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14:paraId="6E1D3767" w14:textId="77777777" w:rsidTr="006D21CD">
        <w:tc>
          <w:tcPr>
            <w:tcW w:w="5153" w:type="dxa"/>
          </w:tcPr>
          <w:p w14:paraId="5D6E5E1C" w14:textId="77777777" w:rsidR="006D21CD" w:rsidRPr="00A433FE" w:rsidRDefault="006D21CD" w:rsidP="006F620A">
            <w:pPr>
              <w:spacing w:after="0" w:line="240" w:lineRule="auto"/>
              <w:rPr>
                <w:rFonts w:ascii="Times New Roman" w:hAnsi="Times New Roman"/>
                <w:sz w:val="22"/>
              </w:rPr>
            </w:pPr>
          </w:p>
        </w:tc>
      </w:tr>
      <w:tr w:rsidR="006D21CD" w:rsidRPr="007C18BC" w14:paraId="3BB7D082" w14:textId="77777777" w:rsidTr="006D21CD">
        <w:tc>
          <w:tcPr>
            <w:tcW w:w="5153" w:type="dxa"/>
          </w:tcPr>
          <w:p w14:paraId="71E36573" w14:textId="77777777" w:rsidR="006D21CD" w:rsidRPr="007C18BC" w:rsidRDefault="006D21CD" w:rsidP="00496A80">
            <w:pPr>
              <w:spacing w:after="0" w:line="240" w:lineRule="auto"/>
              <w:ind w:hanging="4"/>
              <w:jc w:val="center"/>
              <w:rPr>
                <w:rFonts w:ascii="Times New Roman" w:hAnsi="Times New Roman"/>
                <w:sz w:val="22"/>
              </w:rPr>
            </w:pPr>
          </w:p>
        </w:tc>
      </w:tr>
    </w:tbl>
    <w:p w14:paraId="15C6DC14" w14:textId="77777777"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14:paraId="08F59E5F" w14:textId="77777777"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14:paraId="51C95157" w14:textId="77777777"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14:paraId="3342649A" w14:textId="77777777" w:rsidR="001A7B1D" w:rsidRPr="001A7B1D" w:rsidRDefault="001A7B1D" w:rsidP="001A7B1D">
      <w:pPr>
        <w:ind w:left="-112"/>
        <w:jc w:val="right"/>
        <w:rPr>
          <w:rFonts w:ascii="Times New Roman" w:hAnsi="Times New Roman"/>
        </w:rPr>
      </w:pPr>
    </w:p>
    <w:p w14:paraId="151A344D" w14:textId="77777777" w:rsidR="00860BBA" w:rsidRDefault="00860BBA" w:rsidP="006D21CD">
      <w:pPr>
        <w:spacing w:after="0" w:line="240" w:lineRule="auto"/>
        <w:ind w:left="-113"/>
        <w:jc w:val="right"/>
        <w:rPr>
          <w:rFonts w:ascii="Times New Roman" w:hAnsi="Times New Roman"/>
        </w:rPr>
      </w:pPr>
    </w:p>
    <w:p w14:paraId="295524F9" w14:textId="77777777" w:rsidR="00B9286A" w:rsidRDefault="00B9286A" w:rsidP="006D21CD">
      <w:pPr>
        <w:spacing w:after="0" w:line="240" w:lineRule="auto"/>
        <w:ind w:left="-113"/>
        <w:jc w:val="right"/>
        <w:rPr>
          <w:rFonts w:ascii="Times New Roman" w:hAnsi="Times New Roman"/>
        </w:rPr>
      </w:pPr>
    </w:p>
    <w:p w14:paraId="4278245F" w14:textId="77777777"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14:paraId="425994AB" w14:textId="77777777" w:rsidR="00713D68" w:rsidRPr="00713D68" w:rsidRDefault="00713D68" w:rsidP="00713D68">
      <w:pPr>
        <w:spacing w:after="0"/>
        <w:ind w:left="-113"/>
        <w:jc w:val="right"/>
        <w:rPr>
          <w:rFonts w:ascii="Times New Roman" w:hAnsi="Times New Roman"/>
          <w:bCs/>
          <w:sz w:val="24"/>
          <w:szCs w:val="24"/>
        </w:rPr>
      </w:pPr>
      <w:r w:rsidRPr="00713D68">
        <w:rPr>
          <w:rFonts w:ascii="Times New Roman" w:hAnsi="Times New Roman"/>
          <w:bCs/>
          <w:sz w:val="24"/>
          <w:szCs w:val="24"/>
        </w:rPr>
        <w:t xml:space="preserve">Заместитель директора </w:t>
      </w:r>
    </w:p>
    <w:p w14:paraId="37C47461" w14:textId="27CEEBCF" w:rsidR="001D441F" w:rsidRDefault="00713D68" w:rsidP="00713D68">
      <w:pPr>
        <w:spacing w:after="0"/>
        <w:ind w:left="-113"/>
        <w:jc w:val="right"/>
        <w:rPr>
          <w:rFonts w:ascii="Times New Roman" w:hAnsi="Times New Roman"/>
          <w:bCs/>
          <w:sz w:val="24"/>
          <w:szCs w:val="24"/>
        </w:rPr>
      </w:pPr>
      <w:proofErr w:type="gramStart"/>
      <w:r w:rsidRPr="00713D68">
        <w:rPr>
          <w:rFonts w:ascii="Times New Roman" w:hAnsi="Times New Roman"/>
          <w:bCs/>
          <w:sz w:val="24"/>
          <w:szCs w:val="24"/>
        </w:rPr>
        <w:t>по</w:t>
      </w:r>
      <w:proofErr w:type="gramEnd"/>
      <w:r w:rsidRPr="00713D68">
        <w:rPr>
          <w:rFonts w:ascii="Times New Roman" w:hAnsi="Times New Roman"/>
          <w:bCs/>
          <w:sz w:val="24"/>
          <w:szCs w:val="24"/>
        </w:rPr>
        <w:t xml:space="preserve"> развитию и информатизации</w:t>
      </w:r>
    </w:p>
    <w:p w14:paraId="483922FD" w14:textId="77777777" w:rsidR="00713D68" w:rsidRDefault="00713D68" w:rsidP="00713D68">
      <w:pPr>
        <w:spacing w:after="0"/>
        <w:ind w:left="-113"/>
        <w:jc w:val="right"/>
        <w:rPr>
          <w:rFonts w:ascii="Times New Roman" w:hAnsi="Times New Roman"/>
          <w:bCs/>
          <w:sz w:val="24"/>
          <w:szCs w:val="24"/>
        </w:rPr>
      </w:pPr>
    </w:p>
    <w:p w14:paraId="530025FE" w14:textId="77777777" w:rsidR="00713D68" w:rsidRDefault="00713D68" w:rsidP="00713D68">
      <w:pPr>
        <w:spacing w:after="0"/>
        <w:ind w:left="-113"/>
        <w:jc w:val="right"/>
        <w:rPr>
          <w:rFonts w:ascii="Times New Roman" w:hAnsi="Times New Roman"/>
          <w:bCs/>
          <w:sz w:val="24"/>
          <w:szCs w:val="24"/>
        </w:rPr>
      </w:pPr>
    </w:p>
    <w:p w14:paraId="06B16CEE" w14:textId="6B642898"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713D68">
        <w:rPr>
          <w:rFonts w:ascii="Times New Roman" w:hAnsi="Times New Roman"/>
          <w:b/>
          <w:bCs/>
          <w:sz w:val="24"/>
          <w:szCs w:val="24"/>
        </w:rPr>
        <w:t>С.В. Корниенко</w:t>
      </w:r>
    </w:p>
    <w:p w14:paraId="5FACA912" w14:textId="77777777"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692597">
        <w:rPr>
          <w:rFonts w:ascii="Times New Roman" w:hAnsi="Times New Roman"/>
          <w:bCs/>
          <w:sz w:val="24"/>
          <w:szCs w:val="24"/>
        </w:rPr>
        <w:t>сентября</w:t>
      </w:r>
      <w:r w:rsidR="00840AF6">
        <w:rPr>
          <w:rFonts w:ascii="Times New Roman" w:hAnsi="Times New Roman"/>
          <w:bCs/>
          <w:sz w:val="24"/>
          <w:szCs w:val="24"/>
        </w:rPr>
        <w:t xml:space="preserve"> </w:t>
      </w:r>
      <w:r w:rsidR="00C21334">
        <w:rPr>
          <w:rFonts w:ascii="Times New Roman" w:hAnsi="Times New Roman"/>
          <w:bCs/>
          <w:sz w:val="24"/>
          <w:szCs w:val="24"/>
        </w:rPr>
        <w:t>2018</w:t>
      </w:r>
      <w:r w:rsidR="00672E02" w:rsidRPr="006E5DE4">
        <w:rPr>
          <w:rFonts w:ascii="Times New Roman" w:hAnsi="Times New Roman"/>
          <w:bCs/>
          <w:sz w:val="24"/>
          <w:szCs w:val="24"/>
        </w:rPr>
        <w:t>г.</w:t>
      </w:r>
    </w:p>
    <w:p w14:paraId="7DDF03BB" w14:textId="77777777" w:rsidR="001A7B1D" w:rsidRPr="001A7B1D" w:rsidRDefault="001A7B1D" w:rsidP="00672E02">
      <w:pPr>
        <w:spacing w:after="0"/>
        <w:ind w:left="-112"/>
        <w:jc w:val="center"/>
        <w:rPr>
          <w:rFonts w:ascii="Times New Roman" w:hAnsi="Times New Roman"/>
        </w:rPr>
      </w:pPr>
    </w:p>
    <w:p w14:paraId="6F9F2839" w14:textId="77777777" w:rsidR="00860BBA" w:rsidRDefault="00860BBA" w:rsidP="00860BBA">
      <w:pPr>
        <w:spacing w:before="120" w:after="120" w:line="240" w:lineRule="auto"/>
        <w:jc w:val="center"/>
        <w:rPr>
          <w:rFonts w:ascii="Times New Roman" w:hAnsi="Times New Roman"/>
          <w:b/>
        </w:rPr>
      </w:pPr>
    </w:p>
    <w:p w14:paraId="47D70652" w14:textId="77777777"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14:paraId="1F1A5C1F" w14:textId="77777777" w:rsidR="001A7B1D" w:rsidRPr="001A7B1D" w:rsidRDefault="00C21334" w:rsidP="00860BBA">
      <w:pPr>
        <w:spacing w:before="120" w:after="120" w:line="240" w:lineRule="auto"/>
        <w:jc w:val="center"/>
        <w:rPr>
          <w:rFonts w:ascii="Times New Roman" w:hAnsi="Times New Roman"/>
          <w:b/>
          <w:bCs/>
          <w:spacing w:val="-1"/>
        </w:rPr>
      </w:pPr>
      <w:r>
        <w:rPr>
          <w:rFonts w:ascii="Times New Roman" w:hAnsi="Times New Roman"/>
          <w:b/>
          <w:bCs/>
          <w:spacing w:val="-1"/>
        </w:rPr>
        <w:t>ЗАПРОСА ПРЕДЛОЖЕНИЙ</w:t>
      </w:r>
      <w:r w:rsidR="001A7B1D" w:rsidRPr="001A7B1D">
        <w:rPr>
          <w:rFonts w:ascii="Times New Roman" w:hAnsi="Times New Roman"/>
          <w:b/>
          <w:bCs/>
          <w:spacing w:val="-1"/>
        </w:rPr>
        <w:t xml:space="preserve"> В ЭЛЕКТРОННОЙ ФОРМЕ</w:t>
      </w:r>
    </w:p>
    <w:p w14:paraId="514CCD0E" w14:textId="77777777" w:rsidR="001A7B1D" w:rsidRPr="001A7B1D" w:rsidRDefault="001A7B1D" w:rsidP="00860BBA">
      <w:pPr>
        <w:spacing w:before="120" w:after="120" w:line="240" w:lineRule="auto"/>
        <w:jc w:val="center"/>
        <w:rPr>
          <w:rFonts w:ascii="Times New Roman" w:hAnsi="Times New Roman"/>
          <w:b/>
          <w:bCs/>
          <w:spacing w:val="-1"/>
        </w:rPr>
      </w:pPr>
      <w:r w:rsidRPr="00692597">
        <w:rPr>
          <w:rFonts w:ascii="Times New Roman" w:hAnsi="Times New Roman"/>
          <w:bCs/>
          <w:spacing w:val="-1"/>
        </w:rPr>
        <w:t>№ ИПУ 201</w:t>
      </w:r>
      <w:r w:rsidR="00692597" w:rsidRPr="00692597">
        <w:rPr>
          <w:rFonts w:ascii="Times New Roman" w:hAnsi="Times New Roman"/>
          <w:bCs/>
          <w:spacing w:val="-1"/>
        </w:rPr>
        <w:t>8</w:t>
      </w:r>
      <w:r w:rsidR="00C47E0E" w:rsidRPr="00692597">
        <w:rPr>
          <w:rFonts w:ascii="Times New Roman" w:hAnsi="Times New Roman"/>
          <w:bCs/>
          <w:spacing w:val="-1"/>
        </w:rPr>
        <w:t xml:space="preserve"> </w:t>
      </w:r>
      <w:r w:rsidRPr="00692597">
        <w:rPr>
          <w:rFonts w:ascii="Times New Roman" w:hAnsi="Times New Roman"/>
          <w:bCs/>
          <w:spacing w:val="-1"/>
        </w:rPr>
        <w:t>/</w:t>
      </w:r>
      <w:r w:rsidR="00C47E0E" w:rsidRPr="00692597">
        <w:rPr>
          <w:rFonts w:ascii="Times New Roman" w:hAnsi="Times New Roman"/>
          <w:bCs/>
          <w:spacing w:val="-1"/>
        </w:rPr>
        <w:t xml:space="preserve"> </w:t>
      </w:r>
      <w:r w:rsidRPr="00692597">
        <w:rPr>
          <w:rFonts w:ascii="Times New Roman" w:hAnsi="Times New Roman"/>
          <w:bCs/>
          <w:spacing w:val="-1"/>
        </w:rPr>
        <w:t>З</w:t>
      </w:r>
      <w:r w:rsidR="00692597" w:rsidRPr="00692597">
        <w:rPr>
          <w:rFonts w:ascii="Times New Roman" w:hAnsi="Times New Roman"/>
          <w:bCs/>
          <w:spacing w:val="-1"/>
        </w:rPr>
        <w:t>П</w:t>
      </w:r>
      <w:r w:rsidRPr="00692597">
        <w:rPr>
          <w:rFonts w:ascii="Times New Roman" w:hAnsi="Times New Roman"/>
          <w:bCs/>
          <w:spacing w:val="-1"/>
        </w:rPr>
        <w:t>ЭФ-</w:t>
      </w:r>
      <w:r w:rsidR="00692597" w:rsidRPr="00692597">
        <w:rPr>
          <w:rFonts w:ascii="Times New Roman" w:hAnsi="Times New Roman"/>
          <w:bCs/>
          <w:spacing w:val="-1"/>
        </w:rPr>
        <w:t>01</w:t>
      </w:r>
    </w:p>
    <w:p w14:paraId="0A6369FB" w14:textId="77777777" w:rsidR="00D70213" w:rsidRDefault="00D70213" w:rsidP="00D70213">
      <w:pPr>
        <w:pStyle w:val="af4"/>
        <w:spacing w:before="120" w:after="0" w:line="240" w:lineRule="auto"/>
        <w:ind w:left="0"/>
        <w:contextualSpacing w:val="0"/>
        <w:jc w:val="center"/>
        <w:rPr>
          <w:rFonts w:ascii="Times New Roman" w:eastAsia="Times New Roman" w:hAnsi="Times New Roman"/>
          <w:sz w:val="24"/>
          <w:szCs w:val="24"/>
          <w:lang w:eastAsia="ru-RU"/>
        </w:rPr>
      </w:pPr>
    </w:p>
    <w:p w14:paraId="22E57822" w14:textId="77777777" w:rsidR="003A1274" w:rsidRDefault="00266E25" w:rsidP="00692597">
      <w:pPr>
        <w:shd w:val="clear" w:color="auto" w:fill="FFFFFF"/>
        <w:tabs>
          <w:tab w:val="left" w:leader="dot" w:pos="9259"/>
        </w:tabs>
        <w:jc w:val="center"/>
        <w:rPr>
          <w:rFonts w:ascii="Times New Roman" w:hAnsi="Times New Roman"/>
          <w:b/>
        </w:rPr>
      </w:pPr>
      <w:r>
        <w:rPr>
          <w:rFonts w:ascii="Times New Roman" w:eastAsia="Times New Roman" w:hAnsi="Times New Roman"/>
          <w:bCs/>
          <w:kern w:val="1"/>
          <w:szCs w:val="24"/>
          <w:lang w:eastAsia="ru-RU"/>
        </w:rPr>
        <w:t>О</w:t>
      </w:r>
      <w:r w:rsidR="00692597" w:rsidRPr="00692597">
        <w:rPr>
          <w:rFonts w:ascii="Times New Roman" w:eastAsia="Times New Roman" w:hAnsi="Times New Roman"/>
          <w:bCs/>
          <w:kern w:val="1"/>
          <w:szCs w:val="24"/>
          <w:lang w:eastAsia="ru-RU"/>
        </w:rPr>
        <w:t>казание услуг по сервисному сопровождению, технической поддержке и</w:t>
      </w:r>
      <w:r w:rsidR="00692597">
        <w:rPr>
          <w:rFonts w:ascii="Times New Roman" w:eastAsia="Times New Roman" w:hAnsi="Times New Roman"/>
          <w:bCs/>
          <w:kern w:val="1"/>
          <w:szCs w:val="24"/>
          <w:lang w:eastAsia="ru-RU"/>
        </w:rPr>
        <w:t xml:space="preserve"> </w:t>
      </w:r>
      <w:r w:rsidR="00692597" w:rsidRPr="00692597">
        <w:rPr>
          <w:rFonts w:ascii="Times New Roman" w:eastAsia="Times New Roman" w:hAnsi="Times New Roman"/>
          <w:bCs/>
          <w:kern w:val="1"/>
          <w:szCs w:val="24"/>
          <w:lang w:eastAsia="ru-RU"/>
        </w:rPr>
        <w:t>развитию средств автоматизации финансово-хозяйственной деятельности</w:t>
      </w:r>
      <w:r w:rsidR="00692597">
        <w:rPr>
          <w:rFonts w:ascii="Times New Roman" w:eastAsia="Times New Roman" w:hAnsi="Times New Roman"/>
          <w:bCs/>
          <w:kern w:val="1"/>
          <w:szCs w:val="24"/>
          <w:lang w:eastAsia="ru-RU"/>
        </w:rPr>
        <w:t xml:space="preserve"> </w:t>
      </w:r>
      <w:r w:rsidR="00692597" w:rsidRPr="00692597">
        <w:rPr>
          <w:rFonts w:ascii="Times New Roman" w:eastAsia="Times New Roman" w:hAnsi="Times New Roman"/>
          <w:bCs/>
          <w:kern w:val="1"/>
          <w:szCs w:val="24"/>
          <w:lang w:eastAsia="ru-RU"/>
        </w:rPr>
        <w:t>Федерального государственного бюджетного учреждения науки Института</w:t>
      </w:r>
      <w:r w:rsidR="00692597">
        <w:rPr>
          <w:rFonts w:ascii="Times New Roman" w:eastAsia="Times New Roman" w:hAnsi="Times New Roman"/>
          <w:bCs/>
          <w:kern w:val="1"/>
          <w:szCs w:val="24"/>
          <w:lang w:eastAsia="ru-RU"/>
        </w:rPr>
        <w:t xml:space="preserve"> </w:t>
      </w:r>
      <w:r w:rsidR="00692597" w:rsidRPr="00692597">
        <w:rPr>
          <w:rFonts w:ascii="Times New Roman" w:eastAsia="Times New Roman" w:hAnsi="Times New Roman"/>
          <w:bCs/>
          <w:kern w:val="1"/>
          <w:szCs w:val="24"/>
          <w:lang w:eastAsia="ru-RU"/>
        </w:rPr>
        <w:t>проблем управления</w:t>
      </w:r>
      <w:r w:rsidR="00692597">
        <w:rPr>
          <w:rFonts w:ascii="Times New Roman" w:eastAsia="Times New Roman" w:hAnsi="Times New Roman"/>
          <w:bCs/>
          <w:kern w:val="1"/>
          <w:szCs w:val="24"/>
          <w:lang w:eastAsia="ru-RU"/>
        </w:rPr>
        <w:t xml:space="preserve"> </w:t>
      </w:r>
      <w:r w:rsidR="00692597" w:rsidRPr="00692597">
        <w:rPr>
          <w:rFonts w:ascii="Times New Roman" w:eastAsia="Times New Roman" w:hAnsi="Times New Roman"/>
          <w:bCs/>
          <w:kern w:val="1"/>
          <w:szCs w:val="24"/>
          <w:lang w:eastAsia="ru-RU"/>
        </w:rPr>
        <w:t>им. В.А. Трапезникова Российской академии наук</w:t>
      </w:r>
    </w:p>
    <w:p w14:paraId="583E81CC"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710659F4"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1BB5E698"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2C5C1FEC"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65417E3E"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1C9504BD"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1BE395F0"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04FBD269"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4BC3BECA"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2F7B3183"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2427382C"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0FA2B1B3" w14:textId="77777777" w:rsidR="00692597" w:rsidRDefault="00692597" w:rsidP="001A7B1D">
      <w:pPr>
        <w:shd w:val="clear" w:color="auto" w:fill="FFFFFF"/>
        <w:tabs>
          <w:tab w:val="left" w:leader="dot" w:pos="9259"/>
        </w:tabs>
        <w:spacing w:after="0" w:line="240" w:lineRule="auto"/>
        <w:jc w:val="center"/>
        <w:rPr>
          <w:rFonts w:ascii="Times New Roman" w:hAnsi="Times New Roman"/>
        </w:rPr>
      </w:pPr>
    </w:p>
    <w:p w14:paraId="6F87DEF7" w14:textId="77777777"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14:paraId="4A8199BF" w14:textId="77777777" w:rsidR="00C84F77" w:rsidRDefault="00C21334" w:rsidP="001A7B1D">
      <w:pPr>
        <w:spacing w:after="0" w:line="240" w:lineRule="auto"/>
        <w:jc w:val="center"/>
        <w:rPr>
          <w:rFonts w:ascii="Times New Roman" w:hAnsi="Times New Roman"/>
        </w:rPr>
      </w:pPr>
      <w:r>
        <w:rPr>
          <w:rFonts w:ascii="Times New Roman" w:hAnsi="Times New Roman"/>
        </w:rPr>
        <w:t>2018</w:t>
      </w:r>
      <w:r w:rsidR="00E3534D" w:rsidRPr="00E3534D">
        <w:rPr>
          <w:rFonts w:ascii="Times New Roman" w:hAnsi="Times New Roman"/>
        </w:rPr>
        <w:t xml:space="preserve"> </w:t>
      </w:r>
    </w:p>
    <w:p w14:paraId="68F42381" w14:textId="77777777" w:rsidR="0078095B" w:rsidRPr="006D21CD" w:rsidRDefault="0078095B" w:rsidP="0078095B">
      <w:pPr>
        <w:pStyle w:val="1f1"/>
        <w:outlineLvl w:val="9"/>
        <w:rPr>
          <w:rFonts w:ascii="Times New Roman" w:hAnsi="Times New Roman"/>
          <w:sz w:val="24"/>
        </w:rPr>
      </w:pPr>
      <w:r w:rsidRPr="00474464">
        <w:rPr>
          <w:rFonts w:ascii="Times New Roman" w:hAnsi="Times New Roman"/>
          <w:sz w:val="24"/>
        </w:rPr>
        <w:lastRenderedPageBreak/>
        <w:t>СОДЕРЖАНИЕ</w:t>
      </w:r>
    </w:p>
    <w:p w14:paraId="7902F403" w14:textId="77777777" w:rsidR="00C43F27" w:rsidRDefault="00BB0FD5" w:rsidP="002805CB">
      <w:pPr>
        <w:pStyle w:val="2b"/>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4355167" w:history="1">
        <w:r w:rsidR="00C43F27" w:rsidRPr="00E860AF">
          <w:rPr>
            <w:rStyle w:val="affd"/>
            <w:rFonts w:ascii="Times New Roman" w:hAnsi="Times New Roman"/>
          </w:rPr>
          <w:t>1.</w:t>
        </w:r>
        <w:r w:rsidR="00C43F27">
          <w:rPr>
            <w:rFonts w:asciiTheme="minorHAnsi" w:eastAsiaTheme="minorEastAsia" w:hAnsiTheme="minorHAnsi" w:cstheme="minorBidi"/>
            <w:sz w:val="22"/>
            <w:szCs w:val="22"/>
          </w:rPr>
          <w:tab/>
        </w:r>
        <w:r w:rsidR="00C43F27" w:rsidRPr="00E860AF">
          <w:rPr>
            <w:rStyle w:val="affd"/>
            <w:rFonts w:ascii="Times New Roman" w:hAnsi="Times New Roman"/>
          </w:rPr>
          <w:t>СОКРАЩЕНИЯ</w:t>
        </w:r>
        <w:r w:rsidR="00C43F27">
          <w:rPr>
            <w:webHidden/>
          </w:rPr>
          <w:tab/>
        </w:r>
        <w:r w:rsidR="00C43F27">
          <w:rPr>
            <w:webHidden/>
          </w:rPr>
          <w:fldChar w:fldCharType="begin"/>
        </w:r>
        <w:r w:rsidR="00C43F27">
          <w:rPr>
            <w:webHidden/>
          </w:rPr>
          <w:instrText xml:space="preserve"> PAGEREF _Toc524355167 \h </w:instrText>
        </w:r>
        <w:r w:rsidR="00C43F27">
          <w:rPr>
            <w:webHidden/>
          </w:rPr>
        </w:r>
        <w:r w:rsidR="00C43F27">
          <w:rPr>
            <w:webHidden/>
          </w:rPr>
          <w:fldChar w:fldCharType="separate"/>
        </w:r>
        <w:r w:rsidR="00EA7D5B">
          <w:rPr>
            <w:webHidden/>
          </w:rPr>
          <w:t>4</w:t>
        </w:r>
        <w:r w:rsidR="00C43F27">
          <w:rPr>
            <w:webHidden/>
          </w:rPr>
          <w:fldChar w:fldCharType="end"/>
        </w:r>
      </w:hyperlink>
    </w:p>
    <w:p w14:paraId="0158035E" w14:textId="77777777" w:rsidR="00C43F27" w:rsidRDefault="00EA7D5B" w:rsidP="002805CB">
      <w:pPr>
        <w:pStyle w:val="2b"/>
        <w:rPr>
          <w:rFonts w:asciiTheme="minorHAnsi" w:eastAsiaTheme="minorEastAsia" w:hAnsiTheme="minorHAnsi" w:cstheme="minorBidi"/>
          <w:sz w:val="22"/>
          <w:szCs w:val="22"/>
        </w:rPr>
      </w:pPr>
      <w:hyperlink w:anchor="_Toc524355168" w:history="1">
        <w:r w:rsidR="00C43F27" w:rsidRPr="00E860AF">
          <w:rPr>
            <w:rStyle w:val="affd"/>
            <w:rFonts w:ascii="Times New Roman" w:hAnsi="Times New Roman"/>
          </w:rPr>
          <w:t>2.</w:t>
        </w:r>
        <w:r w:rsidR="00C43F27">
          <w:rPr>
            <w:rFonts w:asciiTheme="minorHAnsi" w:eastAsiaTheme="minorEastAsia" w:hAnsiTheme="minorHAnsi" w:cstheme="minorBidi"/>
            <w:sz w:val="22"/>
            <w:szCs w:val="22"/>
          </w:rPr>
          <w:tab/>
        </w:r>
        <w:r w:rsidR="00C43F27" w:rsidRPr="00E860AF">
          <w:rPr>
            <w:rStyle w:val="affd"/>
            <w:rFonts w:ascii="Times New Roman" w:hAnsi="Times New Roman"/>
          </w:rPr>
          <w:t>ТЕРМИНЫ И ОПРЕДЕЛЕНИЯ</w:t>
        </w:r>
        <w:r w:rsidR="00C43F27">
          <w:rPr>
            <w:webHidden/>
          </w:rPr>
          <w:tab/>
        </w:r>
        <w:r w:rsidR="00C43F27">
          <w:rPr>
            <w:webHidden/>
          </w:rPr>
          <w:fldChar w:fldCharType="begin"/>
        </w:r>
        <w:r w:rsidR="00C43F27">
          <w:rPr>
            <w:webHidden/>
          </w:rPr>
          <w:instrText xml:space="preserve"> PAGEREF _Toc524355168 \h </w:instrText>
        </w:r>
        <w:r w:rsidR="00C43F27">
          <w:rPr>
            <w:webHidden/>
          </w:rPr>
        </w:r>
        <w:r w:rsidR="00C43F27">
          <w:rPr>
            <w:webHidden/>
          </w:rPr>
          <w:fldChar w:fldCharType="separate"/>
        </w:r>
        <w:r>
          <w:rPr>
            <w:webHidden/>
          </w:rPr>
          <w:t>5</w:t>
        </w:r>
        <w:r w:rsidR="00C43F27">
          <w:rPr>
            <w:webHidden/>
          </w:rPr>
          <w:fldChar w:fldCharType="end"/>
        </w:r>
      </w:hyperlink>
    </w:p>
    <w:p w14:paraId="2885CC65" w14:textId="77777777" w:rsidR="00C43F27" w:rsidRDefault="00EA7D5B" w:rsidP="002805CB">
      <w:pPr>
        <w:pStyle w:val="2b"/>
        <w:rPr>
          <w:rFonts w:asciiTheme="minorHAnsi" w:eastAsiaTheme="minorEastAsia" w:hAnsiTheme="minorHAnsi" w:cstheme="minorBidi"/>
          <w:sz w:val="22"/>
          <w:szCs w:val="22"/>
        </w:rPr>
      </w:pPr>
      <w:hyperlink w:anchor="_Toc524355169" w:history="1">
        <w:r w:rsidR="00C43F27" w:rsidRPr="00E860AF">
          <w:rPr>
            <w:rStyle w:val="affd"/>
            <w:rFonts w:ascii="Times New Roman" w:hAnsi="Times New Roman"/>
          </w:rPr>
          <w:t>3.</w:t>
        </w:r>
        <w:r w:rsidR="00C43F27">
          <w:rPr>
            <w:rFonts w:asciiTheme="minorHAnsi" w:eastAsiaTheme="minorEastAsia" w:hAnsiTheme="minorHAnsi" w:cstheme="minorBidi"/>
            <w:sz w:val="22"/>
            <w:szCs w:val="22"/>
          </w:rPr>
          <w:tab/>
        </w:r>
        <w:r w:rsidR="00C43F27" w:rsidRPr="00E860AF">
          <w:rPr>
            <w:rStyle w:val="affd"/>
            <w:rFonts w:ascii="Times New Roman" w:hAnsi="Times New Roman"/>
          </w:rPr>
          <w:t>ОБЩИЕ ПОЛОЖЕНИЯ</w:t>
        </w:r>
        <w:r w:rsidR="00C43F27">
          <w:rPr>
            <w:webHidden/>
          </w:rPr>
          <w:tab/>
        </w:r>
        <w:r w:rsidR="00C43F27">
          <w:rPr>
            <w:webHidden/>
          </w:rPr>
          <w:fldChar w:fldCharType="begin"/>
        </w:r>
        <w:r w:rsidR="00C43F27">
          <w:rPr>
            <w:webHidden/>
          </w:rPr>
          <w:instrText xml:space="preserve"> PAGEREF _Toc524355169 \h </w:instrText>
        </w:r>
        <w:r w:rsidR="00C43F27">
          <w:rPr>
            <w:webHidden/>
          </w:rPr>
        </w:r>
        <w:r w:rsidR="00C43F27">
          <w:rPr>
            <w:webHidden/>
          </w:rPr>
          <w:fldChar w:fldCharType="separate"/>
        </w:r>
        <w:r>
          <w:rPr>
            <w:webHidden/>
          </w:rPr>
          <w:t>8</w:t>
        </w:r>
        <w:r w:rsidR="00C43F27">
          <w:rPr>
            <w:webHidden/>
          </w:rPr>
          <w:fldChar w:fldCharType="end"/>
        </w:r>
      </w:hyperlink>
    </w:p>
    <w:p w14:paraId="2FFF0EB8" w14:textId="77777777" w:rsidR="00C43F27" w:rsidRDefault="00EA7D5B">
      <w:pPr>
        <w:pStyle w:val="38"/>
        <w:rPr>
          <w:rFonts w:asciiTheme="minorHAnsi" w:hAnsiTheme="minorHAnsi" w:cstheme="minorBidi"/>
          <w:sz w:val="22"/>
          <w:szCs w:val="22"/>
        </w:rPr>
      </w:pPr>
      <w:hyperlink w:anchor="_Toc524355170" w:history="1">
        <w:r w:rsidR="00C43F27" w:rsidRPr="00E860AF">
          <w:rPr>
            <w:rStyle w:val="affd"/>
            <w:rFonts w:ascii="Times New Roman" w:hAnsi="Times New Roman"/>
          </w:rPr>
          <w:t>3.1</w:t>
        </w:r>
        <w:r w:rsidR="00C43F27">
          <w:rPr>
            <w:rFonts w:asciiTheme="minorHAnsi" w:hAnsiTheme="minorHAnsi" w:cstheme="minorBidi"/>
            <w:sz w:val="22"/>
            <w:szCs w:val="22"/>
          </w:rPr>
          <w:tab/>
        </w:r>
        <w:r w:rsidR="00C43F27" w:rsidRPr="00E860AF">
          <w:rPr>
            <w:rStyle w:val="affd"/>
            <w:rFonts w:ascii="Times New Roman" w:hAnsi="Times New Roman"/>
          </w:rPr>
          <w:t>Общие сведения о процедуре закупки</w:t>
        </w:r>
        <w:r w:rsidR="00C43F27">
          <w:rPr>
            <w:webHidden/>
          </w:rPr>
          <w:tab/>
        </w:r>
        <w:r w:rsidR="00C43F27">
          <w:rPr>
            <w:webHidden/>
          </w:rPr>
          <w:fldChar w:fldCharType="begin"/>
        </w:r>
        <w:r w:rsidR="00C43F27">
          <w:rPr>
            <w:webHidden/>
          </w:rPr>
          <w:instrText xml:space="preserve"> PAGEREF _Toc524355170 \h </w:instrText>
        </w:r>
        <w:r w:rsidR="00C43F27">
          <w:rPr>
            <w:webHidden/>
          </w:rPr>
        </w:r>
        <w:r w:rsidR="00C43F27">
          <w:rPr>
            <w:webHidden/>
          </w:rPr>
          <w:fldChar w:fldCharType="separate"/>
        </w:r>
        <w:r>
          <w:rPr>
            <w:webHidden/>
          </w:rPr>
          <w:t>8</w:t>
        </w:r>
        <w:r w:rsidR="00C43F27">
          <w:rPr>
            <w:webHidden/>
          </w:rPr>
          <w:fldChar w:fldCharType="end"/>
        </w:r>
      </w:hyperlink>
    </w:p>
    <w:p w14:paraId="66E46785" w14:textId="77777777" w:rsidR="00C43F27" w:rsidRDefault="00EA7D5B">
      <w:pPr>
        <w:pStyle w:val="38"/>
        <w:rPr>
          <w:rFonts w:asciiTheme="minorHAnsi" w:hAnsiTheme="minorHAnsi" w:cstheme="minorBidi"/>
          <w:sz w:val="22"/>
          <w:szCs w:val="22"/>
        </w:rPr>
      </w:pPr>
      <w:hyperlink w:anchor="_Toc524355171" w:history="1">
        <w:r w:rsidR="00C43F27" w:rsidRPr="00E860AF">
          <w:rPr>
            <w:rStyle w:val="affd"/>
            <w:rFonts w:ascii="Times New Roman" w:hAnsi="Times New Roman"/>
          </w:rPr>
          <w:t>3.2</w:t>
        </w:r>
        <w:r w:rsidR="00C43F27">
          <w:rPr>
            <w:rFonts w:asciiTheme="minorHAnsi" w:hAnsiTheme="minorHAnsi" w:cstheme="minorBidi"/>
            <w:sz w:val="22"/>
            <w:szCs w:val="22"/>
          </w:rPr>
          <w:tab/>
        </w:r>
        <w:r w:rsidR="00C43F27" w:rsidRPr="00E860AF">
          <w:rPr>
            <w:rStyle w:val="affd"/>
            <w:rFonts w:ascii="Times New Roman" w:hAnsi="Times New Roman"/>
          </w:rPr>
          <w:t>Правовой статус процедуры и документов</w:t>
        </w:r>
        <w:r w:rsidR="00C43F27">
          <w:rPr>
            <w:webHidden/>
          </w:rPr>
          <w:tab/>
        </w:r>
        <w:r w:rsidR="00C43F27">
          <w:rPr>
            <w:webHidden/>
          </w:rPr>
          <w:fldChar w:fldCharType="begin"/>
        </w:r>
        <w:r w:rsidR="00C43F27">
          <w:rPr>
            <w:webHidden/>
          </w:rPr>
          <w:instrText xml:space="preserve"> PAGEREF _Toc524355171 \h </w:instrText>
        </w:r>
        <w:r w:rsidR="00C43F27">
          <w:rPr>
            <w:webHidden/>
          </w:rPr>
        </w:r>
        <w:r w:rsidR="00C43F27">
          <w:rPr>
            <w:webHidden/>
          </w:rPr>
          <w:fldChar w:fldCharType="separate"/>
        </w:r>
        <w:r>
          <w:rPr>
            <w:webHidden/>
          </w:rPr>
          <w:t>9</w:t>
        </w:r>
        <w:r w:rsidR="00C43F27">
          <w:rPr>
            <w:webHidden/>
          </w:rPr>
          <w:fldChar w:fldCharType="end"/>
        </w:r>
      </w:hyperlink>
    </w:p>
    <w:p w14:paraId="63644420" w14:textId="77777777" w:rsidR="00C43F27" w:rsidRDefault="00EA7D5B">
      <w:pPr>
        <w:pStyle w:val="38"/>
        <w:rPr>
          <w:rFonts w:asciiTheme="minorHAnsi" w:hAnsiTheme="minorHAnsi" w:cstheme="minorBidi"/>
          <w:sz w:val="22"/>
          <w:szCs w:val="22"/>
        </w:rPr>
      </w:pPr>
      <w:hyperlink w:anchor="_Toc524355172" w:history="1">
        <w:r w:rsidR="00C43F27" w:rsidRPr="00E860AF">
          <w:rPr>
            <w:rStyle w:val="affd"/>
            <w:rFonts w:ascii="Times New Roman" w:hAnsi="Times New Roman"/>
          </w:rPr>
          <w:t>3.3</w:t>
        </w:r>
        <w:r w:rsidR="00C43F27">
          <w:rPr>
            <w:rFonts w:asciiTheme="minorHAnsi" w:hAnsiTheme="minorHAnsi" w:cstheme="minorBidi"/>
            <w:sz w:val="22"/>
            <w:szCs w:val="22"/>
          </w:rPr>
          <w:tab/>
        </w:r>
        <w:r w:rsidR="00C43F27" w:rsidRPr="00E860AF">
          <w:rPr>
            <w:rStyle w:val="affd"/>
            <w:rFonts w:ascii="Times New Roman" w:hAnsi="Times New Roman"/>
          </w:rPr>
          <w:t>Особые положения в связи с проведением закупки в открытой форме.</w:t>
        </w:r>
        <w:r w:rsidR="00C43F27">
          <w:rPr>
            <w:webHidden/>
          </w:rPr>
          <w:tab/>
        </w:r>
        <w:r w:rsidR="00C43F27">
          <w:rPr>
            <w:webHidden/>
          </w:rPr>
          <w:fldChar w:fldCharType="begin"/>
        </w:r>
        <w:r w:rsidR="00C43F27">
          <w:rPr>
            <w:webHidden/>
          </w:rPr>
          <w:instrText xml:space="preserve"> PAGEREF _Toc524355172 \h </w:instrText>
        </w:r>
        <w:r w:rsidR="00C43F27">
          <w:rPr>
            <w:webHidden/>
          </w:rPr>
        </w:r>
        <w:r w:rsidR="00C43F27">
          <w:rPr>
            <w:webHidden/>
          </w:rPr>
          <w:fldChar w:fldCharType="separate"/>
        </w:r>
        <w:r>
          <w:rPr>
            <w:webHidden/>
          </w:rPr>
          <w:t>9</w:t>
        </w:r>
        <w:r w:rsidR="00C43F27">
          <w:rPr>
            <w:webHidden/>
          </w:rPr>
          <w:fldChar w:fldCharType="end"/>
        </w:r>
      </w:hyperlink>
    </w:p>
    <w:p w14:paraId="189669E0" w14:textId="77777777" w:rsidR="00C43F27" w:rsidRDefault="00EA7D5B">
      <w:pPr>
        <w:pStyle w:val="38"/>
        <w:rPr>
          <w:rFonts w:asciiTheme="minorHAnsi" w:hAnsiTheme="minorHAnsi" w:cstheme="minorBidi"/>
          <w:sz w:val="22"/>
          <w:szCs w:val="22"/>
        </w:rPr>
      </w:pPr>
      <w:hyperlink w:anchor="_Toc524355173" w:history="1">
        <w:r w:rsidR="00C43F27" w:rsidRPr="00E860AF">
          <w:rPr>
            <w:rStyle w:val="affd"/>
            <w:rFonts w:ascii="Times New Roman" w:hAnsi="Times New Roman"/>
          </w:rPr>
          <w:t>3.4</w:t>
        </w:r>
        <w:r w:rsidR="00C43F27">
          <w:rPr>
            <w:rFonts w:asciiTheme="minorHAnsi" w:hAnsiTheme="minorHAnsi" w:cstheme="minorBidi"/>
            <w:sz w:val="22"/>
            <w:szCs w:val="22"/>
          </w:rPr>
          <w:tab/>
        </w:r>
        <w:r w:rsidR="00C43F27" w:rsidRPr="00E860AF">
          <w:rPr>
            <w:rStyle w:val="affd"/>
            <w:rFonts w:ascii="Times New Roman" w:hAnsi="Times New Roman"/>
          </w:rPr>
          <w:t>Особые положения в связи с проведением закупки в электронной форме</w:t>
        </w:r>
        <w:r w:rsidR="00C43F27">
          <w:rPr>
            <w:webHidden/>
          </w:rPr>
          <w:tab/>
        </w:r>
        <w:r w:rsidR="00C43F27">
          <w:rPr>
            <w:webHidden/>
          </w:rPr>
          <w:fldChar w:fldCharType="begin"/>
        </w:r>
        <w:r w:rsidR="00C43F27">
          <w:rPr>
            <w:webHidden/>
          </w:rPr>
          <w:instrText xml:space="preserve"> PAGEREF _Toc524355173 \h </w:instrText>
        </w:r>
        <w:r w:rsidR="00C43F27">
          <w:rPr>
            <w:webHidden/>
          </w:rPr>
        </w:r>
        <w:r w:rsidR="00C43F27">
          <w:rPr>
            <w:webHidden/>
          </w:rPr>
          <w:fldChar w:fldCharType="separate"/>
        </w:r>
        <w:r>
          <w:rPr>
            <w:webHidden/>
          </w:rPr>
          <w:t>10</w:t>
        </w:r>
        <w:r w:rsidR="00C43F27">
          <w:rPr>
            <w:webHidden/>
          </w:rPr>
          <w:fldChar w:fldCharType="end"/>
        </w:r>
      </w:hyperlink>
    </w:p>
    <w:p w14:paraId="5D687F94" w14:textId="77777777" w:rsidR="00C43F27" w:rsidRDefault="00EA7D5B">
      <w:pPr>
        <w:pStyle w:val="38"/>
        <w:rPr>
          <w:rFonts w:asciiTheme="minorHAnsi" w:hAnsiTheme="minorHAnsi" w:cstheme="minorBidi"/>
          <w:sz w:val="22"/>
          <w:szCs w:val="22"/>
        </w:rPr>
      </w:pPr>
      <w:hyperlink w:anchor="_Toc524355174" w:history="1">
        <w:r w:rsidR="00C43F27" w:rsidRPr="00E860AF">
          <w:rPr>
            <w:rStyle w:val="affd"/>
            <w:rFonts w:ascii="Times New Roman" w:hAnsi="Times New Roman"/>
          </w:rPr>
          <w:t>3.5</w:t>
        </w:r>
        <w:r w:rsidR="00C43F27">
          <w:rPr>
            <w:rFonts w:asciiTheme="minorHAnsi" w:hAnsiTheme="minorHAnsi" w:cstheme="minorBidi"/>
            <w:sz w:val="22"/>
            <w:szCs w:val="22"/>
          </w:rPr>
          <w:tab/>
        </w:r>
        <w:r w:rsidR="00C43F27" w:rsidRPr="00E860AF">
          <w:rPr>
            <w:rStyle w:val="affd"/>
            <w:rFonts w:ascii="Times New Roman" w:hAnsi="Times New Roman"/>
          </w:rPr>
          <w:t>Обжалование</w:t>
        </w:r>
        <w:r w:rsidR="00C43F27">
          <w:rPr>
            <w:webHidden/>
          </w:rPr>
          <w:tab/>
        </w:r>
        <w:r w:rsidR="00C43F27">
          <w:rPr>
            <w:webHidden/>
          </w:rPr>
          <w:fldChar w:fldCharType="begin"/>
        </w:r>
        <w:r w:rsidR="00C43F27">
          <w:rPr>
            <w:webHidden/>
          </w:rPr>
          <w:instrText xml:space="preserve"> PAGEREF _Toc524355174 \h </w:instrText>
        </w:r>
        <w:r w:rsidR="00C43F27">
          <w:rPr>
            <w:webHidden/>
          </w:rPr>
        </w:r>
        <w:r w:rsidR="00C43F27">
          <w:rPr>
            <w:webHidden/>
          </w:rPr>
          <w:fldChar w:fldCharType="separate"/>
        </w:r>
        <w:r>
          <w:rPr>
            <w:webHidden/>
          </w:rPr>
          <w:t>11</w:t>
        </w:r>
        <w:r w:rsidR="00C43F27">
          <w:rPr>
            <w:webHidden/>
          </w:rPr>
          <w:fldChar w:fldCharType="end"/>
        </w:r>
      </w:hyperlink>
    </w:p>
    <w:p w14:paraId="0CF33C5E" w14:textId="77777777" w:rsidR="00C43F27" w:rsidRDefault="00EA7D5B" w:rsidP="002805CB">
      <w:pPr>
        <w:pStyle w:val="2b"/>
        <w:rPr>
          <w:rFonts w:asciiTheme="minorHAnsi" w:eastAsiaTheme="minorEastAsia" w:hAnsiTheme="minorHAnsi" w:cstheme="minorBidi"/>
          <w:sz w:val="22"/>
          <w:szCs w:val="22"/>
        </w:rPr>
      </w:pPr>
      <w:hyperlink w:anchor="_Toc524355175" w:history="1">
        <w:r w:rsidR="00C43F27" w:rsidRPr="00E860AF">
          <w:rPr>
            <w:rStyle w:val="affd"/>
            <w:rFonts w:ascii="Times New Roman" w:hAnsi="Times New Roman"/>
          </w:rPr>
          <w:t>4.</w:t>
        </w:r>
        <w:r w:rsidR="00C43F27">
          <w:rPr>
            <w:rFonts w:asciiTheme="minorHAnsi" w:eastAsiaTheme="minorEastAsia" w:hAnsiTheme="minorHAnsi" w:cstheme="minorBidi"/>
            <w:sz w:val="22"/>
            <w:szCs w:val="22"/>
          </w:rPr>
          <w:tab/>
        </w:r>
        <w:r w:rsidR="00C43F27" w:rsidRPr="00E860AF">
          <w:rPr>
            <w:rStyle w:val="affd"/>
            <w:rFonts w:ascii="Times New Roman" w:hAnsi="Times New Roman"/>
          </w:rPr>
          <w:t>ПОРЯДОК ПРОВЕДЕНИЯ ЗАКУПКИ</w:t>
        </w:r>
        <w:r w:rsidR="00C43F27">
          <w:rPr>
            <w:webHidden/>
          </w:rPr>
          <w:tab/>
        </w:r>
        <w:r w:rsidR="00C43F27">
          <w:rPr>
            <w:webHidden/>
          </w:rPr>
          <w:fldChar w:fldCharType="begin"/>
        </w:r>
        <w:r w:rsidR="00C43F27">
          <w:rPr>
            <w:webHidden/>
          </w:rPr>
          <w:instrText xml:space="preserve"> PAGEREF _Toc524355175 \h </w:instrText>
        </w:r>
        <w:r w:rsidR="00C43F27">
          <w:rPr>
            <w:webHidden/>
          </w:rPr>
        </w:r>
        <w:r w:rsidR="00C43F27">
          <w:rPr>
            <w:webHidden/>
          </w:rPr>
          <w:fldChar w:fldCharType="separate"/>
        </w:r>
        <w:r>
          <w:rPr>
            <w:webHidden/>
          </w:rPr>
          <w:t>12</w:t>
        </w:r>
        <w:r w:rsidR="00C43F27">
          <w:rPr>
            <w:webHidden/>
          </w:rPr>
          <w:fldChar w:fldCharType="end"/>
        </w:r>
      </w:hyperlink>
    </w:p>
    <w:p w14:paraId="6A5F8F54" w14:textId="77777777" w:rsidR="00C43F27" w:rsidRDefault="00EA7D5B">
      <w:pPr>
        <w:pStyle w:val="38"/>
        <w:rPr>
          <w:rFonts w:asciiTheme="minorHAnsi" w:hAnsiTheme="minorHAnsi" w:cstheme="minorBidi"/>
          <w:sz w:val="22"/>
          <w:szCs w:val="22"/>
        </w:rPr>
      </w:pPr>
      <w:hyperlink w:anchor="_Toc524355176" w:history="1">
        <w:r w:rsidR="00C43F27" w:rsidRPr="00E860AF">
          <w:rPr>
            <w:rStyle w:val="affd"/>
            <w:rFonts w:ascii="Times New Roman" w:eastAsiaTheme="majorEastAsia" w:hAnsi="Times New Roman"/>
          </w:rPr>
          <w:t>4.1</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Общий порядок проведения закупки</w:t>
        </w:r>
        <w:r w:rsidR="00C43F27">
          <w:rPr>
            <w:webHidden/>
          </w:rPr>
          <w:tab/>
        </w:r>
        <w:r w:rsidR="00C43F27">
          <w:rPr>
            <w:webHidden/>
          </w:rPr>
          <w:fldChar w:fldCharType="begin"/>
        </w:r>
        <w:r w:rsidR="00C43F27">
          <w:rPr>
            <w:webHidden/>
          </w:rPr>
          <w:instrText xml:space="preserve"> PAGEREF _Toc524355176 \h </w:instrText>
        </w:r>
        <w:r w:rsidR="00C43F27">
          <w:rPr>
            <w:webHidden/>
          </w:rPr>
        </w:r>
        <w:r w:rsidR="00C43F27">
          <w:rPr>
            <w:webHidden/>
          </w:rPr>
          <w:fldChar w:fldCharType="separate"/>
        </w:r>
        <w:r>
          <w:rPr>
            <w:webHidden/>
          </w:rPr>
          <w:t>12</w:t>
        </w:r>
        <w:r w:rsidR="00C43F27">
          <w:rPr>
            <w:webHidden/>
          </w:rPr>
          <w:fldChar w:fldCharType="end"/>
        </w:r>
      </w:hyperlink>
    </w:p>
    <w:p w14:paraId="6F0A77A8" w14:textId="77777777" w:rsidR="00C43F27" w:rsidRDefault="00EA7D5B">
      <w:pPr>
        <w:pStyle w:val="38"/>
        <w:rPr>
          <w:rFonts w:asciiTheme="minorHAnsi" w:hAnsiTheme="minorHAnsi" w:cstheme="minorBidi"/>
          <w:sz w:val="22"/>
          <w:szCs w:val="22"/>
        </w:rPr>
      </w:pPr>
      <w:hyperlink w:anchor="_Toc524355177" w:history="1">
        <w:r w:rsidR="00C43F27" w:rsidRPr="00E860AF">
          <w:rPr>
            <w:rStyle w:val="affd"/>
            <w:rFonts w:ascii="Times New Roman" w:eastAsiaTheme="majorEastAsia" w:hAnsi="Times New Roman"/>
          </w:rPr>
          <w:t>4.2</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Официальное размещение извещения и документации о закупке</w:t>
        </w:r>
        <w:r w:rsidR="00C43F27">
          <w:rPr>
            <w:webHidden/>
          </w:rPr>
          <w:tab/>
        </w:r>
        <w:r w:rsidR="00C43F27">
          <w:rPr>
            <w:webHidden/>
          </w:rPr>
          <w:fldChar w:fldCharType="begin"/>
        </w:r>
        <w:r w:rsidR="00C43F27">
          <w:rPr>
            <w:webHidden/>
          </w:rPr>
          <w:instrText xml:space="preserve"> PAGEREF _Toc524355177 \h </w:instrText>
        </w:r>
        <w:r w:rsidR="00C43F27">
          <w:rPr>
            <w:webHidden/>
          </w:rPr>
        </w:r>
        <w:r w:rsidR="00C43F27">
          <w:rPr>
            <w:webHidden/>
          </w:rPr>
          <w:fldChar w:fldCharType="separate"/>
        </w:r>
        <w:r>
          <w:rPr>
            <w:webHidden/>
          </w:rPr>
          <w:t>12</w:t>
        </w:r>
        <w:r w:rsidR="00C43F27">
          <w:rPr>
            <w:webHidden/>
          </w:rPr>
          <w:fldChar w:fldCharType="end"/>
        </w:r>
      </w:hyperlink>
    </w:p>
    <w:p w14:paraId="7F9D68AE" w14:textId="77777777" w:rsidR="00C43F27" w:rsidRDefault="00EA7D5B">
      <w:pPr>
        <w:pStyle w:val="38"/>
        <w:rPr>
          <w:rFonts w:asciiTheme="minorHAnsi" w:hAnsiTheme="minorHAnsi" w:cstheme="minorBidi"/>
          <w:sz w:val="22"/>
          <w:szCs w:val="22"/>
        </w:rPr>
      </w:pPr>
      <w:hyperlink w:anchor="_Toc524355178" w:history="1">
        <w:r w:rsidR="00C43F27" w:rsidRPr="00E860AF">
          <w:rPr>
            <w:rStyle w:val="affd"/>
            <w:rFonts w:ascii="Times New Roman" w:eastAsiaTheme="majorEastAsia" w:hAnsi="Times New Roman"/>
          </w:rPr>
          <w:t>4.3</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Разъяснение документации о закупке</w:t>
        </w:r>
        <w:r w:rsidR="00C43F27">
          <w:rPr>
            <w:webHidden/>
          </w:rPr>
          <w:tab/>
        </w:r>
        <w:r w:rsidR="00C43F27">
          <w:rPr>
            <w:webHidden/>
          </w:rPr>
          <w:fldChar w:fldCharType="begin"/>
        </w:r>
        <w:r w:rsidR="00C43F27">
          <w:rPr>
            <w:webHidden/>
          </w:rPr>
          <w:instrText xml:space="preserve"> PAGEREF _Toc524355178 \h </w:instrText>
        </w:r>
        <w:r w:rsidR="00C43F27">
          <w:rPr>
            <w:webHidden/>
          </w:rPr>
        </w:r>
        <w:r w:rsidR="00C43F27">
          <w:rPr>
            <w:webHidden/>
          </w:rPr>
          <w:fldChar w:fldCharType="separate"/>
        </w:r>
        <w:r>
          <w:rPr>
            <w:webHidden/>
          </w:rPr>
          <w:t>12</w:t>
        </w:r>
        <w:r w:rsidR="00C43F27">
          <w:rPr>
            <w:webHidden/>
          </w:rPr>
          <w:fldChar w:fldCharType="end"/>
        </w:r>
      </w:hyperlink>
    </w:p>
    <w:p w14:paraId="54C5D6C4" w14:textId="77777777" w:rsidR="00C43F27" w:rsidRDefault="00EA7D5B">
      <w:pPr>
        <w:pStyle w:val="38"/>
        <w:rPr>
          <w:rFonts w:asciiTheme="minorHAnsi" w:hAnsiTheme="minorHAnsi" w:cstheme="minorBidi"/>
          <w:sz w:val="22"/>
          <w:szCs w:val="22"/>
        </w:rPr>
      </w:pPr>
      <w:hyperlink w:anchor="_Toc524355179" w:history="1">
        <w:r w:rsidR="00C43F27" w:rsidRPr="00E860AF">
          <w:rPr>
            <w:rStyle w:val="affd"/>
            <w:rFonts w:ascii="Times New Roman" w:eastAsiaTheme="majorEastAsia" w:hAnsi="Times New Roman"/>
          </w:rPr>
          <w:t>4.4</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Внесение изменений в извещение и/или документацию о закупке</w:t>
        </w:r>
        <w:r w:rsidR="00C43F27">
          <w:rPr>
            <w:webHidden/>
          </w:rPr>
          <w:tab/>
        </w:r>
        <w:r w:rsidR="00C43F27">
          <w:rPr>
            <w:webHidden/>
          </w:rPr>
          <w:fldChar w:fldCharType="begin"/>
        </w:r>
        <w:r w:rsidR="00C43F27">
          <w:rPr>
            <w:webHidden/>
          </w:rPr>
          <w:instrText xml:space="preserve"> PAGEREF _Toc524355179 \h </w:instrText>
        </w:r>
        <w:r w:rsidR="00C43F27">
          <w:rPr>
            <w:webHidden/>
          </w:rPr>
        </w:r>
        <w:r w:rsidR="00C43F27">
          <w:rPr>
            <w:webHidden/>
          </w:rPr>
          <w:fldChar w:fldCharType="separate"/>
        </w:r>
        <w:r>
          <w:rPr>
            <w:webHidden/>
          </w:rPr>
          <w:t>13</w:t>
        </w:r>
        <w:r w:rsidR="00C43F27">
          <w:rPr>
            <w:webHidden/>
          </w:rPr>
          <w:fldChar w:fldCharType="end"/>
        </w:r>
      </w:hyperlink>
    </w:p>
    <w:p w14:paraId="44CD0B46" w14:textId="77777777" w:rsidR="00C43F27" w:rsidRDefault="00EA7D5B">
      <w:pPr>
        <w:pStyle w:val="38"/>
        <w:rPr>
          <w:rFonts w:asciiTheme="minorHAnsi" w:hAnsiTheme="minorHAnsi" w:cstheme="minorBidi"/>
          <w:sz w:val="22"/>
          <w:szCs w:val="22"/>
        </w:rPr>
      </w:pPr>
      <w:hyperlink w:anchor="_Toc524355180" w:history="1">
        <w:r w:rsidR="00C43F27" w:rsidRPr="00E860AF">
          <w:rPr>
            <w:rStyle w:val="affd"/>
            <w:rFonts w:ascii="Times New Roman" w:eastAsiaTheme="majorEastAsia" w:hAnsi="Times New Roman"/>
          </w:rPr>
          <w:t>4.5</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Общие требования к заявке</w:t>
        </w:r>
        <w:r w:rsidR="00C43F27">
          <w:rPr>
            <w:webHidden/>
          </w:rPr>
          <w:tab/>
        </w:r>
        <w:r w:rsidR="00C43F27">
          <w:rPr>
            <w:webHidden/>
          </w:rPr>
          <w:fldChar w:fldCharType="begin"/>
        </w:r>
        <w:r w:rsidR="00C43F27">
          <w:rPr>
            <w:webHidden/>
          </w:rPr>
          <w:instrText xml:space="preserve"> PAGEREF _Toc524355180 \h </w:instrText>
        </w:r>
        <w:r w:rsidR="00C43F27">
          <w:rPr>
            <w:webHidden/>
          </w:rPr>
        </w:r>
        <w:r w:rsidR="00C43F27">
          <w:rPr>
            <w:webHidden/>
          </w:rPr>
          <w:fldChar w:fldCharType="separate"/>
        </w:r>
        <w:r>
          <w:rPr>
            <w:webHidden/>
          </w:rPr>
          <w:t>13</w:t>
        </w:r>
        <w:r w:rsidR="00C43F27">
          <w:rPr>
            <w:webHidden/>
          </w:rPr>
          <w:fldChar w:fldCharType="end"/>
        </w:r>
      </w:hyperlink>
    </w:p>
    <w:p w14:paraId="09364FC1" w14:textId="77777777" w:rsidR="00C43F27" w:rsidRDefault="00EA7D5B">
      <w:pPr>
        <w:pStyle w:val="38"/>
        <w:rPr>
          <w:rFonts w:asciiTheme="minorHAnsi" w:hAnsiTheme="minorHAnsi" w:cstheme="minorBidi"/>
          <w:sz w:val="22"/>
          <w:szCs w:val="22"/>
        </w:rPr>
      </w:pPr>
      <w:hyperlink w:anchor="_Toc524355181" w:history="1">
        <w:r w:rsidR="00C43F27" w:rsidRPr="00E860AF">
          <w:rPr>
            <w:rStyle w:val="affd"/>
            <w:rFonts w:ascii="Times New Roman" w:eastAsiaTheme="majorEastAsia" w:hAnsi="Times New Roman"/>
          </w:rPr>
          <w:t>4.6</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Требования к описанию товаров, работ, услуг.</w:t>
        </w:r>
        <w:r w:rsidR="00C43F27">
          <w:rPr>
            <w:webHidden/>
          </w:rPr>
          <w:tab/>
        </w:r>
        <w:r w:rsidR="00C43F27">
          <w:rPr>
            <w:webHidden/>
          </w:rPr>
          <w:fldChar w:fldCharType="begin"/>
        </w:r>
        <w:r w:rsidR="00C43F27">
          <w:rPr>
            <w:webHidden/>
          </w:rPr>
          <w:instrText xml:space="preserve"> PAGEREF _Toc524355181 \h </w:instrText>
        </w:r>
        <w:r w:rsidR="00C43F27">
          <w:rPr>
            <w:webHidden/>
          </w:rPr>
        </w:r>
        <w:r w:rsidR="00C43F27">
          <w:rPr>
            <w:webHidden/>
          </w:rPr>
          <w:fldChar w:fldCharType="separate"/>
        </w:r>
        <w:r>
          <w:rPr>
            <w:webHidden/>
          </w:rPr>
          <w:t>14</w:t>
        </w:r>
        <w:r w:rsidR="00C43F27">
          <w:rPr>
            <w:webHidden/>
          </w:rPr>
          <w:fldChar w:fldCharType="end"/>
        </w:r>
      </w:hyperlink>
    </w:p>
    <w:p w14:paraId="039E51FE" w14:textId="77777777" w:rsidR="00C43F27" w:rsidRDefault="00EA7D5B">
      <w:pPr>
        <w:pStyle w:val="38"/>
        <w:rPr>
          <w:rFonts w:asciiTheme="minorHAnsi" w:hAnsiTheme="minorHAnsi" w:cstheme="minorBidi"/>
          <w:sz w:val="22"/>
          <w:szCs w:val="22"/>
        </w:rPr>
      </w:pPr>
      <w:hyperlink w:anchor="_Toc524355182" w:history="1">
        <w:r w:rsidR="00C43F27" w:rsidRPr="00E860AF">
          <w:rPr>
            <w:rStyle w:val="affd"/>
            <w:rFonts w:ascii="Times New Roman" w:eastAsiaTheme="majorEastAsia" w:hAnsi="Times New Roman"/>
          </w:rPr>
          <w:t>4.7</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Начальная (максимальная) цена договора</w:t>
        </w:r>
        <w:r w:rsidR="00C43F27">
          <w:rPr>
            <w:webHidden/>
          </w:rPr>
          <w:tab/>
        </w:r>
        <w:r w:rsidR="00C43F27">
          <w:rPr>
            <w:webHidden/>
          </w:rPr>
          <w:fldChar w:fldCharType="begin"/>
        </w:r>
        <w:r w:rsidR="00C43F27">
          <w:rPr>
            <w:webHidden/>
          </w:rPr>
          <w:instrText xml:space="preserve"> PAGEREF _Toc524355182 \h </w:instrText>
        </w:r>
        <w:r w:rsidR="00C43F27">
          <w:rPr>
            <w:webHidden/>
          </w:rPr>
        </w:r>
        <w:r w:rsidR="00C43F27">
          <w:rPr>
            <w:webHidden/>
          </w:rPr>
          <w:fldChar w:fldCharType="separate"/>
        </w:r>
        <w:r>
          <w:rPr>
            <w:webHidden/>
          </w:rPr>
          <w:t>15</w:t>
        </w:r>
        <w:r w:rsidR="00C43F27">
          <w:rPr>
            <w:webHidden/>
          </w:rPr>
          <w:fldChar w:fldCharType="end"/>
        </w:r>
      </w:hyperlink>
    </w:p>
    <w:p w14:paraId="6BBC3D8F" w14:textId="77777777" w:rsidR="00C43F27" w:rsidRDefault="00EA7D5B">
      <w:pPr>
        <w:pStyle w:val="38"/>
        <w:rPr>
          <w:rFonts w:asciiTheme="minorHAnsi" w:hAnsiTheme="minorHAnsi" w:cstheme="minorBidi"/>
          <w:sz w:val="22"/>
          <w:szCs w:val="22"/>
        </w:rPr>
      </w:pPr>
      <w:hyperlink w:anchor="_Toc524355183" w:history="1">
        <w:r w:rsidR="00C43F27" w:rsidRPr="00E860AF">
          <w:rPr>
            <w:rStyle w:val="affd"/>
            <w:rFonts w:ascii="Times New Roman" w:hAnsi="Times New Roman"/>
          </w:rPr>
          <w:t>4.8</w:t>
        </w:r>
        <w:r w:rsidR="00C43F27">
          <w:rPr>
            <w:rFonts w:asciiTheme="minorHAnsi" w:hAnsiTheme="minorHAnsi" w:cstheme="minorBidi"/>
            <w:sz w:val="22"/>
            <w:szCs w:val="22"/>
          </w:rPr>
          <w:tab/>
        </w:r>
        <w:r w:rsidR="00C43F27" w:rsidRPr="00E860AF">
          <w:rPr>
            <w:rStyle w:val="affd"/>
            <w:rFonts w:ascii="Times New Roman" w:hAnsi="Times New Roman"/>
          </w:rPr>
          <w:t>Обеспечение заявки</w:t>
        </w:r>
        <w:r w:rsidR="00C43F27">
          <w:rPr>
            <w:webHidden/>
          </w:rPr>
          <w:tab/>
        </w:r>
        <w:r w:rsidR="00C43F27">
          <w:rPr>
            <w:webHidden/>
          </w:rPr>
          <w:fldChar w:fldCharType="begin"/>
        </w:r>
        <w:r w:rsidR="00C43F27">
          <w:rPr>
            <w:webHidden/>
          </w:rPr>
          <w:instrText xml:space="preserve"> PAGEREF _Toc524355183 \h </w:instrText>
        </w:r>
        <w:r w:rsidR="00C43F27">
          <w:rPr>
            <w:webHidden/>
          </w:rPr>
        </w:r>
        <w:r w:rsidR="00C43F27">
          <w:rPr>
            <w:webHidden/>
          </w:rPr>
          <w:fldChar w:fldCharType="separate"/>
        </w:r>
        <w:r>
          <w:rPr>
            <w:webHidden/>
          </w:rPr>
          <w:t>15</w:t>
        </w:r>
        <w:r w:rsidR="00C43F27">
          <w:rPr>
            <w:webHidden/>
          </w:rPr>
          <w:fldChar w:fldCharType="end"/>
        </w:r>
      </w:hyperlink>
    </w:p>
    <w:p w14:paraId="2F92914F" w14:textId="77777777" w:rsidR="00C43F27" w:rsidRDefault="00EA7D5B">
      <w:pPr>
        <w:pStyle w:val="38"/>
        <w:rPr>
          <w:rFonts w:asciiTheme="minorHAnsi" w:hAnsiTheme="minorHAnsi" w:cstheme="minorBidi"/>
          <w:sz w:val="22"/>
          <w:szCs w:val="22"/>
        </w:rPr>
      </w:pPr>
      <w:hyperlink w:anchor="_Toc524355184" w:history="1">
        <w:r w:rsidR="00C43F27" w:rsidRPr="00E860AF">
          <w:rPr>
            <w:rStyle w:val="affd"/>
            <w:rFonts w:ascii="Times New Roman" w:eastAsiaTheme="majorEastAsia" w:hAnsi="Times New Roman"/>
          </w:rPr>
          <w:t>4.9</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Подача заявок</w:t>
        </w:r>
        <w:r w:rsidR="00C43F27">
          <w:rPr>
            <w:webHidden/>
          </w:rPr>
          <w:tab/>
        </w:r>
        <w:r w:rsidR="00C43F27">
          <w:rPr>
            <w:webHidden/>
          </w:rPr>
          <w:fldChar w:fldCharType="begin"/>
        </w:r>
        <w:r w:rsidR="00C43F27">
          <w:rPr>
            <w:webHidden/>
          </w:rPr>
          <w:instrText xml:space="preserve"> PAGEREF _Toc524355184 \h </w:instrText>
        </w:r>
        <w:r w:rsidR="00C43F27">
          <w:rPr>
            <w:webHidden/>
          </w:rPr>
        </w:r>
        <w:r w:rsidR="00C43F27">
          <w:rPr>
            <w:webHidden/>
          </w:rPr>
          <w:fldChar w:fldCharType="separate"/>
        </w:r>
        <w:r>
          <w:rPr>
            <w:webHidden/>
          </w:rPr>
          <w:t>16</w:t>
        </w:r>
        <w:r w:rsidR="00C43F27">
          <w:rPr>
            <w:webHidden/>
          </w:rPr>
          <w:fldChar w:fldCharType="end"/>
        </w:r>
      </w:hyperlink>
    </w:p>
    <w:p w14:paraId="24DD4F01" w14:textId="77777777" w:rsidR="00C43F27" w:rsidRDefault="00EA7D5B">
      <w:pPr>
        <w:pStyle w:val="38"/>
        <w:rPr>
          <w:rFonts w:asciiTheme="minorHAnsi" w:hAnsiTheme="minorHAnsi" w:cstheme="minorBidi"/>
          <w:sz w:val="22"/>
          <w:szCs w:val="22"/>
        </w:rPr>
      </w:pPr>
      <w:hyperlink w:anchor="_Toc524355185" w:history="1">
        <w:r w:rsidR="00C43F27" w:rsidRPr="00E860AF">
          <w:rPr>
            <w:rStyle w:val="affd"/>
            <w:rFonts w:ascii="Times New Roman" w:hAnsi="Times New Roman"/>
          </w:rPr>
          <w:t>4.10</w:t>
        </w:r>
        <w:r w:rsidR="00C43F27">
          <w:rPr>
            <w:rFonts w:asciiTheme="minorHAnsi" w:hAnsiTheme="minorHAnsi" w:cstheme="minorBidi"/>
            <w:sz w:val="22"/>
            <w:szCs w:val="22"/>
          </w:rPr>
          <w:tab/>
        </w:r>
        <w:r w:rsidR="00C43F27" w:rsidRPr="00E860AF">
          <w:rPr>
            <w:rStyle w:val="affd"/>
            <w:rFonts w:ascii="Times New Roman" w:hAnsi="Times New Roman"/>
          </w:rPr>
          <w:t>Изменение или отзыв заявки</w:t>
        </w:r>
        <w:r w:rsidR="00C43F27">
          <w:rPr>
            <w:webHidden/>
          </w:rPr>
          <w:tab/>
        </w:r>
        <w:r w:rsidR="00C43F27">
          <w:rPr>
            <w:webHidden/>
          </w:rPr>
          <w:fldChar w:fldCharType="begin"/>
        </w:r>
        <w:r w:rsidR="00C43F27">
          <w:rPr>
            <w:webHidden/>
          </w:rPr>
          <w:instrText xml:space="preserve"> PAGEREF _Toc524355185 \h </w:instrText>
        </w:r>
        <w:r w:rsidR="00C43F27">
          <w:rPr>
            <w:webHidden/>
          </w:rPr>
        </w:r>
        <w:r w:rsidR="00C43F27">
          <w:rPr>
            <w:webHidden/>
          </w:rPr>
          <w:fldChar w:fldCharType="separate"/>
        </w:r>
        <w:r>
          <w:rPr>
            <w:webHidden/>
          </w:rPr>
          <w:t>17</w:t>
        </w:r>
        <w:r w:rsidR="00C43F27">
          <w:rPr>
            <w:webHidden/>
          </w:rPr>
          <w:fldChar w:fldCharType="end"/>
        </w:r>
      </w:hyperlink>
    </w:p>
    <w:p w14:paraId="592CA1E5" w14:textId="77777777" w:rsidR="00C43F27" w:rsidRDefault="00EA7D5B">
      <w:pPr>
        <w:pStyle w:val="38"/>
        <w:rPr>
          <w:rFonts w:asciiTheme="minorHAnsi" w:hAnsiTheme="minorHAnsi" w:cstheme="minorBidi"/>
          <w:sz w:val="22"/>
          <w:szCs w:val="22"/>
        </w:rPr>
      </w:pPr>
      <w:hyperlink w:anchor="_Toc524355186" w:history="1">
        <w:r w:rsidR="00C43F27" w:rsidRPr="00E860AF">
          <w:rPr>
            <w:rStyle w:val="affd"/>
            <w:rFonts w:ascii="Times New Roman" w:eastAsiaTheme="majorEastAsia" w:hAnsi="Times New Roman"/>
          </w:rPr>
          <w:t>4.11</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Открытие доступа к заявкам.</w:t>
        </w:r>
        <w:r w:rsidR="00C43F27">
          <w:rPr>
            <w:webHidden/>
          </w:rPr>
          <w:tab/>
        </w:r>
        <w:r w:rsidR="00C43F27">
          <w:rPr>
            <w:webHidden/>
          </w:rPr>
          <w:fldChar w:fldCharType="begin"/>
        </w:r>
        <w:r w:rsidR="00C43F27">
          <w:rPr>
            <w:webHidden/>
          </w:rPr>
          <w:instrText xml:space="preserve"> PAGEREF _Toc524355186 \h </w:instrText>
        </w:r>
        <w:r w:rsidR="00C43F27">
          <w:rPr>
            <w:webHidden/>
          </w:rPr>
        </w:r>
        <w:r w:rsidR="00C43F27">
          <w:rPr>
            <w:webHidden/>
          </w:rPr>
          <w:fldChar w:fldCharType="separate"/>
        </w:r>
        <w:r>
          <w:rPr>
            <w:webHidden/>
          </w:rPr>
          <w:t>17</w:t>
        </w:r>
        <w:r w:rsidR="00C43F27">
          <w:rPr>
            <w:webHidden/>
          </w:rPr>
          <w:fldChar w:fldCharType="end"/>
        </w:r>
      </w:hyperlink>
    </w:p>
    <w:p w14:paraId="204BA170" w14:textId="77777777" w:rsidR="00C43F27" w:rsidRDefault="00EA7D5B">
      <w:pPr>
        <w:pStyle w:val="38"/>
        <w:rPr>
          <w:rFonts w:asciiTheme="minorHAnsi" w:hAnsiTheme="minorHAnsi" w:cstheme="minorBidi"/>
          <w:sz w:val="22"/>
          <w:szCs w:val="22"/>
        </w:rPr>
      </w:pPr>
      <w:hyperlink w:anchor="_Toc524355187" w:history="1">
        <w:r w:rsidR="00C43F27" w:rsidRPr="00E860AF">
          <w:rPr>
            <w:rStyle w:val="affd"/>
            <w:rFonts w:ascii="Times New Roman" w:eastAsiaTheme="majorEastAsia" w:hAnsi="Times New Roman"/>
          </w:rPr>
          <w:t>4.12</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Рассмотрение заявок.</w:t>
        </w:r>
        <w:r w:rsidR="00C43F27">
          <w:rPr>
            <w:webHidden/>
          </w:rPr>
          <w:tab/>
        </w:r>
        <w:r w:rsidR="00C43F27">
          <w:rPr>
            <w:webHidden/>
          </w:rPr>
          <w:fldChar w:fldCharType="begin"/>
        </w:r>
        <w:r w:rsidR="00C43F27">
          <w:rPr>
            <w:webHidden/>
          </w:rPr>
          <w:instrText xml:space="preserve"> PAGEREF _Toc524355187 \h </w:instrText>
        </w:r>
        <w:r w:rsidR="00C43F27">
          <w:rPr>
            <w:webHidden/>
          </w:rPr>
        </w:r>
        <w:r w:rsidR="00C43F27">
          <w:rPr>
            <w:webHidden/>
          </w:rPr>
          <w:fldChar w:fldCharType="separate"/>
        </w:r>
        <w:r>
          <w:rPr>
            <w:webHidden/>
          </w:rPr>
          <w:t>17</w:t>
        </w:r>
        <w:r w:rsidR="00C43F27">
          <w:rPr>
            <w:webHidden/>
          </w:rPr>
          <w:fldChar w:fldCharType="end"/>
        </w:r>
      </w:hyperlink>
    </w:p>
    <w:p w14:paraId="107D17F6" w14:textId="77777777" w:rsidR="00C43F27" w:rsidRDefault="00EA7D5B">
      <w:pPr>
        <w:pStyle w:val="38"/>
        <w:rPr>
          <w:rFonts w:asciiTheme="minorHAnsi" w:hAnsiTheme="minorHAnsi" w:cstheme="minorBidi"/>
          <w:sz w:val="22"/>
          <w:szCs w:val="22"/>
        </w:rPr>
      </w:pPr>
      <w:hyperlink w:anchor="_Toc524355188" w:history="1">
        <w:r w:rsidR="00C43F27" w:rsidRPr="00E860AF">
          <w:rPr>
            <w:rStyle w:val="affd"/>
            <w:rFonts w:ascii="Times New Roman" w:eastAsiaTheme="majorEastAsia" w:hAnsi="Times New Roman"/>
          </w:rPr>
          <w:t>4.13</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Оценка и сопоставление заявок. Выбор победителя и подведение итогов закупки.</w:t>
        </w:r>
        <w:r w:rsidR="00C43F27">
          <w:rPr>
            <w:webHidden/>
          </w:rPr>
          <w:tab/>
        </w:r>
        <w:r w:rsidR="00C43F27">
          <w:rPr>
            <w:webHidden/>
          </w:rPr>
          <w:fldChar w:fldCharType="begin"/>
        </w:r>
        <w:r w:rsidR="00C43F27">
          <w:rPr>
            <w:webHidden/>
          </w:rPr>
          <w:instrText xml:space="preserve"> PAGEREF _Toc524355188 \h </w:instrText>
        </w:r>
        <w:r w:rsidR="00C43F27">
          <w:rPr>
            <w:webHidden/>
          </w:rPr>
        </w:r>
        <w:r w:rsidR="00C43F27">
          <w:rPr>
            <w:webHidden/>
          </w:rPr>
          <w:fldChar w:fldCharType="separate"/>
        </w:r>
        <w:r>
          <w:rPr>
            <w:webHidden/>
          </w:rPr>
          <w:t>19</w:t>
        </w:r>
        <w:r w:rsidR="00C43F27">
          <w:rPr>
            <w:webHidden/>
          </w:rPr>
          <w:fldChar w:fldCharType="end"/>
        </w:r>
      </w:hyperlink>
    </w:p>
    <w:p w14:paraId="2A0CFCC7" w14:textId="77777777" w:rsidR="00C43F27" w:rsidRDefault="00EA7D5B">
      <w:pPr>
        <w:pStyle w:val="38"/>
        <w:rPr>
          <w:rFonts w:asciiTheme="minorHAnsi" w:hAnsiTheme="minorHAnsi" w:cstheme="minorBidi"/>
          <w:sz w:val="22"/>
          <w:szCs w:val="22"/>
        </w:rPr>
      </w:pPr>
      <w:hyperlink w:anchor="_Toc524355189" w:history="1">
        <w:r w:rsidR="00C43F27" w:rsidRPr="00E860AF">
          <w:rPr>
            <w:rStyle w:val="affd"/>
            <w:rFonts w:ascii="Times New Roman" w:eastAsiaTheme="majorEastAsia" w:hAnsi="Times New Roman"/>
          </w:rPr>
          <w:t>4.14</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Признание запроса предложений несостоявшимся.</w:t>
        </w:r>
        <w:r w:rsidR="00C43F27">
          <w:rPr>
            <w:webHidden/>
          </w:rPr>
          <w:tab/>
        </w:r>
        <w:r w:rsidR="00C43F27">
          <w:rPr>
            <w:webHidden/>
          </w:rPr>
          <w:fldChar w:fldCharType="begin"/>
        </w:r>
        <w:r w:rsidR="00C43F27">
          <w:rPr>
            <w:webHidden/>
          </w:rPr>
          <w:instrText xml:space="preserve"> PAGEREF _Toc524355189 \h </w:instrText>
        </w:r>
        <w:r w:rsidR="00C43F27">
          <w:rPr>
            <w:webHidden/>
          </w:rPr>
        </w:r>
        <w:r w:rsidR="00C43F27">
          <w:rPr>
            <w:webHidden/>
          </w:rPr>
          <w:fldChar w:fldCharType="separate"/>
        </w:r>
        <w:r>
          <w:rPr>
            <w:webHidden/>
          </w:rPr>
          <w:t>21</w:t>
        </w:r>
        <w:r w:rsidR="00C43F27">
          <w:rPr>
            <w:webHidden/>
          </w:rPr>
          <w:fldChar w:fldCharType="end"/>
        </w:r>
      </w:hyperlink>
    </w:p>
    <w:p w14:paraId="4F4A31EA" w14:textId="77777777" w:rsidR="00C43F27" w:rsidRDefault="00EA7D5B">
      <w:pPr>
        <w:pStyle w:val="38"/>
        <w:rPr>
          <w:rFonts w:asciiTheme="minorHAnsi" w:hAnsiTheme="minorHAnsi" w:cstheme="minorBidi"/>
          <w:sz w:val="22"/>
          <w:szCs w:val="22"/>
        </w:rPr>
      </w:pPr>
      <w:hyperlink w:anchor="_Toc524355190" w:history="1">
        <w:r w:rsidR="00C43F27" w:rsidRPr="00E860AF">
          <w:rPr>
            <w:rStyle w:val="affd"/>
            <w:rFonts w:ascii="Times New Roman" w:eastAsiaTheme="majorEastAsia" w:hAnsi="Times New Roman"/>
          </w:rPr>
          <w:t>4.15</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Отказ от проведения закупки</w:t>
        </w:r>
        <w:r w:rsidR="00C43F27">
          <w:rPr>
            <w:webHidden/>
          </w:rPr>
          <w:tab/>
        </w:r>
        <w:r w:rsidR="00C43F27">
          <w:rPr>
            <w:webHidden/>
          </w:rPr>
          <w:fldChar w:fldCharType="begin"/>
        </w:r>
        <w:r w:rsidR="00C43F27">
          <w:rPr>
            <w:webHidden/>
          </w:rPr>
          <w:instrText xml:space="preserve"> PAGEREF _Toc524355190 \h </w:instrText>
        </w:r>
        <w:r w:rsidR="00C43F27">
          <w:rPr>
            <w:webHidden/>
          </w:rPr>
        </w:r>
        <w:r w:rsidR="00C43F27">
          <w:rPr>
            <w:webHidden/>
          </w:rPr>
          <w:fldChar w:fldCharType="separate"/>
        </w:r>
        <w:r>
          <w:rPr>
            <w:webHidden/>
          </w:rPr>
          <w:t>21</w:t>
        </w:r>
        <w:r w:rsidR="00C43F27">
          <w:rPr>
            <w:webHidden/>
          </w:rPr>
          <w:fldChar w:fldCharType="end"/>
        </w:r>
      </w:hyperlink>
    </w:p>
    <w:p w14:paraId="6C69ACC1" w14:textId="77777777" w:rsidR="00C43F27" w:rsidRDefault="00EA7D5B">
      <w:pPr>
        <w:pStyle w:val="38"/>
        <w:rPr>
          <w:rFonts w:asciiTheme="minorHAnsi" w:hAnsiTheme="minorHAnsi" w:cstheme="minorBidi"/>
          <w:sz w:val="22"/>
          <w:szCs w:val="22"/>
        </w:rPr>
      </w:pPr>
      <w:hyperlink w:anchor="_Toc524355191" w:history="1">
        <w:r w:rsidR="00C43F27" w:rsidRPr="00E860AF">
          <w:rPr>
            <w:rStyle w:val="affd"/>
            <w:rFonts w:ascii="Times New Roman" w:eastAsiaTheme="majorEastAsia" w:hAnsi="Times New Roman"/>
          </w:rPr>
          <w:t>4.16</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Отстранение участника закупки</w:t>
        </w:r>
        <w:r w:rsidR="00C43F27">
          <w:rPr>
            <w:webHidden/>
          </w:rPr>
          <w:tab/>
        </w:r>
        <w:r w:rsidR="00C43F27">
          <w:rPr>
            <w:webHidden/>
          </w:rPr>
          <w:fldChar w:fldCharType="begin"/>
        </w:r>
        <w:r w:rsidR="00C43F27">
          <w:rPr>
            <w:webHidden/>
          </w:rPr>
          <w:instrText xml:space="preserve"> PAGEREF _Toc524355191 \h </w:instrText>
        </w:r>
        <w:r w:rsidR="00C43F27">
          <w:rPr>
            <w:webHidden/>
          </w:rPr>
        </w:r>
        <w:r w:rsidR="00C43F27">
          <w:rPr>
            <w:webHidden/>
          </w:rPr>
          <w:fldChar w:fldCharType="separate"/>
        </w:r>
        <w:r>
          <w:rPr>
            <w:webHidden/>
          </w:rPr>
          <w:t>21</w:t>
        </w:r>
        <w:r w:rsidR="00C43F27">
          <w:rPr>
            <w:webHidden/>
          </w:rPr>
          <w:fldChar w:fldCharType="end"/>
        </w:r>
      </w:hyperlink>
    </w:p>
    <w:p w14:paraId="2D1564A5" w14:textId="77777777" w:rsidR="00C43F27" w:rsidRDefault="00EA7D5B" w:rsidP="0090672F">
      <w:pPr>
        <w:pStyle w:val="38"/>
        <w:rPr>
          <w:rFonts w:asciiTheme="minorHAnsi" w:hAnsiTheme="minorHAnsi" w:cstheme="minorBidi"/>
          <w:sz w:val="22"/>
          <w:szCs w:val="22"/>
        </w:rPr>
      </w:pPr>
      <w:hyperlink w:anchor="_Toc524355192" w:history="1">
        <w:r w:rsidR="00C43F27" w:rsidRPr="00E860AF">
          <w:rPr>
            <w:rStyle w:val="affd"/>
            <w:rFonts w:ascii="Times New Roman" w:eastAsiaTheme="majorEastAsia" w:hAnsi="Times New Roman"/>
          </w:rPr>
          <w:t>4.17</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Заключение договора.</w:t>
        </w:r>
        <w:r w:rsidR="00C43F27">
          <w:rPr>
            <w:webHidden/>
          </w:rPr>
          <w:tab/>
        </w:r>
        <w:r w:rsidR="00C43F27">
          <w:rPr>
            <w:webHidden/>
          </w:rPr>
          <w:fldChar w:fldCharType="begin"/>
        </w:r>
        <w:r w:rsidR="00C43F27">
          <w:rPr>
            <w:webHidden/>
          </w:rPr>
          <w:instrText xml:space="preserve"> PAGEREF _Toc524355192 \h </w:instrText>
        </w:r>
        <w:r w:rsidR="00C43F27">
          <w:rPr>
            <w:webHidden/>
          </w:rPr>
        </w:r>
        <w:r w:rsidR="00C43F27">
          <w:rPr>
            <w:webHidden/>
          </w:rPr>
          <w:fldChar w:fldCharType="separate"/>
        </w:r>
        <w:r>
          <w:rPr>
            <w:webHidden/>
          </w:rPr>
          <w:t>22</w:t>
        </w:r>
        <w:r w:rsidR="00C43F27">
          <w:rPr>
            <w:webHidden/>
          </w:rPr>
          <w:fldChar w:fldCharType="end"/>
        </w:r>
      </w:hyperlink>
    </w:p>
    <w:p w14:paraId="28C2E396" w14:textId="77777777" w:rsidR="00C43F27" w:rsidRDefault="00EA7D5B">
      <w:pPr>
        <w:pStyle w:val="38"/>
        <w:rPr>
          <w:rFonts w:asciiTheme="minorHAnsi" w:hAnsiTheme="minorHAnsi" w:cstheme="minorBidi"/>
          <w:sz w:val="22"/>
          <w:szCs w:val="22"/>
        </w:rPr>
      </w:pPr>
      <w:hyperlink w:anchor="_Toc524355195" w:history="1">
        <w:r w:rsidR="00C43F27" w:rsidRPr="00E860AF">
          <w:rPr>
            <w:rStyle w:val="affd"/>
            <w:rFonts w:ascii="Times New Roman" w:eastAsiaTheme="majorEastAsia" w:hAnsi="Times New Roman"/>
          </w:rPr>
          <w:t>4.18</w:t>
        </w:r>
        <w:r w:rsidR="00C43F27">
          <w:rPr>
            <w:rFonts w:asciiTheme="minorHAnsi" w:hAnsiTheme="minorHAnsi" w:cstheme="minorBidi"/>
            <w:sz w:val="22"/>
            <w:szCs w:val="22"/>
          </w:rPr>
          <w:tab/>
        </w:r>
        <w:r w:rsidR="00C43F27" w:rsidRPr="00E860AF">
          <w:rPr>
            <w:rStyle w:val="affd"/>
            <w:rFonts w:ascii="Times New Roman" w:eastAsiaTheme="majorEastAsia" w:hAnsi="Times New Roman"/>
          </w:rPr>
          <w:t>Обеспечение исполнения договора</w:t>
        </w:r>
        <w:r w:rsidR="00C43F27">
          <w:rPr>
            <w:webHidden/>
          </w:rPr>
          <w:tab/>
        </w:r>
        <w:r w:rsidR="00C43F27">
          <w:rPr>
            <w:webHidden/>
          </w:rPr>
          <w:fldChar w:fldCharType="begin"/>
        </w:r>
        <w:r w:rsidR="00C43F27">
          <w:rPr>
            <w:webHidden/>
          </w:rPr>
          <w:instrText xml:space="preserve"> PAGEREF _Toc524355195 \h </w:instrText>
        </w:r>
        <w:r w:rsidR="00C43F27">
          <w:rPr>
            <w:webHidden/>
          </w:rPr>
        </w:r>
        <w:r w:rsidR="00C43F27">
          <w:rPr>
            <w:webHidden/>
          </w:rPr>
          <w:fldChar w:fldCharType="separate"/>
        </w:r>
        <w:r>
          <w:rPr>
            <w:webHidden/>
          </w:rPr>
          <w:t>26</w:t>
        </w:r>
        <w:r w:rsidR="00C43F27">
          <w:rPr>
            <w:webHidden/>
          </w:rPr>
          <w:fldChar w:fldCharType="end"/>
        </w:r>
      </w:hyperlink>
    </w:p>
    <w:p w14:paraId="57A1BC92" w14:textId="77777777" w:rsidR="00C43F27" w:rsidRDefault="00EA7D5B" w:rsidP="002805CB">
      <w:pPr>
        <w:pStyle w:val="2b"/>
        <w:rPr>
          <w:rFonts w:asciiTheme="minorHAnsi" w:eastAsiaTheme="minorEastAsia" w:hAnsiTheme="minorHAnsi" w:cstheme="minorBidi"/>
          <w:sz w:val="22"/>
          <w:szCs w:val="22"/>
        </w:rPr>
      </w:pPr>
      <w:hyperlink w:anchor="_Toc524355196" w:history="1">
        <w:r w:rsidR="00C43F27" w:rsidRPr="00E860AF">
          <w:rPr>
            <w:rStyle w:val="affd"/>
            <w:rFonts w:ascii="Times New Roman" w:hAnsi="Times New Roman"/>
          </w:rPr>
          <w:t>5.</w:t>
        </w:r>
        <w:r w:rsidR="00C43F27">
          <w:rPr>
            <w:rFonts w:asciiTheme="minorHAnsi" w:eastAsiaTheme="minorEastAsia" w:hAnsiTheme="minorHAnsi" w:cstheme="minorBidi"/>
            <w:sz w:val="22"/>
            <w:szCs w:val="22"/>
          </w:rPr>
          <w:tab/>
        </w:r>
        <w:r w:rsidR="00C43F27" w:rsidRPr="00E860AF">
          <w:rPr>
            <w:rStyle w:val="affd"/>
            <w:rFonts w:ascii="Times New Roman" w:hAnsi="Times New Roman"/>
          </w:rPr>
          <w:t>ТРЕБОВАНИЯ К УЧАСТНИКАМ ЗАКУПКИ</w:t>
        </w:r>
        <w:r w:rsidR="00C43F27">
          <w:rPr>
            <w:webHidden/>
          </w:rPr>
          <w:tab/>
        </w:r>
        <w:r w:rsidR="00C43F27">
          <w:rPr>
            <w:webHidden/>
          </w:rPr>
          <w:fldChar w:fldCharType="begin"/>
        </w:r>
        <w:r w:rsidR="00C43F27">
          <w:rPr>
            <w:webHidden/>
          </w:rPr>
          <w:instrText xml:space="preserve"> PAGEREF _Toc524355196 \h </w:instrText>
        </w:r>
        <w:r w:rsidR="00C43F27">
          <w:rPr>
            <w:webHidden/>
          </w:rPr>
        </w:r>
        <w:r w:rsidR="00C43F27">
          <w:rPr>
            <w:webHidden/>
          </w:rPr>
          <w:fldChar w:fldCharType="separate"/>
        </w:r>
        <w:r>
          <w:rPr>
            <w:webHidden/>
          </w:rPr>
          <w:t>29</w:t>
        </w:r>
        <w:r w:rsidR="00C43F27">
          <w:rPr>
            <w:webHidden/>
          </w:rPr>
          <w:fldChar w:fldCharType="end"/>
        </w:r>
      </w:hyperlink>
    </w:p>
    <w:p w14:paraId="72CC0706" w14:textId="77777777" w:rsidR="00C43F27" w:rsidRDefault="00EA7D5B">
      <w:pPr>
        <w:pStyle w:val="38"/>
        <w:rPr>
          <w:rFonts w:asciiTheme="minorHAnsi" w:hAnsiTheme="minorHAnsi" w:cstheme="minorBidi"/>
          <w:sz w:val="22"/>
          <w:szCs w:val="22"/>
        </w:rPr>
      </w:pPr>
      <w:hyperlink w:anchor="_Toc524355197" w:history="1">
        <w:r w:rsidR="00C43F27" w:rsidRPr="00E860AF">
          <w:rPr>
            <w:rStyle w:val="affd"/>
            <w:rFonts w:ascii="Times New Roman" w:hAnsi="Times New Roman"/>
          </w:rPr>
          <w:t>5.1</w:t>
        </w:r>
        <w:r w:rsidR="00C43F27">
          <w:rPr>
            <w:rFonts w:asciiTheme="minorHAnsi" w:hAnsiTheme="minorHAnsi" w:cstheme="minorBidi"/>
            <w:sz w:val="22"/>
            <w:szCs w:val="22"/>
          </w:rPr>
          <w:tab/>
        </w:r>
        <w:r w:rsidR="00C43F27" w:rsidRPr="00E860AF">
          <w:rPr>
            <w:rStyle w:val="affd"/>
            <w:rFonts w:ascii="Times New Roman" w:hAnsi="Times New Roman"/>
          </w:rPr>
          <w:t>Общие требования к участникам закупки</w:t>
        </w:r>
        <w:r w:rsidR="00C43F27">
          <w:rPr>
            <w:webHidden/>
          </w:rPr>
          <w:tab/>
        </w:r>
        <w:r w:rsidR="00C43F27">
          <w:rPr>
            <w:webHidden/>
          </w:rPr>
          <w:fldChar w:fldCharType="begin"/>
        </w:r>
        <w:r w:rsidR="00C43F27">
          <w:rPr>
            <w:webHidden/>
          </w:rPr>
          <w:instrText xml:space="preserve"> PAGEREF _Toc524355197 \h </w:instrText>
        </w:r>
        <w:r w:rsidR="00C43F27">
          <w:rPr>
            <w:webHidden/>
          </w:rPr>
        </w:r>
        <w:r w:rsidR="00C43F27">
          <w:rPr>
            <w:webHidden/>
          </w:rPr>
          <w:fldChar w:fldCharType="separate"/>
        </w:r>
        <w:r>
          <w:rPr>
            <w:webHidden/>
          </w:rPr>
          <w:t>29</w:t>
        </w:r>
        <w:r w:rsidR="00C43F27">
          <w:rPr>
            <w:webHidden/>
          </w:rPr>
          <w:fldChar w:fldCharType="end"/>
        </w:r>
      </w:hyperlink>
    </w:p>
    <w:p w14:paraId="18367727" w14:textId="77777777" w:rsidR="00C43F27" w:rsidRDefault="00EA7D5B">
      <w:pPr>
        <w:pStyle w:val="38"/>
        <w:rPr>
          <w:rFonts w:asciiTheme="minorHAnsi" w:hAnsiTheme="minorHAnsi" w:cstheme="minorBidi"/>
          <w:sz w:val="22"/>
          <w:szCs w:val="22"/>
        </w:rPr>
      </w:pPr>
      <w:hyperlink w:anchor="_Toc524355198" w:history="1">
        <w:r w:rsidR="00C43F27" w:rsidRPr="00E860AF">
          <w:rPr>
            <w:rStyle w:val="affd"/>
            <w:rFonts w:ascii="Times New Roman" w:hAnsi="Times New Roman"/>
          </w:rPr>
          <w:t>5.2</w:t>
        </w:r>
        <w:r w:rsidR="00C43F27">
          <w:rPr>
            <w:rFonts w:asciiTheme="minorHAnsi" w:hAnsiTheme="minorHAnsi" w:cstheme="minorBidi"/>
            <w:sz w:val="22"/>
            <w:szCs w:val="22"/>
          </w:rPr>
          <w:tab/>
        </w:r>
        <w:r w:rsidR="00C43F27" w:rsidRPr="00E860AF">
          <w:rPr>
            <w:rStyle w:val="affd"/>
            <w:rFonts w:ascii="Times New Roman" w:hAnsi="Times New Roman"/>
          </w:rPr>
          <w:t>Условия участия коллективных участников</w:t>
        </w:r>
        <w:r w:rsidR="00C43F27">
          <w:rPr>
            <w:webHidden/>
          </w:rPr>
          <w:tab/>
        </w:r>
        <w:r w:rsidR="00C43F27">
          <w:rPr>
            <w:webHidden/>
          </w:rPr>
          <w:fldChar w:fldCharType="begin"/>
        </w:r>
        <w:r w:rsidR="00C43F27">
          <w:rPr>
            <w:webHidden/>
          </w:rPr>
          <w:instrText xml:space="preserve"> PAGEREF _Toc524355198 \h </w:instrText>
        </w:r>
        <w:r w:rsidR="00C43F27">
          <w:rPr>
            <w:webHidden/>
          </w:rPr>
        </w:r>
        <w:r w:rsidR="00C43F27">
          <w:rPr>
            <w:webHidden/>
          </w:rPr>
          <w:fldChar w:fldCharType="separate"/>
        </w:r>
        <w:r>
          <w:rPr>
            <w:webHidden/>
          </w:rPr>
          <w:t>29</w:t>
        </w:r>
        <w:r w:rsidR="00C43F27">
          <w:rPr>
            <w:webHidden/>
          </w:rPr>
          <w:fldChar w:fldCharType="end"/>
        </w:r>
      </w:hyperlink>
    </w:p>
    <w:p w14:paraId="7C85E450" w14:textId="77777777" w:rsidR="00C43F27" w:rsidRDefault="00EA7D5B">
      <w:pPr>
        <w:pStyle w:val="38"/>
        <w:rPr>
          <w:rFonts w:asciiTheme="minorHAnsi" w:hAnsiTheme="minorHAnsi" w:cstheme="minorBidi"/>
          <w:sz w:val="22"/>
          <w:szCs w:val="22"/>
        </w:rPr>
      </w:pPr>
      <w:hyperlink w:anchor="_Toc524355199" w:history="1">
        <w:r w:rsidR="00C43F27" w:rsidRPr="00E860AF">
          <w:rPr>
            <w:rStyle w:val="affd"/>
            <w:rFonts w:ascii="Times New Roman" w:hAnsi="Times New Roman"/>
          </w:rPr>
          <w:t>5.3</w:t>
        </w:r>
        <w:r w:rsidR="00C43F27">
          <w:rPr>
            <w:rFonts w:asciiTheme="minorHAnsi" w:hAnsiTheme="minorHAnsi" w:cstheme="minorBidi"/>
            <w:sz w:val="22"/>
            <w:szCs w:val="22"/>
          </w:rPr>
          <w:tab/>
        </w:r>
        <w:r w:rsidR="00C43F27" w:rsidRPr="00E860AF">
          <w:rPr>
            <w:rStyle w:val="affd"/>
            <w:rFonts w:ascii="Times New Roman" w:hAnsi="Times New Roman"/>
          </w:rPr>
          <w:t>Условия участия субъектов малого и среднего предпринимательства</w:t>
        </w:r>
        <w:r w:rsidR="00C43F27">
          <w:rPr>
            <w:webHidden/>
          </w:rPr>
          <w:tab/>
        </w:r>
        <w:r w:rsidR="00C43F27">
          <w:rPr>
            <w:webHidden/>
          </w:rPr>
          <w:fldChar w:fldCharType="begin"/>
        </w:r>
        <w:r w:rsidR="00C43F27">
          <w:rPr>
            <w:webHidden/>
          </w:rPr>
          <w:instrText xml:space="preserve"> PAGEREF _Toc524355199 \h </w:instrText>
        </w:r>
        <w:r w:rsidR="00C43F27">
          <w:rPr>
            <w:webHidden/>
          </w:rPr>
        </w:r>
        <w:r w:rsidR="00C43F27">
          <w:rPr>
            <w:webHidden/>
          </w:rPr>
          <w:fldChar w:fldCharType="separate"/>
        </w:r>
        <w:r>
          <w:rPr>
            <w:webHidden/>
          </w:rPr>
          <w:t>31</w:t>
        </w:r>
        <w:r w:rsidR="00C43F27">
          <w:rPr>
            <w:webHidden/>
          </w:rPr>
          <w:fldChar w:fldCharType="end"/>
        </w:r>
      </w:hyperlink>
    </w:p>
    <w:p w14:paraId="3794C667" w14:textId="77777777" w:rsidR="00C43F27" w:rsidRDefault="00EA7D5B" w:rsidP="002805CB">
      <w:pPr>
        <w:pStyle w:val="2b"/>
        <w:rPr>
          <w:rFonts w:asciiTheme="minorHAnsi" w:eastAsiaTheme="minorEastAsia" w:hAnsiTheme="minorHAnsi" w:cstheme="minorBidi"/>
          <w:sz w:val="22"/>
          <w:szCs w:val="22"/>
        </w:rPr>
      </w:pPr>
      <w:hyperlink w:anchor="_Toc524355200" w:history="1">
        <w:r w:rsidR="00C43F27" w:rsidRPr="00E860AF">
          <w:rPr>
            <w:rStyle w:val="affd"/>
            <w:rFonts w:ascii="Times New Roman" w:eastAsiaTheme="majorEastAsia" w:hAnsi="Times New Roman"/>
          </w:rPr>
          <w:t>6.</w:t>
        </w:r>
        <w:r w:rsidR="00C43F27">
          <w:rPr>
            <w:rFonts w:asciiTheme="minorHAnsi" w:eastAsiaTheme="minorEastAsia" w:hAnsiTheme="minorHAnsi" w:cstheme="minorBidi"/>
            <w:sz w:val="22"/>
            <w:szCs w:val="22"/>
          </w:rPr>
          <w:tab/>
        </w:r>
        <w:r w:rsidR="00C43F27" w:rsidRPr="00E860AF">
          <w:rPr>
            <w:rStyle w:val="affd"/>
            <w:rFonts w:ascii="Times New Roman" w:eastAsiaTheme="majorEastAsia" w:hAnsi="Times New Roman"/>
          </w:rPr>
          <w:t>ИНФОРМАЦИОННАЯ КАРТА</w:t>
        </w:r>
        <w:r w:rsidR="00C43F27">
          <w:rPr>
            <w:webHidden/>
          </w:rPr>
          <w:tab/>
        </w:r>
        <w:r w:rsidR="00C43F27">
          <w:rPr>
            <w:webHidden/>
          </w:rPr>
          <w:fldChar w:fldCharType="begin"/>
        </w:r>
        <w:r w:rsidR="00C43F27">
          <w:rPr>
            <w:webHidden/>
          </w:rPr>
          <w:instrText xml:space="preserve"> PAGEREF _Toc524355200 \h </w:instrText>
        </w:r>
        <w:r w:rsidR="00C43F27">
          <w:rPr>
            <w:webHidden/>
          </w:rPr>
        </w:r>
        <w:r w:rsidR="00C43F27">
          <w:rPr>
            <w:webHidden/>
          </w:rPr>
          <w:fldChar w:fldCharType="separate"/>
        </w:r>
        <w:r>
          <w:rPr>
            <w:webHidden/>
          </w:rPr>
          <w:t>33</w:t>
        </w:r>
        <w:r w:rsidR="00C43F27">
          <w:rPr>
            <w:webHidden/>
          </w:rPr>
          <w:fldChar w:fldCharType="end"/>
        </w:r>
      </w:hyperlink>
    </w:p>
    <w:p w14:paraId="618C2246" w14:textId="77777777" w:rsidR="00C43F27" w:rsidRDefault="00EA7D5B" w:rsidP="002805CB">
      <w:pPr>
        <w:pStyle w:val="2b"/>
        <w:rPr>
          <w:rFonts w:asciiTheme="minorHAnsi" w:eastAsiaTheme="minorEastAsia" w:hAnsiTheme="minorHAnsi" w:cstheme="minorBidi"/>
          <w:sz w:val="22"/>
          <w:szCs w:val="22"/>
        </w:rPr>
      </w:pPr>
      <w:hyperlink w:anchor="_Toc524355202" w:history="1">
        <w:r w:rsidR="00C43F27" w:rsidRPr="00E860AF">
          <w:rPr>
            <w:rStyle w:val="affd"/>
            <w:rFonts w:ascii="Times New Roman" w:eastAsiaTheme="majorEastAsia" w:hAnsi="Times New Roman"/>
            <w:bCs/>
          </w:rPr>
          <w:t>Приложение №1 к информационной карте</w:t>
        </w:r>
        <w:r w:rsidR="00C43F27">
          <w:rPr>
            <w:webHidden/>
          </w:rPr>
          <w:tab/>
        </w:r>
        <w:r w:rsidR="00C43F27">
          <w:rPr>
            <w:webHidden/>
          </w:rPr>
          <w:fldChar w:fldCharType="begin"/>
        </w:r>
        <w:r w:rsidR="00C43F27">
          <w:rPr>
            <w:webHidden/>
          </w:rPr>
          <w:instrText xml:space="preserve"> PAGEREF _Toc524355202 \h </w:instrText>
        </w:r>
        <w:r w:rsidR="00C43F27">
          <w:rPr>
            <w:webHidden/>
          </w:rPr>
        </w:r>
        <w:r w:rsidR="00C43F27">
          <w:rPr>
            <w:webHidden/>
          </w:rPr>
          <w:fldChar w:fldCharType="separate"/>
        </w:r>
        <w:r>
          <w:rPr>
            <w:webHidden/>
          </w:rPr>
          <w:t>39</w:t>
        </w:r>
        <w:r w:rsidR="00C43F27">
          <w:rPr>
            <w:webHidden/>
          </w:rPr>
          <w:fldChar w:fldCharType="end"/>
        </w:r>
      </w:hyperlink>
    </w:p>
    <w:p w14:paraId="580BD4DC" w14:textId="77777777" w:rsidR="00C43F27" w:rsidRDefault="00EA7D5B">
      <w:pPr>
        <w:pStyle w:val="38"/>
        <w:rPr>
          <w:rFonts w:asciiTheme="minorHAnsi" w:hAnsiTheme="minorHAnsi" w:cstheme="minorBidi"/>
          <w:sz w:val="22"/>
          <w:szCs w:val="22"/>
        </w:rPr>
      </w:pPr>
      <w:hyperlink w:anchor="_Toc524355203" w:history="1">
        <w:r w:rsidR="00C43F27" w:rsidRPr="00E860AF">
          <w:rPr>
            <w:rStyle w:val="affd"/>
            <w:rFonts w:ascii="Times New Roman" w:eastAsia="Times New Roman" w:hAnsi="Times New Roman"/>
            <w:b/>
          </w:rPr>
          <w:t>ТРЕБОВАНИЯ К УЧАСТНИКАМ ЗАКУПКИ</w:t>
        </w:r>
        <w:r w:rsidR="00C43F27">
          <w:rPr>
            <w:webHidden/>
          </w:rPr>
          <w:tab/>
        </w:r>
        <w:r w:rsidR="00C43F27">
          <w:rPr>
            <w:webHidden/>
          </w:rPr>
          <w:fldChar w:fldCharType="begin"/>
        </w:r>
        <w:r w:rsidR="00C43F27">
          <w:rPr>
            <w:webHidden/>
          </w:rPr>
          <w:instrText xml:space="preserve"> PAGEREF _Toc524355203 \h </w:instrText>
        </w:r>
        <w:r w:rsidR="00C43F27">
          <w:rPr>
            <w:webHidden/>
          </w:rPr>
        </w:r>
        <w:r w:rsidR="00C43F27">
          <w:rPr>
            <w:webHidden/>
          </w:rPr>
          <w:fldChar w:fldCharType="separate"/>
        </w:r>
        <w:r>
          <w:rPr>
            <w:webHidden/>
          </w:rPr>
          <w:t>39</w:t>
        </w:r>
        <w:r w:rsidR="00C43F27">
          <w:rPr>
            <w:webHidden/>
          </w:rPr>
          <w:fldChar w:fldCharType="end"/>
        </w:r>
      </w:hyperlink>
    </w:p>
    <w:p w14:paraId="58F1D84F" w14:textId="77777777" w:rsidR="00C43F27" w:rsidRDefault="00EA7D5B" w:rsidP="002805CB">
      <w:pPr>
        <w:pStyle w:val="2b"/>
        <w:rPr>
          <w:rFonts w:asciiTheme="minorHAnsi" w:eastAsiaTheme="minorEastAsia" w:hAnsiTheme="minorHAnsi" w:cstheme="minorBidi"/>
          <w:sz w:val="22"/>
          <w:szCs w:val="22"/>
        </w:rPr>
      </w:pPr>
      <w:hyperlink w:anchor="_Toc524355204" w:history="1">
        <w:r w:rsidR="00C43F27" w:rsidRPr="00E860AF">
          <w:rPr>
            <w:rStyle w:val="affd"/>
            <w:rFonts w:ascii="Times New Roman" w:eastAsiaTheme="majorEastAsia" w:hAnsi="Times New Roman"/>
            <w:bCs/>
          </w:rPr>
          <w:t>Приложение №2 к информационной карте</w:t>
        </w:r>
        <w:r w:rsidR="00C43F27">
          <w:rPr>
            <w:webHidden/>
          </w:rPr>
          <w:tab/>
        </w:r>
        <w:r w:rsidR="00C43F27">
          <w:rPr>
            <w:webHidden/>
          </w:rPr>
          <w:fldChar w:fldCharType="begin"/>
        </w:r>
        <w:r w:rsidR="00C43F27">
          <w:rPr>
            <w:webHidden/>
          </w:rPr>
          <w:instrText xml:space="preserve"> PAGEREF _Toc524355204 \h </w:instrText>
        </w:r>
        <w:r w:rsidR="00C43F27">
          <w:rPr>
            <w:webHidden/>
          </w:rPr>
        </w:r>
        <w:r w:rsidR="00C43F27">
          <w:rPr>
            <w:webHidden/>
          </w:rPr>
          <w:fldChar w:fldCharType="separate"/>
        </w:r>
        <w:r>
          <w:rPr>
            <w:webHidden/>
          </w:rPr>
          <w:t>42</w:t>
        </w:r>
        <w:r w:rsidR="00C43F27">
          <w:rPr>
            <w:webHidden/>
          </w:rPr>
          <w:fldChar w:fldCharType="end"/>
        </w:r>
      </w:hyperlink>
    </w:p>
    <w:p w14:paraId="5104271D" w14:textId="77777777" w:rsidR="00C43F27" w:rsidRDefault="00EA7D5B">
      <w:pPr>
        <w:pStyle w:val="38"/>
        <w:rPr>
          <w:rFonts w:asciiTheme="minorHAnsi" w:hAnsiTheme="minorHAnsi" w:cstheme="minorBidi"/>
          <w:sz w:val="22"/>
          <w:szCs w:val="22"/>
        </w:rPr>
      </w:pPr>
      <w:hyperlink w:anchor="_Toc524355205" w:history="1">
        <w:r w:rsidR="00C43F27" w:rsidRPr="00E860AF">
          <w:rPr>
            <w:rStyle w:val="affd"/>
            <w:rFonts w:ascii="Times New Roman" w:eastAsia="Times New Roman" w:hAnsi="Times New Roman"/>
            <w:b/>
          </w:rPr>
          <w:t>ПОРЯДОК ОЦЕНКИ И СОПОСТАВЛЕНИЯ ЗАЯВОК</w:t>
        </w:r>
        <w:r w:rsidR="00C43F27">
          <w:rPr>
            <w:webHidden/>
          </w:rPr>
          <w:tab/>
        </w:r>
        <w:r w:rsidR="00C43F27">
          <w:rPr>
            <w:webHidden/>
          </w:rPr>
          <w:fldChar w:fldCharType="begin"/>
        </w:r>
        <w:r w:rsidR="00C43F27">
          <w:rPr>
            <w:webHidden/>
          </w:rPr>
          <w:instrText xml:space="preserve"> PAGEREF _Toc524355205 \h </w:instrText>
        </w:r>
        <w:r w:rsidR="00C43F27">
          <w:rPr>
            <w:webHidden/>
          </w:rPr>
        </w:r>
        <w:r w:rsidR="00C43F27">
          <w:rPr>
            <w:webHidden/>
          </w:rPr>
          <w:fldChar w:fldCharType="separate"/>
        </w:r>
        <w:r>
          <w:rPr>
            <w:webHidden/>
          </w:rPr>
          <w:t>42</w:t>
        </w:r>
        <w:r w:rsidR="00C43F27">
          <w:rPr>
            <w:webHidden/>
          </w:rPr>
          <w:fldChar w:fldCharType="end"/>
        </w:r>
      </w:hyperlink>
    </w:p>
    <w:p w14:paraId="275D6A44" w14:textId="77777777" w:rsidR="00C43F27" w:rsidRDefault="00EA7D5B" w:rsidP="002805CB">
      <w:pPr>
        <w:pStyle w:val="2b"/>
        <w:rPr>
          <w:rFonts w:asciiTheme="minorHAnsi" w:eastAsiaTheme="minorEastAsia" w:hAnsiTheme="minorHAnsi" w:cstheme="minorBidi"/>
          <w:sz w:val="22"/>
          <w:szCs w:val="22"/>
        </w:rPr>
      </w:pPr>
      <w:hyperlink w:anchor="_Toc524355206" w:history="1">
        <w:r w:rsidR="00C43F27" w:rsidRPr="00E860AF">
          <w:rPr>
            <w:rStyle w:val="affd"/>
            <w:rFonts w:ascii="Times New Roman" w:eastAsiaTheme="majorEastAsia" w:hAnsi="Times New Roman"/>
            <w:bCs/>
          </w:rPr>
          <w:t>Приложение №3 к информационной карте</w:t>
        </w:r>
        <w:r w:rsidR="00C43F27">
          <w:rPr>
            <w:webHidden/>
          </w:rPr>
          <w:tab/>
        </w:r>
        <w:r w:rsidR="00C43F27">
          <w:rPr>
            <w:webHidden/>
          </w:rPr>
          <w:fldChar w:fldCharType="begin"/>
        </w:r>
        <w:r w:rsidR="00C43F27">
          <w:rPr>
            <w:webHidden/>
          </w:rPr>
          <w:instrText xml:space="preserve"> PAGEREF _Toc524355206 \h </w:instrText>
        </w:r>
        <w:r w:rsidR="00C43F27">
          <w:rPr>
            <w:webHidden/>
          </w:rPr>
        </w:r>
        <w:r w:rsidR="00C43F27">
          <w:rPr>
            <w:webHidden/>
          </w:rPr>
          <w:fldChar w:fldCharType="separate"/>
        </w:r>
        <w:r>
          <w:rPr>
            <w:webHidden/>
          </w:rPr>
          <w:t>47</w:t>
        </w:r>
        <w:r w:rsidR="00C43F27">
          <w:rPr>
            <w:webHidden/>
          </w:rPr>
          <w:fldChar w:fldCharType="end"/>
        </w:r>
      </w:hyperlink>
    </w:p>
    <w:p w14:paraId="45C2674E" w14:textId="77777777" w:rsidR="00C43F27" w:rsidRDefault="00EA7D5B">
      <w:pPr>
        <w:pStyle w:val="38"/>
        <w:rPr>
          <w:rFonts w:asciiTheme="minorHAnsi" w:hAnsiTheme="minorHAnsi" w:cstheme="minorBidi"/>
          <w:sz w:val="22"/>
          <w:szCs w:val="22"/>
        </w:rPr>
      </w:pPr>
      <w:hyperlink w:anchor="_Toc524355207" w:history="1">
        <w:r w:rsidR="00C43F27" w:rsidRPr="00E860AF">
          <w:rPr>
            <w:rStyle w:val="affd"/>
            <w:rFonts w:ascii="Times New Roman" w:eastAsia="Times New Roman" w:hAnsi="Times New Roman"/>
            <w:b/>
          </w:rPr>
          <w:t>ТРЕБОВАНИЯ К СОСТАВУ ЗАЯВКИ</w:t>
        </w:r>
        <w:r w:rsidR="00C43F27">
          <w:rPr>
            <w:webHidden/>
          </w:rPr>
          <w:tab/>
        </w:r>
        <w:r w:rsidR="00C43F27">
          <w:rPr>
            <w:webHidden/>
          </w:rPr>
          <w:fldChar w:fldCharType="begin"/>
        </w:r>
        <w:r w:rsidR="00C43F27">
          <w:rPr>
            <w:webHidden/>
          </w:rPr>
          <w:instrText xml:space="preserve"> PAGEREF _Toc524355207 \h </w:instrText>
        </w:r>
        <w:r w:rsidR="00C43F27">
          <w:rPr>
            <w:webHidden/>
          </w:rPr>
        </w:r>
        <w:r w:rsidR="00C43F27">
          <w:rPr>
            <w:webHidden/>
          </w:rPr>
          <w:fldChar w:fldCharType="separate"/>
        </w:r>
        <w:r>
          <w:rPr>
            <w:webHidden/>
          </w:rPr>
          <w:t>47</w:t>
        </w:r>
        <w:r w:rsidR="00C43F27">
          <w:rPr>
            <w:webHidden/>
          </w:rPr>
          <w:fldChar w:fldCharType="end"/>
        </w:r>
      </w:hyperlink>
    </w:p>
    <w:p w14:paraId="4E01E271" w14:textId="77777777" w:rsidR="00C43F27" w:rsidRDefault="00EA7D5B" w:rsidP="002805CB">
      <w:pPr>
        <w:pStyle w:val="2b"/>
        <w:rPr>
          <w:rFonts w:asciiTheme="minorHAnsi" w:eastAsiaTheme="minorEastAsia" w:hAnsiTheme="minorHAnsi" w:cstheme="minorBidi"/>
          <w:sz w:val="22"/>
          <w:szCs w:val="22"/>
        </w:rPr>
      </w:pPr>
      <w:hyperlink w:anchor="_Toc524355208" w:history="1">
        <w:r w:rsidR="00C43F27" w:rsidRPr="00E860AF">
          <w:rPr>
            <w:rStyle w:val="affd"/>
            <w:rFonts w:ascii="Times New Roman" w:eastAsiaTheme="majorEastAsia" w:hAnsi="Times New Roman"/>
          </w:rPr>
          <w:t>7.</w:t>
        </w:r>
        <w:r w:rsidR="00C43F27">
          <w:rPr>
            <w:rFonts w:asciiTheme="minorHAnsi" w:eastAsiaTheme="minorEastAsia" w:hAnsiTheme="minorHAnsi" w:cstheme="minorBidi"/>
            <w:sz w:val="22"/>
            <w:szCs w:val="22"/>
          </w:rPr>
          <w:tab/>
        </w:r>
        <w:r w:rsidR="00C43F27" w:rsidRPr="00E860AF">
          <w:rPr>
            <w:rStyle w:val="affd"/>
            <w:rFonts w:ascii="Times New Roman" w:eastAsiaTheme="majorEastAsia" w:hAnsi="Times New Roman"/>
          </w:rPr>
          <w:t>ОБРАЗЦЫ ФОРМ ДОКУМЕНТОВ, ВКЛЮЧАЕМЫХ В ЗАЯВКУ</w:t>
        </w:r>
        <w:r w:rsidR="00C43F27">
          <w:rPr>
            <w:webHidden/>
          </w:rPr>
          <w:tab/>
        </w:r>
        <w:r w:rsidR="00C43F27">
          <w:rPr>
            <w:webHidden/>
          </w:rPr>
          <w:fldChar w:fldCharType="begin"/>
        </w:r>
        <w:r w:rsidR="00C43F27">
          <w:rPr>
            <w:webHidden/>
          </w:rPr>
          <w:instrText xml:space="preserve"> PAGEREF _Toc524355208 \h </w:instrText>
        </w:r>
        <w:r w:rsidR="00C43F27">
          <w:rPr>
            <w:webHidden/>
          </w:rPr>
        </w:r>
        <w:r w:rsidR="00C43F27">
          <w:rPr>
            <w:webHidden/>
          </w:rPr>
          <w:fldChar w:fldCharType="separate"/>
        </w:r>
        <w:r>
          <w:rPr>
            <w:webHidden/>
          </w:rPr>
          <w:t>49</w:t>
        </w:r>
        <w:r w:rsidR="00C43F27">
          <w:rPr>
            <w:webHidden/>
          </w:rPr>
          <w:fldChar w:fldCharType="end"/>
        </w:r>
      </w:hyperlink>
    </w:p>
    <w:p w14:paraId="3958F15A" w14:textId="77777777" w:rsidR="00C43F27" w:rsidRDefault="00EA7D5B">
      <w:pPr>
        <w:pStyle w:val="38"/>
        <w:rPr>
          <w:rFonts w:asciiTheme="minorHAnsi" w:hAnsiTheme="minorHAnsi" w:cstheme="minorBidi"/>
          <w:sz w:val="22"/>
          <w:szCs w:val="22"/>
        </w:rPr>
      </w:pPr>
      <w:hyperlink w:anchor="_Toc524355209" w:history="1">
        <w:r w:rsidR="00C43F27" w:rsidRPr="00E860AF">
          <w:rPr>
            <w:rStyle w:val="affd"/>
            <w:rFonts w:ascii="Times New Roman" w:hAnsi="Times New Roman"/>
          </w:rPr>
          <w:t>7.1</w:t>
        </w:r>
        <w:r w:rsidR="00C43F27">
          <w:rPr>
            <w:rFonts w:asciiTheme="minorHAnsi" w:hAnsiTheme="minorHAnsi" w:cstheme="minorBidi"/>
            <w:sz w:val="22"/>
            <w:szCs w:val="22"/>
          </w:rPr>
          <w:tab/>
        </w:r>
        <w:r w:rsidR="00C43F27" w:rsidRPr="00E860AF">
          <w:rPr>
            <w:rStyle w:val="affd"/>
            <w:rFonts w:ascii="Times New Roman" w:hAnsi="Times New Roman"/>
          </w:rPr>
          <w:t>Заявка (форма № 1)</w:t>
        </w:r>
        <w:r w:rsidR="00C43F27">
          <w:rPr>
            <w:webHidden/>
          </w:rPr>
          <w:tab/>
        </w:r>
        <w:r w:rsidR="00C43F27">
          <w:rPr>
            <w:webHidden/>
          </w:rPr>
          <w:fldChar w:fldCharType="begin"/>
        </w:r>
        <w:r w:rsidR="00C43F27">
          <w:rPr>
            <w:webHidden/>
          </w:rPr>
          <w:instrText xml:space="preserve"> PAGEREF _Toc524355209 \h </w:instrText>
        </w:r>
        <w:r w:rsidR="00C43F27">
          <w:rPr>
            <w:webHidden/>
          </w:rPr>
        </w:r>
        <w:r w:rsidR="00C43F27">
          <w:rPr>
            <w:webHidden/>
          </w:rPr>
          <w:fldChar w:fldCharType="separate"/>
        </w:r>
        <w:r>
          <w:rPr>
            <w:webHidden/>
          </w:rPr>
          <w:t>49</w:t>
        </w:r>
        <w:r w:rsidR="00C43F27">
          <w:rPr>
            <w:webHidden/>
          </w:rPr>
          <w:fldChar w:fldCharType="end"/>
        </w:r>
      </w:hyperlink>
    </w:p>
    <w:p w14:paraId="242FDD8B" w14:textId="77777777" w:rsidR="00C43F27" w:rsidRDefault="00EA7D5B">
      <w:pPr>
        <w:pStyle w:val="38"/>
        <w:rPr>
          <w:rFonts w:asciiTheme="minorHAnsi" w:hAnsiTheme="minorHAnsi" w:cstheme="minorBidi"/>
          <w:sz w:val="22"/>
          <w:szCs w:val="22"/>
        </w:rPr>
      </w:pPr>
      <w:hyperlink w:anchor="_Toc524355210" w:history="1">
        <w:r w:rsidR="00C43F27" w:rsidRPr="00E860AF">
          <w:rPr>
            <w:rStyle w:val="affd"/>
            <w:rFonts w:ascii="Times New Roman" w:hAnsi="Times New Roman"/>
          </w:rPr>
          <w:t>7.2</w:t>
        </w:r>
        <w:r w:rsidR="00C43F27">
          <w:rPr>
            <w:rFonts w:asciiTheme="minorHAnsi" w:hAnsiTheme="minorHAnsi" w:cstheme="minorBidi"/>
            <w:sz w:val="22"/>
            <w:szCs w:val="22"/>
          </w:rPr>
          <w:tab/>
        </w:r>
        <w:r w:rsidR="00C43F27" w:rsidRPr="00E860AF">
          <w:rPr>
            <w:rStyle w:val="affd"/>
            <w:rFonts w:ascii="Times New Roman" w:hAnsi="Times New Roman"/>
          </w:rPr>
          <w:t>Техническое предложение (форма №2)</w:t>
        </w:r>
        <w:r w:rsidR="00C43F27">
          <w:rPr>
            <w:webHidden/>
          </w:rPr>
          <w:tab/>
        </w:r>
        <w:r w:rsidR="00C43F27">
          <w:rPr>
            <w:webHidden/>
          </w:rPr>
          <w:fldChar w:fldCharType="begin"/>
        </w:r>
        <w:r w:rsidR="00C43F27">
          <w:rPr>
            <w:webHidden/>
          </w:rPr>
          <w:instrText xml:space="preserve"> PAGEREF _Toc524355210 \h </w:instrText>
        </w:r>
        <w:r w:rsidR="00C43F27">
          <w:rPr>
            <w:webHidden/>
          </w:rPr>
        </w:r>
        <w:r w:rsidR="00C43F27">
          <w:rPr>
            <w:webHidden/>
          </w:rPr>
          <w:fldChar w:fldCharType="separate"/>
        </w:r>
        <w:r>
          <w:rPr>
            <w:webHidden/>
          </w:rPr>
          <w:t>52</w:t>
        </w:r>
        <w:r w:rsidR="00C43F27">
          <w:rPr>
            <w:webHidden/>
          </w:rPr>
          <w:fldChar w:fldCharType="end"/>
        </w:r>
      </w:hyperlink>
    </w:p>
    <w:p w14:paraId="5B52DAC9" w14:textId="77777777" w:rsidR="00C43F27" w:rsidRDefault="00EA7D5B">
      <w:pPr>
        <w:pStyle w:val="38"/>
        <w:rPr>
          <w:rFonts w:asciiTheme="minorHAnsi" w:hAnsiTheme="minorHAnsi" w:cstheme="minorBidi"/>
          <w:sz w:val="22"/>
          <w:szCs w:val="22"/>
        </w:rPr>
      </w:pPr>
      <w:hyperlink w:anchor="_Toc524355214" w:history="1">
        <w:r w:rsidR="00C43F27" w:rsidRPr="00E860AF">
          <w:rPr>
            <w:rStyle w:val="affd"/>
            <w:rFonts w:ascii="Times New Roman" w:hAnsi="Times New Roman"/>
          </w:rPr>
          <w:t>7.3</w:t>
        </w:r>
        <w:r w:rsidR="00C43F27">
          <w:rPr>
            <w:rFonts w:asciiTheme="minorHAnsi" w:hAnsiTheme="minorHAnsi" w:cstheme="minorBidi"/>
            <w:sz w:val="22"/>
            <w:szCs w:val="22"/>
          </w:rPr>
          <w:tab/>
        </w:r>
        <w:r w:rsidR="00C43F27" w:rsidRPr="00E860AF">
          <w:rPr>
            <w:rStyle w:val="affd"/>
            <w:rFonts w:ascii="Times New Roman" w:hAnsi="Times New Roman"/>
          </w:rPr>
          <w:t>План распределения объемов поставки товаров, работ, услуг внутри коллективного участника (форма 2)</w:t>
        </w:r>
        <w:r w:rsidR="00C43F27">
          <w:rPr>
            <w:webHidden/>
          </w:rPr>
          <w:tab/>
        </w:r>
        <w:r w:rsidR="00C43F27">
          <w:rPr>
            <w:webHidden/>
          </w:rPr>
          <w:fldChar w:fldCharType="begin"/>
        </w:r>
        <w:r w:rsidR="00C43F27">
          <w:rPr>
            <w:webHidden/>
          </w:rPr>
          <w:instrText xml:space="preserve"> PAGEREF _Toc524355214 \h </w:instrText>
        </w:r>
        <w:r w:rsidR="00C43F27">
          <w:rPr>
            <w:webHidden/>
          </w:rPr>
        </w:r>
        <w:r w:rsidR="00C43F27">
          <w:rPr>
            <w:webHidden/>
          </w:rPr>
          <w:fldChar w:fldCharType="separate"/>
        </w:r>
        <w:r>
          <w:rPr>
            <w:webHidden/>
          </w:rPr>
          <w:t>56</w:t>
        </w:r>
        <w:r w:rsidR="00C43F27">
          <w:rPr>
            <w:webHidden/>
          </w:rPr>
          <w:fldChar w:fldCharType="end"/>
        </w:r>
      </w:hyperlink>
    </w:p>
    <w:p w14:paraId="14A04131" w14:textId="77777777" w:rsidR="00C43F27" w:rsidRDefault="00EA7D5B">
      <w:pPr>
        <w:pStyle w:val="38"/>
        <w:rPr>
          <w:rFonts w:asciiTheme="minorHAnsi" w:hAnsiTheme="minorHAnsi" w:cstheme="minorBidi"/>
          <w:sz w:val="22"/>
          <w:szCs w:val="22"/>
        </w:rPr>
      </w:pPr>
      <w:hyperlink w:anchor="_Toc524355215" w:history="1">
        <w:r w:rsidR="00C43F27" w:rsidRPr="00E860AF">
          <w:rPr>
            <w:rStyle w:val="affd"/>
            <w:rFonts w:ascii="Times New Roman" w:hAnsi="Times New Roman"/>
          </w:rPr>
          <w:t>7.4</w:t>
        </w:r>
        <w:r w:rsidR="00C43F27">
          <w:rPr>
            <w:rFonts w:asciiTheme="minorHAnsi" w:hAnsiTheme="minorHAnsi" w:cstheme="minorBidi"/>
            <w:sz w:val="22"/>
            <w:szCs w:val="22"/>
          </w:rPr>
          <w:tab/>
        </w:r>
        <w:r w:rsidR="00C43F27" w:rsidRPr="00E860AF">
          <w:rPr>
            <w:rStyle w:val="affd"/>
            <w:rFonts w:ascii="Times New Roman" w:hAnsi="Times New Roman"/>
          </w:rPr>
          <w:t>Декларация о соответствии критериям отнесения к субъектам малого и среднего предпринимательства (форма 4)</w:t>
        </w:r>
        <w:r w:rsidR="00C43F27">
          <w:rPr>
            <w:webHidden/>
          </w:rPr>
          <w:tab/>
        </w:r>
        <w:r w:rsidR="00C43F27">
          <w:rPr>
            <w:webHidden/>
          </w:rPr>
          <w:fldChar w:fldCharType="begin"/>
        </w:r>
        <w:r w:rsidR="00C43F27">
          <w:rPr>
            <w:webHidden/>
          </w:rPr>
          <w:instrText xml:space="preserve"> PAGEREF _Toc524355215 \h </w:instrText>
        </w:r>
        <w:r w:rsidR="00C43F27">
          <w:rPr>
            <w:webHidden/>
          </w:rPr>
        </w:r>
        <w:r w:rsidR="00C43F27">
          <w:rPr>
            <w:webHidden/>
          </w:rPr>
          <w:fldChar w:fldCharType="separate"/>
        </w:r>
        <w:r>
          <w:rPr>
            <w:webHidden/>
          </w:rPr>
          <w:t>57</w:t>
        </w:r>
        <w:r w:rsidR="00C43F27">
          <w:rPr>
            <w:webHidden/>
          </w:rPr>
          <w:fldChar w:fldCharType="end"/>
        </w:r>
      </w:hyperlink>
    </w:p>
    <w:p w14:paraId="62F1A50E" w14:textId="77777777" w:rsidR="00C43F27" w:rsidRDefault="00EA7D5B">
      <w:pPr>
        <w:pStyle w:val="38"/>
        <w:rPr>
          <w:rFonts w:asciiTheme="minorHAnsi" w:hAnsiTheme="minorHAnsi" w:cstheme="minorBidi"/>
          <w:sz w:val="22"/>
          <w:szCs w:val="22"/>
        </w:rPr>
      </w:pPr>
      <w:hyperlink w:anchor="_Toc524355216" w:history="1">
        <w:r w:rsidR="00C43F27" w:rsidRPr="00E860AF">
          <w:rPr>
            <w:rStyle w:val="affd"/>
            <w:rFonts w:ascii="Times New Roman" w:hAnsi="Times New Roman"/>
          </w:rPr>
          <w:t>7.5</w:t>
        </w:r>
        <w:r w:rsidR="00C43F27">
          <w:rPr>
            <w:rFonts w:asciiTheme="minorHAnsi" w:hAnsiTheme="minorHAnsi" w:cstheme="minorBidi"/>
            <w:sz w:val="22"/>
            <w:szCs w:val="22"/>
          </w:rPr>
          <w:tab/>
        </w:r>
        <w:r w:rsidR="00C43F27" w:rsidRPr="00E860AF">
          <w:rPr>
            <w:rStyle w:val="affd"/>
            <w:rFonts w:ascii="Times New Roman" w:hAnsi="Times New Roman"/>
          </w:rPr>
          <w:t>Декларация соответствия члена коллективного участника (форма 5)</w:t>
        </w:r>
        <w:r w:rsidR="00C43F27">
          <w:rPr>
            <w:webHidden/>
          </w:rPr>
          <w:tab/>
        </w:r>
        <w:r w:rsidR="00C43F27">
          <w:rPr>
            <w:webHidden/>
          </w:rPr>
          <w:fldChar w:fldCharType="begin"/>
        </w:r>
        <w:r w:rsidR="00C43F27">
          <w:rPr>
            <w:webHidden/>
          </w:rPr>
          <w:instrText xml:space="preserve"> PAGEREF _Toc524355216 \h </w:instrText>
        </w:r>
        <w:r w:rsidR="00C43F27">
          <w:rPr>
            <w:webHidden/>
          </w:rPr>
        </w:r>
        <w:r w:rsidR="00C43F27">
          <w:rPr>
            <w:webHidden/>
          </w:rPr>
          <w:fldChar w:fldCharType="separate"/>
        </w:r>
        <w:r>
          <w:rPr>
            <w:webHidden/>
          </w:rPr>
          <w:t>61</w:t>
        </w:r>
        <w:r w:rsidR="00C43F27">
          <w:rPr>
            <w:webHidden/>
          </w:rPr>
          <w:fldChar w:fldCharType="end"/>
        </w:r>
      </w:hyperlink>
    </w:p>
    <w:p w14:paraId="6B55E306" w14:textId="77777777" w:rsidR="00C43F27" w:rsidRDefault="00EA7D5B" w:rsidP="002805CB">
      <w:pPr>
        <w:pStyle w:val="2b"/>
        <w:rPr>
          <w:rFonts w:asciiTheme="minorHAnsi" w:eastAsiaTheme="minorEastAsia" w:hAnsiTheme="minorHAnsi" w:cstheme="minorBidi"/>
          <w:sz w:val="22"/>
          <w:szCs w:val="22"/>
        </w:rPr>
      </w:pPr>
      <w:hyperlink w:anchor="_Toc524355217" w:history="1">
        <w:r w:rsidR="00C43F27" w:rsidRPr="00E860AF">
          <w:rPr>
            <w:rStyle w:val="affd"/>
            <w:rFonts w:ascii="Times New Roman" w:hAnsi="Times New Roman"/>
          </w:rPr>
          <w:t>8.</w:t>
        </w:r>
        <w:r w:rsidR="00C43F27">
          <w:rPr>
            <w:rFonts w:asciiTheme="minorHAnsi" w:eastAsiaTheme="minorEastAsia" w:hAnsiTheme="minorHAnsi" w:cstheme="minorBidi"/>
            <w:sz w:val="22"/>
            <w:szCs w:val="22"/>
          </w:rPr>
          <w:tab/>
        </w:r>
        <w:r w:rsidR="00C43F27" w:rsidRPr="00E860AF">
          <w:rPr>
            <w:rStyle w:val="affd"/>
            <w:rFonts w:ascii="Times New Roman" w:hAnsi="Times New Roman"/>
          </w:rPr>
          <w:t>ПРОЕКТ ДОГОВОРА</w:t>
        </w:r>
        <w:r w:rsidR="00C43F27">
          <w:rPr>
            <w:webHidden/>
          </w:rPr>
          <w:tab/>
        </w:r>
        <w:r w:rsidR="00C43F27">
          <w:rPr>
            <w:webHidden/>
          </w:rPr>
          <w:fldChar w:fldCharType="begin"/>
        </w:r>
        <w:r w:rsidR="00C43F27">
          <w:rPr>
            <w:webHidden/>
          </w:rPr>
          <w:instrText xml:space="preserve"> PAGEREF _Toc524355217 \h </w:instrText>
        </w:r>
        <w:r w:rsidR="00C43F27">
          <w:rPr>
            <w:webHidden/>
          </w:rPr>
        </w:r>
        <w:r w:rsidR="00C43F27">
          <w:rPr>
            <w:webHidden/>
          </w:rPr>
          <w:fldChar w:fldCharType="separate"/>
        </w:r>
        <w:r>
          <w:rPr>
            <w:webHidden/>
          </w:rPr>
          <w:t>62</w:t>
        </w:r>
        <w:r w:rsidR="00C43F27">
          <w:rPr>
            <w:webHidden/>
          </w:rPr>
          <w:fldChar w:fldCharType="end"/>
        </w:r>
      </w:hyperlink>
    </w:p>
    <w:p w14:paraId="58F34E52" w14:textId="77777777" w:rsidR="00C43F27" w:rsidRDefault="00EA7D5B" w:rsidP="002805CB">
      <w:pPr>
        <w:pStyle w:val="2b"/>
        <w:rPr>
          <w:rFonts w:asciiTheme="minorHAnsi" w:eastAsiaTheme="minorEastAsia" w:hAnsiTheme="minorHAnsi" w:cstheme="minorBidi"/>
          <w:sz w:val="22"/>
          <w:szCs w:val="22"/>
        </w:rPr>
      </w:pPr>
      <w:hyperlink w:anchor="_Toc524355242" w:history="1">
        <w:r w:rsidR="00C43F27" w:rsidRPr="00E860AF">
          <w:rPr>
            <w:rStyle w:val="affd"/>
            <w:rFonts w:ascii="Times New Roman" w:hAnsi="Times New Roman"/>
          </w:rPr>
          <w:t>9.</w:t>
        </w:r>
        <w:r w:rsidR="00C43F27">
          <w:rPr>
            <w:rFonts w:asciiTheme="minorHAnsi" w:eastAsiaTheme="minorEastAsia" w:hAnsiTheme="minorHAnsi" w:cstheme="minorBidi"/>
            <w:sz w:val="22"/>
            <w:szCs w:val="22"/>
          </w:rPr>
          <w:tab/>
        </w:r>
        <w:r w:rsidR="00C43F27" w:rsidRPr="00E860AF">
          <w:rPr>
            <w:rStyle w:val="affd"/>
            <w:rFonts w:ascii="Times New Roman" w:hAnsi="Times New Roman"/>
          </w:rPr>
          <w:t>ТЕХНИЧЕСКАЯ ЧАСТЬ</w:t>
        </w:r>
        <w:r w:rsidR="00C43F27">
          <w:rPr>
            <w:webHidden/>
          </w:rPr>
          <w:tab/>
        </w:r>
        <w:r w:rsidR="00C43F27">
          <w:rPr>
            <w:webHidden/>
          </w:rPr>
          <w:fldChar w:fldCharType="begin"/>
        </w:r>
        <w:r w:rsidR="00C43F27">
          <w:rPr>
            <w:webHidden/>
          </w:rPr>
          <w:instrText xml:space="preserve"> PAGEREF _Toc524355242 \h </w:instrText>
        </w:r>
        <w:r w:rsidR="00C43F27">
          <w:rPr>
            <w:webHidden/>
          </w:rPr>
        </w:r>
        <w:r w:rsidR="00C43F27">
          <w:rPr>
            <w:webHidden/>
          </w:rPr>
          <w:fldChar w:fldCharType="separate"/>
        </w:r>
        <w:r>
          <w:rPr>
            <w:webHidden/>
          </w:rPr>
          <w:t>85</w:t>
        </w:r>
        <w:r w:rsidR="00C43F27">
          <w:rPr>
            <w:webHidden/>
          </w:rPr>
          <w:fldChar w:fldCharType="end"/>
        </w:r>
      </w:hyperlink>
    </w:p>
    <w:p w14:paraId="0910846C" w14:textId="77777777" w:rsidR="00C43F27" w:rsidRDefault="00EA7D5B" w:rsidP="002805CB">
      <w:pPr>
        <w:pStyle w:val="2b"/>
        <w:rPr>
          <w:rFonts w:asciiTheme="minorHAnsi" w:eastAsiaTheme="minorEastAsia" w:hAnsiTheme="minorHAnsi" w:cstheme="minorBidi"/>
          <w:sz w:val="22"/>
          <w:szCs w:val="22"/>
        </w:rPr>
      </w:pPr>
      <w:hyperlink w:anchor="_Toc524355266" w:history="1">
        <w:r w:rsidR="00C43F27" w:rsidRPr="00E860AF">
          <w:rPr>
            <w:rStyle w:val="affd"/>
            <w:rFonts w:ascii="Times New Roman" w:hAnsi="Times New Roman"/>
          </w:rPr>
          <w:t>10.</w:t>
        </w:r>
        <w:r w:rsidR="00C43F27">
          <w:rPr>
            <w:rFonts w:asciiTheme="minorHAnsi" w:eastAsiaTheme="minorEastAsia" w:hAnsiTheme="minorHAnsi" w:cstheme="minorBidi"/>
            <w:sz w:val="22"/>
            <w:szCs w:val="22"/>
          </w:rPr>
          <w:tab/>
        </w:r>
        <w:r w:rsidR="00C43F27" w:rsidRPr="00E860AF">
          <w:rPr>
            <w:rStyle w:val="affd"/>
            <w:rFonts w:ascii="Times New Roman" w:hAnsi="Times New Roman"/>
          </w:rPr>
          <w:t>ОБОСНОВАНИЕ НАЧАЛЬНОЙ (МАКСИМАЛЬНОЙ) ЦЕНЫ ДОГОВОРА</w:t>
        </w:r>
        <w:r w:rsidR="00C43F27">
          <w:rPr>
            <w:webHidden/>
          </w:rPr>
          <w:tab/>
        </w:r>
        <w:r w:rsidR="00C43F27">
          <w:rPr>
            <w:webHidden/>
          </w:rPr>
          <w:fldChar w:fldCharType="begin"/>
        </w:r>
        <w:r w:rsidR="00C43F27">
          <w:rPr>
            <w:webHidden/>
          </w:rPr>
          <w:instrText xml:space="preserve"> PAGEREF _Toc524355266 \h </w:instrText>
        </w:r>
        <w:r w:rsidR="00C43F27">
          <w:rPr>
            <w:webHidden/>
          </w:rPr>
        </w:r>
        <w:r w:rsidR="00C43F27">
          <w:rPr>
            <w:webHidden/>
          </w:rPr>
          <w:fldChar w:fldCharType="separate"/>
        </w:r>
        <w:r>
          <w:rPr>
            <w:webHidden/>
          </w:rPr>
          <w:t>98</w:t>
        </w:r>
        <w:r w:rsidR="00C43F27">
          <w:rPr>
            <w:webHidden/>
          </w:rPr>
          <w:fldChar w:fldCharType="end"/>
        </w:r>
      </w:hyperlink>
    </w:p>
    <w:p w14:paraId="59B4D489" w14:textId="77777777" w:rsidR="00836BBF" w:rsidRDefault="00BB0FD5" w:rsidP="0078095B">
      <w:pPr>
        <w:pStyle w:val="1f1"/>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14:paraId="094A798B" w14:textId="77777777" w:rsidR="0078095B" w:rsidRPr="00836BBF" w:rsidRDefault="00836BBF" w:rsidP="00836BBF">
      <w:pPr>
        <w:tabs>
          <w:tab w:val="left" w:pos="7245"/>
        </w:tabs>
      </w:pPr>
      <w:r>
        <w:tab/>
      </w:r>
    </w:p>
    <w:p w14:paraId="092580F2" w14:textId="77777777"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4355167"/>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14:paraId="7ED08745" w14:textId="77777777"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14:paraId="60CE3158" w14:textId="77777777" w:rsidTr="00A338D0">
        <w:tc>
          <w:tcPr>
            <w:tcW w:w="2235" w:type="dxa"/>
          </w:tcPr>
          <w:p w14:paraId="20E26D96"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14:paraId="2992CF5D"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0029DB49"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14:paraId="098D72C6" w14:textId="77777777" w:rsidTr="00A338D0">
        <w:tc>
          <w:tcPr>
            <w:tcW w:w="2235" w:type="dxa"/>
          </w:tcPr>
          <w:p w14:paraId="6147F527"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14:paraId="2094CEE2"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07D1754B" w14:textId="77777777"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14:paraId="1DFB5CE7" w14:textId="77777777" w:rsidTr="00A338D0">
        <w:tc>
          <w:tcPr>
            <w:tcW w:w="2235" w:type="dxa"/>
          </w:tcPr>
          <w:p w14:paraId="1278D612"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14:paraId="40B93699"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1C705F0E"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14:paraId="0D58F2F2" w14:textId="77777777" w:rsidTr="00A338D0">
        <w:tc>
          <w:tcPr>
            <w:tcW w:w="2235" w:type="dxa"/>
          </w:tcPr>
          <w:p w14:paraId="4F27C1F7"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14:paraId="4348F579"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60FE0D81"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14:paraId="5DE11626" w14:textId="77777777" w:rsidTr="00A338D0">
        <w:tc>
          <w:tcPr>
            <w:tcW w:w="2235" w:type="dxa"/>
          </w:tcPr>
          <w:p w14:paraId="286CE2AA" w14:textId="77777777"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14:paraId="744068CC" w14:textId="77777777"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14:paraId="66016087" w14:textId="77777777"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14:paraId="03B8B10B" w14:textId="77777777" w:rsidTr="00A338D0">
        <w:tc>
          <w:tcPr>
            <w:tcW w:w="2235" w:type="dxa"/>
          </w:tcPr>
          <w:p w14:paraId="1F1B9A5B"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14:paraId="00FD53C7"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1183AE0C"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14:paraId="43178BDA" w14:textId="77777777" w:rsidTr="00A338D0">
        <w:tc>
          <w:tcPr>
            <w:tcW w:w="2235" w:type="dxa"/>
          </w:tcPr>
          <w:p w14:paraId="5F6CB831"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14:paraId="68E3130B"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6A5E6A0E" w14:textId="77777777"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14:paraId="0EEA6DFA" w14:textId="77777777" w:rsidTr="00A338D0">
        <w:tc>
          <w:tcPr>
            <w:tcW w:w="2235" w:type="dxa"/>
          </w:tcPr>
          <w:p w14:paraId="795D1231"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14:paraId="028FE681"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658A8A59"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14:paraId="1FCD64C5" w14:textId="77777777" w:rsidTr="00A338D0">
        <w:tc>
          <w:tcPr>
            <w:tcW w:w="2235" w:type="dxa"/>
          </w:tcPr>
          <w:p w14:paraId="5289BAAE"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14:paraId="08CB7B28"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01406E20"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14:paraId="5BAF76BC" w14:textId="77777777" w:rsidTr="00A338D0">
        <w:tc>
          <w:tcPr>
            <w:tcW w:w="2235" w:type="dxa"/>
          </w:tcPr>
          <w:p w14:paraId="259F9450"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14:paraId="76098F9F"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67D7C50D" w14:textId="77777777"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14:paraId="36422D1D" w14:textId="77777777" w:rsidTr="00A338D0">
        <w:tc>
          <w:tcPr>
            <w:tcW w:w="2235" w:type="dxa"/>
          </w:tcPr>
          <w:p w14:paraId="756B0387" w14:textId="77777777"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14:paraId="25734E33"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538BD39E" w14:textId="77777777"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044532">
              <w:rPr>
                <w:rFonts w:ascii="Times New Roman" w:hAnsi="Times New Roman"/>
                <w:sz w:val="24"/>
              </w:rPr>
              <w:t xml:space="preserve">товаров, работ, услуг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14:paraId="47A9FAF7" w14:textId="77777777" w:rsidTr="00A338D0">
        <w:tc>
          <w:tcPr>
            <w:tcW w:w="2235" w:type="dxa"/>
          </w:tcPr>
          <w:p w14:paraId="23C98DC6"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14:paraId="0650AF6A"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606617C0"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14:paraId="6D70D9D1" w14:textId="77777777" w:rsidTr="00A338D0">
        <w:tc>
          <w:tcPr>
            <w:tcW w:w="2235" w:type="dxa"/>
          </w:tcPr>
          <w:p w14:paraId="5F0DA3E1"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14:paraId="2954D9E3"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3737A990"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14:paraId="3AF6AC45" w14:textId="77777777" w:rsidTr="00A338D0">
        <w:tc>
          <w:tcPr>
            <w:tcW w:w="2235" w:type="dxa"/>
          </w:tcPr>
          <w:p w14:paraId="1D612555"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14:paraId="32E1F1D7" w14:textId="77777777"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14:paraId="21079548" w14:textId="77777777"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14:paraId="243BA6FD" w14:textId="77777777"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4355168"/>
      <w:r w:rsidRPr="007C18BC">
        <w:rPr>
          <w:rFonts w:ascii="Times New Roman" w:hAnsi="Times New Roman"/>
          <w:sz w:val="24"/>
        </w:rPr>
        <w:lastRenderedPageBreak/>
        <w:t>ТЕРМИНЫ И ОПРЕДЕЛЕНИЯ</w:t>
      </w:r>
      <w:bookmarkEnd w:id="6"/>
      <w:bookmarkEnd w:id="7"/>
      <w:bookmarkEnd w:id="8"/>
      <w:bookmarkEnd w:id="9"/>
      <w:bookmarkEnd w:id="10"/>
    </w:p>
    <w:p w14:paraId="1F81FC2C"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14:paraId="58B3E9AB"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9181C1E" w14:textId="77777777" w:rsidR="008B754D" w:rsidRPr="007C18BC" w:rsidRDefault="008B754D" w:rsidP="002646E0">
      <w:pPr>
        <w:pStyle w:val="a"/>
        <w:numPr>
          <w:ilvl w:val="0"/>
          <w:numId w:val="0"/>
        </w:numPr>
        <w:ind w:firstLine="709"/>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14:paraId="7CFB59F3" w14:textId="77777777" w:rsidR="008B754D"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14:paraId="51B6C22D"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6B441EC6"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676F4E">
        <w:rPr>
          <w:rFonts w:ascii="Times New Roman" w:hAnsi="Times New Roman"/>
          <w:sz w:val="24"/>
        </w:rPr>
        <w:t xml:space="preserve">бюджетное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14:paraId="2F5D7762" w14:textId="77777777" w:rsidR="008B754D" w:rsidRPr="00160855" w:rsidRDefault="008B754D" w:rsidP="002646E0">
      <w:pPr>
        <w:pStyle w:val="a"/>
        <w:numPr>
          <w:ilvl w:val="0"/>
          <w:numId w:val="0"/>
        </w:numPr>
        <w:ind w:firstLine="709"/>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14:paraId="2FB9C258"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4617859"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14:paraId="2A52A1A9"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3107E1">
        <w:rPr>
          <w:rFonts w:ascii="Times New Roman" w:hAnsi="Times New Roman"/>
          <w:sz w:val="24"/>
        </w:rPr>
        <w:t>о проведении запроса предложений</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14:paraId="3F109421"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Начальная (максимальная) цена договора</w:t>
      </w:r>
      <w:r w:rsidR="00692597">
        <w:rPr>
          <w:rFonts w:ascii="Times New Roman" w:hAnsi="Times New Roman"/>
          <w:b/>
          <w:sz w:val="24"/>
        </w:rPr>
        <w:t xml:space="preserve"> </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7A0F979E" w14:textId="77777777" w:rsidR="00BB2005" w:rsidRPr="00BB2005" w:rsidRDefault="008B754D" w:rsidP="002646E0">
      <w:pPr>
        <w:pStyle w:val="a"/>
        <w:numPr>
          <w:ilvl w:val="0"/>
          <w:numId w:val="0"/>
        </w:numPr>
        <w:ind w:firstLine="709"/>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14:paraId="43387C3D" w14:textId="77777777" w:rsidR="00B4150A" w:rsidRDefault="008B754D" w:rsidP="002646E0">
      <w:pPr>
        <w:pStyle w:val="a"/>
        <w:numPr>
          <w:ilvl w:val="0"/>
          <w:numId w:val="0"/>
        </w:numPr>
        <w:ind w:firstLine="709"/>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14:paraId="6903031B"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14:paraId="339AFF92"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14:paraId="5C4B58EE" w14:textId="77777777" w:rsidR="00E26C2A" w:rsidRPr="007C18BC" w:rsidRDefault="00E26C2A" w:rsidP="002646E0">
      <w:pPr>
        <w:pStyle w:val="a"/>
        <w:numPr>
          <w:ilvl w:val="0"/>
          <w:numId w:val="0"/>
        </w:numPr>
        <w:ind w:firstLine="709"/>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14:paraId="519F9AF2" w14:textId="77777777" w:rsidR="00CB3057" w:rsidRPr="00CB3057" w:rsidRDefault="00CB3057" w:rsidP="002646E0">
      <w:pPr>
        <w:pStyle w:val="a"/>
        <w:numPr>
          <w:ilvl w:val="0"/>
          <w:numId w:val="0"/>
        </w:numPr>
        <w:ind w:firstLine="709"/>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14:paraId="730812BF" w14:textId="77777777" w:rsidR="008B754D"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14:paraId="17C42B9D" w14:textId="77777777" w:rsidR="00F053FF" w:rsidRPr="007C18BC" w:rsidRDefault="00F053FF" w:rsidP="002646E0">
      <w:pPr>
        <w:pStyle w:val="a"/>
        <w:numPr>
          <w:ilvl w:val="0"/>
          <w:numId w:val="0"/>
        </w:numPr>
        <w:ind w:firstLine="709"/>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14:paraId="5BC9F42F" w14:textId="77777777" w:rsidR="008B754D" w:rsidRPr="007C18BC"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6DA99A38" w14:textId="77777777" w:rsidR="00F176B5" w:rsidRPr="00B15F07" w:rsidRDefault="008B754D" w:rsidP="002646E0">
      <w:pPr>
        <w:pStyle w:val="a"/>
        <w:numPr>
          <w:ilvl w:val="0"/>
          <w:numId w:val="0"/>
        </w:numPr>
        <w:ind w:firstLine="709"/>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14:paraId="1E8E4CCF" w14:textId="77777777" w:rsidR="00BD186E" w:rsidRDefault="008B754D" w:rsidP="002646E0">
      <w:pPr>
        <w:pStyle w:val="a"/>
        <w:numPr>
          <w:ilvl w:val="0"/>
          <w:numId w:val="0"/>
        </w:numPr>
        <w:ind w:firstLine="709"/>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14:paraId="54255B6B" w14:textId="77777777" w:rsidR="00E772E6" w:rsidRDefault="00E772E6" w:rsidP="00E62306">
      <w:pPr>
        <w:pStyle w:val="a"/>
        <w:numPr>
          <w:ilvl w:val="0"/>
          <w:numId w:val="0"/>
        </w:numPr>
        <w:ind w:firstLine="1134"/>
        <w:rPr>
          <w:rFonts w:ascii="Times New Roman" w:hAnsi="Times New Roman"/>
          <w:sz w:val="24"/>
        </w:rPr>
      </w:pPr>
    </w:p>
    <w:p w14:paraId="3830F6E2" w14:textId="77777777"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e"/>
          <w:rFonts w:ascii="Times New Roman" w:hAnsi="Times New Roman"/>
          <w:sz w:val="24"/>
          <w:szCs w:val="24"/>
        </w:rPr>
        <w:footnoteReference w:id="2"/>
      </w:r>
      <w:r w:rsidRPr="003D583B">
        <w:rPr>
          <w:rFonts w:ascii="Times New Roman" w:hAnsi="Times New Roman"/>
          <w:sz w:val="24"/>
          <w:szCs w:val="24"/>
        </w:rPr>
        <w:t xml:space="preserve">. </w:t>
      </w:r>
    </w:p>
    <w:p w14:paraId="497BFBDE" w14:textId="77777777"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347A3D3B" w14:textId="77777777"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lastRenderedPageBreak/>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14:paraId="508BC225" w14:textId="77777777"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14:paraId="1CA3EABF" w14:textId="77777777"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57716B0A" w14:textId="77777777" w:rsidR="002C3DE0" w:rsidRPr="003D583B" w:rsidRDefault="002C3DE0" w:rsidP="002C3DE0">
      <w:pPr>
        <w:tabs>
          <w:tab w:val="left" w:pos="-851"/>
        </w:tabs>
        <w:ind w:firstLine="709"/>
        <w:jc w:val="both"/>
        <w:rPr>
          <w:sz w:val="24"/>
          <w:szCs w:val="24"/>
        </w:rPr>
      </w:pPr>
    </w:p>
    <w:p w14:paraId="35244DAD" w14:textId="77777777" w:rsidR="002C3DE0" w:rsidRPr="003D583B" w:rsidRDefault="002C3DE0" w:rsidP="005B69B0">
      <w:pPr>
        <w:pStyle w:val="a"/>
        <w:numPr>
          <w:ilvl w:val="0"/>
          <w:numId w:val="0"/>
        </w:numPr>
        <w:rPr>
          <w:rFonts w:ascii="Times New Roman" w:hAnsi="Times New Roman"/>
          <w:sz w:val="24"/>
        </w:rPr>
      </w:pPr>
    </w:p>
    <w:p w14:paraId="4CC4C707" w14:textId="77777777" w:rsidR="00BC23F6" w:rsidRPr="007C18BC" w:rsidRDefault="00BC23F6" w:rsidP="008B754D">
      <w:pPr>
        <w:pStyle w:val="2"/>
        <w:pageBreakBefore/>
        <w:rPr>
          <w:rFonts w:ascii="Times New Roman" w:hAnsi="Times New Roman"/>
          <w:sz w:val="24"/>
        </w:rPr>
      </w:pPr>
      <w:bookmarkStart w:id="12" w:name="_Ref419478675"/>
      <w:bookmarkStart w:id="13" w:name="_Toc524355169"/>
      <w:r w:rsidRPr="007C18BC">
        <w:rPr>
          <w:rFonts w:ascii="Times New Roman" w:hAnsi="Times New Roman"/>
          <w:sz w:val="24"/>
        </w:rPr>
        <w:lastRenderedPageBreak/>
        <w:t>ОБЩИЕ ПОЛОЖЕНИЯ</w:t>
      </w:r>
      <w:bookmarkEnd w:id="3"/>
      <w:bookmarkEnd w:id="4"/>
      <w:bookmarkEnd w:id="12"/>
      <w:bookmarkEnd w:id="13"/>
    </w:p>
    <w:p w14:paraId="341447F0" w14:textId="77777777" w:rsidR="003B42B9" w:rsidRPr="007C18BC" w:rsidRDefault="003B42B9" w:rsidP="00CC2DC6">
      <w:pPr>
        <w:pStyle w:val="3"/>
        <w:jc w:val="both"/>
        <w:rPr>
          <w:rFonts w:ascii="Times New Roman" w:hAnsi="Times New Roman"/>
          <w:sz w:val="24"/>
        </w:rPr>
      </w:pPr>
      <w:bookmarkStart w:id="14" w:name="_Toc415874644"/>
      <w:bookmarkStart w:id="15" w:name="_Toc524355170"/>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14:paraId="0918875A" w14:textId="77777777"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EA7D5B">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EA7D5B">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3760C1">
        <w:rPr>
          <w:rFonts w:ascii="Times New Roman" w:hAnsi="Times New Roman"/>
          <w:sz w:val="24"/>
        </w:rPr>
        <w:t>предложений</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EA7D5B">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14:paraId="0D0D2DEA" w14:textId="77777777"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14:paraId="4DA70F8C" w14:textId="77777777"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EA7D5B">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3760C1">
        <w:rPr>
          <w:rFonts w:ascii="Times New Roman" w:hAnsi="Times New Roman"/>
          <w:sz w:val="24"/>
          <w:szCs w:val="24"/>
        </w:rPr>
        <w:t>проведении запроса предложений</w:t>
      </w:r>
      <w:r w:rsidR="003644B5" w:rsidRPr="00E903D4">
        <w:rPr>
          <w:rFonts w:ascii="Times New Roman" w:hAnsi="Times New Roman"/>
          <w:sz w:val="24"/>
          <w:szCs w:val="24"/>
        </w:rPr>
        <w:t>.</w:t>
      </w:r>
    </w:p>
    <w:p w14:paraId="1D0C47C7" w14:textId="77777777"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EA7D5B">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14:paraId="7B2A4F91" w14:textId="77777777"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EA7D5B">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24104">
        <w:rPr>
          <w:rFonts w:ascii="Times New Roman" w:hAnsi="Times New Roman"/>
          <w:sz w:val="24"/>
        </w:rPr>
        <w:t xml:space="preserve"> о запросе предложений.</w:t>
      </w:r>
    </w:p>
    <w:p w14:paraId="213B694F" w14:textId="77777777"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EA7D5B">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w:t>
      </w:r>
      <w:r w:rsidR="00B24104">
        <w:rPr>
          <w:rFonts w:ascii="Times New Roman" w:hAnsi="Times New Roman"/>
          <w:sz w:val="24"/>
        </w:rPr>
        <w:t>и о проведении запроса предложений</w:t>
      </w:r>
      <w:r w:rsidR="007D4268" w:rsidRPr="00CE1228">
        <w:rPr>
          <w:rFonts w:ascii="Times New Roman" w:hAnsi="Times New Roman"/>
          <w:sz w:val="24"/>
        </w:rPr>
        <w:t>.</w:t>
      </w:r>
    </w:p>
    <w:p w14:paraId="7F43CA72" w14:textId="77777777"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EA7D5B">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B24104">
        <w:rPr>
          <w:rFonts w:ascii="Times New Roman" w:hAnsi="Times New Roman"/>
          <w:sz w:val="24"/>
        </w:rPr>
        <w:t xml:space="preserve"> о проведении запроса предложений</w:t>
      </w:r>
      <w:r w:rsidR="002C67B7">
        <w:rPr>
          <w:rFonts w:ascii="Times New Roman" w:hAnsi="Times New Roman"/>
          <w:sz w:val="24"/>
        </w:rPr>
        <w:t>.</w:t>
      </w:r>
    </w:p>
    <w:p w14:paraId="66BA73F1" w14:textId="77777777"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EA7D5B">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w:t>
      </w:r>
      <w:r w:rsidR="00B24104">
        <w:rPr>
          <w:rFonts w:ascii="Times New Roman" w:hAnsi="Times New Roman"/>
          <w:sz w:val="24"/>
        </w:rPr>
        <w:t>и о проведении запроса предложений</w:t>
      </w:r>
      <w:r w:rsidR="002C67B7">
        <w:rPr>
          <w:rFonts w:ascii="Times New Roman" w:hAnsi="Times New Roman"/>
          <w:sz w:val="24"/>
        </w:rPr>
        <w:t>.</w:t>
      </w:r>
    </w:p>
    <w:p w14:paraId="19FEE08F" w14:textId="77777777" w:rsidR="00E24959" w:rsidRPr="0081747F" w:rsidRDefault="00F8742B" w:rsidP="00110AFB">
      <w:pPr>
        <w:pStyle w:val="4"/>
        <w:ind w:left="1134"/>
        <w:rPr>
          <w:rFonts w:ascii="Times New Roman" w:hAnsi="Times New Roman"/>
          <w:sz w:val="24"/>
        </w:rPr>
      </w:pPr>
      <w:r w:rsidRPr="0081747F">
        <w:rPr>
          <w:rFonts w:ascii="Times New Roman" w:hAnsi="Times New Roman"/>
          <w:sz w:val="24"/>
        </w:rPr>
        <w:t xml:space="preserve">Проект договора, который </w:t>
      </w:r>
      <w:r w:rsidR="008731CF" w:rsidRPr="0081747F">
        <w:rPr>
          <w:rFonts w:ascii="Times New Roman" w:hAnsi="Times New Roman"/>
          <w:sz w:val="24"/>
        </w:rPr>
        <w:t xml:space="preserve">планируется </w:t>
      </w:r>
      <w:r w:rsidRPr="0081747F">
        <w:rPr>
          <w:rFonts w:ascii="Times New Roman" w:hAnsi="Times New Roman"/>
          <w:sz w:val="24"/>
        </w:rPr>
        <w:t>заключ</w:t>
      </w:r>
      <w:r w:rsidR="008731CF" w:rsidRPr="0081747F">
        <w:rPr>
          <w:rFonts w:ascii="Times New Roman" w:hAnsi="Times New Roman"/>
          <w:sz w:val="24"/>
        </w:rPr>
        <w:t>ить</w:t>
      </w:r>
      <w:r w:rsidRPr="0081747F">
        <w:rPr>
          <w:rFonts w:ascii="Times New Roman" w:hAnsi="Times New Roman"/>
          <w:sz w:val="24"/>
        </w:rPr>
        <w:t xml:space="preserve"> по результатам данной процедуры </w:t>
      </w:r>
      <w:r w:rsidR="00E922A3" w:rsidRPr="0081747F">
        <w:rPr>
          <w:rFonts w:ascii="Times New Roman" w:hAnsi="Times New Roman"/>
          <w:sz w:val="24"/>
        </w:rPr>
        <w:t>закупки</w:t>
      </w:r>
      <w:r w:rsidRPr="0081747F">
        <w:rPr>
          <w:rFonts w:ascii="Times New Roman" w:hAnsi="Times New Roman"/>
          <w:sz w:val="24"/>
        </w:rPr>
        <w:t xml:space="preserve">, </w:t>
      </w:r>
      <w:r w:rsidR="0059568A" w:rsidRPr="0081747F">
        <w:rPr>
          <w:rFonts w:ascii="Times New Roman" w:hAnsi="Times New Roman"/>
          <w:sz w:val="24"/>
        </w:rPr>
        <w:t xml:space="preserve">включая форму, сроки и порядок оплаты, </w:t>
      </w:r>
      <w:r w:rsidRPr="0081747F">
        <w:rPr>
          <w:rFonts w:ascii="Times New Roman" w:hAnsi="Times New Roman"/>
          <w:sz w:val="24"/>
        </w:rPr>
        <w:t>приведен в разд</w:t>
      </w:r>
      <w:r w:rsidR="00E334A9" w:rsidRPr="0081747F">
        <w:rPr>
          <w:rFonts w:ascii="Times New Roman" w:hAnsi="Times New Roman"/>
          <w:sz w:val="24"/>
        </w:rPr>
        <w:t>. </w:t>
      </w:r>
      <w:r w:rsidR="005B69B0">
        <w:fldChar w:fldCharType="begin"/>
      </w:r>
      <w:r w:rsidR="005B69B0">
        <w:instrText xml:space="preserve"> REF _Ref524086243 \w \h </w:instrText>
      </w:r>
      <w:r w:rsidR="005B69B0">
        <w:fldChar w:fldCharType="separate"/>
      </w:r>
      <w:r w:rsidR="00EA7D5B">
        <w:t>8</w:t>
      </w:r>
      <w:r w:rsidR="005B69B0">
        <w:fldChar w:fldCharType="end"/>
      </w:r>
      <w:r w:rsidRPr="0081747F">
        <w:rPr>
          <w:rFonts w:ascii="Times New Roman" w:hAnsi="Times New Roman"/>
          <w:sz w:val="24"/>
        </w:rPr>
        <w:t>.</w:t>
      </w:r>
      <w:r w:rsidR="00CE1228" w:rsidRPr="0081747F">
        <w:rPr>
          <w:rFonts w:ascii="Times New Roman" w:hAnsi="Times New Roman"/>
          <w:sz w:val="24"/>
        </w:rPr>
        <w:t xml:space="preserve"> настоящей документации.</w:t>
      </w:r>
    </w:p>
    <w:p w14:paraId="61F99907" w14:textId="70F1EC9B"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качеству, техническим характеристикам, функциональным характеристикам (потребительским свойствам) товара, работы, услуги</w:t>
      </w:r>
      <w:r w:rsidR="00044532">
        <w:rPr>
          <w:rFonts w:ascii="Times New Roman" w:hAnsi="Times New Roman"/>
          <w:sz w:val="24"/>
        </w:rPr>
        <w:t xml:space="preserve"> (</w:t>
      </w:r>
      <w:r w:rsidR="00044532" w:rsidRPr="00E1135F">
        <w:rPr>
          <w:rFonts w:ascii="Times New Roman" w:hAnsi="Times New Roman"/>
          <w:b/>
          <w:sz w:val="24"/>
        </w:rPr>
        <w:t>далее по тексту – продукци</w:t>
      </w:r>
      <w:r w:rsidR="00B91F6E">
        <w:rPr>
          <w:rFonts w:ascii="Times New Roman" w:hAnsi="Times New Roman"/>
          <w:b/>
          <w:sz w:val="24"/>
        </w:rPr>
        <w:t>и</w:t>
      </w:r>
      <w:r w:rsidR="00044532">
        <w:rPr>
          <w:rFonts w:ascii="Times New Roman" w:hAnsi="Times New Roman"/>
          <w:sz w:val="24"/>
        </w:rPr>
        <w:t>)</w:t>
      </w:r>
      <w:r w:rsidR="003B05DC" w:rsidRPr="00081619">
        <w:rPr>
          <w:rFonts w:ascii="Times New Roman" w:hAnsi="Times New Roman"/>
          <w:sz w:val="24"/>
        </w:rPr>
        <w:t xml:space="preserve">,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6DB9" w:rsidRPr="00166DB9">
        <w:rPr>
          <w:rFonts w:ascii="Times New Roman" w:hAnsi="Times New Roman"/>
          <w:b/>
          <w:sz w:val="32"/>
          <w:szCs w:val="32"/>
        </w:rPr>
        <w:fldChar w:fldCharType="begin"/>
      </w:r>
      <w:r w:rsidR="00166DB9" w:rsidRPr="00166DB9">
        <w:rPr>
          <w:rFonts w:ascii="Times New Roman" w:hAnsi="Times New Roman"/>
          <w:b/>
          <w:sz w:val="32"/>
          <w:szCs w:val="32"/>
        </w:rPr>
        <w:instrText xml:space="preserve"> REF _Ref524443848 \r \h  \* MERGEFORMAT </w:instrText>
      </w:r>
      <w:r w:rsidR="00166DB9" w:rsidRPr="00166DB9">
        <w:rPr>
          <w:rFonts w:ascii="Times New Roman" w:hAnsi="Times New Roman"/>
          <w:b/>
          <w:sz w:val="32"/>
          <w:szCs w:val="32"/>
        </w:rPr>
      </w:r>
      <w:r w:rsidR="00166DB9" w:rsidRPr="00166DB9">
        <w:rPr>
          <w:rFonts w:ascii="Times New Roman" w:hAnsi="Times New Roman"/>
          <w:b/>
          <w:sz w:val="32"/>
          <w:szCs w:val="32"/>
        </w:rPr>
        <w:fldChar w:fldCharType="separate"/>
      </w:r>
      <w:proofErr w:type="gramStart"/>
      <w:r w:rsidR="00EA7D5B">
        <w:rPr>
          <w:rFonts w:ascii="Times New Roman" w:hAnsi="Times New Roman"/>
          <w:b/>
          <w:sz w:val="32"/>
          <w:szCs w:val="32"/>
        </w:rPr>
        <w:t>9</w:t>
      </w:r>
      <w:r w:rsidR="00166DB9" w:rsidRPr="00166DB9">
        <w:rPr>
          <w:rFonts w:ascii="Times New Roman" w:hAnsi="Times New Roman"/>
          <w:b/>
          <w:sz w:val="32"/>
          <w:szCs w:val="32"/>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w:t>
      </w:r>
      <w:r w:rsidR="00B24104">
        <w:rPr>
          <w:rFonts w:ascii="Times New Roman" w:hAnsi="Times New Roman"/>
          <w:sz w:val="24"/>
        </w:rPr>
        <w:t>и о проведении запроса предложений</w:t>
      </w:r>
      <w:r w:rsidR="002C67B7">
        <w:rPr>
          <w:rFonts w:ascii="Times New Roman" w:hAnsi="Times New Roman"/>
          <w:sz w:val="24"/>
        </w:rPr>
        <w:t>.</w:t>
      </w:r>
    </w:p>
    <w:p w14:paraId="3F707B88" w14:textId="77777777"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14:paraId="593FF003" w14:textId="77777777"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14:paraId="04E79A9B" w14:textId="77777777" w:rsidR="003B42B9" w:rsidRPr="007C18BC" w:rsidRDefault="003B42B9" w:rsidP="00CC2DC6">
      <w:pPr>
        <w:pStyle w:val="3"/>
        <w:jc w:val="both"/>
        <w:rPr>
          <w:rFonts w:ascii="Times New Roman" w:hAnsi="Times New Roman"/>
          <w:sz w:val="24"/>
        </w:rPr>
      </w:pPr>
      <w:bookmarkStart w:id="16" w:name="_Toc415874645"/>
      <w:bookmarkStart w:id="17" w:name="_Toc524355171"/>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14:paraId="4422D4EB" w14:textId="77777777"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D964E0">
        <w:rPr>
          <w:rFonts w:ascii="Times New Roman" w:hAnsi="Times New Roman"/>
          <w:sz w:val="24"/>
        </w:rPr>
        <w:t>предложений</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14:paraId="074F2673" w14:textId="77777777"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D964E0">
        <w:rPr>
          <w:rFonts w:ascii="Times New Roman" w:hAnsi="Times New Roman"/>
          <w:sz w:val="24"/>
        </w:rPr>
        <w:t>предложений</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14:paraId="0282AC8C" w14:textId="77777777"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14:paraId="6A22351F" w14:textId="77777777"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14:paraId="3D5CE44B" w14:textId="77777777"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14:paraId="2FAEEFA8" w14:textId="77777777"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14:paraId="652CD4C6" w14:textId="77777777" w:rsidR="00083631" w:rsidRPr="00CC2DC6" w:rsidRDefault="00083631" w:rsidP="00715439">
      <w:pPr>
        <w:pStyle w:val="5"/>
        <w:ind w:left="1702"/>
        <w:rPr>
          <w:rFonts w:ascii="Times New Roman" w:hAnsi="Times New Roman"/>
          <w:sz w:val="24"/>
        </w:rPr>
      </w:pPr>
      <w:proofErr w:type="gramStart"/>
      <w:r w:rsidRPr="00CC2DC6">
        <w:rPr>
          <w:rFonts w:ascii="Times New Roman" w:hAnsi="Times New Roman"/>
          <w:sz w:val="24"/>
        </w:rPr>
        <w:t>протокол</w:t>
      </w:r>
      <w:proofErr w:type="gramEnd"/>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14:paraId="03EB9A7B" w14:textId="77777777" w:rsidR="003B42B9" w:rsidRPr="00CC2DC6" w:rsidRDefault="00AF051E" w:rsidP="00715439">
      <w:pPr>
        <w:pStyle w:val="5"/>
        <w:ind w:left="1702"/>
        <w:rPr>
          <w:rFonts w:ascii="Times New Roman" w:hAnsi="Times New Roman"/>
          <w:sz w:val="24"/>
        </w:rPr>
      </w:pPr>
      <w:proofErr w:type="gramStart"/>
      <w:r w:rsidRPr="00CC2DC6">
        <w:rPr>
          <w:rFonts w:ascii="Times New Roman" w:hAnsi="Times New Roman"/>
          <w:sz w:val="24"/>
        </w:rPr>
        <w:t>и</w:t>
      </w:r>
      <w:r w:rsidR="00C53114" w:rsidRPr="00CC2DC6">
        <w:rPr>
          <w:rFonts w:ascii="Times New Roman" w:hAnsi="Times New Roman"/>
          <w:sz w:val="24"/>
        </w:rPr>
        <w:t>звещение</w:t>
      </w:r>
      <w:proofErr w:type="gramEnd"/>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14:paraId="00921F67" w14:textId="77777777" w:rsidR="003B42B9" w:rsidRPr="00CC2DC6" w:rsidRDefault="001649B1" w:rsidP="00715439">
      <w:pPr>
        <w:pStyle w:val="5"/>
        <w:ind w:left="1702"/>
        <w:rPr>
          <w:rFonts w:ascii="Times New Roman" w:hAnsi="Times New Roman"/>
          <w:sz w:val="24"/>
        </w:rPr>
      </w:pPr>
      <w:proofErr w:type="gramStart"/>
      <w:r w:rsidRPr="00CC2DC6">
        <w:rPr>
          <w:rFonts w:ascii="Times New Roman" w:hAnsi="Times New Roman"/>
          <w:sz w:val="24"/>
        </w:rPr>
        <w:t>заявка</w:t>
      </w:r>
      <w:proofErr w:type="gramEnd"/>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14:paraId="00CB672C" w14:textId="77777777"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14:paraId="1641B1AB" w14:textId="77777777"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14:paraId="7149B250" w14:textId="77777777" w:rsidR="000517AE" w:rsidRPr="007C18BC" w:rsidRDefault="000517AE" w:rsidP="00CC2DC6">
      <w:pPr>
        <w:pStyle w:val="3"/>
        <w:jc w:val="both"/>
        <w:rPr>
          <w:rFonts w:ascii="Times New Roman" w:hAnsi="Times New Roman"/>
          <w:sz w:val="24"/>
        </w:rPr>
      </w:pPr>
      <w:bookmarkStart w:id="19" w:name="_Toc415874646"/>
      <w:bookmarkStart w:id="20" w:name="_Toc524355172"/>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14:paraId="334A99AB" w14:textId="77777777"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EA7D5B">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14:paraId="4FF5F4E2" w14:textId="77777777" w:rsidR="000517AE" w:rsidRPr="0081747F" w:rsidRDefault="000517AE" w:rsidP="00A43B0B">
      <w:pPr>
        <w:pStyle w:val="4"/>
        <w:ind w:left="1134"/>
        <w:rPr>
          <w:rFonts w:ascii="Times New Roman" w:hAnsi="Times New Roman"/>
          <w:sz w:val="24"/>
        </w:rPr>
      </w:pPr>
      <w:r w:rsidRPr="0081747F">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81747F">
        <w:rPr>
          <w:rFonts w:ascii="Times New Roman" w:hAnsi="Times New Roman"/>
          <w:sz w:val="24"/>
        </w:rPr>
        <w:t xml:space="preserve">официально </w:t>
      </w:r>
      <w:r w:rsidRPr="0081747F">
        <w:rPr>
          <w:rFonts w:ascii="Times New Roman" w:hAnsi="Times New Roman"/>
          <w:sz w:val="24"/>
        </w:rPr>
        <w:t>размещается в установленных открытых источниках</w:t>
      </w:r>
      <w:r w:rsidR="00725A66" w:rsidRPr="0081747F">
        <w:rPr>
          <w:rFonts w:ascii="Times New Roman" w:hAnsi="Times New Roman"/>
          <w:sz w:val="24"/>
        </w:rPr>
        <w:t xml:space="preserve"> согласно п.</w:t>
      </w:r>
      <w:r w:rsidR="00350C8A" w:rsidRPr="0081747F">
        <w:rPr>
          <w:rFonts w:ascii="Times New Roman" w:hAnsi="Times New Roman"/>
          <w:sz w:val="24"/>
        </w:rPr>
        <w:t> </w:t>
      </w:r>
      <w:r w:rsidR="00535707" w:rsidRPr="0081747F">
        <w:fldChar w:fldCharType="begin"/>
      </w:r>
      <w:r w:rsidR="00535707" w:rsidRPr="0081747F">
        <w:instrText xml:space="preserve"> REF _Ref414980766 \r \h  \* MERGEFORMAT </w:instrText>
      </w:r>
      <w:r w:rsidR="00535707" w:rsidRPr="0081747F">
        <w:fldChar w:fldCharType="separate"/>
      </w:r>
      <w:r w:rsidR="00EA7D5B">
        <w:t>8</w:t>
      </w:r>
      <w:r w:rsidR="00535707" w:rsidRPr="0081747F">
        <w:fldChar w:fldCharType="end"/>
      </w:r>
      <w:r w:rsidR="00725A66" w:rsidRPr="0081747F">
        <w:rPr>
          <w:rFonts w:ascii="Times New Roman" w:hAnsi="Times New Roman"/>
          <w:sz w:val="24"/>
        </w:rPr>
        <w:t xml:space="preserve"> информационной карты</w:t>
      </w:r>
      <w:r w:rsidRPr="0081747F">
        <w:rPr>
          <w:rFonts w:ascii="Times New Roman" w:hAnsi="Times New Roman"/>
          <w:sz w:val="24"/>
        </w:rPr>
        <w:t>.</w:t>
      </w:r>
    </w:p>
    <w:p w14:paraId="29C0720C" w14:textId="77777777"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56E3F812" w14:textId="77777777"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14:paraId="02B0AFD9" w14:textId="77777777"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14:paraId="4F56BB1F" w14:textId="77777777"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B43156" w:rsidRPr="0073296B">
        <w:fldChar w:fldCharType="begin"/>
      </w:r>
      <w:r w:rsidR="00B43156" w:rsidRPr="0073296B">
        <w:instrText xml:space="preserve"> REF _Ref414980766 \w \h </w:instrText>
      </w:r>
      <w:r w:rsidR="0073296B" w:rsidRPr="0073296B">
        <w:instrText xml:space="preserve"> \* MERGEFORMAT </w:instrText>
      </w:r>
      <w:r w:rsidR="00B43156" w:rsidRPr="0073296B">
        <w:fldChar w:fldCharType="separate"/>
      </w:r>
      <w:r w:rsidR="00EA7D5B">
        <w:t>8</w:t>
      </w:r>
      <w:r w:rsidR="00B43156" w:rsidRPr="0073296B">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14:paraId="4D55834F" w14:textId="77777777"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4355173"/>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14:paraId="649B3F85" w14:textId="77777777" w:rsidR="00DD7908" w:rsidRPr="003A0E62" w:rsidRDefault="005638A6" w:rsidP="00A43B0B">
      <w:pPr>
        <w:pStyle w:val="4"/>
        <w:ind w:left="1134"/>
        <w:rPr>
          <w:rFonts w:ascii="Times New Roman" w:hAnsi="Times New Roman"/>
          <w:sz w:val="24"/>
        </w:rPr>
      </w:pPr>
      <w:r w:rsidRPr="003A0E62">
        <w:rPr>
          <w:rFonts w:ascii="Times New Roman" w:hAnsi="Times New Roman"/>
          <w:sz w:val="24"/>
        </w:rPr>
        <w:t>Форма проведения настоящей процедуры закупки указана в п</w:t>
      </w:r>
      <w:r w:rsidR="00E334A9" w:rsidRPr="003A0E62">
        <w:rPr>
          <w:rFonts w:ascii="Times New Roman" w:hAnsi="Times New Roman"/>
          <w:sz w:val="24"/>
        </w:rPr>
        <w:t>. </w:t>
      </w:r>
      <w:r w:rsidR="00897A6E" w:rsidRPr="003A0E62">
        <w:fldChar w:fldCharType="begin"/>
      </w:r>
      <w:r w:rsidR="00897A6E" w:rsidRPr="003A0E62">
        <w:rPr>
          <w:rFonts w:ascii="Times New Roman" w:hAnsi="Times New Roman"/>
          <w:sz w:val="24"/>
        </w:rPr>
        <w:instrText xml:space="preserve"> REF _Ref478038143 \r \h </w:instrText>
      </w:r>
      <w:r w:rsidR="003A0E62" w:rsidRPr="003A0E62">
        <w:instrText xml:space="preserve"> \* MERGEFORMAT </w:instrText>
      </w:r>
      <w:r w:rsidR="00897A6E" w:rsidRPr="003A0E62">
        <w:fldChar w:fldCharType="separate"/>
      </w:r>
      <w:r w:rsidR="00EA7D5B">
        <w:rPr>
          <w:rFonts w:ascii="Times New Roman" w:hAnsi="Times New Roman"/>
          <w:sz w:val="24"/>
        </w:rPr>
        <w:t>6</w:t>
      </w:r>
      <w:r w:rsidR="00897A6E" w:rsidRPr="003A0E62">
        <w:fldChar w:fldCharType="end"/>
      </w:r>
      <w:r w:rsidRPr="003A0E62">
        <w:rPr>
          <w:rFonts w:ascii="Times New Roman" w:hAnsi="Times New Roman"/>
          <w:sz w:val="24"/>
        </w:rPr>
        <w:t xml:space="preserve"> информационной карты. </w:t>
      </w:r>
    </w:p>
    <w:p w14:paraId="32E0B8A5" w14:textId="77777777" w:rsidR="005638A6" w:rsidRPr="003A0E62" w:rsidRDefault="005638A6" w:rsidP="00DD7908">
      <w:pPr>
        <w:pStyle w:val="4"/>
        <w:numPr>
          <w:ilvl w:val="0"/>
          <w:numId w:val="0"/>
        </w:numPr>
        <w:ind w:left="1134"/>
        <w:rPr>
          <w:rFonts w:ascii="Times New Roman" w:hAnsi="Times New Roman"/>
          <w:sz w:val="24"/>
        </w:rPr>
      </w:pPr>
      <w:r w:rsidRPr="003A0E62">
        <w:rPr>
          <w:rFonts w:ascii="Times New Roman" w:hAnsi="Times New Roman"/>
          <w:sz w:val="24"/>
        </w:rPr>
        <w:t xml:space="preserve">В случае проведения </w:t>
      </w:r>
      <w:r w:rsidR="00BC5CBB" w:rsidRPr="003A0E62">
        <w:rPr>
          <w:rFonts w:ascii="Times New Roman" w:hAnsi="Times New Roman"/>
          <w:sz w:val="24"/>
        </w:rPr>
        <w:t>процедур</w:t>
      </w:r>
      <w:r w:rsidRPr="003A0E62">
        <w:rPr>
          <w:rFonts w:ascii="Times New Roman" w:hAnsi="Times New Roman"/>
          <w:sz w:val="24"/>
        </w:rPr>
        <w:t>ы</w:t>
      </w:r>
      <w:r w:rsidR="00BC5CBB" w:rsidRPr="003A0E62">
        <w:rPr>
          <w:rFonts w:ascii="Times New Roman" w:hAnsi="Times New Roman"/>
          <w:sz w:val="24"/>
        </w:rPr>
        <w:t xml:space="preserve"> закупки в электронной форме</w:t>
      </w:r>
      <w:r w:rsidRPr="003A0E62">
        <w:rPr>
          <w:rFonts w:ascii="Times New Roman" w:hAnsi="Times New Roman"/>
          <w:sz w:val="24"/>
        </w:rPr>
        <w:t xml:space="preserve"> участник </w:t>
      </w:r>
      <w:r w:rsidR="00466123" w:rsidRPr="003A0E62">
        <w:rPr>
          <w:rFonts w:ascii="Times New Roman" w:hAnsi="Times New Roman"/>
          <w:sz w:val="24"/>
        </w:rPr>
        <w:t xml:space="preserve">закупки </w:t>
      </w:r>
      <w:r w:rsidRPr="003A0E62">
        <w:rPr>
          <w:rFonts w:ascii="Times New Roman" w:hAnsi="Times New Roman"/>
          <w:sz w:val="24"/>
        </w:rPr>
        <w:t xml:space="preserve">обязан учитывать особенности проведения соответствующей формы закупки, </w:t>
      </w:r>
      <w:r w:rsidR="007237D3" w:rsidRPr="003A0E62">
        <w:rPr>
          <w:rFonts w:ascii="Times New Roman" w:hAnsi="Times New Roman"/>
          <w:sz w:val="24"/>
        </w:rPr>
        <w:t xml:space="preserve">предусмотренные </w:t>
      </w:r>
      <w:r w:rsidRPr="003A0E62">
        <w:rPr>
          <w:rFonts w:ascii="Times New Roman" w:hAnsi="Times New Roman"/>
          <w:sz w:val="24"/>
        </w:rPr>
        <w:t>настоящим подразделом.</w:t>
      </w:r>
    </w:p>
    <w:p w14:paraId="721857EC" w14:textId="77777777" w:rsidR="00BC5CBB" w:rsidRPr="00912C50" w:rsidRDefault="00BC5CBB" w:rsidP="00A43B0B">
      <w:pPr>
        <w:pStyle w:val="4"/>
        <w:ind w:left="1134"/>
        <w:rPr>
          <w:rFonts w:ascii="Times New Roman" w:hAnsi="Times New Roman"/>
          <w:sz w:val="24"/>
        </w:rPr>
      </w:pPr>
      <w:r w:rsidRPr="003A0E62">
        <w:rPr>
          <w:rFonts w:ascii="Times New Roman" w:hAnsi="Times New Roman"/>
          <w:sz w:val="24"/>
        </w:rPr>
        <w:t xml:space="preserve">ЭТП, </w:t>
      </w:r>
      <w:r w:rsidR="005638A6" w:rsidRPr="003A0E62">
        <w:rPr>
          <w:rFonts w:ascii="Times New Roman" w:hAnsi="Times New Roman"/>
          <w:sz w:val="24"/>
        </w:rPr>
        <w:t xml:space="preserve">посредством которой проводится закупка в электронной форме, указана </w:t>
      </w:r>
      <w:r w:rsidRPr="003A0E62">
        <w:rPr>
          <w:rFonts w:ascii="Times New Roman" w:hAnsi="Times New Roman"/>
          <w:sz w:val="24"/>
        </w:rPr>
        <w:t>в</w:t>
      </w:r>
      <w:r w:rsidRPr="00912C50">
        <w:rPr>
          <w:rFonts w:ascii="Times New Roman" w:hAnsi="Times New Roman"/>
          <w:sz w:val="24"/>
        </w:rPr>
        <w:t xml:space="preserve">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EA7D5B">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14:paraId="2AF1EB9A" w14:textId="77777777"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14:paraId="1DE837F5" w14:textId="77777777"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0B770A4" w14:textId="77777777"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8693E16" w14:textId="77777777"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14:paraId="087FAB3C" w14:textId="77777777"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4D8DD16" w14:textId="77777777"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14:paraId="2EA668FD" w14:textId="77777777" w:rsidR="00BC5CBB" w:rsidRPr="00CC2DC6" w:rsidRDefault="00BC5CBB" w:rsidP="00171130">
      <w:pPr>
        <w:pStyle w:val="4"/>
        <w:numPr>
          <w:ilvl w:val="0"/>
          <w:numId w:val="0"/>
        </w:numPr>
        <w:spacing w:before="0"/>
        <w:ind w:left="1276"/>
        <w:rPr>
          <w:rFonts w:ascii="Times New Roman" w:hAnsi="Times New Roman"/>
          <w:b/>
          <w:sz w:val="24"/>
        </w:rPr>
      </w:pPr>
    </w:p>
    <w:p w14:paraId="41167D23" w14:textId="77777777"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14:paraId="16CB8FA5" w14:textId="77777777"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4355174"/>
      <w:r w:rsidRPr="006318F3">
        <w:rPr>
          <w:rFonts w:ascii="Times New Roman" w:hAnsi="Times New Roman"/>
          <w:sz w:val="24"/>
        </w:rPr>
        <w:t>Обжалование</w:t>
      </w:r>
      <w:bookmarkEnd w:id="30"/>
      <w:bookmarkEnd w:id="31"/>
      <w:bookmarkEnd w:id="32"/>
      <w:bookmarkEnd w:id="33"/>
      <w:bookmarkEnd w:id="34"/>
      <w:bookmarkEnd w:id="35"/>
    </w:p>
    <w:p w14:paraId="1A525DF2" w14:textId="77777777"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14:paraId="64EADECF" w14:textId="77777777" w:rsidR="006318F3" w:rsidRPr="006318F3" w:rsidRDefault="006318F3" w:rsidP="006318F3">
      <w:pPr>
        <w:pStyle w:val="4"/>
        <w:numPr>
          <w:ilvl w:val="0"/>
          <w:numId w:val="0"/>
        </w:numPr>
        <w:rPr>
          <w:rFonts w:ascii="Times New Roman" w:hAnsi="Times New Roman"/>
          <w:sz w:val="24"/>
          <w:szCs w:val="24"/>
        </w:rPr>
      </w:pPr>
    </w:p>
    <w:p w14:paraId="2172997F" w14:textId="77777777" w:rsidR="00B76BB9" w:rsidRPr="007C18BC" w:rsidRDefault="00B76BB9" w:rsidP="002646E0">
      <w:pPr>
        <w:pStyle w:val="2"/>
        <w:pageBreakBefore/>
        <w:ind w:left="0" w:firstLine="284"/>
        <w:rPr>
          <w:rFonts w:ascii="Times New Roman" w:hAnsi="Times New Roman"/>
          <w:sz w:val="24"/>
        </w:rPr>
      </w:pPr>
      <w:bookmarkStart w:id="48" w:name="_Ref440624180"/>
      <w:bookmarkStart w:id="49" w:name="_Toc524355175"/>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14:paraId="44775F00" w14:textId="77777777"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4355176"/>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14:paraId="32844FE1" w14:textId="77777777"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14:paraId="18F92C27" w14:textId="77777777"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EA7D5B" w:rsidRPr="00EA7D5B">
        <w:rPr>
          <w:rFonts w:ascii="Times New Roman" w:hAnsi="Times New Roman"/>
          <w:sz w:val="24"/>
        </w:rPr>
        <w:t>4.2</w:t>
      </w:r>
      <w:r w:rsidR="00535707">
        <w:fldChar w:fldCharType="end"/>
      </w:r>
      <w:r w:rsidR="00200770" w:rsidRPr="006A367E">
        <w:rPr>
          <w:rFonts w:ascii="Times New Roman" w:hAnsi="Times New Roman"/>
          <w:sz w:val="24"/>
        </w:rPr>
        <w:t>);</w:t>
      </w:r>
    </w:p>
    <w:p w14:paraId="2A1F9D99" w14:textId="77777777"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EA7D5B" w:rsidRPr="00EA7D5B">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EA7D5B" w:rsidRPr="00EA7D5B">
        <w:rPr>
          <w:rFonts w:ascii="Times New Roman" w:hAnsi="Times New Roman"/>
          <w:sz w:val="24"/>
        </w:rPr>
        <w:t>4.4</w:t>
      </w:r>
      <w:r w:rsidR="00535707">
        <w:fldChar w:fldCharType="end"/>
      </w:r>
      <w:r w:rsidR="00200770" w:rsidRPr="006A367E">
        <w:rPr>
          <w:rFonts w:ascii="Times New Roman" w:hAnsi="Times New Roman"/>
          <w:sz w:val="24"/>
        </w:rPr>
        <w:t>);</w:t>
      </w:r>
    </w:p>
    <w:p w14:paraId="19EDD0B9" w14:textId="77777777"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EA7D5B" w:rsidRPr="00EA7D5B">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EA7D5B" w:rsidRPr="00EA7D5B">
        <w:rPr>
          <w:rFonts w:ascii="Times New Roman" w:hAnsi="Times New Roman"/>
          <w:sz w:val="24"/>
        </w:rPr>
        <w:t>4.8</w:t>
      </w:r>
      <w:r w:rsidR="00535707">
        <w:fldChar w:fldCharType="end"/>
      </w:r>
      <w:r w:rsidRPr="006A367E">
        <w:rPr>
          <w:rFonts w:ascii="Times New Roman" w:hAnsi="Times New Roman"/>
          <w:sz w:val="24"/>
        </w:rPr>
        <w:t>);</w:t>
      </w:r>
    </w:p>
    <w:p w14:paraId="536D1063" w14:textId="77777777"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EA7D5B" w:rsidRPr="00EA7D5B">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EA7D5B" w:rsidRPr="00EA7D5B">
        <w:rPr>
          <w:rFonts w:ascii="Times New Roman" w:hAnsi="Times New Roman"/>
          <w:sz w:val="24"/>
        </w:rPr>
        <w:t>4.10</w:t>
      </w:r>
      <w:r w:rsidR="00535707">
        <w:fldChar w:fldCharType="end"/>
      </w:r>
      <w:r w:rsidRPr="006A367E">
        <w:rPr>
          <w:rFonts w:ascii="Times New Roman" w:hAnsi="Times New Roman"/>
          <w:sz w:val="24"/>
        </w:rPr>
        <w:t>);</w:t>
      </w:r>
    </w:p>
    <w:p w14:paraId="1A1A953C" w14:textId="77777777"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EA7D5B" w:rsidRPr="00EA7D5B">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14:paraId="08DBEE86" w14:textId="77777777"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4355177"/>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14:paraId="785A4858" w14:textId="77777777"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14:paraId="3A96449E" w14:textId="77777777"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EA7D5B">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EA7D5B">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14:paraId="31D32390" w14:textId="77777777"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14:paraId="0C080DB4" w14:textId="77777777"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A7D5B">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14:paraId="2C026352" w14:textId="77777777"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14:paraId="72A90BB7" w14:textId="77777777"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4355178"/>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A335DE5" w14:textId="77777777"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00C33613">
        <w:rPr>
          <w:rFonts w:ascii="Times New Roman" w:hAnsi="Times New Roman"/>
          <w:sz w:val="24"/>
        </w:rPr>
        <w:t xml:space="preserve"> на участие в запросе предложений</w:t>
      </w:r>
      <w:r w:rsidRPr="00CD16C7">
        <w:rPr>
          <w:rFonts w:ascii="Times New Roman" w:hAnsi="Times New Roman"/>
          <w:sz w:val="24"/>
        </w:rPr>
        <w:t>.</w:t>
      </w:r>
      <w:bookmarkEnd w:id="178"/>
    </w:p>
    <w:p w14:paraId="7FA6021D" w14:textId="77777777"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14:paraId="1EAC1044" w14:textId="77777777"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форме электронного документа разъяснения положени</w:t>
      </w:r>
      <w:r w:rsidR="00C33613">
        <w:rPr>
          <w:rFonts w:ascii="Times New Roman" w:hAnsi="Times New Roman"/>
          <w:sz w:val="24"/>
        </w:rPr>
        <w:t>й документации запроса предложений</w:t>
      </w:r>
      <w:r w:rsidR="003D4D36" w:rsidRPr="0096137A">
        <w:rPr>
          <w:rFonts w:ascii="Times New Roman" w:hAnsi="Times New Roman"/>
          <w:sz w:val="24"/>
        </w:rPr>
        <w:t xml:space="preserve">. </w:t>
      </w:r>
      <w:r w:rsidR="00505EA9" w:rsidRPr="0096137A">
        <w:rPr>
          <w:rFonts w:ascii="Times New Roman" w:hAnsi="Times New Roman"/>
          <w:sz w:val="24"/>
        </w:rPr>
        <w:t xml:space="preserve"> </w:t>
      </w:r>
    </w:p>
    <w:p w14:paraId="49F8D2C0" w14:textId="77777777"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33613">
        <w:rPr>
          <w:rFonts w:ascii="Times New Roman" w:hAnsi="Times New Roman"/>
          <w:sz w:val="24"/>
        </w:rPr>
        <w:t xml:space="preserve"> запроса предложений</w:t>
      </w:r>
      <w:r w:rsidR="00277D88" w:rsidRPr="0096137A">
        <w:rPr>
          <w:rFonts w:ascii="Times New Roman" w:hAnsi="Times New Roman"/>
          <w:sz w:val="24"/>
        </w:rPr>
        <w:t xml:space="preserve">. </w:t>
      </w:r>
      <w:bookmarkEnd w:id="180"/>
    </w:p>
    <w:p w14:paraId="69B9E59E" w14:textId="77777777"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14:paraId="1BAABE62" w14:textId="77777777"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EA7D5B" w:rsidRPr="00EA7D5B">
        <w:rPr>
          <w:rFonts w:ascii="Times New Roman" w:hAnsi="Times New Roman"/>
          <w:sz w:val="24"/>
        </w:rPr>
        <w:t>4.3.1</w:t>
      </w:r>
      <w:r w:rsidR="00535707">
        <w:fldChar w:fldCharType="end"/>
      </w:r>
      <w:r w:rsidRPr="0096137A">
        <w:rPr>
          <w:rFonts w:ascii="Times New Roman" w:hAnsi="Times New Roman"/>
          <w:sz w:val="24"/>
        </w:rPr>
        <w:t>.</w:t>
      </w:r>
    </w:p>
    <w:p w14:paraId="0056833B" w14:textId="77777777" w:rsidR="00FE42DA" w:rsidRDefault="00FE42DA" w:rsidP="00A304B5">
      <w:pPr>
        <w:pStyle w:val="4"/>
        <w:ind w:left="1134"/>
        <w:rPr>
          <w:rFonts w:ascii="Times New Roman" w:hAnsi="Times New Roman"/>
          <w:sz w:val="24"/>
        </w:rPr>
      </w:pPr>
      <w:r w:rsidRPr="003A0E62">
        <w:rPr>
          <w:rFonts w:ascii="Times New Roman" w:hAnsi="Times New Roman"/>
          <w:sz w:val="24"/>
        </w:rPr>
        <w:t xml:space="preserve">Разъяснения положений </w:t>
      </w:r>
      <w:r w:rsidR="00F3646B" w:rsidRPr="003A0E62">
        <w:rPr>
          <w:rFonts w:ascii="Times New Roman" w:hAnsi="Times New Roman"/>
          <w:sz w:val="24"/>
        </w:rPr>
        <w:t>документации о запросе предложений</w:t>
      </w:r>
      <w:r w:rsidRPr="003A0E62">
        <w:rPr>
          <w:rFonts w:ascii="Times New Roman" w:hAnsi="Times New Roman"/>
          <w:sz w:val="24"/>
        </w:rPr>
        <w:t xml:space="preserve"> могут быть даны</w:t>
      </w:r>
      <w:r>
        <w:rPr>
          <w:rFonts w:ascii="Times New Roman" w:hAnsi="Times New Roman"/>
          <w:sz w:val="24"/>
        </w:rPr>
        <w:t xml:space="preserve"> Заказчиком по собственной инициативе не позднее, чем за 2 (два) дня до окончания срока подачи заявок на участие в</w:t>
      </w:r>
      <w:r w:rsidR="00C33613">
        <w:rPr>
          <w:rFonts w:ascii="Times New Roman" w:hAnsi="Times New Roman"/>
          <w:sz w:val="24"/>
        </w:rPr>
        <w:t xml:space="preserve"> запросе предложений</w:t>
      </w:r>
      <w:r>
        <w:rPr>
          <w:rFonts w:ascii="Times New Roman" w:hAnsi="Times New Roman"/>
          <w:sz w:val="24"/>
        </w:rPr>
        <w:t xml:space="preserve">.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14:paraId="11F528CE" w14:textId="77777777"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EA7D5B" w:rsidRPr="00EA7D5B">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14:paraId="052B2D6C" w14:textId="77777777"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14:paraId="647A4E1F" w14:textId="77777777"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14:paraId="4313EF02" w14:textId="77777777"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4355179"/>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EC4F36B" w14:textId="77777777"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14:paraId="14BB4BF5" w14:textId="77777777"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w:t>
      </w:r>
      <w:r w:rsidR="00D509ED">
        <w:rPr>
          <w:rFonts w:ascii="Times New Roman" w:hAnsi="Times New Roman"/>
          <w:sz w:val="24"/>
          <w:szCs w:val="24"/>
        </w:rPr>
        <w:t>е о проведении запроса предложений</w:t>
      </w:r>
      <w:r w:rsidRPr="00A81B5C">
        <w:rPr>
          <w:rFonts w:ascii="Times New Roman" w:hAnsi="Times New Roman"/>
          <w:sz w:val="24"/>
          <w:szCs w:val="24"/>
        </w:rPr>
        <w:t xml:space="preserve"> и /</w:t>
      </w:r>
      <w:r w:rsidR="00840AF6" w:rsidRPr="00A81B5C">
        <w:rPr>
          <w:rFonts w:ascii="Times New Roman" w:hAnsi="Times New Roman"/>
          <w:sz w:val="24"/>
          <w:szCs w:val="24"/>
        </w:rPr>
        <w:t>или документацию</w:t>
      </w:r>
      <w:r w:rsidR="00D509ED">
        <w:rPr>
          <w:rFonts w:ascii="Times New Roman" w:hAnsi="Times New Roman"/>
          <w:sz w:val="24"/>
          <w:szCs w:val="24"/>
        </w:rPr>
        <w:t xml:space="preserve"> о запросе предложений</w:t>
      </w:r>
      <w:r w:rsidRPr="00A81B5C">
        <w:rPr>
          <w:rFonts w:ascii="Times New Roman" w:hAnsi="Times New Roman"/>
          <w:sz w:val="24"/>
          <w:szCs w:val="24"/>
        </w:rPr>
        <w:t>,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00D509ED">
        <w:rPr>
          <w:rFonts w:ascii="Times New Roman" w:hAnsi="Times New Roman"/>
          <w:sz w:val="24"/>
          <w:szCs w:val="24"/>
        </w:rPr>
        <w:t>.</w:t>
      </w:r>
    </w:p>
    <w:bookmarkEnd w:id="218"/>
    <w:p w14:paraId="705DA1AF" w14:textId="77777777"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14:paraId="5310B2CE" w14:textId="77777777"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4355180"/>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14:paraId="42A868F8" w14:textId="77777777" w:rsidR="00770FC9" w:rsidRPr="00976684" w:rsidRDefault="00770FC9" w:rsidP="00A304B5">
      <w:pPr>
        <w:pStyle w:val="4"/>
        <w:ind w:left="1134"/>
        <w:rPr>
          <w:rFonts w:ascii="Times New Roman" w:hAnsi="Times New Roman"/>
          <w:sz w:val="24"/>
        </w:rPr>
      </w:pPr>
      <w:bookmarkStart w:id="227" w:name="_Ref414040730"/>
      <w:r w:rsidRPr="00976684">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976684">
        <w:rPr>
          <w:rFonts w:ascii="Times New Roman" w:hAnsi="Times New Roman"/>
          <w:sz w:val="24"/>
        </w:rPr>
        <w:t>.</w:t>
      </w:r>
      <w:r w:rsidR="00A22837" w:rsidRPr="00976684">
        <w:rPr>
          <w:rFonts w:ascii="Times New Roman" w:hAnsi="Times New Roman"/>
          <w:sz w:val="24"/>
        </w:rPr>
        <w:t> </w:t>
      </w:r>
      <w:r w:rsidR="00535707" w:rsidRPr="00976684">
        <w:fldChar w:fldCharType="begin"/>
      </w:r>
      <w:r w:rsidR="00535707" w:rsidRPr="00976684">
        <w:instrText xml:space="preserve"> REF _Ref414276712 \r \h  \* MERGEFORMAT </w:instrText>
      </w:r>
      <w:r w:rsidR="00535707" w:rsidRPr="00976684">
        <w:fldChar w:fldCharType="separate"/>
      </w:r>
      <w:r w:rsidR="00EA7D5B">
        <w:t>7</w:t>
      </w:r>
      <w:r w:rsidR="00535707" w:rsidRPr="00976684">
        <w:fldChar w:fldCharType="end"/>
      </w:r>
      <w:r w:rsidRPr="00976684">
        <w:rPr>
          <w:rFonts w:ascii="Times New Roman" w:hAnsi="Times New Roman"/>
          <w:sz w:val="24"/>
        </w:rPr>
        <w:t xml:space="preserve"> настоящей документации, </w:t>
      </w:r>
      <w:r w:rsidR="00F308AB" w:rsidRPr="00976684">
        <w:rPr>
          <w:rFonts w:ascii="Times New Roman" w:hAnsi="Times New Roman"/>
          <w:sz w:val="24"/>
        </w:rPr>
        <w:t>предоставив</w:t>
      </w:r>
      <w:r w:rsidRPr="00976684">
        <w:rPr>
          <w:rFonts w:ascii="Times New Roman" w:hAnsi="Times New Roman"/>
          <w:sz w:val="24"/>
        </w:rPr>
        <w:t xml:space="preserve"> полн</w:t>
      </w:r>
      <w:r w:rsidR="00F308AB" w:rsidRPr="00976684">
        <w:rPr>
          <w:rFonts w:ascii="Times New Roman" w:hAnsi="Times New Roman"/>
          <w:sz w:val="24"/>
        </w:rPr>
        <w:t>ый</w:t>
      </w:r>
      <w:r w:rsidRPr="00976684">
        <w:rPr>
          <w:rFonts w:ascii="Times New Roman" w:hAnsi="Times New Roman"/>
          <w:sz w:val="24"/>
        </w:rPr>
        <w:t xml:space="preserve"> комплект документов согласно перечню, определенному в </w:t>
      </w:r>
      <w:r w:rsidR="00556769" w:rsidRPr="00976684">
        <w:rPr>
          <w:rFonts w:ascii="Times New Roman" w:hAnsi="Times New Roman"/>
          <w:sz w:val="24"/>
        </w:rPr>
        <w:t>п</w:t>
      </w:r>
      <w:r w:rsidR="00AB0440" w:rsidRPr="00976684">
        <w:rPr>
          <w:rFonts w:ascii="Times New Roman" w:hAnsi="Times New Roman"/>
          <w:sz w:val="24"/>
        </w:rPr>
        <w:t xml:space="preserve">риложении </w:t>
      </w:r>
      <w:r w:rsidR="00760C21" w:rsidRPr="00976684">
        <w:rPr>
          <w:rFonts w:ascii="Times New Roman" w:hAnsi="Times New Roman"/>
          <w:sz w:val="24"/>
        </w:rPr>
        <w:t>№</w:t>
      </w:r>
      <w:r w:rsidR="005F7F03" w:rsidRPr="00976684">
        <w:rPr>
          <w:rFonts w:ascii="Times New Roman" w:hAnsi="Times New Roman"/>
          <w:sz w:val="24"/>
        </w:rPr>
        <w:t>3</w:t>
      </w:r>
      <w:r w:rsidR="00AB0440" w:rsidRPr="00976684">
        <w:rPr>
          <w:rFonts w:ascii="Times New Roman" w:hAnsi="Times New Roman"/>
          <w:sz w:val="24"/>
        </w:rPr>
        <w:t xml:space="preserve"> к информационной карте</w:t>
      </w:r>
      <w:r w:rsidRPr="00976684">
        <w:rPr>
          <w:rFonts w:ascii="Times New Roman" w:hAnsi="Times New Roman"/>
          <w:sz w:val="24"/>
        </w:rPr>
        <w:t>.</w:t>
      </w:r>
    </w:p>
    <w:p w14:paraId="51CFCDA8" w14:textId="77777777"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14:paraId="2C117E86" w14:textId="77777777"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14:paraId="362FA203" w14:textId="77777777"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 xml:space="preserve">участником </w:t>
      </w:r>
      <w:r w:rsidR="008A5338" w:rsidRPr="000F6F2A">
        <w:rPr>
          <w:rFonts w:ascii="Times New Roman" w:hAnsi="Times New Roman"/>
          <w:sz w:val="24"/>
        </w:rPr>
        <w:lastRenderedPageBreak/>
        <w:t>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14:paraId="5C6723EE" w14:textId="77777777"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7BDA4F4D" w14:textId="77777777"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14:paraId="0121481E" w14:textId="77777777" w:rsidR="00D83819" w:rsidRPr="00182157" w:rsidRDefault="00D83819" w:rsidP="00A304B5">
      <w:pPr>
        <w:pStyle w:val="4"/>
        <w:ind w:left="1134"/>
        <w:rPr>
          <w:rFonts w:ascii="Times New Roman" w:hAnsi="Times New Roman"/>
          <w:sz w:val="24"/>
        </w:rPr>
      </w:pPr>
      <w:r w:rsidRPr="00976684">
        <w:rPr>
          <w:rFonts w:ascii="Times New Roman" w:hAnsi="Times New Roman"/>
          <w:sz w:val="24"/>
        </w:rPr>
        <w:t>Все суммы денежных средств в заявке должны быть выражены в валюте,</w:t>
      </w:r>
      <w:r w:rsidRPr="00182157">
        <w:rPr>
          <w:rFonts w:ascii="Times New Roman" w:hAnsi="Times New Roman"/>
          <w:sz w:val="24"/>
        </w:rPr>
        <w:t xml:space="preserve">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EA7D5B" w:rsidRPr="00EA7D5B">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EA7D5B" w:rsidRPr="00EA7D5B">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14:paraId="74D86636" w14:textId="77777777"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2CD6121E" w14:textId="77777777"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14:paraId="2B81C884" w14:textId="77777777"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предпочтительный</w:t>
      </w:r>
      <w:proofErr w:type="gramEnd"/>
      <w:r w:rsidRPr="00800EC8">
        <w:rPr>
          <w:rFonts w:ascii="Times New Roman" w:hAnsi="Times New Roman"/>
          <w:sz w:val="24"/>
        </w:rPr>
        <w:t xml:space="preserve">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14:paraId="2CF62B99" w14:textId="77777777"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каждый</w:t>
      </w:r>
      <w:proofErr w:type="gramEnd"/>
      <w:r w:rsidRPr="00800EC8">
        <w:rPr>
          <w:rFonts w:ascii="Times New Roman" w:hAnsi="Times New Roman"/>
          <w:sz w:val="24"/>
        </w:rPr>
        <w:t xml:space="preserve"> документ следует размещать в отдельном файле;</w:t>
      </w:r>
    </w:p>
    <w:p w14:paraId="7AF35688" w14:textId="77777777"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наименование</w:t>
      </w:r>
      <w:proofErr w:type="gramEnd"/>
      <w:r w:rsidRPr="00800EC8">
        <w:rPr>
          <w:rFonts w:ascii="Times New Roman" w:hAnsi="Times New Roman"/>
          <w:sz w:val="24"/>
        </w:rPr>
        <w:t xml:space="preserve">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14:paraId="644BAA52" w14:textId="77777777" w:rsidR="00B7059F" w:rsidRPr="001B2DBD" w:rsidRDefault="00B7059F" w:rsidP="00800EC8">
      <w:pPr>
        <w:pStyle w:val="5"/>
        <w:spacing w:before="0"/>
        <w:ind w:left="1843"/>
        <w:rPr>
          <w:rFonts w:ascii="Times New Roman" w:hAnsi="Times New Roman"/>
          <w:sz w:val="24"/>
        </w:rPr>
      </w:pPr>
      <w:proofErr w:type="gramStart"/>
      <w:r w:rsidRPr="001B2DBD">
        <w:rPr>
          <w:rFonts w:ascii="Times New Roman" w:hAnsi="Times New Roman"/>
          <w:sz w:val="24"/>
        </w:rPr>
        <w:t>нумерация</w:t>
      </w:r>
      <w:proofErr w:type="gramEnd"/>
      <w:r w:rsidRPr="001B2DBD">
        <w:rPr>
          <w:rFonts w:ascii="Times New Roman" w:hAnsi="Times New Roman"/>
          <w:sz w:val="24"/>
        </w:rPr>
        <w:t xml:space="preserve"> файлов согласно описи, представленной в составе заявки. </w:t>
      </w:r>
    </w:p>
    <w:bookmarkEnd w:id="233"/>
    <w:p w14:paraId="45D20300" w14:textId="77777777"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EA7D5B" w:rsidRPr="00EA7D5B">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EA7D5B" w:rsidRPr="00EA7D5B">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14:paraId="24C9F077" w14:textId="77777777"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Ref524101991"/>
      <w:bookmarkStart w:id="239" w:name="_Toc524355181"/>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w:t>
      </w:r>
      <w:r w:rsidR="000A0765">
        <w:rPr>
          <w:rFonts w:ascii="Times New Roman" w:eastAsiaTheme="majorEastAsia" w:hAnsi="Times New Roman"/>
          <w:sz w:val="24"/>
        </w:rPr>
        <w:t>товаров, работ, услуг</w:t>
      </w:r>
      <w:bookmarkEnd w:id="235"/>
      <w:bookmarkEnd w:id="236"/>
      <w:bookmarkEnd w:id="237"/>
      <w:r w:rsidR="003425FE" w:rsidRPr="00A63382">
        <w:rPr>
          <w:rFonts w:ascii="Times New Roman" w:eastAsiaTheme="majorEastAsia" w:hAnsi="Times New Roman"/>
          <w:sz w:val="24"/>
        </w:rPr>
        <w:t>.</w:t>
      </w:r>
      <w:bookmarkEnd w:id="238"/>
      <w:bookmarkEnd w:id="239"/>
    </w:p>
    <w:p w14:paraId="721ADA6C" w14:textId="77777777"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0A0765">
        <w:rPr>
          <w:rFonts w:ascii="Times New Roman" w:hAnsi="Times New Roman"/>
          <w:sz w:val="24"/>
        </w:rPr>
        <w:t xml:space="preserve">поставляемых товаров, выполняемых работ, </w:t>
      </w:r>
      <w:r w:rsidR="003425FE" w:rsidRPr="00A63382">
        <w:rPr>
          <w:rFonts w:ascii="Times New Roman" w:hAnsi="Times New Roman"/>
          <w:sz w:val="24"/>
        </w:rPr>
        <w:t>оказываемых услуг</w:t>
      </w:r>
      <w:r w:rsidR="00E1135F">
        <w:rPr>
          <w:rFonts w:ascii="Times New Roman" w:hAnsi="Times New Roman"/>
          <w:sz w:val="24"/>
        </w:rPr>
        <w:t xml:space="preserve"> </w:t>
      </w:r>
      <w:r w:rsidR="00E1135F" w:rsidRPr="00E1135F">
        <w:rPr>
          <w:rFonts w:ascii="Times New Roman" w:hAnsi="Times New Roman"/>
          <w:b/>
          <w:sz w:val="24"/>
        </w:rPr>
        <w:t>(далее по тексту – продукции</w:t>
      </w:r>
      <w:r w:rsidR="00E1135F">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A7D5B" w:rsidRPr="00EA7D5B">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14:paraId="0B3A4F3C" w14:textId="77777777"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w:t>
      </w:r>
      <w:r w:rsidR="00E1135F">
        <w:rPr>
          <w:rFonts w:ascii="Times New Roman" w:hAnsi="Times New Roman"/>
          <w:sz w:val="24"/>
        </w:rPr>
        <w:t>продукции</w:t>
      </w:r>
      <w:r w:rsidRPr="00A63382">
        <w:rPr>
          <w:rFonts w:ascii="Times New Roman" w:hAnsi="Times New Roman"/>
          <w:sz w:val="24"/>
        </w:rPr>
        <w:t xml:space="preserve"> участник процедуры </w:t>
      </w:r>
      <w:r w:rsidRPr="004D775C">
        <w:rPr>
          <w:rFonts w:ascii="Times New Roman" w:hAnsi="Times New Roman"/>
          <w:sz w:val="24"/>
        </w:rPr>
        <w:t xml:space="preserve">закупки обязан подтвердить соответствие поставляемой </w:t>
      </w:r>
      <w:r w:rsidR="00054DEB" w:rsidRPr="00054DEB">
        <w:rPr>
          <w:rFonts w:ascii="Times New Roman" w:hAnsi="Times New Roman"/>
          <w:sz w:val="24"/>
        </w:rPr>
        <w:t>поставляемых товаров, выполняемых работ, оказываемых услу</w:t>
      </w:r>
      <w:r w:rsidR="00054DEB">
        <w:rPr>
          <w:rFonts w:ascii="Times New Roman" w:hAnsi="Times New Roman"/>
          <w:sz w:val="24"/>
        </w:rPr>
        <w:t>г</w:t>
      </w:r>
      <w:r w:rsidRPr="004D775C">
        <w:rPr>
          <w:rFonts w:ascii="Times New Roman" w:hAnsi="Times New Roman"/>
          <w:sz w:val="24"/>
        </w:rPr>
        <w:t xml:space="preserve"> требованиям документации о закупке в отношении всех показателей, которые в ней установлены.</w:t>
      </w:r>
    </w:p>
    <w:p w14:paraId="56FE56C9" w14:textId="77777777"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E1135F">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14:paraId="76543A61" w14:textId="77777777" w:rsidR="005E3322" w:rsidRPr="00CD303B" w:rsidRDefault="005E3322" w:rsidP="007133FC">
      <w:pPr>
        <w:pStyle w:val="4"/>
        <w:ind w:left="1134"/>
        <w:rPr>
          <w:rFonts w:ascii="Times New Roman" w:hAnsi="Times New Roman"/>
          <w:sz w:val="24"/>
        </w:rPr>
      </w:pPr>
      <w:r w:rsidRPr="00976684">
        <w:rPr>
          <w:rFonts w:ascii="Times New Roman" w:hAnsi="Times New Roman"/>
          <w:sz w:val="24"/>
        </w:rPr>
        <w:lastRenderedPageBreak/>
        <w:t xml:space="preserve">В случае если в </w:t>
      </w:r>
      <w:r w:rsidR="006029EC" w:rsidRPr="00976684">
        <w:rPr>
          <w:rFonts w:ascii="Times New Roman" w:hAnsi="Times New Roman"/>
          <w:sz w:val="24"/>
        </w:rPr>
        <w:t>разд</w:t>
      </w:r>
      <w:r w:rsidR="00237689" w:rsidRPr="00976684">
        <w:rPr>
          <w:rFonts w:ascii="Times New Roman" w:hAnsi="Times New Roman"/>
          <w:sz w:val="24"/>
        </w:rPr>
        <w:t>.</w:t>
      </w:r>
      <w:r w:rsidR="006029EC" w:rsidRPr="00976684">
        <w:rPr>
          <w:rFonts w:ascii="Times New Roman" w:hAnsi="Times New Roman"/>
          <w:sz w:val="24"/>
        </w:rPr>
        <w:t> </w:t>
      </w:r>
      <w:r w:rsidR="007133FC" w:rsidRPr="00976684">
        <w:rPr>
          <w:rFonts w:ascii="Times New Roman" w:hAnsi="Times New Roman"/>
          <w:b/>
        </w:rPr>
        <w:t>9</w:t>
      </w:r>
      <w:r w:rsidR="007133FC" w:rsidRPr="00976684">
        <w:rPr>
          <w:rFonts w:ascii="Times New Roman" w:hAnsi="Times New Roman"/>
          <w:sz w:val="24"/>
        </w:rPr>
        <w:t xml:space="preserve"> </w:t>
      </w:r>
      <w:r w:rsidR="003838F0" w:rsidRPr="00976684">
        <w:rPr>
          <w:rFonts w:ascii="Times New Roman" w:hAnsi="Times New Roman"/>
          <w:sz w:val="24"/>
        </w:rPr>
        <w:t xml:space="preserve">документации о закупке </w:t>
      </w:r>
      <w:r w:rsidRPr="00976684">
        <w:rPr>
          <w:rFonts w:ascii="Times New Roman" w:hAnsi="Times New Roman"/>
          <w:sz w:val="24"/>
        </w:rPr>
        <w:t>товарные знаки, знаки</w:t>
      </w:r>
      <w:r w:rsidRPr="00CD303B">
        <w:rPr>
          <w:rFonts w:ascii="Times New Roman" w:hAnsi="Times New Roman"/>
          <w:sz w:val="24"/>
        </w:rPr>
        <w:t xml:space="preserve">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w:t>
      </w:r>
      <w:r w:rsidRPr="009966F1">
        <w:rPr>
          <w:rFonts w:ascii="Times New Roman" w:hAnsi="Times New Roman"/>
          <w:sz w:val="24"/>
        </w:rPr>
        <w:t>товара</w:t>
      </w:r>
      <w:r w:rsidR="000C7EE4" w:rsidRPr="009966F1">
        <w:rPr>
          <w:rFonts w:ascii="Times New Roman" w:hAnsi="Times New Roman"/>
          <w:sz w:val="24"/>
        </w:rPr>
        <w:t>, работ, услуг</w:t>
      </w:r>
      <w:r w:rsidRPr="009966F1">
        <w:rPr>
          <w:rFonts w:ascii="Times New Roman" w:hAnsi="Times New Roman"/>
          <w:sz w:val="24"/>
        </w:rPr>
        <w:t xml:space="preserve"> или</w:t>
      </w:r>
      <w:r w:rsidRPr="00CD303B">
        <w:rPr>
          <w:rFonts w:ascii="Times New Roman" w:hAnsi="Times New Roman"/>
          <w:sz w:val="24"/>
        </w:rPr>
        <w:t xml:space="preserve"> наименовани</w:t>
      </w:r>
      <w:r w:rsidR="0006678E" w:rsidRPr="00CD303B">
        <w:rPr>
          <w:rFonts w:ascii="Times New Roman" w:hAnsi="Times New Roman"/>
          <w:sz w:val="24"/>
        </w:rPr>
        <w:t>я производителей</w:t>
      </w:r>
      <w:r w:rsidRPr="00CD303B">
        <w:rPr>
          <w:rFonts w:ascii="Times New Roman" w:hAnsi="Times New Roman"/>
          <w:sz w:val="24"/>
        </w:rPr>
        <w:t xml:space="preserve">, сопровождаемые словами «или эквивалент», участник процедуры закупки при описании </w:t>
      </w:r>
      <w:r w:rsidR="003172B1">
        <w:rPr>
          <w:rFonts w:ascii="Times New Roman" w:hAnsi="Times New Roman"/>
          <w:sz w:val="24"/>
        </w:rPr>
        <w:t>продукции</w:t>
      </w:r>
      <w:r w:rsidRPr="00CD303B">
        <w:rPr>
          <w:rFonts w:ascii="Times New Roman" w:hAnsi="Times New Roman"/>
          <w:sz w:val="24"/>
        </w:rPr>
        <w:t xml:space="preserve"> обязан подтвердить соответствие предлагаем</w:t>
      </w:r>
      <w:r w:rsidR="002B2A04">
        <w:rPr>
          <w:rFonts w:ascii="Times New Roman" w:hAnsi="Times New Roman"/>
          <w:sz w:val="24"/>
        </w:rPr>
        <w:t>ых</w:t>
      </w:r>
      <w:r w:rsidRPr="00CD303B">
        <w:rPr>
          <w:rFonts w:ascii="Times New Roman" w:hAnsi="Times New Roman"/>
          <w:sz w:val="24"/>
        </w:rPr>
        <w:t xml:space="preserve"> </w:t>
      </w:r>
      <w:r w:rsidR="00846D1B" w:rsidRPr="00846D1B">
        <w:rPr>
          <w:rFonts w:ascii="Times New Roman" w:hAnsi="Times New Roman"/>
          <w:sz w:val="24"/>
        </w:rPr>
        <w:t>товаров, работ, услуг</w:t>
      </w:r>
      <w:r w:rsidRPr="00CD303B">
        <w:rPr>
          <w:rFonts w:ascii="Times New Roman" w:hAnsi="Times New Roman"/>
          <w:sz w:val="24"/>
        </w:rPr>
        <w:t xml:space="preserve"> показателям эквивалентности, установленным в документации о закупке.</w:t>
      </w:r>
    </w:p>
    <w:p w14:paraId="18508185" w14:textId="77777777"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w:t>
      </w:r>
      <w:r w:rsidR="00846D1B" w:rsidRPr="00846D1B">
        <w:rPr>
          <w:rFonts w:ascii="Times New Roman" w:hAnsi="Times New Roman"/>
          <w:sz w:val="24"/>
        </w:rPr>
        <w:t>товаров, работ, услуг</w:t>
      </w:r>
      <w:r w:rsidRPr="00CD303B">
        <w:rPr>
          <w:rFonts w:ascii="Times New Roman" w:hAnsi="Times New Roman"/>
          <w:sz w:val="24"/>
        </w:rPr>
        <w:t xml:space="preserve">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14:paraId="63857C8B" w14:textId="77777777"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w:t>
      </w:r>
      <w:r w:rsidR="00846D1B" w:rsidRPr="00846D1B">
        <w:rPr>
          <w:rFonts w:ascii="Times New Roman" w:hAnsi="Times New Roman"/>
          <w:sz w:val="24"/>
        </w:rPr>
        <w:t>товаров, работ, услуг</w:t>
      </w:r>
      <w:r w:rsidRPr="00CD303B">
        <w:rPr>
          <w:rFonts w:ascii="Times New Roman" w:hAnsi="Times New Roman"/>
          <w:sz w:val="24"/>
        </w:rPr>
        <w:t xml:space="preserve">,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A7D5B" w:rsidRPr="00EA7D5B">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14:paraId="1307C74D" w14:textId="77777777"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524355182"/>
      <w:bookmarkStart w:id="246" w:name="_Ref414292290"/>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5"/>
    </w:p>
    <w:p w14:paraId="2C75908B" w14:textId="77777777"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A7D5B" w:rsidRPr="00EA7D5B">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3536E77C" w14:textId="77777777" w:rsidR="00995F09" w:rsidRPr="009966F1" w:rsidRDefault="00995F09" w:rsidP="00E031EF">
      <w:pPr>
        <w:pStyle w:val="4"/>
        <w:ind w:left="1134"/>
        <w:rPr>
          <w:rFonts w:ascii="Times New Roman" w:hAnsi="Times New Roman"/>
          <w:sz w:val="24"/>
          <w:szCs w:val="24"/>
        </w:rPr>
      </w:pPr>
      <w:r w:rsidRPr="009966F1">
        <w:rPr>
          <w:rFonts w:ascii="Times New Roman" w:hAnsi="Times New Roman"/>
          <w:sz w:val="24"/>
        </w:rPr>
        <w:t xml:space="preserve">Итоговая стоимость заявки </w:t>
      </w:r>
      <w:r w:rsidRPr="009966F1">
        <w:rPr>
          <w:rFonts w:ascii="Times New Roman" w:hAnsi="Times New Roman"/>
          <w:sz w:val="24"/>
          <w:szCs w:val="24"/>
        </w:rPr>
        <w:t xml:space="preserve">должна включать в себя </w:t>
      </w:r>
      <w:r w:rsidR="009A2B8B" w:rsidRPr="009966F1">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9966F1">
        <w:rPr>
          <w:rFonts w:ascii="Times New Roman" w:hAnsi="Times New Roman"/>
          <w:sz w:val="24"/>
          <w:szCs w:val="24"/>
        </w:rPr>
        <w:t xml:space="preserve"> (разд</w:t>
      </w:r>
      <w:r w:rsidR="00DA11A6" w:rsidRPr="009966F1">
        <w:rPr>
          <w:rFonts w:ascii="Times New Roman" w:hAnsi="Times New Roman"/>
          <w:sz w:val="24"/>
          <w:szCs w:val="24"/>
        </w:rPr>
        <w:t>.</w:t>
      </w:r>
      <w:r w:rsidR="009A702B" w:rsidRPr="009966F1">
        <w:rPr>
          <w:rFonts w:ascii="Times New Roman" w:hAnsi="Times New Roman"/>
          <w:sz w:val="24"/>
          <w:szCs w:val="24"/>
        </w:rPr>
        <w:t> </w:t>
      </w:r>
      <w:r w:rsidR="009966F1" w:rsidRPr="009966F1">
        <w:t>8</w:t>
      </w:r>
      <w:r w:rsidR="003838F0" w:rsidRPr="009966F1">
        <w:rPr>
          <w:rFonts w:ascii="Times New Roman" w:hAnsi="Times New Roman"/>
          <w:sz w:val="24"/>
          <w:szCs w:val="24"/>
        </w:rPr>
        <w:t>)</w:t>
      </w:r>
      <w:r w:rsidR="001079B1" w:rsidRPr="009966F1">
        <w:rPr>
          <w:rFonts w:ascii="Times New Roman" w:hAnsi="Times New Roman"/>
          <w:sz w:val="24"/>
          <w:szCs w:val="24"/>
        </w:rPr>
        <w:t xml:space="preserve"> и</w:t>
      </w:r>
      <w:r w:rsidR="003838F0" w:rsidRPr="009966F1">
        <w:rPr>
          <w:rFonts w:ascii="Times New Roman" w:hAnsi="Times New Roman"/>
          <w:sz w:val="24"/>
          <w:szCs w:val="24"/>
        </w:rPr>
        <w:t xml:space="preserve"> документации о закупке.</w:t>
      </w:r>
    </w:p>
    <w:p w14:paraId="165B425C" w14:textId="77777777"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A7D5B" w:rsidRPr="00EA7D5B">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2B2A04" w:rsidRPr="002B2A04">
        <w:rPr>
          <w:rFonts w:ascii="Times New Roman" w:hAnsi="Times New Roman"/>
          <w:sz w:val="24"/>
        </w:rPr>
        <w:t>товар</w:t>
      </w:r>
      <w:r w:rsidR="00340B6E">
        <w:rPr>
          <w:rFonts w:ascii="Times New Roman" w:hAnsi="Times New Roman"/>
          <w:sz w:val="24"/>
        </w:rPr>
        <w:t>а</w:t>
      </w:r>
      <w:r w:rsidR="002B2A04" w:rsidRPr="002B2A04">
        <w:rPr>
          <w:rFonts w:ascii="Times New Roman" w:hAnsi="Times New Roman"/>
          <w:sz w:val="24"/>
        </w:rPr>
        <w:t>, работ</w:t>
      </w:r>
      <w:r w:rsidR="00340B6E">
        <w:rPr>
          <w:rFonts w:ascii="Times New Roman" w:hAnsi="Times New Roman"/>
          <w:sz w:val="24"/>
        </w:rPr>
        <w:t>ы</w:t>
      </w:r>
      <w:r w:rsidR="002B2A04" w:rsidRPr="002B2A04">
        <w:rPr>
          <w:rFonts w:ascii="Times New Roman" w:hAnsi="Times New Roman"/>
          <w:sz w:val="24"/>
        </w:rPr>
        <w:t>, услуг</w:t>
      </w:r>
      <w:r w:rsidR="00340B6E">
        <w:rPr>
          <w:rFonts w:ascii="Times New Roman" w:hAnsi="Times New Roman"/>
          <w:sz w:val="24"/>
        </w:rPr>
        <w:t>и</w:t>
      </w:r>
      <w:r w:rsidR="00691C34" w:rsidRPr="0053748C">
        <w:rPr>
          <w:rFonts w:ascii="Times New Roman" w:hAnsi="Times New Roman"/>
          <w:sz w:val="24"/>
        </w:rPr>
        <w:t xml:space="preserve">, превышающей начальную (максимальную) цену единицы </w:t>
      </w:r>
      <w:r w:rsidR="00340B6E" w:rsidRPr="00340B6E">
        <w:rPr>
          <w:rFonts w:ascii="Times New Roman" w:hAnsi="Times New Roman"/>
          <w:sz w:val="24"/>
        </w:rPr>
        <w:t>товаров, работ, услуг</w:t>
      </w:r>
      <w:r w:rsidR="00691C34" w:rsidRPr="0053748C">
        <w:rPr>
          <w:rFonts w:ascii="Times New Roman" w:hAnsi="Times New Roman"/>
          <w:sz w:val="24"/>
        </w:rPr>
        <w:t>,</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14:paraId="460D93BF" w14:textId="77777777"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524355183"/>
      <w:r w:rsidRPr="007C18BC">
        <w:rPr>
          <w:rFonts w:ascii="Times New Roman" w:hAnsi="Times New Roman"/>
          <w:sz w:val="24"/>
        </w:rPr>
        <w:t>Обеспечение заявки</w:t>
      </w:r>
      <w:bookmarkEnd w:id="246"/>
      <w:bookmarkEnd w:id="247"/>
      <w:bookmarkEnd w:id="248"/>
      <w:bookmarkEnd w:id="249"/>
      <w:bookmarkEnd w:id="250"/>
    </w:p>
    <w:p w14:paraId="11E9D570" w14:textId="77777777"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A7D5B" w:rsidRPr="00EA7D5B">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14:paraId="52ADF55D" w14:textId="77777777"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EA7D5B" w:rsidRPr="00EA7D5B">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14:paraId="76AADC28" w14:textId="77777777"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14:paraId="13CCCF8A" w14:textId="77777777"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14:paraId="33428EEA" w14:textId="77777777" w:rsidR="00CE3189" w:rsidRPr="00CE3189" w:rsidRDefault="00CE3189" w:rsidP="00607B8A">
      <w:pPr>
        <w:pStyle w:val="5"/>
        <w:ind w:left="1134"/>
        <w:rPr>
          <w:rFonts w:ascii="Times New Roman" w:hAnsi="Times New Roman"/>
          <w:i/>
          <w:sz w:val="24"/>
        </w:rPr>
      </w:pPr>
      <w:proofErr w:type="gramStart"/>
      <w:r w:rsidRPr="00CE3189">
        <w:rPr>
          <w:rFonts w:ascii="Times New Roman" w:hAnsi="Times New Roman"/>
          <w:sz w:val="24"/>
        </w:rPr>
        <w:t>уклонения</w:t>
      </w:r>
      <w:proofErr w:type="gramEnd"/>
      <w:r w:rsidRPr="00CE3189">
        <w:rPr>
          <w:rFonts w:ascii="Times New Roman" w:hAnsi="Times New Roman"/>
          <w:sz w:val="24"/>
        </w:rPr>
        <w:t xml:space="preserve">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14:paraId="1B71802D" w14:textId="77777777" w:rsidR="00CE3189" w:rsidRPr="006F1B51" w:rsidRDefault="0043140F" w:rsidP="00607B8A">
      <w:pPr>
        <w:pStyle w:val="5"/>
        <w:ind w:left="1134"/>
        <w:rPr>
          <w:rFonts w:ascii="Times New Roman" w:hAnsi="Times New Roman"/>
          <w:sz w:val="24"/>
        </w:rPr>
      </w:pPr>
      <w:proofErr w:type="gramStart"/>
      <w:r w:rsidRPr="006F1B51">
        <w:rPr>
          <w:rFonts w:ascii="Times New Roman" w:hAnsi="Times New Roman"/>
          <w:sz w:val="24"/>
        </w:rPr>
        <w:t>отзыва</w:t>
      </w:r>
      <w:proofErr w:type="gramEnd"/>
      <w:r w:rsidRPr="006F1B51">
        <w:rPr>
          <w:rFonts w:ascii="Times New Roman" w:hAnsi="Times New Roman"/>
          <w:sz w:val="24"/>
        </w:rPr>
        <w:t xml:space="preserve">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xml:space="preserve">, если такой </w:t>
      </w:r>
      <w:r w:rsidRPr="006F1B51">
        <w:rPr>
          <w:rFonts w:ascii="Times New Roman" w:hAnsi="Times New Roman"/>
          <w:sz w:val="24"/>
        </w:rPr>
        <w:lastRenderedPageBreak/>
        <w:t>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14:paraId="6C4EF7AA" w14:textId="77777777"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EA7D5B" w:rsidRPr="00EA7D5B">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14:paraId="2C80333D" w14:textId="77777777"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14:paraId="4D3A7603" w14:textId="77777777"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принятия</w:t>
      </w:r>
      <w:proofErr w:type="gramEnd"/>
      <w:r w:rsidRPr="008359D1">
        <w:rPr>
          <w:rFonts w:ascii="Times New Roman" w:hAnsi="Times New Roman"/>
          <w:sz w:val="24"/>
        </w:rPr>
        <w:t xml:space="preserve"> решения об отказе от проведения закупки – всем участникам закупки, подавшим заявки;</w:t>
      </w:r>
    </w:p>
    <w:p w14:paraId="56CE3C89" w14:textId="77777777"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поступления</w:t>
      </w:r>
      <w:proofErr w:type="gramEnd"/>
      <w:r w:rsidRPr="002F311E">
        <w:rPr>
          <w:rFonts w:ascii="Times New Roman" w:hAnsi="Times New Roman"/>
          <w:sz w:val="24"/>
        </w:rPr>
        <w:t xml:space="preserve">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40F53FBE" w14:textId="77777777"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официального</w:t>
      </w:r>
      <w:proofErr w:type="gramEnd"/>
      <w:r w:rsidRPr="002F311E">
        <w:rPr>
          <w:rFonts w:ascii="Times New Roman" w:hAnsi="Times New Roman"/>
          <w:sz w:val="24"/>
        </w:rPr>
        <w:t xml:space="preserve">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14:paraId="1B9B2C0D" w14:textId="77777777"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официального</w:t>
      </w:r>
      <w:proofErr w:type="gramEnd"/>
      <w:r w:rsidRPr="008359D1">
        <w:rPr>
          <w:rFonts w:ascii="Times New Roman" w:hAnsi="Times New Roman"/>
          <w:sz w:val="24"/>
        </w:rPr>
        <w:t xml:space="preserve">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14:paraId="2AF5A1E6" w14:textId="77777777"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заключения</w:t>
      </w:r>
      <w:proofErr w:type="gramEnd"/>
      <w:r w:rsidRPr="008359D1">
        <w:rPr>
          <w:rFonts w:ascii="Times New Roman" w:hAnsi="Times New Roman"/>
          <w:sz w:val="24"/>
        </w:rPr>
        <w:t xml:space="preserve">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14:paraId="2C50D0B8" w14:textId="77777777"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признания</w:t>
      </w:r>
      <w:proofErr w:type="gramEnd"/>
      <w:r w:rsidRPr="008359D1">
        <w:rPr>
          <w:rFonts w:ascii="Times New Roman" w:hAnsi="Times New Roman"/>
          <w:sz w:val="24"/>
        </w:rPr>
        <w:t xml:space="preserve"> закупки несостоявшейся – участнику, которому обеспечение не было возвращено по иным основаниям.</w:t>
      </w:r>
    </w:p>
    <w:p w14:paraId="3363E65B" w14:textId="77777777"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524355184"/>
      <w:r w:rsidRPr="007C18BC">
        <w:rPr>
          <w:rFonts w:ascii="Times New Roman" w:eastAsiaTheme="majorEastAsia" w:hAnsi="Times New Roman"/>
          <w:sz w:val="24"/>
        </w:rPr>
        <w:t>Подача заявок</w:t>
      </w:r>
      <w:bookmarkEnd w:id="253"/>
      <w:bookmarkEnd w:id="254"/>
      <w:bookmarkEnd w:id="255"/>
    </w:p>
    <w:p w14:paraId="1A88FDCA" w14:textId="77777777"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14:paraId="147CE1DD" w14:textId="77777777"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A7D5B" w:rsidRPr="00EA7D5B">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14:paraId="15F18699" w14:textId="77777777"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14:paraId="6DC54E9B" w14:textId="77777777"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14:paraId="456584E6" w14:textId="77777777"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одача</w:t>
      </w:r>
      <w:proofErr w:type="gramEnd"/>
      <w:r w:rsidR="00B5641B" w:rsidRPr="00A75343">
        <w:rPr>
          <w:rFonts w:ascii="Times New Roman" w:hAnsi="Times New Roman"/>
          <w:sz w:val="24"/>
        </w:rPr>
        <w:t xml:space="preserve">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EA7D5B" w:rsidRPr="00EA7D5B">
        <w:rPr>
          <w:rFonts w:ascii="Times New Roman" w:hAnsi="Times New Roman"/>
          <w:sz w:val="24"/>
        </w:rPr>
        <w:t>4.8</w:t>
      </w:r>
      <w:r w:rsidR="00535707">
        <w:fldChar w:fldCharType="end"/>
      </w:r>
      <w:r w:rsidRPr="00A75343">
        <w:rPr>
          <w:rFonts w:ascii="Times New Roman" w:hAnsi="Times New Roman"/>
          <w:sz w:val="24"/>
        </w:rPr>
        <w:t>;</w:t>
      </w:r>
    </w:p>
    <w:p w14:paraId="62A8374E" w14:textId="77777777" w:rsidR="00F4409F" w:rsidRPr="009301CB" w:rsidRDefault="00CA7C4B" w:rsidP="00607B8A">
      <w:pPr>
        <w:pStyle w:val="5"/>
        <w:ind w:left="1134"/>
        <w:rPr>
          <w:rFonts w:ascii="Times New Roman" w:hAnsi="Times New Roman"/>
          <w:sz w:val="24"/>
        </w:rPr>
      </w:pPr>
      <w:proofErr w:type="gramStart"/>
      <w:r w:rsidRPr="009301CB">
        <w:rPr>
          <w:rFonts w:ascii="Times New Roman" w:hAnsi="Times New Roman"/>
          <w:sz w:val="24"/>
        </w:rPr>
        <w:t>в</w:t>
      </w:r>
      <w:proofErr w:type="gramEnd"/>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14:paraId="6A5E9DAD" w14:textId="77777777" w:rsidR="00945861" w:rsidRPr="009966F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w:t>
      </w:r>
      <w:r w:rsidRPr="009966F1">
        <w:rPr>
          <w:rFonts w:ascii="Times New Roman" w:hAnsi="Times New Roman"/>
          <w:b/>
          <w:sz w:val="24"/>
        </w:rPr>
        <w:t xml:space="preserve">страны происхождения </w:t>
      </w:r>
      <w:r w:rsidRPr="009966F1">
        <w:rPr>
          <w:rFonts w:ascii="Times New Roman" w:hAnsi="Times New Roman"/>
          <w:sz w:val="24"/>
        </w:rPr>
        <w:t>поставляем</w:t>
      </w:r>
      <w:r w:rsidR="009301CB" w:rsidRPr="009966F1">
        <w:rPr>
          <w:rFonts w:ascii="Times New Roman" w:hAnsi="Times New Roman"/>
          <w:sz w:val="24"/>
        </w:rPr>
        <w:t>ого</w:t>
      </w:r>
      <w:r w:rsidRPr="009966F1">
        <w:rPr>
          <w:rFonts w:ascii="Times New Roman" w:hAnsi="Times New Roman"/>
          <w:sz w:val="24"/>
        </w:rPr>
        <w:t xml:space="preserve"> товар</w:t>
      </w:r>
      <w:r w:rsidR="009301CB" w:rsidRPr="009966F1">
        <w:rPr>
          <w:rFonts w:ascii="Times New Roman" w:hAnsi="Times New Roman"/>
          <w:sz w:val="24"/>
        </w:rPr>
        <w:t>а</w:t>
      </w:r>
      <w:r w:rsidR="00976684" w:rsidRPr="009966F1">
        <w:rPr>
          <w:rFonts w:ascii="Times New Roman" w:hAnsi="Times New Roman"/>
          <w:sz w:val="24"/>
        </w:rPr>
        <w:t>, работ, услуг</w:t>
      </w:r>
      <w:r w:rsidRPr="009966F1">
        <w:rPr>
          <w:rFonts w:ascii="Times New Roman" w:hAnsi="Times New Roman"/>
          <w:sz w:val="24"/>
        </w:rPr>
        <w:t xml:space="preserve">. </w:t>
      </w:r>
    </w:p>
    <w:p w14:paraId="4AD3D6BB" w14:textId="77777777" w:rsidR="00945861" w:rsidRPr="009966F1" w:rsidRDefault="00830FD0" w:rsidP="00E031EF">
      <w:pPr>
        <w:pStyle w:val="4"/>
        <w:keepNext/>
        <w:numPr>
          <w:ilvl w:val="0"/>
          <w:numId w:val="0"/>
        </w:numPr>
        <w:ind w:left="1134"/>
        <w:rPr>
          <w:rFonts w:ascii="Times New Roman" w:hAnsi="Times New Roman"/>
          <w:sz w:val="24"/>
        </w:rPr>
      </w:pPr>
      <w:r w:rsidRPr="009966F1">
        <w:rPr>
          <w:rFonts w:ascii="Times New Roman" w:hAnsi="Times New Roman"/>
          <w:sz w:val="24"/>
        </w:rPr>
        <w:t xml:space="preserve">Участник </w:t>
      </w:r>
      <w:r w:rsidR="00DE7986" w:rsidRPr="009966F1">
        <w:rPr>
          <w:rFonts w:ascii="Times New Roman" w:hAnsi="Times New Roman"/>
          <w:sz w:val="24"/>
        </w:rPr>
        <w:t xml:space="preserve">закупки </w:t>
      </w:r>
      <w:r w:rsidRPr="009966F1">
        <w:rPr>
          <w:rFonts w:ascii="Times New Roman" w:hAnsi="Times New Roman"/>
          <w:sz w:val="24"/>
        </w:rPr>
        <w:t>несет ответственность за представление недостоверных сведений о стране происхождения товара</w:t>
      </w:r>
      <w:r w:rsidR="00976684" w:rsidRPr="009966F1">
        <w:rPr>
          <w:rFonts w:ascii="Times New Roman" w:hAnsi="Times New Roman"/>
          <w:sz w:val="24"/>
        </w:rPr>
        <w:t>, работ, услуг</w:t>
      </w:r>
      <w:r w:rsidRPr="009966F1">
        <w:rPr>
          <w:rFonts w:ascii="Times New Roman" w:hAnsi="Times New Roman"/>
          <w:sz w:val="24"/>
        </w:rPr>
        <w:t>, указанного в заявке.</w:t>
      </w:r>
    </w:p>
    <w:p w14:paraId="3BE19874" w14:textId="77777777" w:rsidR="00830FD0" w:rsidRPr="009966F1" w:rsidRDefault="00830FD0" w:rsidP="00E031EF">
      <w:pPr>
        <w:pStyle w:val="4"/>
        <w:keepNext/>
        <w:numPr>
          <w:ilvl w:val="0"/>
          <w:numId w:val="0"/>
        </w:numPr>
        <w:ind w:left="1134"/>
        <w:rPr>
          <w:rFonts w:ascii="Times New Roman" w:hAnsi="Times New Roman"/>
          <w:sz w:val="24"/>
        </w:rPr>
      </w:pPr>
      <w:r w:rsidRPr="009966F1">
        <w:rPr>
          <w:rFonts w:ascii="Times New Roman" w:hAnsi="Times New Roman"/>
          <w:sz w:val="24"/>
        </w:rPr>
        <w:t>Указание страны происхождения поставляем</w:t>
      </w:r>
      <w:r w:rsidR="009301CB" w:rsidRPr="009966F1">
        <w:rPr>
          <w:rFonts w:ascii="Times New Roman" w:hAnsi="Times New Roman"/>
          <w:sz w:val="24"/>
        </w:rPr>
        <w:t>ого</w:t>
      </w:r>
      <w:r w:rsidRPr="009966F1">
        <w:rPr>
          <w:rFonts w:ascii="Times New Roman" w:hAnsi="Times New Roman"/>
          <w:sz w:val="24"/>
        </w:rPr>
        <w:t xml:space="preserve"> товар</w:t>
      </w:r>
      <w:r w:rsidR="009301CB" w:rsidRPr="009966F1">
        <w:rPr>
          <w:rFonts w:ascii="Times New Roman" w:hAnsi="Times New Roman"/>
          <w:sz w:val="24"/>
        </w:rPr>
        <w:t>а</w:t>
      </w:r>
      <w:r w:rsidR="000C7EE4" w:rsidRPr="009966F1">
        <w:rPr>
          <w:rFonts w:ascii="Times New Roman" w:hAnsi="Times New Roman"/>
          <w:sz w:val="24"/>
        </w:rPr>
        <w:t>, работ, услуг</w:t>
      </w:r>
      <w:r w:rsidRPr="009966F1">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14:paraId="58A26FC8" w14:textId="77777777" w:rsidR="00830FD0" w:rsidRPr="00A75343" w:rsidRDefault="00830FD0" w:rsidP="00E031EF">
      <w:pPr>
        <w:pStyle w:val="4"/>
        <w:keepNext/>
        <w:ind w:left="1134"/>
        <w:rPr>
          <w:rFonts w:ascii="Times New Roman" w:hAnsi="Times New Roman"/>
          <w:sz w:val="24"/>
        </w:rPr>
      </w:pPr>
      <w:r w:rsidRPr="009966F1">
        <w:rPr>
          <w:rFonts w:ascii="Times New Roman" w:hAnsi="Times New Roman"/>
          <w:sz w:val="24"/>
        </w:rPr>
        <w:t xml:space="preserve">Отсутствие в заявке на участие в закупке указания </w:t>
      </w:r>
      <w:r w:rsidR="001810C6" w:rsidRPr="009966F1">
        <w:rPr>
          <w:rFonts w:ascii="Times New Roman" w:hAnsi="Times New Roman"/>
          <w:sz w:val="24"/>
        </w:rPr>
        <w:t xml:space="preserve">(декларирования) </w:t>
      </w:r>
      <w:r w:rsidRPr="009966F1">
        <w:rPr>
          <w:rFonts w:ascii="Times New Roman" w:hAnsi="Times New Roman"/>
          <w:sz w:val="24"/>
        </w:rPr>
        <w:t>страны происхождения поставляемого товара</w:t>
      </w:r>
      <w:r w:rsidR="000C7EE4" w:rsidRPr="009966F1">
        <w:rPr>
          <w:rFonts w:ascii="Times New Roman" w:hAnsi="Times New Roman"/>
          <w:sz w:val="24"/>
        </w:rPr>
        <w:t>, работ, услуг</w:t>
      </w:r>
      <w:r w:rsidRPr="009966F1">
        <w:rPr>
          <w:rFonts w:ascii="Times New Roman" w:hAnsi="Times New Roman"/>
          <w:sz w:val="24"/>
        </w:rPr>
        <w:t xml:space="preserve"> не является основанием для отклонения заявки. Такая заявка рассматривается как содержащая</w:t>
      </w:r>
      <w:r w:rsidRPr="00A75343">
        <w:rPr>
          <w:rFonts w:ascii="Times New Roman" w:hAnsi="Times New Roman"/>
          <w:sz w:val="24"/>
        </w:rPr>
        <w:t xml:space="preserve"> предложение о поставке иностранных товаров</w:t>
      </w:r>
      <w:r w:rsidR="000C7EE4">
        <w:rPr>
          <w:rFonts w:ascii="Times New Roman" w:hAnsi="Times New Roman"/>
          <w:sz w:val="24"/>
        </w:rPr>
        <w:t>, работ, услуг</w:t>
      </w:r>
      <w:r w:rsidRPr="00A75343">
        <w:rPr>
          <w:rFonts w:ascii="Times New Roman" w:hAnsi="Times New Roman"/>
          <w:sz w:val="24"/>
        </w:rPr>
        <w:t>.</w:t>
      </w:r>
    </w:p>
    <w:p w14:paraId="6AA73D18" w14:textId="77777777"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524355185"/>
      <w:r w:rsidRPr="007C18BC">
        <w:rPr>
          <w:rFonts w:ascii="Times New Roman" w:hAnsi="Times New Roman"/>
          <w:sz w:val="24"/>
        </w:rPr>
        <w:t>Изменение или отзыв заявки</w:t>
      </w:r>
      <w:bookmarkEnd w:id="257"/>
      <w:bookmarkEnd w:id="258"/>
      <w:bookmarkEnd w:id="259"/>
    </w:p>
    <w:p w14:paraId="2CDFC213" w14:textId="77777777"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A7D5B" w:rsidRPr="00EA7D5B">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A678F8">
        <w:rPr>
          <w:rFonts w:ascii="Times New Roman" w:hAnsi="Times New Roman"/>
          <w:sz w:val="24"/>
        </w:rPr>
        <w:t xml:space="preserve"> запросе предложений</w:t>
      </w:r>
      <w:r w:rsidR="00C63140" w:rsidRPr="00945861">
        <w:rPr>
          <w:rFonts w:ascii="Times New Roman" w:hAnsi="Times New Roman"/>
          <w:sz w:val="24"/>
        </w:rPr>
        <w:t>.</w:t>
      </w:r>
    </w:p>
    <w:p w14:paraId="1F250C26" w14:textId="77777777"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14:paraId="6B4FDEF3" w14:textId="77777777"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524355186"/>
      <w:bookmarkStart w:id="263" w:name="_Toc269472549"/>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2"/>
    </w:p>
    <w:p w14:paraId="7229059D" w14:textId="77777777"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14:paraId="2AC94342" w14:textId="77777777"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14:paraId="0626121F" w14:textId="77777777" w:rsidR="0083517E" w:rsidRDefault="0083517E" w:rsidP="00127882">
      <w:pPr>
        <w:pStyle w:val="3"/>
        <w:jc w:val="both"/>
        <w:rPr>
          <w:rFonts w:ascii="Times New Roman" w:eastAsiaTheme="majorEastAsia" w:hAnsi="Times New Roman"/>
          <w:sz w:val="24"/>
        </w:rPr>
      </w:pPr>
      <w:bookmarkStart w:id="265" w:name="_Toc524355187"/>
      <w:bookmarkEnd w:id="264"/>
      <w:r>
        <w:rPr>
          <w:rFonts w:ascii="Times New Roman" w:eastAsiaTheme="majorEastAsia" w:hAnsi="Times New Roman"/>
          <w:sz w:val="24"/>
        </w:rPr>
        <w:t>Рассмотрение заявок.</w:t>
      </w:r>
      <w:bookmarkEnd w:id="265"/>
    </w:p>
    <w:p w14:paraId="7D91EC40" w14:textId="77777777"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 xml:space="preserve">Рассмотрение и оценка заявок, а также </w:t>
      </w:r>
      <w:r w:rsidRPr="000C7EE4">
        <w:rPr>
          <w:rFonts w:ascii="Times New Roman" w:hAnsi="Times New Roman"/>
          <w:sz w:val="24"/>
          <w:szCs w:val="24"/>
        </w:rPr>
        <w:t>подведение итогов закупки</w:t>
      </w:r>
      <w:r w:rsidR="00B718B4" w:rsidRPr="000C7EE4">
        <w:rPr>
          <w:rFonts w:ascii="Times New Roman" w:hAnsi="Times New Roman"/>
          <w:sz w:val="24"/>
          <w:szCs w:val="24"/>
        </w:rPr>
        <w:t xml:space="preserve"> </w:t>
      </w:r>
      <w:r w:rsidR="00172F2A" w:rsidRPr="000C7EE4">
        <w:rPr>
          <w:rFonts w:ascii="Times New Roman" w:hAnsi="Times New Roman"/>
          <w:sz w:val="24"/>
        </w:rPr>
        <w:t>(подраздел </w:t>
      </w:r>
      <w:r w:rsidR="00535707" w:rsidRPr="000C7EE4">
        <w:fldChar w:fldCharType="begin"/>
      </w:r>
      <w:r w:rsidR="00535707" w:rsidRPr="000C7EE4">
        <w:instrText xml:space="preserve"> REF _Ref476768099 \r \h  \* MERGEFORMAT </w:instrText>
      </w:r>
      <w:r w:rsidR="00535707" w:rsidRPr="000C7EE4">
        <w:fldChar w:fldCharType="separate"/>
      </w:r>
      <w:r w:rsidR="00EA7D5B" w:rsidRPr="00EA7D5B">
        <w:rPr>
          <w:rFonts w:ascii="Times New Roman" w:hAnsi="Times New Roman"/>
          <w:sz w:val="24"/>
        </w:rPr>
        <w:t>4.13</w:t>
      </w:r>
      <w:r w:rsidR="00535707" w:rsidRPr="000C7EE4">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EA7D5B" w:rsidRPr="00EA7D5B">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14:paraId="62214DE8" w14:textId="77777777" w:rsidR="00127882" w:rsidRPr="007F0BC3" w:rsidRDefault="00127882" w:rsidP="00E031EF">
      <w:pPr>
        <w:pStyle w:val="4"/>
        <w:ind w:left="1134"/>
        <w:rPr>
          <w:rFonts w:ascii="Times New Roman" w:hAnsi="Times New Roman"/>
          <w:sz w:val="24"/>
          <w:szCs w:val="24"/>
        </w:rPr>
      </w:pPr>
      <w:r w:rsidRPr="000C7EE4">
        <w:rPr>
          <w:rFonts w:ascii="Times New Roman" w:hAnsi="Times New Roman"/>
          <w:sz w:val="24"/>
          <w:szCs w:val="24"/>
        </w:rPr>
        <w:t>В рамках рассмотрения заявок ЗК принимает решение о признании заявок</w:t>
      </w:r>
      <w:r w:rsidRPr="007F0BC3">
        <w:rPr>
          <w:rFonts w:ascii="Times New Roman" w:hAnsi="Times New Roman"/>
          <w:sz w:val="24"/>
          <w:szCs w:val="24"/>
        </w:rPr>
        <w:t xml:space="preserve">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EA7D5B" w:rsidRPr="00EA7D5B">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14:paraId="32B6A475" w14:textId="77777777"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14:paraId="23CFFAEA" w14:textId="77777777"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14:paraId="7CD9B7C0" w14:textId="77777777"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14:paraId="476B2B4C" w14:textId="77777777" w:rsid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суммой, указанной словами, и суммой, указанной цифрами, преимущество имеет сумма, указанная словами;</w:t>
      </w:r>
    </w:p>
    <w:p w14:paraId="7568E7D6" w14:textId="77777777" w:rsidR="00955AE9" w:rsidRP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14:paraId="5492E5CA" w14:textId="77777777"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28669B3" w14:textId="77777777"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14:paraId="1991C069" w14:textId="77777777"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EA7D5B" w:rsidRPr="00EA7D5B">
        <w:rPr>
          <w:rFonts w:ascii="Times New Roman" w:hAnsi="Times New Roman"/>
          <w:sz w:val="24"/>
          <w:szCs w:val="24"/>
        </w:rPr>
        <w:t>4.16</w:t>
      </w:r>
      <w:r w:rsidR="00535707">
        <w:fldChar w:fldCharType="end"/>
      </w:r>
      <w:r w:rsidRPr="00955AE9">
        <w:rPr>
          <w:rFonts w:ascii="Times New Roman" w:hAnsi="Times New Roman"/>
          <w:sz w:val="24"/>
          <w:szCs w:val="24"/>
        </w:rPr>
        <w:t>).</w:t>
      </w:r>
    </w:p>
    <w:p w14:paraId="078F4175" w14:textId="77777777"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14:paraId="1DCED9A8" w14:textId="77777777"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EA7D5B" w:rsidRPr="00EA7D5B">
        <w:rPr>
          <w:rFonts w:ascii="Times New Roman" w:hAnsi="Times New Roman"/>
          <w:sz w:val="24"/>
          <w:szCs w:val="24"/>
        </w:rPr>
        <w:t>4.5</w:t>
      </w:r>
      <w:r w:rsidR="00535707">
        <w:fldChar w:fldCharType="end"/>
      </w:r>
      <w:r w:rsidRPr="00765F95">
        <w:rPr>
          <w:rFonts w:ascii="Times New Roman" w:hAnsi="Times New Roman"/>
          <w:sz w:val="24"/>
          <w:szCs w:val="24"/>
        </w:rPr>
        <w:t>;</w:t>
      </w:r>
    </w:p>
    <w:p w14:paraId="2380C5B2" w14:textId="77777777"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EA7D5B">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A7D5B" w:rsidRPr="00EA7D5B">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A7D5B" w:rsidRPr="00EA7D5B">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14:paraId="1E2CF1F7" w14:textId="2EAA5DF0" w:rsidR="00765F95" w:rsidRPr="009966F1" w:rsidRDefault="00765F95" w:rsidP="00D5572D">
      <w:pPr>
        <w:pStyle w:val="5"/>
        <w:ind w:left="1134"/>
        <w:rPr>
          <w:rFonts w:ascii="Times New Roman" w:hAnsi="Times New Roman"/>
          <w:sz w:val="24"/>
          <w:szCs w:val="24"/>
        </w:rPr>
      </w:pPr>
      <w:proofErr w:type="gramStart"/>
      <w:r w:rsidRPr="009966F1">
        <w:rPr>
          <w:rFonts w:ascii="Times New Roman" w:hAnsi="Times New Roman"/>
          <w:sz w:val="24"/>
          <w:szCs w:val="24"/>
        </w:rPr>
        <w:t>проверку</w:t>
      </w:r>
      <w:proofErr w:type="gramEnd"/>
      <w:r w:rsidRPr="009966F1">
        <w:rPr>
          <w:rFonts w:ascii="Times New Roman" w:hAnsi="Times New Roman"/>
          <w:sz w:val="24"/>
          <w:szCs w:val="24"/>
        </w:rPr>
        <w:t xml:space="preserve"> со</w:t>
      </w:r>
      <w:r w:rsidR="007D76BA" w:rsidRPr="009966F1">
        <w:rPr>
          <w:rFonts w:ascii="Times New Roman" w:hAnsi="Times New Roman"/>
          <w:sz w:val="24"/>
          <w:szCs w:val="24"/>
        </w:rPr>
        <w:t>ответствия предлагаем</w:t>
      </w:r>
      <w:r w:rsidR="003172B1">
        <w:rPr>
          <w:rFonts w:ascii="Times New Roman" w:hAnsi="Times New Roman"/>
          <w:sz w:val="24"/>
          <w:szCs w:val="24"/>
        </w:rPr>
        <w:t>ых товаров, работ, услуг</w:t>
      </w:r>
      <w:r w:rsidR="00BB6D9E">
        <w:rPr>
          <w:rFonts w:ascii="Times New Roman" w:hAnsi="Times New Roman"/>
          <w:sz w:val="24"/>
          <w:szCs w:val="24"/>
        </w:rPr>
        <w:t xml:space="preserve"> </w:t>
      </w:r>
      <w:r w:rsidRPr="009966F1">
        <w:rPr>
          <w:rFonts w:ascii="Times New Roman" w:hAnsi="Times New Roman"/>
          <w:sz w:val="24"/>
          <w:szCs w:val="24"/>
        </w:rPr>
        <w:t>и условий исполнения договора требованиям, установленным в разделах </w:t>
      </w:r>
      <w:r w:rsidR="009966F1" w:rsidRPr="009966F1">
        <w:t>8</w:t>
      </w:r>
      <w:r w:rsidRPr="009966F1">
        <w:rPr>
          <w:rFonts w:ascii="Times New Roman" w:hAnsi="Times New Roman"/>
          <w:sz w:val="24"/>
          <w:szCs w:val="24"/>
        </w:rPr>
        <w:t> – </w:t>
      </w:r>
      <w:r w:rsidR="003924F6" w:rsidRPr="003924F6">
        <w:rPr>
          <w:rFonts w:ascii="Times New Roman" w:hAnsi="Times New Roman"/>
          <w:b/>
          <w:sz w:val="32"/>
          <w:szCs w:val="32"/>
        </w:rPr>
        <w:fldChar w:fldCharType="begin"/>
      </w:r>
      <w:r w:rsidR="003924F6" w:rsidRPr="003924F6">
        <w:rPr>
          <w:rFonts w:ascii="Times New Roman" w:hAnsi="Times New Roman"/>
          <w:b/>
          <w:sz w:val="32"/>
          <w:szCs w:val="32"/>
        </w:rPr>
        <w:instrText xml:space="preserve"> REF _Ref524509997 \r \h  \* MERGEFORMAT </w:instrText>
      </w:r>
      <w:r w:rsidR="003924F6" w:rsidRPr="003924F6">
        <w:rPr>
          <w:rFonts w:ascii="Times New Roman" w:hAnsi="Times New Roman"/>
          <w:b/>
          <w:sz w:val="32"/>
          <w:szCs w:val="32"/>
        </w:rPr>
      </w:r>
      <w:r w:rsidR="003924F6" w:rsidRPr="003924F6">
        <w:rPr>
          <w:rFonts w:ascii="Times New Roman" w:hAnsi="Times New Roman"/>
          <w:b/>
          <w:sz w:val="32"/>
          <w:szCs w:val="32"/>
        </w:rPr>
        <w:fldChar w:fldCharType="separate"/>
      </w:r>
      <w:r w:rsidR="00EA7D5B">
        <w:rPr>
          <w:rFonts w:ascii="Times New Roman" w:hAnsi="Times New Roman"/>
          <w:b/>
          <w:sz w:val="32"/>
          <w:szCs w:val="32"/>
        </w:rPr>
        <w:t>9</w:t>
      </w:r>
      <w:r w:rsidR="003924F6" w:rsidRPr="003924F6">
        <w:rPr>
          <w:rFonts w:ascii="Times New Roman" w:hAnsi="Times New Roman"/>
          <w:b/>
          <w:sz w:val="32"/>
          <w:szCs w:val="32"/>
        </w:rPr>
        <w:fldChar w:fldCharType="end"/>
      </w:r>
      <w:r w:rsidR="003924F6">
        <w:rPr>
          <w:rFonts w:ascii="Times New Roman" w:hAnsi="Times New Roman"/>
          <w:sz w:val="24"/>
          <w:szCs w:val="24"/>
        </w:rPr>
        <w:t xml:space="preserve"> </w:t>
      </w:r>
      <w:r w:rsidRPr="009966F1">
        <w:rPr>
          <w:rFonts w:ascii="Times New Roman" w:hAnsi="Times New Roman"/>
          <w:sz w:val="24"/>
          <w:szCs w:val="24"/>
        </w:rPr>
        <w:t>и п. </w:t>
      </w:r>
      <w:r w:rsidR="00535707" w:rsidRPr="009966F1">
        <w:fldChar w:fldCharType="begin"/>
      </w:r>
      <w:r w:rsidR="00535707" w:rsidRPr="009966F1">
        <w:instrText xml:space="preserve"> REF _Ref430964520 \r \h  \* MERGEFORMAT </w:instrText>
      </w:r>
      <w:r w:rsidR="00535707" w:rsidRPr="009966F1">
        <w:fldChar w:fldCharType="separate"/>
      </w:r>
      <w:r w:rsidR="00EA7D5B" w:rsidRPr="00EA7D5B">
        <w:rPr>
          <w:rFonts w:ascii="Times New Roman" w:hAnsi="Times New Roman"/>
          <w:sz w:val="24"/>
          <w:szCs w:val="24"/>
        </w:rPr>
        <w:t>13</w:t>
      </w:r>
      <w:r w:rsidR="00535707" w:rsidRPr="009966F1">
        <w:fldChar w:fldCharType="end"/>
      </w:r>
      <w:r w:rsidRPr="009966F1">
        <w:rPr>
          <w:rFonts w:ascii="Times New Roman" w:hAnsi="Times New Roman"/>
          <w:sz w:val="24"/>
          <w:szCs w:val="24"/>
        </w:rPr>
        <w:t xml:space="preserve"> информационной карты;</w:t>
      </w:r>
    </w:p>
    <w:p w14:paraId="3D4B6254" w14:textId="77777777"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соблюдения порядка описания </w:t>
      </w:r>
      <w:r w:rsidR="00904954">
        <w:rPr>
          <w:rFonts w:ascii="Times New Roman" w:hAnsi="Times New Roman"/>
          <w:sz w:val="24"/>
          <w:szCs w:val="24"/>
        </w:rPr>
        <w:t>предлагаем</w:t>
      </w:r>
      <w:r w:rsidR="00BB6D9E">
        <w:rPr>
          <w:rFonts w:ascii="Times New Roman" w:hAnsi="Times New Roman"/>
          <w:sz w:val="24"/>
          <w:szCs w:val="24"/>
        </w:rPr>
        <w:t>ых товаров, работ, услуг</w:t>
      </w:r>
      <w:r w:rsidRPr="00765F95">
        <w:rPr>
          <w:rFonts w:ascii="Times New Roman" w:hAnsi="Times New Roman"/>
          <w:sz w:val="24"/>
          <w:szCs w:val="24"/>
        </w:rPr>
        <w:t>,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EA7D5B" w:rsidRPr="00EA7D5B">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A7D5B" w:rsidRPr="00EA7D5B">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w:t>
      </w:r>
      <w:r w:rsidRPr="00007341">
        <w:rPr>
          <w:rFonts w:ascii="Times New Roman" w:hAnsi="Times New Roman"/>
          <w:sz w:val="24"/>
          <w:szCs w:val="24"/>
        </w:rPr>
        <w:t>форме подраздела</w:t>
      </w:r>
      <w:r w:rsidR="002D29B3" w:rsidRPr="00007341">
        <w:rPr>
          <w:rFonts w:ascii="Times New Roman" w:hAnsi="Times New Roman"/>
          <w:sz w:val="24"/>
          <w:szCs w:val="24"/>
        </w:rPr>
        <w:t xml:space="preserve"> </w:t>
      </w:r>
      <w:r w:rsidR="00007341">
        <w:rPr>
          <w:rFonts w:ascii="Times New Roman" w:hAnsi="Times New Roman"/>
          <w:sz w:val="24"/>
          <w:szCs w:val="24"/>
        </w:rPr>
        <w:t>9. ТЕХНИЧЕСКАЯ ЧАСТЬ</w:t>
      </w:r>
      <w:r w:rsidR="002D29B3">
        <w:rPr>
          <w:rFonts w:ascii="Times New Roman" w:hAnsi="Times New Roman"/>
          <w:sz w:val="24"/>
          <w:szCs w:val="24"/>
        </w:rPr>
        <w:t xml:space="preserve"> документации</w:t>
      </w:r>
      <w:r w:rsidRPr="00765F95">
        <w:rPr>
          <w:rFonts w:ascii="Times New Roman" w:hAnsi="Times New Roman"/>
          <w:sz w:val="24"/>
          <w:szCs w:val="24"/>
        </w:rPr>
        <w:t>;</w:t>
      </w:r>
    </w:p>
    <w:p w14:paraId="100802F1" w14:textId="77777777"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EA7D5B" w:rsidRPr="00EA7D5B">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14:paraId="1E658389" w14:textId="77777777"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При рассмотрении заяво</w:t>
      </w:r>
      <w:r w:rsidR="00AC06A3">
        <w:rPr>
          <w:rFonts w:ascii="Times New Roman" w:hAnsi="Times New Roman"/>
          <w:sz w:val="24"/>
          <w:szCs w:val="24"/>
        </w:rPr>
        <w:t>к на участие в Запросе предложений</w:t>
      </w:r>
      <w:r w:rsidRPr="007D755F">
        <w:rPr>
          <w:rFonts w:ascii="Times New Roman" w:hAnsi="Times New Roman"/>
          <w:sz w:val="24"/>
          <w:szCs w:val="24"/>
        </w:rPr>
        <w:t xml:space="preserve">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14:paraId="3773EA26" w14:textId="77777777"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14:paraId="74EA834D" w14:textId="77777777" w:rsid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непредставление</w:t>
      </w:r>
      <w:proofErr w:type="gramEnd"/>
      <w:r w:rsidRPr="00765F95">
        <w:rPr>
          <w:rFonts w:ascii="Times New Roman" w:hAnsi="Times New Roman"/>
          <w:b/>
          <w:sz w:val="24"/>
          <w:szCs w:val="24"/>
        </w:rPr>
        <w:t xml:space="preserve">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EA7D5B" w:rsidRPr="00EA7D5B">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w:t>
      </w:r>
      <w:r w:rsidR="00C42984">
        <w:rPr>
          <w:rFonts w:ascii="Times New Roman" w:hAnsi="Times New Roman"/>
          <w:sz w:val="24"/>
          <w:szCs w:val="24"/>
        </w:rPr>
        <w:t>), либо наличия в таких документах и сведениях недостоверных данных;</w:t>
      </w:r>
    </w:p>
    <w:p w14:paraId="63BC1675" w14:textId="77777777"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несоответствие</w:t>
      </w:r>
      <w:proofErr w:type="gramEnd"/>
      <w:r w:rsidRPr="00765F95">
        <w:rPr>
          <w:rFonts w:ascii="Times New Roman" w:hAnsi="Times New Roman"/>
          <w:b/>
          <w:sz w:val="24"/>
          <w:szCs w:val="24"/>
        </w:rPr>
        <w:t xml:space="preserve"> участника закупки</w:t>
      </w:r>
      <w:r w:rsidR="003B6644">
        <w:rPr>
          <w:rFonts w:ascii="Times New Roman" w:hAnsi="Times New Roman"/>
          <w:b/>
          <w:sz w:val="24"/>
          <w:szCs w:val="24"/>
        </w:rPr>
        <w:t xml:space="preserve"> требованиям</w:t>
      </w:r>
      <w:r w:rsidRPr="00765F95">
        <w:rPr>
          <w:rFonts w:ascii="Times New Roman" w:hAnsi="Times New Roman"/>
          <w:sz w:val="24"/>
          <w:szCs w:val="24"/>
        </w:rPr>
        <w:t>,</w:t>
      </w:r>
      <w:r w:rsidR="003B6644">
        <w:rPr>
          <w:rFonts w:ascii="Times New Roman" w:hAnsi="Times New Roman"/>
          <w:sz w:val="24"/>
          <w:szCs w:val="24"/>
        </w:rPr>
        <w:t xml:space="preserve"> </w:t>
      </w:r>
      <w:r w:rsidRPr="00765F95">
        <w:rPr>
          <w:rFonts w:ascii="Times New Roman" w:hAnsi="Times New Roman"/>
          <w:sz w:val="24"/>
          <w:szCs w:val="24"/>
        </w:rPr>
        <w:t xml:space="preserve">установленным в </w:t>
      </w:r>
      <w:r w:rsidR="00904954">
        <w:rPr>
          <w:rFonts w:ascii="Times New Roman" w:hAnsi="Times New Roman"/>
          <w:sz w:val="24"/>
          <w:szCs w:val="24"/>
        </w:rPr>
        <w:t xml:space="preserve">документации </w:t>
      </w:r>
      <w:r w:rsidR="00C42984">
        <w:rPr>
          <w:rFonts w:ascii="Times New Roman" w:hAnsi="Times New Roman"/>
          <w:sz w:val="24"/>
          <w:szCs w:val="24"/>
        </w:rPr>
        <w:t>о</w:t>
      </w:r>
      <w:r w:rsidR="00904954">
        <w:rPr>
          <w:rFonts w:ascii="Times New Roman" w:hAnsi="Times New Roman"/>
          <w:sz w:val="24"/>
          <w:szCs w:val="24"/>
        </w:rPr>
        <w:t xml:space="preserve"> запрос</w:t>
      </w:r>
      <w:r w:rsidR="00C42984">
        <w:rPr>
          <w:rFonts w:ascii="Times New Roman" w:hAnsi="Times New Roman"/>
          <w:sz w:val="24"/>
          <w:szCs w:val="24"/>
        </w:rPr>
        <w:t>е</w:t>
      </w:r>
      <w:r w:rsidR="00904954">
        <w:rPr>
          <w:rFonts w:ascii="Times New Roman" w:hAnsi="Times New Roman"/>
          <w:sz w:val="24"/>
          <w:szCs w:val="24"/>
        </w:rPr>
        <w:t xml:space="preserve"> предложений </w:t>
      </w:r>
      <w:r w:rsidRPr="00765F95">
        <w:rPr>
          <w:rFonts w:ascii="Times New Roman" w:hAnsi="Times New Roman"/>
          <w:sz w:val="24"/>
          <w:szCs w:val="24"/>
        </w:rPr>
        <w:t xml:space="preserve">в </w:t>
      </w:r>
      <w:r w:rsidR="00C42984">
        <w:rPr>
          <w:rFonts w:ascii="Times New Roman" w:hAnsi="Times New Roman"/>
          <w:sz w:val="24"/>
          <w:szCs w:val="24"/>
        </w:rPr>
        <w:t xml:space="preserve">соответствии с </w:t>
      </w:r>
      <w:r w:rsidRPr="00765F95">
        <w:rPr>
          <w:rFonts w:ascii="Times New Roman" w:hAnsi="Times New Roman"/>
          <w:sz w:val="24"/>
          <w:szCs w:val="24"/>
        </w:rPr>
        <w:t>раздел</w:t>
      </w:r>
      <w:r w:rsidR="00C42984">
        <w:rPr>
          <w:rFonts w:ascii="Times New Roman" w:hAnsi="Times New Roman"/>
          <w:sz w:val="24"/>
          <w:szCs w:val="24"/>
        </w:rPr>
        <w:t>ом</w:t>
      </w:r>
      <w:r w:rsidRPr="00765F95">
        <w:rPr>
          <w:rFonts w:ascii="Times New Roman" w:hAnsi="Times New Roman"/>
          <w:sz w:val="24"/>
          <w:szCs w:val="24"/>
        </w:rPr>
        <w:t> </w:t>
      </w:r>
      <w:r w:rsidR="00535707">
        <w:fldChar w:fldCharType="begin"/>
      </w:r>
      <w:r w:rsidR="00535707">
        <w:instrText xml:space="preserve"> REF _Ref314254860 \r \h  \* MERGEFORMAT </w:instrText>
      </w:r>
      <w:r w:rsidR="00535707">
        <w:fldChar w:fldCharType="separate"/>
      </w:r>
      <w:r w:rsidR="00EA7D5B">
        <w:t>5</w:t>
      </w:r>
      <w:r w:rsidR="00535707">
        <w:fldChar w:fldCharType="end"/>
      </w:r>
      <w:r w:rsidRPr="00765F95">
        <w:rPr>
          <w:rFonts w:ascii="Times New Roman" w:hAnsi="Times New Roman"/>
          <w:sz w:val="24"/>
          <w:szCs w:val="24"/>
        </w:rPr>
        <w:t xml:space="preserve"> и пункта</w:t>
      </w:r>
      <w:r w:rsidR="00C42984">
        <w:rPr>
          <w:rFonts w:ascii="Times New Roman" w:hAnsi="Times New Roman"/>
          <w:sz w:val="24"/>
          <w:szCs w:val="24"/>
        </w:rPr>
        <w:t>ми</w:t>
      </w:r>
      <w:r w:rsidRPr="00765F95">
        <w:rPr>
          <w:rFonts w:ascii="Times New Roman" w:hAnsi="Times New Roman"/>
          <w:sz w:val="24"/>
          <w:szCs w:val="24"/>
        </w:rPr>
        <w:t> </w:t>
      </w:r>
      <w:r w:rsidR="00535707">
        <w:fldChar w:fldCharType="begin"/>
      </w:r>
      <w:r w:rsidR="00535707">
        <w:instrText xml:space="preserve"> REF _Ref414293795 \r \h  \* MERGEFORMAT </w:instrText>
      </w:r>
      <w:r w:rsidR="00535707">
        <w:fldChar w:fldCharType="separate"/>
      </w:r>
      <w:r w:rsidR="00EA7D5B" w:rsidRPr="00EA7D5B">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A7D5B" w:rsidRPr="00EA7D5B">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14:paraId="41B67F83" w14:textId="77777777"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lastRenderedPageBreak/>
        <w:t>несоответствие</w:t>
      </w:r>
      <w:proofErr w:type="gramEnd"/>
      <w:r w:rsidRPr="00765F95">
        <w:rPr>
          <w:rFonts w:ascii="Times New Roman" w:hAnsi="Times New Roman"/>
          <w:b/>
          <w:sz w:val="24"/>
          <w:szCs w:val="24"/>
        </w:rPr>
        <w:t xml:space="preserve"> заявки на участие в запросе</w:t>
      </w:r>
      <w:r w:rsidRPr="00765F95">
        <w:rPr>
          <w:rFonts w:ascii="Times New Roman" w:hAnsi="Times New Roman"/>
          <w:sz w:val="24"/>
          <w:szCs w:val="24"/>
        </w:rPr>
        <w:t xml:space="preserve"> </w:t>
      </w:r>
      <w:r w:rsidR="00834DAC">
        <w:rPr>
          <w:rFonts w:ascii="Times New Roman" w:hAnsi="Times New Roman"/>
          <w:sz w:val="24"/>
          <w:szCs w:val="24"/>
        </w:rPr>
        <w:t>предложений</w:t>
      </w:r>
      <w:r w:rsidRPr="00765F95">
        <w:rPr>
          <w:rFonts w:ascii="Times New Roman" w:hAnsi="Times New Roman"/>
          <w:sz w:val="24"/>
          <w:szCs w:val="24"/>
        </w:rPr>
        <w:t xml:space="preserve"> требованиям</w:t>
      </w:r>
      <w:r w:rsidR="00834DAC">
        <w:rPr>
          <w:rFonts w:ascii="Times New Roman" w:hAnsi="Times New Roman"/>
          <w:sz w:val="24"/>
          <w:szCs w:val="24"/>
        </w:rPr>
        <w:t>, установленным в документации</w:t>
      </w:r>
      <w:r w:rsidR="003B6644">
        <w:rPr>
          <w:rFonts w:ascii="Times New Roman" w:hAnsi="Times New Roman"/>
          <w:sz w:val="24"/>
          <w:szCs w:val="24"/>
        </w:rPr>
        <w:t xml:space="preserve"> </w:t>
      </w:r>
      <w:r w:rsidR="003B6644" w:rsidRPr="009966F1">
        <w:rPr>
          <w:rFonts w:ascii="Times New Roman" w:hAnsi="Times New Roman"/>
          <w:sz w:val="24"/>
          <w:szCs w:val="24"/>
        </w:rPr>
        <w:t xml:space="preserve">о </w:t>
      </w:r>
      <w:r w:rsidR="00834DAC" w:rsidRPr="009966F1">
        <w:rPr>
          <w:rFonts w:ascii="Times New Roman" w:hAnsi="Times New Roman"/>
          <w:sz w:val="24"/>
          <w:szCs w:val="24"/>
        </w:rPr>
        <w:t>запрос</w:t>
      </w:r>
      <w:r w:rsidR="003B6644" w:rsidRPr="009966F1">
        <w:rPr>
          <w:rFonts w:ascii="Times New Roman" w:hAnsi="Times New Roman"/>
          <w:sz w:val="24"/>
          <w:szCs w:val="24"/>
        </w:rPr>
        <w:t>е</w:t>
      </w:r>
      <w:r w:rsidR="00834DAC" w:rsidRPr="009966F1">
        <w:rPr>
          <w:rFonts w:ascii="Times New Roman" w:hAnsi="Times New Roman"/>
          <w:sz w:val="24"/>
          <w:szCs w:val="24"/>
        </w:rPr>
        <w:t xml:space="preserve"> предложений</w:t>
      </w:r>
      <w:r w:rsidRPr="00765F95">
        <w:rPr>
          <w:rFonts w:ascii="Times New Roman" w:hAnsi="Times New Roman"/>
          <w:sz w:val="24"/>
          <w:szCs w:val="24"/>
        </w:rPr>
        <w:t xml:space="preserve"> в соответствии с Положением о закупке;</w:t>
      </w:r>
    </w:p>
    <w:p w14:paraId="1146ABD8" w14:textId="77777777" w:rsidR="00765F95" w:rsidRPr="009966F1" w:rsidRDefault="00765F95" w:rsidP="00D7453B">
      <w:pPr>
        <w:pStyle w:val="5"/>
        <w:ind w:left="1418"/>
        <w:rPr>
          <w:rFonts w:ascii="Times New Roman" w:hAnsi="Times New Roman"/>
          <w:sz w:val="24"/>
          <w:szCs w:val="24"/>
        </w:rPr>
      </w:pPr>
      <w:proofErr w:type="gramStart"/>
      <w:r w:rsidRPr="009966F1">
        <w:rPr>
          <w:rFonts w:ascii="Times New Roman" w:hAnsi="Times New Roman"/>
          <w:b/>
          <w:sz w:val="24"/>
          <w:szCs w:val="24"/>
        </w:rPr>
        <w:t>невнесение</w:t>
      </w:r>
      <w:proofErr w:type="gramEnd"/>
      <w:r w:rsidRPr="009966F1">
        <w:rPr>
          <w:rFonts w:ascii="Times New Roman" w:hAnsi="Times New Roman"/>
          <w:b/>
          <w:sz w:val="24"/>
          <w:szCs w:val="24"/>
        </w:rPr>
        <w:t xml:space="preserve"> денежных средств в качестве обеспечения заявки </w:t>
      </w:r>
      <w:r w:rsidR="00834DAC" w:rsidRPr="009966F1">
        <w:rPr>
          <w:rFonts w:ascii="Times New Roman" w:hAnsi="Times New Roman"/>
          <w:sz w:val="24"/>
          <w:szCs w:val="24"/>
        </w:rPr>
        <w:t>на участие в запросе предложений</w:t>
      </w:r>
      <w:r w:rsidRPr="009966F1">
        <w:rPr>
          <w:rFonts w:ascii="Times New Roman" w:hAnsi="Times New Roman"/>
          <w:sz w:val="24"/>
          <w:szCs w:val="24"/>
        </w:rPr>
        <w:t>, если требование обеспечения таких заявок</w:t>
      </w:r>
      <w:r w:rsidR="00834DAC" w:rsidRPr="009966F1">
        <w:rPr>
          <w:rFonts w:ascii="Times New Roman" w:hAnsi="Times New Roman"/>
          <w:sz w:val="24"/>
          <w:szCs w:val="24"/>
        </w:rPr>
        <w:t xml:space="preserve"> установлено в запросе предложений</w:t>
      </w:r>
      <w:r w:rsidRPr="009966F1">
        <w:rPr>
          <w:rFonts w:ascii="Times New Roman" w:hAnsi="Times New Roman"/>
          <w:sz w:val="24"/>
          <w:szCs w:val="24"/>
        </w:rPr>
        <w:t>, в размере, указанном в документации</w:t>
      </w:r>
      <w:r w:rsidR="003B6644" w:rsidRPr="009966F1">
        <w:rPr>
          <w:rFonts w:ascii="Times New Roman" w:hAnsi="Times New Roman"/>
          <w:sz w:val="24"/>
          <w:szCs w:val="24"/>
        </w:rPr>
        <w:t xml:space="preserve"> в запросе предложений</w:t>
      </w:r>
      <w:r w:rsidRPr="009966F1">
        <w:rPr>
          <w:rFonts w:ascii="Times New Roman" w:hAnsi="Times New Roman"/>
          <w:b/>
          <w:sz w:val="24"/>
          <w:szCs w:val="24"/>
        </w:rPr>
        <w:t xml:space="preserve"> </w:t>
      </w:r>
    </w:p>
    <w:p w14:paraId="5F3B3C7B" w14:textId="77777777"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14:paraId="7E8C31AB" w14:textId="77777777" w:rsidR="000C5C5B" w:rsidRPr="007E2D10" w:rsidRDefault="0083517E" w:rsidP="00752A6F">
      <w:pPr>
        <w:pStyle w:val="3"/>
        <w:rPr>
          <w:rFonts w:ascii="Times New Roman" w:eastAsiaTheme="majorEastAsia" w:hAnsi="Times New Roman"/>
          <w:sz w:val="24"/>
        </w:rPr>
      </w:pPr>
      <w:bookmarkStart w:id="266" w:name="_Ref476768052"/>
      <w:bookmarkStart w:id="267" w:name="_Ref476768099"/>
      <w:bookmarkStart w:id="268" w:name="_Toc524355188"/>
      <w:r w:rsidRPr="007E2D10">
        <w:rPr>
          <w:rFonts w:ascii="Times New Roman" w:eastAsiaTheme="majorEastAsia" w:hAnsi="Times New Roman"/>
          <w:sz w:val="24"/>
        </w:rPr>
        <w:t>Оценка и сопоставление заявок. Выбор победителя и подведение итогов заку</w:t>
      </w:r>
      <w:bookmarkEnd w:id="263"/>
      <w:r w:rsidR="00752A6F" w:rsidRPr="007E2D10">
        <w:rPr>
          <w:rFonts w:ascii="Times New Roman" w:eastAsiaTheme="majorEastAsia" w:hAnsi="Times New Roman"/>
          <w:sz w:val="24"/>
        </w:rPr>
        <w:t>пки.</w:t>
      </w:r>
      <w:bookmarkEnd w:id="266"/>
      <w:bookmarkEnd w:id="267"/>
      <w:bookmarkEnd w:id="268"/>
    </w:p>
    <w:p w14:paraId="635A580B" w14:textId="77777777" w:rsidR="0074320E" w:rsidRPr="007E2D10" w:rsidRDefault="0074320E" w:rsidP="00D5572D">
      <w:pPr>
        <w:pStyle w:val="4"/>
        <w:ind w:left="1134"/>
        <w:rPr>
          <w:rFonts w:ascii="Times New Roman" w:hAnsi="Times New Roman"/>
          <w:sz w:val="24"/>
        </w:rPr>
      </w:pPr>
      <w:r w:rsidRPr="007E2D10">
        <w:rPr>
          <w:rFonts w:ascii="Times New Roman" w:hAnsi="Times New Roman"/>
          <w:sz w:val="24"/>
        </w:rPr>
        <w:t>Оценка и сопоставление заявок осуществляются</w:t>
      </w:r>
      <w:r w:rsidR="00D02B3F" w:rsidRPr="007E2D10">
        <w:rPr>
          <w:rFonts w:ascii="Times New Roman" w:hAnsi="Times New Roman"/>
          <w:sz w:val="24"/>
        </w:rPr>
        <w:t xml:space="preserve"> на основании</w:t>
      </w:r>
      <w:r w:rsidR="00A44418" w:rsidRPr="007E2D10">
        <w:rPr>
          <w:rFonts w:ascii="Times New Roman" w:hAnsi="Times New Roman"/>
          <w:sz w:val="24"/>
        </w:rPr>
        <w:t xml:space="preserve"> </w:t>
      </w:r>
      <w:r w:rsidR="00FD620D" w:rsidRPr="007E2D10">
        <w:rPr>
          <w:rFonts w:ascii="Times New Roman" w:eastAsia="Arial Unicode MS" w:hAnsi="Times New Roman"/>
          <w:sz w:val="24"/>
        </w:rPr>
        <w:t>критериев</w:t>
      </w:r>
      <w:r w:rsidR="00D02B3F" w:rsidRPr="007E2D10">
        <w:rPr>
          <w:rFonts w:ascii="Times New Roman" w:eastAsia="Arial Unicode MS" w:hAnsi="Times New Roman"/>
          <w:sz w:val="24"/>
        </w:rPr>
        <w:t xml:space="preserve"> </w:t>
      </w:r>
      <w:proofErr w:type="gramStart"/>
      <w:r w:rsidR="00D02B3F" w:rsidRPr="007E2D10">
        <w:rPr>
          <w:rFonts w:ascii="Times New Roman" w:eastAsia="Arial Unicode MS" w:hAnsi="Times New Roman"/>
          <w:sz w:val="24"/>
        </w:rPr>
        <w:t xml:space="preserve">оценки </w:t>
      </w:r>
      <w:r w:rsidR="000F446D" w:rsidRPr="007E2D10">
        <w:rPr>
          <w:rFonts w:ascii="Times New Roman" w:hAnsi="Times New Roman"/>
          <w:sz w:val="24"/>
        </w:rPr>
        <w:t xml:space="preserve"> в</w:t>
      </w:r>
      <w:proofErr w:type="gramEnd"/>
      <w:r w:rsidR="000F446D" w:rsidRPr="007E2D10">
        <w:rPr>
          <w:rFonts w:ascii="Times New Roman" w:hAnsi="Times New Roman"/>
          <w:sz w:val="24"/>
        </w:rPr>
        <w:t xml:space="preserve"> порядке</w:t>
      </w:r>
      <w:r w:rsidRPr="007E2D10">
        <w:rPr>
          <w:rFonts w:ascii="Times New Roman" w:eastAsia="Arial Unicode MS" w:hAnsi="Times New Roman"/>
          <w:sz w:val="24"/>
        </w:rPr>
        <w:t>,</w:t>
      </w:r>
      <w:r w:rsidR="00A44418" w:rsidRPr="007E2D10">
        <w:rPr>
          <w:rFonts w:ascii="Times New Roman" w:eastAsia="Arial Unicode MS" w:hAnsi="Times New Roman"/>
          <w:sz w:val="24"/>
        </w:rPr>
        <w:t xml:space="preserve"> </w:t>
      </w:r>
      <w:r w:rsidR="002D6C24" w:rsidRPr="007E2D10">
        <w:rPr>
          <w:rFonts w:ascii="Times New Roman" w:hAnsi="Times New Roman"/>
          <w:sz w:val="24"/>
        </w:rPr>
        <w:t>установленн</w:t>
      </w:r>
      <w:r w:rsidR="00D02B3F" w:rsidRPr="007E2D10">
        <w:rPr>
          <w:rFonts w:ascii="Times New Roman" w:hAnsi="Times New Roman"/>
          <w:sz w:val="24"/>
        </w:rPr>
        <w:t>о</w:t>
      </w:r>
      <w:r w:rsidR="002D6C24" w:rsidRPr="007E2D10">
        <w:rPr>
          <w:rFonts w:ascii="Times New Roman" w:hAnsi="Times New Roman"/>
          <w:sz w:val="24"/>
        </w:rPr>
        <w:t xml:space="preserve">м </w:t>
      </w:r>
      <w:r w:rsidR="00556769" w:rsidRPr="007E2D10">
        <w:rPr>
          <w:rFonts w:ascii="Times New Roman" w:hAnsi="Times New Roman"/>
          <w:bCs/>
          <w:sz w:val="24"/>
        </w:rPr>
        <w:t>п</w:t>
      </w:r>
      <w:r w:rsidR="00AF7835" w:rsidRPr="007E2D10">
        <w:rPr>
          <w:rFonts w:ascii="Times New Roman" w:hAnsi="Times New Roman"/>
          <w:bCs/>
          <w:sz w:val="24"/>
        </w:rPr>
        <w:t>риложением №</w:t>
      </w:r>
      <w:r w:rsidR="005F7F03" w:rsidRPr="007E2D10">
        <w:rPr>
          <w:rFonts w:ascii="Times New Roman" w:hAnsi="Times New Roman"/>
          <w:bCs/>
          <w:sz w:val="24"/>
        </w:rPr>
        <w:t>2</w:t>
      </w:r>
      <w:r w:rsidR="00AF7835" w:rsidRPr="007E2D10">
        <w:rPr>
          <w:rFonts w:ascii="Times New Roman" w:hAnsi="Times New Roman"/>
          <w:bCs/>
          <w:sz w:val="24"/>
        </w:rPr>
        <w:t xml:space="preserve"> к информационной карте</w:t>
      </w:r>
      <w:r w:rsidRPr="007E2D10">
        <w:rPr>
          <w:rFonts w:ascii="Times New Roman" w:hAnsi="Times New Roman"/>
          <w:sz w:val="24"/>
        </w:rPr>
        <w:t xml:space="preserve">. Применение иного порядка </w:t>
      </w:r>
      <w:r w:rsidR="007B646E" w:rsidRPr="007E2D10">
        <w:rPr>
          <w:rFonts w:ascii="Times New Roman" w:hAnsi="Times New Roman"/>
          <w:sz w:val="24"/>
        </w:rPr>
        <w:t>и/или</w:t>
      </w:r>
      <w:r w:rsidRPr="007E2D10">
        <w:rPr>
          <w:rFonts w:ascii="Times New Roman" w:hAnsi="Times New Roman"/>
          <w:sz w:val="24"/>
        </w:rPr>
        <w:t xml:space="preserve"> критериев оценки, кроме предусмотренных в документации о закупке, не допускается.</w:t>
      </w:r>
    </w:p>
    <w:p w14:paraId="1BF07FA1" w14:textId="77777777" w:rsidR="002343C2" w:rsidRPr="007E2D10" w:rsidRDefault="002343C2" w:rsidP="00D5572D">
      <w:pPr>
        <w:pStyle w:val="4"/>
        <w:ind w:left="1134"/>
        <w:rPr>
          <w:rFonts w:ascii="Times New Roman" w:hAnsi="Times New Roman"/>
          <w:sz w:val="24"/>
        </w:rPr>
      </w:pPr>
      <w:r w:rsidRPr="007E2D10">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7E2D10">
        <w:rPr>
          <w:rFonts w:ascii="Times New Roman" w:eastAsia="Arial Unicode MS" w:hAnsi="Times New Roman"/>
          <w:sz w:val="24"/>
        </w:rPr>
        <w:t xml:space="preserve">. </w:t>
      </w:r>
      <w:r w:rsidR="00FD620D" w:rsidRPr="007E2D10">
        <w:rPr>
          <w:rFonts w:ascii="Times New Roman" w:eastAsia="Arial Unicode MS" w:hAnsi="Times New Roman"/>
          <w:sz w:val="24"/>
        </w:rPr>
        <w:t xml:space="preserve">Победителем запроса предложений признается участник закупки, который предложил лучшие условия исполнения договора и заявке которого присвоен первый </w:t>
      </w:r>
      <w:r w:rsidR="00863D97" w:rsidRPr="007E2D10">
        <w:rPr>
          <w:rFonts w:ascii="Times New Roman" w:eastAsia="Arial Unicode MS" w:hAnsi="Times New Roman"/>
          <w:sz w:val="24"/>
        </w:rPr>
        <w:t>номер.</w:t>
      </w:r>
    </w:p>
    <w:p w14:paraId="745D10F6" w14:textId="77777777" w:rsidR="00422728" w:rsidRPr="009B3697" w:rsidRDefault="00422728" w:rsidP="00D5572D">
      <w:pPr>
        <w:pStyle w:val="4"/>
        <w:ind w:left="1134"/>
        <w:rPr>
          <w:rFonts w:ascii="Times New Roman" w:hAnsi="Times New Roman"/>
          <w:sz w:val="24"/>
        </w:rPr>
      </w:pPr>
      <w:r w:rsidRPr="007E2D10">
        <w:rPr>
          <w:rFonts w:ascii="Times New Roman" w:hAnsi="Times New Roman"/>
          <w:sz w:val="24"/>
        </w:rPr>
        <w:t>Оценка и сопоставление заявок производится ЗК только на основании анализа</w:t>
      </w:r>
      <w:r w:rsidRPr="009B3697">
        <w:rPr>
          <w:rFonts w:ascii="Times New Roman" w:hAnsi="Times New Roman"/>
          <w:sz w:val="24"/>
        </w:rPr>
        <w:t xml:space="preserve"> представленных в составе заявок документов и сведений.</w:t>
      </w:r>
    </w:p>
    <w:p w14:paraId="3160A687" w14:textId="77777777"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EA7D5B" w:rsidRPr="00EA7D5B">
        <w:rPr>
          <w:rFonts w:ascii="Times New Roman" w:hAnsi="Times New Roman"/>
          <w:sz w:val="24"/>
        </w:rPr>
        <w:t>4.16</w:t>
      </w:r>
      <w:r w:rsidR="00535707">
        <w:fldChar w:fldCharType="end"/>
      </w:r>
      <w:r w:rsidRPr="009B3697">
        <w:rPr>
          <w:rFonts w:ascii="Times New Roman" w:hAnsi="Times New Roman"/>
          <w:sz w:val="24"/>
        </w:rPr>
        <w:t>).</w:t>
      </w:r>
    </w:p>
    <w:p w14:paraId="63E157F1" w14:textId="77777777" w:rsidR="00841BFE" w:rsidRDefault="002343C2" w:rsidP="00841BFE">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14:paraId="56F79CA7" w14:textId="77777777" w:rsidR="00F40C9B" w:rsidRPr="002646E0" w:rsidRDefault="00603C57" w:rsidP="00841BFE">
      <w:pPr>
        <w:pStyle w:val="4"/>
        <w:keepNext/>
        <w:ind w:left="1134"/>
        <w:rPr>
          <w:rFonts w:ascii="Times New Roman" w:hAnsi="Times New Roman"/>
          <w:sz w:val="24"/>
        </w:rPr>
      </w:pPr>
      <w:r w:rsidRPr="002646E0">
        <w:rPr>
          <w:rFonts w:ascii="Times New Roman" w:eastAsia="Arial Unicode MS" w:hAnsi="Times New Roman"/>
          <w:sz w:val="24"/>
        </w:rPr>
        <w:t xml:space="preserve">Оценка заявок осуществляется в следующем порядке. </w:t>
      </w:r>
      <w:r w:rsidR="003842F1" w:rsidRPr="002646E0">
        <w:rPr>
          <w:rFonts w:ascii="Times New Roman" w:eastAsia="Arial Unicode MS" w:hAnsi="Times New Roman"/>
          <w:sz w:val="24"/>
        </w:rPr>
        <w:t xml:space="preserve"> Присуждение каждой заявке порядкового номера по мере уменьшения степени выгодности предложения участника закупки</w:t>
      </w:r>
      <w:r w:rsidR="00EF0BBC" w:rsidRPr="002646E0">
        <w:rPr>
          <w:rFonts w:ascii="Times New Roman" w:eastAsia="Arial Unicode MS" w:hAnsi="Times New Roman"/>
          <w:sz w:val="24"/>
        </w:rPr>
        <w:t xml:space="preserve"> производится по результатам расчета итогового рейтинга по каждой заявке. Заявке, набравшей наибол</w:t>
      </w:r>
      <w:r w:rsidR="00003822" w:rsidRPr="002646E0">
        <w:rPr>
          <w:rFonts w:ascii="Times New Roman" w:eastAsia="Arial Unicode MS" w:hAnsi="Times New Roman"/>
          <w:sz w:val="24"/>
        </w:rPr>
        <w:t>ьший итоговый рейтинг, присваивается первый номер. Если документацией о закупке предусмотрено, что победителями может быть признано несколько участников, то первый порядковый номер присваивается нескольким заявкам, набравшим наибольшие итоговые рейтинги.</w:t>
      </w:r>
      <w:r w:rsidR="00C64A11" w:rsidRPr="002646E0">
        <w:rPr>
          <w:rFonts w:ascii="Times New Roman" w:eastAsia="Arial Unicode MS" w:hAnsi="Times New Roman"/>
          <w:sz w:val="24"/>
        </w:rPr>
        <w:t xml:space="preserve"> При этом число заявок, которым присвоен первый номер, должен равняться указанному в документации о закупке количеству победителей закупки. </w:t>
      </w:r>
      <w:r w:rsidR="00F40C9B" w:rsidRPr="002646E0">
        <w:rPr>
          <w:rFonts w:ascii="Times New Roman" w:eastAsia="Arial Unicode MS" w:hAnsi="Times New Roman"/>
          <w:sz w:val="24"/>
        </w:rPr>
        <w:t>Дальнейшее распределение порядковых номеров заявок осуществляется в порядке убывания итогового рейтинга.</w:t>
      </w:r>
      <w:r w:rsidR="00C64A11" w:rsidRPr="002646E0">
        <w:rPr>
          <w:rFonts w:ascii="Times New Roman" w:eastAsia="Arial Unicode MS" w:hAnsi="Times New Roman"/>
          <w:sz w:val="24"/>
        </w:rPr>
        <w:t xml:space="preserve"> </w:t>
      </w:r>
      <w:r w:rsidR="00003822" w:rsidRPr="002646E0">
        <w:rPr>
          <w:rFonts w:ascii="Times New Roman" w:eastAsia="Arial Unicode MS" w:hAnsi="Times New Roman"/>
          <w:sz w:val="24"/>
        </w:rPr>
        <w:t xml:space="preserve"> </w:t>
      </w:r>
    </w:p>
    <w:p w14:paraId="7441A648" w14:textId="77777777" w:rsidR="006A5813" w:rsidRPr="002646E0" w:rsidRDefault="00C2628C" w:rsidP="00F40C9B">
      <w:pPr>
        <w:pStyle w:val="4"/>
        <w:numPr>
          <w:ilvl w:val="0"/>
          <w:numId w:val="0"/>
        </w:numPr>
        <w:ind w:left="1134"/>
        <w:rPr>
          <w:rFonts w:ascii="Times New Roman" w:eastAsia="Arial Unicode MS" w:hAnsi="Times New Roman"/>
          <w:sz w:val="24"/>
        </w:rPr>
      </w:pPr>
      <w:r w:rsidRPr="002646E0">
        <w:rPr>
          <w:rFonts w:ascii="Times New Roman" w:eastAsia="Arial Unicode MS" w:hAnsi="Times New Roman"/>
          <w:sz w:val="24"/>
        </w:rPr>
        <w:t xml:space="preserve">Итоговый рейтинг заявки рассчитывается путем сложения рейтингов по каждому из критериев оценки заявок на участие в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 </w:t>
      </w:r>
    </w:p>
    <w:p w14:paraId="1594FC6A" w14:textId="77777777" w:rsidR="00AB33DD" w:rsidRPr="001319CE" w:rsidRDefault="006A5813" w:rsidP="00F40C9B">
      <w:pPr>
        <w:pStyle w:val="4"/>
        <w:numPr>
          <w:ilvl w:val="0"/>
          <w:numId w:val="0"/>
        </w:numPr>
        <w:ind w:left="1134"/>
        <w:rPr>
          <w:rFonts w:ascii="Times New Roman" w:hAnsi="Times New Roman"/>
          <w:sz w:val="24"/>
        </w:rPr>
      </w:pPr>
      <w:r w:rsidRPr="002646E0">
        <w:rPr>
          <w:rFonts w:ascii="Times New Roman" w:eastAsia="Arial Unicode MS" w:hAnsi="Times New Roman"/>
          <w:sz w:val="24"/>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w:t>
      </w:r>
      <w:r w:rsidRPr="002646E0">
        <w:rPr>
          <w:rFonts w:ascii="Times New Roman" w:eastAsia="Arial Unicode MS" w:hAnsi="Times New Roman"/>
          <w:sz w:val="24"/>
        </w:rPr>
        <w:lastRenderedPageBreak/>
        <w:t>округляется до двух десятичных знаков после запятой по математическим правилам округления.</w:t>
      </w:r>
      <w:r w:rsidRPr="001319CE">
        <w:rPr>
          <w:rFonts w:ascii="Times New Roman" w:eastAsia="Arial Unicode MS" w:hAnsi="Times New Roman"/>
          <w:sz w:val="24"/>
        </w:rPr>
        <w:t xml:space="preserve"> </w:t>
      </w:r>
    </w:p>
    <w:p w14:paraId="0FA4237C" w14:textId="77777777"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0049244A">
        <w:rPr>
          <w:rFonts w:ascii="Times New Roman" w:hAnsi="Times New Roman"/>
          <w:sz w:val="24"/>
        </w:rPr>
        <w:t xml:space="preserve"> на участие в запросе предложений</w:t>
      </w:r>
      <w:r w:rsidRPr="002E7605">
        <w:rPr>
          <w:rFonts w:ascii="Times New Roman" w:hAnsi="Times New Roman"/>
          <w:sz w:val="24"/>
        </w:rPr>
        <w:t xml:space="preserve"> оформляются протоколом, который должен содержать следующие сведения:</w:t>
      </w:r>
    </w:p>
    <w:p w14:paraId="26F20FA2" w14:textId="77777777"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закупки;</w:t>
      </w:r>
    </w:p>
    <w:p w14:paraId="2F4E8D8C" w14:textId="77777777"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номер</w:t>
      </w:r>
      <w:proofErr w:type="gramEnd"/>
      <w:r w:rsidRPr="002E7605">
        <w:rPr>
          <w:rFonts w:ascii="Times New Roman" w:hAnsi="Times New Roman"/>
          <w:sz w:val="24"/>
        </w:rPr>
        <w:t xml:space="preserve"> закупки (при наличии);</w:t>
      </w:r>
    </w:p>
    <w:p w14:paraId="73990993" w14:textId="77777777"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НМЦ;</w:t>
      </w:r>
    </w:p>
    <w:p w14:paraId="511144D0" w14:textId="77777777"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14:paraId="1E89B582" w14:textId="77777777"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и адрес ЭТП в информационно-телекоммуникационной сети «Интернет», с использованием которой проводится закупка;</w:t>
      </w:r>
    </w:p>
    <w:p w14:paraId="2404FCD1" w14:textId="77777777"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ЗК и/или реквизиты документа, утвердившего ЗК, количество членов ЗК и количество присутствующих членов ЗК, наличие кворума для принятия решения;</w:t>
      </w:r>
    </w:p>
    <w:p w14:paraId="6E63A76E" w14:textId="77777777" w:rsidR="00385D4F" w:rsidRPr="002E7605" w:rsidRDefault="00385D4F"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открытия доступа к поданным заявкам;</w:t>
      </w:r>
    </w:p>
    <w:p w14:paraId="001B0812" w14:textId="77777777"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общее</w:t>
      </w:r>
      <w:proofErr w:type="gramEnd"/>
      <w:r w:rsidRPr="002E7605">
        <w:rPr>
          <w:rFonts w:ascii="Times New Roman" w:hAnsi="Times New Roman"/>
          <w:sz w:val="24"/>
        </w:rPr>
        <w:t xml:space="preserve"> количество поступивших заявок;</w:t>
      </w:r>
    </w:p>
    <w:p w14:paraId="28115D9A" w14:textId="77777777"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адрес места нахождения участников закупки;</w:t>
      </w:r>
    </w:p>
    <w:p w14:paraId="3D40A63A" w14:textId="77777777"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предлагаемая</w:t>
      </w:r>
      <w:proofErr w:type="gramEnd"/>
      <w:r w:rsidRPr="002E7605">
        <w:rPr>
          <w:rFonts w:ascii="Times New Roman" w:hAnsi="Times New Roman"/>
          <w:sz w:val="24"/>
        </w:rPr>
        <w:t xml:space="preserve"> участником закупки цена договора или цена за единицу </w:t>
      </w:r>
      <w:r w:rsidR="00A44418" w:rsidRPr="002E7605">
        <w:rPr>
          <w:rFonts w:ascii="Times New Roman" w:hAnsi="Times New Roman"/>
          <w:sz w:val="24"/>
        </w:rPr>
        <w:t>товара</w:t>
      </w:r>
      <w:r w:rsidR="0081747F">
        <w:rPr>
          <w:rFonts w:ascii="Times New Roman" w:hAnsi="Times New Roman"/>
          <w:sz w:val="24"/>
        </w:rPr>
        <w:t>, работы, услуги</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14:paraId="7435D9A8" w14:textId="77777777"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14:paraId="50EBF306" w14:textId="77777777" w:rsidR="0049358E" w:rsidRPr="002E7605" w:rsidRDefault="0049358E" w:rsidP="00D7453B">
      <w:pPr>
        <w:pStyle w:val="5"/>
        <w:ind w:left="1418"/>
        <w:rPr>
          <w:rFonts w:ascii="Times New Roman" w:hAnsi="Times New Roman"/>
          <w:sz w:val="24"/>
        </w:rPr>
      </w:pPr>
      <w:proofErr w:type="gramStart"/>
      <w:r w:rsidRPr="002E7605">
        <w:rPr>
          <w:rFonts w:ascii="Times New Roman" w:hAnsi="Times New Roman"/>
          <w:sz w:val="24"/>
        </w:rPr>
        <w:t>в</w:t>
      </w:r>
      <w:proofErr w:type="gramEnd"/>
      <w:r w:rsidRPr="002E7605">
        <w:rPr>
          <w:rFonts w:ascii="Times New Roman" w:hAnsi="Times New Roman"/>
          <w:sz w:val="24"/>
        </w:rPr>
        <w:t xml:space="preserve">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06D703BA" w14:textId="77777777"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оценивались и сопоставлялись;</w:t>
      </w:r>
    </w:p>
    <w:p w14:paraId="01B6A22F" w14:textId="77777777" w:rsidR="00AB33DD"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14:paraId="56788D9C" w14:textId="77777777" w:rsidR="00AB33DD" w:rsidRPr="00B574BC" w:rsidRDefault="00AB33DD" w:rsidP="00D7453B">
      <w:pPr>
        <w:pStyle w:val="5"/>
        <w:ind w:left="1418"/>
        <w:rPr>
          <w:rFonts w:ascii="Times New Roman" w:hAnsi="Times New Roman"/>
          <w:sz w:val="24"/>
        </w:rPr>
      </w:pPr>
      <w:proofErr w:type="gramStart"/>
      <w:r w:rsidRPr="00B574BC">
        <w:rPr>
          <w:rFonts w:ascii="Times New Roman" w:hAnsi="Times New Roman"/>
          <w:sz w:val="24"/>
        </w:rPr>
        <w:t>наименование</w:t>
      </w:r>
      <w:proofErr w:type="gramEnd"/>
      <w:r w:rsidRPr="00B574BC">
        <w:rPr>
          <w:rFonts w:ascii="Times New Roman" w:hAnsi="Times New Roman"/>
          <w:sz w:val="24"/>
        </w:rPr>
        <w:t xml:space="preserve">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14:paraId="69DD7DC7" w14:textId="77777777" w:rsidR="00E71EDE" w:rsidRPr="002E7605" w:rsidRDefault="00E71EDE"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14:paraId="712F1F8B" w14:textId="77777777"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результаты</w:t>
      </w:r>
      <w:proofErr w:type="gramEnd"/>
      <w:r w:rsidRPr="002E7605">
        <w:rPr>
          <w:rFonts w:ascii="Times New Roman" w:hAnsi="Times New Roman"/>
          <w:sz w:val="24"/>
        </w:rPr>
        <w:t xml:space="preserve"> голосования членов ЗК, принявших участие в голосовании;</w:t>
      </w:r>
    </w:p>
    <w:p w14:paraId="37DA190C" w14:textId="77777777"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иные</w:t>
      </w:r>
      <w:proofErr w:type="gramEnd"/>
      <w:r w:rsidRPr="002E7605">
        <w:rPr>
          <w:rFonts w:ascii="Times New Roman" w:hAnsi="Times New Roman"/>
          <w:sz w:val="24"/>
        </w:rPr>
        <w:t xml:space="preserve"> сведения, которые ЗК сочтет нужным указать.</w:t>
      </w:r>
    </w:p>
    <w:p w14:paraId="44FFBD72" w14:textId="77777777"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w:t>
      </w:r>
      <w:r w:rsidR="00C20F2C">
        <w:rPr>
          <w:rFonts w:ascii="Times New Roman" w:hAnsi="Times New Roman"/>
          <w:sz w:val="24"/>
        </w:rPr>
        <w:t>к на участие в запросе предложений</w:t>
      </w:r>
      <w:r w:rsidR="00D67DCD" w:rsidRPr="00D67DCD">
        <w:rPr>
          <w:rFonts w:ascii="Times New Roman" w:hAnsi="Times New Roman"/>
          <w:sz w:val="24"/>
        </w:rPr>
        <w:t xml:space="preserve">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14:paraId="2213A152" w14:textId="77777777"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C20F2C">
        <w:rPr>
          <w:rFonts w:ascii="Times New Roman" w:hAnsi="Times New Roman"/>
          <w:sz w:val="24"/>
        </w:rPr>
        <w:t>запроса предложений</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rsidRPr="000314F4">
        <w:fldChar w:fldCharType="begin"/>
      </w:r>
      <w:r w:rsidR="00535707" w:rsidRPr="000314F4">
        <w:instrText xml:space="preserve"> REF _Ref415073891 \r \h  \* MERGEFORMAT </w:instrText>
      </w:r>
      <w:r w:rsidR="00535707" w:rsidRPr="000314F4">
        <w:fldChar w:fldCharType="separate"/>
      </w:r>
      <w:r w:rsidR="00EA7D5B" w:rsidRPr="00EA7D5B">
        <w:rPr>
          <w:rFonts w:ascii="Times New Roman" w:hAnsi="Times New Roman"/>
          <w:sz w:val="24"/>
        </w:rPr>
        <w:t>4.3</w:t>
      </w:r>
      <w:r w:rsidR="00535707" w:rsidRPr="000314F4">
        <w:fldChar w:fldCharType="end"/>
      </w:r>
      <w:r w:rsidR="007A444A" w:rsidRPr="000314F4">
        <w:rPr>
          <w:rFonts w:ascii="Times New Roman" w:hAnsi="Times New Roman"/>
          <w:sz w:val="24"/>
        </w:rPr>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w:t>
      </w:r>
      <w:r w:rsidRPr="00D7453B">
        <w:rPr>
          <w:rFonts w:ascii="Times New Roman" w:hAnsi="Times New Roman"/>
          <w:sz w:val="24"/>
        </w:rPr>
        <w:lastRenderedPageBreak/>
        <w:t>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14:paraId="662097A2" w14:textId="77777777"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B6621AF" w14:textId="77777777" w:rsidR="00EA01FA" w:rsidRDefault="00EA01FA" w:rsidP="00EA01FA">
      <w:pPr>
        <w:pStyle w:val="4"/>
        <w:numPr>
          <w:ilvl w:val="0"/>
          <w:numId w:val="0"/>
        </w:numPr>
        <w:rPr>
          <w:rFonts w:ascii="Times New Roman" w:hAnsi="Times New Roman"/>
          <w:sz w:val="24"/>
        </w:rPr>
      </w:pPr>
    </w:p>
    <w:p w14:paraId="6826E567" w14:textId="77777777" w:rsidR="007E0DE1" w:rsidRDefault="00C20F2C" w:rsidP="00147EFC">
      <w:pPr>
        <w:pStyle w:val="3"/>
        <w:rPr>
          <w:rFonts w:ascii="Times New Roman" w:eastAsiaTheme="majorEastAsia" w:hAnsi="Times New Roman"/>
          <w:sz w:val="24"/>
        </w:rPr>
      </w:pPr>
      <w:bookmarkStart w:id="269" w:name="_Toc415874676"/>
      <w:bookmarkStart w:id="270" w:name="_Toc524355189"/>
      <w:bookmarkStart w:id="271" w:name="_Toc415874677"/>
      <w:bookmarkEnd w:id="269"/>
      <w:r>
        <w:rPr>
          <w:rFonts w:ascii="Times New Roman" w:eastAsiaTheme="majorEastAsia" w:hAnsi="Times New Roman"/>
          <w:sz w:val="24"/>
        </w:rPr>
        <w:t>Признание запроса предложений</w:t>
      </w:r>
      <w:r w:rsidR="007E0DE1">
        <w:rPr>
          <w:rFonts w:ascii="Times New Roman" w:eastAsiaTheme="majorEastAsia" w:hAnsi="Times New Roman"/>
          <w:sz w:val="24"/>
        </w:rPr>
        <w:t xml:space="preserve"> несостоявшимся.</w:t>
      </w:r>
      <w:bookmarkEnd w:id="270"/>
    </w:p>
    <w:p w14:paraId="373B8E6A" w14:textId="77777777" w:rsidR="007E0DE1" w:rsidRDefault="007E0DE1" w:rsidP="003442A3">
      <w:pPr>
        <w:pStyle w:val="4"/>
        <w:ind w:left="1134"/>
        <w:rPr>
          <w:rFonts w:ascii="Times New Roman" w:hAnsi="Times New Roman"/>
          <w:sz w:val="24"/>
        </w:rPr>
      </w:pPr>
      <w:r>
        <w:rPr>
          <w:rFonts w:ascii="Times New Roman" w:hAnsi="Times New Roman"/>
          <w:sz w:val="24"/>
        </w:rPr>
        <w:t>З</w:t>
      </w:r>
      <w:r w:rsidR="00F3646B">
        <w:rPr>
          <w:rFonts w:ascii="Times New Roman" w:hAnsi="Times New Roman"/>
          <w:sz w:val="24"/>
        </w:rPr>
        <w:t>апрос предложений</w:t>
      </w:r>
      <w:r w:rsidRPr="009E0068">
        <w:rPr>
          <w:rFonts w:ascii="Times New Roman" w:hAnsi="Times New Roman"/>
          <w:sz w:val="24"/>
        </w:rPr>
        <w:t xml:space="preserve"> </w:t>
      </w:r>
      <w:r w:rsidR="00C20F2C">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14:paraId="02D344DD" w14:textId="77777777" w:rsidR="007E0DE1" w:rsidRPr="009966F1" w:rsidRDefault="007E0DE1" w:rsidP="00A361C8">
      <w:pPr>
        <w:pStyle w:val="4"/>
        <w:numPr>
          <w:ilvl w:val="0"/>
          <w:numId w:val="26"/>
        </w:numPr>
        <w:ind w:left="1843"/>
        <w:rPr>
          <w:rFonts w:ascii="Times New Roman" w:hAnsi="Times New Roman"/>
          <w:b/>
          <w:sz w:val="24"/>
          <w:szCs w:val="24"/>
        </w:rPr>
      </w:pPr>
      <w:proofErr w:type="gramStart"/>
      <w:r w:rsidRPr="009966F1">
        <w:rPr>
          <w:rFonts w:ascii="Times New Roman" w:hAnsi="Times New Roman"/>
          <w:sz w:val="24"/>
        </w:rPr>
        <w:t>по</w:t>
      </w:r>
      <w:proofErr w:type="gramEnd"/>
      <w:r w:rsidRPr="009966F1">
        <w:rPr>
          <w:rFonts w:ascii="Times New Roman" w:hAnsi="Times New Roman"/>
          <w:sz w:val="24"/>
        </w:rPr>
        <w:t xml:space="preserve"> окончании срока подачи заяво</w:t>
      </w:r>
      <w:r w:rsidR="00C20F2C" w:rsidRPr="009966F1">
        <w:rPr>
          <w:rFonts w:ascii="Times New Roman" w:hAnsi="Times New Roman"/>
          <w:sz w:val="24"/>
        </w:rPr>
        <w:t>к на участие в запросе предложений</w:t>
      </w:r>
      <w:r w:rsidRPr="009966F1">
        <w:rPr>
          <w:rFonts w:ascii="Times New Roman" w:hAnsi="Times New Roman"/>
          <w:sz w:val="24"/>
        </w:rPr>
        <w:t xml:space="preserve"> </w:t>
      </w:r>
      <w:r w:rsidR="003B6644" w:rsidRPr="009966F1">
        <w:rPr>
          <w:rFonts w:ascii="Times New Roman" w:hAnsi="Times New Roman"/>
          <w:b/>
          <w:sz w:val="24"/>
        </w:rPr>
        <w:t>не подано ни одной заявки на участие в запросе предложений</w:t>
      </w:r>
      <w:r w:rsidRPr="009966F1">
        <w:rPr>
          <w:rFonts w:ascii="Times New Roman" w:hAnsi="Times New Roman"/>
          <w:b/>
          <w:sz w:val="24"/>
        </w:rPr>
        <w:t>;</w:t>
      </w:r>
    </w:p>
    <w:p w14:paraId="7E058947" w14:textId="77777777" w:rsidR="007E0DE1" w:rsidRDefault="007E0DE1" w:rsidP="00A361C8">
      <w:pPr>
        <w:pStyle w:val="4"/>
        <w:numPr>
          <w:ilvl w:val="0"/>
          <w:numId w:val="26"/>
        </w:numPr>
        <w:ind w:left="1843"/>
        <w:rPr>
          <w:rFonts w:ascii="Times New Roman" w:hAnsi="Times New Roman"/>
          <w:sz w:val="24"/>
          <w:szCs w:val="24"/>
        </w:rPr>
      </w:pPr>
      <w:proofErr w:type="gramStart"/>
      <w:r w:rsidRPr="007450E9">
        <w:rPr>
          <w:rFonts w:ascii="Times New Roman" w:hAnsi="Times New Roman"/>
          <w:sz w:val="24"/>
          <w:szCs w:val="24"/>
        </w:rPr>
        <w:t>по</w:t>
      </w:r>
      <w:proofErr w:type="gramEnd"/>
      <w:r w:rsidRPr="007450E9">
        <w:rPr>
          <w:rFonts w:ascii="Times New Roman" w:hAnsi="Times New Roman"/>
          <w:sz w:val="24"/>
          <w:szCs w:val="24"/>
        </w:rPr>
        <w:t xml:space="preserve"> окончании срока подачи заявок на участие в запро</w:t>
      </w:r>
      <w:r w:rsidR="00C20F2C">
        <w:rPr>
          <w:rFonts w:ascii="Times New Roman" w:hAnsi="Times New Roman"/>
          <w:sz w:val="24"/>
          <w:szCs w:val="24"/>
        </w:rPr>
        <w:t>се предложений</w:t>
      </w:r>
      <w:r w:rsidRPr="007450E9">
        <w:rPr>
          <w:rFonts w:ascii="Times New Roman" w:hAnsi="Times New Roman"/>
          <w:sz w:val="24"/>
          <w:szCs w:val="24"/>
        </w:rPr>
        <w:t xml:space="preserve"> </w:t>
      </w:r>
      <w:r w:rsidRPr="00F35530">
        <w:rPr>
          <w:rFonts w:ascii="Times New Roman" w:hAnsi="Times New Roman"/>
          <w:b/>
          <w:sz w:val="24"/>
          <w:szCs w:val="24"/>
        </w:rPr>
        <w:t>подана только одна заявка</w:t>
      </w:r>
      <w:r w:rsidR="00C20F2C">
        <w:rPr>
          <w:rFonts w:ascii="Times New Roman" w:hAnsi="Times New Roman"/>
          <w:sz w:val="24"/>
          <w:szCs w:val="24"/>
        </w:rPr>
        <w:t xml:space="preserve"> на участие в запросе предложений</w:t>
      </w:r>
      <w:r w:rsidRPr="007450E9">
        <w:rPr>
          <w:rFonts w:ascii="Times New Roman" w:hAnsi="Times New Roman"/>
          <w:sz w:val="24"/>
          <w:szCs w:val="24"/>
        </w:rPr>
        <w:t xml:space="preserve">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запрос</w:t>
      </w:r>
      <w:r w:rsidR="00327577">
        <w:rPr>
          <w:rFonts w:ascii="Times New Roman" w:hAnsi="Times New Roman"/>
          <w:sz w:val="24"/>
          <w:szCs w:val="24"/>
        </w:rPr>
        <w:t>а</w:t>
      </w:r>
      <w:r w:rsidRPr="007450E9">
        <w:rPr>
          <w:rFonts w:ascii="Times New Roman" w:hAnsi="Times New Roman"/>
          <w:sz w:val="24"/>
          <w:szCs w:val="24"/>
        </w:rPr>
        <w:t xml:space="preserve"> </w:t>
      </w:r>
      <w:r w:rsidR="00327577">
        <w:rPr>
          <w:rFonts w:ascii="Times New Roman" w:hAnsi="Times New Roman"/>
          <w:sz w:val="24"/>
          <w:szCs w:val="24"/>
        </w:rPr>
        <w:t>предложений</w:t>
      </w:r>
      <w:r w:rsidRPr="007450E9">
        <w:rPr>
          <w:rFonts w:ascii="Times New Roman" w:hAnsi="Times New Roman"/>
          <w:sz w:val="24"/>
          <w:szCs w:val="24"/>
        </w:rPr>
        <w:t xml:space="preserve"> в соответствии с Положением о закупке</w:t>
      </w:r>
      <w:r>
        <w:rPr>
          <w:rFonts w:ascii="Times New Roman" w:hAnsi="Times New Roman"/>
          <w:sz w:val="24"/>
          <w:szCs w:val="24"/>
        </w:rPr>
        <w:t>;</w:t>
      </w:r>
    </w:p>
    <w:p w14:paraId="35707570" w14:textId="77777777" w:rsidR="007E0DE1" w:rsidRDefault="007E0DE1" w:rsidP="00A361C8">
      <w:pPr>
        <w:pStyle w:val="4"/>
        <w:numPr>
          <w:ilvl w:val="0"/>
          <w:numId w:val="26"/>
        </w:numPr>
        <w:ind w:left="1843"/>
        <w:rPr>
          <w:rFonts w:ascii="Times New Roman" w:hAnsi="Times New Roman"/>
          <w:sz w:val="24"/>
          <w:szCs w:val="24"/>
        </w:rPr>
      </w:pPr>
      <w:proofErr w:type="gramStart"/>
      <w:r w:rsidRPr="00172985">
        <w:rPr>
          <w:rFonts w:ascii="Times New Roman" w:hAnsi="Times New Roman"/>
          <w:sz w:val="24"/>
          <w:szCs w:val="24"/>
        </w:rPr>
        <w:t>по</w:t>
      </w:r>
      <w:proofErr w:type="gramEnd"/>
      <w:r w:rsidRPr="00172985">
        <w:rPr>
          <w:rFonts w:ascii="Times New Roman" w:hAnsi="Times New Roman"/>
          <w:sz w:val="24"/>
          <w:szCs w:val="24"/>
        </w:rPr>
        <w:t xml:space="preserve"> результатам рассмотрения заяво</w:t>
      </w:r>
      <w:r w:rsidR="00327577">
        <w:rPr>
          <w:rFonts w:ascii="Times New Roman" w:hAnsi="Times New Roman"/>
          <w:sz w:val="24"/>
          <w:szCs w:val="24"/>
        </w:rPr>
        <w:t>к на участие в запросе предложений</w:t>
      </w:r>
      <w:r w:rsidRPr="00172985">
        <w:rPr>
          <w:rFonts w:ascii="Times New Roman" w:hAnsi="Times New Roman"/>
          <w:sz w:val="24"/>
          <w:szCs w:val="24"/>
        </w:rPr>
        <w:t xml:space="preserve">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00327577">
        <w:rPr>
          <w:rFonts w:ascii="Times New Roman" w:hAnsi="Times New Roman"/>
          <w:sz w:val="24"/>
          <w:szCs w:val="24"/>
        </w:rPr>
        <w:t xml:space="preserve"> документации запроса предложений</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14:paraId="365611D8" w14:textId="77777777" w:rsidR="007E0DE1" w:rsidRDefault="007E0DE1" w:rsidP="00A361C8">
      <w:pPr>
        <w:pStyle w:val="4"/>
        <w:numPr>
          <w:ilvl w:val="0"/>
          <w:numId w:val="26"/>
        </w:numPr>
        <w:ind w:left="1843"/>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результатам рассмотрения заяво</w:t>
      </w:r>
      <w:r w:rsidR="00327577">
        <w:rPr>
          <w:rFonts w:ascii="Times New Roman" w:hAnsi="Times New Roman"/>
          <w:sz w:val="24"/>
          <w:szCs w:val="24"/>
        </w:rPr>
        <w:t>к на участие в запросе предложений</w:t>
      </w:r>
      <w:r>
        <w:rPr>
          <w:rFonts w:ascii="Times New Roman" w:hAnsi="Times New Roman"/>
          <w:sz w:val="24"/>
          <w:szCs w:val="24"/>
        </w:rPr>
        <w:t xml:space="preserve"> принято </w:t>
      </w:r>
      <w:r w:rsidRPr="008A37AC">
        <w:rPr>
          <w:rFonts w:ascii="Times New Roman" w:hAnsi="Times New Roman"/>
          <w:b/>
          <w:sz w:val="24"/>
          <w:szCs w:val="24"/>
        </w:rPr>
        <w:t>решение об отказе в допус</w:t>
      </w:r>
      <w:r w:rsidR="00327577">
        <w:rPr>
          <w:rFonts w:ascii="Times New Roman" w:hAnsi="Times New Roman"/>
          <w:b/>
          <w:sz w:val="24"/>
          <w:szCs w:val="24"/>
        </w:rPr>
        <w:t>ке к участию в запросе предложений</w:t>
      </w:r>
      <w:r w:rsidRPr="008A37AC">
        <w:rPr>
          <w:rFonts w:ascii="Times New Roman" w:hAnsi="Times New Roman"/>
          <w:b/>
          <w:sz w:val="24"/>
          <w:szCs w:val="24"/>
        </w:rPr>
        <w:t xml:space="preserve">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sidR="00327577">
        <w:rPr>
          <w:rFonts w:ascii="Times New Roman" w:hAnsi="Times New Roman"/>
          <w:sz w:val="24"/>
          <w:szCs w:val="24"/>
        </w:rPr>
        <w:t xml:space="preserve"> на участие в запросе предложений</w:t>
      </w:r>
      <w:r>
        <w:rPr>
          <w:rFonts w:ascii="Times New Roman" w:hAnsi="Times New Roman"/>
          <w:sz w:val="24"/>
          <w:szCs w:val="24"/>
        </w:rPr>
        <w:t>.</w:t>
      </w:r>
    </w:p>
    <w:p w14:paraId="1EF7623D" w14:textId="77777777"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14:paraId="13807EAD" w14:textId="77777777"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w:t>
      </w:r>
      <w:r w:rsidR="00327577">
        <w:rPr>
          <w:rFonts w:ascii="Times New Roman" w:hAnsi="Times New Roman"/>
          <w:sz w:val="24"/>
        </w:rPr>
        <w:t>твия признания запроса предложений</w:t>
      </w:r>
      <w:r w:rsidRPr="007E0DE1">
        <w:rPr>
          <w:rFonts w:ascii="Times New Roman" w:hAnsi="Times New Roman"/>
          <w:sz w:val="24"/>
        </w:rPr>
        <w:t xml:space="preserve"> несостоявшимся по указанным основаниям установлены в Положении о закупке</w:t>
      </w:r>
      <w:r w:rsidR="00EC1ABE">
        <w:rPr>
          <w:rFonts w:ascii="Times New Roman" w:hAnsi="Times New Roman"/>
          <w:sz w:val="24"/>
        </w:rPr>
        <w:t>.</w:t>
      </w:r>
    </w:p>
    <w:p w14:paraId="43887562" w14:textId="77777777" w:rsidR="00147EFC" w:rsidRPr="002E7605" w:rsidRDefault="00147EFC" w:rsidP="00147EFC">
      <w:pPr>
        <w:pStyle w:val="3"/>
        <w:rPr>
          <w:rFonts w:ascii="Times New Roman" w:eastAsiaTheme="majorEastAsia" w:hAnsi="Times New Roman"/>
          <w:sz w:val="24"/>
        </w:rPr>
      </w:pPr>
      <w:bookmarkStart w:id="272" w:name="_Toc524355190"/>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1"/>
      <w:bookmarkEnd w:id="272"/>
    </w:p>
    <w:p w14:paraId="650C15D4" w14:textId="77777777"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121ED">
        <w:rPr>
          <w:rFonts w:ascii="Times New Roman" w:hAnsi="Times New Roman"/>
          <w:sz w:val="24"/>
        </w:rPr>
        <w:t>в запросе предложений</w:t>
      </w:r>
      <w:r w:rsidR="00EF6C92" w:rsidRPr="00C514CA">
        <w:rPr>
          <w:rFonts w:ascii="Times New Roman" w:hAnsi="Times New Roman"/>
          <w:sz w:val="24"/>
        </w:rPr>
        <w:t>.</w:t>
      </w:r>
    </w:p>
    <w:p w14:paraId="1BAE4F11" w14:textId="77777777"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14:paraId="091C0BFB" w14:textId="77777777"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w:t>
      </w:r>
      <w:r w:rsidR="00E121ED">
        <w:rPr>
          <w:rFonts w:ascii="Times New Roman" w:hAnsi="Times New Roman"/>
          <w:sz w:val="24"/>
        </w:rPr>
        <w:t>росе предложений</w:t>
      </w:r>
      <w:r w:rsidR="00C514CA">
        <w:rPr>
          <w:rFonts w:ascii="Times New Roman" w:hAnsi="Times New Roman"/>
          <w:sz w:val="24"/>
        </w:rPr>
        <w:t>.</w:t>
      </w:r>
    </w:p>
    <w:p w14:paraId="140456A1" w14:textId="77777777"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14:paraId="057C2C0B" w14:textId="77777777"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524355191"/>
      <w:bookmarkStart w:id="278" w:name="_Toc263441567"/>
      <w:bookmarkStart w:id="279" w:name="_Toc269476359"/>
      <w:bookmarkStart w:id="280" w:name="_Toc312338871"/>
      <w:bookmarkStart w:id="281" w:name="_Toc269835279"/>
      <w:bookmarkStart w:id="282" w:name="_Toc270595288"/>
      <w:bookmarkStart w:id="283" w:name="_Toc271294290"/>
      <w:bookmarkEnd w:id="273"/>
      <w:bookmarkEnd w:id="274"/>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77"/>
    </w:p>
    <w:p w14:paraId="07B25567" w14:textId="77777777"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F82F4C2" w14:textId="77777777"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lastRenderedPageBreak/>
        <w:t>обнаружения</w:t>
      </w:r>
      <w:proofErr w:type="gramEnd"/>
      <w:r w:rsidRPr="001E6666">
        <w:rPr>
          <w:rFonts w:ascii="Times New Roman" w:eastAsia="Arial Unicode MS" w:hAnsi="Times New Roman"/>
          <w:sz w:val="24"/>
        </w:rPr>
        <w:t xml:space="preserve">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3DF493FD" w14:textId="77777777"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подкрепленного</w:t>
      </w:r>
      <w:proofErr w:type="gramEnd"/>
      <w:r w:rsidRPr="001E6666">
        <w:rPr>
          <w:rFonts w:ascii="Times New Roman" w:eastAsia="Arial Unicode MS" w:hAnsi="Times New Roman"/>
          <w:sz w:val="24"/>
        </w:rPr>
        <w:t xml:space="preserve">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14:paraId="6ADE1EC2" w14:textId="77777777"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14:paraId="664EEE1D" w14:textId="77777777"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14:paraId="7D11AF44" w14:textId="77777777"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523480739"/>
      <w:bookmarkStart w:id="289" w:name="_Toc524355192"/>
      <w:r w:rsidRPr="002D29B3">
        <w:rPr>
          <w:rFonts w:ascii="Times New Roman" w:eastAsiaTheme="majorEastAsia" w:hAnsi="Times New Roman"/>
          <w:sz w:val="24"/>
        </w:rPr>
        <w:t>Заключение договора</w:t>
      </w:r>
      <w:bookmarkEnd w:id="278"/>
      <w:bookmarkEnd w:id="279"/>
      <w:bookmarkEnd w:id="280"/>
      <w:bookmarkEnd w:id="284"/>
      <w:bookmarkEnd w:id="285"/>
      <w:bookmarkEnd w:id="286"/>
      <w:r w:rsidR="001028EC" w:rsidRPr="002D29B3">
        <w:rPr>
          <w:rFonts w:ascii="Times New Roman" w:eastAsiaTheme="majorEastAsia" w:hAnsi="Times New Roman"/>
          <w:sz w:val="24"/>
        </w:rPr>
        <w:t>.</w:t>
      </w:r>
      <w:bookmarkEnd w:id="287"/>
      <w:bookmarkEnd w:id="288"/>
      <w:bookmarkEnd w:id="289"/>
    </w:p>
    <w:p w14:paraId="2A7DB0A7" w14:textId="77777777" w:rsidR="00E43CB4" w:rsidRPr="004A7A1C" w:rsidRDefault="00E43CB4" w:rsidP="00816EEA">
      <w:pPr>
        <w:pStyle w:val="4"/>
        <w:ind w:left="1134"/>
        <w:rPr>
          <w:rFonts w:ascii="Times New Roman" w:hAnsi="Times New Roman"/>
          <w:sz w:val="24"/>
        </w:rPr>
      </w:pPr>
      <w:bookmarkStart w:id="290" w:name="_Ref313231382"/>
      <w:r w:rsidRPr="002D29B3">
        <w:rPr>
          <w:rFonts w:ascii="Times New Roman" w:hAnsi="Times New Roman"/>
          <w:sz w:val="24"/>
        </w:rPr>
        <w:t xml:space="preserve">Порядок заключения и исполнения договора, заключаемого по итогам закупки, регулируется Гражданским кодексом Российской Федерации, иными </w:t>
      </w:r>
      <w:r w:rsidRPr="004A7A1C">
        <w:rPr>
          <w:rFonts w:ascii="Times New Roman" w:hAnsi="Times New Roman"/>
          <w:sz w:val="24"/>
        </w:rPr>
        <w:t xml:space="preserve">нормативными правовыми актами Российской Федерации, Положением о закупке, иными правовыми актами </w:t>
      </w:r>
      <w:r w:rsidR="001D5A8B" w:rsidRPr="004A7A1C">
        <w:rPr>
          <w:rFonts w:ascii="Times New Roman" w:hAnsi="Times New Roman"/>
          <w:sz w:val="24"/>
        </w:rPr>
        <w:t>З</w:t>
      </w:r>
      <w:r w:rsidRPr="004A7A1C">
        <w:rPr>
          <w:rFonts w:ascii="Times New Roman" w:hAnsi="Times New Roman"/>
          <w:sz w:val="24"/>
        </w:rPr>
        <w:t>аказчика</w:t>
      </w:r>
      <w:r w:rsidR="001D5A8B" w:rsidRPr="004A7A1C">
        <w:rPr>
          <w:rFonts w:ascii="Times New Roman" w:hAnsi="Times New Roman"/>
          <w:sz w:val="24"/>
        </w:rPr>
        <w:t xml:space="preserve"> и документацией о закупке.</w:t>
      </w:r>
    </w:p>
    <w:p w14:paraId="32EEAE57" w14:textId="77777777" w:rsidR="000C5C5B" w:rsidRPr="004A7A1C" w:rsidRDefault="000C5C5B" w:rsidP="00816EEA">
      <w:pPr>
        <w:pStyle w:val="4"/>
        <w:ind w:left="1134"/>
        <w:rPr>
          <w:rFonts w:ascii="Times New Roman" w:hAnsi="Times New Roman"/>
          <w:sz w:val="24"/>
        </w:rPr>
      </w:pPr>
      <w:r w:rsidRPr="004A7A1C">
        <w:rPr>
          <w:rFonts w:ascii="Times New Roman" w:hAnsi="Times New Roman"/>
          <w:sz w:val="24"/>
        </w:rPr>
        <w:t xml:space="preserve">Договор с победителем </w:t>
      </w:r>
      <w:r w:rsidR="00E53CD4" w:rsidRPr="004A7A1C">
        <w:rPr>
          <w:rFonts w:ascii="Times New Roman" w:hAnsi="Times New Roman"/>
          <w:sz w:val="24"/>
        </w:rPr>
        <w:t>запроса предложений</w:t>
      </w:r>
      <w:r w:rsidR="00326AB2" w:rsidRPr="004A7A1C">
        <w:rPr>
          <w:rFonts w:ascii="Times New Roman" w:hAnsi="Times New Roman"/>
          <w:sz w:val="24"/>
        </w:rPr>
        <w:t xml:space="preserve"> заключается не ранее 10 (десяти) дней и не позднее 20 (двадцати) дней со дня</w:t>
      </w:r>
      <w:bookmarkEnd w:id="290"/>
      <w:r w:rsidR="00326AB2" w:rsidRPr="004A7A1C">
        <w:rPr>
          <w:rFonts w:ascii="Times New Roman" w:hAnsi="Times New Roman"/>
          <w:sz w:val="24"/>
        </w:rPr>
        <w:t xml:space="preserve"> подписания итогового</w:t>
      </w:r>
      <w:r w:rsidR="001274F3" w:rsidRPr="004A7A1C">
        <w:rPr>
          <w:rFonts w:ascii="Times New Roman" w:hAnsi="Times New Roman"/>
          <w:sz w:val="24"/>
        </w:rPr>
        <w:t xml:space="preserve"> протокола. </w:t>
      </w:r>
      <w:r w:rsidR="00A33FF5" w:rsidRPr="004A7A1C">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4A7A1C">
        <w:rPr>
          <w:rFonts w:ascii="Times New Roman" w:hAnsi="Times New Roman"/>
          <w:bCs/>
          <w:color w:val="000000"/>
          <w:sz w:val="24"/>
          <w:szCs w:val="24"/>
        </w:rPr>
        <w:t xml:space="preserve">, </w:t>
      </w:r>
      <w:r w:rsidR="00A33FF5" w:rsidRPr="004A7A1C">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w:t>
      </w:r>
      <w:r w:rsidR="004A7A1C">
        <w:rPr>
          <w:rFonts w:ascii="Times New Roman" w:hAnsi="Times New Roman"/>
          <w:sz w:val="24"/>
          <w:szCs w:val="24"/>
        </w:rPr>
        <w:t>акупки, признанного победителем</w:t>
      </w:r>
      <w:r w:rsidR="00A33FF5" w:rsidRPr="004A7A1C">
        <w:rPr>
          <w:rFonts w:ascii="Times New Roman" w:hAnsi="Times New Roman"/>
          <w:bCs/>
          <w:sz w:val="24"/>
          <w:szCs w:val="24"/>
        </w:rPr>
        <w:t>.</w:t>
      </w:r>
    </w:p>
    <w:p w14:paraId="09A317E0" w14:textId="77777777"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14:paraId="50D79ECD" w14:textId="77777777" w:rsidR="00817BD7" w:rsidRDefault="00817BD7" w:rsidP="00816EEA">
      <w:pPr>
        <w:pStyle w:val="4"/>
        <w:ind w:left="1134"/>
        <w:rPr>
          <w:rFonts w:ascii="Times New Roman" w:hAnsi="Times New Roman"/>
          <w:sz w:val="24"/>
        </w:rPr>
      </w:pPr>
      <w:r w:rsidRPr="004F1B96">
        <w:rPr>
          <w:rFonts w:ascii="Times New Roman" w:hAnsi="Times New Roman"/>
          <w:sz w:val="24"/>
          <w:szCs w:val="24"/>
        </w:rPr>
        <w:t>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w:t>
      </w:r>
      <w:r w:rsidR="00E53CD4">
        <w:rPr>
          <w:rFonts w:ascii="Times New Roman" w:hAnsi="Times New Roman"/>
          <w:sz w:val="24"/>
          <w:szCs w:val="24"/>
        </w:rPr>
        <w:t xml:space="preserve"> предусмотренных документацией запроса предложений</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sidR="00E53CD4">
        <w:rPr>
          <w:rFonts w:ascii="Times New Roman" w:hAnsi="Times New Roman"/>
          <w:sz w:val="24"/>
          <w:szCs w:val="24"/>
        </w:rPr>
        <w:t>предложений</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14:paraId="7AF401AD" w14:textId="77777777"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14:paraId="7DF13691" w14:textId="77777777" w:rsidR="00A12CA5" w:rsidRPr="004348E9" w:rsidRDefault="00A12CA5" w:rsidP="00816EEA">
      <w:pPr>
        <w:pStyle w:val="4"/>
        <w:ind w:left="1134"/>
        <w:rPr>
          <w:rFonts w:ascii="Times New Roman" w:hAnsi="Times New Roman"/>
          <w:sz w:val="24"/>
        </w:rPr>
      </w:pPr>
      <w:bookmarkStart w:id="291"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1"/>
    </w:p>
    <w:p w14:paraId="29C74819" w14:textId="77777777" w:rsidR="00A12CA5" w:rsidRPr="00F55EF4" w:rsidRDefault="00A12CA5" w:rsidP="00816EEA">
      <w:pPr>
        <w:pStyle w:val="4"/>
        <w:ind w:left="1134"/>
        <w:rPr>
          <w:rFonts w:ascii="Times New Roman" w:hAnsi="Times New Roman"/>
          <w:sz w:val="24"/>
        </w:rPr>
      </w:pPr>
      <w:bookmarkStart w:id="292" w:name="_Ref341089784"/>
      <w:bookmarkStart w:id="293"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2"/>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EA7D5B" w:rsidRPr="00EA7D5B">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4" w:name="_Hlt341879772"/>
      <w:bookmarkEnd w:id="293"/>
      <w:bookmarkEnd w:id="294"/>
      <w:r w:rsidRPr="00F55EF4">
        <w:rPr>
          <w:rFonts w:ascii="Times New Roman" w:hAnsi="Times New Roman"/>
          <w:sz w:val="24"/>
        </w:rPr>
        <w:t>.</w:t>
      </w:r>
    </w:p>
    <w:p w14:paraId="5D259E74" w14:textId="77777777" w:rsidR="00FC5CCD" w:rsidRPr="00F55EF4" w:rsidRDefault="00FC5CCD" w:rsidP="00816EEA">
      <w:pPr>
        <w:pStyle w:val="4"/>
        <w:ind w:left="1134"/>
        <w:rPr>
          <w:rFonts w:ascii="Times New Roman" w:hAnsi="Times New Roman"/>
          <w:sz w:val="24"/>
        </w:rPr>
      </w:pPr>
      <w:bookmarkStart w:id="295" w:name="_Ref410848926"/>
      <w:bookmarkStart w:id="296"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A7D5B" w:rsidRPr="00EA7D5B">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EA7D5B" w:rsidRPr="00EA7D5B">
        <w:rPr>
          <w:rFonts w:ascii="Times New Roman" w:hAnsi="Times New Roman"/>
          <w:sz w:val="24"/>
        </w:rPr>
        <w:t>4.18</w:t>
      </w:r>
      <w:r w:rsidR="00535707">
        <w:fldChar w:fldCharType="end"/>
      </w:r>
      <w:r w:rsidRPr="00F55EF4">
        <w:rPr>
          <w:rFonts w:ascii="Times New Roman" w:hAnsi="Times New Roman"/>
          <w:sz w:val="24"/>
        </w:rPr>
        <w:t>.</w:t>
      </w:r>
    </w:p>
    <w:p w14:paraId="073CAAE6" w14:textId="77777777"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050A08">
        <w:rPr>
          <w:rFonts w:ascii="Times New Roman" w:hAnsi="Times New Roman"/>
          <w:sz w:val="24"/>
        </w:rPr>
        <w:t>предложений</w:t>
      </w:r>
      <w:r w:rsidR="0070699E" w:rsidRPr="001028EC">
        <w:rPr>
          <w:rFonts w:ascii="Times New Roman" w:hAnsi="Times New Roman"/>
          <w:sz w:val="24"/>
        </w:rPr>
        <w:t xml:space="preserve">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EA7D5B" w:rsidRPr="00EA7D5B">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14:paraId="3D74FC77" w14:textId="77777777" w:rsidR="00265313" w:rsidRPr="001028EC" w:rsidRDefault="00265313" w:rsidP="00816EEA">
      <w:pPr>
        <w:pStyle w:val="4"/>
        <w:ind w:left="1134"/>
        <w:rPr>
          <w:rFonts w:ascii="Times New Roman" w:hAnsi="Times New Roman"/>
          <w:sz w:val="24"/>
        </w:rPr>
      </w:pPr>
      <w:bookmarkStart w:id="297"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EA7D5B" w:rsidRPr="00EA7D5B">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5"/>
      <w:bookmarkEnd w:id="296"/>
      <w:bookmarkEnd w:id="297"/>
    </w:p>
    <w:p w14:paraId="4C0642F0" w14:textId="77777777" w:rsidR="00265313" w:rsidRPr="001028EC" w:rsidRDefault="00265313" w:rsidP="001028EC">
      <w:pPr>
        <w:pStyle w:val="5"/>
        <w:ind w:left="1418"/>
        <w:rPr>
          <w:rFonts w:ascii="Times New Roman" w:eastAsia="Arial Unicode MS" w:hAnsi="Times New Roman"/>
          <w:sz w:val="24"/>
        </w:rPr>
      </w:pPr>
      <w:proofErr w:type="gramStart"/>
      <w:r w:rsidRPr="001028EC">
        <w:rPr>
          <w:rFonts w:ascii="Times New Roman" w:eastAsia="Arial Unicode MS" w:hAnsi="Times New Roman"/>
          <w:sz w:val="24"/>
        </w:rPr>
        <w:t>официального</w:t>
      </w:r>
      <w:proofErr w:type="gramEnd"/>
      <w:r w:rsidRPr="001028EC">
        <w:rPr>
          <w:rFonts w:ascii="Times New Roman" w:eastAsia="Arial Unicode MS" w:hAnsi="Times New Roman"/>
          <w:sz w:val="24"/>
        </w:rPr>
        <w:t xml:space="preserve"> размещения протокола, которым были подведены итоги закупки и определен ее победитель;</w:t>
      </w:r>
    </w:p>
    <w:p w14:paraId="2742C5A2" w14:textId="77777777" w:rsidR="00265313" w:rsidRPr="001028EC" w:rsidRDefault="00265313" w:rsidP="001028EC">
      <w:pPr>
        <w:pStyle w:val="5"/>
        <w:ind w:left="1418"/>
        <w:rPr>
          <w:rFonts w:ascii="Times New Roman" w:eastAsia="Arial Unicode MS" w:hAnsi="Times New Roman"/>
          <w:sz w:val="24"/>
        </w:rPr>
      </w:pPr>
      <w:bookmarkStart w:id="298" w:name="_Ref412486856"/>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EA7D5B" w:rsidRPr="00EA7D5B">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8"/>
    </w:p>
    <w:p w14:paraId="47A4A687" w14:textId="77777777" w:rsidR="00265313" w:rsidRPr="001028EC" w:rsidRDefault="00265313" w:rsidP="001028EC">
      <w:pPr>
        <w:pStyle w:val="5"/>
        <w:ind w:left="1418"/>
        <w:rPr>
          <w:rFonts w:ascii="Times New Roman" w:hAnsi="Times New Roman"/>
          <w:sz w:val="24"/>
        </w:rPr>
      </w:pPr>
      <w:bookmarkStart w:id="299" w:name="_Ref412486858"/>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9"/>
    </w:p>
    <w:p w14:paraId="1295583F" w14:textId="77777777" w:rsidR="00265313" w:rsidRPr="001028EC" w:rsidRDefault="00265313" w:rsidP="00816EEA">
      <w:pPr>
        <w:pStyle w:val="4"/>
        <w:ind w:left="1134"/>
        <w:rPr>
          <w:rFonts w:ascii="Times New Roman" w:hAnsi="Times New Roman"/>
          <w:sz w:val="24"/>
        </w:rPr>
      </w:pPr>
      <w:bookmarkStart w:id="300"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EA7D5B" w:rsidRPr="00EA7D5B">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EA7D5B" w:rsidRPr="00EA7D5B">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06671C24" w14:textId="77777777" w:rsidR="00203807" w:rsidRPr="001028EC" w:rsidRDefault="00203807" w:rsidP="00816EEA">
      <w:pPr>
        <w:pStyle w:val="4"/>
        <w:ind w:left="1134"/>
        <w:rPr>
          <w:rFonts w:ascii="Times New Roman" w:hAnsi="Times New Roman"/>
          <w:sz w:val="24"/>
        </w:rPr>
      </w:pPr>
      <w:bookmarkStart w:id="301" w:name="_Ref412218308"/>
      <w:bookmarkStart w:id="302"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01"/>
    </w:p>
    <w:p w14:paraId="3CAF4DD8" w14:textId="77777777" w:rsidR="00203807" w:rsidRPr="001028EC" w:rsidRDefault="00AB0C7C" w:rsidP="001028EC">
      <w:pPr>
        <w:pStyle w:val="5"/>
        <w:ind w:left="1418"/>
        <w:rPr>
          <w:rFonts w:ascii="Times New Roman" w:hAnsi="Times New Roman"/>
          <w:sz w:val="24"/>
        </w:rPr>
      </w:pPr>
      <w:proofErr w:type="gramStart"/>
      <w:r w:rsidRPr="001028EC">
        <w:rPr>
          <w:rFonts w:ascii="Times New Roman" w:hAnsi="Times New Roman"/>
          <w:sz w:val="24"/>
        </w:rPr>
        <w:t>условий</w:t>
      </w:r>
      <w:proofErr w:type="gramEnd"/>
      <w:r w:rsidRPr="001028EC">
        <w:rPr>
          <w:rFonts w:ascii="Times New Roman" w:hAnsi="Times New Roman"/>
          <w:sz w:val="24"/>
        </w:rPr>
        <w:t xml:space="preserve">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w:t>
      </w:r>
      <w:r w:rsidRPr="009966F1">
        <w:rPr>
          <w:rFonts w:ascii="Times New Roman" w:hAnsi="Times New Roman"/>
          <w:sz w:val="24"/>
        </w:rPr>
        <w:t>поставляемого товара</w:t>
      </w:r>
      <w:r w:rsidR="000C7EE4" w:rsidRPr="009966F1">
        <w:rPr>
          <w:rFonts w:ascii="Times New Roman" w:hAnsi="Times New Roman"/>
          <w:sz w:val="24"/>
        </w:rPr>
        <w:t>, работ, услуг</w:t>
      </w:r>
      <w:r w:rsidRPr="001028EC">
        <w:rPr>
          <w:rFonts w:ascii="Times New Roman" w:hAnsi="Times New Roman"/>
          <w:sz w:val="24"/>
        </w:rPr>
        <w:t xml:space="preserve">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14:paraId="2C4A3D39" w14:textId="77777777" w:rsidR="00203807" w:rsidRPr="001028EC" w:rsidRDefault="00203807" w:rsidP="001028EC">
      <w:pPr>
        <w:pStyle w:val="5"/>
        <w:ind w:left="1418"/>
        <w:rPr>
          <w:rFonts w:ascii="Times New Roman" w:hAnsi="Times New Roman"/>
          <w:sz w:val="24"/>
        </w:rPr>
      </w:pPr>
      <w:proofErr w:type="gramStart"/>
      <w:r w:rsidRPr="001028EC">
        <w:rPr>
          <w:rFonts w:ascii="Times New Roman" w:hAnsi="Times New Roman"/>
          <w:sz w:val="24"/>
        </w:rPr>
        <w:t>реквизитов</w:t>
      </w:r>
      <w:proofErr w:type="gramEnd"/>
      <w:r w:rsidRPr="001028EC">
        <w:rPr>
          <w:rFonts w:ascii="Times New Roman" w:hAnsi="Times New Roman"/>
          <w:sz w:val="24"/>
        </w:rPr>
        <w:t xml:space="preserve"> победителя закупки (лица, с которым заключается договор при уклонении победителя закупки);</w:t>
      </w:r>
    </w:p>
    <w:p w14:paraId="371B80CF" w14:textId="77777777" w:rsidR="00AB0C7C" w:rsidRPr="001028EC" w:rsidRDefault="003E7A6D" w:rsidP="001028EC">
      <w:pPr>
        <w:pStyle w:val="5"/>
        <w:ind w:left="1418"/>
        <w:rPr>
          <w:rFonts w:ascii="Times New Roman" w:hAnsi="Times New Roman"/>
          <w:sz w:val="24"/>
        </w:rPr>
      </w:pPr>
      <w:proofErr w:type="gramStart"/>
      <w:r w:rsidRPr="001028EC">
        <w:rPr>
          <w:rFonts w:ascii="Times New Roman" w:hAnsi="Times New Roman"/>
          <w:sz w:val="24"/>
        </w:rPr>
        <w:t>цены</w:t>
      </w:r>
      <w:proofErr w:type="gramEnd"/>
      <w:r w:rsidRPr="001028EC">
        <w:rPr>
          <w:rFonts w:ascii="Times New Roman" w:hAnsi="Times New Roman"/>
          <w:sz w:val="24"/>
        </w:rPr>
        <w:t xml:space="preserve">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14:paraId="35295B85" w14:textId="77777777"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EA7D5B" w:rsidRPr="00EA7D5B">
        <w:rPr>
          <w:rFonts w:ascii="Times New Roman" w:hAnsi="Times New Roman"/>
          <w:sz w:val="24"/>
        </w:rPr>
        <w:t>4.17.12</w:t>
      </w:r>
      <w:r w:rsidR="00535707">
        <w:fldChar w:fldCharType="end"/>
      </w:r>
      <w:r w:rsidRPr="001028EC">
        <w:rPr>
          <w:rFonts w:ascii="Times New Roman" w:hAnsi="Times New Roman"/>
          <w:sz w:val="24"/>
        </w:rPr>
        <w:t>.</w:t>
      </w:r>
    </w:p>
    <w:p w14:paraId="0EA8BA63" w14:textId="77777777"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EA7D5B" w:rsidRPr="00EA7D5B">
        <w:rPr>
          <w:rFonts w:ascii="Times New Roman" w:hAnsi="Times New Roman"/>
          <w:sz w:val="24"/>
        </w:rPr>
        <w:t>4.17.12</w:t>
      </w:r>
      <w:r w:rsidR="00535707">
        <w:fldChar w:fldCharType="end"/>
      </w:r>
      <w:r w:rsidRPr="002B1A6D">
        <w:rPr>
          <w:rFonts w:ascii="Times New Roman" w:hAnsi="Times New Roman"/>
          <w:sz w:val="24"/>
        </w:rPr>
        <w:t xml:space="preserve"> </w:t>
      </w:r>
      <w:proofErr w:type="gramStart"/>
      <w:r w:rsidRPr="002B1A6D">
        <w:rPr>
          <w:rFonts w:ascii="Times New Roman" w:hAnsi="Times New Roman"/>
          <w:sz w:val="24"/>
        </w:rPr>
        <w:t>заказчик,  уведомляет</w:t>
      </w:r>
      <w:proofErr w:type="gramEnd"/>
      <w:r w:rsidRPr="002B1A6D">
        <w:rPr>
          <w:rFonts w:ascii="Times New Roman" w:hAnsi="Times New Roman"/>
          <w:sz w:val="24"/>
        </w:rPr>
        <w:t xml:space="preserve">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14:paraId="7A031CDC" w14:textId="77777777" w:rsidR="00265313" w:rsidRPr="001028EC" w:rsidRDefault="00265313" w:rsidP="00816EEA">
      <w:pPr>
        <w:pStyle w:val="4"/>
        <w:ind w:left="1134"/>
        <w:rPr>
          <w:rFonts w:ascii="Times New Roman" w:hAnsi="Times New Roman"/>
          <w:sz w:val="24"/>
        </w:rPr>
      </w:pPr>
      <w:bookmarkStart w:id="303"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300"/>
      <w:bookmarkEnd w:id="302"/>
      <w:bookmarkEnd w:id="303"/>
    </w:p>
    <w:p w14:paraId="64772D43" w14:textId="77777777"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нарочным</w:t>
      </w:r>
      <w:proofErr w:type="gramEnd"/>
      <w:r w:rsidRPr="001028EC">
        <w:rPr>
          <w:rFonts w:ascii="Times New Roman" w:eastAsia="Arial Unicode MS" w:hAnsi="Times New Roman"/>
          <w:sz w:val="24"/>
        </w:rPr>
        <w:t xml:space="preserve"> ответственному исполнителю заказчика, организатора закупки;</w:t>
      </w:r>
    </w:p>
    <w:p w14:paraId="4B106198" w14:textId="77777777"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посредством</w:t>
      </w:r>
      <w:proofErr w:type="gramEnd"/>
      <w:r w:rsidRPr="001028EC">
        <w:rPr>
          <w:rFonts w:ascii="Times New Roman" w:eastAsia="Arial Unicode MS" w:hAnsi="Times New Roman"/>
          <w:sz w:val="24"/>
        </w:rPr>
        <w:t xml:space="preserve"> курьерской или иной службы доставки;</w:t>
      </w:r>
    </w:p>
    <w:p w14:paraId="4E7CE088" w14:textId="77777777" w:rsidR="00265313" w:rsidRPr="001028EC" w:rsidRDefault="00265313" w:rsidP="001E3598">
      <w:pPr>
        <w:pStyle w:val="5"/>
        <w:ind w:left="1134"/>
        <w:rPr>
          <w:rFonts w:ascii="Times New Roman" w:hAnsi="Times New Roman"/>
          <w:sz w:val="24"/>
        </w:rPr>
      </w:pPr>
      <w:proofErr w:type="gramStart"/>
      <w:r w:rsidRPr="001028EC">
        <w:rPr>
          <w:rFonts w:ascii="Times New Roman" w:eastAsia="Arial Unicode MS" w:hAnsi="Times New Roman"/>
          <w:sz w:val="24"/>
        </w:rPr>
        <w:t>почтовым</w:t>
      </w:r>
      <w:proofErr w:type="gramEnd"/>
      <w:r w:rsidRPr="001028EC">
        <w:rPr>
          <w:rFonts w:ascii="Times New Roman" w:eastAsia="Arial Unicode MS" w:hAnsi="Times New Roman"/>
          <w:sz w:val="24"/>
        </w:rPr>
        <w:t xml:space="preserve">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14:paraId="27BE92DB" w14:textId="77777777"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14:paraId="5514A00B" w14:textId="77777777" w:rsidR="00265313" w:rsidRPr="001028EC" w:rsidRDefault="00265313" w:rsidP="001E3598">
      <w:pPr>
        <w:pStyle w:val="4"/>
        <w:ind w:left="1134"/>
        <w:rPr>
          <w:rFonts w:ascii="Times New Roman" w:hAnsi="Times New Roman"/>
          <w:sz w:val="24"/>
        </w:rPr>
      </w:pPr>
      <w:bookmarkStart w:id="304"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4"/>
    </w:p>
    <w:p w14:paraId="134CA096" w14:textId="77777777"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DB9651E" w14:textId="77777777"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э</w:t>
      </w:r>
      <w:r w:rsidR="005B7231" w:rsidRPr="001028EC">
        <w:rPr>
          <w:rFonts w:ascii="Times New Roman" w:hAnsi="Times New Roman"/>
          <w:sz w:val="24"/>
        </w:rPr>
        <w:t>лектронное</w:t>
      </w:r>
      <w:proofErr w:type="gramEnd"/>
      <w:r w:rsidR="005B7231" w:rsidRPr="001028EC">
        <w:rPr>
          <w:rFonts w:ascii="Times New Roman" w:hAnsi="Times New Roman"/>
          <w:sz w:val="24"/>
        </w:rPr>
        <w:t xml:space="preserve">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14:paraId="4C692CCE" w14:textId="77777777"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направление</w:t>
      </w:r>
      <w:proofErr w:type="gramEnd"/>
      <w:r w:rsidRPr="001028EC">
        <w:rPr>
          <w:rFonts w:ascii="Times New Roman" w:hAnsi="Times New Roman"/>
          <w:sz w:val="24"/>
        </w:rPr>
        <w:t xml:space="preserve">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EA7D5B" w:rsidRPr="00EA7D5B">
        <w:rPr>
          <w:rFonts w:ascii="Times New Roman" w:hAnsi="Times New Roman"/>
          <w:sz w:val="24"/>
        </w:rPr>
        <w:t>4.17.15</w:t>
      </w:r>
      <w:r w:rsidR="00535707">
        <w:fldChar w:fldCharType="end"/>
      </w:r>
      <w:r w:rsidRPr="001028EC">
        <w:rPr>
          <w:rFonts w:ascii="Times New Roman" w:hAnsi="Times New Roman"/>
          <w:sz w:val="24"/>
        </w:rPr>
        <w:t>.</w:t>
      </w:r>
    </w:p>
    <w:p w14:paraId="79E8ACE1" w14:textId="77777777"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14:paraId="6E3D2FF8" w14:textId="77777777"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5" w:name="_Ref410649381"/>
      <w:r w:rsidR="00971473" w:rsidRPr="008003D0">
        <w:rPr>
          <w:rFonts w:ascii="Times New Roman" w:hAnsi="Times New Roman"/>
          <w:sz w:val="24"/>
        </w:rPr>
        <w:t>за исключением следующих случаев</w:t>
      </w:r>
      <w:bookmarkEnd w:id="305"/>
      <w:r w:rsidR="00971473" w:rsidRPr="008003D0">
        <w:rPr>
          <w:rFonts w:ascii="Times New Roman" w:hAnsi="Times New Roman"/>
          <w:sz w:val="24"/>
        </w:rPr>
        <w:t>:</w:t>
      </w:r>
    </w:p>
    <w:p w14:paraId="3C661D3A" w14:textId="77777777"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lastRenderedPageBreak/>
        <w:t>если</w:t>
      </w:r>
      <w:proofErr w:type="gramEnd"/>
      <w:r w:rsidRPr="008003D0">
        <w:rPr>
          <w:rFonts w:ascii="Times New Roman" w:hAnsi="Times New Roman"/>
          <w:sz w:val="24"/>
        </w:rPr>
        <w:t xml:space="preserve"> новая сторона является правопреемником старой стороны по договору в порядке универсального правопреемства;</w:t>
      </w:r>
    </w:p>
    <w:p w14:paraId="347C15B5" w14:textId="77777777"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при</w:t>
      </w:r>
      <w:proofErr w:type="gramEnd"/>
      <w:r w:rsidRPr="008003D0">
        <w:rPr>
          <w:rFonts w:ascii="Times New Roman" w:hAnsi="Times New Roman"/>
          <w:sz w:val="24"/>
        </w:rPr>
        <w:t xml:space="preserve"> переходе прав и обязанностей заказчика, предусмотренных договором, к новому заказчику на основании соответствующего договора;</w:t>
      </w:r>
    </w:p>
    <w:p w14:paraId="1759A037" w14:textId="77777777" w:rsidR="00A97029" w:rsidRPr="008003D0" w:rsidRDefault="00A97029" w:rsidP="00020F1C">
      <w:pPr>
        <w:pStyle w:val="4"/>
        <w:keepNext/>
        <w:ind w:left="1134"/>
        <w:rPr>
          <w:rFonts w:ascii="Times New Roman" w:hAnsi="Times New Roman"/>
          <w:sz w:val="24"/>
        </w:rPr>
      </w:pPr>
      <w:bookmarkStart w:id="306" w:name="_Ref311027194"/>
      <w:bookmarkStart w:id="307" w:name="_Ref312068888"/>
      <w:bookmarkStart w:id="308" w:name="_Toc312338872"/>
      <w:bookmarkStart w:id="309" w:name="_Ref414031145"/>
      <w:r w:rsidRPr="008003D0">
        <w:rPr>
          <w:rFonts w:ascii="Times New Roman" w:hAnsi="Times New Roman"/>
          <w:sz w:val="24"/>
        </w:rPr>
        <w:t>Участник закупки признается уклонившимся от заключения договора в случае:</w:t>
      </w:r>
      <w:bookmarkEnd w:id="306"/>
      <w:bookmarkEnd w:id="307"/>
    </w:p>
    <w:p w14:paraId="64642130" w14:textId="77777777"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14:paraId="705A2C04" w14:textId="77777777"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14:paraId="4E577FC7" w14:textId="77777777"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поступления</w:t>
      </w:r>
      <w:proofErr w:type="gramEnd"/>
      <w:r w:rsidRPr="008003D0">
        <w:rPr>
          <w:rFonts w:ascii="Times New Roman" w:hAnsi="Times New Roman"/>
          <w:sz w:val="24"/>
        </w:rPr>
        <w:t xml:space="preserve"> заказчику в письменной форме заявления об отказе от подписания договора;</w:t>
      </w:r>
    </w:p>
    <w:p w14:paraId="0DCDC58B" w14:textId="77777777" w:rsidR="00CA7022" w:rsidRPr="00EB571E" w:rsidRDefault="00CA7022" w:rsidP="00AF2C6F">
      <w:pPr>
        <w:pStyle w:val="4"/>
        <w:keepNext/>
        <w:ind w:left="1134"/>
        <w:rPr>
          <w:rFonts w:ascii="Times New Roman" w:hAnsi="Times New Roman"/>
          <w:sz w:val="24"/>
        </w:rPr>
      </w:pPr>
      <w:bookmarkStart w:id="310"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14:paraId="2A202D94" w14:textId="77777777"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удержать</w:t>
      </w:r>
      <w:proofErr w:type="gramEnd"/>
      <w:r w:rsidRPr="00EB571E">
        <w:rPr>
          <w:rFonts w:ascii="Times New Roman" w:hAnsi="Times New Roman"/>
          <w:sz w:val="24"/>
        </w:rPr>
        <w:t xml:space="preserve">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A7D5B" w:rsidRPr="00EA7D5B">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14:paraId="2F815691" w14:textId="77777777"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в</w:t>
      </w:r>
      <w:proofErr w:type="gramEnd"/>
      <w:r w:rsidRPr="00EB571E">
        <w:rPr>
          <w:rFonts w:ascii="Times New Roman" w:hAnsi="Times New Roman"/>
          <w:sz w:val="24"/>
        </w:rPr>
        <w:t xml:space="preserve">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14:paraId="0FE2BD50" w14:textId="77777777" w:rsidR="00E07BE2" w:rsidRPr="00596A12" w:rsidRDefault="00E07BE2" w:rsidP="00AF2C6F">
      <w:pPr>
        <w:pStyle w:val="4"/>
        <w:keepNext/>
        <w:ind w:left="1134"/>
        <w:rPr>
          <w:rFonts w:ascii="Times New Roman" w:hAnsi="Times New Roman"/>
          <w:sz w:val="24"/>
        </w:rPr>
      </w:pPr>
      <w:bookmarkStart w:id="311" w:name="_Ref410052710"/>
      <w:bookmarkEnd w:id="310"/>
      <w:r w:rsidRPr="00596A12">
        <w:rPr>
          <w:rFonts w:ascii="Times New Roman" w:hAnsi="Times New Roman"/>
          <w:sz w:val="24"/>
        </w:rPr>
        <w:t>В случае уклонения победителя процедуры закупки от заключения договора заказчик вправе:</w:t>
      </w:r>
    </w:p>
    <w:p w14:paraId="0885683A" w14:textId="77777777" w:rsidR="00A22D76" w:rsidRDefault="00A22D76" w:rsidP="00E07BE2">
      <w:pPr>
        <w:pStyle w:val="5"/>
        <w:rPr>
          <w:rFonts w:ascii="Times New Roman" w:hAnsi="Times New Roman"/>
          <w:sz w:val="24"/>
        </w:rPr>
      </w:pPr>
      <w:proofErr w:type="gramStart"/>
      <w:r>
        <w:rPr>
          <w:rFonts w:ascii="Times New Roman" w:hAnsi="Times New Roman"/>
          <w:sz w:val="24"/>
        </w:rPr>
        <w:t>обратиться</w:t>
      </w:r>
      <w:proofErr w:type="gramEnd"/>
      <w:r>
        <w:rPr>
          <w:rFonts w:ascii="Times New Roman" w:hAnsi="Times New Roman"/>
          <w:sz w:val="24"/>
        </w:rPr>
        <w:t xml:space="preserve">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w:t>
      </w:r>
      <w:r w:rsidR="0051166F">
        <w:rPr>
          <w:rFonts w:ascii="Times New Roman" w:hAnsi="Times New Roman"/>
          <w:sz w:val="24"/>
          <w:szCs w:val="24"/>
        </w:rPr>
        <w:t>и на участие в запросе предложений</w:t>
      </w:r>
      <w:r>
        <w:rPr>
          <w:rFonts w:ascii="Times New Roman" w:hAnsi="Times New Roman"/>
          <w:sz w:val="24"/>
          <w:szCs w:val="24"/>
        </w:rPr>
        <w:t>;</w:t>
      </w:r>
    </w:p>
    <w:p w14:paraId="00FC3B76" w14:textId="77777777"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51166F">
        <w:rPr>
          <w:rFonts w:ascii="Times New Roman" w:hAnsi="Times New Roman"/>
          <w:sz w:val="24"/>
        </w:rPr>
        <w:t>запроса предложений</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14:paraId="6781CECB" w14:textId="77777777" w:rsidR="00E07BE2" w:rsidRPr="004348E9" w:rsidRDefault="00A22D76" w:rsidP="00E07BE2">
      <w:pPr>
        <w:pStyle w:val="5"/>
        <w:rPr>
          <w:rFonts w:ascii="Times New Roman" w:hAnsi="Times New Roman"/>
          <w:sz w:val="24"/>
        </w:rPr>
      </w:pPr>
      <w:proofErr w:type="gramStart"/>
      <w:r w:rsidRPr="004348E9">
        <w:rPr>
          <w:rFonts w:ascii="Times New Roman" w:hAnsi="Times New Roman"/>
          <w:sz w:val="24"/>
        </w:rPr>
        <w:t>в</w:t>
      </w:r>
      <w:proofErr w:type="gramEnd"/>
      <w:r w:rsidRPr="004348E9">
        <w:rPr>
          <w:rFonts w:ascii="Times New Roman" w:hAnsi="Times New Roman"/>
          <w:sz w:val="24"/>
        </w:rPr>
        <w:t xml:space="preserve"> случае, если </w:t>
      </w:r>
      <w:r w:rsidR="001B1846">
        <w:rPr>
          <w:rFonts w:ascii="Times New Roman" w:hAnsi="Times New Roman"/>
          <w:sz w:val="24"/>
          <w:szCs w:val="24"/>
        </w:rPr>
        <w:t>участник запроса предложений</w:t>
      </w:r>
      <w:r w:rsidRPr="004348E9">
        <w:rPr>
          <w:rFonts w:ascii="Times New Roman" w:hAnsi="Times New Roman"/>
          <w:sz w:val="24"/>
          <w:szCs w:val="24"/>
        </w:rPr>
        <w:t>, заявк</w:t>
      </w:r>
      <w:r w:rsidR="001B1846">
        <w:rPr>
          <w:rFonts w:ascii="Times New Roman" w:hAnsi="Times New Roman"/>
          <w:sz w:val="24"/>
          <w:szCs w:val="24"/>
        </w:rPr>
        <w:t>е на участие в запросе предложений</w:t>
      </w:r>
      <w:r w:rsidRPr="004348E9">
        <w:rPr>
          <w:rFonts w:ascii="Times New Roman" w:hAnsi="Times New Roman"/>
          <w:sz w:val="24"/>
          <w:szCs w:val="24"/>
        </w:rPr>
        <w:t xml:space="preserve">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14:paraId="79E73309" w14:textId="77777777"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2" w:name="_Toc477961925"/>
      <w:bookmarkStart w:id="313" w:name="_Toc478031415"/>
      <w:bookmarkStart w:id="314" w:name="_Toc478033284"/>
      <w:bookmarkStart w:id="315" w:name="_Toc481144052"/>
      <w:bookmarkStart w:id="316" w:name="_Toc481144955"/>
      <w:bookmarkStart w:id="317" w:name="_Toc481507597"/>
      <w:bookmarkStart w:id="318" w:name="_Toc523480740"/>
      <w:bookmarkStart w:id="319" w:name="_Toc524094045"/>
      <w:bookmarkStart w:id="320" w:name="_Toc524355193"/>
      <w:r w:rsidRPr="00172985">
        <w:rPr>
          <w:rFonts w:ascii="Times New Roman" w:eastAsia="Times New Roman" w:hAnsi="Times New Roman"/>
          <w:sz w:val="24"/>
          <w:szCs w:val="24"/>
          <w:lang w:eastAsia="ru-RU"/>
        </w:rPr>
        <w:t xml:space="preserve">В случае если победитель </w:t>
      </w:r>
      <w:r w:rsidR="001B1846">
        <w:rPr>
          <w:rFonts w:ascii="Times New Roman" w:eastAsia="Times New Roman" w:hAnsi="Times New Roman"/>
          <w:sz w:val="24"/>
          <w:szCs w:val="24"/>
          <w:lang w:eastAsia="ru-RU"/>
        </w:rPr>
        <w:t>запроса предложений</w:t>
      </w:r>
      <w:r w:rsidRPr="00233AA5">
        <w:rPr>
          <w:rFonts w:ascii="Times New Roman" w:eastAsia="Times New Roman" w:hAnsi="Times New Roman"/>
          <w:sz w:val="24"/>
          <w:szCs w:val="24"/>
          <w:lang w:eastAsia="ru-RU"/>
        </w:rPr>
        <w:t xml:space="preserve">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w:t>
      </w:r>
      <w:r w:rsidR="00EF1E30">
        <w:rPr>
          <w:rFonts w:ascii="Times New Roman" w:eastAsia="Times New Roman" w:hAnsi="Times New Roman"/>
          <w:sz w:val="24"/>
          <w:szCs w:val="24"/>
          <w:lang w:eastAsia="ru-RU"/>
        </w:rPr>
        <w:t>на участие в запросе предложений</w:t>
      </w:r>
      <w:r w:rsidRPr="00172985">
        <w:rPr>
          <w:rFonts w:ascii="Times New Roman" w:eastAsia="Times New Roman" w:hAnsi="Times New Roman"/>
          <w:sz w:val="24"/>
          <w:szCs w:val="24"/>
          <w:lang w:eastAsia="ru-RU"/>
        </w:rPr>
        <w:t>, и заключить договор с уча</w:t>
      </w:r>
      <w:r w:rsidR="00EF1E30">
        <w:rPr>
          <w:rFonts w:ascii="Times New Roman" w:eastAsia="Times New Roman" w:hAnsi="Times New Roman"/>
          <w:sz w:val="24"/>
          <w:szCs w:val="24"/>
          <w:lang w:eastAsia="ru-RU"/>
        </w:rPr>
        <w:t>стником такого запроса предложений</w:t>
      </w:r>
      <w:r w:rsidRPr="00172985">
        <w:rPr>
          <w:rFonts w:ascii="Times New Roman" w:eastAsia="Times New Roman" w:hAnsi="Times New Roman"/>
          <w:sz w:val="24"/>
          <w:szCs w:val="24"/>
          <w:lang w:eastAsia="ru-RU"/>
        </w:rPr>
        <w:t>, заявк</w:t>
      </w:r>
      <w:r w:rsidR="00EF1E30">
        <w:rPr>
          <w:rFonts w:ascii="Times New Roman" w:eastAsia="Times New Roman" w:hAnsi="Times New Roman"/>
          <w:sz w:val="24"/>
          <w:szCs w:val="24"/>
          <w:lang w:eastAsia="ru-RU"/>
        </w:rPr>
        <w:t>е на участие в запросе предложений</w:t>
      </w:r>
      <w:r w:rsidRPr="00172985">
        <w:rPr>
          <w:rFonts w:ascii="Times New Roman" w:eastAsia="Times New Roman" w:hAnsi="Times New Roman"/>
          <w:sz w:val="24"/>
          <w:szCs w:val="24"/>
          <w:lang w:eastAsia="ru-RU"/>
        </w:rPr>
        <w:t xml:space="preserve"> которого присвоен второй номер.</w:t>
      </w:r>
      <w:bookmarkEnd w:id="312"/>
      <w:bookmarkEnd w:id="313"/>
      <w:bookmarkEnd w:id="314"/>
      <w:bookmarkEnd w:id="315"/>
      <w:bookmarkEnd w:id="316"/>
      <w:bookmarkEnd w:id="317"/>
      <w:bookmarkEnd w:id="318"/>
      <w:bookmarkEnd w:id="319"/>
      <w:bookmarkEnd w:id="320"/>
    </w:p>
    <w:p w14:paraId="359DDE26" w14:textId="77777777"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21" w:name="_Toc477961926"/>
      <w:bookmarkStart w:id="322" w:name="_Toc478031416"/>
      <w:bookmarkStart w:id="323" w:name="_Toc478033285"/>
      <w:bookmarkStart w:id="324" w:name="_Toc481144053"/>
      <w:bookmarkStart w:id="325" w:name="_Toc481144956"/>
      <w:bookmarkStart w:id="326" w:name="_Toc481507598"/>
      <w:bookmarkStart w:id="327" w:name="_Toc523480741"/>
      <w:bookmarkStart w:id="328" w:name="_Toc524094046"/>
      <w:bookmarkStart w:id="329" w:name="_Toc524355194"/>
      <w:r w:rsidRPr="00172985">
        <w:rPr>
          <w:rFonts w:ascii="Times New Roman" w:eastAsia="Times New Roman" w:hAnsi="Times New Roman"/>
          <w:sz w:val="24"/>
          <w:szCs w:val="24"/>
          <w:lang w:eastAsia="ru-RU"/>
        </w:rPr>
        <w:t>В случае</w:t>
      </w:r>
      <w:r w:rsidR="00EF1E30">
        <w:rPr>
          <w:rFonts w:ascii="Times New Roman" w:eastAsia="Times New Roman" w:hAnsi="Times New Roman"/>
          <w:sz w:val="24"/>
          <w:szCs w:val="24"/>
          <w:lang w:eastAsia="ru-RU"/>
        </w:rPr>
        <w:t xml:space="preserve"> если участник запроса предложений</w:t>
      </w:r>
      <w:r w:rsidRPr="00172985">
        <w:rPr>
          <w:rFonts w:ascii="Times New Roman" w:eastAsia="Times New Roman" w:hAnsi="Times New Roman"/>
          <w:sz w:val="24"/>
          <w:szCs w:val="24"/>
          <w:lang w:eastAsia="ru-RU"/>
        </w:rPr>
        <w:t>, заявк</w:t>
      </w:r>
      <w:r w:rsidR="00EF1E30">
        <w:rPr>
          <w:rFonts w:ascii="Times New Roman" w:eastAsia="Times New Roman" w:hAnsi="Times New Roman"/>
          <w:sz w:val="24"/>
          <w:szCs w:val="24"/>
          <w:lang w:eastAsia="ru-RU"/>
        </w:rPr>
        <w:t>е на участие в запросе предложений</w:t>
      </w:r>
      <w:r w:rsidRPr="00172985">
        <w:rPr>
          <w:rFonts w:ascii="Times New Roman" w:eastAsia="Times New Roman" w:hAnsi="Times New Roman"/>
          <w:sz w:val="24"/>
          <w:szCs w:val="24"/>
          <w:lang w:eastAsia="ru-RU"/>
        </w:rPr>
        <w:t xml:space="preserve">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w:t>
      </w:r>
      <w:r w:rsidR="00EF1E30">
        <w:rPr>
          <w:rFonts w:ascii="Times New Roman" w:eastAsia="Times New Roman" w:hAnsi="Times New Roman"/>
          <w:sz w:val="24"/>
          <w:szCs w:val="24"/>
          <w:lang w:eastAsia="ru-RU"/>
        </w:rPr>
        <w:t xml:space="preserve"> предложений или конкурса</w:t>
      </w:r>
      <w:r w:rsidRPr="00172985">
        <w:rPr>
          <w:rFonts w:ascii="Times New Roman" w:eastAsia="Times New Roman" w:hAnsi="Times New Roman"/>
          <w:sz w:val="24"/>
          <w:szCs w:val="24"/>
          <w:lang w:eastAsia="ru-RU"/>
        </w:rPr>
        <w:t xml:space="preserve"> в соответствии с Положением о закупке.</w:t>
      </w:r>
      <w:bookmarkEnd w:id="321"/>
      <w:bookmarkEnd w:id="322"/>
      <w:bookmarkEnd w:id="323"/>
      <w:bookmarkEnd w:id="324"/>
      <w:bookmarkEnd w:id="325"/>
      <w:bookmarkEnd w:id="326"/>
      <w:bookmarkEnd w:id="327"/>
      <w:bookmarkEnd w:id="328"/>
      <w:bookmarkEnd w:id="329"/>
    </w:p>
    <w:p w14:paraId="046037A4" w14:textId="77777777" w:rsidR="009D57BC" w:rsidRPr="000B57B2" w:rsidRDefault="009D57BC" w:rsidP="00DE694A">
      <w:pPr>
        <w:pStyle w:val="4"/>
        <w:keepNext/>
        <w:ind w:left="1134"/>
        <w:rPr>
          <w:rFonts w:ascii="Times New Roman" w:hAnsi="Times New Roman"/>
          <w:sz w:val="24"/>
        </w:rPr>
      </w:pPr>
      <w:bookmarkStart w:id="330" w:name="_Ref412488349"/>
      <w:bookmarkEnd w:id="311"/>
      <w:r w:rsidRPr="001028EC">
        <w:rPr>
          <w:rFonts w:ascii="Times New Roman" w:hAnsi="Times New Roman"/>
          <w:sz w:val="24"/>
        </w:rPr>
        <w:lastRenderedPageBreak/>
        <w:t xml:space="preserve">При проведении закупки способом запроса </w:t>
      </w:r>
      <w:r w:rsidR="00EF1E30">
        <w:rPr>
          <w:rFonts w:ascii="Times New Roman" w:hAnsi="Times New Roman"/>
          <w:sz w:val="24"/>
        </w:rPr>
        <w:t>предложений</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31"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30"/>
      <w:bookmarkEnd w:id="331"/>
    </w:p>
    <w:p w14:paraId="7A434E44" w14:textId="77777777"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возникновение</w:t>
      </w:r>
      <w:proofErr w:type="gramEnd"/>
      <w:r w:rsidRPr="000B57B2">
        <w:rPr>
          <w:rFonts w:ascii="Times New Roman" w:hAnsi="Times New Roman"/>
          <w:sz w:val="24"/>
        </w:rPr>
        <w:t xml:space="preserve">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031E6FAF" w14:textId="77777777"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непредвиденное</w:t>
      </w:r>
      <w:proofErr w:type="gramEnd"/>
      <w:r w:rsidRPr="001028EC">
        <w:rPr>
          <w:rFonts w:ascii="Times New Roman" w:hAnsi="Times New Roman"/>
          <w:sz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41AF2C1F" w14:textId="77777777"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необходимость</w:t>
      </w:r>
      <w:proofErr w:type="gramEnd"/>
      <w:r w:rsidRPr="001028EC">
        <w:rPr>
          <w:rFonts w:ascii="Times New Roman" w:hAnsi="Times New Roman"/>
          <w:sz w:val="24"/>
        </w:rPr>
        <w:t xml:space="preserve"> исполнения предписания контролирующих органов и/или вступившего в законную силу судебного акта;</w:t>
      </w:r>
    </w:p>
    <w:p w14:paraId="783C66CB" w14:textId="77777777"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наличия</w:t>
      </w:r>
      <w:proofErr w:type="gramEnd"/>
      <w:r w:rsidRPr="001028EC">
        <w:rPr>
          <w:rFonts w:ascii="Times New Roman" w:hAnsi="Times New Roman"/>
          <w:sz w:val="24"/>
        </w:rPr>
        <w:t xml:space="preserve">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4040802B" w14:textId="77777777"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изменение</w:t>
      </w:r>
      <w:proofErr w:type="gramEnd"/>
      <w:r w:rsidRPr="000B57B2">
        <w:rPr>
          <w:rFonts w:ascii="Times New Roman" w:hAnsi="Times New Roman"/>
          <w:sz w:val="24"/>
        </w:rPr>
        <w:t xml:space="preserve">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14:paraId="0581C65E" w14:textId="77777777"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14:paraId="5EA3C855" w14:textId="77777777"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w:t>
      </w:r>
      <w:r w:rsidR="0081747F">
        <w:rPr>
          <w:rFonts w:ascii="Times New Roman" w:hAnsi="Times New Roman"/>
          <w:sz w:val="24"/>
        </w:rPr>
        <w:t>, работ, услуг</w:t>
      </w:r>
      <w:r w:rsidRPr="00850615">
        <w:rPr>
          <w:rFonts w:ascii="Times New Roman" w:hAnsi="Times New Roman"/>
          <w:sz w:val="24"/>
        </w:rPr>
        <w:t>, за исключением случая, когда в результате такой замены вместо иностранных товаров</w:t>
      </w:r>
      <w:r w:rsidR="0081747F">
        <w:rPr>
          <w:rFonts w:ascii="Times New Roman" w:hAnsi="Times New Roman"/>
          <w:sz w:val="24"/>
        </w:rPr>
        <w:t>, работ, услуг</w:t>
      </w:r>
      <w:r w:rsidRPr="00850615">
        <w:rPr>
          <w:rFonts w:ascii="Times New Roman" w:hAnsi="Times New Roman"/>
          <w:sz w:val="24"/>
        </w:rPr>
        <w:t xml:space="preserve"> поставляются российские товары</w:t>
      </w:r>
      <w:r w:rsidR="0081747F">
        <w:rPr>
          <w:rFonts w:ascii="Times New Roman" w:hAnsi="Times New Roman"/>
          <w:sz w:val="24"/>
        </w:rPr>
        <w:t>, работы, услуги</w:t>
      </w:r>
      <w:r w:rsidRPr="00850615">
        <w:rPr>
          <w:rFonts w:ascii="Times New Roman" w:hAnsi="Times New Roman"/>
          <w:sz w:val="24"/>
        </w:rPr>
        <w:t>, при этом качество, технические и функциональные характеристики (потребительские свойства) таких товаров</w:t>
      </w:r>
      <w:r w:rsidR="0081747F">
        <w:rPr>
          <w:rFonts w:ascii="Times New Roman" w:hAnsi="Times New Roman"/>
          <w:sz w:val="24"/>
        </w:rPr>
        <w:t>, работ, услуг</w:t>
      </w:r>
      <w:r w:rsidRPr="00850615">
        <w:rPr>
          <w:rFonts w:ascii="Times New Roman" w:hAnsi="Times New Roman"/>
          <w:sz w:val="24"/>
        </w:rPr>
        <w:t xml:space="preserve"> не должны уступать качеству и соответствующим техническим и функциональным характеристикам товаров</w:t>
      </w:r>
      <w:r w:rsidR="0081747F">
        <w:rPr>
          <w:rFonts w:ascii="Times New Roman" w:hAnsi="Times New Roman"/>
          <w:sz w:val="24"/>
        </w:rPr>
        <w:t>, работ, услуг</w:t>
      </w:r>
      <w:r w:rsidRPr="00850615">
        <w:rPr>
          <w:rFonts w:ascii="Times New Roman" w:hAnsi="Times New Roman"/>
          <w:sz w:val="24"/>
        </w:rPr>
        <w:t>, указанных в договоре.</w:t>
      </w:r>
    </w:p>
    <w:p w14:paraId="4C4949F5" w14:textId="77777777" w:rsidR="00F12167" w:rsidRPr="00B20DF3" w:rsidRDefault="00F12167" w:rsidP="00DE694A">
      <w:pPr>
        <w:pStyle w:val="4"/>
        <w:ind w:left="1134"/>
        <w:rPr>
          <w:rFonts w:ascii="Times New Roman" w:hAnsi="Times New Roman"/>
          <w:sz w:val="24"/>
        </w:rPr>
      </w:pPr>
      <w:r w:rsidRPr="009966F1">
        <w:rPr>
          <w:rFonts w:ascii="Times New Roman" w:hAnsi="Times New Roman"/>
          <w:sz w:val="24"/>
        </w:rPr>
        <w:t>Страна происхождения поставляемого товара</w:t>
      </w:r>
      <w:r w:rsidR="00067E85" w:rsidRPr="009966F1">
        <w:rPr>
          <w:rFonts w:ascii="Times New Roman" w:hAnsi="Times New Roman"/>
          <w:sz w:val="24"/>
        </w:rPr>
        <w:t>, работ</w:t>
      </w:r>
      <w:r w:rsidR="0081747F" w:rsidRPr="009966F1">
        <w:rPr>
          <w:rFonts w:ascii="Times New Roman" w:hAnsi="Times New Roman"/>
          <w:sz w:val="24"/>
        </w:rPr>
        <w:t>,</w:t>
      </w:r>
      <w:r w:rsidR="00067E85" w:rsidRPr="009966F1">
        <w:rPr>
          <w:rFonts w:ascii="Times New Roman" w:hAnsi="Times New Roman"/>
          <w:sz w:val="24"/>
        </w:rPr>
        <w:t xml:space="preserve"> услуг</w:t>
      </w:r>
      <w:r w:rsidRPr="009966F1">
        <w:rPr>
          <w:rFonts w:ascii="Times New Roman" w:hAnsi="Times New Roman"/>
          <w:sz w:val="24"/>
        </w:rPr>
        <w:t xml:space="preserve"> в договоре указывается</w:t>
      </w:r>
      <w:r w:rsidRPr="00B20DF3">
        <w:rPr>
          <w:rFonts w:ascii="Times New Roman" w:hAnsi="Times New Roman"/>
          <w:sz w:val="24"/>
        </w:rPr>
        <w:t xml:space="preserve"> на основании сведений, содержащихся в заявке на участие в закупке, представленной участником закупки, с которым заключается договор.</w:t>
      </w:r>
    </w:p>
    <w:p w14:paraId="32A7171E" w14:textId="77777777"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14:paraId="4F2EAEF1" w14:textId="77777777" w:rsidR="003475AD" w:rsidRDefault="003475AD" w:rsidP="003475AD">
      <w:pPr>
        <w:pStyle w:val="5"/>
        <w:rPr>
          <w:rFonts w:ascii="Times New Roman" w:hAnsi="Times New Roman"/>
          <w:sz w:val="24"/>
          <w:szCs w:val="24"/>
        </w:rPr>
      </w:pPr>
      <w:proofErr w:type="gramStart"/>
      <w:r w:rsidRPr="003475AD">
        <w:rPr>
          <w:rFonts w:ascii="Times New Roman" w:hAnsi="Times New Roman"/>
          <w:sz w:val="24"/>
          <w:szCs w:val="24"/>
        </w:rPr>
        <w:t>несоответствия</w:t>
      </w:r>
      <w:proofErr w:type="gramEnd"/>
      <w:r w:rsidRPr="003475AD">
        <w:rPr>
          <w:rFonts w:ascii="Times New Roman" w:hAnsi="Times New Roman"/>
          <w:sz w:val="24"/>
          <w:szCs w:val="24"/>
        </w:rPr>
        <w:t xml:space="preserve">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14:paraId="4CFA339C" w14:textId="77777777"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предоставлением</w:t>
      </w:r>
      <w:proofErr w:type="gramEnd"/>
      <w:r w:rsidRPr="006A2C97">
        <w:rPr>
          <w:rFonts w:ascii="Times New Roman" w:hAnsi="Times New Roman"/>
          <w:sz w:val="24"/>
        </w:rPr>
        <w:t xml:space="preserve"> участником закупки, обязанным заключить договор, недостоверных сведений в заявке на участие в закупке;</w:t>
      </w:r>
    </w:p>
    <w:p w14:paraId="359ABC44" w14:textId="77777777"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в</w:t>
      </w:r>
      <w:proofErr w:type="gramEnd"/>
      <w:r w:rsidRPr="006A2C97">
        <w:rPr>
          <w:rFonts w:ascii="Times New Roman" w:hAnsi="Times New Roman"/>
          <w:sz w:val="24"/>
        </w:rPr>
        <w:t xml:space="preserve">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14:paraId="0C355951" w14:textId="77777777" w:rsidR="003475AD" w:rsidRDefault="003475AD" w:rsidP="003475AD">
      <w:pPr>
        <w:pStyle w:val="af4"/>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14:paraId="75B03F61" w14:textId="77777777" w:rsidR="000C5C5B" w:rsidRPr="007C18BC" w:rsidRDefault="000C5C5B" w:rsidP="003F6A25">
      <w:pPr>
        <w:pStyle w:val="3"/>
        <w:rPr>
          <w:rFonts w:ascii="Times New Roman" w:eastAsiaTheme="majorEastAsia" w:hAnsi="Times New Roman"/>
          <w:sz w:val="24"/>
        </w:rPr>
      </w:pPr>
      <w:bookmarkStart w:id="332" w:name="_Ref414043912"/>
      <w:bookmarkStart w:id="333" w:name="_Toc415874683"/>
      <w:bookmarkStart w:id="334" w:name="_Toc524094047"/>
      <w:bookmarkStart w:id="335" w:name="_Toc524355195"/>
      <w:r w:rsidRPr="007C18BC">
        <w:rPr>
          <w:rFonts w:ascii="Times New Roman" w:eastAsiaTheme="majorEastAsia" w:hAnsi="Times New Roman"/>
          <w:sz w:val="24"/>
        </w:rPr>
        <w:t>Обеспечение исполнения договора</w:t>
      </w:r>
      <w:bookmarkEnd w:id="281"/>
      <w:bookmarkEnd w:id="282"/>
      <w:bookmarkEnd w:id="283"/>
      <w:bookmarkEnd w:id="308"/>
      <w:bookmarkEnd w:id="309"/>
      <w:bookmarkEnd w:id="332"/>
      <w:bookmarkEnd w:id="333"/>
      <w:bookmarkEnd w:id="334"/>
      <w:bookmarkEnd w:id="335"/>
    </w:p>
    <w:p w14:paraId="057C6CF8" w14:textId="77777777" w:rsidR="000C5C5B" w:rsidRPr="00093160" w:rsidRDefault="000C5C5B" w:rsidP="005A70E2">
      <w:pPr>
        <w:pStyle w:val="4"/>
        <w:ind w:left="1134"/>
        <w:rPr>
          <w:rFonts w:ascii="Times New Roman" w:hAnsi="Times New Roman"/>
          <w:sz w:val="24"/>
        </w:rPr>
      </w:pPr>
      <w:bookmarkStart w:id="336"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A7D5B" w:rsidRPr="00EA7D5B">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6"/>
    </w:p>
    <w:p w14:paraId="116D1BF8" w14:textId="77777777" w:rsidR="000C5C5B" w:rsidRPr="00093160" w:rsidRDefault="000C5C5B" w:rsidP="005A70E2">
      <w:pPr>
        <w:pStyle w:val="4"/>
        <w:ind w:left="1134"/>
        <w:rPr>
          <w:rFonts w:ascii="Times New Roman" w:hAnsi="Times New Roman"/>
          <w:sz w:val="24"/>
        </w:rPr>
      </w:pPr>
      <w:r w:rsidRPr="00093160">
        <w:rPr>
          <w:rFonts w:ascii="Times New Roman" w:hAnsi="Times New Roman"/>
          <w:sz w:val="24"/>
        </w:rPr>
        <w:lastRenderedPageBreak/>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A7D5B" w:rsidRPr="00EA7D5B">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14:paraId="21D6C393" w14:textId="77777777"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14:paraId="4719A702" w14:textId="77777777"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14:paraId="3E28D1F1" w14:textId="77777777"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EA7D5B" w:rsidRPr="00EA7D5B">
        <w:rPr>
          <w:rFonts w:ascii="Times New Roman" w:hAnsi="Times New Roman"/>
          <w:sz w:val="24"/>
        </w:rPr>
        <w:t>4.18.6</w:t>
      </w:r>
      <w:r w:rsidR="00535707">
        <w:fldChar w:fldCharType="end"/>
      </w:r>
      <w:r w:rsidRPr="00674371">
        <w:rPr>
          <w:rFonts w:ascii="Times New Roman" w:hAnsi="Times New Roman"/>
          <w:sz w:val="24"/>
        </w:rPr>
        <w:t>;</w:t>
      </w:r>
    </w:p>
    <w:p w14:paraId="3F0AD8B4" w14:textId="77777777" w:rsidR="00E81419" w:rsidRPr="009966F1" w:rsidRDefault="00E81419" w:rsidP="00261F5B">
      <w:pPr>
        <w:pStyle w:val="5"/>
        <w:ind w:left="1134"/>
        <w:rPr>
          <w:rFonts w:ascii="Times New Roman" w:hAnsi="Times New Roman"/>
          <w:sz w:val="24"/>
        </w:rPr>
      </w:pPr>
      <w:proofErr w:type="gramStart"/>
      <w:r w:rsidRPr="009966F1">
        <w:rPr>
          <w:rFonts w:ascii="Times New Roman" w:hAnsi="Times New Roman"/>
          <w:sz w:val="24"/>
        </w:rPr>
        <w:t>путем</w:t>
      </w:r>
      <w:proofErr w:type="gramEnd"/>
      <w:r w:rsidRPr="009966F1">
        <w:rPr>
          <w:rFonts w:ascii="Times New Roman" w:hAnsi="Times New Roman"/>
          <w:sz w:val="24"/>
        </w:rPr>
        <w:t xml:space="preserve"> перечисления денежных средств </w:t>
      </w:r>
      <w:r w:rsidR="006A75B7" w:rsidRPr="009966F1">
        <w:rPr>
          <w:rFonts w:ascii="Times New Roman" w:hAnsi="Times New Roman"/>
          <w:sz w:val="24"/>
        </w:rPr>
        <w:t xml:space="preserve">на расчетный счет </w:t>
      </w:r>
      <w:r w:rsidR="00674371" w:rsidRPr="009966F1">
        <w:rPr>
          <w:rFonts w:ascii="Times New Roman" w:hAnsi="Times New Roman"/>
          <w:sz w:val="24"/>
        </w:rPr>
        <w:t>З</w:t>
      </w:r>
      <w:r w:rsidRPr="009966F1">
        <w:rPr>
          <w:rFonts w:ascii="Times New Roman" w:hAnsi="Times New Roman"/>
          <w:sz w:val="24"/>
        </w:rPr>
        <w:t>аказчик</w:t>
      </w:r>
      <w:r w:rsidR="006A75B7" w:rsidRPr="009966F1">
        <w:rPr>
          <w:rFonts w:ascii="Times New Roman" w:hAnsi="Times New Roman"/>
          <w:sz w:val="24"/>
        </w:rPr>
        <w:t>а</w:t>
      </w:r>
      <w:r w:rsidRPr="009966F1">
        <w:rPr>
          <w:rFonts w:ascii="Times New Roman" w:hAnsi="Times New Roman"/>
          <w:sz w:val="24"/>
        </w:rPr>
        <w:t xml:space="preserve"> в соответствии с требованиями </w:t>
      </w:r>
      <w:r w:rsidR="000D610B" w:rsidRPr="009966F1">
        <w:rPr>
          <w:rFonts w:ascii="Times New Roman" w:hAnsi="Times New Roman"/>
          <w:sz w:val="24"/>
        </w:rPr>
        <w:t>проекта договора (разд</w:t>
      </w:r>
      <w:r w:rsidR="00E23A38" w:rsidRPr="009966F1">
        <w:rPr>
          <w:rFonts w:ascii="Times New Roman" w:hAnsi="Times New Roman"/>
          <w:sz w:val="24"/>
        </w:rPr>
        <w:t>. </w:t>
      </w:r>
      <w:r w:rsidR="009966F1" w:rsidRPr="009966F1">
        <w:t>8</w:t>
      </w:r>
      <w:r w:rsidR="000D610B" w:rsidRPr="009966F1">
        <w:rPr>
          <w:rFonts w:ascii="Times New Roman" w:hAnsi="Times New Roman"/>
          <w:sz w:val="24"/>
        </w:rPr>
        <w:t>)</w:t>
      </w:r>
      <w:r w:rsidRPr="009966F1">
        <w:rPr>
          <w:rFonts w:ascii="Times New Roman" w:hAnsi="Times New Roman"/>
          <w:sz w:val="24"/>
        </w:rPr>
        <w:t>.</w:t>
      </w:r>
    </w:p>
    <w:p w14:paraId="1E28362D" w14:textId="77777777"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14:paraId="07B32C73" w14:textId="77777777"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FBCF1EB" w14:textId="77777777" w:rsidR="00E81419" w:rsidRPr="00674371" w:rsidRDefault="00384AC4" w:rsidP="00261F5B">
      <w:pPr>
        <w:pStyle w:val="4"/>
        <w:keepNext/>
        <w:ind w:left="1134"/>
        <w:rPr>
          <w:rFonts w:ascii="Times New Roman" w:hAnsi="Times New Roman"/>
          <w:sz w:val="24"/>
        </w:rPr>
      </w:pPr>
      <w:bookmarkStart w:id="337"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7"/>
    </w:p>
    <w:p w14:paraId="0E99C2C7" w14:textId="77777777" w:rsidR="00E81419" w:rsidRPr="00674371" w:rsidRDefault="00E81419" w:rsidP="00093160">
      <w:pPr>
        <w:pStyle w:val="5"/>
        <w:rPr>
          <w:rFonts w:ascii="Times New Roman" w:hAnsi="Times New Roman"/>
          <w:sz w:val="24"/>
        </w:rPr>
      </w:pPr>
      <w:proofErr w:type="gramStart"/>
      <w:r w:rsidRPr="00674371">
        <w:rPr>
          <w:rFonts w:ascii="Times New Roman" w:hAnsi="Times New Roman"/>
          <w:sz w:val="24"/>
        </w:rPr>
        <w:t>должна</w:t>
      </w:r>
      <w:proofErr w:type="gramEnd"/>
      <w:r w:rsidRPr="00674371">
        <w:rPr>
          <w:rFonts w:ascii="Times New Roman" w:hAnsi="Times New Roman"/>
          <w:sz w:val="24"/>
        </w:rPr>
        <w:t xml:space="preserve"> быть безотзывной;</w:t>
      </w:r>
    </w:p>
    <w:p w14:paraId="3BD21041" w14:textId="77777777" w:rsidR="00E81419" w:rsidRPr="00093160" w:rsidRDefault="00A52DA8" w:rsidP="00093160">
      <w:pPr>
        <w:pStyle w:val="5"/>
        <w:rPr>
          <w:rFonts w:ascii="Times New Roman" w:hAnsi="Times New Roman"/>
          <w:sz w:val="24"/>
        </w:rPr>
      </w:pPr>
      <w:proofErr w:type="gramStart"/>
      <w:r w:rsidRPr="00674371">
        <w:rPr>
          <w:rFonts w:ascii="Times New Roman" w:hAnsi="Times New Roman"/>
          <w:sz w:val="24"/>
        </w:rPr>
        <w:t>б</w:t>
      </w:r>
      <w:r w:rsidR="00EF2CA0" w:rsidRPr="00674371">
        <w:rPr>
          <w:rFonts w:ascii="Times New Roman" w:hAnsi="Times New Roman"/>
          <w:sz w:val="24"/>
        </w:rPr>
        <w:t>енефициаром</w:t>
      </w:r>
      <w:proofErr w:type="gramEnd"/>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14:paraId="04C65DCA" w14:textId="77777777" w:rsidR="00E81419" w:rsidRPr="00C82E6F" w:rsidRDefault="00EF2CA0" w:rsidP="006D560F">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быть составлена с учетом требований законодательства Российской Федерации;</w:t>
      </w:r>
    </w:p>
    <w:p w14:paraId="4908CF7F" w14:textId="77777777" w:rsidR="00C54381" w:rsidRPr="00093160" w:rsidRDefault="00E81419" w:rsidP="00C54381">
      <w:pPr>
        <w:pStyle w:val="5"/>
        <w:rPr>
          <w:rFonts w:ascii="Times New Roman" w:hAnsi="Times New Roman"/>
          <w:sz w:val="24"/>
        </w:rPr>
      </w:pPr>
      <w:proofErr w:type="gramStart"/>
      <w:r w:rsidRPr="00093160">
        <w:rPr>
          <w:rFonts w:ascii="Times New Roman" w:hAnsi="Times New Roman"/>
          <w:sz w:val="24"/>
        </w:rPr>
        <w:t>сумма</w:t>
      </w:r>
      <w:proofErr w:type="gramEnd"/>
      <w:r w:rsidRPr="00093160">
        <w:rPr>
          <w:rFonts w:ascii="Times New Roman" w:hAnsi="Times New Roman"/>
          <w:sz w:val="24"/>
        </w:rPr>
        <w:t xml:space="preserve">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EA7D5B" w:rsidRPr="00EA7D5B">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14:paraId="720D0F0E" w14:textId="77777777" w:rsidR="00E81419" w:rsidRPr="00674371" w:rsidRDefault="00C54381" w:rsidP="00C54381">
      <w:pPr>
        <w:pStyle w:val="5"/>
        <w:rPr>
          <w:rFonts w:ascii="Times New Roman" w:hAnsi="Times New Roman"/>
          <w:sz w:val="24"/>
        </w:rPr>
      </w:pPr>
      <w:proofErr w:type="gramStart"/>
      <w:r w:rsidRPr="00674371">
        <w:rPr>
          <w:rFonts w:ascii="Times New Roman" w:hAnsi="Times New Roman"/>
          <w:sz w:val="24"/>
        </w:rPr>
        <w:t>срок</w:t>
      </w:r>
      <w:proofErr w:type="gramEnd"/>
      <w:r w:rsidRPr="00674371">
        <w:rPr>
          <w:rFonts w:ascii="Times New Roman" w:hAnsi="Times New Roman"/>
          <w:sz w:val="24"/>
        </w:rPr>
        <w:t xml:space="preserve"> действия гарантии должен оканчиваться не ранее 1 (одного) месяца с момента исполнения поставщиком своих обязательств по договору;</w:t>
      </w:r>
    </w:p>
    <w:p w14:paraId="7A0776B5" w14:textId="77777777" w:rsidR="00EF2CA0" w:rsidRPr="00674371" w:rsidRDefault="00E81419"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9966F1">
        <w:t>8</w:t>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14:paraId="0B61E9E1" w14:textId="77777777" w:rsidR="00EF2CA0" w:rsidRPr="00674371" w:rsidRDefault="00EF2CA0"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6561469" w14:textId="77777777" w:rsidR="00E81419" w:rsidRPr="00674371" w:rsidRDefault="00EF2CA0" w:rsidP="00384AC4">
      <w:pPr>
        <w:pStyle w:val="5"/>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14:paraId="6F59D868" w14:textId="77777777"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14:paraId="64D00CEF" w14:textId="77777777"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возврата аванса (поставщик обязуется вернуть аванс в случае неисполнения обязательств, покрываемых авансом);</w:t>
      </w:r>
    </w:p>
    <w:p w14:paraId="1C8D101B" w14:textId="77777777"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основных обязательств по договору;</w:t>
      </w:r>
    </w:p>
    <w:p w14:paraId="6AAFA922" w14:textId="77777777"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гарантийных обязательств;</w:t>
      </w:r>
    </w:p>
    <w:p w14:paraId="6FF86892" w14:textId="77777777"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lastRenderedPageBreak/>
        <w:t>обеспечение</w:t>
      </w:r>
      <w:proofErr w:type="gramEnd"/>
      <w:r w:rsidRPr="00093160">
        <w:rPr>
          <w:rFonts w:ascii="Times New Roman" w:hAnsi="Times New Roman"/>
          <w:sz w:val="24"/>
        </w:rPr>
        <w:t xml:space="preserve">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14:paraId="27D0A679" w14:textId="77777777" w:rsidR="00243191" w:rsidRPr="009966F1" w:rsidRDefault="00243191" w:rsidP="00773C33">
      <w:pPr>
        <w:pStyle w:val="a"/>
        <w:rPr>
          <w:rFonts w:ascii="Times New Roman" w:hAnsi="Times New Roman"/>
          <w:sz w:val="24"/>
        </w:rPr>
      </w:pPr>
      <w:r w:rsidRPr="009966F1">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9966F1">
        <w:rPr>
          <w:rFonts w:ascii="Times New Roman" w:hAnsi="Times New Roman"/>
          <w:sz w:val="24"/>
        </w:rPr>
        <w:t>. </w:t>
      </w:r>
      <w:r w:rsidR="009966F1" w:rsidRPr="009966F1">
        <w:t>8</w:t>
      </w:r>
      <w:r w:rsidRPr="009966F1">
        <w:rPr>
          <w:rFonts w:ascii="Times New Roman" w:hAnsi="Times New Roman"/>
          <w:sz w:val="24"/>
        </w:rPr>
        <w:t>).</w:t>
      </w:r>
    </w:p>
    <w:p w14:paraId="0A8F2622" w14:textId="77777777" w:rsidR="00E8015E" w:rsidRPr="009966F1" w:rsidRDefault="00E8015E" w:rsidP="00261F5B">
      <w:pPr>
        <w:pStyle w:val="4"/>
        <w:ind w:left="1134"/>
        <w:rPr>
          <w:rFonts w:ascii="Times New Roman" w:hAnsi="Times New Roman"/>
          <w:sz w:val="24"/>
        </w:rPr>
      </w:pPr>
      <w:r w:rsidRPr="009966F1">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9966F1">
        <w:rPr>
          <w:rFonts w:ascii="Times New Roman" w:hAnsi="Times New Roman"/>
          <w:sz w:val="24"/>
        </w:rPr>
        <w:t>З</w:t>
      </w:r>
      <w:r w:rsidRPr="009966F1">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9966F1">
        <w:rPr>
          <w:rFonts w:ascii="Times New Roman" w:hAnsi="Times New Roman"/>
          <w:sz w:val="24"/>
        </w:rPr>
        <w:t>п</w:t>
      </w:r>
      <w:r w:rsidRPr="009966F1">
        <w:rPr>
          <w:rFonts w:ascii="Times New Roman" w:hAnsi="Times New Roman"/>
          <w:sz w:val="24"/>
        </w:rPr>
        <w:t>роект</w:t>
      </w:r>
      <w:r w:rsidR="00480B33" w:rsidRPr="009966F1">
        <w:rPr>
          <w:rFonts w:ascii="Times New Roman" w:hAnsi="Times New Roman"/>
          <w:sz w:val="24"/>
        </w:rPr>
        <w:t>е</w:t>
      </w:r>
      <w:r w:rsidRPr="009966F1">
        <w:rPr>
          <w:rFonts w:ascii="Times New Roman" w:hAnsi="Times New Roman"/>
          <w:sz w:val="24"/>
        </w:rPr>
        <w:t xml:space="preserve"> договора</w:t>
      </w:r>
      <w:r w:rsidR="00480B33" w:rsidRPr="009966F1">
        <w:rPr>
          <w:rFonts w:ascii="Times New Roman" w:hAnsi="Times New Roman"/>
          <w:sz w:val="24"/>
        </w:rPr>
        <w:t xml:space="preserve"> (разд</w:t>
      </w:r>
      <w:r w:rsidR="00E23A38" w:rsidRPr="009966F1">
        <w:rPr>
          <w:rFonts w:ascii="Times New Roman" w:hAnsi="Times New Roman"/>
          <w:sz w:val="24"/>
        </w:rPr>
        <w:t>. </w:t>
      </w:r>
      <w:r w:rsidR="009966F1" w:rsidRPr="009966F1">
        <w:t>8</w:t>
      </w:r>
      <w:r w:rsidR="00480B33" w:rsidRPr="009966F1">
        <w:rPr>
          <w:rFonts w:ascii="Times New Roman" w:hAnsi="Times New Roman"/>
          <w:sz w:val="24"/>
        </w:rPr>
        <w:t>)</w:t>
      </w:r>
      <w:r w:rsidRPr="009966F1">
        <w:rPr>
          <w:rFonts w:ascii="Times New Roman" w:hAnsi="Times New Roman"/>
          <w:sz w:val="24"/>
        </w:rPr>
        <w:t>.</w:t>
      </w:r>
    </w:p>
    <w:p w14:paraId="30B6A657" w14:textId="77777777" w:rsidR="00E62306" w:rsidRPr="009966F1" w:rsidRDefault="004C1A53" w:rsidP="00261F5B">
      <w:pPr>
        <w:pStyle w:val="4"/>
        <w:ind w:left="1134"/>
        <w:rPr>
          <w:rFonts w:ascii="Times New Roman" w:hAnsi="Times New Roman"/>
          <w:sz w:val="24"/>
        </w:rPr>
      </w:pPr>
      <w:r w:rsidRPr="009966F1">
        <w:rPr>
          <w:rFonts w:ascii="Times New Roman" w:hAnsi="Times New Roman"/>
          <w:sz w:val="24"/>
        </w:rPr>
        <w:t>П</w:t>
      </w:r>
      <w:r w:rsidR="00E8015E" w:rsidRPr="009966F1">
        <w:rPr>
          <w:rFonts w:ascii="Times New Roman" w:hAnsi="Times New Roman"/>
          <w:sz w:val="24"/>
        </w:rPr>
        <w:t>орядок и сроки возврата обеспечения исполнения договора</w:t>
      </w:r>
      <w:r w:rsidR="008F33D2" w:rsidRPr="009966F1">
        <w:rPr>
          <w:rFonts w:ascii="Times New Roman" w:hAnsi="Times New Roman"/>
          <w:sz w:val="24"/>
        </w:rPr>
        <w:t xml:space="preserve"> </w:t>
      </w:r>
      <w:r w:rsidR="0085780F" w:rsidRPr="009966F1">
        <w:rPr>
          <w:rFonts w:ascii="Times New Roman" w:hAnsi="Times New Roman"/>
          <w:sz w:val="24"/>
        </w:rPr>
        <w:t xml:space="preserve">в случае надлежащего исполнения поставщиком своих обязательств </w:t>
      </w:r>
      <w:r w:rsidRPr="009966F1">
        <w:rPr>
          <w:rFonts w:ascii="Times New Roman" w:hAnsi="Times New Roman"/>
          <w:sz w:val="24"/>
        </w:rPr>
        <w:t xml:space="preserve">установлены </w:t>
      </w:r>
      <w:r w:rsidR="00480B33" w:rsidRPr="009966F1">
        <w:rPr>
          <w:rFonts w:ascii="Times New Roman" w:hAnsi="Times New Roman"/>
          <w:sz w:val="24"/>
        </w:rPr>
        <w:t>в проекте договора (разд</w:t>
      </w:r>
      <w:r w:rsidR="00E23A38" w:rsidRPr="009966F1">
        <w:rPr>
          <w:rFonts w:ascii="Times New Roman" w:hAnsi="Times New Roman"/>
          <w:sz w:val="24"/>
        </w:rPr>
        <w:t>. </w:t>
      </w:r>
      <w:r w:rsidR="009966F1" w:rsidRPr="009966F1">
        <w:t>8</w:t>
      </w:r>
      <w:r w:rsidR="00480B33" w:rsidRPr="009966F1">
        <w:rPr>
          <w:rFonts w:ascii="Times New Roman" w:hAnsi="Times New Roman"/>
          <w:sz w:val="24"/>
        </w:rPr>
        <w:t>).</w:t>
      </w:r>
    </w:p>
    <w:p w14:paraId="6A183616" w14:textId="77777777"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14:paraId="3DDFEC11" w14:textId="77777777" w:rsidR="00952843" w:rsidRPr="006E76FB" w:rsidRDefault="00952843" w:rsidP="005D3832">
      <w:pPr>
        <w:pStyle w:val="4"/>
        <w:numPr>
          <w:ilvl w:val="0"/>
          <w:numId w:val="0"/>
        </w:numPr>
        <w:rPr>
          <w:rFonts w:ascii="Times New Roman" w:hAnsi="Times New Roman"/>
          <w:sz w:val="24"/>
        </w:rPr>
      </w:pPr>
    </w:p>
    <w:p w14:paraId="52702E9A" w14:textId="77777777" w:rsidR="005A461D" w:rsidRPr="007C18BC" w:rsidRDefault="00EB33FD" w:rsidP="00D47E8A">
      <w:pPr>
        <w:pStyle w:val="2"/>
        <w:pageBreakBefore/>
        <w:rPr>
          <w:rFonts w:ascii="Times New Roman" w:hAnsi="Times New Roman"/>
          <w:sz w:val="24"/>
        </w:rPr>
      </w:pPr>
      <w:bookmarkStart w:id="338" w:name="_Ref314254860"/>
      <w:bookmarkStart w:id="339" w:name="_Ref414296622"/>
      <w:bookmarkStart w:id="340" w:name="_Toc415874684"/>
      <w:bookmarkStart w:id="341" w:name="_Toc524355196"/>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8"/>
      <w:bookmarkEnd w:id="339"/>
      <w:bookmarkEnd w:id="340"/>
      <w:bookmarkEnd w:id="341"/>
    </w:p>
    <w:p w14:paraId="34B8AF66" w14:textId="77777777" w:rsidR="001B03C8" w:rsidRPr="00E82CAD" w:rsidRDefault="001B03C8" w:rsidP="003F6A25">
      <w:pPr>
        <w:pStyle w:val="3"/>
        <w:rPr>
          <w:rFonts w:ascii="Times New Roman" w:hAnsi="Times New Roman"/>
          <w:sz w:val="24"/>
        </w:rPr>
      </w:pPr>
      <w:bookmarkStart w:id="342" w:name="_Ref414298028"/>
      <w:bookmarkStart w:id="343" w:name="_Toc415874685"/>
      <w:bookmarkStart w:id="344" w:name="_Toc524355197"/>
      <w:r w:rsidRPr="00E82CAD">
        <w:rPr>
          <w:rFonts w:ascii="Times New Roman" w:hAnsi="Times New Roman"/>
          <w:sz w:val="24"/>
        </w:rPr>
        <w:t xml:space="preserve">Общие требования к участникам </w:t>
      </w:r>
      <w:bookmarkEnd w:id="342"/>
      <w:r w:rsidR="00781706" w:rsidRPr="00E82CAD">
        <w:rPr>
          <w:rFonts w:ascii="Times New Roman" w:hAnsi="Times New Roman"/>
          <w:sz w:val="24"/>
        </w:rPr>
        <w:t>закупки</w:t>
      </w:r>
      <w:bookmarkEnd w:id="343"/>
      <w:bookmarkEnd w:id="344"/>
    </w:p>
    <w:p w14:paraId="2C2DB3A6" w14:textId="77777777"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14:paraId="7051A7BE" w14:textId="77777777" w:rsidR="003B43D4" w:rsidRPr="00E82CAD" w:rsidRDefault="00502F73" w:rsidP="006434AA">
      <w:pPr>
        <w:pStyle w:val="4"/>
        <w:ind w:left="1134"/>
        <w:rPr>
          <w:rFonts w:ascii="Times New Roman" w:hAnsi="Times New Roman"/>
          <w:sz w:val="24"/>
        </w:rPr>
      </w:pPr>
      <w:bookmarkStart w:id="345"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6" w:name="_Ref357679270"/>
      <w:bookmarkStart w:id="347" w:name="_Ref358050951"/>
    </w:p>
    <w:p w14:paraId="079D05F5" w14:textId="77777777"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6"/>
      <w:bookmarkEnd w:id="347"/>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8" w:name="_Hlt311053359"/>
      <w:bookmarkEnd w:id="345"/>
      <w:bookmarkEnd w:id="348"/>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EA7D5B" w:rsidRPr="00EA7D5B">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14:paraId="2DFA4B11" w14:textId="77777777" w:rsidR="00502F73" w:rsidRPr="00E82CAD" w:rsidRDefault="00502F73" w:rsidP="006434AA">
      <w:pPr>
        <w:pStyle w:val="4"/>
        <w:ind w:left="1134"/>
        <w:rPr>
          <w:rFonts w:ascii="Times New Roman" w:hAnsi="Times New Roman"/>
          <w:sz w:val="24"/>
        </w:rPr>
      </w:pPr>
      <w:bookmarkStart w:id="349"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EA7D5B" w:rsidRPr="00EA7D5B">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9"/>
      <w:r w:rsidRPr="00E82CAD">
        <w:rPr>
          <w:rFonts w:ascii="Times New Roman" w:hAnsi="Times New Roman"/>
          <w:sz w:val="24"/>
        </w:rPr>
        <w:t>, которым должны соответствовать участники закупки.</w:t>
      </w:r>
    </w:p>
    <w:p w14:paraId="761E9474" w14:textId="77777777" w:rsidR="001D28D4" w:rsidRPr="00E82CAD" w:rsidRDefault="00502F73" w:rsidP="006434AA">
      <w:pPr>
        <w:pStyle w:val="4"/>
        <w:ind w:left="1134"/>
        <w:rPr>
          <w:rFonts w:ascii="Times New Roman" w:hAnsi="Times New Roman"/>
          <w:sz w:val="24"/>
        </w:rPr>
      </w:pPr>
      <w:bookmarkStart w:id="350"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EA7D5B" w:rsidRPr="00EA7D5B">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50"/>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14:paraId="0E3218B6" w14:textId="77777777"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14:paraId="32EAA741" w14:textId="77777777"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14:paraId="6F1F37BC" w14:textId="77777777"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BAA204F" w14:textId="77777777" w:rsidR="00F471F0" w:rsidRPr="00546FBA" w:rsidRDefault="00C9213A" w:rsidP="002520A9">
      <w:pPr>
        <w:pStyle w:val="3"/>
        <w:jc w:val="both"/>
        <w:rPr>
          <w:rFonts w:ascii="Times New Roman" w:hAnsi="Times New Roman"/>
          <w:sz w:val="24"/>
        </w:rPr>
      </w:pPr>
      <w:bookmarkStart w:id="351" w:name="_Toc415874686"/>
      <w:bookmarkStart w:id="352" w:name="_Toc415874687"/>
      <w:bookmarkStart w:id="353" w:name="_Toc415874688"/>
      <w:bookmarkStart w:id="354" w:name="_Toc415874689"/>
      <w:bookmarkStart w:id="355" w:name="_Toc415874690"/>
      <w:bookmarkStart w:id="356" w:name="_Toc415874691"/>
      <w:bookmarkStart w:id="357" w:name="_Toc419417292"/>
      <w:bookmarkStart w:id="358" w:name="_Toc415874694"/>
      <w:bookmarkStart w:id="359" w:name="_Ref476837027"/>
      <w:bookmarkStart w:id="360" w:name="_Toc524355198"/>
      <w:bookmarkStart w:id="361" w:name="_Ref415773147"/>
      <w:bookmarkStart w:id="362" w:name="_Toc415874695"/>
      <w:bookmarkStart w:id="363" w:name="_Toc127262883"/>
      <w:bookmarkStart w:id="364" w:name="_Toc255985672"/>
      <w:bookmarkStart w:id="365" w:name="_Ref313918774"/>
      <w:bookmarkStart w:id="366" w:name="_Ref414297980"/>
      <w:bookmarkEnd w:id="351"/>
      <w:bookmarkEnd w:id="352"/>
      <w:bookmarkEnd w:id="353"/>
      <w:bookmarkEnd w:id="354"/>
      <w:bookmarkEnd w:id="355"/>
      <w:bookmarkEnd w:id="356"/>
      <w:bookmarkEnd w:id="357"/>
      <w:bookmarkEnd w:id="358"/>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9"/>
      <w:bookmarkEnd w:id="360"/>
      <w:r w:rsidR="00E11F56" w:rsidRPr="00546FBA">
        <w:rPr>
          <w:rFonts w:ascii="Times New Roman" w:hAnsi="Times New Roman"/>
          <w:sz w:val="24"/>
        </w:rPr>
        <w:t xml:space="preserve"> </w:t>
      </w:r>
      <w:bookmarkEnd w:id="361"/>
      <w:bookmarkEnd w:id="362"/>
    </w:p>
    <w:p w14:paraId="68A637A9" w14:textId="77777777"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BB23ABE" w14:textId="77777777" w:rsidR="00E11F56" w:rsidRPr="003B3EAB" w:rsidRDefault="00E11F56" w:rsidP="00E11F56">
      <w:pPr>
        <w:pStyle w:val="4"/>
        <w:keepNext/>
        <w:ind w:left="1134"/>
        <w:rPr>
          <w:rFonts w:ascii="Times New Roman" w:hAnsi="Times New Roman"/>
          <w:sz w:val="24"/>
        </w:rPr>
      </w:pPr>
      <w:bookmarkStart w:id="367"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7"/>
    </w:p>
    <w:p w14:paraId="0F845787" w14:textId="77777777"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соответствие</w:t>
      </w:r>
      <w:proofErr w:type="gramEnd"/>
      <w:r w:rsidRPr="003B3EAB">
        <w:rPr>
          <w:rFonts w:ascii="Times New Roman" w:hAnsi="Times New Roman"/>
          <w:sz w:val="24"/>
        </w:rPr>
        <w:t xml:space="preserve"> нормам Гражданского кодекса Российской Федерации;</w:t>
      </w:r>
    </w:p>
    <w:p w14:paraId="631E9AFA" w14:textId="77777777"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14:paraId="282C46DB" w14:textId="77777777"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45A717D3" w14:textId="77777777"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49D271" w14:textId="77777777"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91B1C41" w14:textId="77777777"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14:paraId="3017D656" w14:textId="41010CDB"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296499" w:rsidRPr="00296499">
        <w:rPr>
          <w:rFonts w:ascii="Times New Roman" w:hAnsi="Times New Roman"/>
          <w:b/>
        </w:rPr>
        <w:fldChar w:fldCharType="begin"/>
      </w:r>
      <w:r w:rsidR="00296499" w:rsidRPr="00296499">
        <w:rPr>
          <w:rFonts w:ascii="Times New Roman" w:hAnsi="Times New Roman"/>
          <w:b/>
        </w:rPr>
        <w:instrText xml:space="preserve"> REF _Ref524102193 \n \h  \* MERGEFORMAT </w:instrText>
      </w:r>
      <w:r w:rsidR="00296499" w:rsidRPr="00296499">
        <w:rPr>
          <w:rFonts w:ascii="Times New Roman" w:hAnsi="Times New Roman"/>
          <w:b/>
        </w:rPr>
      </w:r>
      <w:r w:rsidR="00296499" w:rsidRPr="00296499">
        <w:rPr>
          <w:rFonts w:ascii="Times New Roman" w:hAnsi="Times New Roman"/>
          <w:b/>
        </w:rPr>
        <w:fldChar w:fldCharType="separate"/>
      </w:r>
      <w:r w:rsidR="00EA7D5B">
        <w:rPr>
          <w:rFonts w:ascii="Times New Roman" w:hAnsi="Times New Roman"/>
          <w:b/>
        </w:rPr>
        <w:t>7.3</w:t>
      </w:r>
      <w:r w:rsidR="00296499" w:rsidRPr="00296499">
        <w:rPr>
          <w:rFonts w:ascii="Times New Roman" w:hAnsi="Times New Roman"/>
          <w:b/>
        </w:rPr>
        <w:fldChar w:fldCharType="end"/>
      </w:r>
      <w:r w:rsidRPr="00C77DE4">
        <w:rPr>
          <w:rFonts w:ascii="Times New Roman" w:hAnsi="Times New Roman"/>
          <w:sz w:val="24"/>
        </w:rPr>
        <w:t>.</w:t>
      </w:r>
    </w:p>
    <w:p w14:paraId="1D866A3A" w14:textId="0A2E650A"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к информационной карте, а также обладать специальной правоспособностью согласно приложению №1 (пункт</w:t>
      </w:r>
      <w:r w:rsidR="00BC3162">
        <w:rPr>
          <w:rFonts w:ascii="Times New Roman" w:hAnsi="Times New Roman"/>
          <w:sz w:val="24"/>
        </w:rPr>
        <w:t xml:space="preserve"> 1.1.</w:t>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14:paraId="48A5E366" w14:textId="77777777"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EA7D5B" w:rsidRPr="00EA7D5B">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w:t>
      </w:r>
      <w:r w:rsidRPr="006E34CC">
        <w:rPr>
          <w:rFonts w:ascii="Times New Roman" w:hAnsi="Times New Roman"/>
          <w:sz w:val="24"/>
        </w:rPr>
        <w:lastRenderedPageBreak/>
        <w:t>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1F119FF7" w14:textId="77777777"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EA7D5B" w:rsidRPr="00EA7D5B">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w:t>
      </w:r>
      <w:r w:rsidR="009142CC">
        <w:rPr>
          <w:rFonts w:ascii="Times New Roman" w:hAnsi="Times New Roman"/>
          <w:sz w:val="24"/>
        </w:rPr>
        <w:t>товаров, работ, услуг (</w:t>
      </w:r>
      <w:r w:rsidR="009142CC" w:rsidRPr="00DB0CEB">
        <w:rPr>
          <w:rFonts w:ascii="Times New Roman" w:hAnsi="Times New Roman"/>
          <w:b/>
          <w:sz w:val="24"/>
        </w:rPr>
        <w:t>далее по тексту – продукции</w:t>
      </w:r>
      <w:r w:rsidR="009142CC">
        <w:rPr>
          <w:rFonts w:ascii="Times New Roman" w:hAnsi="Times New Roman"/>
          <w:sz w:val="24"/>
        </w:rPr>
        <w:t>) сог</w:t>
      </w:r>
      <w:r w:rsidRPr="006E34CC">
        <w:rPr>
          <w:rFonts w:ascii="Times New Roman" w:hAnsi="Times New Roman"/>
          <w:sz w:val="24"/>
        </w:rPr>
        <w:t>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e"/>
          <w:rFonts w:ascii="Times New Roman" w:hAnsi="Times New Roman"/>
          <w:sz w:val="24"/>
        </w:rPr>
        <w:footnoteReference w:id="3"/>
      </w:r>
      <w:r w:rsidRPr="006E34CC">
        <w:rPr>
          <w:rFonts w:ascii="Times New Roman" w:hAnsi="Times New Roman"/>
          <w:sz w:val="24"/>
        </w:rPr>
        <w:t>).</w:t>
      </w:r>
    </w:p>
    <w:p w14:paraId="02328D64" w14:textId="77777777"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14:paraId="6866F3D1" w14:textId="77777777"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0A48580" w14:textId="77777777"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2A2518C" w14:textId="77777777"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81F3DBA" w14:textId="0A2094DA"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976DD2" w:rsidRPr="00976DD2">
        <w:rPr>
          <w:rFonts w:ascii="Times New Roman" w:hAnsi="Times New Roman"/>
          <w:b/>
          <w:sz w:val="32"/>
          <w:szCs w:val="32"/>
        </w:rPr>
        <w:fldChar w:fldCharType="begin"/>
      </w:r>
      <w:r w:rsidR="00976DD2" w:rsidRPr="00976DD2">
        <w:rPr>
          <w:rFonts w:ascii="Times New Roman" w:hAnsi="Times New Roman"/>
          <w:b/>
          <w:sz w:val="32"/>
          <w:szCs w:val="32"/>
        </w:rPr>
        <w:instrText xml:space="preserve"> REF _Ref524086058 \w \h  \* MERGEFORMAT </w:instrText>
      </w:r>
      <w:r w:rsidR="00976DD2" w:rsidRPr="00976DD2">
        <w:rPr>
          <w:rFonts w:ascii="Times New Roman" w:hAnsi="Times New Roman"/>
          <w:b/>
          <w:sz w:val="32"/>
          <w:szCs w:val="32"/>
        </w:rPr>
      </w:r>
      <w:r w:rsidR="00976DD2" w:rsidRPr="00976DD2">
        <w:rPr>
          <w:rFonts w:ascii="Times New Roman" w:hAnsi="Times New Roman"/>
          <w:b/>
          <w:sz w:val="32"/>
          <w:szCs w:val="32"/>
        </w:rPr>
        <w:fldChar w:fldCharType="separate"/>
      </w:r>
      <w:r w:rsidR="00EA7D5B">
        <w:rPr>
          <w:rFonts w:ascii="Times New Roman" w:hAnsi="Times New Roman"/>
          <w:b/>
          <w:sz w:val="32"/>
          <w:szCs w:val="32"/>
        </w:rPr>
        <w:t>8</w:t>
      </w:r>
      <w:r w:rsidR="00976DD2" w:rsidRPr="00976DD2">
        <w:rPr>
          <w:rFonts w:ascii="Times New Roman" w:hAnsi="Times New Roman"/>
          <w:b/>
          <w:sz w:val="32"/>
          <w:szCs w:val="32"/>
        </w:rPr>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7D589B" w:rsidRPr="007D589B">
        <w:rPr>
          <w:rFonts w:ascii="Times New Roman" w:hAnsi="Times New Roman"/>
          <w:b/>
          <w:sz w:val="32"/>
          <w:szCs w:val="32"/>
        </w:rPr>
        <w:fldChar w:fldCharType="begin"/>
      </w:r>
      <w:r w:rsidR="007D589B" w:rsidRPr="007D589B">
        <w:rPr>
          <w:rFonts w:ascii="Times New Roman" w:hAnsi="Times New Roman"/>
          <w:b/>
          <w:sz w:val="32"/>
          <w:szCs w:val="32"/>
        </w:rPr>
        <w:instrText xml:space="preserve"> REF _Ref524445472 \w \h  \* MERGEFORMAT </w:instrText>
      </w:r>
      <w:r w:rsidR="007D589B" w:rsidRPr="007D589B">
        <w:rPr>
          <w:rFonts w:ascii="Times New Roman" w:hAnsi="Times New Roman"/>
          <w:b/>
          <w:sz w:val="32"/>
          <w:szCs w:val="32"/>
        </w:rPr>
      </w:r>
      <w:r w:rsidR="007D589B" w:rsidRPr="007D589B">
        <w:rPr>
          <w:rFonts w:ascii="Times New Roman" w:hAnsi="Times New Roman"/>
          <w:b/>
          <w:sz w:val="32"/>
          <w:szCs w:val="32"/>
        </w:rPr>
        <w:fldChar w:fldCharType="separate"/>
      </w:r>
      <w:r w:rsidR="00EA7D5B">
        <w:rPr>
          <w:rFonts w:ascii="Times New Roman" w:hAnsi="Times New Roman"/>
          <w:b/>
          <w:sz w:val="32"/>
          <w:szCs w:val="32"/>
        </w:rPr>
        <w:t>9</w:t>
      </w:r>
      <w:r w:rsidR="007D589B" w:rsidRPr="007D589B">
        <w:rPr>
          <w:rFonts w:ascii="Times New Roman" w:hAnsi="Times New Roman"/>
          <w:b/>
          <w:sz w:val="32"/>
          <w:szCs w:val="32"/>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14:paraId="218FE88E" w14:textId="77777777" w:rsidR="00E11F56" w:rsidRDefault="00E11F56" w:rsidP="00E11F56">
      <w:pPr>
        <w:pStyle w:val="3"/>
        <w:numPr>
          <w:ilvl w:val="0"/>
          <w:numId w:val="0"/>
        </w:numPr>
        <w:ind w:left="1985"/>
        <w:jc w:val="both"/>
        <w:rPr>
          <w:rFonts w:ascii="Times New Roman" w:hAnsi="Times New Roman"/>
          <w:sz w:val="24"/>
        </w:rPr>
      </w:pPr>
    </w:p>
    <w:p w14:paraId="28D95D37" w14:textId="77777777" w:rsidR="00C9213A" w:rsidRPr="00E11F56" w:rsidRDefault="00E11F56" w:rsidP="00E11F56">
      <w:pPr>
        <w:pStyle w:val="3"/>
        <w:rPr>
          <w:rFonts w:ascii="Times New Roman" w:hAnsi="Times New Roman"/>
          <w:sz w:val="24"/>
        </w:rPr>
      </w:pPr>
      <w:bookmarkStart w:id="368" w:name="_Toc524355199"/>
      <w:r w:rsidRPr="00E11F56">
        <w:rPr>
          <w:rFonts w:ascii="Times New Roman" w:hAnsi="Times New Roman"/>
          <w:sz w:val="24"/>
        </w:rPr>
        <w:t>Условия участия субъектов малого и среднего предпринимательства</w:t>
      </w:r>
      <w:bookmarkEnd w:id="368"/>
    </w:p>
    <w:p w14:paraId="35D9C15A" w14:textId="77777777" w:rsidR="001F143C" w:rsidRPr="00D22C12" w:rsidRDefault="001F143C" w:rsidP="006434AA">
      <w:pPr>
        <w:pStyle w:val="4"/>
        <w:keepNext/>
        <w:ind w:left="1134"/>
        <w:rPr>
          <w:rFonts w:ascii="Times New Roman" w:hAnsi="Times New Roman"/>
          <w:sz w:val="24"/>
        </w:rPr>
      </w:pPr>
      <w:bookmarkStart w:id="369" w:name="_Ref412481261"/>
      <w:bookmarkStart w:id="370"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EA7D5B" w:rsidRPr="00EA7D5B">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14:paraId="7DDB6046" w14:textId="77777777" w:rsidR="00185A36" w:rsidRPr="00D22C12" w:rsidRDefault="00185A36" w:rsidP="006434AA">
      <w:pPr>
        <w:pStyle w:val="4"/>
        <w:ind w:left="1134"/>
        <w:rPr>
          <w:rFonts w:ascii="Times New Roman" w:hAnsi="Times New Roman"/>
          <w:sz w:val="24"/>
        </w:rPr>
      </w:pPr>
      <w:bookmarkStart w:id="371" w:name="_Ref458622325"/>
      <w:bookmarkStart w:id="372" w:name="_Ref415501086"/>
      <w:bookmarkEnd w:id="369"/>
      <w:bookmarkEnd w:id="370"/>
      <w:r w:rsidRPr="00D22C12">
        <w:rPr>
          <w:rFonts w:ascii="Times New Roman" w:hAnsi="Times New Roman"/>
          <w:sz w:val="24"/>
        </w:rPr>
        <w:t xml:space="preserve">Если заявка подается субъектом МСП, такой участник закупки обязан предоставить дополнительные сведения, подтверждающие его принадлежность к </w:t>
      </w:r>
      <w:r w:rsidRPr="00D22C12">
        <w:rPr>
          <w:rFonts w:ascii="Times New Roman" w:hAnsi="Times New Roman"/>
          <w:sz w:val="24"/>
        </w:rPr>
        <w:lastRenderedPageBreak/>
        <w:t>субъектам МСП в соответствии со статьей 4 Закона 209-ФЗ, посредством включения в состав заявки:</w:t>
      </w:r>
      <w:bookmarkEnd w:id="371"/>
    </w:p>
    <w:p w14:paraId="640961AD" w14:textId="77777777" w:rsidR="00185A36" w:rsidRPr="00D22C12" w:rsidRDefault="00185A36" w:rsidP="006434AA">
      <w:pPr>
        <w:pStyle w:val="5"/>
        <w:ind w:left="1134"/>
        <w:rPr>
          <w:rFonts w:ascii="Times New Roman" w:hAnsi="Times New Roman"/>
          <w:sz w:val="24"/>
          <w:szCs w:val="24"/>
        </w:rPr>
      </w:pPr>
      <w:proofErr w:type="gramStart"/>
      <w:r w:rsidRPr="00D22C12">
        <w:rPr>
          <w:rFonts w:ascii="Times New Roman" w:hAnsi="Times New Roman"/>
          <w:sz w:val="24"/>
          <w:szCs w:val="24"/>
        </w:rPr>
        <w:t>документа</w:t>
      </w:r>
      <w:proofErr w:type="gramEnd"/>
      <w:r w:rsidRPr="00D22C12">
        <w:rPr>
          <w:rFonts w:ascii="Times New Roman" w:hAnsi="Times New Roman"/>
          <w:sz w:val="24"/>
          <w:szCs w:val="24"/>
        </w:rPr>
        <w:t>,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14:paraId="56F51A9D" w14:textId="77777777" w:rsidR="00185A36" w:rsidRPr="00D22C12" w:rsidRDefault="00185A36" w:rsidP="006434AA">
      <w:pPr>
        <w:pStyle w:val="5"/>
        <w:ind w:left="1134"/>
        <w:rPr>
          <w:rFonts w:ascii="Times New Roman" w:hAnsi="Times New Roman"/>
          <w:sz w:val="24"/>
        </w:rPr>
      </w:pPr>
      <w:proofErr w:type="gramStart"/>
      <w:r w:rsidRPr="00D22C12">
        <w:rPr>
          <w:rFonts w:ascii="Times New Roman" w:hAnsi="Times New Roman"/>
          <w:sz w:val="24"/>
        </w:rPr>
        <w:t>или</w:t>
      </w:r>
      <w:proofErr w:type="gramEnd"/>
      <w:r w:rsidRPr="00D22C12">
        <w:rPr>
          <w:rFonts w:ascii="Times New Roman" w:hAnsi="Times New Roman"/>
          <w:sz w:val="24"/>
        </w:rPr>
        <w:t xml:space="preserve">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EA7D5B" w:rsidRPr="00EA7D5B">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72"/>
      <w:r w:rsidRPr="00D22C12">
        <w:rPr>
          <w:rFonts w:ascii="Times New Roman" w:hAnsi="Times New Roman"/>
          <w:sz w:val="24"/>
        </w:rPr>
        <w:t>.</w:t>
      </w:r>
    </w:p>
    <w:p w14:paraId="140AE10A" w14:textId="77777777"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EA7D5B" w:rsidRPr="00EA7D5B">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14:paraId="0067F49C" w14:textId="77777777"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отсутствие</w:t>
      </w:r>
      <w:proofErr w:type="gramEnd"/>
      <w:r w:rsidRPr="00D22C12">
        <w:rPr>
          <w:rFonts w:ascii="Times New Roman" w:hAnsi="Times New Roman"/>
          <w:sz w:val="24"/>
        </w:rPr>
        <w:t xml:space="preserve">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A7D5B" w:rsidRPr="00EA7D5B">
        <w:rPr>
          <w:rFonts w:ascii="Times New Roman" w:hAnsi="Times New Roman"/>
          <w:sz w:val="24"/>
        </w:rPr>
        <w:t>7.4</w:t>
      </w:r>
      <w:r w:rsidR="00535707">
        <w:fldChar w:fldCharType="end"/>
      </w:r>
      <w:r w:rsidRPr="00D22C12">
        <w:rPr>
          <w:rFonts w:ascii="Times New Roman" w:hAnsi="Times New Roman"/>
          <w:sz w:val="24"/>
        </w:rPr>
        <w:t>;</w:t>
      </w:r>
    </w:p>
    <w:p w14:paraId="2F1FAC16" w14:textId="77777777"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несоответствие</w:t>
      </w:r>
      <w:proofErr w:type="gramEnd"/>
      <w:r w:rsidRPr="00D22C12">
        <w:rPr>
          <w:rFonts w:ascii="Times New Roman" w:hAnsi="Times New Roman"/>
          <w:sz w:val="24"/>
        </w:rPr>
        <w:t xml:space="preserve">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14:paraId="6D19904C" w14:textId="77777777"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14:paraId="08C1A6B4" w14:textId="77777777"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14:paraId="0824FADF" w14:textId="77777777" w:rsidR="00EA3447" w:rsidRDefault="00EA3447" w:rsidP="00C9213A">
      <w:pPr>
        <w:pStyle w:val="4"/>
        <w:numPr>
          <w:ilvl w:val="0"/>
          <w:numId w:val="0"/>
        </w:numPr>
        <w:outlineLvl w:val="9"/>
        <w:rPr>
          <w:rFonts w:ascii="Times New Roman" w:eastAsiaTheme="majorEastAsia" w:hAnsi="Times New Roman"/>
          <w:bCs/>
          <w:sz w:val="24"/>
        </w:rPr>
      </w:pPr>
      <w:bookmarkStart w:id="373" w:name="_Ref312030749"/>
      <w:bookmarkEnd w:id="363"/>
      <w:bookmarkEnd w:id="364"/>
      <w:bookmarkEnd w:id="365"/>
      <w:bookmarkEnd w:id="366"/>
    </w:p>
    <w:p w14:paraId="0DB8E853" w14:textId="77777777"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14:paraId="09B56B2F" w14:textId="77777777" w:rsidR="00B25B45" w:rsidRDefault="00B76BB9" w:rsidP="00717C80">
      <w:pPr>
        <w:pStyle w:val="2"/>
        <w:ind w:left="0" w:firstLine="426"/>
        <w:rPr>
          <w:rFonts w:ascii="Times New Roman" w:eastAsiaTheme="majorEastAsia" w:hAnsi="Times New Roman"/>
          <w:sz w:val="24"/>
        </w:rPr>
      </w:pPr>
      <w:bookmarkStart w:id="374" w:name="_Ref414291981"/>
      <w:bookmarkStart w:id="375" w:name="_Toc415874696"/>
      <w:bookmarkStart w:id="376" w:name="_Ref314161291"/>
      <w:bookmarkStart w:id="377" w:name="_Toc524355200"/>
      <w:r w:rsidRPr="007C18BC">
        <w:rPr>
          <w:rFonts w:ascii="Times New Roman" w:eastAsiaTheme="majorEastAsia" w:hAnsi="Times New Roman"/>
          <w:sz w:val="24"/>
        </w:rPr>
        <w:lastRenderedPageBreak/>
        <w:t>ИНФОРМАЦИОННАЯ КАРТА</w:t>
      </w:r>
      <w:bookmarkEnd w:id="373"/>
      <w:bookmarkEnd w:id="374"/>
      <w:bookmarkEnd w:id="375"/>
      <w:bookmarkEnd w:id="376"/>
      <w:bookmarkEnd w:id="377"/>
      <w:r w:rsidR="00D147F0">
        <w:rPr>
          <w:rFonts w:ascii="Times New Roman" w:eastAsiaTheme="majorEastAsia" w:hAnsi="Times New Roman"/>
          <w:sz w:val="24"/>
        </w:rPr>
        <w:t xml:space="preserve"> </w:t>
      </w:r>
    </w:p>
    <w:p w14:paraId="0FDD91F0" w14:textId="77777777"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EA7D5B">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EA7D5B">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14:paraId="42346FF1" w14:textId="77777777"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14:paraId="5A28B9E9" w14:textId="77777777" w:rsidTr="0096225E">
        <w:trPr>
          <w:trHeight w:val="440"/>
          <w:tblHeader/>
        </w:trPr>
        <w:tc>
          <w:tcPr>
            <w:tcW w:w="567" w:type="dxa"/>
            <w:shd w:val="clear" w:color="auto" w:fill="D9D9D9" w:themeFill="background1" w:themeFillShade="D9"/>
            <w:vAlign w:val="center"/>
          </w:tcPr>
          <w:p w14:paraId="70B73C87" w14:textId="77777777"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14:paraId="4099E7ED" w14:textId="77777777"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14:paraId="6B6343B0" w14:textId="77777777"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14:paraId="1C945A5F" w14:textId="77777777" w:rsidTr="00DC4991">
        <w:trPr>
          <w:trHeight w:val="1563"/>
        </w:trPr>
        <w:tc>
          <w:tcPr>
            <w:tcW w:w="567" w:type="dxa"/>
            <w:shd w:val="clear" w:color="auto" w:fill="auto"/>
          </w:tcPr>
          <w:p w14:paraId="67710CF6" w14:textId="77777777" w:rsidR="00C2272D" w:rsidRPr="007C18BC" w:rsidRDefault="00C2272D" w:rsidP="000C1A1C">
            <w:pPr>
              <w:pStyle w:val="a"/>
              <w:numPr>
                <w:ilvl w:val="0"/>
                <w:numId w:val="13"/>
              </w:numPr>
              <w:rPr>
                <w:rFonts w:ascii="Times New Roman" w:hAnsi="Times New Roman"/>
                <w:sz w:val="24"/>
              </w:rPr>
            </w:pPr>
            <w:bookmarkStart w:id="378" w:name="_Ref414291914"/>
          </w:p>
        </w:tc>
        <w:bookmarkEnd w:id="378"/>
        <w:tc>
          <w:tcPr>
            <w:tcW w:w="2552" w:type="dxa"/>
            <w:shd w:val="clear" w:color="auto" w:fill="auto"/>
          </w:tcPr>
          <w:p w14:paraId="770B3A17" w14:textId="77777777"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14:paraId="04C086CF" w14:textId="77777777" w:rsidR="000314F4" w:rsidRDefault="000314F4" w:rsidP="000314F4">
            <w:pPr>
              <w:overflowPunct w:val="0"/>
              <w:autoSpaceDE w:val="0"/>
              <w:spacing w:after="60" w:line="240" w:lineRule="auto"/>
              <w:jc w:val="both"/>
              <w:rPr>
                <w:rFonts w:ascii="Times New Roman" w:eastAsia="Times New Roman" w:hAnsi="Times New Roman"/>
                <w:bCs/>
                <w:kern w:val="1"/>
                <w:sz w:val="24"/>
                <w:szCs w:val="24"/>
                <w:lang w:eastAsia="ru-RU"/>
              </w:rPr>
            </w:pPr>
            <w:r>
              <w:rPr>
                <w:rFonts w:ascii="Times New Roman" w:eastAsia="Times New Roman" w:hAnsi="Times New Roman"/>
                <w:bCs/>
                <w:kern w:val="1"/>
                <w:sz w:val="24"/>
                <w:szCs w:val="24"/>
                <w:lang w:eastAsia="ru-RU"/>
              </w:rPr>
              <w:t>О</w:t>
            </w:r>
            <w:r w:rsidRPr="000314F4">
              <w:rPr>
                <w:rFonts w:ascii="Times New Roman" w:eastAsia="Times New Roman" w:hAnsi="Times New Roman"/>
                <w:bCs/>
                <w:kern w:val="1"/>
                <w:sz w:val="24"/>
                <w:szCs w:val="24"/>
                <w:lang w:eastAsia="ru-RU"/>
              </w:rPr>
              <w:t>казание услуг по сервисному сопровождению, технической поддержке и развитию средств автоматизации финансово-хозяйственной деятельности Федерального государственного бюджетного учреждения науки Института проблем управления</w:t>
            </w:r>
            <w:r>
              <w:rPr>
                <w:rFonts w:ascii="Times New Roman" w:eastAsia="Times New Roman" w:hAnsi="Times New Roman"/>
                <w:bCs/>
                <w:kern w:val="1"/>
                <w:sz w:val="24"/>
                <w:szCs w:val="24"/>
                <w:lang w:eastAsia="ru-RU"/>
              </w:rPr>
              <w:t xml:space="preserve"> </w:t>
            </w:r>
            <w:r w:rsidRPr="000314F4">
              <w:rPr>
                <w:rFonts w:ascii="Times New Roman" w:eastAsia="Times New Roman" w:hAnsi="Times New Roman"/>
                <w:bCs/>
                <w:kern w:val="1"/>
                <w:sz w:val="24"/>
                <w:szCs w:val="24"/>
                <w:lang w:eastAsia="ru-RU"/>
              </w:rPr>
              <w:t>им. В.А. Трапезникова Российской академии наук</w:t>
            </w:r>
          </w:p>
          <w:p w14:paraId="69006FD0" w14:textId="77777777" w:rsidR="004173D6" w:rsidRPr="00AB3F53" w:rsidRDefault="00C2272D" w:rsidP="000314F4">
            <w:pPr>
              <w:overflowPunct w:val="0"/>
              <w:autoSpaceDE w:val="0"/>
              <w:spacing w:after="60" w:line="240" w:lineRule="auto"/>
              <w:jc w:val="both"/>
              <w:rPr>
                <w:rFonts w:ascii="Times New Roman" w:eastAsia="Times New Roman" w:hAnsi="Times New Roman"/>
                <w:color w:val="625F5F"/>
                <w:sz w:val="24"/>
                <w:szCs w:val="24"/>
                <w:lang w:eastAsia="ru-RU"/>
              </w:rPr>
            </w:pPr>
            <w:r w:rsidRPr="004173D6">
              <w:rPr>
                <w:rFonts w:ascii="Times New Roman" w:hAnsi="Times New Roman"/>
                <w:bCs/>
                <w:sz w:val="24"/>
                <w:szCs w:val="24"/>
              </w:rPr>
              <w:t>ОКПД</w:t>
            </w:r>
            <w:r w:rsidR="000B571B" w:rsidRPr="004173D6">
              <w:rPr>
                <w:rFonts w:ascii="Times New Roman" w:hAnsi="Times New Roman"/>
                <w:bCs/>
                <w:sz w:val="24"/>
                <w:szCs w:val="24"/>
                <w:vertAlign w:val="subscript"/>
              </w:rPr>
              <w:t>2</w:t>
            </w:r>
            <w:r w:rsidR="000B571B" w:rsidRPr="004173D6">
              <w:rPr>
                <w:rFonts w:ascii="Times New Roman" w:hAnsi="Times New Roman"/>
                <w:bCs/>
                <w:sz w:val="24"/>
                <w:szCs w:val="24"/>
              </w:rPr>
              <w:t>:</w:t>
            </w:r>
            <w:r w:rsidRPr="004173D6">
              <w:rPr>
                <w:rFonts w:ascii="Times New Roman" w:hAnsi="Times New Roman"/>
                <w:bCs/>
                <w:sz w:val="24"/>
                <w:szCs w:val="24"/>
              </w:rPr>
              <w:t xml:space="preserve"> </w:t>
            </w:r>
            <w:r w:rsidR="000314F4" w:rsidRPr="000314F4">
              <w:rPr>
                <w:rFonts w:ascii="Times New Roman" w:eastAsia="Times New Roman" w:hAnsi="Times New Roman"/>
                <w:color w:val="625F5F"/>
                <w:sz w:val="24"/>
                <w:szCs w:val="24"/>
                <w:lang w:eastAsia="ru-RU"/>
              </w:rPr>
              <w:t>62.02.30.000</w:t>
            </w:r>
          </w:p>
          <w:p w14:paraId="50CE7CBE" w14:textId="77777777" w:rsidR="00C2272D" w:rsidRPr="007C18BC" w:rsidRDefault="00C2272D" w:rsidP="00C2272D">
            <w:pPr>
              <w:pStyle w:val="af4"/>
              <w:tabs>
                <w:tab w:val="left" w:pos="1134"/>
              </w:tabs>
              <w:spacing w:before="120" w:after="0" w:line="240" w:lineRule="auto"/>
              <w:ind w:left="0"/>
              <w:contextualSpacing w:val="0"/>
              <w:jc w:val="both"/>
              <w:rPr>
                <w:rFonts w:ascii="Times New Roman" w:hAnsi="Times New Roman"/>
                <w:bCs/>
                <w:sz w:val="24"/>
              </w:rPr>
            </w:pPr>
            <w:r w:rsidRPr="00AB3F53">
              <w:rPr>
                <w:rFonts w:ascii="Times New Roman" w:hAnsi="Times New Roman"/>
                <w:bCs/>
                <w:sz w:val="24"/>
                <w:szCs w:val="24"/>
              </w:rPr>
              <w:t>ОКВЭД</w:t>
            </w:r>
            <w:r w:rsidRPr="00AB3F53">
              <w:rPr>
                <w:rFonts w:ascii="Times New Roman" w:hAnsi="Times New Roman"/>
                <w:bCs/>
                <w:sz w:val="24"/>
                <w:szCs w:val="24"/>
                <w:vertAlign w:val="subscript"/>
              </w:rPr>
              <w:t>2</w:t>
            </w:r>
            <w:r w:rsidR="009B2F71" w:rsidRPr="00AB3F53">
              <w:rPr>
                <w:rFonts w:ascii="Times New Roman" w:hAnsi="Times New Roman"/>
                <w:bCs/>
                <w:sz w:val="24"/>
                <w:szCs w:val="24"/>
                <w:vertAlign w:val="subscript"/>
              </w:rPr>
              <w:t>:</w:t>
            </w:r>
            <w:r w:rsidRPr="00AB3F53">
              <w:rPr>
                <w:rFonts w:ascii="Times New Roman" w:hAnsi="Times New Roman"/>
                <w:bCs/>
                <w:sz w:val="24"/>
                <w:szCs w:val="24"/>
                <w:vertAlign w:val="superscript"/>
              </w:rPr>
              <w:t xml:space="preserve"> </w:t>
            </w:r>
            <w:r w:rsidR="000314F4" w:rsidRPr="000314F4">
              <w:rPr>
                <w:rFonts w:ascii="Times New Roman" w:eastAsia="Times New Roman" w:hAnsi="Times New Roman"/>
                <w:color w:val="625F5F"/>
                <w:sz w:val="24"/>
                <w:szCs w:val="24"/>
                <w:lang w:eastAsia="ru-RU"/>
              </w:rPr>
              <w:t>62.02.9</w:t>
            </w:r>
          </w:p>
        </w:tc>
      </w:tr>
      <w:tr w:rsidR="00C2272D" w:rsidRPr="007C18BC" w14:paraId="1C0E48FD" w14:textId="77777777" w:rsidTr="0096225E">
        <w:trPr>
          <w:trHeight w:val="152"/>
        </w:trPr>
        <w:tc>
          <w:tcPr>
            <w:tcW w:w="567" w:type="dxa"/>
            <w:shd w:val="clear" w:color="auto" w:fill="auto"/>
          </w:tcPr>
          <w:p w14:paraId="025B9DB8"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0FBE5FF5" w14:textId="77777777"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14:paraId="1573F1C1" w14:textId="77777777" w:rsidR="00C2272D" w:rsidRPr="00C47E0E" w:rsidRDefault="00717C80" w:rsidP="00BA51CC">
            <w:pPr>
              <w:pStyle w:val="a"/>
              <w:numPr>
                <w:ilvl w:val="0"/>
                <w:numId w:val="0"/>
              </w:numPr>
              <w:rPr>
                <w:rFonts w:ascii="Times New Roman" w:hAnsi="Times New Roman"/>
                <w:bCs/>
                <w:sz w:val="24"/>
              </w:rPr>
            </w:pPr>
            <w:r>
              <w:rPr>
                <w:rFonts w:ascii="Times New Roman" w:hAnsi="Times New Roman"/>
                <w:bCs/>
                <w:sz w:val="24"/>
              </w:rPr>
              <w:t xml:space="preserve">ИПУ </w:t>
            </w:r>
            <w:r w:rsidR="000314F4" w:rsidRPr="000314F4">
              <w:rPr>
                <w:rFonts w:ascii="Times New Roman" w:hAnsi="Times New Roman"/>
                <w:bCs/>
                <w:sz w:val="24"/>
              </w:rPr>
              <w:t>2018 / ЗПЭФ-01</w:t>
            </w:r>
          </w:p>
        </w:tc>
      </w:tr>
      <w:tr w:rsidR="00C2272D" w:rsidRPr="00234A22" w14:paraId="214DBB44" w14:textId="77777777" w:rsidTr="0096225E">
        <w:trPr>
          <w:trHeight w:val="152"/>
        </w:trPr>
        <w:tc>
          <w:tcPr>
            <w:tcW w:w="567" w:type="dxa"/>
            <w:shd w:val="clear" w:color="auto" w:fill="auto"/>
          </w:tcPr>
          <w:p w14:paraId="6B12DD83" w14:textId="77777777" w:rsidR="00C2272D" w:rsidRPr="007C18BC" w:rsidRDefault="00C2272D" w:rsidP="000C1A1C">
            <w:pPr>
              <w:pStyle w:val="a"/>
              <w:numPr>
                <w:ilvl w:val="0"/>
                <w:numId w:val="13"/>
              </w:numPr>
              <w:rPr>
                <w:rFonts w:ascii="Times New Roman" w:hAnsi="Times New Roman"/>
                <w:sz w:val="24"/>
              </w:rPr>
            </w:pPr>
            <w:bookmarkStart w:id="379" w:name="_Ref314160930"/>
          </w:p>
        </w:tc>
        <w:bookmarkEnd w:id="379"/>
        <w:tc>
          <w:tcPr>
            <w:tcW w:w="2552" w:type="dxa"/>
            <w:shd w:val="clear" w:color="auto" w:fill="auto"/>
          </w:tcPr>
          <w:p w14:paraId="4DC8CEFE"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14:paraId="2BB9CF66" w14:textId="77777777" w:rsidR="00C2272D" w:rsidRPr="007C18BC" w:rsidRDefault="000B571B" w:rsidP="00C2272D">
            <w:pPr>
              <w:pStyle w:val="af4"/>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14:paraId="12564FD4" w14:textId="77777777"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14:paraId="14412E57" w14:textId="77777777"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14:paraId="239B8D88" w14:textId="77777777"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14:paraId="219170A7" w14:textId="77777777"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14:paraId="639B6CC4" w14:textId="77777777"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d"/>
                  <w:rFonts w:ascii="Times New Roman" w:hAnsi="Times New Roman"/>
                  <w:sz w:val="24"/>
                  <w:szCs w:val="24"/>
                  <w:lang w:val="en-US"/>
                </w:rPr>
                <w:t>www</w:t>
              </w:r>
              <w:r w:rsidRPr="005B2542">
                <w:rPr>
                  <w:rStyle w:val="affd"/>
                  <w:rFonts w:ascii="Times New Roman" w:hAnsi="Times New Roman"/>
                  <w:sz w:val="24"/>
                  <w:szCs w:val="24"/>
                </w:rPr>
                <w:t>.</w:t>
              </w:r>
              <w:proofErr w:type="spellStart"/>
              <w:r w:rsidRPr="005B2542">
                <w:rPr>
                  <w:rStyle w:val="affd"/>
                  <w:rFonts w:ascii="Times New Roman" w:hAnsi="Times New Roman"/>
                  <w:sz w:val="24"/>
                  <w:szCs w:val="24"/>
                  <w:lang w:val="en-US"/>
                </w:rPr>
                <w:t>ipu</w:t>
              </w:r>
              <w:proofErr w:type="spellEnd"/>
              <w:r w:rsidRPr="005B2542">
                <w:rPr>
                  <w:rStyle w:val="affd"/>
                  <w:rFonts w:ascii="Times New Roman" w:hAnsi="Times New Roman"/>
                  <w:sz w:val="24"/>
                  <w:szCs w:val="24"/>
                </w:rPr>
                <w:t>.</w:t>
              </w:r>
              <w:proofErr w:type="spellStart"/>
              <w:r w:rsidRPr="005B2542">
                <w:rPr>
                  <w:rStyle w:val="affd"/>
                  <w:rFonts w:ascii="Times New Roman" w:hAnsi="Times New Roman"/>
                  <w:sz w:val="24"/>
                  <w:szCs w:val="24"/>
                  <w:lang w:val="en-US"/>
                </w:rPr>
                <w:t>ru</w:t>
              </w:r>
              <w:proofErr w:type="spellEnd"/>
            </w:hyperlink>
          </w:p>
          <w:p w14:paraId="5CA87A96" w14:textId="77777777"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14:paraId="4673AF19" w14:textId="77777777"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14:paraId="5F112D6B" w14:textId="77777777"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d"/>
                  <w:rFonts w:ascii="Times New Roman" w:hAnsi="Times New Roman"/>
                  <w:sz w:val="24"/>
                  <w:lang w:val="en-US"/>
                </w:rPr>
                <w:t>kontrakt</w:t>
              </w:r>
              <w:r w:rsidRPr="00887410">
                <w:rPr>
                  <w:rStyle w:val="affd"/>
                  <w:rFonts w:ascii="Times New Roman" w:hAnsi="Times New Roman"/>
                  <w:sz w:val="24"/>
                </w:rPr>
                <w:t>@</w:t>
              </w:r>
              <w:r w:rsidRPr="00887410">
                <w:rPr>
                  <w:rStyle w:val="affd"/>
                  <w:rFonts w:ascii="Times New Roman" w:hAnsi="Times New Roman"/>
                  <w:sz w:val="24"/>
                  <w:lang w:val="en-US"/>
                </w:rPr>
                <w:t>ipu</w:t>
              </w:r>
              <w:r w:rsidRPr="00887410">
                <w:rPr>
                  <w:rStyle w:val="affd"/>
                  <w:rFonts w:ascii="Times New Roman" w:hAnsi="Times New Roman"/>
                  <w:sz w:val="24"/>
                </w:rPr>
                <w:t>.</w:t>
              </w:r>
              <w:proofErr w:type="spellStart"/>
              <w:r w:rsidRPr="00887410">
                <w:rPr>
                  <w:rStyle w:val="affd"/>
                  <w:rFonts w:ascii="Times New Roman" w:hAnsi="Times New Roman"/>
                  <w:sz w:val="24"/>
                  <w:lang w:val="en-US"/>
                </w:rPr>
                <w:t>ru</w:t>
              </w:r>
              <w:proofErr w:type="spellEnd"/>
            </w:hyperlink>
          </w:p>
          <w:p w14:paraId="31084BD2" w14:textId="77777777"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14:paraId="26518AFC" w14:textId="77777777" w:rsidR="00C2272D" w:rsidRPr="003A5587" w:rsidRDefault="000314F4" w:rsidP="00234A22">
            <w:pPr>
              <w:spacing w:after="0"/>
              <w:ind w:left="284" w:hanging="284"/>
              <w:jc w:val="both"/>
              <w:rPr>
                <w:rFonts w:ascii="Times New Roman" w:hAnsi="Times New Roman"/>
                <w:sz w:val="24"/>
                <w:szCs w:val="24"/>
              </w:rPr>
            </w:pPr>
            <w:proofErr w:type="spellStart"/>
            <w:r>
              <w:rPr>
                <w:rFonts w:ascii="Times New Roman" w:hAnsi="Times New Roman"/>
                <w:sz w:val="24"/>
                <w:szCs w:val="24"/>
              </w:rPr>
              <w:t>Кашперова</w:t>
            </w:r>
            <w:proofErr w:type="spellEnd"/>
            <w:r>
              <w:rPr>
                <w:rFonts w:ascii="Times New Roman" w:hAnsi="Times New Roman"/>
                <w:sz w:val="24"/>
                <w:szCs w:val="24"/>
              </w:rPr>
              <w:t xml:space="preserve"> Татьяна Николаевна, </w:t>
            </w:r>
            <w:proofErr w:type="spellStart"/>
            <w:r>
              <w:rPr>
                <w:rFonts w:ascii="Times New Roman" w:hAnsi="Times New Roman"/>
                <w:sz w:val="24"/>
                <w:szCs w:val="24"/>
              </w:rPr>
              <w:t>конт</w:t>
            </w:r>
            <w:proofErr w:type="spellEnd"/>
            <w:r>
              <w:rPr>
                <w:rFonts w:ascii="Times New Roman" w:hAnsi="Times New Roman"/>
                <w:sz w:val="24"/>
                <w:szCs w:val="24"/>
              </w:rPr>
              <w:t xml:space="preserve">. тел.: </w:t>
            </w:r>
            <w:r w:rsidRPr="000314F4">
              <w:rPr>
                <w:rFonts w:ascii="Times New Roman" w:hAnsi="Times New Roman"/>
                <w:sz w:val="24"/>
                <w:szCs w:val="24"/>
              </w:rPr>
              <w:t>+7 495 334-89-09</w:t>
            </w:r>
          </w:p>
        </w:tc>
      </w:tr>
      <w:tr w:rsidR="00C2272D" w:rsidRPr="007C18BC" w14:paraId="12201E4E" w14:textId="77777777" w:rsidTr="00F3002C">
        <w:trPr>
          <w:trHeight w:val="382"/>
        </w:trPr>
        <w:tc>
          <w:tcPr>
            <w:tcW w:w="567" w:type="dxa"/>
            <w:shd w:val="clear" w:color="auto" w:fill="auto"/>
          </w:tcPr>
          <w:p w14:paraId="3E15F1C0" w14:textId="77777777" w:rsidR="00C2272D" w:rsidRPr="003A5587" w:rsidRDefault="00C2272D" w:rsidP="000C1A1C">
            <w:pPr>
              <w:pStyle w:val="a"/>
              <w:numPr>
                <w:ilvl w:val="0"/>
                <w:numId w:val="13"/>
              </w:numPr>
              <w:rPr>
                <w:rFonts w:ascii="Times New Roman" w:hAnsi="Times New Roman"/>
                <w:sz w:val="24"/>
              </w:rPr>
            </w:pPr>
            <w:bookmarkStart w:id="380" w:name="_Ref314160956"/>
          </w:p>
        </w:tc>
        <w:bookmarkEnd w:id="380"/>
        <w:tc>
          <w:tcPr>
            <w:tcW w:w="2552" w:type="dxa"/>
            <w:shd w:val="clear" w:color="auto" w:fill="auto"/>
            <w:vAlign w:val="bottom"/>
          </w:tcPr>
          <w:p w14:paraId="6AE8289E"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14:paraId="676B1561" w14:textId="77777777"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EA7D5B">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14:paraId="4A85020B" w14:textId="77777777" w:rsidTr="0096225E">
        <w:trPr>
          <w:trHeight w:val="275"/>
        </w:trPr>
        <w:tc>
          <w:tcPr>
            <w:tcW w:w="567" w:type="dxa"/>
            <w:shd w:val="clear" w:color="auto" w:fill="auto"/>
          </w:tcPr>
          <w:p w14:paraId="753757AC"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672B4A4F"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14:paraId="02CE970A" w14:textId="77777777"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14:paraId="046E8175" w14:textId="77777777" w:rsidTr="0096225E">
        <w:trPr>
          <w:trHeight w:val="275"/>
        </w:trPr>
        <w:tc>
          <w:tcPr>
            <w:tcW w:w="567" w:type="dxa"/>
            <w:shd w:val="clear" w:color="auto" w:fill="auto"/>
          </w:tcPr>
          <w:p w14:paraId="6BAC4EAA" w14:textId="77777777" w:rsidR="00C2272D" w:rsidRPr="007C18BC" w:rsidRDefault="00C2272D" w:rsidP="000C1A1C">
            <w:pPr>
              <w:pStyle w:val="a"/>
              <w:numPr>
                <w:ilvl w:val="0"/>
                <w:numId w:val="13"/>
              </w:numPr>
              <w:rPr>
                <w:rFonts w:ascii="Times New Roman" w:hAnsi="Times New Roman"/>
                <w:sz w:val="24"/>
              </w:rPr>
            </w:pPr>
            <w:bookmarkStart w:id="381" w:name="_Ref478038143"/>
          </w:p>
        </w:tc>
        <w:bookmarkEnd w:id="381"/>
        <w:tc>
          <w:tcPr>
            <w:tcW w:w="2552" w:type="dxa"/>
            <w:shd w:val="clear" w:color="auto" w:fill="auto"/>
          </w:tcPr>
          <w:p w14:paraId="4C52CB77" w14:textId="77777777"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14:paraId="1F5469E0" w14:textId="77777777" w:rsidR="00C2272D" w:rsidRPr="007C18BC" w:rsidRDefault="00E93C8D" w:rsidP="00E93C8D">
            <w:pPr>
              <w:pStyle w:val="a"/>
              <w:numPr>
                <w:ilvl w:val="0"/>
                <w:numId w:val="0"/>
              </w:numPr>
              <w:rPr>
                <w:rFonts w:ascii="Times New Roman" w:hAnsi="Times New Roman"/>
                <w:bCs/>
                <w:sz w:val="24"/>
              </w:rPr>
            </w:pPr>
            <w:r>
              <w:rPr>
                <w:rFonts w:ascii="Times New Roman" w:hAnsi="Times New Roman"/>
                <w:bCs/>
                <w:sz w:val="24"/>
              </w:rPr>
              <w:t>Запрос предложений</w:t>
            </w:r>
            <w:r w:rsidR="00C2272D">
              <w:rPr>
                <w:rFonts w:ascii="Times New Roman" w:hAnsi="Times New Roman"/>
                <w:bCs/>
                <w:sz w:val="24"/>
              </w:rPr>
              <w:t xml:space="preserve"> в электронной форме</w:t>
            </w:r>
          </w:p>
        </w:tc>
      </w:tr>
      <w:tr w:rsidR="00C2272D" w:rsidRPr="007C18BC" w14:paraId="7966EF43" w14:textId="77777777" w:rsidTr="0096225E">
        <w:trPr>
          <w:trHeight w:val="275"/>
        </w:trPr>
        <w:tc>
          <w:tcPr>
            <w:tcW w:w="567" w:type="dxa"/>
            <w:shd w:val="clear" w:color="auto" w:fill="auto"/>
          </w:tcPr>
          <w:p w14:paraId="1E691922" w14:textId="77777777" w:rsidR="00C2272D" w:rsidRPr="007C18BC" w:rsidRDefault="00C2272D" w:rsidP="000C1A1C">
            <w:pPr>
              <w:pStyle w:val="a"/>
              <w:numPr>
                <w:ilvl w:val="0"/>
                <w:numId w:val="13"/>
              </w:numPr>
              <w:rPr>
                <w:rFonts w:ascii="Times New Roman" w:hAnsi="Times New Roman"/>
                <w:sz w:val="24"/>
              </w:rPr>
            </w:pPr>
            <w:bookmarkStart w:id="382" w:name="_Ref414876517"/>
          </w:p>
        </w:tc>
        <w:bookmarkEnd w:id="382"/>
        <w:tc>
          <w:tcPr>
            <w:tcW w:w="2552" w:type="dxa"/>
            <w:shd w:val="clear" w:color="auto" w:fill="auto"/>
          </w:tcPr>
          <w:p w14:paraId="40F5E699" w14:textId="77777777"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14:paraId="349C4CBB" w14:textId="77777777"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14:paraId="6B3870E8" w14:textId="77777777"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14:paraId="6F505F5A" w14:textId="77777777"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14:paraId="6980311C" w14:textId="77777777" w:rsidTr="0096225E">
        <w:trPr>
          <w:trHeight w:val="275"/>
        </w:trPr>
        <w:tc>
          <w:tcPr>
            <w:tcW w:w="567" w:type="dxa"/>
            <w:shd w:val="clear" w:color="auto" w:fill="auto"/>
          </w:tcPr>
          <w:p w14:paraId="7CF5C902" w14:textId="77777777" w:rsidR="00C2272D" w:rsidRPr="007C18BC" w:rsidRDefault="00C2272D" w:rsidP="000C1A1C">
            <w:pPr>
              <w:pStyle w:val="a"/>
              <w:numPr>
                <w:ilvl w:val="0"/>
                <w:numId w:val="13"/>
              </w:numPr>
              <w:rPr>
                <w:rFonts w:ascii="Times New Roman" w:hAnsi="Times New Roman"/>
                <w:sz w:val="24"/>
              </w:rPr>
            </w:pPr>
            <w:bookmarkStart w:id="383" w:name="_Ref414980766"/>
          </w:p>
        </w:tc>
        <w:bookmarkEnd w:id="383"/>
        <w:tc>
          <w:tcPr>
            <w:tcW w:w="2552" w:type="dxa"/>
            <w:shd w:val="clear" w:color="auto" w:fill="auto"/>
          </w:tcPr>
          <w:p w14:paraId="7C2D52AD" w14:textId="77777777"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14:paraId="71C9A7E9" w14:textId="77777777"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d"/>
                  <w:rFonts w:ascii="Times New Roman" w:hAnsi="Times New Roman"/>
                  <w:bCs/>
                  <w:sz w:val="24"/>
                  <w:lang w:val="en-US"/>
                </w:rPr>
                <w:t>www</w:t>
              </w:r>
              <w:r w:rsidRPr="007C18BC">
                <w:rPr>
                  <w:rStyle w:val="affd"/>
                  <w:rFonts w:ascii="Times New Roman" w:hAnsi="Times New Roman"/>
                  <w:bCs/>
                  <w:sz w:val="24"/>
                </w:rPr>
                <w:t>.</w:t>
              </w:r>
              <w:proofErr w:type="spellStart"/>
              <w:r w:rsidRPr="007C18BC">
                <w:rPr>
                  <w:rStyle w:val="affd"/>
                  <w:rFonts w:ascii="Times New Roman" w:hAnsi="Times New Roman"/>
                  <w:bCs/>
                  <w:sz w:val="24"/>
                  <w:lang w:val="en-US"/>
                </w:rPr>
                <w:t>zakupki</w:t>
              </w:r>
              <w:proofErr w:type="spellEnd"/>
              <w:r w:rsidRPr="007C18BC">
                <w:rPr>
                  <w:rStyle w:val="affd"/>
                  <w:rFonts w:ascii="Times New Roman" w:hAnsi="Times New Roman"/>
                  <w:bCs/>
                  <w:sz w:val="24"/>
                </w:rPr>
                <w:t>.</w:t>
              </w:r>
              <w:proofErr w:type="spellStart"/>
              <w:r w:rsidRPr="007C18BC">
                <w:rPr>
                  <w:rStyle w:val="affd"/>
                  <w:rFonts w:ascii="Times New Roman" w:hAnsi="Times New Roman"/>
                  <w:bCs/>
                  <w:sz w:val="24"/>
                  <w:lang w:val="en-US"/>
                </w:rPr>
                <w:t>gov</w:t>
              </w:r>
              <w:proofErr w:type="spellEnd"/>
              <w:r w:rsidRPr="007C18BC">
                <w:rPr>
                  <w:rStyle w:val="affd"/>
                  <w:rFonts w:ascii="Times New Roman" w:hAnsi="Times New Roman"/>
                  <w:bCs/>
                  <w:sz w:val="24"/>
                </w:rPr>
                <w:t>.</w:t>
              </w:r>
              <w:proofErr w:type="spellStart"/>
              <w:r w:rsidRPr="007C18BC">
                <w:rPr>
                  <w:rStyle w:val="affd"/>
                  <w:rFonts w:ascii="Times New Roman" w:hAnsi="Times New Roman"/>
                  <w:bCs/>
                  <w:sz w:val="24"/>
                  <w:lang w:val="en-US"/>
                </w:rPr>
                <w:t>ru</w:t>
              </w:r>
              <w:proofErr w:type="spellEnd"/>
            </w:hyperlink>
          </w:p>
          <w:p w14:paraId="603B9997" w14:textId="77777777"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14:paraId="53ABD376" w14:textId="77777777" w:rsidTr="0096225E">
        <w:trPr>
          <w:trHeight w:val="275"/>
        </w:trPr>
        <w:tc>
          <w:tcPr>
            <w:tcW w:w="567" w:type="dxa"/>
            <w:shd w:val="clear" w:color="auto" w:fill="auto"/>
          </w:tcPr>
          <w:p w14:paraId="75E8F7A7" w14:textId="77777777" w:rsidR="00C2272D" w:rsidRPr="007C18BC" w:rsidRDefault="00C2272D" w:rsidP="000C1A1C">
            <w:pPr>
              <w:pStyle w:val="a"/>
              <w:numPr>
                <w:ilvl w:val="0"/>
                <w:numId w:val="13"/>
              </w:numPr>
              <w:rPr>
                <w:rFonts w:ascii="Times New Roman" w:hAnsi="Times New Roman"/>
                <w:sz w:val="24"/>
              </w:rPr>
            </w:pPr>
            <w:bookmarkStart w:id="384" w:name="_Ref413854873"/>
          </w:p>
        </w:tc>
        <w:bookmarkEnd w:id="384"/>
        <w:tc>
          <w:tcPr>
            <w:tcW w:w="2552" w:type="dxa"/>
            <w:shd w:val="clear" w:color="auto" w:fill="auto"/>
          </w:tcPr>
          <w:p w14:paraId="0571C4DF"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в </w:t>
            </w:r>
            <w:r w:rsidRPr="00D147F0">
              <w:rPr>
                <w:rFonts w:ascii="Times New Roman" w:hAnsi="Times New Roman"/>
                <w:b/>
                <w:bCs/>
                <w:sz w:val="24"/>
              </w:rPr>
              <w:lastRenderedPageBreak/>
              <w:t>информационно-телекоммуникационной сети «Интернет»</w:t>
            </w:r>
          </w:p>
        </w:tc>
        <w:tc>
          <w:tcPr>
            <w:tcW w:w="6946" w:type="dxa"/>
          </w:tcPr>
          <w:p w14:paraId="789A5495" w14:textId="77777777"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Настоящ</w:t>
            </w:r>
            <w:r w:rsidR="00E93C8D">
              <w:rPr>
                <w:rFonts w:ascii="Times New Roman" w:hAnsi="Times New Roman"/>
                <w:sz w:val="24"/>
              </w:rPr>
              <w:t>ий запрос предложений</w:t>
            </w:r>
            <w:r>
              <w:rPr>
                <w:rFonts w:ascii="Times New Roman" w:hAnsi="Times New Roman"/>
                <w:sz w:val="24"/>
              </w:rPr>
              <w:t xml:space="preserve"> </w:t>
            </w:r>
            <w:r w:rsidRPr="007C18BC">
              <w:rPr>
                <w:rFonts w:ascii="Times New Roman" w:hAnsi="Times New Roman"/>
                <w:sz w:val="24"/>
              </w:rPr>
              <w:t xml:space="preserve">проводится в соответствии с правилами и регламентом, а также с использованием </w:t>
            </w:r>
            <w:r w:rsidRPr="007C18BC">
              <w:rPr>
                <w:rFonts w:ascii="Times New Roman" w:hAnsi="Times New Roman"/>
                <w:sz w:val="24"/>
              </w:rPr>
              <w:lastRenderedPageBreak/>
              <w:t xml:space="preserve">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d"/>
                  <w:rFonts w:ascii="Times New Roman" w:hAnsi="Times New Roman"/>
                  <w:sz w:val="24"/>
                </w:rPr>
                <w:t>http://www.rts-tender.ru</w:t>
              </w:r>
            </w:hyperlink>
          </w:p>
        </w:tc>
      </w:tr>
      <w:tr w:rsidR="00C2272D" w:rsidRPr="00EF153B" w14:paraId="188C2785" w14:textId="77777777" w:rsidTr="0096225E">
        <w:trPr>
          <w:trHeight w:val="275"/>
        </w:trPr>
        <w:tc>
          <w:tcPr>
            <w:tcW w:w="567" w:type="dxa"/>
            <w:shd w:val="clear" w:color="auto" w:fill="auto"/>
          </w:tcPr>
          <w:p w14:paraId="01DC2F1C"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77080575" w14:textId="77777777"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w:t>
            </w:r>
            <w:r w:rsidR="009877A7">
              <w:rPr>
                <w:rFonts w:ascii="Times New Roman" w:hAnsi="Times New Roman"/>
                <w:b/>
                <w:bCs/>
                <w:sz w:val="24"/>
              </w:rPr>
              <w:t>и на участие в запросе предложений</w:t>
            </w:r>
          </w:p>
        </w:tc>
        <w:tc>
          <w:tcPr>
            <w:tcW w:w="6946" w:type="dxa"/>
          </w:tcPr>
          <w:p w14:paraId="09C653DE" w14:textId="77777777"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14:paraId="659DD126" w14:textId="77777777" w:rsidTr="0096225E">
        <w:trPr>
          <w:trHeight w:val="275"/>
        </w:trPr>
        <w:tc>
          <w:tcPr>
            <w:tcW w:w="567" w:type="dxa"/>
            <w:vMerge w:val="restart"/>
            <w:shd w:val="clear" w:color="auto" w:fill="auto"/>
          </w:tcPr>
          <w:p w14:paraId="53D4D1D0" w14:textId="77777777" w:rsidR="00C2272D" w:rsidRPr="007C18BC" w:rsidRDefault="00C2272D" w:rsidP="000C1A1C">
            <w:pPr>
              <w:pStyle w:val="a"/>
              <w:numPr>
                <w:ilvl w:val="0"/>
                <w:numId w:val="13"/>
              </w:numPr>
              <w:rPr>
                <w:rFonts w:ascii="Times New Roman" w:hAnsi="Times New Roman"/>
                <w:sz w:val="24"/>
              </w:rPr>
            </w:pPr>
            <w:bookmarkStart w:id="385" w:name="_Ref414298281"/>
          </w:p>
        </w:tc>
        <w:bookmarkEnd w:id="385"/>
        <w:tc>
          <w:tcPr>
            <w:tcW w:w="2552" w:type="dxa"/>
            <w:shd w:val="clear" w:color="auto" w:fill="auto"/>
          </w:tcPr>
          <w:p w14:paraId="2681F0C1" w14:textId="77777777"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 xml:space="preserve">Сведения об </w:t>
            </w:r>
            <w:r w:rsidR="009012C0">
              <w:rPr>
                <w:rFonts w:ascii="Times New Roman" w:hAnsi="Times New Roman"/>
                <w:b/>
                <w:sz w:val="24"/>
              </w:rPr>
              <w:t>начальной максимальной цене договора (</w:t>
            </w:r>
            <w:r w:rsidRPr="00E971A5">
              <w:rPr>
                <w:rFonts w:ascii="Times New Roman" w:hAnsi="Times New Roman"/>
                <w:b/>
                <w:sz w:val="24"/>
              </w:rPr>
              <w:t>НМЦ</w:t>
            </w:r>
            <w:r w:rsidR="009012C0">
              <w:rPr>
                <w:rFonts w:ascii="Times New Roman" w:hAnsi="Times New Roman"/>
                <w:b/>
                <w:sz w:val="24"/>
              </w:rPr>
              <w:t>Д)</w:t>
            </w:r>
          </w:p>
        </w:tc>
        <w:tc>
          <w:tcPr>
            <w:tcW w:w="6946" w:type="dxa"/>
          </w:tcPr>
          <w:p w14:paraId="61FDEDEF" w14:textId="77777777" w:rsidR="00C2272D" w:rsidRPr="009012C0" w:rsidRDefault="000314F4" w:rsidP="009012C0">
            <w:pPr>
              <w:tabs>
                <w:tab w:val="left" w:pos="567"/>
              </w:tabs>
              <w:spacing w:after="0" w:line="240" w:lineRule="auto"/>
              <w:jc w:val="both"/>
              <w:rPr>
                <w:rFonts w:ascii="Times New Roman" w:hAnsi="Times New Roman"/>
                <w:b/>
                <w:i/>
                <w:iCs/>
                <w:sz w:val="24"/>
                <w:szCs w:val="24"/>
              </w:rPr>
            </w:pPr>
            <w:r w:rsidRPr="009012C0">
              <w:rPr>
                <w:rFonts w:ascii="Times New Roman" w:hAnsi="Times New Roman"/>
                <w:b/>
                <w:sz w:val="24"/>
                <w:szCs w:val="24"/>
              </w:rPr>
              <w:t>2 510</w:t>
            </w:r>
            <w:r w:rsidR="009012C0" w:rsidRPr="009012C0">
              <w:rPr>
                <w:rFonts w:ascii="Times New Roman" w:hAnsi="Times New Roman"/>
                <w:b/>
                <w:sz w:val="24"/>
                <w:szCs w:val="24"/>
              </w:rPr>
              <w:t> </w:t>
            </w:r>
            <w:r w:rsidRPr="009012C0">
              <w:rPr>
                <w:rFonts w:ascii="Times New Roman" w:hAnsi="Times New Roman"/>
                <w:b/>
                <w:sz w:val="24"/>
                <w:szCs w:val="24"/>
              </w:rPr>
              <w:t>000</w:t>
            </w:r>
            <w:r w:rsidR="009012C0" w:rsidRPr="009012C0">
              <w:rPr>
                <w:rFonts w:ascii="Times New Roman" w:hAnsi="Times New Roman"/>
                <w:b/>
                <w:sz w:val="24"/>
                <w:szCs w:val="24"/>
              </w:rPr>
              <w:t xml:space="preserve"> </w:t>
            </w:r>
            <w:r w:rsidR="009012C0" w:rsidRPr="009012C0">
              <w:rPr>
                <w:rFonts w:ascii="Times New Roman" w:hAnsi="Times New Roman"/>
                <w:sz w:val="24"/>
                <w:szCs w:val="24"/>
              </w:rPr>
              <w:t xml:space="preserve">(Два миллиона пятьсот десять тысяч) рублей </w:t>
            </w:r>
            <w:r w:rsidRPr="009012C0">
              <w:rPr>
                <w:rFonts w:ascii="Times New Roman" w:hAnsi="Times New Roman"/>
                <w:sz w:val="24"/>
                <w:szCs w:val="24"/>
              </w:rPr>
              <w:t>00</w:t>
            </w:r>
            <w:r w:rsidR="009012C0" w:rsidRPr="009012C0">
              <w:rPr>
                <w:rFonts w:ascii="Times New Roman" w:hAnsi="Times New Roman"/>
                <w:sz w:val="24"/>
                <w:szCs w:val="24"/>
              </w:rPr>
              <w:t xml:space="preserve"> </w:t>
            </w:r>
            <w:proofErr w:type="gramStart"/>
            <w:r w:rsidR="009012C0" w:rsidRPr="009012C0">
              <w:rPr>
                <w:rFonts w:ascii="Times New Roman" w:hAnsi="Times New Roman"/>
                <w:sz w:val="24"/>
                <w:szCs w:val="24"/>
              </w:rPr>
              <w:t xml:space="preserve">копеек </w:t>
            </w:r>
            <w:r w:rsidRPr="009012C0">
              <w:rPr>
                <w:rFonts w:ascii="Times New Roman" w:hAnsi="Times New Roman"/>
                <w:sz w:val="24"/>
                <w:szCs w:val="24"/>
              </w:rPr>
              <w:t xml:space="preserve"> </w:t>
            </w:r>
            <w:r w:rsidR="004F2252" w:rsidRPr="009012C0">
              <w:rPr>
                <w:rFonts w:ascii="Times New Roman" w:hAnsi="Times New Roman"/>
                <w:sz w:val="24"/>
                <w:szCs w:val="24"/>
              </w:rPr>
              <w:t>(</w:t>
            </w:r>
            <w:proofErr w:type="gramEnd"/>
            <w:r w:rsidR="004F2252" w:rsidRPr="009012C0">
              <w:rPr>
                <w:rFonts w:ascii="Times New Roman" w:hAnsi="Times New Roman"/>
                <w:sz w:val="24"/>
                <w:szCs w:val="24"/>
              </w:rPr>
              <w:t>с учетом НДС)</w:t>
            </w:r>
            <w:r w:rsidR="00466B80" w:rsidRPr="009012C0">
              <w:rPr>
                <w:rFonts w:ascii="Times New Roman" w:hAnsi="Times New Roman"/>
                <w:sz w:val="24"/>
                <w:szCs w:val="24"/>
              </w:rPr>
              <w:t xml:space="preserve"> </w:t>
            </w:r>
          </w:p>
        </w:tc>
      </w:tr>
      <w:tr w:rsidR="00C2272D" w:rsidRPr="007C18BC" w14:paraId="7334C0D9" w14:textId="77777777" w:rsidTr="0096225E">
        <w:trPr>
          <w:trHeight w:val="275"/>
        </w:trPr>
        <w:tc>
          <w:tcPr>
            <w:tcW w:w="567" w:type="dxa"/>
            <w:vMerge/>
            <w:shd w:val="clear" w:color="auto" w:fill="auto"/>
          </w:tcPr>
          <w:p w14:paraId="726D8B26"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6F8023AB"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14:paraId="21E5427F" w14:textId="77777777"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14:paraId="7FCCF038" w14:textId="77777777" w:rsidTr="0096225E">
        <w:trPr>
          <w:trHeight w:val="275"/>
        </w:trPr>
        <w:tc>
          <w:tcPr>
            <w:tcW w:w="567" w:type="dxa"/>
            <w:vMerge/>
            <w:shd w:val="clear" w:color="auto" w:fill="auto"/>
          </w:tcPr>
          <w:p w14:paraId="49D7464F"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62B119BE" w14:textId="77777777"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14:paraId="3F356E15" w14:textId="77777777" w:rsidR="00C2272D" w:rsidRPr="00924BDE" w:rsidRDefault="003A6880" w:rsidP="00924BDE">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924BDE">
              <w:rPr>
                <w:rFonts w:ascii="Times New Roman" w:eastAsia="Times New Roman" w:hAnsi="Times New Roman"/>
                <w:color w:val="000000"/>
                <w:kern w:val="1"/>
                <w:sz w:val="24"/>
                <w:szCs w:val="22"/>
                <w:lang w:eastAsia="ar-SA"/>
              </w:rPr>
              <w:t xml:space="preserve">Цена Договора включает в себя </w:t>
            </w:r>
            <w:r w:rsidR="00924BDE" w:rsidRPr="00924BDE">
              <w:rPr>
                <w:rFonts w:ascii="Times New Roman" w:eastAsia="Times New Roman" w:hAnsi="Times New Roman"/>
                <w:bCs/>
                <w:sz w:val="24"/>
                <w:szCs w:val="24"/>
                <w:lang w:eastAsia="ar-SA"/>
              </w:rPr>
              <w:t>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r w:rsidRPr="00924BDE">
              <w:rPr>
                <w:rFonts w:ascii="Times New Roman" w:eastAsia="Times New Roman" w:hAnsi="Times New Roman"/>
                <w:color w:val="000000"/>
                <w:kern w:val="1"/>
                <w:sz w:val="24"/>
                <w:szCs w:val="22"/>
                <w:lang w:eastAsia="ar-SA"/>
              </w:rPr>
              <w:t xml:space="preserve"> </w:t>
            </w:r>
          </w:p>
        </w:tc>
      </w:tr>
      <w:tr w:rsidR="00C2272D" w:rsidRPr="007C18BC" w14:paraId="4873F9B5" w14:textId="77777777" w:rsidTr="0096225E">
        <w:trPr>
          <w:trHeight w:val="275"/>
        </w:trPr>
        <w:tc>
          <w:tcPr>
            <w:tcW w:w="567" w:type="dxa"/>
            <w:vMerge/>
            <w:shd w:val="clear" w:color="auto" w:fill="auto"/>
          </w:tcPr>
          <w:p w14:paraId="74289751"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5441EBBF" w14:textId="77777777"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14:paraId="7FFDD8D2" w14:textId="77777777"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EA7D5B">
              <w:rPr>
                <w:rFonts w:ascii="Times New Roman" w:hAnsi="Times New Roman"/>
                <w:sz w:val="24"/>
                <w:lang w:eastAsia="en-US"/>
              </w:rPr>
              <w:t>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14:paraId="415E725B" w14:textId="77777777" w:rsidTr="0096225E">
        <w:trPr>
          <w:trHeight w:val="275"/>
        </w:trPr>
        <w:tc>
          <w:tcPr>
            <w:tcW w:w="567" w:type="dxa"/>
            <w:shd w:val="clear" w:color="auto" w:fill="auto"/>
          </w:tcPr>
          <w:p w14:paraId="243F73B1"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31460619" w14:textId="77777777"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14:paraId="6664BAC8" w14:textId="6731751E" w:rsidR="00C2272D" w:rsidRPr="001473B2" w:rsidRDefault="00C2272D" w:rsidP="003E0469">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w:t>
            </w:r>
            <w:r w:rsidRPr="003E0469">
              <w:rPr>
                <w:rFonts w:ascii="Times New Roman" w:hAnsi="Times New Roman"/>
                <w:b/>
                <w:bCs/>
              </w:rPr>
              <w:t>. </w:t>
            </w:r>
            <w:r w:rsidR="003E0469" w:rsidRPr="003E0469">
              <w:rPr>
                <w:rFonts w:ascii="Times New Roman" w:hAnsi="Times New Roman"/>
                <w:b/>
                <w:bCs/>
              </w:rPr>
              <w:fldChar w:fldCharType="begin"/>
            </w:r>
            <w:r w:rsidR="003E0469" w:rsidRPr="003E0469">
              <w:rPr>
                <w:rFonts w:ascii="Times New Roman" w:hAnsi="Times New Roman"/>
                <w:b/>
                <w:bCs/>
              </w:rPr>
              <w:instrText xml:space="preserve"> REF _Ref524445018 \w \h  \* MERGEFORMAT </w:instrText>
            </w:r>
            <w:r w:rsidR="003E0469" w:rsidRPr="003E0469">
              <w:rPr>
                <w:rFonts w:ascii="Times New Roman" w:hAnsi="Times New Roman"/>
                <w:b/>
                <w:bCs/>
              </w:rPr>
            </w:r>
            <w:r w:rsidR="003E0469" w:rsidRPr="003E0469">
              <w:rPr>
                <w:rFonts w:ascii="Times New Roman" w:hAnsi="Times New Roman"/>
                <w:b/>
                <w:bCs/>
              </w:rPr>
              <w:fldChar w:fldCharType="separate"/>
            </w:r>
            <w:r w:rsidR="00EA7D5B">
              <w:rPr>
                <w:rFonts w:ascii="Times New Roman" w:hAnsi="Times New Roman"/>
                <w:b/>
                <w:bCs/>
              </w:rPr>
              <w:t>9</w:t>
            </w:r>
            <w:r w:rsidR="003E0469" w:rsidRPr="003E0469">
              <w:rPr>
                <w:rFonts w:ascii="Times New Roman" w:hAnsi="Times New Roman"/>
                <w:b/>
                <w:bCs/>
              </w:rPr>
              <w:fldChar w:fldCharType="end"/>
            </w:r>
            <w:r w:rsidR="003E0469" w:rsidRPr="001473B2">
              <w:rPr>
                <w:rFonts w:ascii="Times New Roman" w:hAnsi="Times New Roman"/>
                <w:bCs/>
                <w:sz w:val="24"/>
                <w:szCs w:val="24"/>
              </w:rPr>
              <w:t xml:space="preserve"> </w:t>
            </w:r>
          </w:p>
        </w:tc>
      </w:tr>
      <w:tr w:rsidR="00C2272D" w:rsidRPr="007C18BC" w14:paraId="7A6F16B8" w14:textId="77777777" w:rsidTr="0096225E">
        <w:trPr>
          <w:trHeight w:val="275"/>
        </w:trPr>
        <w:tc>
          <w:tcPr>
            <w:tcW w:w="567" w:type="dxa"/>
            <w:vMerge w:val="restart"/>
            <w:shd w:val="clear" w:color="auto" w:fill="auto"/>
          </w:tcPr>
          <w:p w14:paraId="5F55F5E2" w14:textId="77777777" w:rsidR="00C2272D" w:rsidRPr="007C18BC" w:rsidRDefault="00C2272D" w:rsidP="000C1A1C">
            <w:pPr>
              <w:pStyle w:val="a"/>
              <w:numPr>
                <w:ilvl w:val="0"/>
                <w:numId w:val="13"/>
              </w:numPr>
              <w:rPr>
                <w:rFonts w:ascii="Times New Roman" w:hAnsi="Times New Roman"/>
                <w:sz w:val="24"/>
              </w:rPr>
            </w:pPr>
            <w:bookmarkStart w:id="386" w:name="_Ref430964520"/>
          </w:p>
        </w:tc>
        <w:bookmarkEnd w:id="386"/>
        <w:tc>
          <w:tcPr>
            <w:tcW w:w="2552" w:type="dxa"/>
            <w:shd w:val="clear" w:color="auto" w:fill="auto"/>
          </w:tcPr>
          <w:p w14:paraId="7FC6BD5C" w14:textId="77777777"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14:paraId="065B5F99" w14:textId="77777777"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14:paraId="221D0844" w14:textId="77777777" w:rsidTr="0096225E">
        <w:trPr>
          <w:trHeight w:val="275"/>
        </w:trPr>
        <w:tc>
          <w:tcPr>
            <w:tcW w:w="567" w:type="dxa"/>
            <w:vMerge/>
            <w:shd w:val="clear" w:color="auto" w:fill="auto"/>
          </w:tcPr>
          <w:p w14:paraId="12C77C25"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09F24F1E"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14:paraId="2FD1E3CD" w14:textId="77777777" w:rsidR="00C2272D" w:rsidRPr="00B85909" w:rsidRDefault="00C2272D" w:rsidP="005055D0">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005055D0">
              <w:rPr>
                <w:rFonts w:ascii="Times New Roman" w:hAnsi="Times New Roman"/>
                <w:sz w:val="24"/>
                <w:szCs w:val="24"/>
              </w:rPr>
              <w:t>8</w:t>
            </w:r>
            <w:r w:rsidR="00717C80">
              <w:rPr>
                <w:rFonts w:ascii="Times New Roman" w:hAnsi="Times New Roman"/>
                <w:sz w:val="24"/>
                <w:szCs w:val="24"/>
              </w:rPr>
              <w:t>.</w:t>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14:paraId="7464E220" w14:textId="77777777" w:rsidTr="0096225E">
        <w:trPr>
          <w:trHeight w:val="275"/>
        </w:trPr>
        <w:tc>
          <w:tcPr>
            <w:tcW w:w="567" w:type="dxa"/>
            <w:vMerge/>
            <w:shd w:val="clear" w:color="auto" w:fill="auto"/>
          </w:tcPr>
          <w:p w14:paraId="4ED2D58B"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09572239"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14:paraId="6EC88752" w14:textId="77777777" w:rsidR="00C2272D" w:rsidRPr="0072243C" w:rsidRDefault="00C2272D" w:rsidP="009877A7">
            <w:pPr>
              <w:pStyle w:val="a"/>
              <w:numPr>
                <w:ilvl w:val="0"/>
                <w:numId w:val="0"/>
              </w:numPr>
              <w:spacing w:before="0"/>
              <w:rPr>
                <w:rFonts w:ascii="Times New Roman" w:hAnsi="Times New Roman"/>
                <w:sz w:val="24"/>
                <w:szCs w:val="24"/>
              </w:rPr>
            </w:pPr>
            <w:r w:rsidRPr="0072243C">
              <w:rPr>
                <w:rFonts w:ascii="Times New Roman" w:hAnsi="Times New Roman"/>
                <w:sz w:val="24"/>
                <w:szCs w:val="24"/>
              </w:rPr>
              <w:t>Согласно разделу </w:t>
            </w:r>
            <w:r w:rsidR="005055D0">
              <w:rPr>
                <w:rFonts w:ascii="Times New Roman" w:hAnsi="Times New Roman"/>
                <w:sz w:val="24"/>
                <w:szCs w:val="24"/>
              </w:rPr>
              <w:t>8</w:t>
            </w:r>
            <w:r w:rsidR="00717C80">
              <w:rPr>
                <w:rFonts w:ascii="Times New Roman" w:hAnsi="Times New Roman"/>
                <w:sz w:val="24"/>
                <w:szCs w:val="24"/>
              </w:rPr>
              <w:t>.</w:t>
            </w:r>
            <w:r w:rsidRPr="0072243C">
              <w:rPr>
                <w:rFonts w:ascii="Times New Roman" w:hAnsi="Times New Roman"/>
                <w:sz w:val="24"/>
                <w:szCs w:val="24"/>
              </w:rPr>
              <w:t xml:space="preserve"> «Проект договора». </w:t>
            </w:r>
          </w:p>
          <w:p w14:paraId="1DFC51D9" w14:textId="77777777" w:rsidR="00C2272D" w:rsidRPr="0072243C" w:rsidRDefault="00C2272D" w:rsidP="009877A7">
            <w:pPr>
              <w:suppressAutoHyphens/>
              <w:spacing w:after="0" w:line="240" w:lineRule="auto"/>
              <w:jc w:val="both"/>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14:paraId="73DCAB73" w14:textId="77777777" w:rsidR="00C2272D" w:rsidRPr="004A1167" w:rsidRDefault="00C2272D" w:rsidP="009877A7">
            <w:pPr>
              <w:suppressAutoHyphens/>
              <w:spacing w:after="0" w:line="240" w:lineRule="auto"/>
              <w:contextualSpacing/>
              <w:jc w:val="both"/>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C90D6A">
              <w:rPr>
                <w:rFonts w:ascii="Times New Roman" w:hAnsi="Times New Roman"/>
                <w:sz w:val="24"/>
                <w:szCs w:val="24"/>
                <w:lang w:eastAsia="ar-SA"/>
              </w:rPr>
              <w:t>Исполнителя</w:t>
            </w:r>
            <w:r w:rsidRPr="004A1167">
              <w:rPr>
                <w:rFonts w:ascii="Times New Roman" w:hAnsi="Times New Roman"/>
                <w:sz w:val="24"/>
                <w:szCs w:val="24"/>
                <w:lang w:eastAsia="ar-SA"/>
              </w:rPr>
              <w:t>.</w:t>
            </w:r>
          </w:p>
          <w:p w14:paraId="73AA4EC3" w14:textId="77777777" w:rsidR="00C2272D" w:rsidRPr="004A1167" w:rsidRDefault="00C2272D" w:rsidP="009877A7">
            <w:pPr>
              <w:suppressAutoHyphens/>
              <w:spacing w:after="0" w:line="240" w:lineRule="auto"/>
              <w:contextualSpacing/>
              <w:jc w:val="both"/>
              <w:rPr>
                <w:rFonts w:ascii="Times New Roman" w:hAnsi="Times New Roman"/>
                <w:sz w:val="24"/>
                <w:szCs w:val="24"/>
                <w:lang w:eastAsia="ar-SA"/>
              </w:rPr>
            </w:pPr>
            <w:r w:rsidRPr="004A1167">
              <w:rPr>
                <w:rFonts w:ascii="Times New Roman" w:hAnsi="Times New Roman"/>
                <w:sz w:val="24"/>
                <w:szCs w:val="24"/>
                <w:lang w:eastAsia="ar-SA"/>
              </w:rPr>
              <w:t>Оплата производится в валюте Российской Федерации.</w:t>
            </w:r>
            <w:r w:rsidR="00820359">
              <w:rPr>
                <w:rFonts w:ascii="Times New Roman" w:hAnsi="Times New Roman"/>
                <w:sz w:val="24"/>
                <w:szCs w:val="24"/>
                <w:lang w:eastAsia="ar-SA"/>
              </w:rPr>
              <w:t xml:space="preserve"> </w:t>
            </w:r>
          </w:p>
          <w:p w14:paraId="679C95EF" w14:textId="77777777" w:rsidR="00032348" w:rsidRPr="00032348" w:rsidRDefault="00032348" w:rsidP="00032348">
            <w:pPr>
              <w:widowControl w:val="0"/>
              <w:suppressLineNumbers/>
              <w:spacing w:after="60" w:line="240" w:lineRule="auto"/>
              <w:contextualSpacing/>
              <w:jc w:val="both"/>
              <w:rPr>
                <w:rFonts w:ascii="Times New Roman" w:eastAsia="Times New Roman" w:hAnsi="Times New Roman"/>
                <w:sz w:val="24"/>
                <w:szCs w:val="24"/>
                <w:lang w:eastAsia="ar-SA"/>
              </w:rPr>
            </w:pPr>
            <w:r w:rsidRPr="00032348">
              <w:rPr>
                <w:rFonts w:ascii="Times New Roman" w:eastAsia="Times New Roman" w:hAnsi="Times New Roman"/>
                <w:sz w:val="24"/>
                <w:szCs w:val="24"/>
                <w:lang w:eastAsia="ar-SA"/>
              </w:rPr>
              <w:t xml:space="preserve">Оплата производится Заказчиком поэтапно (с подразделением на стадии - </w:t>
            </w:r>
            <w:proofErr w:type="spellStart"/>
            <w:r w:rsidRPr="00032348">
              <w:rPr>
                <w:rFonts w:ascii="Times New Roman" w:eastAsia="Times New Roman" w:hAnsi="Times New Roman"/>
                <w:sz w:val="24"/>
                <w:szCs w:val="24"/>
                <w:lang w:eastAsia="ar-SA"/>
              </w:rPr>
              <w:t>подэтапы</w:t>
            </w:r>
            <w:proofErr w:type="spellEnd"/>
            <w:r w:rsidRPr="00032348">
              <w:rPr>
                <w:rFonts w:ascii="Times New Roman" w:eastAsia="Times New Roman" w:hAnsi="Times New Roman"/>
                <w:sz w:val="24"/>
                <w:szCs w:val="24"/>
                <w:lang w:eastAsia="ar-SA"/>
              </w:rPr>
              <w:t>) по факту выполненных работ не позднее 10 (десять) дней с момента подписания Сторонами Акта оказанных услуг по каждому этапу (</w:t>
            </w:r>
            <w:proofErr w:type="spellStart"/>
            <w:r w:rsidRPr="00032348">
              <w:rPr>
                <w:rFonts w:ascii="Times New Roman" w:eastAsia="Times New Roman" w:hAnsi="Times New Roman"/>
                <w:sz w:val="24"/>
                <w:szCs w:val="24"/>
                <w:lang w:eastAsia="ar-SA"/>
              </w:rPr>
              <w:t>подэтапу</w:t>
            </w:r>
            <w:proofErr w:type="spellEnd"/>
            <w:r w:rsidRPr="00032348">
              <w:rPr>
                <w:rFonts w:ascii="Times New Roman" w:eastAsia="Times New Roman" w:hAnsi="Times New Roman"/>
                <w:sz w:val="24"/>
                <w:szCs w:val="24"/>
                <w:lang w:eastAsia="ar-SA"/>
              </w:rPr>
              <w:t>) работ и предоставления Подрядчиком надлежаще оформленных и подписанных отчетных документов (счет, счет-фактура (при наличии)), в следующем порядке и размерах:</w:t>
            </w:r>
          </w:p>
          <w:p w14:paraId="7D30DED7" w14:textId="77777777" w:rsidR="00032348" w:rsidRPr="00032348" w:rsidRDefault="00032348" w:rsidP="00032348">
            <w:pPr>
              <w:widowControl w:val="0"/>
              <w:suppressLineNumbers/>
              <w:spacing w:after="60" w:line="240" w:lineRule="auto"/>
              <w:contextualSpacing/>
              <w:jc w:val="both"/>
              <w:rPr>
                <w:rFonts w:ascii="Times New Roman" w:eastAsia="Times New Roman" w:hAnsi="Times New Roman"/>
                <w:sz w:val="24"/>
                <w:szCs w:val="24"/>
                <w:lang w:eastAsia="ar-SA"/>
              </w:rPr>
            </w:pPr>
            <w:r w:rsidRPr="00032348">
              <w:rPr>
                <w:rFonts w:ascii="Times New Roman" w:eastAsia="Times New Roman" w:hAnsi="Times New Roman"/>
                <w:sz w:val="24"/>
                <w:szCs w:val="24"/>
                <w:lang w:eastAsia="ar-SA"/>
              </w:rPr>
              <w:t xml:space="preserve">- Этап № 1 включает в себя соответствующие </w:t>
            </w:r>
            <w:proofErr w:type="spellStart"/>
            <w:r w:rsidRPr="00032348">
              <w:rPr>
                <w:rFonts w:ascii="Times New Roman" w:eastAsia="Times New Roman" w:hAnsi="Times New Roman"/>
                <w:sz w:val="24"/>
                <w:szCs w:val="24"/>
                <w:lang w:eastAsia="ar-SA"/>
              </w:rPr>
              <w:t>подэтапы</w:t>
            </w:r>
            <w:proofErr w:type="spellEnd"/>
            <w:r w:rsidRPr="00032348">
              <w:rPr>
                <w:rFonts w:ascii="Times New Roman" w:eastAsia="Times New Roman" w:hAnsi="Times New Roman"/>
                <w:sz w:val="24"/>
                <w:szCs w:val="24"/>
                <w:lang w:eastAsia="ar-SA"/>
              </w:rPr>
              <w:t>:</w:t>
            </w:r>
          </w:p>
          <w:p w14:paraId="56E1E952" w14:textId="77777777" w:rsidR="00032348" w:rsidRPr="00032348" w:rsidRDefault="00032348" w:rsidP="00032348">
            <w:pPr>
              <w:widowControl w:val="0"/>
              <w:suppressLineNumbers/>
              <w:spacing w:after="60" w:line="240" w:lineRule="auto"/>
              <w:contextualSpacing/>
              <w:jc w:val="both"/>
              <w:rPr>
                <w:rFonts w:ascii="Times New Roman" w:eastAsia="Times New Roman" w:hAnsi="Times New Roman"/>
                <w:sz w:val="24"/>
                <w:szCs w:val="24"/>
                <w:lang w:eastAsia="ar-SA"/>
              </w:rPr>
            </w:pPr>
            <w:proofErr w:type="spellStart"/>
            <w:r w:rsidRPr="00032348">
              <w:rPr>
                <w:rFonts w:ascii="Times New Roman" w:eastAsia="Times New Roman" w:hAnsi="Times New Roman"/>
                <w:sz w:val="24"/>
                <w:szCs w:val="24"/>
                <w:lang w:eastAsia="ar-SA"/>
              </w:rPr>
              <w:lastRenderedPageBreak/>
              <w:t>Подэтап</w:t>
            </w:r>
            <w:proofErr w:type="spellEnd"/>
            <w:r w:rsidRPr="00032348">
              <w:rPr>
                <w:rFonts w:ascii="Times New Roman" w:eastAsia="Times New Roman" w:hAnsi="Times New Roman"/>
                <w:sz w:val="24"/>
                <w:szCs w:val="24"/>
                <w:lang w:eastAsia="ar-SA"/>
              </w:rPr>
              <w:t xml:space="preserve"> 1.1: </w:t>
            </w:r>
          </w:p>
          <w:p w14:paraId="33C0DB83" w14:textId="77777777" w:rsidR="00032348" w:rsidRPr="00032348" w:rsidRDefault="00032348" w:rsidP="00032348">
            <w:pPr>
              <w:widowControl w:val="0"/>
              <w:suppressLineNumbers/>
              <w:spacing w:after="60" w:line="240" w:lineRule="auto"/>
              <w:contextualSpacing/>
              <w:jc w:val="both"/>
              <w:rPr>
                <w:rFonts w:ascii="Times New Roman" w:eastAsia="Times New Roman" w:hAnsi="Times New Roman"/>
                <w:sz w:val="24"/>
                <w:szCs w:val="24"/>
                <w:lang w:eastAsia="ar-SA"/>
              </w:rPr>
            </w:pPr>
            <w:r w:rsidRPr="00032348">
              <w:rPr>
                <w:rFonts w:ascii="Times New Roman" w:eastAsia="Times New Roman" w:hAnsi="Times New Roman"/>
                <w:sz w:val="24"/>
                <w:szCs w:val="24"/>
                <w:lang w:eastAsia="ar-SA"/>
              </w:rPr>
              <w:t>30 % от цены договора</w:t>
            </w:r>
            <w:r>
              <w:rPr>
                <w:rFonts w:ascii="Times New Roman" w:eastAsia="Times New Roman" w:hAnsi="Times New Roman"/>
                <w:sz w:val="24"/>
                <w:szCs w:val="24"/>
                <w:lang w:eastAsia="ar-SA"/>
              </w:rPr>
              <w:t>;</w:t>
            </w:r>
          </w:p>
          <w:p w14:paraId="08B1F993" w14:textId="77777777" w:rsidR="00032348" w:rsidRPr="00032348" w:rsidRDefault="00032348" w:rsidP="00032348">
            <w:pPr>
              <w:widowControl w:val="0"/>
              <w:suppressLineNumbers/>
              <w:spacing w:after="60" w:line="240" w:lineRule="auto"/>
              <w:contextualSpacing/>
              <w:jc w:val="both"/>
              <w:rPr>
                <w:rFonts w:ascii="Times New Roman" w:eastAsia="Times New Roman" w:hAnsi="Times New Roman"/>
                <w:sz w:val="24"/>
                <w:szCs w:val="24"/>
                <w:lang w:eastAsia="ar-SA"/>
              </w:rPr>
            </w:pPr>
            <w:proofErr w:type="spellStart"/>
            <w:r w:rsidRPr="00032348">
              <w:rPr>
                <w:rFonts w:ascii="Times New Roman" w:eastAsia="Times New Roman" w:hAnsi="Times New Roman"/>
                <w:sz w:val="24"/>
                <w:szCs w:val="24"/>
                <w:lang w:eastAsia="ar-SA"/>
              </w:rPr>
              <w:t>Подэтап</w:t>
            </w:r>
            <w:proofErr w:type="spellEnd"/>
            <w:r w:rsidRPr="00032348">
              <w:rPr>
                <w:rFonts w:ascii="Times New Roman" w:eastAsia="Times New Roman" w:hAnsi="Times New Roman"/>
                <w:sz w:val="24"/>
                <w:szCs w:val="24"/>
                <w:lang w:eastAsia="ar-SA"/>
              </w:rPr>
              <w:t xml:space="preserve"> 1.2:</w:t>
            </w:r>
          </w:p>
          <w:p w14:paraId="2EC02CBC" w14:textId="77777777" w:rsidR="00032348" w:rsidRPr="00032348" w:rsidRDefault="00032348" w:rsidP="00032348">
            <w:pPr>
              <w:widowControl w:val="0"/>
              <w:suppressLineNumbers/>
              <w:spacing w:after="60" w:line="240" w:lineRule="auto"/>
              <w:contextualSpacing/>
              <w:jc w:val="both"/>
              <w:rPr>
                <w:rFonts w:ascii="Times New Roman" w:eastAsia="Times New Roman" w:hAnsi="Times New Roman"/>
                <w:sz w:val="24"/>
                <w:szCs w:val="24"/>
                <w:lang w:eastAsia="ar-SA"/>
              </w:rPr>
            </w:pPr>
            <w:r w:rsidRPr="00032348">
              <w:rPr>
                <w:rFonts w:ascii="Times New Roman" w:eastAsia="Times New Roman" w:hAnsi="Times New Roman"/>
                <w:sz w:val="24"/>
                <w:szCs w:val="24"/>
                <w:lang w:eastAsia="ar-SA"/>
              </w:rPr>
              <w:t>30 % от цены договора, что составляет;</w:t>
            </w:r>
          </w:p>
          <w:p w14:paraId="1D80E1D8" w14:textId="77777777" w:rsidR="00C2272D" w:rsidRPr="00B85909" w:rsidRDefault="00032348" w:rsidP="00032348">
            <w:pPr>
              <w:widowControl w:val="0"/>
              <w:suppressLineNumbers/>
              <w:spacing w:after="0" w:line="240" w:lineRule="auto"/>
              <w:contextualSpacing/>
              <w:jc w:val="both"/>
              <w:rPr>
                <w:rFonts w:ascii="Times New Roman" w:hAnsi="Times New Roman"/>
                <w:sz w:val="24"/>
                <w:szCs w:val="24"/>
              </w:rPr>
            </w:pPr>
            <w:r w:rsidRPr="00032348">
              <w:rPr>
                <w:rFonts w:ascii="Times New Roman" w:eastAsia="Times New Roman" w:hAnsi="Times New Roman"/>
                <w:sz w:val="24"/>
                <w:szCs w:val="24"/>
                <w:lang w:eastAsia="ar-SA"/>
              </w:rPr>
              <w:t>- Этап № 2: 40 % от цены договора.</w:t>
            </w:r>
          </w:p>
        </w:tc>
      </w:tr>
      <w:tr w:rsidR="00C2272D" w:rsidRPr="007C18BC" w14:paraId="4C0EA422" w14:textId="77777777" w:rsidTr="0096225E">
        <w:trPr>
          <w:trHeight w:val="275"/>
        </w:trPr>
        <w:tc>
          <w:tcPr>
            <w:tcW w:w="567" w:type="dxa"/>
            <w:vMerge/>
            <w:shd w:val="clear" w:color="auto" w:fill="auto"/>
          </w:tcPr>
          <w:p w14:paraId="5D43CA7A"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0CBB970B"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14:paraId="139E49FB" w14:textId="77777777" w:rsidR="000361A3" w:rsidRPr="000361A3" w:rsidRDefault="000361A3" w:rsidP="000361A3">
            <w:pPr>
              <w:tabs>
                <w:tab w:val="left" w:pos="567"/>
              </w:tabs>
              <w:spacing w:before="120" w:after="0" w:line="240" w:lineRule="auto"/>
              <w:jc w:val="both"/>
              <w:rPr>
                <w:rFonts w:ascii="Times New Roman" w:eastAsia="Times New Roman" w:hAnsi="Times New Roman"/>
                <w:bCs/>
                <w:kern w:val="1"/>
                <w:sz w:val="24"/>
                <w:szCs w:val="24"/>
                <w:lang w:eastAsia="ru-RU"/>
              </w:rPr>
            </w:pPr>
            <w:r w:rsidRPr="000361A3">
              <w:rPr>
                <w:rFonts w:ascii="Times New Roman" w:eastAsia="Times New Roman" w:hAnsi="Times New Roman"/>
                <w:bCs/>
                <w:kern w:val="1"/>
                <w:sz w:val="24"/>
                <w:szCs w:val="24"/>
                <w:lang w:eastAsia="ru-RU"/>
              </w:rPr>
              <w:t>Общий срок оказания услуг: с даты заключения договора по 31.03.2019г.</w:t>
            </w:r>
          </w:p>
          <w:p w14:paraId="3A88D283" w14:textId="77777777" w:rsidR="000361A3" w:rsidRPr="000361A3" w:rsidRDefault="000361A3" w:rsidP="000361A3">
            <w:pPr>
              <w:tabs>
                <w:tab w:val="left" w:pos="567"/>
              </w:tabs>
              <w:spacing w:before="120" w:after="0" w:line="240" w:lineRule="auto"/>
              <w:jc w:val="both"/>
              <w:rPr>
                <w:rFonts w:ascii="Times New Roman" w:eastAsia="Times New Roman" w:hAnsi="Times New Roman"/>
                <w:bCs/>
                <w:kern w:val="1"/>
                <w:sz w:val="24"/>
                <w:szCs w:val="24"/>
                <w:lang w:eastAsia="ru-RU"/>
              </w:rPr>
            </w:pPr>
            <w:r w:rsidRPr="000361A3">
              <w:rPr>
                <w:rFonts w:ascii="Times New Roman" w:eastAsia="Times New Roman" w:hAnsi="Times New Roman"/>
                <w:bCs/>
                <w:kern w:val="1"/>
                <w:sz w:val="24"/>
                <w:szCs w:val="24"/>
                <w:lang w:eastAsia="ru-RU"/>
              </w:rPr>
              <w:t>Услуги оказываются в 2 этапа, которые включают в себя:</w:t>
            </w:r>
          </w:p>
          <w:p w14:paraId="2E00CB80" w14:textId="77777777" w:rsidR="000361A3" w:rsidRPr="000361A3" w:rsidRDefault="000361A3" w:rsidP="000361A3">
            <w:pPr>
              <w:tabs>
                <w:tab w:val="left" w:pos="567"/>
              </w:tabs>
              <w:spacing w:before="120" w:after="0" w:line="240" w:lineRule="auto"/>
              <w:jc w:val="both"/>
              <w:rPr>
                <w:rFonts w:ascii="Times New Roman" w:eastAsia="Times New Roman" w:hAnsi="Times New Roman"/>
                <w:bCs/>
                <w:kern w:val="1"/>
                <w:sz w:val="24"/>
                <w:szCs w:val="24"/>
                <w:lang w:eastAsia="ru-RU"/>
              </w:rPr>
            </w:pPr>
            <w:r w:rsidRPr="000361A3">
              <w:rPr>
                <w:rFonts w:ascii="Times New Roman" w:eastAsia="Times New Roman" w:hAnsi="Times New Roman"/>
                <w:bCs/>
                <w:kern w:val="1"/>
                <w:sz w:val="24"/>
                <w:szCs w:val="24"/>
                <w:lang w:eastAsia="ru-RU"/>
              </w:rPr>
              <w:t>1 этап:</w:t>
            </w:r>
          </w:p>
          <w:p w14:paraId="6F8BB428" w14:textId="77777777" w:rsidR="000361A3" w:rsidRPr="000361A3" w:rsidRDefault="000361A3" w:rsidP="000361A3">
            <w:pPr>
              <w:tabs>
                <w:tab w:val="left" w:pos="567"/>
              </w:tabs>
              <w:spacing w:before="120" w:after="0" w:line="240" w:lineRule="auto"/>
              <w:jc w:val="both"/>
              <w:rPr>
                <w:rFonts w:ascii="Times New Roman" w:eastAsia="Times New Roman" w:hAnsi="Times New Roman"/>
                <w:bCs/>
                <w:kern w:val="1"/>
                <w:sz w:val="24"/>
                <w:szCs w:val="24"/>
                <w:lang w:eastAsia="ru-RU"/>
              </w:rPr>
            </w:pPr>
            <w:proofErr w:type="spellStart"/>
            <w:proofErr w:type="gramStart"/>
            <w:r w:rsidRPr="000361A3">
              <w:rPr>
                <w:rFonts w:ascii="Times New Roman" w:eastAsia="Times New Roman" w:hAnsi="Times New Roman"/>
                <w:bCs/>
                <w:kern w:val="1"/>
                <w:sz w:val="24"/>
                <w:szCs w:val="24"/>
                <w:lang w:eastAsia="ru-RU"/>
              </w:rPr>
              <w:t>подэтап</w:t>
            </w:r>
            <w:proofErr w:type="spellEnd"/>
            <w:proofErr w:type="gramEnd"/>
            <w:r w:rsidRPr="000361A3">
              <w:rPr>
                <w:rFonts w:ascii="Times New Roman" w:eastAsia="Times New Roman" w:hAnsi="Times New Roman"/>
                <w:bCs/>
                <w:kern w:val="1"/>
                <w:sz w:val="24"/>
                <w:szCs w:val="24"/>
                <w:lang w:eastAsia="ru-RU"/>
              </w:rPr>
              <w:t xml:space="preserve"> 1.1 - с даты заключения договора по 20.12.2018г.;</w:t>
            </w:r>
          </w:p>
          <w:p w14:paraId="5D8B4762" w14:textId="77777777" w:rsidR="000361A3" w:rsidRPr="000361A3" w:rsidRDefault="000361A3" w:rsidP="000361A3">
            <w:pPr>
              <w:tabs>
                <w:tab w:val="left" w:pos="567"/>
              </w:tabs>
              <w:spacing w:before="120" w:after="0" w:line="240" w:lineRule="auto"/>
              <w:jc w:val="both"/>
              <w:rPr>
                <w:rFonts w:ascii="Times New Roman" w:eastAsia="Times New Roman" w:hAnsi="Times New Roman"/>
                <w:bCs/>
                <w:kern w:val="1"/>
                <w:sz w:val="24"/>
                <w:szCs w:val="24"/>
                <w:lang w:eastAsia="ru-RU"/>
              </w:rPr>
            </w:pPr>
            <w:proofErr w:type="spellStart"/>
            <w:proofErr w:type="gramStart"/>
            <w:r w:rsidRPr="000361A3">
              <w:rPr>
                <w:rFonts w:ascii="Times New Roman" w:eastAsia="Times New Roman" w:hAnsi="Times New Roman"/>
                <w:bCs/>
                <w:kern w:val="1"/>
                <w:sz w:val="24"/>
                <w:szCs w:val="24"/>
                <w:lang w:eastAsia="ru-RU"/>
              </w:rPr>
              <w:t>подэтап</w:t>
            </w:r>
            <w:proofErr w:type="spellEnd"/>
            <w:proofErr w:type="gramEnd"/>
            <w:r w:rsidRPr="000361A3">
              <w:rPr>
                <w:rFonts w:ascii="Times New Roman" w:eastAsia="Times New Roman" w:hAnsi="Times New Roman"/>
                <w:bCs/>
                <w:kern w:val="1"/>
                <w:sz w:val="24"/>
                <w:szCs w:val="24"/>
                <w:lang w:eastAsia="ru-RU"/>
              </w:rPr>
              <w:t xml:space="preserve"> 1.2 - с 2</w:t>
            </w:r>
            <w:r w:rsidR="004C1510">
              <w:rPr>
                <w:rFonts w:ascii="Times New Roman" w:eastAsia="Times New Roman" w:hAnsi="Times New Roman"/>
                <w:bCs/>
                <w:kern w:val="1"/>
                <w:sz w:val="24"/>
                <w:szCs w:val="24"/>
                <w:lang w:eastAsia="ru-RU"/>
              </w:rPr>
              <w:t>1</w:t>
            </w:r>
            <w:r w:rsidRPr="000361A3">
              <w:rPr>
                <w:rFonts w:ascii="Times New Roman" w:eastAsia="Times New Roman" w:hAnsi="Times New Roman"/>
                <w:bCs/>
                <w:kern w:val="1"/>
                <w:sz w:val="24"/>
                <w:szCs w:val="24"/>
                <w:lang w:eastAsia="ru-RU"/>
              </w:rPr>
              <w:t>.12.2018г. по 31.03.2019г.;</w:t>
            </w:r>
          </w:p>
          <w:p w14:paraId="433E6753" w14:textId="77777777" w:rsidR="00C2272D" w:rsidRPr="00ED7118" w:rsidRDefault="000361A3" w:rsidP="000361A3">
            <w:pPr>
              <w:tabs>
                <w:tab w:val="left" w:pos="567"/>
              </w:tabs>
              <w:spacing w:before="120" w:after="0" w:line="240" w:lineRule="auto"/>
              <w:jc w:val="both"/>
              <w:rPr>
                <w:rFonts w:ascii="Times New Roman" w:hAnsi="Times New Roman"/>
                <w:iCs/>
                <w:sz w:val="24"/>
              </w:rPr>
            </w:pPr>
            <w:r w:rsidRPr="000361A3">
              <w:rPr>
                <w:rFonts w:ascii="Times New Roman" w:eastAsia="Times New Roman" w:hAnsi="Times New Roman"/>
                <w:bCs/>
                <w:kern w:val="1"/>
                <w:sz w:val="24"/>
                <w:szCs w:val="24"/>
                <w:lang w:eastAsia="ru-RU"/>
              </w:rPr>
              <w:t>2 этап - с даты заключения договора по 20.11.2018г</w:t>
            </w:r>
          </w:p>
        </w:tc>
      </w:tr>
      <w:tr w:rsidR="00C2272D" w:rsidRPr="007C18BC" w14:paraId="3E8AFA1E" w14:textId="77777777" w:rsidTr="0096225E">
        <w:trPr>
          <w:trHeight w:val="397"/>
        </w:trPr>
        <w:tc>
          <w:tcPr>
            <w:tcW w:w="567" w:type="dxa"/>
            <w:shd w:val="clear" w:color="auto" w:fill="auto"/>
          </w:tcPr>
          <w:p w14:paraId="68BB830B" w14:textId="77777777" w:rsidR="00C2272D" w:rsidRPr="007C18BC" w:rsidRDefault="00C2272D" w:rsidP="000C1A1C">
            <w:pPr>
              <w:pStyle w:val="a"/>
              <w:numPr>
                <w:ilvl w:val="0"/>
                <w:numId w:val="13"/>
              </w:numPr>
              <w:rPr>
                <w:rFonts w:ascii="Times New Roman" w:hAnsi="Times New Roman"/>
                <w:sz w:val="24"/>
              </w:rPr>
            </w:pPr>
            <w:bookmarkStart w:id="387" w:name="_Ref414274710"/>
          </w:p>
        </w:tc>
        <w:bookmarkEnd w:id="387"/>
        <w:tc>
          <w:tcPr>
            <w:tcW w:w="2552" w:type="dxa"/>
            <w:shd w:val="clear" w:color="auto" w:fill="auto"/>
          </w:tcPr>
          <w:p w14:paraId="7C9F1CE7" w14:textId="77777777"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14:paraId="7F24B6EF" w14:textId="77777777" w:rsidR="00C2272D" w:rsidRPr="00F92465" w:rsidRDefault="00F92465" w:rsidP="00F92465">
            <w:pPr>
              <w:pStyle w:val="5"/>
              <w:numPr>
                <w:ilvl w:val="0"/>
                <w:numId w:val="0"/>
              </w:numPr>
              <w:rPr>
                <w:rFonts w:ascii="Times New Roman" w:hAnsi="Times New Roman"/>
                <w:sz w:val="24"/>
              </w:rPr>
            </w:pPr>
            <w:r w:rsidRPr="00F92465">
              <w:rPr>
                <w:rFonts w:ascii="Times New Roman" w:hAnsi="Times New Roman"/>
                <w:sz w:val="24"/>
              </w:rPr>
              <w:t>В соответствии с разделом 9</w:t>
            </w:r>
            <w:r w:rsidR="00C2272D" w:rsidRPr="00F92465">
              <w:rPr>
                <w:rFonts w:ascii="Times New Roman" w:hAnsi="Times New Roman"/>
                <w:sz w:val="24"/>
              </w:rPr>
              <w:t>.</w:t>
            </w:r>
            <w:r w:rsidRPr="00F92465">
              <w:rPr>
                <w:rFonts w:ascii="Times New Roman" w:hAnsi="Times New Roman"/>
                <w:sz w:val="24"/>
              </w:rPr>
              <w:t xml:space="preserve"> ТЕХНИЧЕСКАЯ ЧАСТЬ</w:t>
            </w:r>
          </w:p>
        </w:tc>
      </w:tr>
      <w:tr w:rsidR="00C2272D" w:rsidRPr="006E34CC" w14:paraId="7A9BD6F7" w14:textId="77777777" w:rsidTr="0096225E">
        <w:trPr>
          <w:trHeight w:val="397"/>
        </w:trPr>
        <w:tc>
          <w:tcPr>
            <w:tcW w:w="567" w:type="dxa"/>
            <w:shd w:val="clear" w:color="auto" w:fill="auto"/>
          </w:tcPr>
          <w:p w14:paraId="74AA1E26" w14:textId="77777777" w:rsidR="00C2272D" w:rsidRPr="007C18BC" w:rsidRDefault="00C2272D" w:rsidP="000C1A1C">
            <w:pPr>
              <w:pStyle w:val="a"/>
              <w:numPr>
                <w:ilvl w:val="0"/>
                <w:numId w:val="13"/>
              </w:numPr>
              <w:rPr>
                <w:rFonts w:ascii="Times New Roman" w:hAnsi="Times New Roman"/>
                <w:sz w:val="24"/>
              </w:rPr>
            </w:pPr>
            <w:bookmarkStart w:id="388" w:name="_Ref415775147"/>
          </w:p>
        </w:tc>
        <w:bookmarkEnd w:id="388"/>
        <w:tc>
          <w:tcPr>
            <w:tcW w:w="2552" w:type="dxa"/>
            <w:shd w:val="clear" w:color="auto" w:fill="auto"/>
          </w:tcPr>
          <w:p w14:paraId="3D537C0F" w14:textId="77777777"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14:paraId="46CB26C9" w14:textId="77777777"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14:paraId="4F5F7688" w14:textId="77777777" w:rsidTr="00683EDC">
        <w:trPr>
          <w:trHeight w:val="397"/>
        </w:trPr>
        <w:tc>
          <w:tcPr>
            <w:tcW w:w="567" w:type="dxa"/>
            <w:shd w:val="clear" w:color="auto" w:fill="auto"/>
          </w:tcPr>
          <w:p w14:paraId="4792BBCA" w14:textId="77777777" w:rsidR="00C2272D" w:rsidRPr="007C18BC" w:rsidRDefault="00C2272D" w:rsidP="000C1A1C">
            <w:pPr>
              <w:pStyle w:val="a"/>
              <w:numPr>
                <w:ilvl w:val="0"/>
                <w:numId w:val="13"/>
              </w:numPr>
              <w:rPr>
                <w:rFonts w:ascii="Times New Roman" w:hAnsi="Times New Roman"/>
                <w:sz w:val="24"/>
              </w:rPr>
            </w:pPr>
            <w:bookmarkStart w:id="389" w:name="_Ref414293795"/>
          </w:p>
        </w:tc>
        <w:bookmarkEnd w:id="389"/>
        <w:tc>
          <w:tcPr>
            <w:tcW w:w="2552" w:type="dxa"/>
            <w:shd w:val="clear" w:color="auto" w:fill="auto"/>
          </w:tcPr>
          <w:p w14:paraId="633B0A2D"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14:paraId="6B02395C" w14:textId="77777777"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14:paraId="34AE83AD" w14:textId="77777777" w:rsidTr="00683EDC">
        <w:trPr>
          <w:trHeight w:val="397"/>
        </w:trPr>
        <w:tc>
          <w:tcPr>
            <w:tcW w:w="567" w:type="dxa"/>
            <w:shd w:val="clear" w:color="auto" w:fill="auto"/>
          </w:tcPr>
          <w:p w14:paraId="1C531FD7" w14:textId="77777777" w:rsidR="00C2272D" w:rsidRPr="007C18BC" w:rsidRDefault="00C2272D" w:rsidP="000C1A1C">
            <w:pPr>
              <w:pStyle w:val="a"/>
              <w:numPr>
                <w:ilvl w:val="0"/>
                <w:numId w:val="13"/>
              </w:numPr>
              <w:rPr>
                <w:rFonts w:ascii="Times New Roman" w:hAnsi="Times New Roman"/>
                <w:sz w:val="24"/>
              </w:rPr>
            </w:pPr>
            <w:bookmarkStart w:id="390" w:name="_Ref414298492"/>
          </w:p>
        </w:tc>
        <w:bookmarkEnd w:id="390"/>
        <w:tc>
          <w:tcPr>
            <w:tcW w:w="2552" w:type="dxa"/>
            <w:shd w:val="clear" w:color="auto" w:fill="auto"/>
          </w:tcPr>
          <w:p w14:paraId="3BF94C2E"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14:paraId="65EC48B7" w14:textId="77777777"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14:paraId="556F21CE" w14:textId="77777777" w:rsidTr="00683EDC">
        <w:trPr>
          <w:trHeight w:val="709"/>
        </w:trPr>
        <w:tc>
          <w:tcPr>
            <w:tcW w:w="567" w:type="dxa"/>
            <w:shd w:val="clear" w:color="auto" w:fill="auto"/>
          </w:tcPr>
          <w:p w14:paraId="25FE4C9B" w14:textId="77777777" w:rsidR="00C2272D" w:rsidRPr="007C18BC" w:rsidRDefault="00C2272D" w:rsidP="000C1A1C">
            <w:pPr>
              <w:pStyle w:val="a"/>
              <w:numPr>
                <w:ilvl w:val="0"/>
                <w:numId w:val="13"/>
              </w:numPr>
              <w:rPr>
                <w:rFonts w:ascii="Times New Roman" w:hAnsi="Times New Roman"/>
                <w:sz w:val="24"/>
              </w:rPr>
            </w:pPr>
            <w:bookmarkStart w:id="391" w:name="_Ref414042545"/>
          </w:p>
        </w:tc>
        <w:bookmarkEnd w:id="391"/>
        <w:tc>
          <w:tcPr>
            <w:tcW w:w="2552" w:type="dxa"/>
            <w:shd w:val="clear" w:color="auto" w:fill="auto"/>
          </w:tcPr>
          <w:p w14:paraId="27CD9819"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14:paraId="1550BCFE" w14:textId="77777777" w:rsidR="00C2272D" w:rsidRPr="00F92465" w:rsidRDefault="00BD785B" w:rsidP="00C2272D">
            <w:pPr>
              <w:pStyle w:val="a"/>
              <w:numPr>
                <w:ilvl w:val="0"/>
                <w:numId w:val="0"/>
              </w:numPr>
              <w:rPr>
                <w:rFonts w:ascii="Times New Roman" w:hAnsi="Times New Roman"/>
                <w:sz w:val="24"/>
              </w:rPr>
            </w:pPr>
            <w:r w:rsidRPr="00F92465">
              <w:rPr>
                <w:rFonts w:ascii="Times New Roman" w:hAnsi="Times New Roman"/>
                <w:sz w:val="24"/>
              </w:rPr>
              <w:t>Установлены в соответствии с приложением №1 к информационной карте</w:t>
            </w:r>
          </w:p>
        </w:tc>
      </w:tr>
      <w:tr w:rsidR="00C2272D" w:rsidRPr="007C18BC" w14:paraId="24C12A61" w14:textId="77777777" w:rsidTr="0096225E">
        <w:trPr>
          <w:trHeight w:val="194"/>
        </w:trPr>
        <w:tc>
          <w:tcPr>
            <w:tcW w:w="567" w:type="dxa"/>
            <w:shd w:val="clear" w:color="auto" w:fill="auto"/>
          </w:tcPr>
          <w:p w14:paraId="2370CB42" w14:textId="77777777" w:rsidR="00C2272D" w:rsidRPr="007C18BC" w:rsidRDefault="00C2272D" w:rsidP="000C1A1C">
            <w:pPr>
              <w:pStyle w:val="a"/>
              <w:numPr>
                <w:ilvl w:val="0"/>
                <w:numId w:val="13"/>
              </w:numPr>
              <w:rPr>
                <w:rFonts w:ascii="Times New Roman" w:hAnsi="Times New Roman"/>
                <w:sz w:val="24"/>
              </w:rPr>
            </w:pPr>
            <w:bookmarkStart w:id="392" w:name="_Ref414971406"/>
          </w:p>
        </w:tc>
        <w:bookmarkEnd w:id="392"/>
        <w:tc>
          <w:tcPr>
            <w:tcW w:w="2552" w:type="dxa"/>
            <w:shd w:val="clear" w:color="auto" w:fill="auto"/>
          </w:tcPr>
          <w:p w14:paraId="39325A46"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14:paraId="5BBE0B37" w14:textId="77777777"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14:paraId="07620174" w14:textId="77777777" w:rsidTr="0096225E">
        <w:trPr>
          <w:trHeight w:val="397"/>
        </w:trPr>
        <w:tc>
          <w:tcPr>
            <w:tcW w:w="567" w:type="dxa"/>
            <w:shd w:val="clear" w:color="auto" w:fill="auto"/>
          </w:tcPr>
          <w:p w14:paraId="21838636" w14:textId="77777777" w:rsidR="00C2272D" w:rsidRPr="007C18BC" w:rsidRDefault="00C2272D" w:rsidP="000C1A1C">
            <w:pPr>
              <w:pStyle w:val="a"/>
              <w:numPr>
                <w:ilvl w:val="0"/>
                <w:numId w:val="13"/>
              </w:numPr>
              <w:rPr>
                <w:rFonts w:ascii="Times New Roman" w:hAnsi="Times New Roman"/>
                <w:sz w:val="24"/>
              </w:rPr>
            </w:pPr>
            <w:bookmarkStart w:id="393" w:name="_Ref415852011"/>
          </w:p>
        </w:tc>
        <w:bookmarkEnd w:id="393"/>
        <w:tc>
          <w:tcPr>
            <w:tcW w:w="2552" w:type="dxa"/>
            <w:shd w:val="clear" w:color="auto" w:fill="auto"/>
          </w:tcPr>
          <w:p w14:paraId="4DC07738"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14:paraId="6BAA829F" w14:textId="77777777" w:rsidR="00C2272D" w:rsidRPr="00D4545A" w:rsidRDefault="00C2272D" w:rsidP="00C2272D">
            <w:pPr>
              <w:pStyle w:val="a"/>
              <w:numPr>
                <w:ilvl w:val="0"/>
                <w:numId w:val="0"/>
              </w:numPr>
              <w:rPr>
                <w:rFonts w:ascii="Times New Roman" w:hAnsi="Times New Roman"/>
                <w:sz w:val="24"/>
              </w:rPr>
            </w:pPr>
            <w:r w:rsidRPr="00D4545A">
              <w:rPr>
                <w:rFonts w:ascii="Times New Roman" w:hAnsi="Times New Roman"/>
                <w:sz w:val="24"/>
              </w:rPr>
              <w:t>В соответствии с приложением №3 к информационной карте</w:t>
            </w:r>
          </w:p>
        </w:tc>
      </w:tr>
      <w:tr w:rsidR="00C2272D" w:rsidRPr="007C18BC" w14:paraId="2A7397BB" w14:textId="77777777" w:rsidTr="0096225E">
        <w:trPr>
          <w:trHeight w:val="397"/>
        </w:trPr>
        <w:tc>
          <w:tcPr>
            <w:tcW w:w="567" w:type="dxa"/>
            <w:shd w:val="clear" w:color="auto" w:fill="auto"/>
          </w:tcPr>
          <w:p w14:paraId="55DE8400" w14:textId="77777777" w:rsidR="00C2272D" w:rsidRPr="007C18BC" w:rsidRDefault="00C2272D" w:rsidP="000C1A1C">
            <w:pPr>
              <w:pStyle w:val="a"/>
              <w:numPr>
                <w:ilvl w:val="0"/>
                <w:numId w:val="13"/>
              </w:numPr>
              <w:rPr>
                <w:rFonts w:ascii="Times New Roman" w:hAnsi="Times New Roman"/>
                <w:sz w:val="24"/>
              </w:rPr>
            </w:pPr>
            <w:bookmarkStart w:id="394" w:name="_Ref414298333"/>
          </w:p>
        </w:tc>
        <w:bookmarkEnd w:id="394"/>
        <w:tc>
          <w:tcPr>
            <w:tcW w:w="2552" w:type="dxa"/>
            <w:shd w:val="clear" w:color="auto" w:fill="auto"/>
          </w:tcPr>
          <w:p w14:paraId="547ACB11" w14:textId="77777777"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14:paraId="05CD2791" w14:textId="77777777" w:rsidR="00C2272D" w:rsidRPr="00D4545A" w:rsidRDefault="00C2272D" w:rsidP="00C2272D">
            <w:pPr>
              <w:pStyle w:val="a"/>
              <w:numPr>
                <w:ilvl w:val="0"/>
                <w:numId w:val="0"/>
              </w:numPr>
              <w:rPr>
                <w:rFonts w:ascii="Times New Roman" w:hAnsi="Times New Roman"/>
                <w:sz w:val="24"/>
              </w:rPr>
            </w:pPr>
            <w:r w:rsidRPr="00D4545A">
              <w:rPr>
                <w:rFonts w:ascii="Times New Roman" w:hAnsi="Times New Roman"/>
                <w:sz w:val="24"/>
              </w:rPr>
              <w:t xml:space="preserve">Не требуется  </w:t>
            </w:r>
          </w:p>
        </w:tc>
      </w:tr>
      <w:tr w:rsidR="00C2272D" w:rsidRPr="007C18BC" w14:paraId="2DC30C87" w14:textId="77777777" w:rsidTr="0096225E">
        <w:trPr>
          <w:trHeight w:val="397"/>
        </w:trPr>
        <w:tc>
          <w:tcPr>
            <w:tcW w:w="567" w:type="dxa"/>
            <w:shd w:val="clear" w:color="auto" w:fill="auto"/>
          </w:tcPr>
          <w:p w14:paraId="2F90A14C" w14:textId="77777777" w:rsidR="00C2272D" w:rsidRPr="007C18BC" w:rsidRDefault="00C2272D" w:rsidP="000C1A1C">
            <w:pPr>
              <w:pStyle w:val="a"/>
              <w:numPr>
                <w:ilvl w:val="0"/>
                <w:numId w:val="13"/>
              </w:numPr>
              <w:rPr>
                <w:rFonts w:ascii="Times New Roman" w:hAnsi="Times New Roman"/>
                <w:sz w:val="24"/>
              </w:rPr>
            </w:pPr>
            <w:bookmarkStart w:id="395" w:name="_Ref415484151"/>
          </w:p>
        </w:tc>
        <w:bookmarkEnd w:id="395"/>
        <w:tc>
          <w:tcPr>
            <w:tcW w:w="2552" w:type="dxa"/>
            <w:shd w:val="clear" w:color="auto" w:fill="auto"/>
          </w:tcPr>
          <w:p w14:paraId="5A88BB92" w14:textId="77777777"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14:paraId="4A90BD82" w14:textId="77777777" w:rsidR="00C2272D" w:rsidRPr="00D4545A" w:rsidRDefault="00C2272D" w:rsidP="00C2272D">
            <w:pPr>
              <w:pStyle w:val="a"/>
              <w:numPr>
                <w:ilvl w:val="0"/>
                <w:numId w:val="0"/>
              </w:numPr>
              <w:rPr>
                <w:rFonts w:ascii="Times New Roman" w:hAnsi="Times New Roman"/>
                <w:sz w:val="24"/>
              </w:rPr>
            </w:pPr>
            <w:r w:rsidRPr="00D4545A">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14:paraId="52A0EFCB" w14:textId="77777777" w:rsidTr="0096225E">
        <w:trPr>
          <w:trHeight w:val="397"/>
        </w:trPr>
        <w:tc>
          <w:tcPr>
            <w:tcW w:w="567" w:type="dxa"/>
            <w:shd w:val="clear" w:color="auto" w:fill="auto"/>
          </w:tcPr>
          <w:p w14:paraId="2EC46AE4" w14:textId="77777777" w:rsidR="00C2272D" w:rsidRPr="007C18BC" w:rsidRDefault="00C2272D" w:rsidP="000C1A1C">
            <w:pPr>
              <w:pStyle w:val="a"/>
              <w:numPr>
                <w:ilvl w:val="0"/>
                <w:numId w:val="13"/>
              </w:numPr>
              <w:rPr>
                <w:rFonts w:ascii="Times New Roman" w:hAnsi="Times New Roman"/>
                <w:sz w:val="24"/>
              </w:rPr>
            </w:pPr>
            <w:bookmarkStart w:id="396" w:name="_Ref314162898"/>
          </w:p>
        </w:tc>
        <w:bookmarkEnd w:id="396"/>
        <w:tc>
          <w:tcPr>
            <w:tcW w:w="2552" w:type="dxa"/>
            <w:shd w:val="clear" w:color="auto" w:fill="auto"/>
          </w:tcPr>
          <w:p w14:paraId="40456A1F" w14:textId="77777777"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14:paraId="4204F111" w14:textId="77777777" w:rsidR="00C2272D" w:rsidRPr="00D4545A" w:rsidRDefault="00C2272D" w:rsidP="00C2272D">
            <w:pPr>
              <w:pStyle w:val="a"/>
              <w:numPr>
                <w:ilvl w:val="0"/>
                <w:numId w:val="0"/>
              </w:numPr>
              <w:rPr>
                <w:rFonts w:ascii="Times New Roman" w:hAnsi="Times New Roman"/>
                <w:bCs/>
                <w:sz w:val="24"/>
              </w:rPr>
            </w:pPr>
            <w:r w:rsidRPr="00D4545A">
              <w:rPr>
                <w:rFonts w:ascii="Times New Roman" w:hAnsi="Times New Roman"/>
                <w:sz w:val="24"/>
                <w:szCs w:val="24"/>
              </w:rPr>
              <w:t>Подача альтернативных предложений не допускается.</w:t>
            </w:r>
          </w:p>
        </w:tc>
      </w:tr>
      <w:tr w:rsidR="00C2272D" w:rsidRPr="00254AEE" w14:paraId="19D11B08" w14:textId="77777777" w:rsidTr="0096225E">
        <w:trPr>
          <w:trHeight w:val="232"/>
        </w:trPr>
        <w:tc>
          <w:tcPr>
            <w:tcW w:w="567" w:type="dxa"/>
            <w:shd w:val="clear" w:color="auto" w:fill="auto"/>
          </w:tcPr>
          <w:p w14:paraId="031C17B1" w14:textId="77777777" w:rsidR="00C2272D" w:rsidRPr="007C18BC" w:rsidRDefault="00C2272D" w:rsidP="000C1A1C">
            <w:pPr>
              <w:pStyle w:val="a"/>
              <w:numPr>
                <w:ilvl w:val="0"/>
                <w:numId w:val="13"/>
              </w:numPr>
              <w:rPr>
                <w:rFonts w:ascii="Times New Roman" w:hAnsi="Times New Roman"/>
                <w:sz w:val="24"/>
              </w:rPr>
            </w:pPr>
            <w:bookmarkStart w:id="397" w:name="_Ref314163382"/>
          </w:p>
        </w:tc>
        <w:bookmarkEnd w:id="397"/>
        <w:tc>
          <w:tcPr>
            <w:tcW w:w="2552" w:type="dxa"/>
            <w:shd w:val="clear" w:color="auto" w:fill="auto"/>
          </w:tcPr>
          <w:p w14:paraId="67C585B7" w14:textId="77777777"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14:paraId="1FA7A1F7" w14:textId="1DC9C608" w:rsidR="00254AEE" w:rsidRPr="00AD478C" w:rsidRDefault="00254AEE" w:rsidP="00254AEE">
            <w:pPr>
              <w:pStyle w:val="a"/>
              <w:numPr>
                <w:ilvl w:val="0"/>
                <w:numId w:val="0"/>
              </w:numPr>
              <w:rPr>
                <w:rFonts w:ascii="Times New Roman" w:hAnsi="Times New Roman"/>
                <w:bCs/>
                <w:spacing w:val="-6"/>
                <w:sz w:val="24"/>
              </w:rPr>
            </w:pPr>
            <w:r>
              <w:rPr>
                <w:rFonts w:ascii="Times New Roman" w:hAnsi="Times New Roman"/>
                <w:bCs/>
                <w:spacing w:val="-6"/>
                <w:sz w:val="24"/>
              </w:rPr>
              <w:t xml:space="preserve">Дата и время начала: </w:t>
            </w:r>
            <w:r>
              <w:rPr>
                <w:rFonts w:ascii="Times New Roman" w:hAnsi="Times New Roman"/>
                <w:b/>
                <w:bCs/>
                <w:spacing w:val="-6"/>
                <w:sz w:val="24"/>
              </w:rPr>
              <w:t>«</w:t>
            </w:r>
            <w:r w:rsidR="006B50BA">
              <w:rPr>
                <w:rFonts w:ascii="Times New Roman" w:hAnsi="Times New Roman"/>
                <w:b/>
                <w:bCs/>
                <w:spacing w:val="-6"/>
                <w:sz w:val="24"/>
              </w:rPr>
              <w:t>1</w:t>
            </w:r>
            <w:r w:rsidR="00D425DE">
              <w:rPr>
                <w:rFonts w:ascii="Times New Roman" w:hAnsi="Times New Roman"/>
                <w:b/>
                <w:bCs/>
                <w:spacing w:val="-6"/>
                <w:sz w:val="24"/>
              </w:rPr>
              <w:t>4</w:t>
            </w:r>
            <w:r w:rsidRPr="00AD478C">
              <w:rPr>
                <w:rFonts w:ascii="Times New Roman" w:hAnsi="Times New Roman"/>
                <w:b/>
                <w:bCs/>
                <w:spacing w:val="-6"/>
                <w:sz w:val="24"/>
              </w:rPr>
              <w:t xml:space="preserve">» </w:t>
            </w:r>
            <w:r w:rsidR="00AD478C" w:rsidRPr="00AD478C">
              <w:rPr>
                <w:rFonts w:ascii="Times New Roman" w:hAnsi="Times New Roman"/>
                <w:b/>
                <w:bCs/>
                <w:spacing w:val="-6"/>
                <w:sz w:val="24"/>
              </w:rPr>
              <w:t>сентября</w:t>
            </w:r>
            <w:r w:rsidRPr="00AD478C">
              <w:rPr>
                <w:rFonts w:ascii="Times New Roman" w:hAnsi="Times New Roman"/>
                <w:b/>
                <w:bCs/>
                <w:spacing w:val="-6"/>
                <w:sz w:val="24"/>
              </w:rPr>
              <w:t xml:space="preserve"> 2018г</w:t>
            </w:r>
            <w:r w:rsidR="00AD478C">
              <w:rPr>
                <w:rFonts w:ascii="Times New Roman" w:hAnsi="Times New Roman"/>
                <w:b/>
                <w:bCs/>
                <w:spacing w:val="-6"/>
                <w:sz w:val="24"/>
              </w:rPr>
              <w:t>.</w:t>
            </w:r>
            <w:r w:rsidRPr="00AD478C">
              <w:rPr>
                <w:rFonts w:ascii="Times New Roman" w:hAnsi="Times New Roman"/>
                <w:b/>
                <w:bCs/>
                <w:spacing w:val="-6"/>
                <w:sz w:val="24"/>
              </w:rPr>
              <w:t xml:space="preserve"> </w:t>
            </w:r>
            <w:r w:rsidR="00AD478C">
              <w:rPr>
                <w:rFonts w:ascii="Times New Roman" w:hAnsi="Times New Roman"/>
                <w:b/>
                <w:bCs/>
                <w:spacing w:val="-6"/>
                <w:sz w:val="24"/>
              </w:rPr>
              <w:t>21</w:t>
            </w:r>
            <w:r w:rsidRPr="00AD478C">
              <w:rPr>
                <w:rFonts w:ascii="Times New Roman" w:hAnsi="Times New Roman"/>
                <w:b/>
                <w:bCs/>
                <w:spacing w:val="-6"/>
                <w:sz w:val="24"/>
              </w:rPr>
              <w:t xml:space="preserve"> ч. 00 мин. </w:t>
            </w:r>
            <w:r w:rsidRPr="00AD478C">
              <w:rPr>
                <w:rFonts w:ascii="Times New Roman" w:hAnsi="Times New Roman"/>
                <w:bCs/>
                <w:spacing w:val="-6"/>
                <w:sz w:val="24"/>
              </w:rPr>
              <w:t>(</w:t>
            </w:r>
            <w:r w:rsidRPr="00AD478C">
              <w:rPr>
                <w:rFonts w:ascii="Times New Roman" w:hAnsi="Times New Roman"/>
                <w:sz w:val="24"/>
              </w:rPr>
              <w:t>время московское)</w:t>
            </w:r>
          </w:p>
          <w:p w14:paraId="7CFD3B19" w14:textId="171120CE" w:rsidR="00C2272D" w:rsidRPr="00AD478C" w:rsidRDefault="00254AEE" w:rsidP="00D425DE">
            <w:pPr>
              <w:pStyle w:val="a"/>
              <w:numPr>
                <w:ilvl w:val="0"/>
                <w:numId w:val="0"/>
              </w:numPr>
              <w:rPr>
                <w:rFonts w:ascii="Times New Roman" w:hAnsi="Times New Roman"/>
                <w:bCs/>
                <w:spacing w:val="-6"/>
                <w:sz w:val="24"/>
              </w:rPr>
            </w:pPr>
            <w:r>
              <w:rPr>
                <w:rFonts w:ascii="Times New Roman" w:hAnsi="Times New Roman"/>
                <w:bCs/>
                <w:spacing w:val="-6"/>
                <w:sz w:val="24"/>
              </w:rPr>
              <w:t>Дата и время окончания</w:t>
            </w:r>
            <w:r>
              <w:rPr>
                <w:rFonts w:ascii="Times New Roman" w:hAnsi="Times New Roman"/>
                <w:b/>
                <w:bCs/>
                <w:spacing w:val="-6"/>
                <w:sz w:val="24"/>
              </w:rPr>
              <w:t>: «</w:t>
            </w:r>
            <w:r w:rsidR="00FA4217">
              <w:rPr>
                <w:rFonts w:ascii="Times New Roman" w:hAnsi="Times New Roman"/>
                <w:b/>
                <w:bCs/>
                <w:spacing w:val="-6"/>
                <w:sz w:val="24"/>
              </w:rPr>
              <w:t>2</w:t>
            </w:r>
            <w:r w:rsidR="00D425DE">
              <w:rPr>
                <w:rFonts w:ascii="Times New Roman" w:hAnsi="Times New Roman"/>
                <w:b/>
                <w:bCs/>
                <w:spacing w:val="-6"/>
                <w:sz w:val="24"/>
              </w:rPr>
              <w:t>7</w:t>
            </w:r>
            <w:r>
              <w:rPr>
                <w:rFonts w:ascii="Times New Roman" w:hAnsi="Times New Roman"/>
                <w:b/>
                <w:bCs/>
                <w:spacing w:val="-6"/>
                <w:sz w:val="24"/>
              </w:rPr>
              <w:t>» </w:t>
            </w:r>
            <w:r w:rsidR="00AD478C">
              <w:rPr>
                <w:rFonts w:ascii="Times New Roman" w:hAnsi="Times New Roman"/>
                <w:b/>
                <w:bCs/>
                <w:spacing w:val="-6"/>
                <w:sz w:val="24"/>
              </w:rPr>
              <w:t>сентября</w:t>
            </w:r>
            <w:r>
              <w:rPr>
                <w:rFonts w:ascii="Times New Roman" w:hAnsi="Times New Roman"/>
                <w:b/>
                <w:bCs/>
                <w:spacing w:val="-6"/>
                <w:sz w:val="24"/>
              </w:rPr>
              <w:t xml:space="preserve"> 2018</w:t>
            </w:r>
            <w:r w:rsidR="00AD478C">
              <w:rPr>
                <w:rFonts w:ascii="Times New Roman" w:hAnsi="Times New Roman"/>
                <w:b/>
                <w:bCs/>
                <w:spacing w:val="-6"/>
                <w:sz w:val="24"/>
              </w:rPr>
              <w:t xml:space="preserve">г. </w:t>
            </w:r>
            <w:r>
              <w:rPr>
                <w:rFonts w:ascii="Times New Roman" w:hAnsi="Times New Roman"/>
                <w:b/>
                <w:bCs/>
                <w:spacing w:val="-6"/>
                <w:sz w:val="24"/>
              </w:rPr>
              <w:t xml:space="preserve"> 23 ч. 59 мин.</w:t>
            </w:r>
            <w:r>
              <w:rPr>
                <w:rFonts w:ascii="Times New Roman" w:hAnsi="Times New Roman"/>
                <w:bCs/>
                <w:spacing w:val="-6"/>
                <w:sz w:val="24"/>
              </w:rPr>
              <w:t xml:space="preserve"> (</w:t>
            </w:r>
            <w:r w:rsidR="00AD478C">
              <w:rPr>
                <w:rFonts w:ascii="Times New Roman" w:hAnsi="Times New Roman"/>
                <w:sz w:val="24"/>
              </w:rPr>
              <w:t>время московское)</w:t>
            </w:r>
          </w:p>
        </w:tc>
      </w:tr>
      <w:tr w:rsidR="00C2272D" w:rsidRPr="007C18BC" w14:paraId="3F37EE5F" w14:textId="77777777" w:rsidTr="0096225E">
        <w:trPr>
          <w:trHeight w:val="232"/>
        </w:trPr>
        <w:tc>
          <w:tcPr>
            <w:tcW w:w="567" w:type="dxa"/>
            <w:shd w:val="clear" w:color="auto" w:fill="auto"/>
          </w:tcPr>
          <w:p w14:paraId="0606B995" w14:textId="77777777" w:rsidR="00C2272D" w:rsidRPr="007C18BC" w:rsidRDefault="00C2272D" w:rsidP="000C1A1C">
            <w:pPr>
              <w:pStyle w:val="a"/>
              <w:numPr>
                <w:ilvl w:val="0"/>
                <w:numId w:val="13"/>
              </w:numPr>
              <w:rPr>
                <w:rFonts w:ascii="Times New Roman" w:hAnsi="Times New Roman"/>
                <w:sz w:val="24"/>
              </w:rPr>
            </w:pPr>
            <w:bookmarkStart w:id="398" w:name="_Ref455178207"/>
          </w:p>
        </w:tc>
        <w:bookmarkEnd w:id="398"/>
        <w:tc>
          <w:tcPr>
            <w:tcW w:w="2552" w:type="dxa"/>
            <w:shd w:val="clear" w:color="auto" w:fill="auto"/>
          </w:tcPr>
          <w:p w14:paraId="4B0A3B08" w14:textId="77777777"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14:paraId="62877AB2" w14:textId="16AA4AB2" w:rsidR="00826EDC" w:rsidRPr="00AD478C" w:rsidRDefault="00826EDC" w:rsidP="00826EDC">
            <w:pPr>
              <w:pStyle w:val="a"/>
              <w:numPr>
                <w:ilvl w:val="0"/>
                <w:numId w:val="0"/>
              </w:numPr>
              <w:rPr>
                <w:rFonts w:ascii="Times New Roman" w:hAnsi="Times New Roman"/>
                <w:bCs/>
                <w:sz w:val="24"/>
              </w:rPr>
            </w:pPr>
            <w:r w:rsidRPr="00AD478C">
              <w:rPr>
                <w:rFonts w:ascii="Times New Roman" w:hAnsi="Times New Roman"/>
                <w:bCs/>
                <w:sz w:val="24"/>
              </w:rPr>
              <w:t xml:space="preserve">Разъяснения положений документации о закупке, полученные в соответствии с п. </w:t>
            </w:r>
            <w:r w:rsidRPr="00AD478C">
              <w:fldChar w:fldCharType="begin"/>
            </w:r>
            <w:r w:rsidRPr="00AD478C">
              <w:instrText xml:space="preserve"> REF _Ref455178139 \r \h  \* MERGEFORMAT </w:instrText>
            </w:r>
            <w:r w:rsidRPr="00AD478C">
              <w:fldChar w:fldCharType="separate"/>
            </w:r>
            <w:r w:rsidR="00EA7D5B" w:rsidRPr="00EA7D5B">
              <w:rPr>
                <w:rFonts w:ascii="Times New Roman" w:hAnsi="Times New Roman"/>
                <w:bCs/>
                <w:sz w:val="24"/>
              </w:rPr>
              <w:t>4.3.1</w:t>
            </w:r>
            <w:r w:rsidRPr="00AD478C">
              <w:fldChar w:fldCharType="end"/>
            </w:r>
            <w:r w:rsidRPr="00AD478C">
              <w:rPr>
                <w:rFonts w:ascii="Times New Roman" w:hAnsi="Times New Roman"/>
                <w:bCs/>
                <w:sz w:val="24"/>
              </w:rPr>
              <w:t xml:space="preserve">, предоставляются с момента размещения извещения о закупке по </w:t>
            </w:r>
            <w:r w:rsidRPr="00AD478C">
              <w:rPr>
                <w:rFonts w:ascii="Times New Roman" w:hAnsi="Times New Roman"/>
                <w:b/>
                <w:bCs/>
                <w:sz w:val="24"/>
              </w:rPr>
              <w:t>«</w:t>
            </w:r>
            <w:r w:rsidR="00F3554F">
              <w:rPr>
                <w:rFonts w:ascii="Times New Roman" w:hAnsi="Times New Roman"/>
                <w:b/>
                <w:bCs/>
                <w:sz w:val="24"/>
              </w:rPr>
              <w:t>2</w:t>
            </w:r>
            <w:r w:rsidR="00D425DE">
              <w:rPr>
                <w:rFonts w:ascii="Times New Roman" w:hAnsi="Times New Roman"/>
                <w:b/>
                <w:bCs/>
                <w:sz w:val="24"/>
              </w:rPr>
              <w:t>1</w:t>
            </w:r>
            <w:r w:rsidRPr="00AD478C">
              <w:rPr>
                <w:rFonts w:ascii="Times New Roman" w:hAnsi="Times New Roman"/>
                <w:b/>
                <w:bCs/>
                <w:sz w:val="24"/>
              </w:rPr>
              <w:t xml:space="preserve">» </w:t>
            </w:r>
            <w:r w:rsidR="002E6C7A">
              <w:rPr>
                <w:rFonts w:ascii="Times New Roman" w:hAnsi="Times New Roman"/>
                <w:b/>
                <w:bCs/>
                <w:sz w:val="24"/>
              </w:rPr>
              <w:t>сентября</w:t>
            </w:r>
            <w:r w:rsidRPr="00AD478C">
              <w:rPr>
                <w:rFonts w:ascii="Times New Roman" w:hAnsi="Times New Roman"/>
                <w:b/>
                <w:bCs/>
                <w:spacing w:val="-6"/>
                <w:sz w:val="24"/>
              </w:rPr>
              <w:t xml:space="preserve"> </w:t>
            </w:r>
            <w:r w:rsidRPr="00AD478C">
              <w:rPr>
                <w:rFonts w:ascii="Times New Roman" w:hAnsi="Times New Roman"/>
                <w:b/>
                <w:bCs/>
                <w:sz w:val="24"/>
              </w:rPr>
              <w:t>201</w:t>
            </w:r>
            <w:r w:rsidR="009C5993" w:rsidRPr="00AD478C">
              <w:rPr>
                <w:rFonts w:ascii="Times New Roman" w:hAnsi="Times New Roman"/>
                <w:b/>
                <w:bCs/>
                <w:sz w:val="24"/>
              </w:rPr>
              <w:t>8</w:t>
            </w:r>
            <w:r w:rsidRPr="00AD478C">
              <w:rPr>
                <w:rFonts w:ascii="Times New Roman" w:hAnsi="Times New Roman"/>
                <w:b/>
                <w:bCs/>
                <w:sz w:val="24"/>
              </w:rPr>
              <w:t>г.</w:t>
            </w:r>
            <w:r w:rsidRPr="00AD478C">
              <w:rPr>
                <w:rFonts w:ascii="Times New Roman" w:hAnsi="Times New Roman"/>
                <w:bCs/>
                <w:sz w:val="24"/>
              </w:rPr>
              <w:t xml:space="preserve">  (</w:t>
            </w:r>
            <w:proofErr w:type="gramStart"/>
            <w:r w:rsidRPr="00AD478C">
              <w:rPr>
                <w:rFonts w:ascii="Times New Roman" w:hAnsi="Times New Roman"/>
                <w:bCs/>
                <w:sz w:val="24"/>
              </w:rPr>
              <w:t>включительно</w:t>
            </w:r>
            <w:proofErr w:type="gramEnd"/>
            <w:r w:rsidRPr="00AD478C">
              <w:rPr>
                <w:rFonts w:ascii="Times New Roman" w:hAnsi="Times New Roman"/>
                <w:bCs/>
                <w:sz w:val="24"/>
              </w:rPr>
              <w:t>).</w:t>
            </w:r>
          </w:p>
          <w:p w14:paraId="027AE1E0" w14:textId="77777777" w:rsidR="00C2272D" w:rsidRPr="00BD785B" w:rsidRDefault="00C2272D" w:rsidP="00C2272D">
            <w:pPr>
              <w:pStyle w:val="a"/>
              <w:numPr>
                <w:ilvl w:val="0"/>
                <w:numId w:val="0"/>
              </w:numPr>
              <w:rPr>
                <w:rFonts w:ascii="Times New Roman" w:hAnsi="Times New Roman"/>
                <w:bCs/>
                <w:spacing w:val="-6"/>
                <w:sz w:val="24"/>
                <w:highlight w:val="yellow"/>
              </w:rPr>
            </w:pPr>
          </w:p>
        </w:tc>
      </w:tr>
      <w:tr w:rsidR="00C2272D" w:rsidRPr="007C18BC" w14:paraId="0E68DE46" w14:textId="77777777" w:rsidTr="0096225E">
        <w:trPr>
          <w:trHeight w:val="232"/>
        </w:trPr>
        <w:tc>
          <w:tcPr>
            <w:tcW w:w="567" w:type="dxa"/>
            <w:shd w:val="clear" w:color="auto" w:fill="auto"/>
          </w:tcPr>
          <w:p w14:paraId="5FC07B7E" w14:textId="77777777" w:rsidR="00C2272D" w:rsidRPr="007C18BC" w:rsidRDefault="00C2272D" w:rsidP="000C1A1C">
            <w:pPr>
              <w:pStyle w:val="a"/>
              <w:numPr>
                <w:ilvl w:val="0"/>
                <w:numId w:val="13"/>
              </w:numPr>
              <w:rPr>
                <w:rFonts w:ascii="Times New Roman" w:hAnsi="Times New Roman"/>
                <w:sz w:val="24"/>
              </w:rPr>
            </w:pPr>
            <w:bookmarkStart w:id="399" w:name="_Ref414987457"/>
          </w:p>
        </w:tc>
        <w:bookmarkEnd w:id="399"/>
        <w:tc>
          <w:tcPr>
            <w:tcW w:w="2552" w:type="dxa"/>
            <w:shd w:val="clear" w:color="auto" w:fill="auto"/>
          </w:tcPr>
          <w:p w14:paraId="764E7E77" w14:textId="77777777"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14:paraId="3C569870" w14:textId="77777777" w:rsidR="00C2272D" w:rsidRPr="00D4545A" w:rsidRDefault="00C2272D" w:rsidP="00C2272D">
            <w:pPr>
              <w:pStyle w:val="a"/>
              <w:numPr>
                <w:ilvl w:val="0"/>
                <w:numId w:val="0"/>
              </w:numPr>
              <w:rPr>
                <w:rFonts w:ascii="Times New Roman" w:hAnsi="Times New Roman"/>
                <w:bCs/>
                <w:spacing w:val="-6"/>
                <w:sz w:val="24"/>
              </w:rPr>
            </w:pPr>
            <w:r w:rsidRPr="00D4545A">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D4545A">
                <w:rPr>
                  <w:rStyle w:val="affd"/>
                  <w:rFonts w:ascii="Times New Roman" w:hAnsi="Times New Roman"/>
                  <w:sz w:val="24"/>
                </w:rPr>
                <w:t>http://www.rts-tender.ru</w:t>
              </w:r>
            </w:hyperlink>
          </w:p>
          <w:p w14:paraId="6122C83E" w14:textId="77777777" w:rsidR="00C2272D" w:rsidRPr="00D4545A" w:rsidRDefault="00C2272D" w:rsidP="00C2272D">
            <w:pPr>
              <w:pStyle w:val="a"/>
              <w:numPr>
                <w:ilvl w:val="0"/>
                <w:numId w:val="0"/>
              </w:numPr>
              <w:rPr>
                <w:rFonts w:ascii="Times New Roman" w:hAnsi="Times New Roman"/>
                <w:bCs/>
                <w:spacing w:val="-6"/>
                <w:sz w:val="24"/>
              </w:rPr>
            </w:pPr>
            <w:r w:rsidRPr="00D4545A">
              <w:rPr>
                <w:rFonts w:ascii="Times New Roman" w:hAnsi="Times New Roman"/>
                <w:bCs/>
                <w:spacing w:val="-6"/>
                <w:sz w:val="24"/>
              </w:rPr>
              <w:t>Порядок подачи заявок определяется регламентом и функционалом ЭТП.</w:t>
            </w:r>
          </w:p>
        </w:tc>
      </w:tr>
      <w:tr w:rsidR="00C2272D" w:rsidRPr="007C18BC" w14:paraId="4623E9BE" w14:textId="77777777" w:rsidTr="0096225E">
        <w:trPr>
          <w:trHeight w:val="232"/>
        </w:trPr>
        <w:tc>
          <w:tcPr>
            <w:tcW w:w="567" w:type="dxa"/>
            <w:shd w:val="clear" w:color="auto" w:fill="auto"/>
          </w:tcPr>
          <w:p w14:paraId="6823DE8C" w14:textId="77777777" w:rsidR="00C2272D" w:rsidRPr="007C18BC" w:rsidRDefault="00C2272D" w:rsidP="000C1A1C">
            <w:pPr>
              <w:pStyle w:val="a"/>
              <w:numPr>
                <w:ilvl w:val="0"/>
                <w:numId w:val="13"/>
              </w:numPr>
              <w:rPr>
                <w:rFonts w:ascii="Times New Roman" w:hAnsi="Times New Roman"/>
                <w:sz w:val="24"/>
              </w:rPr>
            </w:pPr>
            <w:bookmarkStart w:id="400" w:name="_Ref314163946"/>
          </w:p>
        </w:tc>
        <w:bookmarkEnd w:id="400"/>
        <w:tc>
          <w:tcPr>
            <w:tcW w:w="2552" w:type="dxa"/>
            <w:shd w:val="clear" w:color="auto" w:fill="auto"/>
          </w:tcPr>
          <w:p w14:paraId="431D86C3" w14:textId="77777777"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14:paraId="5EC7C1E0" w14:textId="0F403F5A" w:rsidR="00826EDC" w:rsidRPr="002E6C7A" w:rsidRDefault="00826EDC" w:rsidP="00826EDC">
            <w:pPr>
              <w:pStyle w:val="a"/>
              <w:numPr>
                <w:ilvl w:val="0"/>
                <w:numId w:val="0"/>
              </w:numPr>
              <w:rPr>
                <w:rFonts w:ascii="Times New Roman" w:hAnsi="Times New Roman"/>
                <w:bCs/>
                <w:spacing w:val="-6"/>
                <w:sz w:val="24"/>
              </w:rPr>
            </w:pPr>
            <w:r w:rsidRPr="00AD478C">
              <w:rPr>
                <w:rFonts w:ascii="Times New Roman" w:hAnsi="Times New Roman"/>
                <w:b/>
                <w:bCs/>
                <w:spacing w:val="-6"/>
                <w:sz w:val="24"/>
              </w:rPr>
              <w:t>«</w:t>
            </w:r>
            <w:r w:rsidR="00FA4217">
              <w:rPr>
                <w:rFonts w:ascii="Times New Roman" w:hAnsi="Times New Roman"/>
                <w:b/>
                <w:bCs/>
                <w:spacing w:val="-6"/>
                <w:sz w:val="24"/>
              </w:rPr>
              <w:t>2</w:t>
            </w:r>
            <w:r w:rsidR="00D425DE">
              <w:rPr>
                <w:rFonts w:ascii="Times New Roman" w:hAnsi="Times New Roman"/>
                <w:b/>
                <w:bCs/>
                <w:spacing w:val="-6"/>
                <w:sz w:val="24"/>
              </w:rPr>
              <w:t>8</w:t>
            </w:r>
            <w:r w:rsidR="00FA4217">
              <w:rPr>
                <w:rFonts w:ascii="Times New Roman" w:hAnsi="Times New Roman"/>
                <w:b/>
                <w:bCs/>
                <w:spacing w:val="-6"/>
                <w:sz w:val="24"/>
              </w:rPr>
              <w:t>»</w:t>
            </w:r>
            <w:r w:rsidRPr="00AD478C">
              <w:rPr>
                <w:rFonts w:ascii="Times New Roman" w:hAnsi="Times New Roman"/>
                <w:b/>
                <w:bCs/>
                <w:spacing w:val="-6"/>
                <w:sz w:val="24"/>
              </w:rPr>
              <w:t xml:space="preserve"> </w:t>
            </w:r>
            <w:r w:rsidR="00AD478C">
              <w:rPr>
                <w:rFonts w:ascii="Times New Roman" w:hAnsi="Times New Roman"/>
                <w:b/>
                <w:bCs/>
                <w:spacing w:val="-6"/>
                <w:sz w:val="24"/>
              </w:rPr>
              <w:t>сентября</w:t>
            </w:r>
            <w:r w:rsidRPr="00AD478C">
              <w:rPr>
                <w:rFonts w:ascii="Times New Roman" w:hAnsi="Times New Roman"/>
                <w:b/>
                <w:bCs/>
                <w:spacing w:val="-6"/>
                <w:sz w:val="24"/>
              </w:rPr>
              <w:t xml:space="preserve"> 201</w:t>
            </w:r>
            <w:r w:rsidR="001805A3" w:rsidRPr="00AD478C">
              <w:rPr>
                <w:rFonts w:ascii="Times New Roman" w:hAnsi="Times New Roman"/>
                <w:b/>
                <w:bCs/>
                <w:spacing w:val="-6"/>
                <w:sz w:val="24"/>
              </w:rPr>
              <w:t>8</w:t>
            </w:r>
            <w:r w:rsidRPr="00AD478C">
              <w:rPr>
                <w:rFonts w:ascii="Times New Roman" w:hAnsi="Times New Roman"/>
                <w:b/>
                <w:bCs/>
                <w:spacing w:val="-6"/>
                <w:sz w:val="24"/>
              </w:rPr>
              <w:t>г. 1</w:t>
            </w:r>
            <w:r w:rsidR="006B50BA">
              <w:rPr>
                <w:rFonts w:ascii="Times New Roman" w:hAnsi="Times New Roman"/>
                <w:b/>
                <w:bCs/>
                <w:spacing w:val="-6"/>
                <w:sz w:val="24"/>
              </w:rPr>
              <w:t>6</w:t>
            </w:r>
            <w:r w:rsidRPr="00AD478C">
              <w:rPr>
                <w:rFonts w:ascii="Times New Roman" w:hAnsi="Times New Roman"/>
                <w:b/>
                <w:bCs/>
                <w:spacing w:val="-6"/>
                <w:sz w:val="24"/>
              </w:rPr>
              <w:t xml:space="preserve">: 00ч. </w:t>
            </w:r>
            <w:r w:rsidRPr="002E6C7A">
              <w:rPr>
                <w:rFonts w:ascii="Times New Roman" w:hAnsi="Times New Roman"/>
                <w:bCs/>
                <w:spacing w:val="-6"/>
                <w:sz w:val="24"/>
              </w:rPr>
              <w:t>(время московское)</w:t>
            </w:r>
          </w:p>
          <w:p w14:paraId="3065A2D1" w14:textId="77777777" w:rsidR="00C2272D" w:rsidRPr="00AD478C" w:rsidRDefault="00826EDC" w:rsidP="00826EDC">
            <w:pPr>
              <w:autoSpaceDE w:val="0"/>
              <w:autoSpaceDN w:val="0"/>
              <w:adjustRightInd w:val="0"/>
              <w:spacing w:after="0" w:line="240" w:lineRule="auto"/>
              <w:jc w:val="both"/>
              <w:rPr>
                <w:rFonts w:ascii="Times New Roman" w:hAnsi="Times New Roman"/>
                <w:sz w:val="24"/>
              </w:rPr>
            </w:pPr>
            <w:proofErr w:type="gramStart"/>
            <w:r w:rsidRPr="00AD478C">
              <w:rPr>
                <w:rFonts w:ascii="Times New Roman" w:hAnsi="Times New Roman"/>
                <w:bCs/>
                <w:spacing w:val="-6"/>
                <w:sz w:val="24"/>
              </w:rPr>
              <w:t>по</w:t>
            </w:r>
            <w:proofErr w:type="gramEnd"/>
            <w:r w:rsidRPr="00AD478C">
              <w:rPr>
                <w:rFonts w:ascii="Times New Roman" w:hAnsi="Times New Roman"/>
                <w:bCs/>
                <w:spacing w:val="-6"/>
                <w:sz w:val="24"/>
              </w:rPr>
              <w:t xml:space="preserve"> адресу: </w:t>
            </w:r>
            <w:r w:rsidRPr="00AD478C">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AD478C">
              <w:rPr>
                <w:rFonts w:ascii="Times New Roman" w:eastAsia="Times New Roman" w:hAnsi="Times New Roman"/>
                <w:spacing w:val="1"/>
                <w:sz w:val="24"/>
                <w:szCs w:val="24"/>
                <w:lang w:eastAsia="ru-RU"/>
              </w:rPr>
              <w:t>каб</w:t>
            </w:r>
            <w:proofErr w:type="spellEnd"/>
            <w:r w:rsidRPr="00AD478C">
              <w:rPr>
                <w:rFonts w:ascii="Times New Roman" w:eastAsia="Times New Roman" w:hAnsi="Times New Roman"/>
                <w:spacing w:val="1"/>
                <w:sz w:val="24"/>
                <w:szCs w:val="24"/>
                <w:lang w:eastAsia="ru-RU"/>
              </w:rPr>
              <w:t>.  604.</w:t>
            </w:r>
          </w:p>
        </w:tc>
      </w:tr>
      <w:tr w:rsidR="00C2272D" w:rsidRPr="007C18BC" w14:paraId="2CC73A78" w14:textId="77777777" w:rsidTr="0096225E">
        <w:trPr>
          <w:trHeight w:val="232"/>
        </w:trPr>
        <w:tc>
          <w:tcPr>
            <w:tcW w:w="567" w:type="dxa"/>
            <w:shd w:val="clear" w:color="auto" w:fill="auto"/>
          </w:tcPr>
          <w:p w14:paraId="6ACAF23E" w14:textId="77777777" w:rsidR="00C2272D" w:rsidRPr="007C18BC" w:rsidRDefault="00C2272D" w:rsidP="000C1A1C">
            <w:pPr>
              <w:pStyle w:val="a"/>
              <w:numPr>
                <w:ilvl w:val="0"/>
                <w:numId w:val="13"/>
              </w:numPr>
              <w:rPr>
                <w:rFonts w:ascii="Times New Roman" w:hAnsi="Times New Roman"/>
                <w:sz w:val="24"/>
              </w:rPr>
            </w:pPr>
            <w:bookmarkStart w:id="401" w:name="_Ref415852052"/>
          </w:p>
        </w:tc>
        <w:bookmarkEnd w:id="401"/>
        <w:tc>
          <w:tcPr>
            <w:tcW w:w="2552" w:type="dxa"/>
            <w:shd w:val="clear" w:color="auto" w:fill="auto"/>
          </w:tcPr>
          <w:p w14:paraId="06BC14A9"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14:paraId="78714CAA" w14:textId="77777777"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14:paraId="2D971B95" w14:textId="77777777" w:rsidR="00C2272D" w:rsidRPr="007C18BC" w:rsidRDefault="00C2272D" w:rsidP="000C1A1C">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представление</w:t>
            </w:r>
            <w:proofErr w:type="gramEnd"/>
            <w:r w:rsidRPr="007C18BC">
              <w:rPr>
                <w:rFonts w:ascii="Times New Roman" w:hAnsi="Times New Roman"/>
                <w:sz w:val="24"/>
              </w:rPr>
              <w:t xml:space="preserve">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EA7D5B" w:rsidRPr="00EA7D5B">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14:paraId="1909E67E" w14:textId="77777777" w:rsidR="00C2272D" w:rsidRPr="007C18BC" w:rsidRDefault="00C2272D" w:rsidP="000C1A1C">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EA7D5B">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EA7D5B" w:rsidRPr="00EA7D5B">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EA7D5B" w:rsidRPr="00EA7D5B">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14:paraId="2BDC2E91" w14:textId="45AD74AE" w:rsidR="00C2272D" w:rsidRPr="00525548" w:rsidRDefault="00C2272D" w:rsidP="000C1A1C">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w:t>
            </w:r>
            <w:r w:rsidRPr="00525548">
              <w:rPr>
                <w:rFonts w:ascii="Times New Roman" w:hAnsi="Times New Roman"/>
                <w:sz w:val="24"/>
              </w:rPr>
              <w:t>поставляемого товара</w:t>
            </w:r>
            <w:r w:rsidR="000C7EE4" w:rsidRPr="00525548">
              <w:rPr>
                <w:rFonts w:ascii="Times New Roman" w:hAnsi="Times New Roman"/>
                <w:sz w:val="24"/>
              </w:rPr>
              <w:t>, работ, услуг</w:t>
            </w:r>
            <w:r w:rsidRPr="00525548">
              <w:rPr>
                <w:rFonts w:ascii="Times New Roman" w:hAnsi="Times New Roman"/>
                <w:sz w:val="24"/>
              </w:rPr>
              <w:t xml:space="preserve"> и условий исполнения договора требованиям, установленным в разделах </w:t>
            </w:r>
            <w:r w:rsidR="0081747F" w:rsidRPr="00525548">
              <w:t>8</w:t>
            </w:r>
            <w:r w:rsidRPr="00525548">
              <w:rPr>
                <w:rFonts w:ascii="Times New Roman" w:hAnsi="Times New Roman"/>
                <w:sz w:val="24"/>
              </w:rPr>
              <w:t>–</w:t>
            </w:r>
            <w:r w:rsidR="00AA6313" w:rsidRPr="00AA6313">
              <w:rPr>
                <w:rFonts w:ascii="Times New Roman" w:hAnsi="Times New Roman"/>
                <w:b/>
                <w:sz w:val="32"/>
                <w:szCs w:val="32"/>
              </w:rPr>
              <w:fldChar w:fldCharType="begin"/>
            </w:r>
            <w:r w:rsidR="00AA6313" w:rsidRPr="00AA6313">
              <w:rPr>
                <w:rFonts w:ascii="Times New Roman" w:hAnsi="Times New Roman"/>
                <w:b/>
                <w:sz w:val="32"/>
                <w:szCs w:val="32"/>
              </w:rPr>
              <w:instrText xml:space="preserve"> REF _Ref524445672 \w \h  \* MERGEFORMAT </w:instrText>
            </w:r>
            <w:r w:rsidR="00AA6313" w:rsidRPr="00AA6313">
              <w:rPr>
                <w:rFonts w:ascii="Times New Roman" w:hAnsi="Times New Roman"/>
                <w:b/>
                <w:sz w:val="32"/>
                <w:szCs w:val="32"/>
              </w:rPr>
            </w:r>
            <w:r w:rsidR="00AA6313" w:rsidRPr="00AA6313">
              <w:rPr>
                <w:rFonts w:ascii="Times New Roman" w:hAnsi="Times New Roman"/>
                <w:b/>
                <w:sz w:val="32"/>
                <w:szCs w:val="32"/>
              </w:rPr>
              <w:fldChar w:fldCharType="separate"/>
            </w:r>
            <w:r w:rsidR="00EA7D5B">
              <w:rPr>
                <w:rFonts w:ascii="Times New Roman" w:hAnsi="Times New Roman"/>
                <w:b/>
                <w:sz w:val="32"/>
                <w:szCs w:val="32"/>
              </w:rPr>
              <w:t>9</w:t>
            </w:r>
            <w:r w:rsidR="00AA6313" w:rsidRPr="00AA6313">
              <w:rPr>
                <w:rFonts w:ascii="Times New Roman" w:hAnsi="Times New Roman"/>
                <w:b/>
                <w:sz w:val="32"/>
                <w:szCs w:val="32"/>
              </w:rPr>
              <w:fldChar w:fldCharType="end"/>
            </w:r>
            <w:r w:rsidRPr="00525548">
              <w:rPr>
                <w:rFonts w:ascii="Times New Roman" w:hAnsi="Times New Roman"/>
                <w:sz w:val="24"/>
              </w:rPr>
              <w:t xml:space="preserve"> и п. </w:t>
            </w:r>
            <w:r w:rsidRPr="00525548">
              <w:fldChar w:fldCharType="begin"/>
            </w:r>
            <w:r w:rsidRPr="00525548">
              <w:instrText xml:space="preserve"> REF _Ref430964520 \r \h  \* MERGEFORMAT </w:instrText>
            </w:r>
            <w:r w:rsidRPr="00525548">
              <w:fldChar w:fldCharType="separate"/>
            </w:r>
            <w:r w:rsidR="00EA7D5B" w:rsidRPr="00EA7D5B">
              <w:rPr>
                <w:rFonts w:ascii="Times New Roman" w:hAnsi="Times New Roman"/>
                <w:sz w:val="24"/>
              </w:rPr>
              <w:t>13</w:t>
            </w:r>
            <w:r w:rsidRPr="00525548">
              <w:fldChar w:fldCharType="end"/>
            </w:r>
            <w:r w:rsidRPr="00525548">
              <w:rPr>
                <w:rFonts w:ascii="Times New Roman" w:hAnsi="Times New Roman"/>
                <w:sz w:val="24"/>
              </w:rPr>
              <w:t xml:space="preserve"> информационной карты;</w:t>
            </w:r>
          </w:p>
          <w:p w14:paraId="38F32C65" w14:textId="77777777" w:rsidR="00C2272D" w:rsidRPr="007C18BC" w:rsidRDefault="00C2272D" w:rsidP="000C1A1C">
            <w:pPr>
              <w:pStyle w:val="a"/>
              <w:numPr>
                <w:ilvl w:val="1"/>
                <w:numId w:val="13"/>
              </w:numPr>
              <w:ind w:left="779" w:hanging="709"/>
              <w:rPr>
                <w:rFonts w:ascii="Times New Roman" w:hAnsi="Times New Roman"/>
                <w:sz w:val="24"/>
              </w:rPr>
            </w:pPr>
            <w:proofErr w:type="gramStart"/>
            <w:r w:rsidRPr="00525548">
              <w:rPr>
                <w:rFonts w:ascii="Times New Roman" w:hAnsi="Times New Roman"/>
                <w:sz w:val="24"/>
              </w:rPr>
              <w:t>соответствие</w:t>
            </w:r>
            <w:proofErr w:type="gramEnd"/>
            <w:r w:rsidRPr="00525548">
              <w:rPr>
                <w:rFonts w:ascii="Times New Roman" w:hAnsi="Times New Roman"/>
                <w:sz w:val="24"/>
              </w:rPr>
              <w:t xml:space="preserve"> цены заявки</w:t>
            </w:r>
            <w:r w:rsidRPr="007C18BC">
              <w:rPr>
                <w:rFonts w:ascii="Times New Roman" w:hAnsi="Times New Roman"/>
                <w:sz w:val="24"/>
              </w:rPr>
              <w:t xml:space="preserve"> требованиям п. </w:t>
            </w:r>
            <w:r>
              <w:fldChar w:fldCharType="begin"/>
            </w:r>
            <w:r>
              <w:instrText xml:space="preserve"> REF _Ref414298281 \r \h  \* MERGEFORMAT </w:instrText>
            </w:r>
            <w:r>
              <w:fldChar w:fldCharType="separate"/>
            </w:r>
            <w:r w:rsidR="00EA7D5B" w:rsidRPr="00EA7D5B">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14:paraId="63FAEF9D" w14:textId="77777777" w:rsidR="00C2272D" w:rsidRPr="007C18BC" w:rsidRDefault="00C2272D" w:rsidP="000C1A1C">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отсутствие</w:t>
            </w:r>
            <w:proofErr w:type="gramEnd"/>
            <w:r w:rsidRPr="007C18BC">
              <w:rPr>
                <w:rFonts w:ascii="Times New Roman" w:hAnsi="Times New Roman"/>
                <w:sz w:val="24"/>
              </w:rPr>
              <w:t xml:space="preserve"> в составе заявки недостоверных сведений.</w:t>
            </w:r>
          </w:p>
        </w:tc>
      </w:tr>
      <w:tr w:rsidR="00C2272D" w:rsidRPr="007C18BC" w14:paraId="0821B0EB" w14:textId="77777777" w:rsidTr="0096225E">
        <w:trPr>
          <w:trHeight w:val="232"/>
        </w:trPr>
        <w:tc>
          <w:tcPr>
            <w:tcW w:w="567" w:type="dxa"/>
            <w:shd w:val="clear" w:color="auto" w:fill="auto"/>
          </w:tcPr>
          <w:p w14:paraId="721ADEAA" w14:textId="77777777" w:rsidR="00C2272D" w:rsidRPr="007C18BC" w:rsidRDefault="00C2272D" w:rsidP="000C1A1C">
            <w:pPr>
              <w:pStyle w:val="a"/>
              <w:numPr>
                <w:ilvl w:val="0"/>
                <w:numId w:val="13"/>
              </w:numPr>
              <w:rPr>
                <w:rFonts w:ascii="Times New Roman" w:hAnsi="Times New Roman"/>
                <w:sz w:val="24"/>
              </w:rPr>
            </w:pPr>
            <w:bookmarkStart w:id="402" w:name="_Ref414275666"/>
          </w:p>
        </w:tc>
        <w:bookmarkEnd w:id="402"/>
        <w:tc>
          <w:tcPr>
            <w:tcW w:w="2552" w:type="dxa"/>
            <w:shd w:val="clear" w:color="auto" w:fill="auto"/>
          </w:tcPr>
          <w:p w14:paraId="0BDD0E21"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14:paraId="3A73D0E5" w14:textId="77777777"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14:paraId="14215FA5" w14:textId="77777777" w:rsidTr="0096225E">
        <w:trPr>
          <w:trHeight w:val="232"/>
        </w:trPr>
        <w:tc>
          <w:tcPr>
            <w:tcW w:w="567" w:type="dxa"/>
            <w:shd w:val="clear" w:color="auto" w:fill="auto"/>
          </w:tcPr>
          <w:p w14:paraId="0F8CE50A" w14:textId="77777777" w:rsidR="00C2272D" w:rsidRPr="007C18BC" w:rsidRDefault="00C2272D" w:rsidP="000C1A1C">
            <w:pPr>
              <w:pStyle w:val="a"/>
              <w:numPr>
                <w:ilvl w:val="0"/>
                <w:numId w:val="13"/>
              </w:numPr>
              <w:rPr>
                <w:rFonts w:ascii="Times New Roman" w:hAnsi="Times New Roman"/>
                <w:sz w:val="24"/>
              </w:rPr>
            </w:pPr>
            <w:bookmarkStart w:id="403" w:name="_Ref293496744"/>
          </w:p>
        </w:tc>
        <w:tc>
          <w:tcPr>
            <w:tcW w:w="2552" w:type="dxa"/>
            <w:shd w:val="clear" w:color="auto" w:fill="auto"/>
          </w:tcPr>
          <w:p w14:paraId="2B3B76EB" w14:textId="77777777" w:rsidR="00C2272D" w:rsidRPr="00D147F0" w:rsidRDefault="00C2272D" w:rsidP="00C2272D">
            <w:pPr>
              <w:pStyle w:val="a"/>
              <w:numPr>
                <w:ilvl w:val="0"/>
                <w:numId w:val="0"/>
              </w:numPr>
              <w:jc w:val="left"/>
              <w:rPr>
                <w:rFonts w:ascii="Times New Roman" w:hAnsi="Times New Roman"/>
                <w:b/>
                <w:bCs/>
                <w:sz w:val="24"/>
              </w:rPr>
            </w:pPr>
            <w:bookmarkStart w:id="404" w:name="_Ref293496737"/>
            <w:bookmarkEnd w:id="403"/>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4"/>
          </w:p>
        </w:tc>
        <w:tc>
          <w:tcPr>
            <w:tcW w:w="6946" w:type="dxa"/>
          </w:tcPr>
          <w:p w14:paraId="234DD763" w14:textId="77777777" w:rsidR="00153F25" w:rsidRPr="00717C80" w:rsidRDefault="00152B7B" w:rsidP="00C2272D">
            <w:pPr>
              <w:pStyle w:val="a"/>
              <w:numPr>
                <w:ilvl w:val="0"/>
                <w:numId w:val="0"/>
              </w:numPr>
              <w:rPr>
                <w:rFonts w:ascii="Times New Roman" w:hAnsi="Times New Roman"/>
                <w:sz w:val="24"/>
              </w:rPr>
            </w:pPr>
            <w:r w:rsidRPr="00717C80">
              <w:rPr>
                <w:rFonts w:ascii="Times New Roman" w:hAnsi="Times New Roman"/>
                <w:sz w:val="24"/>
              </w:rPr>
              <w:t>Критери</w:t>
            </w:r>
            <w:r w:rsidR="00153F25" w:rsidRPr="00717C80">
              <w:rPr>
                <w:rFonts w:ascii="Times New Roman" w:hAnsi="Times New Roman"/>
                <w:sz w:val="24"/>
              </w:rPr>
              <w:t>я</w:t>
            </w:r>
            <w:r w:rsidRPr="00717C80">
              <w:rPr>
                <w:rFonts w:ascii="Times New Roman" w:hAnsi="Times New Roman"/>
                <w:sz w:val="24"/>
              </w:rPr>
              <w:t>ми</w:t>
            </w:r>
            <w:r w:rsidR="00153F25" w:rsidRPr="00717C80">
              <w:rPr>
                <w:rFonts w:ascii="Times New Roman" w:hAnsi="Times New Roman"/>
                <w:sz w:val="24"/>
              </w:rPr>
              <w:t xml:space="preserve"> оценки заявок являю</w:t>
            </w:r>
            <w:r w:rsidR="00C2272D" w:rsidRPr="00717C80">
              <w:rPr>
                <w:rFonts w:ascii="Times New Roman" w:hAnsi="Times New Roman"/>
                <w:sz w:val="24"/>
              </w:rPr>
              <w:t>тся</w:t>
            </w:r>
            <w:r w:rsidR="00153F25" w:rsidRPr="00717C80">
              <w:rPr>
                <w:rFonts w:ascii="Times New Roman" w:hAnsi="Times New Roman"/>
                <w:sz w:val="24"/>
              </w:rPr>
              <w:t>:</w:t>
            </w:r>
          </w:p>
          <w:p w14:paraId="7C4CA569" w14:textId="77777777" w:rsidR="00153F25" w:rsidRPr="00717C80" w:rsidRDefault="00C2272D" w:rsidP="00A361C8">
            <w:pPr>
              <w:pStyle w:val="a"/>
              <w:numPr>
                <w:ilvl w:val="0"/>
                <w:numId w:val="35"/>
              </w:numPr>
              <w:rPr>
                <w:rFonts w:ascii="Times New Roman" w:hAnsi="Times New Roman"/>
                <w:b/>
                <w:sz w:val="24"/>
              </w:rPr>
            </w:pPr>
            <w:r w:rsidRPr="00717C80">
              <w:rPr>
                <w:rFonts w:ascii="Times New Roman" w:hAnsi="Times New Roman"/>
                <w:b/>
                <w:sz w:val="24"/>
              </w:rPr>
              <w:t>«Цена договора или цена за единицу продукции»</w:t>
            </w:r>
            <w:r w:rsidR="00153F25" w:rsidRPr="00717C80">
              <w:rPr>
                <w:rFonts w:ascii="Times New Roman" w:hAnsi="Times New Roman"/>
                <w:b/>
                <w:sz w:val="24"/>
              </w:rPr>
              <w:t>;</w:t>
            </w:r>
          </w:p>
          <w:p w14:paraId="2372B30B" w14:textId="77777777" w:rsidR="00153F25" w:rsidRPr="00717C80" w:rsidRDefault="00153F25" w:rsidP="00A361C8">
            <w:pPr>
              <w:pStyle w:val="a"/>
              <w:numPr>
                <w:ilvl w:val="0"/>
                <w:numId w:val="35"/>
              </w:numPr>
              <w:rPr>
                <w:rFonts w:ascii="Times New Roman" w:hAnsi="Times New Roman"/>
                <w:b/>
                <w:sz w:val="24"/>
              </w:rPr>
            </w:pPr>
            <w:r w:rsidRPr="00717C80">
              <w:rPr>
                <w:rFonts w:ascii="Times New Roman" w:hAnsi="Times New Roman"/>
                <w:b/>
                <w:sz w:val="24"/>
              </w:rPr>
              <w:t>Квалификация участника</w:t>
            </w:r>
            <w:r w:rsidR="00841392" w:rsidRPr="00717C80">
              <w:rPr>
                <w:rFonts w:ascii="Times New Roman" w:hAnsi="Times New Roman"/>
                <w:b/>
                <w:sz w:val="24"/>
              </w:rPr>
              <w:t>.</w:t>
            </w:r>
          </w:p>
          <w:p w14:paraId="024B7741" w14:textId="77777777" w:rsidR="00C2272D" w:rsidRPr="00E76BFE" w:rsidRDefault="00C2272D" w:rsidP="00C2272D">
            <w:pPr>
              <w:pStyle w:val="a"/>
              <w:numPr>
                <w:ilvl w:val="0"/>
                <w:numId w:val="0"/>
              </w:numPr>
              <w:rPr>
                <w:rFonts w:ascii="Times New Roman" w:hAnsi="Times New Roman"/>
                <w:b/>
                <w:sz w:val="24"/>
              </w:rPr>
            </w:pPr>
          </w:p>
          <w:p w14:paraId="242AAC51" w14:textId="77777777"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14:paraId="4B972144" w14:textId="77777777" w:rsidTr="0096225E">
        <w:trPr>
          <w:trHeight w:val="232"/>
        </w:trPr>
        <w:tc>
          <w:tcPr>
            <w:tcW w:w="567" w:type="dxa"/>
            <w:shd w:val="clear" w:color="auto" w:fill="auto"/>
          </w:tcPr>
          <w:p w14:paraId="5F5EFA9B"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59C0F8F4" w14:textId="77777777"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14:paraId="5B1B9104" w14:textId="77777777"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14:paraId="5BB707DF" w14:textId="77777777" w:rsidTr="00C85FFD">
        <w:trPr>
          <w:trHeight w:val="550"/>
        </w:trPr>
        <w:tc>
          <w:tcPr>
            <w:tcW w:w="567" w:type="dxa"/>
            <w:shd w:val="clear" w:color="auto" w:fill="auto"/>
          </w:tcPr>
          <w:p w14:paraId="7FE40D3C" w14:textId="77777777" w:rsidR="00C2272D" w:rsidRPr="007C18BC" w:rsidRDefault="00C2272D" w:rsidP="000C1A1C">
            <w:pPr>
              <w:pStyle w:val="a"/>
              <w:numPr>
                <w:ilvl w:val="0"/>
                <w:numId w:val="13"/>
              </w:numPr>
              <w:rPr>
                <w:rFonts w:ascii="Times New Roman" w:hAnsi="Times New Roman"/>
                <w:sz w:val="24"/>
              </w:rPr>
            </w:pPr>
            <w:bookmarkStart w:id="405" w:name="_Ref415249171"/>
          </w:p>
        </w:tc>
        <w:bookmarkEnd w:id="405"/>
        <w:tc>
          <w:tcPr>
            <w:tcW w:w="2552" w:type="dxa"/>
            <w:shd w:val="clear" w:color="auto" w:fill="auto"/>
          </w:tcPr>
          <w:p w14:paraId="6ADCA756" w14:textId="77777777"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14:paraId="2E0C87DA" w14:textId="77777777"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14:paraId="31C4888B" w14:textId="77777777" w:rsidR="00C2272D" w:rsidRPr="007C18BC" w:rsidRDefault="00C2272D" w:rsidP="00C2272D">
            <w:pPr>
              <w:pStyle w:val="a"/>
              <w:numPr>
                <w:ilvl w:val="0"/>
                <w:numId w:val="0"/>
              </w:numPr>
              <w:rPr>
                <w:rFonts w:ascii="Times New Roman" w:hAnsi="Times New Roman"/>
                <w:bCs/>
                <w:spacing w:val="-6"/>
                <w:sz w:val="24"/>
              </w:rPr>
            </w:pPr>
          </w:p>
        </w:tc>
      </w:tr>
      <w:tr w:rsidR="00C2272D" w:rsidRPr="009966F1" w14:paraId="6C4D5EC0" w14:textId="77777777" w:rsidTr="00C85FFD">
        <w:trPr>
          <w:trHeight w:val="4258"/>
        </w:trPr>
        <w:tc>
          <w:tcPr>
            <w:tcW w:w="567" w:type="dxa"/>
            <w:shd w:val="clear" w:color="auto" w:fill="auto"/>
          </w:tcPr>
          <w:p w14:paraId="17B5EBE0" w14:textId="77777777" w:rsidR="00C2272D" w:rsidRPr="007C18BC" w:rsidRDefault="00C2272D" w:rsidP="000C1A1C">
            <w:pPr>
              <w:pStyle w:val="a"/>
              <w:numPr>
                <w:ilvl w:val="0"/>
                <w:numId w:val="13"/>
              </w:numPr>
              <w:rPr>
                <w:rFonts w:ascii="Times New Roman" w:hAnsi="Times New Roman"/>
                <w:sz w:val="24"/>
              </w:rPr>
            </w:pPr>
            <w:bookmarkStart w:id="406" w:name="_Ref314164684"/>
          </w:p>
        </w:tc>
        <w:bookmarkEnd w:id="406"/>
        <w:tc>
          <w:tcPr>
            <w:tcW w:w="2552" w:type="dxa"/>
            <w:shd w:val="clear" w:color="auto" w:fill="FFFFFF" w:themeFill="background1"/>
          </w:tcPr>
          <w:p w14:paraId="3926BF80" w14:textId="77777777"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14:paraId="1E8D6426" w14:textId="77777777" w:rsidR="00C2272D" w:rsidRDefault="00C2272D" w:rsidP="00C2272D">
            <w:pPr>
              <w:pStyle w:val="a"/>
              <w:numPr>
                <w:ilvl w:val="0"/>
                <w:numId w:val="0"/>
              </w:numPr>
              <w:jc w:val="left"/>
              <w:rPr>
                <w:rFonts w:ascii="Times New Roman" w:hAnsi="Times New Roman"/>
                <w:b/>
                <w:spacing w:val="-6"/>
                <w:sz w:val="24"/>
              </w:rPr>
            </w:pPr>
          </w:p>
          <w:p w14:paraId="3147C6B2" w14:textId="77777777" w:rsidR="00C2272D" w:rsidRDefault="00C2272D" w:rsidP="00C2272D">
            <w:pPr>
              <w:pStyle w:val="a"/>
              <w:numPr>
                <w:ilvl w:val="0"/>
                <w:numId w:val="0"/>
              </w:numPr>
              <w:jc w:val="left"/>
              <w:rPr>
                <w:rFonts w:ascii="Times New Roman" w:hAnsi="Times New Roman"/>
                <w:b/>
                <w:spacing w:val="-6"/>
                <w:sz w:val="24"/>
              </w:rPr>
            </w:pPr>
          </w:p>
          <w:p w14:paraId="299E59AE" w14:textId="77777777" w:rsidR="00C2272D" w:rsidRDefault="00C2272D" w:rsidP="00C2272D">
            <w:pPr>
              <w:pStyle w:val="a"/>
              <w:numPr>
                <w:ilvl w:val="0"/>
                <w:numId w:val="0"/>
              </w:numPr>
              <w:jc w:val="left"/>
              <w:rPr>
                <w:rFonts w:ascii="Times New Roman" w:hAnsi="Times New Roman"/>
                <w:b/>
                <w:spacing w:val="-6"/>
                <w:sz w:val="24"/>
              </w:rPr>
            </w:pPr>
          </w:p>
          <w:p w14:paraId="3AE338D6" w14:textId="77777777" w:rsidR="00C2272D" w:rsidRDefault="00C2272D" w:rsidP="00C2272D">
            <w:pPr>
              <w:pStyle w:val="a"/>
              <w:numPr>
                <w:ilvl w:val="0"/>
                <w:numId w:val="0"/>
              </w:numPr>
              <w:jc w:val="left"/>
              <w:rPr>
                <w:rFonts w:ascii="Times New Roman" w:hAnsi="Times New Roman"/>
                <w:b/>
                <w:spacing w:val="-6"/>
                <w:sz w:val="24"/>
              </w:rPr>
            </w:pPr>
          </w:p>
          <w:p w14:paraId="3A082E4D" w14:textId="77777777" w:rsidR="00C2272D" w:rsidRDefault="00C2272D" w:rsidP="00C2272D">
            <w:pPr>
              <w:pStyle w:val="a"/>
              <w:numPr>
                <w:ilvl w:val="0"/>
                <w:numId w:val="0"/>
              </w:numPr>
              <w:jc w:val="left"/>
              <w:rPr>
                <w:rFonts w:ascii="Times New Roman" w:hAnsi="Times New Roman"/>
                <w:b/>
                <w:spacing w:val="-6"/>
                <w:sz w:val="24"/>
              </w:rPr>
            </w:pPr>
          </w:p>
          <w:p w14:paraId="66E52187" w14:textId="77777777" w:rsidR="00C2272D" w:rsidRDefault="00C2272D" w:rsidP="00C2272D">
            <w:pPr>
              <w:pStyle w:val="a"/>
              <w:numPr>
                <w:ilvl w:val="0"/>
                <w:numId w:val="0"/>
              </w:numPr>
              <w:jc w:val="left"/>
              <w:rPr>
                <w:rFonts w:ascii="Times New Roman" w:hAnsi="Times New Roman"/>
                <w:b/>
                <w:spacing w:val="-6"/>
                <w:sz w:val="24"/>
              </w:rPr>
            </w:pPr>
          </w:p>
          <w:p w14:paraId="7F4424E9" w14:textId="77777777" w:rsidR="00C2272D" w:rsidRDefault="00C2272D" w:rsidP="00C2272D">
            <w:pPr>
              <w:pStyle w:val="a"/>
              <w:numPr>
                <w:ilvl w:val="0"/>
                <w:numId w:val="0"/>
              </w:numPr>
              <w:jc w:val="left"/>
              <w:rPr>
                <w:rFonts w:ascii="Times New Roman" w:hAnsi="Times New Roman"/>
                <w:b/>
                <w:spacing w:val="-6"/>
                <w:sz w:val="24"/>
              </w:rPr>
            </w:pPr>
          </w:p>
          <w:p w14:paraId="7448FBEC" w14:textId="77777777" w:rsidR="00C2272D" w:rsidRDefault="00C2272D" w:rsidP="00C2272D">
            <w:pPr>
              <w:pStyle w:val="a"/>
              <w:numPr>
                <w:ilvl w:val="0"/>
                <w:numId w:val="0"/>
              </w:numPr>
              <w:jc w:val="left"/>
              <w:rPr>
                <w:rFonts w:ascii="Times New Roman" w:hAnsi="Times New Roman"/>
                <w:b/>
                <w:spacing w:val="-6"/>
                <w:sz w:val="24"/>
              </w:rPr>
            </w:pPr>
          </w:p>
          <w:p w14:paraId="2EF5818D" w14:textId="77777777"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14:paraId="1B77B898" w14:textId="77777777" w:rsidR="00C2272D" w:rsidRPr="009966F1" w:rsidRDefault="00C2272D" w:rsidP="00C2272D">
            <w:pPr>
              <w:pStyle w:val="a"/>
              <w:numPr>
                <w:ilvl w:val="0"/>
                <w:numId w:val="0"/>
              </w:numPr>
              <w:rPr>
                <w:rFonts w:ascii="Times New Roman" w:hAnsi="Times New Roman"/>
                <w:sz w:val="24"/>
                <w:szCs w:val="24"/>
              </w:rPr>
            </w:pPr>
            <w:r w:rsidRPr="009966F1">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14:paraId="5AF165CD" w14:textId="77777777" w:rsidR="00C2272D" w:rsidRPr="009966F1" w:rsidRDefault="00C2272D" w:rsidP="00C2272D">
            <w:pPr>
              <w:tabs>
                <w:tab w:val="left" w:pos="709"/>
              </w:tabs>
              <w:spacing w:before="120" w:after="0" w:line="240" w:lineRule="auto"/>
              <w:jc w:val="both"/>
              <w:rPr>
                <w:rFonts w:ascii="Times New Roman" w:hAnsi="Times New Roman"/>
                <w:b/>
                <w:sz w:val="24"/>
              </w:rPr>
            </w:pPr>
            <w:r w:rsidRPr="009966F1">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9966F1">
              <w:rPr>
                <w:rFonts w:ascii="Times New Roman" w:eastAsia="Times New Roman" w:hAnsi="Times New Roman"/>
                <w:bCs/>
                <w:color w:val="000000"/>
                <w:sz w:val="24"/>
                <w:szCs w:val="24"/>
                <w:lang w:eastAsia="ru-RU"/>
              </w:rPr>
              <w:t xml:space="preserve">, </w:t>
            </w:r>
            <w:r w:rsidRPr="009966F1">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9966F1">
              <w:rPr>
                <w:rFonts w:ascii="Times New Roman" w:eastAsia="Times New Roman" w:hAnsi="Times New Roman"/>
                <w:bCs/>
                <w:sz w:val="24"/>
                <w:szCs w:val="24"/>
                <w:lang w:eastAsia="ru-RU"/>
              </w:rPr>
              <w:t xml:space="preserve"> и представляет договор Заказчику. </w:t>
            </w:r>
          </w:p>
          <w:p w14:paraId="79DB475B" w14:textId="77777777" w:rsidR="00C2272D" w:rsidRPr="009966F1" w:rsidRDefault="00C2272D" w:rsidP="00C2272D">
            <w:pPr>
              <w:pStyle w:val="a"/>
              <w:numPr>
                <w:ilvl w:val="0"/>
                <w:numId w:val="0"/>
              </w:numPr>
              <w:rPr>
                <w:rFonts w:ascii="Times New Roman" w:hAnsi="Times New Roman"/>
                <w:sz w:val="24"/>
                <w:szCs w:val="24"/>
              </w:rPr>
            </w:pPr>
            <w:r w:rsidRPr="009966F1">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14:paraId="77036CD9" w14:textId="77777777" w:rsidTr="0096225E">
        <w:trPr>
          <w:trHeight w:val="194"/>
        </w:trPr>
        <w:tc>
          <w:tcPr>
            <w:tcW w:w="567" w:type="dxa"/>
            <w:shd w:val="clear" w:color="auto" w:fill="auto"/>
          </w:tcPr>
          <w:p w14:paraId="6F38CCC8"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7114F72F" w14:textId="77777777"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14:paraId="4C5BC0E2" w14:textId="77777777"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14:paraId="459B829F" w14:textId="77777777" w:rsidTr="0096225E">
        <w:trPr>
          <w:trHeight w:val="194"/>
        </w:trPr>
        <w:tc>
          <w:tcPr>
            <w:tcW w:w="567" w:type="dxa"/>
            <w:shd w:val="clear" w:color="auto" w:fill="auto"/>
          </w:tcPr>
          <w:p w14:paraId="5973BD5D" w14:textId="77777777" w:rsidR="00C2272D" w:rsidRPr="007C18BC" w:rsidRDefault="00C2272D" w:rsidP="000C1A1C">
            <w:pPr>
              <w:pStyle w:val="a"/>
              <w:numPr>
                <w:ilvl w:val="0"/>
                <w:numId w:val="13"/>
              </w:numPr>
              <w:rPr>
                <w:rFonts w:ascii="Times New Roman" w:hAnsi="Times New Roman"/>
                <w:sz w:val="24"/>
              </w:rPr>
            </w:pPr>
            <w:bookmarkStart w:id="407" w:name="_Ref314164788"/>
          </w:p>
        </w:tc>
        <w:bookmarkEnd w:id="407"/>
        <w:tc>
          <w:tcPr>
            <w:tcW w:w="2552" w:type="dxa"/>
            <w:shd w:val="clear" w:color="auto" w:fill="auto"/>
          </w:tcPr>
          <w:p w14:paraId="48346E6E" w14:textId="77777777" w:rsidR="00C2272D" w:rsidRPr="00D147F0" w:rsidRDefault="008B5E67" w:rsidP="008B5E67">
            <w:pPr>
              <w:pStyle w:val="a"/>
              <w:numPr>
                <w:ilvl w:val="0"/>
                <w:numId w:val="0"/>
              </w:numPr>
              <w:jc w:val="left"/>
              <w:rPr>
                <w:rFonts w:ascii="Times New Roman" w:hAnsi="Times New Roman"/>
                <w:b/>
                <w:spacing w:val="-6"/>
                <w:sz w:val="24"/>
              </w:rPr>
            </w:pPr>
            <w:r w:rsidRPr="008B5E67">
              <w:rPr>
                <w:rFonts w:ascii="Times New Roman" w:hAnsi="Times New Roman"/>
                <w:b/>
                <w:spacing w:val="-6"/>
                <w:sz w:val="24"/>
              </w:rPr>
              <w:t xml:space="preserve">Размер обеспечения заявок на участие в </w:t>
            </w:r>
            <w:r>
              <w:rPr>
                <w:rFonts w:ascii="Times New Roman" w:hAnsi="Times New Roman"/>
                <w:b/>
                <w:spacing w:val="-6"/>
                <w:sz w:val="24"/>
              </w:rPr>
              <w:t>запросе предложений</w:t>
            </w:r>
          </w:p>
        </w:tc>
        <w:tc>
          <w:tcPr>
            <w:tcW w:w="6946" w:type="dxa"/>
          </w:tcPr>
          <w:p w14:paraId="1E7D3D0B" w14:textId="77777777" w:rsidR="00C2272D" w:rsidRPr="008B5E67" w:rsidRDefault="00C2272D" w:rsidP="008B5E67">
            <w:pPr>
              <w:pStyle w:val="a"/>
              <w:numPr>
                <w:ilvl w:val="0"/>
                <w:numId w:val="0"/>
              </w:numPr>
              <w:rPr>
                <w:rStyle w:val="afffff0"/>
                <w:rFonts w:ascii="Times New Roman" w:hAnsi="Times New Roman"/>
                <w:i w:val="0"/>
                <w:sz w:val="24"/>
              </w:rPr>
            </w:pPr>
            <w:bookmarkStart w:id="408" w:name="_Ref307221503"/>
            <w:r w:rsidRPr="008B5E67">
              <w:rPr>
                <w:rFonts w:ascii="Times New Roman" w:hAnsi="Times New Roman"/>
                <w:sz w:val="24"/>
              </w:rPr>
              <w:t>Не требуется</w:t>
            </w:r>
            <w:r w:rsidR="00717C80" w:rsidRPr="008B5E67">
              <w:rPr>
                <w:rFonts w:ascii="Times New Roman" w:hAnsi="Times New Roman"/>
                <w:sz w:val="24"/>
              </w:rPr>
              <w:t xml:space="preserve"> </w:t>
            </w:r>
            <w:bookmarkEnd w:id="408"/>
          </w:p>
        </w:tc>
      </w:tr>
      <w:tr w:rsidR="008B5E67" w:rsidRPr="007C18BC" w14:paraId="66D75308" w14:textId="77777777" w:rsidTr="0096225E">
        <w:trPr>
          <w:trHeight w:val="194"/>
        </w:trPr>
        <w:tc>
          <w:tcPr>
            <w:tcW w:w="567" w:type="dxa"/>
            <w:shd w:val="clear" w:color="auto" w:fill="auto"/>
          </w:tcPr>
          <w:p w14:paraId="79EEED5E" w14:textId="77777777" w:rsidR="008B5E67" w:rsidRPr="007C18BC" w:rsidRDefault="008B5E67" w:rsidP="000C1A1C">
            <w:pPr>
              <w:pStyle w:val="a"/>
              <w:numPr>
                <w:ilvl w:val="0"/>
                <w:numId w:val="13"/>
              </w:numPr>
              <w:rPr>
                <w:rFonts w:ascii="Times New Roman" w:hAnsi="Times New Roman"/>
                <w:sz w:val="24"/>
              </w:rPr>
            </w:pPr>
          </w:p>
        </w:tc>
        <w:tc>
          <w:tcPr>
            <w:tcW w:w="2552" w:type="dxa"/>
            <w:shd w:val="clear" w:color="auto" w:fill="auto"/>
          </w:tcPr>
          <w:p w14:paraId="5E1526A8" w14:textId="77777777" w:rsidR="008B5E67" w:rsidRPr="00D147F0" w:rsidRDefault="008B5E67"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14:paraId="6C78F071" w14:textId="77777777" w:rsidR="008B5E67" w:rsidRPr="008B5E67" w:rsidRDefault="008B5E67" w:rsidP="008B5E67">
            <w:pPr>
              <w:spacing w:after="0" w:line="240" w:lineRule="auto"/>
              <w:jc w:val="both"/>
              <w:rPr>
                <w:rFonts w:ascii="Times New Roman" w:eastAsia="Times New Roman" w:hAnsi="Times New Roman"/>
                <w:color w:val="0D0D0D"/>
                <w:sz w:val="24"/>
                <w:szCs w:val="24"/>
                <w:lang w:eastAsia="ru-RU"/>
              </w:rPr>
            </w:pPr>
            <w:r w:rsidRPr="008B5E67">
              <w:rPr>
                <w:rFonts w:ascii="Times New Roman" w:eastAsia="Times New Roman" w:hAnsi="Times New Roman"/>
                <w:color w:val="0D0D0D"/>
                <w:sz w:val="24"/>
                <w:szCs w:val="24"/>
                <w:lang w:eastAsia="ru-RU"/>
              </w:rPr>
              <w:t>Сумма обеспечения исполнения договора предусмотрена в следующем размере:</w:t>
            </w:r>
          </w:p>
          <w:p w14:paraId="76AD1117" w14:textId="77777777" w:rsidR="008B5E67" w:rsidRPr="008B5E67" w:rsidRDefault="008B5E67" w:rsidP="008B5E67">
            <w:pPr>
              <w:spacing w:after="0" w:line="240" w:lineRule="auto"/>
              <w:jc w:val="both"/>
              <w:rPr>
                <w:rFonts w:ascii="Times New Roman" w:eastAsia="Times New Roman" w:hAnsi="Times New Roman"/>
                <w:color w:val="0D0D0D"/>
                <w:sz w:val="24"/>
                <w:szCs w:val="24"/>
                <w:lang w:eastAsia="ru-RU"/>
              </w:rPr>
            </w:pPr>
            <w:r w:rsidRPr="008B5E67">
              <w:rPr>
                <w:rFonts w:ascii="Times New Roman" w:eastAsia="Times New Roman" w:hAnsi="Times New Roman"/>
                <w:color w:val="0D0D0D"/>
                <w:sz w:val="24"/>
                <w:szCs w:val="24"/>
                <w:lang w:eastAsia="ru-RU"/>
              </w:rPr>
              <w:t xml:space="preserve">Исполнение обязательств поставщика (подрядчика, исполнителя) по договору - </w:t>
            </w:r>
            <w:r w:rsidRPr="008B5E67">
              <w:rPr>
                <w:rFonts w:ascii="Times New Roman" w:eastAsia="Times New Roman" w:hAnsi="Times New Roman"/>
                <w:b/>
                <w:color w:val="0D0D0D"/>
                <w:sz w:val="24"/>
                <w:szCs w:val="24"/>
                <w:lang w:eastAsia="ru-RU"/>
              </w:rPr>
              <w:t>10%</w:t>
            </w:r>
            <w:r w:rsidRPr="008B5E67">
              <w:rPr>
                <w:rFonts w:ascii="Times New Roman" w:eastAsia="Times New Roman" w:hAnsi="Times New Roman"/>
                <w:color w:val="0D0D0D"/>
                <w:sz w:val="24"/>
                <w:szCs w:val="24"/>
                <w:lang w:eastAsia="ru-RU"/>
              </w:rPr>
              <w:t xml:space="preserve"> </w:t>
            </w:r>
            <w:r w:rsidRPr="00A7753A">
              <w:rPr>
                <w:rFonts w:ascii="Times New Roman" w:eastAsia="Times New Roman" w:hAnsi="Times New Roman"/>
                <w:color w:val="0D0D0D"/>
                <w:sz w:val="24"/>
                <w:szCs w:val="24"/>
                <w:lang w:eastAsia="ru-RU"/>
              </w:rPr>
              <w:t>от начальной (максимальной) цены договора</w:t>
            </w:r>
            <w:r w:rsidR="005B3FE5">
              <w:rPr>
                <w:rFonts w:ascii="Times New Roman" w:eastAsia="Times New Roman" w:hAnsi="Times New Roman"/>
                <w:color w:val="0D0D0D"/>
                <w:sz w:val="24"/>
                <w:szCs w:val="24"/>
                <w:lang w:eastAsia="ru-RU"/>
              </w:rPr>
              <w:t>.</w:t>
            </w:r>
          </w:p>
          <w:p w14:paraId="68758AE0" w14:textId="77777777" w:rsidR="008B5E67" w:rsidRPr="008B5E67" w:rsidRDefault="008B5E67" w:rsidP="008B5E67">
            <w:pPr>
              <w:spacing w:after="0" w:line="240" w:lineRule="auto"/>
              <w:jc w:val="both"/>
              <w:rPr>
                <w:rFonts w:ascii="Times New Roman" w:eastAsia="Times New Roman" w:hAnsi="Times New Roman"/>
                <w:color w:val="0D0D0D"/>
                <w:sz w:val="24"/>
                <w:szCs w:val="24"/>
                <w:lang w:eastAsia="ru-RU"/>
              </w:rPr>
            </w:pPr>
            <w:r w:rsidRPr="008B5E67">
              <w:rPr>
                <w:rFonts w:ascii="Times New Roman" w:eastAsia="Times New Roman" w:hAnsi="Times New Roman"/>
                <w:color w:val="0D0D0D"/>
                <w:sz w:val="24"/>
                <w:szCs w:val="24"/>
                <w:lang w:eastAsia="ru-RU"/>
              </w:rPr>
              <w:t xml:space="preserve">Порядок внесения: договор заключается после </w:t>
            </w:r>
            <w:proofErr w:type="gramStart"/>
            <w:r w:rsidRPr="008B5E67">
              <w:rPr>
                <w:rFonts w:ascii="Times New Roman" w:eastAsia="Times New Roman" w:hAnsi="Times New Roman"/>
                <w:color w:val="0D0D0D"/>
                <w:sz w:val="24"/>
                <w:szCs w:val="24"/>
                <w:lang w:eastAsia="ru-RU"/>
              </w:rPr>
              <w:t>предоставления  заказчику</w:t>
            </w:r>
            <w:proofErr w:type="gramEnd"/>
            <w:r w:rsidRPr="008B5E67">
              <w:rPr>
                <w:rFonts w:ascii="Times New Roman" w:eastAsia="Times New Roman" w:hAnsi="Times New Roman"/>
                <w:color w:val="0D0D0D"/>
                <w:sz w:val="24"/>
                <w:szCs w:val="24"/>
                <w:lang w:eastAsia="ru-RU"/>
              </w:rPr>
              <w:t xml:space="preserve">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14:paraId="005DA665" w14:textId="77777777" w:rsidR="008B5E67" w:rsidRPr="008B5E67" w:rsidRDefault="008B5E67" w:rsidP="008B5E67">
            <w:pPr>
              <w:spacing w:after="0" w:line="240" w:lineRule="auto"/>
              <w:jc w:val="both"/>
              <w:rPr>
                <w:rFonts w:ascii="Times New Roman" w:eastAsia="Times New Roman" w:hAnsi="Times New Roman"/>
                <w:color w:val="0D0D0D"/>
                <w:sz w:val="24"/>
                <w:szCs w:val="24"/>
                <w:lang w:eastAsia="ru-RU"/>
              </w:rPr>
            </w:pPr>
            <w:r w:rsidRPr="008B5E67">
              <w:rPr>
                <w:rFonts w:ascii="Times New Roman" w:eastAsia="Times New Roman" w:hAnsi="Times New Roman"/>
                <w:color w:val="0D0D0D"/>
                <w:sz w:val="24"/>
                <w:szCs w:val="24"/>
                <w:lang w:eastAsia="ru-RU"/>
              </w:rPr>
              <w:t xml:space="preserve">Безотзывная банковская гарантия должна соответствовать требованиям, установленным Гражданским кодексом Российской </w:t>
            </w:r>
            <w:r w:rsidRPr="008B5E67">
              <w:rPr>
                <w:rFonts w:ascii="Times New Roman" w:eastAsia="Times New Roman" w:hAnsi="Times New Roman"/>
                <w:color w:val="0D0D0D"/>
                <w:sz w:val="24"/>
                <w:szCs w:val="24"/>
                <w:lang w:eastAsia="ru-RU"/>
              </w:rPr>
              <w:lastRenderedPageBreak/>
              <w:t>Федерации, а также иным законодательством Российской Федерации.</w:t>
            </w:r>
          </w:p>
          <w:p w14:paraId="23C51D33" w14:textId="77777777" w:rsidR="008B5E67" w:rsidRPr="008B5E67" w:rsidRDefault="008B5E67" w:rsidP="008B5E67">
            <w:pPr>
              <w:spacing w:after="0" w:line="240" w:lineRule="auto"/>
              <w:jc w:val="both"/>
              <w:rPr>
                <w:rFonts w:ascii="Times New Roman" w:eastAsia="Times New Roman" w:hAnsi="Times New Roman"/>
                <w:color w:val="0D0D0D"/>
                <w:sz w:val="24"/>
                <w:szCs w:val="24"/>
                <w:lang w:eastAsia="ru-RU"/>
              </w:rPr>
            </w:pPr>
            <w:r w:rsidRPr="008B5E67">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14:paraId="5BFE0352" w14:textId="77777777" w:rsidR="008B5E67" w:rsidRPr="008B5E67" w:rsidRDefault="008B5E67" w:rsidP="008B5E67">
            <w:pPr>
              <w:spacing w:after="0" w:line="240" w:lineRule="auto"/>
              <w:jc w:val="both"/>
              <w:rPr>
                <w:rFonts w:ascii="Times New Roman" w:eastAsia="Times New Roman" w:hAnsi="Times New Roman"/>
                <w:color w:val="0D0D0D"/>
                <w:sz w:val="24"/>
                <w:szCs w:val="24"/>
                <w:lang w:eastAsia="ru-RU"/>
              </w:rPr>
            </w:pPr>
          </w:p>
          <w:p w14:paraId="3AD24831" w14:textId="77777777" w:rsidR="008B5E67" w:rsidRPr="008B5E67" w:rsidRDefault="008B5E67" w:rsidP="008B5E67">
            <w:pPr>
              <w:spacing w:after="0" w:line="240" w:lineRule="auto"/>
              <w:jc w:val="both"/>
              <w:rPr>
                <w:rFonts w:ascii="Times New Roman" w:eastAsia="Times New Roman" w:hAnsi="Times New Roman"/>
                <w:color w:val="0D0D0D"/>
                <w:sz w:val="24"/>
                <w:szCs w:val="24"/>
                <w:lang w:eastAsia="ru-RU"/>
              </w:rPr>
            </w:pPr>
            <w:r w:rsidRPr="008B5E67">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14:paraId="30284CC1" w14:textId="77777777" w:rsidR="008B5E67" w:rsidRPr="008B5E67" w:rsidRDefault="008B5E67" w:rsidP="008B5E67">
            <w:pPr>
              <w:spacing w:after="0" w:line="240" w:lineRule="auto"/>
              <w:rPr>
                <w:rFonts w:ascii="Times New Roman" w:eastAsia="Times New Roman" w:hAnsi="Times New Roman"/>
                <w:color w:val="0D0D0D"/>
                <w:sz w:val="24"/>
                <w:szCs w:val="24"/>
                <w:lang w:eastAsia="ru-RU"/>
              </w:rPr>
            </w:pPr>
          </w:p>
          <w:p w14:paraId="1515507F" w14:textId="77777777" w:rsidR="00FA6B97" w:rsidRDefault="008B5E67" w:rsidP="00FA6B97">
            <w:pPr>
              <w:spacing w:after="0" w:line="240" w:lineRule="auto"/>
              <w:rPr>
                <w:rFonts w:ascii="Times New Roman" w:eastAsia="Times New Roman" w:hAnsi="Times New Roman"/>
                <w:b/>
                <w:snapToGrid w:val="0"/>
                <w:sz w:val="24"/>
                <w:szCs w:val="24"/>
                <w:lang w:eastAsia="ru-RU"/>
              </w:rPr>
            </w:pPr>
            <w:r w:rsidRPr="008B5E67">
              <w:rPr>
                <w:rFonts w:ascii="Times New Roman" w:eastAsia="Times New Roman" w:hAnsi="Times New Roman"/>
                <w:b/>
                <w:color w:val="0D0D0D"/>
                <w:sz w:val="24"/>
                <w:szCs w:val="24"/>
                <w:lang w:eastAsia="ru-RU"/>
              </w:rPr>
              <w:t xml:space="preserve">Исполнение обязательств поставщика (подрядчика, исполнителя) по договору </w:t>
            </w:r>
            <w:bookmarkStart w:id="409" w:name="_Toc523480748"/>
            <w:bookmarkStart w:id="410" w:name="_Toc524094053"/>
            <w:r w:rsidR="00FA6B97">
              <w:rPr>
                <w:rFonts w:ascii="Times New Roman" w:eastAsia="Times New Roman" w:hAnsi="Times New Roman"/>
                <w:b/>
                <w:snapToGrid w:val="0"/>
                <w:sz w:val="24"/>
                <w:szCs w:val="24"/>
                <w:lang w:eastAsia="ru-RU"/>
              </w:rPr>
              <w:t xml:space="preserve">Получатель:  </w:t>
            </w:r>
          </w:p>
          <w:p w14:paraId="6DBDDD71" w14:textId="77777777" w:rsidR="008B5E67" w:rsidRPr="00FA6B97" w:rsidRDefault="008B5E67" w:rsidP="00FA6B97">
            <w:pPr>
              <w:spacing w:after="0" w:line="240" w:lineRule="auto"/>
              <w:rPr>
                <w:rFonts w:ascii="Times New Roman" w:eastAsia="Times New Roman" w:hAnsi="Times New Roman"/>
                <w:b/>
                <w:snapToGrid w:val="0"/>
                <w:sz w:val="24"/>
                <w:szCs w:val="24"/>
                <w:lang w:eastAsia="ru-RU"/>
              </w:rPr>
            </w:pPr>
            <w:r w:rsidRPr="008B5E67">
              <w:rPr>
                <w:rFonts w:ascii="Times New Roman" w:hAnsi="Times New Roman"/>
                <w:b/>
                <w:sz w:val="24"/>
                <w:szCs w:val="24"/>
              </w:rPr>
              <w:t>Федеральное государственное учреждение науки Институт проблем управления им. В.А. Трапезникова Российской академии наук (ИПУ РАН)</w:t>
            </w:r>
            <w:bookmarkEnd w:id="409"/>
            <w:bookmarkEnd w:id="410"/>
          </w:p>
          <w:p w14:paraId="27E538EE" w14:textId="77777777" w:rsidR="008B5E67" w:rsidRPr="008B5E67" w:rsidRDefault="008B5E67" w:rsidP="008B5E67">
            <w:pPr>
              <w:autoSpaceDE w:val="0"/>
              <w:autoSpaceDN w:val="0"/>
              <w:adjustRightInd w:val="0"/>
              <w:spacing w:after="0" w:line="240" w:lineRule="auto"/>
              <w:jc w:val="both"/>
              <w:outlineLvl w:val="2"/>
              <w:rPr>
                <w:rFonts w:ascii="Times New Roman" w:eastAsia="Times New Roman" w:hAnsi="Times New Roman"/>
                <w:b/>
                <w:sz w:val="24"/>
                <w:szCs w:val="24"/>
                <w:lang w:eastAsia="ar-SA"/>
              </w:rPr>
            </w:pPr>
            <w:bookmarkStart w:id="411" w:name="_Toc523480749"/>
            <w:bookmarkStart w:id="412" w:name="_Toc524094054"/>
            <w:bookmarkStart w:id="413" w:name="_Toc524355201"/>
            <w:r w:rsidRPr="008B5E67">
              <w:rPr>
                <w:rFonts w:ascii="Times New Roman" w:eastAsia="Times New Roman" w:hAnsi="Times New Roman"/>
                <w:b/>
                <w:sz w:val="24"/>
                <w:szCs w:val="24"/>
                <w:lang w:eastAsia="ar-SA"/>
              </w:rPr>
              <w:t>Юридический адрес:</w:t>
            </w:r>
            <w:bookmarkEnd w:id="411"/>
            <w:bookmarkEnd w:id="412"/>
            <w:bookmarkEnd w:id="413"/>
            <w:r w:rsidRPr="008B5E67">
              <w:rPr>
                <w:rFonts w:ascii="Times New Roman" w:eastAsia="Times New Roman" w:hAnsi="Times New Roman"/>
                <w:b/>
                <w:sz w:val="24"/>
                <w:szCs w:val="24"/>
                <w:lang w:eastAsia="ar-SA"/>
              </w:rPr>
              <w:t xml:space="preserve"> </w:t>
            </w:r>
          </w:p>
          <w:p w14:paraId="1FC5C620"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proofErr w:type="gramStart"/>
            <w:r w:rsidRPr="008B5E67">
              <w:rPr>
                <w:rFonts w:ascii="Times New Roman" w:eastAsia="Times New Roman" w:hAnsi="Times New Roman"/>
                <w:b/>
                <w:sz w:val="24"/>
                <w:szCs w:val="24"/>
                <w:lang w:eastAsia="ar-SA"/>
              </w:rPr>
              <w:t>117997,г.</w:t>
            </w:r>
            <w:proofErr w:type="gramEnd"/>
            <w:r w:rsidRPr="008B5E67">
              <w:rPr>
                <w:rFonts w:ascii="Times New Roman" w:eastAsia="Times New Roman" w:hAnsi="Times New Roman"/>
                <w:b/>
                <w:sz w:val="24"/>
                <w:szCs w:val="24"/>
                <w:lang w:eastAsia="ar-SA"/>
              </w:rPr>
              <w:t> Москва, ул. Профсоюзная, д.65</w:t>
            </w:r>
          </w:p>
          <w:p w14:paraId="014E6DEE"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r w:rsidRPr="008B5E67">
              <w:rPr>
                <w:rFonts w:ascii="Times New Roman" w:eastAsia="Times New Roman" w:hAnsi="Times New Roman"/>
                <w:b/>
                <w:sz w:val="24"/>
                <w:szCs w:val="24"/>
                <w:lang w:eastAsia="ar-SA"/>
              </w:rPr>
              <w:t xml:space="preserve">Фактический адрес: </w:t>
            </w:r>
          </w:p>
          <w:p w14:paraId="38DBEEB2"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r w:rsidRPr="008B5E67">
              <w:rPr>
                <w:rFonts w:ascii="Times New Roman" w:eastAsia="Times New Roman" w:hAnsi="Times New Roman"/>
                <w:b/>
                <w:sz w:val="24"/>
                <w:szCs w:val="24"/>
                <w:lang w:eastAsia="ar-SA"/>
              </w:rPr>
              <w:t>117997, г. Москва, ГСП-7,</w:t>
            </w:r>
          </w:p>
          <w:p w14:paraId="6860F516"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r w:rsidRPr="008B5E67">
              <w:rPr>
                <w:rFonts w:ascii="Times New Roman" w:eastAsia="Times New Roman" w:hAnsi="Times New Roman"/>
                <w:b/>
                <w:sz w:val="24"/>
                <w:szCs w:val="24"/>
                <w:lang w:eastAsia="ar-SA"/>
              </w:rPr>
              <w:t>В-342 ул. Профсоюзная, д.65</w:t>
            </w:r>
          </w:p>
          <w:p w14:paraId="6AA72ACD"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r w:rsidRPr="008B5E67">
              <w:rPr>
                <w:rFonts w:ascii="Times New Roman" w:eastAsia="Times New Roman" w:hAnsi="Times New Roman"/>
                <w:b/>
                <w:sz w:val="24"/>
                <w:szCs w:val="24"/>
                <w:lang w:eastAsia="ar-SA"/>
              </w:rPr>
              <w:t>ОГРН 1037739269590</w:t>
            </w:r>
          </w:p>
          <w:p w14:paraId="2A21E433"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r w:rsidRPr="008B5E67">
              <w:rPr>
                <w:rFonts w:ascii="Times New Roman" w:eastAsia="Times New Roman" w:hAnsi="Times New Roman"/>
                <w:b/>
                <w:sz w:val="24"/>
                <w:szCs w:val="24"/>
                <w:lang w:eastAsia="ar-SA"/>
              </w:rPr>
              <w:t xml:space="preserve">ИНН: 7728013512 </w:t>
            </w:r>
          </w:p>
          <w:p w14:paraId="713C3751"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r w:rsidRPr="008B5E67">
              <w:rPr>
                <w:rFonts w:ascii="Times New Roman" w:eastAsia="Times New Roman" w:hAnsi="Times New Roman"/>
                <w:b/>
                <w:sz w:val="24"/>
                <w:szCs w:val="24"/>
                <w:lang w:eastAsia="ar-SA"/>
              </w:rPr>
              <w:t>КПП: 772801001</w:t>
            </w:r>
          </w:p>
          <w:p w14:paraId="2E230082"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r w:rsidRPr="008B5E67">
              <w:rPr>
                <w:rFonts w:ascii="Times New Roman" w:eastAsia="Times New Roman" w:hAnsi="Times New Roman"/>
                <w:b/>
                <w:sz w:val="24"/>
                <w:szCs w:val="24"/>
                <w:lang w:eastAsia="ar-SA"/>
              </w:rPr>
              <w:t>Банковские реквизиты:</w:t>
            </w:r>
          </w:p>
          <w:p w14:paraId="0FD74C3A"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r w:rsidRPr="008B5E67">
              <w:rPr>
                <w:rFonts w:ascii="Times New Roman" w:eastAsia="Times New Roman" w:hAnsi="Times New Roman"/>
                <w:b/>
                <w:sz w:val="24"/>
                <w:szCs w:val="24"/>
                <w:lang w:eastAsia="ar-SA"/>
              </w:rPr>
              <w:t xml:space="preserve">УФК по </w:t>
            </w:r>
            <w:proofErr w:type="spellStart"/>
            <w:r w:rsidRPr="008B5E67">
              <w:rPr>
                <w:rFonts w:ascii="Times New Roman" w:eastAsia="Times New Roman" w:hAnsi="Times New Roman"/>
                <w:b/>
                <w:sz w:val="24"/>
                <w:szCs w:val="24"/>
                <w:lang w:eastAsia="ar-SA"/>
              </w:rPr>
              <w:t>г.Москве</w:t>
            </w:r>
            <w:proofErr w:type="spellEnd"/>
          </w:p>
          <w:p w14:paraId="51940E1B"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proofErr w:type="gramStart"/>
            <w:r w:rsidRPr="008B5E67">
              <w:rPr>
                <w:rFonts w:ascii="Times New Roman" w:eastAsia="Times New Roman" w:hAnsi="Times New Roman"/>
                <w:b/>
                <w:sz w:val="24"/>
                <w:szCs w:val="24"/>
                <w:lang w:eastAsia="ar-SA"/>
              </w:rPr>
              <w:t>т</w:t>
            </w:r>
            <w:proofErr w:type="gramEnd"/>
            <w:r w:rsidRPr="008B5E67">
              <w:rPr>
                <w:rFonts w:ascii="Times New Roman" w:eastAsia="Times New Roman" w:hAnsi="Times New Roman"/>
                <w:b/>
                <w:sz w:val="24"/>
                <w:szCs w:val="24"/>
                <w:lang w:eastAsia="ar-SA"/>
              </w:rPr>
              <w:t>/с 40501810845252000079</w:t>
            </w:r>
          </w:p>
          <w:p w14:paraId="37EE1520" w14:textId="77777777" w:rsidR="008B5E67" w:rsidRPr="008B5E67" w:rsidRDefault="008B5E67" w:rsidP="008B5E67">
            <w:pPr>
              <w:suppressAutoHyphens/>
              <w:spacing w:after="0" w:line="240" w:lineRule="auto"/>
              <w:jc w:val="both"/>
              <w:rPr>
                <w:rFonts w:ascii="Times New Roman" w:eastAsia="Times New Roman" w:hAnsi="Times New Roman"/>
                <w:b/>
                <w:sz w:val="24"/>
                <w:szCs w:val="24"/>
                <w:lang w:eastAsia="ar-SA"/>
              </w:rPr>
            </w:pPr>
            <w:r w:rsidRPr="008B5E67">
              <w:rPr>
                <w:rFonts w:ascii="Times New Roman" w:eastAsia="Times New Roman" w:hAnsi="Times New Roman"/>
                <w:b/>
                <w:sz w:val="24"/>
                <w:szCs w:val="24"/>
                <w:lang w:eastAsia="ar-SA"/>
              </w:rPr>
              <w:t>ГУ Банка России по ЦФО</w:t>
            </w:r>
          </w:p>
          <w:p w14:paraId="43AD3501" w14:textId="77777777" w:rsidR="008B5E67" w:rsidRPr="00717C80" w:rsidRDefault="008B5E67" w:rsidP="008B5E67">
            <w:pPr>
              <w:pStyle w:val="a"/>
              <w:numPr>
                <w:ilvl w:val="0"/>
                <w:numId w:val="0"/>
              </w:numPr>
              <w:rPr>
                <w:rFonts w:ascii="Times New Roman" w:hAnsi="Times New Roman"/>
                <w:sz w:val="24"/>
                <w:highlight w:val="yellow"/>
              </w:rPr>
            </w:pPr>
            <w:proofErr w:type="gramStart"/>
            <w:r w:rsidRPr="008B5E67">
              <w:rPr>
                <w:rFonts w:ascii="Times New Roman" w:hAnsi="Times New Roman"/>
                <w:b/>
                <w:sz w:val="24"/>
                <w:szCs w:val="24"/>
                <w:lang w:eastAsia="ar-SA"/>
              </w:rPr>
              <w:t>л</w:t>
            </w:r>
            <w:proofErr w:type="gramEnd"/>
            <w:r w:rsidRPr="008B5E67">
              <w:rPr>
                <w:rFonts w:ascii="Times New Roman" w:hAnsi="Times New Roman"/>
                <w:b/>
                <w:sz w:val="24"/>
                <w:szCs w:val="24"/>
                <w:lang w:eastAsia="ar-SA"/>
              </w:rPr>
              <w:t>/с 20736Ц83220</w:t>
            </w:r>
          </w:p>
        </w:tc>
      </w:tr>
      <w:tr w:rsidR="00C2272D" w:rsidRPr="007C18BC" w14:paraId="7B578FD7" w14:textId="77777777" w:rsidTr="0096225E">
        <w:trPr>
          <w:trHeight w:val="194"/>
        </w:trPr>
        <w:tc>
          <w:tcPr>
            <w:tcW w:w="567" w:type="dxa"/>
            <w:shd w:val="clear" w:color="auto" w:fill="auto"/>
          </w:tcPr>
          <w:p w14:paraId="6D995AC8" w14:textId="77777777" w:rsidR="00C2272D" w:rsidRPr="007C18BC" w:rsidRDefault="00C2272D" w:rsidP="000C1A1C">
            <w:pPr>
              <w:pStyle w:val="a"/>
              <w:numPr>
                <w:ilvl w:val="0"/>
                <w:numId w:val="13"/>
              </w:numPr>
              <w:rPr>
                <w:rFonts w:ascii="Times New Roman" w:hAnsi="Times New Roman"/>
                <w:sz w:val="24"/>
              </w:rPr>
            </w:pPr>
            <w:bookmarkStart w:id="414" w:name="_Ref414648488"/>
          </w:p>
        </w:tc>
        <w:bookmarkEnd w:id="414"/>
        <w:tc>
          <w:tcPr>
            <w:tcW w:w="2552" w:type="dxa"/>
            <w:shd w:val="clear" w:color="auto" w:fill="auto"/>
          </w:tcPr>
          <w:p w14:paraId="2F3C94AE" w14:textId="77777777"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14:paraId="4220B1F3" w14:textId="77777777"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14:paraId="0E8CF6D0" w14:textId="77777777" w:rsidTr="0096225E">
        <w:trPr>
          <w:trHeight w:val="194"/>
        </w:trPr>
        <w:tc>
          <w:tcPr>
            <w:tcW w:w="567" w:type="dxa"/>
            <w:shd w:val="clear" w:color="auto" w:fill="auto"/>
          </w:tcPr>
          <w:p w14:paraId="69361FC4" w14:textId="77777777"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14:paraId="5C6D9B5C" w14:textId="77777777"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00977269">
              <w:rPr>
                <w:rFonts w:ascii="Times New Roman" w:eastAsia="Calibri" w:hAnsi="Times New Roman"/>
                <w:b/>
                <w:bCs/>
                <w:sz w:val="24"/>
                <w:szCs w:val="24"/>
                <w:lang w:eastAsia="en-US"/>
              </w:rPr>
              <w:t>апроса предложений</w:t>
            </w:r>
          </w:p>
        </w:tc>
        <w:tc>
          <w:tcPr>
            <w:tcW w:w="6946" w:type="dxa"/>
          </w:tcPr>
          <w:p w14:paraId="73EE0D9B" w14:textId="77777777"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w:t>
            </w:r>
            <w:r w:rsidR="00977269">
              <w:rPr>
                <w:rFonts w:ascii="Times New Roman" w:hAnsi="Times New Roman"/>
                <w:sz w:val="24"/>
                <w:szCs w:val="24"/>
              </w:rPr>
              <w:t>к на участие в запросе предложений</w:t>
            </w:r>
            <w:r w:rsidRPr="00FB0FF9">
              <w:rPr>
                <w:rFonts w:ascii="Times New Roman" w:hAnsi="Times New Roman"/>
                <w:sz w:val="24"/>
                <w:szCs w:val="24"/>
              </w:rPr>
              <w:t>.</w:t>
            </w:r>
          </w:p>
        </w:tc>
      </w:tr>
    </w:tbl>
    <w:p w14:paraId="50E534A5" w14:textId="77777777"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15" w:name="_Ref266996979"/>
      <w:bookmarkStart w:id="416" w:name="_Toc308083284"/>
    </w:p>
    <w:p w14:paraId="042188CB" w14:textId="77777777" w:rsidR="00335D24" w:rsidRPr="007C18BC" w:rsidRDefault="00335D24" w:rsidP="00742F15">
      <w:pPr>
        <w:spacing w:after="0" w:line="240" w:lineRule="auto"/>
        <w:jc w:val="right"/>
        <w:outlineLvl w:val="1"/>
        <w:rPr>
          <w:rFonts w:ascii="Times New Roman" w:eastAsiaTheme="majorEastAsia" w:hAnsi="Times New Roman"/>
          <w:bCs/>
          <w:sz w:val="24"/>
        </w:rPr>
      </w:pPr>
      <w:bookmarkStart w:id="417" w:name="_Toc524355202"/>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14:paraId="158987F9" w14:textId="77777777"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18" w:name="_Toc524355203"/>
      <w:r w:rsidRPr="007C18BC">
        <w:rPr>
          <w:rFonts w:ascii="Times New Roman" w:eastAsia="Times New Roman" w:hAnsi="Times New Roman"/>
          <w:b/>
          <w:sz w:val="24"/>
          <w:lang w:eastAsia="ru-RU"/>
        </w:rPr>
        <w:t>ТРЕБОВАНИЯ К УЧАСТНИКАМ ЗАКУПКИ</w:t>
      </w:r>
      <w:bookmarkEnd w:id="41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14:paraId="28EC0CED" w14:textId="77777777" w:rsidTr="002F0CC8">
        <w:trPr>
          <w:trHeight w:val="397"/>
        </w:trPr>
        <w:tc>
          <w:tcPr>
            <w:tcW w:w="567" w:type="dxa"/>
            <w:shd w:val="clear" w:color="auto" w:fill="auto"/>
            <w:vAlign w:val="center"/>
          </w:tcPr>
          <w:p w14:paraId="58322616"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14:paraId="16EBF08A"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14:paraId="747789BD" w14:textId="77777777"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14:paraId="29560735" w14:textId="77777777" w:rsidTr="002F0CC8">
        <w:trPr>
          <w:trHeight w:val="397"/>
        </w:trPr>
        <w:tc>
          <w:tcPr>
            <w:tcW w:w="567" w:type="dxa"/>
            <w:shd w:val="clear" w:color="auto" w:fill="auto"/>
          </w:tcPr>
          <w:p w14:paraId="02B89DEB" w14:textId="77777777"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14:paraId="7F8EEE39" w14:textId="77777777"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C6612" w:rsidRPr="007C18BC" w14:paraId="04D3A52B" w14:textId="77777777" w:rsidTr="002F0CC8">
        <w:trPr>
          <w:trHeight w:val="397"/>
        </w:trPr>
        <w:tc>
          <w:tcPr>
            <w:tcW w:w="567" w:type="dxa"/>
            <w:shd w:val="clear" w:color="auto" w:fill="auto"/>
          </w:tcPr>
          <w:p w14:paraId="645F4874" w14:textId="77777777" w:rsidR="006C6612" w:rsidRPr="007C18BC" w:rsidRDefault="006C6612" w:rsidP="006C6612">
            <w:pPr>
              <w:pStyle w:val="a"/>
              <w:numPr>
                <w:ilvl w:val="1"/>
                <w:numId w:val="20"/>
              </w:numPr>
              <w:ind w:left="637" w:hanging="574"/>
              <w:rPr>
                <w:rFonts w:ascii="Times New Roman" w:hAnsi="Times New Roman"/>
                <w:sz w:val="24"/>
              </w:rPr>
            </w:pPr>
          </w:p>
        </w:tc>
        <w:tc>
          <w:tcPr>
            <w:tcW w:w="4820" w:type="dxa"/>
            <w:shd w:val="clear" w:color="auto" w:fill="auto"/>
          </w:tcPr>
          <w:p w14:paraId="366B7FEE" w14:textId="77777777" w:rsidR="006C6612" w:rsidRPr="00B3277D" w:rsidRDefault="006C6612" w:rsidP="006C6612">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14:paraId="5517959E" w14:textId="77777777" w:rsidR="006C6612" w:rsidRPr="00AD201F" w:rsidRDefault="006C6612" w:rsidP="006C6612">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EA7D5B">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C065EA" w:rsidRPr="007C18BC" w14:paraId="082EB573" w14:textId="77777777" w:rsidTr="002F0CC8">
        <w:trPr>
          <w:trHeight w:val="397"/>
        </w:trPr>
        <w:tc>
          <w:tcPr>
            <w:tcW w:w="567" w:type="dxa"/>
            <w:shd w:val="clear" w:color="auto" w:fill="auto"/>
          </w:tcPr>
          <w:p w14:paraId="46742322" w14:textId="77777777"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14:paraId="7074B840" w14:textId="77777777" w:rsidR="00C065EA" w:rsidRPr="00A61B9B" w:rsidRDefault="00B3262C" w:rsidP="00EE4374">
            <w:pPr>
              <w:pStyle w:val="a"/>
              <w:numPr>
                <w:ilvl w:val="0"/>
                <w:numId w:val="0"/>
              </w:numPr>
              <w:rPr>
                <w:rFonts w:ascii="Times New Roman" w:hAnsi="Times New Roman"/>
                <w:sz w:val="24"/>
              </w:rPr>
            </w:pPr>
            <w:proofErr w:type="spellStart"/>
            <w:r w:rsidRPr="00A61B9B">
              <w:rPr>
                <w:rFonts w:ascii="Times New Roman" w:hAnsi="Times New Roman"/>
                <w:sz w:val="24"/>
              </w:rPr>
              <w:t>Непроведение</w:t>
            </w:r>
            <w:proofErr w:type="spellEnd"/>
            <w:r w:rsidRPr="00A61B9B">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CD547A" w14:textId="77777777"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EA7D5B" w:rsidRPr="00EA7D5B">
              <w:rPr>
                <w:rFonts w:ascii="Times New Roman" w:hAnsi="Times New Roman"/>
                <w:sz w:val="24"/>
              </w:rPr>
              <w:t>7.1</w:t>
            </w:r>
            <w:r w:rsidR="00535707">
              <w:fldChar w:fldCharType="end"/>
            </w:r>
            <w:r w:rsidRPr="007C18BC">
              <w:rPr>
                <w:rFonts w:ascii="Times New Roman" w:hAnsi="Times New Roman"/>
                <w:sz w:val="24"/>
              </w:rPr>
              <w:t>)</w:t>
            </w:r>
          </w:p>
        </w:tc>
      </w:tr>
      <w:tr w:rsidR="00ED0434" w:rsidRPr="007C18BC" w14:paraId="0D102B74" w14:textId="77777777" w:rsidTr="002F0CC8">
        <w:trPr>
          <w:trHeight w:val="397"/>
        </w:trPr>
        <w:tc>
          <w:tcPr>
            <w:tcW w:w="567" w:type="dxa"/>
            <w:shd w:val="clear" w:color="auto" w:fill="auto"/>
          </w:tcPr>
          <w:p w14:paraId="02F3AA30" w14:textId="77777777"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14:paraId="58D4A9C2" w14:textId="77777777" w:rsidR="00ED0434" w:rsidRPr="00A61B9B" w:rsidRDefault="00A91DEE" w:rsidP="00EE4374">
            <w:pPr>
              <w:pStyle w:val="a"/>
              <w:numPr>
                <w:ilvl w:val="0"/>
                <w:numId w:val="0"/>
              </w:numPr>
              <w:rPr>
                <w:rFonts w:ascii="Times New Roman" w:hAnsi="Times New Roman"/>
                <w:sz w:val="24"/>
              </w:rPr>
            </w:pPr>
            <w:proofErr w:type="spellStart"/>
            <w:r w:rsidRPr="00A61B9B">
              <w:rPr>
                <w:rFonts w:ascii="Times New Roman" w:hAnsi="Times New Roman"/>
                <w:sz w:val="24"/>
              </w:rPr>
              <w:t>Неприостановление</w:t>
            </w:r>
            <w:proofErr w:type="spellEnd"/>
            <w:r w:rsidRPr="00A61B9B">
              <w:rPr>
                <w:rFonts w:ascii="Times New Roman" w:hAnsi="Times New Roman"/>
                <w:sz w:val="24"/>
              </w:rPr>
              <w:t xml:space="preserve">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14:paraId="71816BC4" w14:textId="77777777"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A7D5B" w:rsidRPr="00EA7D5B">
              <w:rPr>
                <w:rFonts w:ascii="Times New Roman" w:hAnsi="Times New Roman"/>
                <w:sz w:val="24"/>
              </w:rPr>
              <w:t>7.1</w:t>
            </w:r>
            <w:r w:rsidR="00535707">
              <w:fldChar w:fldCharType="end"/>
            </w:r>
            <w:r w:rsidRPr="0046188A">
              <w:rPr>
                <w:rFonts w:ascii="Times New Roman" w:hAnsi="Times New Roman"/>
                <w:sz w:val="24"/>
              </w:rPr>
              <w:t>)</w:t>
            </w:r>
          </w:p>
        </w:tc>
      </w:tr>
      <w:tr w:rsidR="00ED0434" w:rsidRPr="007C18BC" w14:paraId="0E56E1A8" w14:textId="77777777" w:rsidTr="002F0CC8">
        <w:trPr>
          <w:trHeight w:val="397"/>
        </w:trPr>
        <w:tc>
          <w:tcPr>
            <w:tcW w:w="567" w:type="dxa"/>
            <w:shd w:val="clear" w:color="auto" w:fill="auto"/>
          </w:tcPr>
          <w:p w14:paraId="405FAE53" w14:textId="77777777"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14:paraId="31AF6DEF" w14:textId="77777777" w:rsidR="00ED0434" w:rsidRPr="00A61B9B" w:rsidRDefault="00A91DEE" w:rsidP="00C57846">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219441D" w14:textId="77777777"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A7D5B" w:rsidRPr="00EA7D5B">
              <w:rPr>
                <w:rFonts w:ascii="Times New Roman" w:hAnsi="Times New Roman"/>
                <w:sz w:val="24"/>
              </w:rPr>
              <w:t>7.1</w:t>
            </w:r>
            <w:r w:rsidR="00535707">
              <w:fldChar w:fldCharType="end"/>
            </w:r>
            <w:r w:rsidRPr="0046188A">
              <w:rPr>
                <w:rFonts w:ascii="Times New Roman" w:hAnsi="Times New Roman"/>
                <w:sz w:val="24"/>
              </w:rPr>
              <w:t>)</w:t>
            </w:r>
          </w:p>
        </w:tc>
      </w:tr>
      <w:tr w:rsidR="00ED0434" w:rsidRPr="007C18BC" w14:paraId="266202D4" w14:textId="77777777" w:rsidTr="002F0CC8">
        <w:trPr>
          <w:trHeight w:val="397"/>
        </w:trPr>
        <w:tc>
          <w:tcPr>
            <w:tcW w:w="567" w:type="dxa"/>
            <w:shd w:val="clear" w:color="auto" w:fill="auto"/>
          </w:tcPr>
          <w:p w14:paraId="361BAAB2" w14:textId="77777777" w:rsidR="00ED0434" w:rsidRPr="007C18BC" w:rsidRDefault="00ED0434" w:rsidP="000C1A1C">
            <w:pPr>
              <w:pStyle w:val="a"/>
              <w:numPr>
                <w:ilvl w:val="1"/>
                <w:numId w:val="20"/>
              </w:numPr>
              <w:ind w:left="637" w:hanging="574"/>
              <w:rPr>
                <w:rFonts w:ascii="Times New Roman" w:hAnsi="Times New Roman"/>
                <w:sz w:val="24"/>
              </w:rPr>
            </w:pPr>
            <w:bookmarkStart w:id="419" w:name="_Ref418278687"/>
          </w:p>
        </w:tc>
        <w:bookmarkEnd w:id="419"/>
        <w:tc>
          <w:tcPr>
            <w:tcW w:w="4820" w:type="dxa"/>
            <w:shd w:val="clear" w:color="auto" w:fill="auto"/>
          </w:tcPr>
          <w:p w14:paraId="5E703F23" w14:textId="77777777" w:rsidR="00ED0434" w:rsidRPr="00A61B9B" w:rsidRDefault="00D237C9" w:rsidP="000A53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14:paraId="1332FEB4" w14:textId="77777777"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A7D5B" w:rsidRPr="00EA7D5B">
              <w:rPr>
                <w:rFonts w:ascii="Times New Roman" w:hAnsi="Times New Roman"/>
                <w:sz w:val="24"/>
              </w:rPr>
              <w:t>7.1</w:t>
            </w:r>
            <w:r w:rsidR="00535707">
              <w:fldChar w:fldCharType="end"/>
            </w:r>
            <w:r w:rsidRPr="007C18BC">
              <w:rPr>
                <w:rFonts w:ascii="Times New Roman" w:hAnsi="Times New Roman"/>
                <w:sz w:val="24"/>
              </w:rPr>
              <w:t>)</w:t>
            </w:r>
          </w:p>
        </w:tc>
      </w:tr>
      <w:tr w:rsidR="00E50093" w:rsidRPr="007C18BC" w14:paraId="7E5200E5" w14:textId="77777777" w:rsidTr="002F0CC8">
        <w:trPr>
          <w:trHeight w:val="397"/>
        </w:trPr>
        <w:tc>
          <w:tcPr>
            <w:tcW w:w="567" w:type="dxa"/>
            <w:shd w:val="clear" w:color="auto" w:fill="auto"/>
          </w:tcPr>
          <w:p w14:paraId="191344C7" w14:textId="77777777" w:rsidR="00E50093" w:rsidRPr="007C18BC" w:rsidRDefault="00E50093" w:rsidP="00E50093">
            <w:pPr>
              <w:pStyle w:val="a"/>
              <w:numPr>
                <w:ilvl w:val="1"/>
                <w:numId w:val="20"/>
              </w:numPr>
              <w:ind w:left="637" w:hanging="574"/>
              <w:rPr>
                <w:rFonts w:ascii="Times New Roman" w:hAnsi="Times New Roman"/>
                <w:sz w:val="24"/>
              </w:rPr>
            </w:pPr>
            <w:bookmarkStart w:id="420" w:name="_Ref476842423"/>
          </w:p>
        </w:tc>
        <w:bookmarkEnd w:id="420"/>
        <w:tc>
          <w:tcPr>
            <w:tcW w:w="4820" w:type="dxa"/>
            <w:shd w:val="clear" w:color="auto" w:fill="auto"/>
          </w:tcPr>
          <w:p w14:paraId="13423DE5" w14:textId="77777777" w:rsidR="00E50093" w:rsidRPr="006A6BAE" w:rsidRDefault="00E50093" w:rsidP="00A61B9B">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61B9B">
              <w:rPr>
                <w:rFonts w:ascii="Times New Roman" w:eastAsia="Times New Roman" w:hAnsi="Times New Roman"/>
                <w:color w:val="000000"/>
                <w:sz w:val="24"/>
                <w:szCs w:val="24"/>
                <w:lang w:eastAsia="ru-RU"/>
              </w:rPr>
              <w:t>неполнородными</w:t>
            </w:r>
            <w:proofErr w:type="spellEnd"/>
            <w:r w:rsidRPr="00A61B9B">
              <w:rPr>
                <w:rFonts w:ascii="Times New Roman" w:eastAsia="Times New Roman" w:hAnsi="Times New Roman"/>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w:t>
            </w:r>
          </w:p>
        </w:tc>
        <w:tc>
          <w:tcPr>
            <w:tcW w:w="4678" w:type="dxa"/>
          </w:tcPr>
          <w:p w14:paraId="6F4D251F" w14:textId="77777777" w:rsidR="00E50093" w:rsidRDefault="00E50093" w:rsidP="00E50093">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EA7D5B" w:rsidRPr="00EA7D5B">
              <w:rPr>
                <w:rFonts w:ascii="Times New Roman" w:hAnsi="Times New Roman"/>
                <w:sz w:val="24"/>
              </w:rPr>
              <w:t>7.1</w:t>
            </w:r>
            <w:r>
              <w:fldChar w:fldCharType="end"/>
            </w:r>
            <w:r w:rsidRPr="007C18BC">
              <w:rPr>
                <w:rFonts w:ascii="Times New Roman" w:hAnsi="Times New Roman"/>
                <w:sz w:val="24"/>
              </w:rPr>
              <w:t>)</w:t>
            </w:r>
          </w:p>
          <w:p w14:paraId="7D961988" w14:textId="77777777" w:rsidR="00623E98" w:rsidRDefault="00623E98" w:rsidP="00E50093">
            <w:pPr>
              <w:pStyle w:val="a"/>
              <w:numPr>
                <w:ilvl w:val="0"/>
                <w:numId w:val="0"/>
              </w:numPr>
              <w:rPr>
                <w:rFonts w:ascii="Times New Roman" w:hAnsi="Times New Roman"/>
                <w:sz w:val="24"/>
              </w:rPr>
            </w:pPr>
          </w:p>
          <w:p w14:paraId="025E7F9B" w14:textId="77777777" w:rsidR="00623E98" w:rsidRDefault="00623E98" w:rsidP="00E50093">
            <w:pPr>
              <w:pStyle w:val="a"/>
              <w:numPr>
                <w:ilvl w:val="0"/>
                <w:numId w:val="0"/>
              </w:numPr>
              <w:rPr>
                <w:rFonts w:ascii="Times New Roman" w:hAnsi="Times New Roman"/>
                <w:sz w:val="24"/>
                <w:szCs w:val="24"/>
              </w:rPr>
            </w:pPr>
          </w:p>
        </w:tc>
      </w:tr>
      <w:tr w:rsidR="00E50093" w:rsidRPr="007C18BC" w14:paraId="4B39EDE4" w14:textId="77777777" w:rsidTr="002F0CC8">
        <w:trPr>
          <w:trHeight w:val="397"/>
        </w:trPr>
        <w:tc>
          <w:tcPr>
            <w:tcW w:w="567" w:type="dxa"/>
            <w:shd w:val="clear" w:color="auto" w:fill="auto"/>
          </w:tcPr>
          <w:p w14:paraId="2AF95C1D" w14:textId="77777777" w:rsidR="00E50093" w:rsidRPr="007C18BC" w:rsidRDefault="00E50093" w:rsidP="00E50093">
            <w:pPr>
              <w:pStyle w:val="a"/>
              <w:numPr>
                <w:ilvl w:val="1"/>
                <w:numId w:val="20"/>
              </w:numPr>
              <w:ind w:left="637" w:hanging="574"/>
              <w:rPr>
                <w:rFonts w:ascii="Times New Roman" w:hAnsi="Times New Roman"/>
                <w:sz w:val="24"/>
              </w:rPr>
            </w:pPr>
          </w:p>
        </w:tc>
        <w:tc>
          <w:tcPr>
            <w:tcW w:w="4820" w:type="dxa"/>
            <w:shd w:val="clear" w:color="auto" w:fill="auto"/>
          </w:tcPr>
          <w:p w14:paraId="3B4F85F3" w14:textId="77777777" w:rsidR="00E50093" w:rsidRDefault="00E50093" w:rsidP="00E50093">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14:paraId="74D284B4" w14:textId="77777777" w:rsidR="00E50093" w:rsidRPr="00AD201F" w:rsidRDefault="00E50093" w:rsidP="00E50093">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w:t>
            </w:r>
            <w:r w:rsidRPr="002D0C36">
              <w:rPr>
                <w:rFonts w:ascii="Times New Roman" w:hAnsi="Times New Roman"/>
                <w:sz w:val="24"/>
                <w:szCs w:val="24"/>
              </w:rPr>
              <w:lastRenderedPageBreak/>
              <w:t>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E50093" w:rsidRPr="007C18BC" w14:paraId="36071D79" w14:textId="77777777" w:rsidTr="002F0CC8">
        <w:trPr>
          <w:trHeight w:val="397"/>
        </w:trPr>
        <w:tc>
          <w:tcPr>
            <w:tcW w:w="567" w:type="dxa"/>
            <w:shd w:val="clear" w:color="auto" w:fill="auto"/>
          </w:tcPr>
          <w:p w14:paraId="08683174" w14:textId="77777777" w:rsidR="00E50093" w:rsidRPr="007C18BC" w:rsidRDefault="00E50093" w:rsidP="00E50093">
            <w:pPr>
              <w:pStyle w:val="a"/>
              <w:numPr>
                <w:ilvl w:val="1"/>
                <w:numId w:val="20"/>
              </w:numPr>
              <w:ind w:left="637" w:hanging="574"/>
              <w:rPr>
                <w:rFonts w:ascii="Times New Roman" w:hAnsi="Times New Roman"/>
                <w:sz w:val="24"/>
              </w:rPr>
            </w:pPr>
          </w:p>
        </w:tc>
        <w:tc>
          <w:tcPr>
            <w:tcW w:w="4820" w:type="dxa"/>
            <w:shd w:val="clear" w:color="auto" w:fill="auto"/>
          </w:tcPr>
          <w:p w14:paraId="203DD8A7" w14:textId="77777777" w:rsidR="00E50093" w:rsidRPr="00A61B9B" w:rsidRDefault="00C57846" w:rsidP="00C57846">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14:paraId="7FAD4A44" w14:textId="77777777" w:rsidR="00E50093" w:rsidRDefault="00C57846" w:rsidP="00E50093">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EA7D5B" w:rsidRPr="00EA7D5B">
              <w:rPr>
                <w:rFonts w:ascii="Times New Roman" w:hAnsi="Times New Roman"/>
                <w:sz w:val="24"/>
              </w:rPr>
              <w:t>7.1</w:t>
            </w:r>
            <w:r>
              <w:fldChar w:fldCharType="end"/>
            </w:r>
            <w:r w:rsidRPr="007B49B7">
              <w:rPr>
                <w:rFonts w:ascii="Times New Roman" w:hAnsi="Times New Roman"/>
                <w:sz w:val="24"/>
              </w:rPr>
              <w:t>)</w:t>
            </w:r>
          </w:p>
        </w:tc>
      </w:tr>
      <w:tr w:rsidR="00E50093" w:rsidRPr="007C18BC" w14:paraId="35CDAF98" w14:textId="77777777" w:rsidTr="002F0CC8">
        <w:trPr>
          <w:trHeight w:val="397"/>
        </w:trPr>
        <w:tc>
          <w:tcPr>
            <w:tcW w:w="567" w:type="dxa"/>
            <w:shd w:val="clear" w:color="auto" w:fill="auto"/>
          </w:tcPr>
          <w:p w14:paraId="4A026DB8" w14:textId="77777777" w:rsidR="00E50093" w:rsidRPr="007C18BC" w:rsidRDefault="00E50093" w:rsidP="00E50093">
            <w:pPr>
              <w:pStyle w:val="a"/>
              <w:numPr>
                <w:ilvl w:val="1"/>
                <w:numId w:val="20"/>
              </w:numPr>
              <w:ind w:left="637" w:hanging="574"/>
              <w:rPr>
                <w:rFonts w:ascii="Times New Roman" w:hAnsi="Times New Roman"/>
                <w:sz w:val="24"/>
              </w:rPr>
            </w:pPr>
          </w:p>
        </w:tc>
        <w:tc>
          <w:tcPr>
            <w:tcW w:w="4820" w:type="dxa"/>
            <w:shd w:val="clear" w:color="auto" w:fill="auto"/>
          </w:tcPr>
          <w:p w14:paraId="5A37FF9D" w14:textId="77777777" w:rsidR="00E50093" w:rsidRPr="00A61B9B" w:rsidRDefault="003A6328" w:rsidP="00E50093">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14:paraId="315606B9" w14:textId="77777777" w:rsidR="00E50093" w:rsidRDefault="00E50093" w:rsidP="00E50093">
            <w:pPr>
              <w:pStyle w:val="a"/>
              <w:numPr>
                <w:ilvl w:val="0"/>
                <w:numId w:val="0"/>
              </w:numPr>
              <w:rPr>
                <w:rFonts w:ascii="Times New Roman" w:hAnsi="Times New Roman"/>
                <w:sz w:val="24"/>
              </w:rPr>
            </w:pPr>
          </w:p>
          <w:p w14:paraId="4C4CB522" w14:textId="77777777" w:rsidR="00E50093" w:rsidRPr="007B49B7" w:rsidRDefault="00E50093" w:rsidP="00E50093">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EA7D5B" w:rsidRPr="00EA7D5B">
              <w:rPr>
                <w:rFonts w:ascii="Times New Roman" w:hAnsi="Times New Roman"/>
                <w:sz w:val="24"/>
              </w:rPr>
              <w:t>7.1</w:t>
            </w:r>
            <w:r>
              <w:fldChar w:fldCharType="end"/>
            </w:r>
            <w:r w:rsidRPr="007B49B7">
              <w:rPr>
                <w:rFonts w:ascii="Times New Roman" w:hAnsi="Times New Roman"/>
                <w:sz w:val="24"/>
              </w:rPr>
              <w:t>)</w:t>
            </w:r>
          </w:p>
        </w:tc>
      </w:tr>
      <w:tr w:rsidR="00E50093" w:rsidRPr="007C18BC" w14:paraId="7643F9D2" w14:textId="77777777" w:rsidTr="002F0CC8">
        <w:trPr>
          <w:trHeight w:val="397"/>
        </w:trPr>
        <w:tc>
          <w:tcPr>
            <w:tcW w:w="567" w:type="dxa"/>
            <w:shd w:val="clear" w:color="auto" w:fill="auto"/>
          </w:tcPr>
          <w:p w14:paraId="2ED636AE" w14:textId="77777777" w:rsidR="00E50093" w:rsidRPr="007C18BC" w:rsidRDefault="00E50093" w:rsidP="00E50093">
            <w:pPr>
              <w:pStyle w:val="a"/>
              <w:numPr>
                <w:ilvl w:val="0"/>
                <w:numId w:val="20"/>
              </w:numPr>
              <w:rPr>
                <w:rFonts w:ascii="Times New Roman" w:hAnsi="Times New Roman"/>
                <w:sz w:val="24"/>
              </w:rPr>
            </w:pPr>
          </w:p>
        </w:tc>
        <w:tc>
          <w:tcPr>
            <w:tcW w:w="9498" w:type="dxa"/>
            <w:gridSpan w:val="2"/>
            <w:shd w:val="clear" w:color="auto" w:fill="auto"/>
          </w:tcPr>
          <w:p w14:paraId="6AFC9098" w14:textId="77777777" w:rsidR="00E50093" w:rsidRPr="007C18BC" w:rsidRDefault="00E50093" w:rsidP="00E500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E50093" w:rsidRPr="007C18BC" w14:paraId="0AF1FD03" w14:textId="77777777" w:rsidTr="00AF547E">
        <w:trPr>
          <w:trHeight w:val="397"/>
        </w:trPr>
        <w:tc>
          <w:tcPr>
            <w:tcW w:w="567" w:type="dxa"/>
            <w:shd w:val="clear" w:color="auto" w:fill="auto"/>
          </w:tcPr>
          <w:p w14:paraId="28D3EEFE" w14:textId="77777777" w:rsidR="00E50093" w:rsidRPr="007C18BC" w:rsidRDefault="00E50093" w:rsidP="00E50093">
            <w:pPr>
              <w:pStyle w:val="a"/>
              <w:numPr>
                <w:ilvl w:val="1"/>
                <w:numId w:val="20"/>
              </w:numPr>
              <w:ind w:left="637" w:hanging="574"/>
              <w:rPr>
                <w:rFonts w:ascii="Times New Roman" w:hAnsi="Times New Roman"/>
                <w:sz w:val="24"/>
              </w:rPr>
            </w:pPr>
            <w:bookmarkStart w:id="421" w:name="_Ref418276449"/>
          </w:p>
        </w:tc>
        <w:bookmarkEnd w:id="421"/>
        <w:tc>
          <w:tcPr>
            <w:tcW w:w="4820" w:type="dxa"/>
            <w:shd w:val="clear" w:color="auto" w:fill="auto"/>
          </w:tcPr>
          <w:p w14:paraId="658449EF" w14:textId="77777777" w:rsidR="00E50093" w:rsidRPr="004C66E3" w:rsidRDefault="00E50093" w:rsidP="00E50093">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14:paraId="1F15307D" w14:textId="6D64ED6E" w:rsidR="00E50093" w:rsidRPr="004C66E3" w:rsidRDefault="00E50093" w:rsidP="0010498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sidR="00104980">
              <w:rPr>
                <w:rFonts w:ascii="Times New Roman" w:hAnsi="Times New Roman"/>
                <w:sz w:val="24"/>
              </w:rPr>
              <w:t>нию в составе Заявки</w:t>
            </w:r>
          </w:p>
        </w:tc>
      </w:tr>
      <w:tr w:rsidR="00E50093" w:rsidRPr="007C18BC" w14:paraId="5EEAD8D2" w14:textId="77777777" w:rsidTr="00AF547E">
        <w:trPr>
          <w:trHeight w:val="709"/>
        </w:trPr>
        <w:tc>
          <w:tcPr>
            <w:tcW w:w="567" w:type="dxa"/>
            <w:shd w:val="clear" w:color="auto" w:fill="auto"/>
          </w:tcPr>
          <w:p w14:paraId="00840827" w14:textId="77777777" w:rsidR="00E50093" w:rsidRPr="007C18BC" w:rsidRDefault="00E50093" w:rsidP="00E50093">
            <w:pPr>
              <w:pStyle w:val="a"/>
              <w:numPr>
                <w:ilvl w:val="1"/>
                <w:numId w:val="20"/>
              </w:numPr>
              <w:ind w:left="637" w:hanging="574"/>
              <w:rPr>
                <w:rFonts w:ascii="Times New Roman" w:hAnsi="Times New Roman"/>
                <w:sz w:val="24"/>
              </w:rPr>
            </w:pPr>
            <w:bookmarkStart w:id="422" w:name="_Ref418276454"/>
          </w:p>
        </w:tc>
        <w:bookmarkEnd w:id="422"/>
        <w:tc>
          <w:tcPr>
            <w:tcW w:w="4820" w:type="dxa"/>
            <w:shd w:val="clear" w:color="auto" w:fill="auto"/>
          </w:tcPr>
          <w:p w14:paraId="64396C26" w14:textId="77777777" w:rsidR="00E50093" w:rsidRPr="004C66E3" w:rsidRDefault="00CF290A" w:rsidP="00E50093">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14:paraId="09F6DF8D" w14:textId="77777777" w:rsidR="00E50093" w:rsidRPr="001D5128" w:rsidRDefault="00CF290A" w:rsidP="00E50093">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w:t>
            </w:r>
            <w:r w:rsidR="00B95C49" w:rsidRPr="001D5128">
              <w:rPr>
                <w:rFonts w:ascii="Times New Roman" w:hAnsi="Times New Roman"/>
                <w:sz w:val="24"/>
              </w:rPr>
              <w:t xml:space="preserve"> (</w:t>
            </w:r>
            <w:r w:rsidR="00B95C49" w:rsidRPr="001D5128">
              <w:rPr>
                <w:rFonts w:ascii="Times New Roman" w:hAnsi="Times New Roman"/>
                <w:i/>
                <w:sz w:val="24"/>
              </w:rPr>
              <w:t>в произвольной форме</w:t>
            </w:r>
            <w:r w:rsidR="00B95C49" w:rsidRPr="001D5128">
              <w:rPr>
                <w:rFonts w:ascii="Times New Roman" w:hAnsi="Times New Roman"/>
                <w:sz w:val="24"/>
              </w:rPr>
              <w:t>)</w:t>
            </w:r>
          </w:p>
        </w:tc>
      </w:tr>
      <w:tr w:rsidR="00CF290A" w:rsidRPr="007C18BC" w14:paraId="16240B5F" w14:textId="77777777" w:rsidTr="00AF547E">
        <w:trPr>
          <w:trHeight w:val="709"/>
        </w:trPr>
        <w:tc>
          <w:tcPr>
            <w:tcW w:w="567" w:type="dxa"/>
            <w:shd w:val="clear" w:color="auto" w:fill="auto"/>
          </w:tcPr>
          <w:p w14:paraId="728CDDC2" w14:textId="77777777" w:rsidR="00CF290A" w:rsidRPr="007C18BC" w:rsidRDefault="00CF290A" w:rsidP="00E50093">
            <w:pPr>
              <w:pStyle w:val="a"/>
              <w:numPr>
                <w:ilvl w:val="1"/>
                <w:numId w:val="20"/>
              </w:numPr>
              <w:ind w:left="637" w:hanging="574"/>
              <w:rPr>
                <w:rFonts w:ascii="Times New Roman" w:hAnsi="Times New Roman"/>
                <w:sz w:val="24"/>
              </w:rPr>
            </w:pPr>
          </w:p>
        </w:tc>
        <w:tc>
          <w:tcPr>
            <w:tcW w:w="4820" w:type="dxa"/>
            <w:shd w:val="clear" w:color="auto" w:fill="auto"/>
          </w:tcPr>
          <w:p w14:paraId="212443C7" w14:textId="77777777" w:rsidR="00CF290A" w:rsidRPr="00CF290A" w:rsidRDefault="00CF290A" w:rsidP="00E50093">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14:paraId="0748FD24" w14:textId="77777777" w:rsidR="00CF290A" w:rsidRPr="001D5128" w:rsidRDefault="00F25E21" w:rsidP="00B1081C">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w:t>
            </w:r>
            <w:r w:rsidR="00B1081C" w:rsidRPr="001D5128">
              <w:rPr>
                <w:rFonts w:ascii="Times New Roman" w:hAnsi="Times New Roman"/>
                <w:sz w:val="24"/>
              </w:rPr>
              <w:t>;</w:t>
            </w:r>
            <w:r w:rsidRPr="001D5128">
              <w:rPr>
                <w:rFonts w:ascii="Times New Roman" w:hAnsi="Times New Roman"/>
                <w:sz w:val="24"/>
              </w:rPr>
              <w:t xml:space="preserve"> акты выполненных работ/оказанных услуг </w:t>
            </w:r>
            <w:r w:rsidR="00B1081C" w:rsidRPr="001D5128">
              <w:rPr>
                <w:rFonts w:ascii="Times New Roman" w:hAnsi="Times New Roman"/>
                <w:sz w:val="24"/>
              </w:rPr>
              <w:t>по исполненным без штрафных санкций контрактам/договорам</w:t>
            </w:r>
          </w:p>
        </w:tc>
      </w:tr>
    </w:tbl>
    <w:p w14:paraId="7FD50550" w14:textId="77777777"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14:paraId="2A39CB0B" w14:textId="77777777" w:rsidR="003A6609" w:rsidRPr="007C18BC" w:rsidRDefault="003A6609" w:rsidP="003A6609">
      <w:pPr>
        <w:spacing w:after="0" w:line="240" w:lineRule="auto"/>
        <w:jc w:val="right"/>
        <w:outlineLvl w:val="1"/>
        <w:rPr>
          <w:rFonts w:ascii="Times New Roman" w:eastAsiaTheme="majorEastAsia" w:hAnsi="Times New Roman"/>
          <w:bCs/>
          <w:sz w:val="24"/>
        </w:rPr>
      </w:pPr>
      <w:bookmarkStart w:id="423" w:name="_Toc524355204"/>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23"/>
    </w:p>
    <w:p w14:paraId="062F3DF1" w14:textId="77777777"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24" w:name="_Toc524355205"/>
      <w:r w:rsidRPr="007C18BC">
        <w:rPr>
          <w:rFonts w:ascii="Times New Roman" w:eastAsia="Times New Roman" w:hAnsi="Times New Roman"/>
          <w:b/>
          <w:sz w:val="24"/>
          <w:lang w:eastAsia="ru-RU"/>
        </w:rPr>
        <w:t>ПОРЯДОК ОЦЕНКИ И СОПОСТАВЛЕНИЯ ЗАЯВОК</w:t>
      </w:r>
      <w:bookmarkEnd w:id="424"/>
    </w:p>
    <w:p w14:paraId="5D67EAF7" w14:textId="77777777" w:rsidR="00841392" w:rsidRPr="009B69CC" w:rsidRDefault="003A6609" w:rsidP="00C66863">
      <w:pPr>
        <w:pStyle w:val="5"/>
        <w:numPr>
          <w:ilvl w:val="0"/>
          <w:numId w:val="0"/>
        </w:numPr>
        <w:ind w:left="851"/>
        <w:outlineLvl w:val="9"/>
        <w:rPr>
          <w:rFonts w:ascii="Times New Roman" w:eastAsiaTheme="majorEastAsia" w:hAnsi="Times New Roman"/>
          <w:sz w:val="24"/>
          <w:lang w:eastAsia="en-US"/>
        </w:rPr>
      </w:pPr>
      <w:r w:rsidRPr="009B69CC">
        <w:rPr>
          <w:rFonts w:ascii="Times New Roman" w:hAnsi="Times New Roman"/>
          <w:sz w:val="24"/>
        </w:rPr>
        <w:t>Оценка и сопоставление</w:t>
      </w:r>
      <w:r w:rsidRPr="009B69CC">
        <w:rPr>
          <w:rFonts w:ascii="Times New Roman" w:eastAsiaTheme="majorEastAsia" w:hAnsi="Times New Roman"/>
          <w:sz w:val="24"/>
          <w:lang w:eastAsia="en-US"/>
        </w:rPr>
        <w:t xml:space="preserve"> заявок осуществляются на основании </w:t>
      </w:r>
      <w:r w:rsidR="00841392" w:rsidRPr="009B69CC">
        <w:rPr>
          <w:rFonts w:ascii="Times New Roman" w:eastAsiaTheme="majorEastAsia" w:hAnsi="Times New Roman"/>
          <w:sz w:val="24"/>
          <w:lang w:eastAsia="en-US"/>
        </w:rPr>
        <w:t xml:space="preserve">следующих </w:t>
      </w:r>
      <w:r w:rsidRPr="009B69CC">
        <w:rPr>
          <w:rFonts w:ascii="Times New Roman" w:eastAsiaTheme="majorEastAsia" w:hAnsi="Times New Roman"/>
          <w:sz w:val="24"/>
          <w:lang w:eastAsia="en-US"/>
        </w:rPr>
        <w:t>критери</w:t>
      </w:r>
      <w:r w:rsidR="00841392" w:rsidRPr="009B69CC">
        <w:rPr>
          <w:rFonts w:ascii="Times New Roman" w:eastAsiaTheme="majorEastAsia" w:hAnsi="Times New Roman"/>
          <w:sz w:val="24"/>
          <w:lang w:eastAsia="en-US"/>
        </w:rPr>
        <w:t>ев</w:t>
      </w:r>
      <w:r w:rsidRPr="009B69CC">
        <w:rPr>
          <w:rFonts w:ascii="Times New Roman" w:eastAsiaTheme="majorEastAsia" w:hAnsi="Times New Roman"/>
          <w:sz w:val="24"/>
          <w:lang w:eastAsia="en-US"/>
        </w:rPr>
        <w:t xml:space="preserve"> оценки</w:t>
      </w:r>
      <w:r w:rsidR="00841392" w:rsidRPr="009B69CC">
        <w:rPr>
          <w:rFonts w:ascii="Times New Roman" w:eastAsiaTheme="majorEastAsia" w:hAnsi="Times New Roman"/>
          <w:sz w:val="24"/>
          <w:lang w:eastAsia="en-US"/>
        </w:rPr>
        <w:t>:</w:t>
      </w:r>
    </w:p>
    <w:p w14:paraId="76ADEA35" w14:textId="77777777" w:rsidR="00841392" w:rsidRPr="009B69CC" w:rsidRDefault="004C56A7" w:rsidP="00A361C8">
      <w:pPr>
        <w:pStyle w:val="5"/>
        <w:numPr>
          <w:ilvl w:val="0"/>
          <w:numId w:val="36"/>
        </w:numPr>
        <w:outlineLvl w:val="9"/>
        <w:rPr>
          <w:rFonts w:ascii="Times New Roman" w:eastAsiaTheme="majorEastAsia" w:hAnsi="Times New Roman"/>
          <w:sz w:val="24"/>
          <w:lang w:eastAsia="en-US"/>
        </w:rPr>
      </w:pPr>
      <w:r w:rsidRPr="009B69CC">
        <w:rPr>
          <w:rFonts w:ascii="Times New Roman" w:eastAsiaTheme="majorEastAsia" w:hAnsi="Times New Roman"/>
          <w:sz w:val="24"/>
          <w:lang w:eastAsia="en-US"/>
        </w:rPr>
        <w:t>«</w:t>
      </w:r>
      <w:r w:rsidRPr="009B69CC">
        <w:rPr>
          <w:rFonts w:ascii="Times New Roman" w:hAnsi="Times New Roman"/>
          <w:sz w:val="24"/>
        </w:rPr>
        <w:t>Цена договора или цена за единицу продукции</w:t>
      </w:r>
      <w:r w:rsidRPr="009B69CC">
        <w:rPr>
          <w:rFonts w:ascii="Times New Roman" w:eastAsiaTheme="majorEastAsia" w:hAnsi="Times New Roman"/>
          <w:sz w:val="24"/>
          <w:lang w:eastAsia="en-US"/>
        </w:rPr>
        <w:t>»</w:t>
      </w:r>
      <w:r w:rsidR="00841392" w:rsidRPr="009B69CC">
        <w:rPr>
          <w:rFonts w:ascii="Times New Roman" w:eastAsiaTheme="majorEastAsia" w:hAnsi="Times New Roman"/>
          <w:sz w:val="24"/>
          <w:lang w:eastAsia="en-US"/>
        </w:rPr>
        <w:t>;</w:t>
      </w:r>
    </w:p>
    <w:p w14:paraId="08FEE35A" w14:textId="77777777" w:rsidR="003A6609" w:rsidRPr="009B69CC" w:rsidRDefault="00A35900" w:rsidP="00A361C8">
      <w:pPr>
        <w:pStyle w:val="5"/>
        <w:numPr>
          <w:ilvl w:val="0"/>
          <w:numId w:val="36"/>
        </w:numPr>
        <w:outlineLvl w:val="9"/>
        <w:rPr>
          <w:rFonts w:ascii="Times New Roman" w:eastAsiaTheme="majorEastAsia" w:hAnsi="Times New Roman"/>
          <w:sz w:val="24"/>
          <w:lang w:eastAsia="en-US"/>
        </w:rPr>
      </w:pPr>
      <w:r w:rsidRPr="009B69CC">
        <w:rPr>
          <w:rFonts w:ascii="Times New Roman" w:eastAsiaTheme="majorEastAsia" w:hAnsi="Times New Roman"/>
          <w:sz w:val="24"/>
          <w:lang w:eastAsia="en-US"/>
        </w:rPr>
        <w:t>Квалификация участника.</w:t>
      </w:r>
    </w:p>
    <w:p w14:paraId="35649CFB" w14:textId="77777777" w:rsidR="00C66863" w:rsidRPr="007C18BC" w:rsidRDefault="00C66863" w:rsidP="00C66863">
      <w:pPr>
        <w:pStyle w:val="5"/>
        <w:numPr>
          <w:ilvl w:val="0"/>
          <w:numId w:val="0"/>
        </w:numPr>
        <w:ind w:left="851"/>
        <w:outlineLvl w:val="9"/>
        <w:rPr>
          <w:rFonts w:ascii="Times New Roman" w:hAnsi="Times New Roman"/>
          <w:bCs/>
          <w:i/>
          <w:sz w:val="24"/>
        </w:rPr>
      </w:pPr>
    </w:p>
    <w:tbl>
      <w:tblPr>
        <w:tblStyle w:val="af6"/>
        <w:tblW w:w="9214" w:type="dxa"/>
        <w:tblInd w:w="392" w:type="dxa"/>
        <w:tblLayout w:type="fixed"/>
        <w:tblLook w:val="04A0" w:firstRow="1" w:lastRow="0" w:firstColumn="1" w:lastColumn="0" w:noHBand="0" w:noVBand="1"/>
      </w:tblPr>
      <w:tblGrid>
        <w:gridCol w:w="1134"/>
        <w:gridCol w:w="8080"/>
      </w:tblGrid>
      <w:tr w:rsidR="000272F6" w:rsidRPr="007C18BC" w14:paraId="1C7843F6" w14:textId="77777777" w:rsidTr="00744370">
        <w:trPr>
          <w:tblHeader/>
        </w:trPr>
        <w:tc>
          <w:tcPr>
            <w:tcW w:w="1134" w:type="dxa"/>
            <w:vAlign w:val="center"/>
          </w:tcPr>
          <w:p w14:paraId="6FE7263E" w14:textId="77777777" w:rsidR="000272F6" w:rsidRPr="00744370" w:rsidRDefault="000272F6" w:rsidP="00744370">
            <w:pPr>
              <w:pStyle w:val="5"/>
              <w:numPr>
                <w:ilvl w:val="0"/>
                <w:numId w:val="0"/>
              </w:numPr>
              <w:jc w:val="center"/>
              <w:rPr>
                <w:rFonts w:ascii="Times New Roman" w:eastAsiaTheme="majorEastAsia" w:hAnsi="Times New Roman"/>
                <w:sz w:val="24"/>
                <w:szCs w:val="24"/>
                <w:lang w:eastAsia="en-US"/>
              </w:rPr>
            </w:pPr>
            <w:r w:rsidRPr="00744370">
              <w:rPr>
                <w:rFonts w:ascii="Times New Roman" w:eastAsiaTheme="majorEastAsia" w:hAnsi="Times New Roman"/>
                <w:sz w:val="24"/>
                <w:szCs w:val="24"/>
                <w:lang w:eastAsia="en-US"/>
              </w:rPr>
              <w:t>№ п/п</w:t>
            </w:r>
          </w:p>
        </w:tc>
        <w:tc>
          <w:tcPr>
            <w:tcW w:w="8080" w:type="dxa"/>
            <w:vAlign w:val="center"/>
          </w:tcPr>
          <w:p w14:paraId="11B3094B" w14:textId="77777777" w:rsidR="000272F6" w:rsidRPr="00744370" w:rsidRDefault="004C56A7" w:rsidP="00744370">
            <w:pPr>
              <w:pStyle w:val="5"/>
              <w:numPr>
                <w:ilvl w:val="0"/>
                <w:numId w:val="0"/>
              </w:numPr>
              <w:jc w:val="center"/>
              <w:rPr>
                <w:rFonts w:ascii="Times New Roman" w:eastAsiaTheme="majorEastAsia" w:hAnsi="Times New Roman"/>
                <w:sz w:val="24"/>
                <w:szCs w:val="24"/>
                <w:lang w:eastAsia="en-US"/>
              </w:rPr>
            </w:pPr>
            <w:r w:rsidRPr="00744370">
              <w:rPr>
                <w:rFonts w:ascii="Times New Roman" w:eastAsiaTheme="majorEastAsia" w:hAnsi="Times New Roman"/>
                <w:sz w:val="24"/>
                <w:szCs w:val="24"/>
                <w:lang w:eastAsia="en-US"/>
              </w:rPr>
              <w:t>Порядок оценки по критерию</w:t>
            </w:r>
          </w:p>
        </w:tc>
      </w:tr>
      <w:tr w:rsidR="000272F6" w:rsidRPr="007C18BC" w14:paraId="349D56BD" w14:textId="77777777" w:rsidTr="00744370">
        <w:tc>
          <w:tcPr>
            <w:tcW w:w="1134" w:type="dxa"/>
            <w:vMerge w:val="restart"/>
          </w:tcPr>
          <w:p w14:paraId="4CD3F34E" w14:textId="77777777" w:rsidR="000272F6" w:rsidRPr="00744370" w:rsidRDefault="000272F6" w:rsidP="000C1A1C">
            <w:pPr>
              <w:pStyle w:val="5"/>
              <w:numPr>
                <w:ilvl w:val="0"/>
                <w:numId w:val="19"/>
              </w:numPr>
              <w:jc w:val="center"/>
              <w:rPr>
                <w:rFonts w:ascii="Times New Roman" w:eastAsiaTheme="majorEastAsia" w:hAnsi="Times New Roman"/>
                <w:sz w:val="24"/>
                <w:szCs w:val="24"/>
                <w:lang w:eastAsia="en-US"/>
              </w:rPr>
            </w:pPr>
          </w:p>
        </w:tc>
        <w:tc>
          <w:tcPr>
            <w:tcW w:w="8080" w:type="dxa"/>
          </w:tcPr>
          <w:p w14:paraId="7A29E75A" w14:textId="77777777" w:rsidR="000272F6" w:rsidRPr="008B5E67" w:rsidRDefault="000272F6" w:rsidP="00547F56">
            <w:pPr>
              <w:pStyle w:val="5"/>
              <w:numPr>
                <w:ilvl w:val="0"/>
                <w:numId w:val="0"/>
              </w:numPr>
              <w:rPr>
                <w:rFonts w:ascii="Times New Roman" w:eastAsiaTheme="majorEastAsia" w:hAnsi="Times New Roman"/>
                <w:sz w:val="24"/>
                <w:szCs w:val="24"/>
                <w:lang w:eastAsia="en-US"/>
              </w:rPr>
            </w:pPr>
            <w:r w:rsidRPr="008B5E67">
              <w:rPr>
                <w:rFonts w:ascii="Times New Roman" w:hAnsi="Times New Roman"/>
                <w:b/>
                <w:sz w:val="24"/>
                <w:szCs w:val="24"/>
              </w:rPr>
              <w:t>Цена договора или цена за единицу продукции:</w:t>
            </w:r>
          </w:p>
        </w:tc>
      </w:tr>
      <w:tr w:rsidR="000272F6" w:rsidRPr="007C18BC" w14:paraId="6D57B026" w14:textId="77777777" w:rsidTr="00744370">
        <w:tc>
          <w:tcPr>
            <w:tcW w:w="1134" w:type="dxa"/>
            <w:vMerge/>
          </w:tcPr>
          <w:p w14:paraId="131571FF" w14:textId="77777777" w:rsidR="000272F6" w:rsidRPr="00744370" w:rsidRDefault="000272F6" w:rsidP="003A6609">
            <w:pPr>
              <w:pStyle w:val="5"/>
              <w:numPr>
                <w:ilvl w:val="0"/>
                <w:numId w:val="0"/>
              </w:numPr>
              <w:ind w:left="360"/>
              <w:rPr>
                <w:rFonts w:ascii="Times New Roman" w:eastAsiaTheme="majorEastAsia" w:hAnsi="Times New Roman"/>
                <w:sz w:val="24"/>
                <w:szCs w:val="24"/>
                <w:lang w:eastAsia="en-US"/>
              </w:rPr>
            </w:pPr>
          </w:p>
        </w:tc>
        <w:tc>
          <w:tcPr>
            <w:tcW w:w="8080" w:type="dxa"/>
          </w:tcPr>
          <w:p w14:paraId="38C2F53D" w14:textId="77777777" w:rsidR="000272F6" w:rsidRPr="008B5E67" w:rsidRDefault="000272F6" w:rsidP="003A6609">
            <w:pPr>
              <w:pStyle w:val="5"/>
              <w:numPr>
                <w:ilvl w:val="0"/>
                <w:numId w:val="0"/>
              </w:numPr>
              <w:rPr>
                <w:rFonts w:ascii="Times New Roman" w:hAnsi="Times New Roman"/>
                <w:sz w:val="24"/>
                <w:szCs w:val="24"/>
              </w:rPr>
            </w:pPr>
            <w:r w:rsidRPr="008B5E67">
              <w:rPr>
                <w:rFonts w:ascii="Times New Roman" w:hAnsi="Times New Roman"/>
                <w:sz w:val="24"/>
                <w:szCs w:val="24"/>
                <w:u w:val="single"/>
              </w:rPr>
              <w:t>Содержание критерия</w:t>
            </w:r>
            <w:r w:rsidRPr="008B5E67">
              <w:rPr>
                <w:rFonts w:ascii="Times New Roman" w:hAnsi="Times New Roman"/>
                <w:sz w:val="24"/>
                <w:szCs w:val="24"/>
              </w:rPr>
              <w:t xml:space="preserve">: </w:t>
            </w:r>
          </w:p>
          <w:p w14:paraId="2A470871" w14:textId="77777777" w:rsidR="000272F6" w:rsidRPr="008B5E67" w:rsidRDefault="00522DDB" w:rsidP="003A6609">
            <w:pPr>
              <w:pStyle w:val="5"/>
              <w:numPr>
                <w:ilvl w:val="0"/>
                <w:numId w:val="0"/>
              </w:numPr>
              <w:rPr>
                <w:rFonts w:ascii="Times New Roman" w:hAnsi="Times New Roman"/>
                <w:b/>
                <w:sz w:val="24"/>
                <w:szCs w:val="24"/>
              </w:rPr>
            </w:pPr>
            <w:r w:rsidRPr="008B5E67">
              <w:rPr>
                <w:rFonts w:ascii="Times New Roman" w:hAnsi="Times New Roman"/>
                <w:sz w:val="24"/>
                <w:szCs w:val="24"/>
              </w:rPr>
              <w:t>В рамках критерия оцен</w:t>
            </w:r>
            <w:r w:rsidR="009F1408" w:rsidRPr="008B5E67">
              <w:rPr>
                <w:rFonts w:ascii="Times New Roman" w:hAnsi="Times New Roman"/>
                <w:sz w:val="24"/>
                <w:szCs w:val="24"/>
              </w:rPr>
              <w:t xml:space="preserve">ивается предлагаемая участником </w:t>
            </w:r>
            <w:r w:rsidR="003F4FA1" w:rsidRPr="008B5E67">
              <w:rPr>
                <w:rFonts w:ascii="Times New Roman" w:hAnsi="Times New Roman"/>
                <w:b/>
                <w:sz w:val="24"/>
                <w:szCs w:val="24"/>
              </w:rPr>
              <w:t>цена договора.</w:t>
            </w:r>
          </w:p>
          <w:p w14:paraId="021BA462" w14:textId="77777777" w:rsidR="00232825" w:rsidRPr="008B5E67" w:rsidRDefault="00232825" w:rsidP="00232825">
            <w:pPr>
              <w:rPr>
                <w:rFonts w:ascii="Times New Roman" w:hAnsi="Times New Roman"/>
                <w:b/>
                <w:sz w:val="24"/>
                <w:szCs w:val="24"/>
                <w:u w:val="single"/>
              </w:rPr>
            </w:pPr>
            <w:r w:rsidRPr="008B5E67">
              <w:rPr>
                <w:rFonts w:ascii="Times New Roman" w:hAnsi="Times New Roman"/>
                <w:b/>
                <w:sz w:val="24"/>
                <w:szCs w:val="24"/>
                <w:u w:val="single"/>
              </w:rPr>
              <w:t xml:space="preserve">Значимость (вес) критерия – </w:t>
            </w:r>
            <w:r w:rsidR="00BF21E0" w:rsidRPr="008B5E67">
              <w:rPr>
                <w:rFonts w:ascii="Times New Roman" w:hAnsi="Times New Roman"/>
                <w:b/>
                <w:sz w:val="24"/>
                <w:szCs w:val="24"/>
                <w:u w:val="single"/>
              </w:rPr>
              <w:t>3</w:t>
            </w:r>
            <w:r w:rsidRPr="008B5E67">
              <w:rPr>
                <w:rFonts w:ascii="Times New Roman" w:hAnsi="Times New Roman"/>
                <w:b/>
                <w:sz w:val="24"/>
                <w:szCs w:val="24"/>
                <w:u w:val="single"/>
              </w:rPr>
              <w:t>0% (0,</w:t>
            </w:r>
            <w:r w:rsidR="00BF21E0" w:rsidRPr="008B5E67">
              <w:rPr>
                <w:rFonts w:ascii="Times New Roman" w:hAnsi="Times New Roman"/>
                <w:b/>
                <w:sz w:val="24"/>
                <w:szCs w:val="24"/>
                <w:u w:val="single"/>
              </w:rPr>
              <w:t>3</w:t>
            </w:r>
            <w:r w:rsidRPr="008B5E67">
              <w:rPr>
                <w:rFonts w:ascii="Times New Roman" w:hAnsi="Times New Roman"/>
                <w:b/>
                <w:sz w:val="24"/>
                <w:szCs w:val="24"/>
                <w:u w:val="single"/>
              </w:rPr>
              <w:t>0).</w:t>
            </w:r>
          </w:p>
          <w:p w14:paraId="797DE218" w14:textId="77777777" w:rsidR="00232825" w:rsidRPr="008B5E67" w:rsidRDefault="00232825" w:rsidP="003A6609">
            <w:pPr>
              <w:pStyle w:val="5"/>
              <w:numPr>
                <w:ilvl w:val="0"/>
                <w:numId w:val="0"/>
              </w:numPr>
              <w:rPr>
                <w:rFonts w:ascii="Times New Roman" w:hAnsi="Times New Roman"/>
                <w:b/>
                <w:sz w:val="24"/>
                <w:szCs w:val="24"/>
              </w:rPr>
            </w:pPr>
          </w:p>
        </w:tc>
      </w:tr>
      <w:tr w:rsidR="000272F6" w:rsidRPr="007C18BC" w14:paraId="1F798F0D" w14:textId="77777777" w:rsidTr="00744370">
        <w:trPr>
          <w:trHeight w:val="3034"/>
        </w:trPr>
        <w:tc>
          <w:tcPr>
            <w:tcW w:w="1134" w:type="dxa"/>
            <w:vMerge/>
          </w:tcPr>
          <w:p w14:paraId="580D9545" w14:textId="77777777" w:rsidR="000272F6" w:rsidRPr="00744370" w:rsidRDefault="000272F6" w:rsidP="003A6609">
            <w:pPr>
              <w:pStyle w:val="5"/>
              <w:numPr>
                <w:ilvl w:val="0"/>
                <w:numId w:val="0"/>
              </w:numPr>
              <w:ind w:left="360"/>
              <w:rPr>
                <w:rFonts w:ascii="Times New Roman" w:eastAsiaTheme="majorEastAsia" w:hAnsi="Times New Roman"/>
                <w:sz w:val="24"/>
                <w:szCs w:val="24"/>
                <w:lang w:eastAsia="en-US"/>
              </w:rPr>
            </w:pPr>
          </w:p>
        </w:tc>
        <w:tc>
          <w:tcPr>
            <w:tcW w:w="8080" w:type="dxa"/>
          </w:tcPr>
          <w:p w14:paraId="1C244E76" w14:textId="77777777" w:rsidR="000272F6" w:rsidRPr="008B5E67" w:rsidRDefault="000272F6" w:rsidP="003A6609">
            <w:pPr>
              <w:pStyle w:val="5"/>
              <w:numPr>
                <w:ilvl w:val="0"/>
                <w:numId w:val="0"/>
              </w:numPr>
              <w:rPr>
                <w:rFonts w:ascii="Times New Roman" w:hAnsi="Times New Roman"/>
                <w:sz w:val="24"/>
                <w:szCs w:val="24"/>
              </w:rPr>
            </w:pPr>
            <w:r w:rsidRPr="008B5E67">
              <w:rPr>
                <w:rFonts w:ascii="Times New Roman" w:hAnsi="Times New Roman"/>
                <w:sz w:val="24"/>
                <w:szCs w:val="24"/>
                <w:u w:val="single"/>
              </w:rPr>
              <w:t>Порядок оценки по критерию</w:t>
            </w:r>
            <w:r w:rsidRPr="008B5E67">
              <w:rPr>
                <w:rFonts w:ascii="Times New Roman" w:hAnsi="Times New Roman"/>
                <w:sz w:val="24"/>
                <w:szCs w:val="24"/>
              </w:rPr>
              <w:t xml:space="preserve">: </w:t>
            </w:r>
          </w:p>
          <w:p w14:paraId="37E2C8E7" w14:textId="77777777" w:rsidR="00DA38E1" w:rsidRPr="008B5E67" w:rsidRDefault="00A01278" w:rsidP="005C30CB">
            <w:pPr>
              <w:pStyle w:val="a"/>
              <w:numPr>
                <w:ilvl w:val="0"/>
                <w:numId w:val="0"/>
              </w:numPr>
              <w:rPr>
                <w:rFonts w:ascii="Times New Roman" w:hAnsi="Times New Roman"/>
                <w:sz w:val="24"/>
                <w:szCs w:val="24"/>
              </w:rPr>
            </w:pPr>
            <w:r w:rsidRPr="008B5E67">
              <w:rPr>
                <w:rFonts w:ascii="Times New Roman" w:hAnsi="Times New Roman"/>
                <w:sz w:val="24"/>
                <w:szCs w:val="24"/>
              </w:rPr>
              <w:t xml:space="preserve">Рейтинг, </w:t>
            </w:r>
            <w:proofErr w:type="gramStart"/>
            <w:r w:rsidRPr="008B5E67">
              <w:rPr>
                <w:rFonts w:ascii="Times New Roman" w:hAnsi="Times New Roman"/>
                <w:sz w:val="24"/>
                <w:szCs w:val="24"/>
              </w:rPr>
              <w:t>присуждаемый  заявке</w:t>
            </w:r>
            <w:proofErr w:type="gramEnd"/>
            <w:r w:rsidRPr="008B5E67">
              <w:rPr>
                <w:rFonts w:ascii="Times New Roman" w:hAnsi="Times New Roman"/>
                <w:sz w:val="24"/>
                <w:szCs w:val="24"/>
              </w:rPr>
              <w:t xml:space="preserve"> по критерию «Цена договора»</w:t>
            </w:r>
            <w:r w:rsidR="00BC6289" w:rsidRPr="008B5E67">
              <w:rPr>
                <w:rFonts w:ascii="Times New Roman" w:hAnsi="Times New Roman"/>
                <w:sz w:val="24"/>
                <w:szCs w:val="24"/>
              </w:rPr>
              <w:t xml:space="preserve"> или «</w:t>
            </w:r>
            <w:r w:rsidRPr="008B5E67">
              <w:rPr>
                <w:rFonts w:ascii="Times New Roman" w:hAnsi="Times New Roman"/>
                <w:sz w:val="24"/>
                <w:szCs w:val="24"/>
              </w:rPr>
              <w:t>цена единицы продукции», определяется по формуле:</w:t>
            </w:r>
          </w:p>
          <w:p w14:paraId="12421D10" w14:textId="77777777" w:rsidR="00A01278" w:rsidRPr="008B5E67" w:rsidRDefault="00A11032" w:rsidP="00A01278">
            <w:pPr>
              <w:pStyle w:val="a"/>
              <w:numPr>
                <w:ilvl w:val="0"/>
                <w:numId w:val="0"/>
              </w:numPr>
              <w:jc w:val="center"/>
              <w:rPr>
                <w:rFonts w:ascii="Times New Roman" w:hAnsi="Times New Roman"/>
                <w:sz w:val="24"/>
                <w:szCs w:val="24"/>
              </w:rPr>
            </w:pPr>
            <m:oMathPara>
              <m:oMath>
                <m:r>
                  <w:rPr>
                    <w:rFonts w:ascii="Cambria Math" w:hAnsi="Cambria Math"/>
                    <w:sz w:val="24"/>
                    <w:szCs w:val="24"/>
                  </w:rPr>
                  <m:t>Rai=</m:t>
                </m:r>
                <m:f>
                  <m:fPr>
                    <m:ctrlPr>
                      <w:rPr>
                        <w:rFonts w:ascii="Cambria Math" w:hAnsi="Cambria Math"/>
                        <w:i/>
                        <w:sz w:val="24"/>
                        <w:szCs w:val="24"/>
                      </w:rPr>
                    </m:ctrlPr>
                  </m:fPr>
                  <m:num>
                    <m:r>
                      <w:rPr>
                        <w:rFonts w:ascii="Cambria Math" w:hAnsi="Cambria Math"/>
                        <w:sz w:val="24"/>
                        <w:szCs w:val="24"/>
                      </w:rPr>
                      <m:t>Amax-Ai</m:t>
                    </m:r>
                  </m:num>
                  <m:den>
                    <m:r>
                      <w:rPr>
                        <w:rFonts w:ascii="Cambria Math" w:hAnsi="Cambria Math"/>
                        <w:sz w:val="24"/>
                        <w:szCs w:val="24"/>
                      </w:rPr>
                      <m:t>Amax</m:t>
                    </m:r>
                  </m:den>
                </m:f>
                <m:r>
                  <w:rPr>
                    <w:rFonts w:ascii="Cambria Math" w:hAnsi="Cambria Math"/>
                    <w:sz w:val="24"/>
                    <w:szCs w:val="24"/>
                  </w:rPr>
                  <m:t>*100</m:t>
                </m:r>
              </m:oMath>
            </m:oMathPara>
          </w:p>
          <w:p w14:paraId="0D61ABCF" w14:textId="77777777" w:rsidR="00BC6289" w:rsidRPr="008B5E67" w:rsidRDefault="00BC6289" w:rsidP="00BC6289">
            <w:pPr>
              <w:pStyle w:val="a"/>
              <w:numPr>
                <w:ilvl w:val="0"/>
                <w:numId w:val="0"/>
              </w:numPr>
              <w:rPr>
                <w:rFonts w:ascii="Times New Roman" w:hAnsi="Times New Roman"/>
                <w:sz w:val="24"/>
                <w:szCs w:val="24"/>
              </w:rPr>
            </w:pPr>
            <w:proofErr w:type="gramStart"/>
            <w:r w:rsidRPr="008B5E67">
              <w:rPr>
                <w:rFonts w:ascii="Times New Roman" w:hAnsi="Times New Roman"/>
                <w:sz w:val="24"/>
                <w:szCs w:val="24"/>
              </w:rPr>
              <w:t>где</w:t>
            </w:r>
            <w:proofErr w:type="gramEnd"/>
            <w:r w:rsidRPr="008B5E67">
              <w:rPr>
                <w:rFonts w:ascii="Times New Roman" w:hAnsi="Times New Roman"/>
                <w:sz w:val="24"/>
                <w:szCs w:val="24"/>
              </w:rPr>
              <w:t>:</w:t>
            </w:r>
          </w:p>
          <w:p w14:paraId="7708D221" w14:textId="77777777" w:rsidR="007D4AFC" w:rsidRPr="008B5E67" w:rsidRDefault="007D4AFC" w:rsidP="00BC6289">
            <w:pPr>
              <w:pStyle w:val="a"/>
              <w:numPr>
                <w:ilvl w:val="0"/>
                <w:numId w:val="0"/>
              </w:numPr>
              <w:rPr>
                <w:rFonts w:ascii="Times New Roman" w:hAnsi="Times New Roman"/>
                <w:sz w:val="24"/>
                <w:szCs w:val="24"/>
              </w:rPr>
            </w:pPr>
            <w:proofErr w:type="spellStart"/>
            <w:r w:rsidRPr="008B5E67">
              <w:rPr>
                <w:rFonts w:ascii="Times New Roman" w:hAnsi="Times New Roman"/>
                <w:sz w:val="24"/>
                <w:szCs w:val="24"/>
                <w:lang w:val="en-US"/>
              </w:rPr>
              <w:t>Rai</w:t>
            </w:r>
            <w:proofErr w:type="spellEnd"/>
            <w:r w:rsidRPr="008B5E67">
              <w:rPr>
                <w:rFonts w:ascii="Times New Roman" w:hAnsi="Times New Roman"/>
                <w:sz w:val="24"/>
                <w:szCs w:val="24"/>
              </w:rPr>
              <w:t xml:space="preserve"> – рейтинг, присуждаемый </w:t>
            </w:r>
            <w:proofErr w:type="spellStart"/>
            <w:r w:rsidRPr="008B5E67">
              <w:rPr>
                <w:rFonts w:ascii="Times New Roman" w:hAnsi="Times New Roman"/>
                <w:sz w:val="24"/>
                <w:szCs w:val="24"/>
                <w:lang w:val="en-US"/>
              </w:rPr>
              <w:t>i</w:t>
            </w:r>
            <w:proofErr w:type="spellEnd"/>
            <w:r w:rsidRPr="008B5E67">
              <w:rPr>
                <w:rFonts w:ascii="Times New Roman" w:hAnsi="Times New Roman"/>
                <w:sz w:val="24"/>
                <w:szCs w:val="24"/>
              </w:rPr>
              <w:t>-й заявке по указанному критерию;</w:t>
            </w:r>
          </w:p>
          <w:p w14:paraId="28722317" w14:textId="77777777" w:rsidR="00A11032" w:rsidRPr="008B5E67" w:rsidRDefault="006B454E" w:rsidP="00BC6289">
            <w:pPr>
              <w:pStyle w:val="a"/>
              <w:numPr>
                <w:ilvl w:val="0"/>
                <w:numId w:val="0"/>
              </w:numPr>
              <w:rPr>
                <w:rFonts w:ascii="Times New Roman" w:hAnsi="Times New Roman"/>
                <w:sz w:val="24"/>
                <w:szCs w:val="24"/>
              </w:rPr>
            </w:pPr>
            <w:r w:rsidRPr="008B5E67">
              <w:rPr>
                <w:rFonts w:ascii="Times New Roman" w:hAnsi="Times New Roman"/>
                <w:sz w:val="24"/>
                <w:szCs w:val="24"/>
                <w:lang w:val="en-US"/>
              </w:rPr>
              <w:t>Amax</w:t>
            </w:r>
            <w:r w:rsidRPr="008B5E67">
              <w:rPr>
                <w:rFonts w:ascii="Times New Roman" w:hAnsi="Times New Roman"/>
                <w:sz w:val="24"/>
                <w:szCs w:val="24"/>
              </w:rPr>
              <w:t xml:space="preserve"> – начальная (максимальная) цена договора/единицы продукции. Если в</w:t>
            </w:r>
            <w:r w:rsidR="00052EF4" w:rsidRPr="008B5E67">
              <w:rPr>
                <w:rFonts w:ascii="Times New Roman" w:hAnsi="Times New Roman"/>
                <w:sz w:val="24"/>
                <w:szCs w:val="24"/>
              </w:rPr>
              <w:t xml:space="preserve"> извещении и документации о закупке заказчиком не установлена начальная </w:t>
            </w:r>
            <w:r w:rsidR="00232825" w:rsidRPr="008B5E67">
              <w:rPr>
                <w:rFonts w:ascii="Times New Roman" w:hAnsi="Times New Roman"/>
                <w:sz w:val="24"/>
                <w:szCs w:val="24"/>
              </w:rPr>
              <w:t>(</w:t>
            </w:r>
            <w:r w:rsidR="00052EF4" w:rsidRPr="008B5E67">
              <w:rPr>
                <w:rFonts w:ascii="Times New Roman" w:hAnsi="Times New Roman"/>
                <w:sz w:val="24"/>
                <w:szCs w:val="24"/>
              </w:rPr>
              <w:t>максимальная</w:t>
            </w:r>
            <w:r w:rsidR="00232825" w:rsidRPr="008B5E67">
              <w:rPr>
                <w:rFonts w:ascii="Times New Roman" w:hAnsi="Times New Roman"/>
                <w:sz w:val="24"/>
                <w:szCs w:val="24"/>
              </w:rPr>
              <w:t>)</w:t>
            </w:r>
            <w:r w:rsidR="00A87240" w:rsidRPr="008B5E67">
              <w:rPr>
                <w:rFonts w:ascii="Times New Roman" w:hAnsi="Times New Roman"/>
                <w:sz w:val="24"/>
                <w:szCs w:val="24"/>
              </w:rPr>
              <w:t>цена договора, то за А</w:t>
            </w:r>
            <w:r w:rsidR="00A87240" w:rsidRPr="008B5E67">
              <w:rPr>
                <w:rFonts w:ascii="Times New Roman" w:hAnsi="Times New Roman"/>
                <w:sz w:val="24"/>
                <w:szCs w:val="24"/>
                <w:lang w:val="en-US"/>
              </w:rPr>
              <w:t>max</w:t>
            </w:r>
            <w:r w:rsidR="00A87240" w:rsidRPr="008B5E67">
              <w:rPr>
                <w:rFonts w:ascii="Times New Roman" w:hAnsi="Times New Roman"/>
                <w:sz w:val="24"/>
                <w:szCs w:val="24"/>
              </w:rPr>
              <w:t xml:space="preserve"> принимается максимальная цена из предложенных участниками закупки;</w:t>
            </w:r>
          </w:p>
          <w:p w14:paraId="3DB900CC" w14:textId="77777777" w:rsidR="00A87240" w:rsidRPr="008B5E67" w:rsidRDefault="00A87240" w:rsidP="00BC6289">
            <w:pPr>
              <w:pStyle w:val="a"/>
              <w:numPr>
                <w:ilvl w:val="0"/>
                <w:numId w:val="0"/>
              </w:numPr>
              <w:rPr>
                <w:rFonts w:ascii="Times New Roman" w:hAnsi="Times New Roman"/>
                <w:sz w:val="24"/>
                <w:szCs w:val="24"/>
              </w:rPr>
            </w:pPr>
            <w:r w:rsidRPr="008B5E67">
              <w:rPr>
                <w:rFonts w:ascii="Times New Roman" w:hAnsi="Times New Roman"/>
                <w:sz w:val="24"/>
                <w:szCs w:val="24"/>
                <w:lang w:val="en-US"/>
              </w:rPr>
              <w:t>Ai</w:t>
            </w:r>
            <w:r w:rsidRPr="008B5E67">
              <w:rPr>
                <w:rFonts w:ascii="Times New Roman" w:hAnsi="Times New Roman"/>
                <w:sz w:val="24"/>
                <w:szCs w:val="24"/>
              </w:rPr>
              <w:t xml:space="preserve"> – цена договора/единицы продукции, предложенная </w:t>
            </w:r>
            <w:proofErr w:type="spellStart"/>
            <w:r w:rsidR="00A11032" w:rsidRPr="008B5E67">
              <w:rPr>
                <w:rFonts w:ascii="Times New Roman" w:hAnsi="Times New Roman"/>
                <w:sz w:val="24"/>
                <w:szCs w:val="24"/>
                <w:lang w:val="en-US"/>
              </w:rPr>
              <w:t>i</w:t>
            </w:r>
            <w:proofErr w:type="spellEnd"/>
            <w:r w:rsidR="00A11032" w:rsidRPr="008B5E67">
              <w:rPr>
                <w:rFonts w:ascii="Times New Roman" w:hAnsi="Times New Roman"/>
                <w:sz w:val="24"/>
                <w:szCs w:val="24"/>
              </w:rPr>
              <w:t>-м участником.</w:t>
            </w:r>
          </w:p>
          <w:p w14:paraId="7D606AF9" w14:textId="77777777" w:rsidR="00A35900" w:rsidRPr="008B5E67" w:rsidRDefault="00A35900" w:rsidP="00A35900">
            <w:pPr>
              <w:pStyle w:val="af4"/>
              <w:ind w:left="0"/>
              <w:rPr>
                <w:rFonts w:ascii="Times New Roman" w:hAnsi="Times New Roman"/>
                <w:bCs/>
                <w:sz w:val="24"/>
                <w:szCs w:val="24"/>
              </w:rPr>
            </w:pPr>
            <w:r w:rsidRPr="008B5E67">
              <w:rPr>
                <w:rFonts w:ascii="Times New Roman" w:hAnsi="Times New Roman"/>
                <w:sz w:val="24"/>
                <w:szCs w:val="24"/>
              </w:rPr>
              <w:t xml:space="preserve">Максимальное количество баллов по критерию Цена договора или </w:t>
            </w:r>
            <w:r w:rsidR="001B609C" w:rsidRPr="008B5E67">
              <w:rPr>
                <w:rFonts w:ascii="Times New Roman" w:hAnsi="Times New Roman"/>
                <w:sz w:val="24"/>
                <w:szCs w:val="24"/>
              </w:rPr>
              <w:t>ц</w:t>
            </w:r>
            <w:r w:rsidRPr="008B5E67">
              <w:rPr>
                <w:rFonts w:ascii="Times New Roman" w:hAnsi="Times New Roman"/>
                <w:sz w:val="24"/>
                <w:szCs w:val="24"/>
              </w:rPr>
              <w:t xml:space="preserve">ена единицы услуги равно </w:t>
            </w:r>
            <w:r w:rsidR="00D8511D" w:rsidRPr="008B5E67">
              <w:rPr>
                <w:rFonts w:ascii="Times New Roman" w:hAnsi="Times New Roman"/>
                <w:sz w:val="24"/>
                <w:szCs w:val="24"/>
              </w:rPr>
              <w:t>3</w:t>
            </w:r>
            <w:r w:rsidRPr="008B5E67">
              <w:rPr>
                <w:rFonts w:ascii="Times New Roman" w:hAnsi="Times New Roman"/>
                <w:sz w:val="24"/>
                <w:szCs w:val="24"/>
              </w:rPr>
              <w:t>0.</w:t>
            </w:r>
            <w:r w:rsidRPr="008B5E67">
              <w:rPr>
                <w:rFonts w:ascii="Times New Roman" w:hAnsi="Times New Roman"/>
                <w:bCs/>
                <w:sz w:val="24"/>
                <w:szCs w:val="24"/>
              </w:rPr>
              <w:t xml:space="preserve"> </w:t>
            </w:r>
          </w:p>
          <w:p w14:paraId="76F4BCA1" w14:textId="77777777" w:rsidR="00BC6289" w:rsidRPr="008B5E67" w:rsidRDefault="00BC6289" w:rsidP="00BC6289">
            <w:pPr>
              <w:pStyle w:val="a"/>
              <w:numPr>
                <w:ilvl w:val="0"/>
                <w:numId w:val="0"/>
              </w:numPr>
              <w:rPr>
                <w:rFonts w:ascii="Times New Roman" w:hAnsi="Times New Roman"/>
                <w:b/>
                <w:sz w:val="24"/>
                <w:szCs w:val="24"/>
              </w:rPr>
            </w:pPr>
          </w:p>
          <w:p w14:paraId="25F5552A" w14:textId="77777777" w:rsidR="00BC6289" w:rsidRPr="008B5E67" w:rsidRDefault="00BC6289" w:rsidP="00BC6289">
            <w:pPr>
              <w:pStyle w:val="a"/>
              <w:numPr>
                <w:ilvl w:val="0"/>
                <w:numId w:val="0"/>
              </w:numPr>
              <w:rPr>
                <w:rFonts w:ascii="Times New Roman" w:hAnsi="Times New Roman"/>
                <w:b/>
                <w:sz w:val="24"/>
                <w:szCs w:val="24"/>
              </w:rPr>
            </w:pPr>
          </w:p>
          <w:p w14:paraId="4FD0FCA8" w14:textId="77777777" w:rsidR="00A01278" w:rsidRPr="008B5E67" w:rsidRDefault="00A01278" w:rsidP="005C30CB">
            <w:pPr>
              <w:pStyle w:val="a"/>
              <w:numPr>
                <w:ilvl w:val="0"/>
                <w:numId w:val="0"/>
              </w:numPr>
              <w:rPr>
                <w:rFonts w:ascii="Times New Roman" w:hAnsi="Times New Roman"/>
                <w:b/>
                <w:sz w:val="24"/>
                <w:szCs w:val="24"/>
              </w:rPr>
            </w:pPr>
          </w:p>
        </w:tc>
      </w:tr>
    </w:tbl>
    <w:p w14:paraId="1571AD48" w14:textId="77777777" w:rsidR="003A6609" w:rsidRPr="00676A3D" w:rsidRDefault="003B6E05" w:rsidP="000C1A1C">
      <w:pPr>
        <w:pStyle w:val="5"/>
        <w:numPr>
          <w:ilvl w:val="3"/>
          <w:numId w:val="18"/>
        </w:numPr>
        <w:ind w:left="851"/>
        <w:outlineLvl w:val="9"/>
        <w:rPr>
          <w:rFonts w:ascii="Times New Roman" w:hAnsi="Times New Roman"/>
          <w:sz w:val="24"/>
        </w:rPr>
      </w:pPr>
      <w:r w:rsidRPr="00676A3D">
        <w:rPr>
          <w:rFonts w:ascii="Times New Roman" w:hAnsi="Times New Roman"/>
          <w:sz w:val="24"/>
        </w:rPr>
        <w:t>В случае если участник закупки указывает цену в валюте, отличной от указанной в п. </w:t>
      </w:r>
      <w:r w:rsidR="00535707" w:rsidRPr="00676A3D">
        <w:fldChar w:fldCharType="begin"/>
      </w:r>
      <w:r w:rsidR="00535707" w:rsidRPr="00676A3D">
        <w:instrText xml:space="preserve"> REF _Ref414298281 \r \h  \* MERGEFORMAT </w:instrText>
      </w:r>
      <w:r w:rsidR="00535707" w:rsidRPr="00676A3D">
        <w:fldChar w:fldCharType="separate"/>
      </w:r>
      <w:r w:rsidR="00EA7D5B" w:rsidRPr="00EA7D5B">
        <w:rPr>
          <w:rFonts w:ascii="Times New Roman" w:hAnsi="Times New Roman"/>
          <w:sz w:val="24"/>
        </w:rPr>
        <w:t>11</w:t>
      </w:r>
      <w:r w:rsidR="00535707" w:rsidRPr="00676A3D">
        <w:fldChar w:fldCharType="end"/>
      </w:r>
      <w:r w:rsidRPr="00676A3D">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rsidRPr="00676A3D">
        <w:fldChar w:fldCharType="begin"/>
      </w:r>
      <w:r w:rsidR="00535707" w:rsidRPr="00676A3D">
        <w:instrText xml:space="preserve"> REF _Ref414298281 \r \h  \* MERGEFORMAT </w:instrText>
      </w:r>
      <w:r w:rsidR="00535707" w:rsidRPr="00676A3D">
        <w:fldChar w:fldCharType="separate"/>
      </w:r>
      <w:r w:rsidR="00EA7D5B" w:rsidRPr="00EA7D5B">
        <w:rPr>
          <w:rFonts w:ascii="Times New Roman" w:hAnsi="Times New Roman"/>
          <w:sz w:val="24"/>
        </w:rPr>
        <w:t>11</w:t>
      </w:r>
      <w:r w:rsidR="00535707" w:rsidRPr="00676A3D">
        <w:fldChar w:fldCharType="end"/>
      </w:r>
      <w:r w:rsidRPr="00676A3D">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676A3D">
        <w:rPr>
          <w:rFonts w:ascii="Times New Roman" w:hAnsi="Times New Roman"/>
          <w:sz w:val="24"/>
        </w:rPr>
        <w:t>.</w:t>
      </w:r>
    </w:p>
    <w:p w14:paraId="4511688A" w14:textId="77777777" w:rsidR="00C66863" w:rsidRPr="0020636C" w:rsidRDefault="00C66863" w:rsidP="000C1A1C">
      <w:pPr>
        <w:pStyle w:val="5"/>
        <w:numPr>
          <w:ilvl w:val="3"/>
          <w:numId w:val="18"/>
        </w:numPr>
        <w:ind w:left="851"/>
        <w:outlineLvl w:val="9"/>
        <w:rPr>
          <w:rFonts w:ascii="Times New Roman" w:hAnsi="Times New Roman"/>
          <w:sz w:val="24"/>
        </w:rPr>
      </w:pPr>
      <w:r w:rsidRPr="0020636C">
        <w:rPr>
          <w:rFonts w:ascii="Times New Roman" w:eastAsiaTheme="majorEastAsia" w:hAnsi="Times New Roman"/>
          <w:b/>
          <w:bCs/>
          <w:sz w:val="24"/>
        </w:rPr>
        <w:t>Оценка и сопоставление заявок</w:t>
      </w:r>
      <w:r w:rsidRPr="0020636C">
        <w:rPr>
          <w:rFonts w:ascii="Times New Roman" w:eastAsiaTheme="majorEastAsia" w:hAnsi="Times New Roman"/>
          <w:bCs/>
          <w:sz w:val="24"/>
        </w:rPr>
        <w:t xml:space="preserve">, которые содержат предложение </w:t>
      </w:r>
      <w:r w:rsidRPr="0020636C">
        <w:rPr>
          <w:rFonts w:ascii="Times New Roman" w:eastAsiaTheme="majorEastAsia" w:hAnsi="Times New Roman"/>
          <w:b/>
          <w:bCs/>
          <w:sz w:val="24"/>
        </w:rPr>
        <w:t>о поставке товаров</w:t>
      </w:r>
      <w:r w:rsidRPr="0020636C">
        <w:rPr>
          <w:rFonts w:ascii="Times New Roman" w:eastAsiaTheme="majorEastAsia" w:hAnsi="Times New Roman"/>
          <w:bCs/>
          <w:sz w:val="24"/>
        </w:rPr>
        <w:t xml:space="preserve"> </w:t>
      </w:r>
      <w:r w:rsidRPr="0020636C">
        <w:rPr>
          <w:rFonts w:ascii="Times New Roman" w:eastAsiaTheme="majorEastAsia" w:hAnsi="Times New Roman"/>
          <w:b/>
          <w:bCs/>
          <w:sz w:val="24"/>
        </w:rPr>
        <w:t>российского происхождения</w:t>
      </w:r>
      <w:r w:rsidRPr="0020636C">
        <w:rPr>
          <w:rFonts w:ascii="Times New Roman" w:eastAsiaTheme="majorEastAsia" w:hAnsi="Times New Roman"/>
          <w:bCs/>
          <w:sz w:val="24"/>
        </w:rPr>
        <w:t>, выполнении работ, оказании услуг российскими лицами, по критерию оценки «</w:t>
      </w:r>
      <w:r w:rsidRPr="0020636C">
        <w:rPr>
          <w:rFonts w:ascii="Times New Roman" w:eastAsiaTheme="majorEastAsia" w:hAnsi="Times New Roman"/>
          <w:b/>
          <w:bCs/>
          <w:sz w:val="24"/>
        </w:rPr>
        <w:t>Цена договора или цена за единицу продукции</w:t>
      </w:r>
      <w:r w:rsidRPr="0020636C">
        <w:rPr>
          <w:rFonts w:ascii="Times New Roman" w:eastAsiaTheme="majorEastAsia" w:hAnsi="Times New Roman"/>
          <w:bCs/>
          <w:sz w:val="24"/>
        </w:rPr>
        <w:t xml:space="preserve">» производится по предложенной в указанных заявках цене договора, </w:t>
      </w:r>
      <w:r w:rsidRPr="0020636C">
        <w:rPr>
          <w:rFonts w:ascii="Times New Roman" w:eastAsiaTheme="majorEastAsia" w:hAnsi="Times New Roman"/>
          <w:b/>
          <w:bCs/>
          <w:sz w:val="24"/>
        </w:rPr>
        <w:t>сниженной на 15 процентов</w:t>
      </w:r>
      <w:r w:rsidRPr="0020636C">
        <w:rPr>
          <w:rFonts w:ascii="Times New Roman" w:eastAsiaTheme="majorEastAsia" w:hAnsi="Times New Roman"/>
          <w:bCs/>
          <w:sz w:val="24"/>
        </w:rPr>
        <w:t xml:space="preserve">, при этом договор заключается по цене договора, </w:t>
      </w:r>
      <w:r w:rsidRPr="0020636C">
        <w:rPr>
          <w:rFonts w:ascii="Times New Roman" w:eastAsiaTheme="majorEastAsia" w:hAnsi="Times New Roman"/>
          <w:bCs/>
          <w:sz w:val="24"/>
        </w:rPr>
        <w:lastRenderedPageBreak/>
        <w:t>предложенной участником в заявке на участие в закупке (предоставление приоритета</w:t>
      </w:r>
      <w:r w:rsidR="003B1A5C" w:rsidRPr="0020636C">
        <w:rPr>
          <w:rFonts w:ascii="Times New Roman" w:eastAsiaTheme="majorEastAsia" w:hAnsi="Times New Roman"/>
          <w:bCs/>
          <w:sz w:val="24"/>
        </w:rPr>
        <w:t>).</w:t>
      </w:r>
    </w:p>
    <w:p w14:paraId="47E4579D" w14:textId="77777777" w:rsidR="00C32761" w:rsidRPr="00676A3D" w:rsidRDefault="00C32761" w:rsidP="000C1A1C">
      <w:pPr>
        <w:pStyle w:val="5"/>
        <w:numPr>
          <w:ilvl w:val="3"/>
          <w:numId w:val="18"/>
        </w:numPr>
        <w:ind w:left="851"/>
        <w:outlineLvl w:val="9"/>
        <w:rPr>
          <w:rFonts w:ascii="Times New Roman" w:hAnsi="Times New Roman"/>
          <w:sz w:val="24"/>
        </w:rPr>
      </w:pPr>
      <w:r w:rsidRPr="0020636C">
        <w:rPr>
          <w:rFonts w:ascii="Times New Roman" w:hAnsi="Times New Roman"/>
          <w:b/>
          <w:sz w:val="24"/>
        </w:rPr>
        <w:t>Отнесение участника</w:t>
      </w:r>
      <w:r w:rsidRPr="00676A3D">
        <w:rPr>
          <w:rFonts w:ascii="Times New Roman" w:hAnsi="Times New Roman"/>
          <w:b/>
          <w:sz w:val="24"/>
        </w:rPr>
        <w:t xml:space="preserve"> закупки к российским или иностранным лицам</w:t>
      </w:r>
      <w:r w:rsidRPr="00676A3D">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E0207F1" w14:textId="77777777" w:rsidR="003B1A5C" w:rsidRPr="00676A3D" w:rsidRDefault="003B1A5C" w:rsidP="000C1A1C">
      <w:pPr>
        <w:pStyle w:val="5"/>
        <w:numPr>
          <w:ilvl w:val="3"/>
          <w:numId w:val="18"/>
        </w:numPr>
        <w:ind w:left="851"/>
        <w:outlineLvl w:val="9"/>
        <w:rPr>
          <w:rFonts w:ascii="Times New Roman" w:hAnsi="Times New Roman"/>
          <w:sz w:val="24"/>
        </w:rPr>
      </w:pPr>
      <w:r w:rsidRPr="00676A3D">
        <w:rPr>
          <w:rFonts w:ascii="Times New Roman" w:eastAsiaTheme="majorEastAsia" w:hAnsi="Times New Roman"/>
          <w:bCs/>
          <w:sz w:val="24"/>
        </w:rPr>
        <w:t>Приоритет не предоставляется</w:t>
      </w:r>
      <w:r w:rsidR="00CC19C5" w:rsidRPr="00676A3D">
        <w:rPr>
          <w:rFonts w:ascii="Times New Roman" w:eastAsiaTheme="majorEastAsia" w:hAnsi="Times New Roman"/>
          <w:bCs/>
          <w:sz w:val="24"/>
        </w:rPr>
        <w:t xml:space="preserve"> в случаях, если</w:t>
      </w:r>
      <w:r w:rsidRPr="00676A3D">
        <w:rPr>
          <w:rFonts w:ascii="Times New Roman" w:eastAsiaTheme="majorEastAsia" w:hAnsi="Times New Roman"/>
          <w:bCs/>
          <w:sz w:val="24"/>
        </w:rPr>
        <w:t>:</w:t>
      </w:r>
    </w:p>
    <w:p w14:paraId="4EF75D3A" w14:textId="77777777" w:rsidR="003B1A5C" w:rsidRPr="00676A3D" w:rsidRDefault="003B1A5C" w:rsidP="00A361C8">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676A3D">
        <w:rPr>
          <w:rFonts w:ascii="Times New Roman" w:eastAsiaTheme="majorEastAsia" w:hAnsi="Times New Roman"/>
          <w:bCs/>
          <w:sz w:val="24"/>
          <w:lang w:eastAsia="ru-RU"/>
        </w:rPr>
        <w:t>закупка</w:t>
      </w:r>
      <w:proofErr w:type="gramEnd"/>
      <w:r w:rsidRPr="00676A3D">
        <w:rPr>
          <w:rFonts w:ascii="Times New Roman" w:eastAsiaTheme="majorEastAsia" w:hAnsi="Times New Roman"/>
          <w:bCs/>
          <w:sz w:val="24"/>
          <w:lang w:eastAsia="ru-RU"/>
        </w:rPr>
        <w:t xml:space="preserve"> признана </w:t>
      </w:r>
      <w:r w:rsidRPr="00676A3D">
        <w:rPr>
          <w:rFonts w:ascii="Times New Roman" w:eastAsiaTheme="majorEastAsia" w:hAnsi="Times New Roman"/>
          <w:b/>
          <w:bCs/>
          <w:sz w:val="24"/>
          <w:lang w:eastAsia="ru-RU"/>
        </w:rPr>
        <w:t>несостоявшейся</w:t>
      </w:r>
      <w:r w:rsidRPr="00676A3D">
        <w:rPr>
          <w:rFonts w:ascii="Times New Roman" w:eastAsiaTheme="majorEastAsia" w:hAnsi="Times New Roman"/>
          <w:bCs/>
          <w:sz w:val="24"/>
          <w:lang w:eastAsia="ru-RU"/>
        </w:rPr>
        <w:t>, и договор заключается с единственным участником закупки;</w:t>
      </w:r>
    </w:p>
    <w:p w14:paraId="02C04826" w14:textId="77777777" w:rsidR="003B1A5C" w:rsidRPr="00676A3D" w:rsidRDefault="003B1A5C" w:rsidP="00A361C8">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676A3D">
        <w:rPr>
          <w:rFonts w:ascii="Times New Roman" w:eastAsiaTheme="majorEastAsia" w:hAnsi="Times New Roman"/>
          <w:bCs/>
          <w:sz w:val="24"/>
          <w:lang w:eastAsia="ru-RU"/>
        </w:rPr>
        <w:t>в</w:t>
      </w:r>
      <w:proofErr w:type="gramEnd"/>
      <w:r w:rsidRPr="00676A3D">
        <w:rPr>
          <w:rFonts w:ascii="Times New Roman" w:eastAsiaTheme="majorEastAsia" w:hAnsi="Times New Roman"/>
          <w:bCs/>
          <w:sz w:val="24"/>
          <w:lang w:eastAsia="ru-RU"/>
        </w:rPr>
        <w:t xml:space="preserve"> заявке на участие в закупке </w:t>
      </w:r>
      <w:r w:rsidRPr="00676A3D">
        <w:rPr>
          <w:rFonts w:ascii="Times New Roman" w:eastAsiaTheme="majorEastAsia" w:hAnsi="Times New Roman"/>
          <w:b/>
          <w:bCs/>
          <w:sz w:val="24"/>
          <w:lang w:eastAsia="ru-RU"/>
        </w:rPr>
        <w:t>не содержится</w:t>
      </w:r>
      <w:r w:rsidRPr="00676A3D">
        <w:rPr>
          <w:rFonts w:ascii="Times New Roman" w:eastAsiaTheme="majorEastAsia" w:hAnsi="Times New Roman"/>
          <w:bCs/>
          <w:sz w:val="24"/>
          <w:lang w:eastAsia="ru-RU"/>
        </w:rPr>
        <w:t xml:space="preserve"> предложений о поставке </w:t>
      </w:r>
      <w:r w:rsidRPr="00676A3D">
        <w:rPr>
          <w:rFonts w:ascii="Times New Roman" w:eastAsiaTheme="majorEastAsia" w:hAnsi="Times New Roman"/>
          <w:b/>
          <w:bCs/>
          <w:sz w:val="24"/>
          <w:lang w:eastAsia="ru-RU"/>
        </w:rPr>
        <w:t>товаров российского происхождения</w:t>
      </w:r>
      <w:r w:rsidRPr="00676A3D">
        <w:rPr>
          <w:rFonts w:ascii="Times New Roman" w:eastAsiaTheme="majorEastAsia" w:hAnsi="Times New Roman"/>
          <w:bCs/>
          <w:sz w:val="24"/>
          <w:lang w:eastAsia="ru-RU"/>
        </w:rPr>
        <w:t>, выполнении работ, оказании услуг российскими лицами;</w:t>
      </w:r>
    </w:p>
    <w:p w14:paraId="259C979F" w14:textId="77777777" w:rsidR="003B1A5C" w:rsidRPr="00676A3D" w:rsidRDefault="003B1A5C" w:rsidP="00A361C8">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676A3D">
        <w:rPr>
          <w:rFonts w:ascii="Times New Roman" w:eastAsiaTheme="majorEastAsia" w:hAnsi="Times New Roman"/>
          <w:bCs/>
          <w:sz w:val="24"/>
          <w:lang w:eastAsia="ru-RU"/>
        </w:rPr>
        <w:t>в</w:t>
      </w:r>
      <w:proofErr w:type="gramEnd"/>
      <w:r w:rsidRPr="00676A3D">
        <w:rPr>
          <w:rFonts w:ascii="Times New Roman" w:eastAsiaTheme="majorEastAsia" w:hAnsi="Times New Roman"/>
          <w:bCs/>
          <w:sz w:val="24"/>
          <w:lang w:eastAsia="ru-RU"/>
        </w:rPr>
        <w:t xml:space="preserve"> заявке на участие в закупке </w:t>
      </w:r>
      <w:r w:rsidRPr="00676A3D">
        <w:rPr>
          <w:rFonts w:ascii="Times New Roman" w:eastAsiaTheme="majorEastAsia" w:hAnsi="Times New Roman"/>
          <w:b/>
          <w:bCs/>
          <w:sz w:val="24"/>
          <w:lang w:eastAsia="ru-RU"/>
        </w:rPr>
        <w:t>не содержится</w:t>
      </w:r>
      <w:r w:rsidRPr="00676A3D">
        <w:rPr>
          <w:rFonts w:ascii="Times New Roman" w:eastAsiaTheme="majorEastAsia" w:hAnsi="Times New Roman"/>
          <w:bCs/>
          <w:sz w:val="24"/>
          <w:lang w:eastAsia="ru-RU"/>
        </w:rPr>
        <w:t xml:space="preserve"> предложений о поставке </w:t>
      </w:r>
      <w:r w:rsidRPr="00676A3D">
        <w:rPr>
          <w:rFonts w:ascii="Times New Roman" w:eastAsiaTheme="majorEastAsia" w:hAnsi="Times New Roman"/>
          <w:b/>
          <w:bCs/>
          <w:sz w:val="24"/>
          <w:lang w:eastAsia="ru-RU"/>
        </w:rPr>
        <w:t>товаров иностранного происхождения</w:t>
      </w:r>
      <w:r w:rsidRPr="00676A3D">
        <w:rPr>
          <w:rFonts w:ascii="Times New Roman" w:eastAsiaTheme="majorEastAsia" w:hAnsi="Times New Roman"/>
          <w:bCs/>
          <w:sz w:val="24"/>
          <w:lang w:eastAsia="ru-RU"/>
        </w:rPr>
        <w:t>, выполнении работ, оказании услуг иностранными лицами;</w:t>
      </w:r>
    </w:p>
    <w:p w14:paraId="037182FD" w14:textId="77777777" w:rsidR="009162E3" w:rsidRPr="00676A3D" w:rsidRDefault="003B1A5C" w:rsidP="00A361C8">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25" w:name="_Ref470886196"/>
      <w:proofErr w:type="gramStart"/>
      <w:r w:rsidRPr="00676A3D">
        <w:rPr>
          <w:rFonts w:ascii="Times New Roman" w:eastAsiaTheme="majorEastAsia" w:hAnsi="Times New Roman"/>
          <w:bCs/>
          <w:sz w:val="24"/>
          <w:lang w:eastAsia="ru-RU"/>
        </w:rPr>
        <w:t>в</w:t>
      </w:r>
      <w:proofErr w:type="gramEnd"/>
      <w:r w:rsidRPr="00676A3D">
        <w:rPr>
          <w:rFonts w:ascii="Times New Roman" w:eastAsiaTheme="majorEastAsia" w:hAnsi="Times New Roman"/>
          <w:bCs/>
          <w:sz w:val="24"/>
          <w:lang w:eastAsia="ru-RU"/>
        </w:rPr>
        <w:t xml:space="preserve"> заявке на участие в закупке </w:t>
      </w:r>
      <w:r w:rsidRPr="00676A3D">
        <w:rPr>
          <w:rFonts w:ascii="Times New Roman" w:eastAsiaTheme="majorEastAsia" w:hAnsi="Times New Roman"/>
          <w:b/>
          <w:bCs/>
          <w:sz w:val="24"/>
          <w:lang w:eastAsia="ru-RU"/>
        </w:rPr>
        <w:t>содержится предложение о поставке</w:t>
      </w:r>
      <w:r w:rsidRPr="00676A3D">
        <w:rPr>
          <w:rFonts w:ascii="Times New Roman" w:eastAsiaTheme="majorEastAsia" w:hAnsi="Times New Roman"/>
          <w:bCs/>
          <w:sz w:val="24"/>
          <w:lang w:eastAsia="ru-RU"/>
        </w:rPr>
        <w:t xml:space="preserve"> товаров </w:t>
      </w:r>
      <w:r w:rsidRPr="00676A3D">
        <w:rPr>
          <w:rFonts w:ascii="Times New Roman" w:eastAsiaTheme="majorEastAsia" w:hAnsi="Times New Roman"/>
          <w:b/>
          <w:bCs/>
          <w:sz w:val="24"/>
          <w:lang w:eastAsia="ru-RU"/>
        </w:rPr>
        <w:t>российского и иностранного происхождения</w:t>
      </w:r>
      <w:r w:rsidRPr="00676A3D">
        <w:rPr>
          <w:rFonts w:ascii="Times New Roman" w:eastAsiaTheme="majorEastAsia" w:hAnsi="Times New Roman"/>
          <w:bCs/>
          <w:sz w:val="24"/>
          <w:lang w:eastAsia="ru-RU"/>
        </w:rPr>
        <w:t>,</w:t>
      </w:r>
      <w:r w:rsidR="00AB2E22" w:rsidRPr="00676A3D">
        <w:rPr>
          <w:rFonts w:ascii="Times New Roman" w:eastAsiaTheme="majorEastAsia" w:hAnsi="Times New Roman"/>
          <w:bCs/>
          <w:sz w:val="24"/>
          <w:lang w:eastAsia="ru-RU"/>
        </w:rPr>
        <w:t xml:space="preserve"> (</w:t>
      </w:r>
      <w:r w:rsidRPr="00676A3D">
        <w:rPr>
          <w:rFonts w:ascii="Times New Roman" w:eastAsiaTheme="majorEastAsia" w:hAnsi="Times New Roman"/>
          <w:bCs/>
          <w:sz w:val="24"/>
          <w:lang w:eastAsia="ru-RU"/>
        </w:rPr>
        <w:t>выполнении работ, оказании услуг российскими и иностранными лицами</w:t>
      </w:r>
      <w:r w:rsidR="00AB2E22" w:rsidRPr="00676A3D">
        <w:rPr>
          <w:rFonts w:ascii="Times New Roman" w:eastAsiaTheme="majorEastAsia" w:hAnsi="Times New Roman"/>
          <w:bCs/>
          <w:sz w:val="24"/>
          <w:lang w:eastAsia="ru-RU"/>
        </w:rPr>
        <w:t>)</w:t>
      </w:r>
      <w:r w:rsidRPr="00676A3D">
        <w:rPr>
          <w:rFonts w:ascii="Times New Roman" w:eastAsiaTheme="majorEastAsia" w:hAnsi="Times New Roman"/>
          <w:bCs/>
          <w:sz w:val="24"/>
          <w:lang w:eastAsia="ru-RU"/>
        </w:rPr>
        <w:t xml:space="preserve">, при этом стоимость товаров российского происхождения, </w:t>
      </w:r>
      <w:r w:rsidR="00AB2E22" w:rsidRPr="00676A3D">
        <w:rPr>
          <w:rFonts w:ascii="Times New Roman" w:eastAsiaTheme="majorEastAsia" w:hAnsi="Times New Roman"/>
          <w:bCs/>
          <w:sz w:val="24"/>
          <w:lang w:eastAsia="ru-RU"/>
        </w:rPr>
        <w:t>(</w:t>
      </w:r>
      <w:r w:rsidRPr="00676A3D">
        <w:rPr>
          <w:rFonts w:ascii="Times New Roman" w:eastAsiaTheme="majorEastAsia" w:hAnsi="Times New Roman"/>
          <w:bCs/>
          <w:sz w:val="24"/>
          <w:lang w:eastAsia="ru-RU"/>
        </w:rPr>
        <w:t>стоимость работ, услуг, выполняемых, оказываемых российскими лицами</w:t>
      </w:r>
      <w:r w:rsidR="00AB2E22" w:rsidRPr="00676A3D">
        <w:rPr>
          <w:rFonts w:ascii="Times New Roman" w:eastAsiaTheme="majorEastAsia" w:hAnsi="Times New Roman"/>
          <w:bCs/>
          <w:sz w:val="24"/>
          <w:lang w:eastAsia="ru-RU"/>
        </w:rPr>
        <w:t>)</w:t>
      </w:r>
      <w:r w:rsidRPr="00676A3D">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sidRPr="00676A3D">
        <w:rPr>
          <w:rFonts w:ascii="Times New Roman" w:eastAsiaTheme="majorEastAsia" w:hAnsi="Times New Roman"/>
          <w:bCs/>
          <w:sz w:val="24"/>
          <w:lang w:eastAsia="ru-RU"/>
        </w:rPr>
        <w:t>(</w:t>
      </w:r>
      <w:r w:rsidRPr="00676A3D">
        <w:rPr>
          <w:rFonts w:ascii="Times New Roman" w:eastAsiaTheme="majorEastAsia" w:hAnsi="Times New Roman"/>
          <w:bCs/>
          <w:sz w:val="24"/>
          <w:lang w:eastAsia="ru-RU"/>
        </w:rPr>
        <w:t>работ, услуг</w:t>
      </w:r>
      <w:r w:rsidR="00A02374" w:rsidRPr="00676A3D">
        <w:rPr>
          <w:rFonts w:ascii="Times New Roman" w:eastAsiaTheme="majorEastAsia" w:hAnsi="Times New Roman"/>
          <w:bCs/>
          <w:sz w:val="24"/>
          <w:lang w:eastAsia="ru-RU"/>
        </w:rPr>
        <w:t>)</w:t>
      </w:r>
      <w:r w:rsidRPr="00676A3D">
        <w:rPr>
          <w:rFonts w:ascii="Times New Roman" w:eastAsiaTheme="majorEastAsia" w:hAnsi="Times New Roman"/>
          <w:bCs/>
          <w:sz w:val="24"/>
          <w:lang w:eastAsia="ru-RU"/>
        </w:rPr>
        <w:t>.</w:t>
      </w:r>
    </w:p>
    <w:p w14:paraId="34BACE52" w14:textId="77777777"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676A3D">
        <w:rPr>
          <w:rFonts w:ascii="Times New Roman" w:eastAsiaTheme="majorEastAsia" w:hAnsi="Times New Roman"/>
          <w:bCs/>
          <w:i/>
          <w:sz w:val="24"/>
          <w:lang w:eastAsia="ru-RU"/>
        </w:rPr>
        <w:t>Для целей установления соотношения цены предлагаемых к поставке товаров российского и иностранного происхождения</w:t>
      </w:r>
      <w:r w:rsidRPr="0020636C">
        <w:rPr>
          <w:rFonts w:ascii="Times New Roman" w:eastAsiaTheme="majorEastAsia" w:hAnsi="Times New Roman"/>
          <w:bCs/>
          <w:i/>
          <w:sz w:val="24"/>
          <w:lang w:eastAsia="ru-RU"/>
        </w:rPr>
        <w:t xml:space="preserve">, </w:t>
      </w:r>
      <w:r w:rsidR="00AB2E22" w:rsidRPr="0020636C">
        <w:rPr>
          <w:rFonts w:ascii="Times New Roman" w:eastAsiaTheme="majorEastAsia" w:hAnsi="Times New Roman"/>
          <w:bCs/>
          <w:i/>
          <w:sz w:val="24"/>
          <w:lang w:eastAsia="ru-RU"/>
        </w:rPr>
        <w:t>(</w:t>
      </w:r>
      <w:r w:rsidRPr="0020636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20636C">
        <w:rPr>
          <w:rFonts w:ascii="Times New Roman" w:eastAsiaTheme="majorEastAsia" w:hAnsi="Times New Roman"/>
          <w:bCs/>
          <w:i/>
          <w:sz w:val="24"/>
          <w:lang w:eastAsia="ru-RU"/>
        </w:rPr>
        <w:t>)</w:t>
      </w:r>
      <w:r w:rsidRPr="0020636C">
        <w:rPr>
          <w:rFonts w:ascii="Times New Roman" w:eastAsiaTheme="majorEastAsia" w:hAnsi="Times New Roman"/>
          <w:bCs/>
          <w:i/>
          <w:sz w:val="24"/>
          <w:lang w:eastAsia="ru-RU"/>
        </w:rPr>
        <w:t>, цен</w:t>
      </w:r>
      <w:r w:rsidRPr="00676A3D">
        <w:rPr>
          <w:rFonts w:ascii="Times New Roman" w:eastAsiaTheme="majorEastAsia" w:hAnsi="Times New Roman"/>
          <w:bCs/>
          <w:i/>
          <w:sz w:val="24"/>
          <w:lang w:eastAsia="ru-RU"/>
        </w:rPr>
        <w:t xml:space="preserve">а единицы каждого товара, </w:t>
      </w:r>
      <w:r w:rsidR="00AB2E22" w:rsidRPr="00676A3D">
        <w:rPr>
          <w:rFonts w:ascii="Times New Roman" w:eastAsiaTheme="majorEastAsia" w:hAnsi="Times New Roman"/>
          <w:bCs/>
          <w:i/>
          <w:sz w:val="24"/>
          <w:lang w:eastAsia="ru-RU"/>
        </w:rPr>
        <w:t>(</w:t>
      </w:r>
      <w:r w:rsidRPr="00676A3D">
        <w:rPr>
          <w:rFonts w:ascii="Times New Roman" w:eastAsiaTheme="majorEastAsia" w:hAnsi="Times New Roman"/>
          <w:bCs/>
          <w:i/>
          <w:sz w:val="24"/>
          <w:lang w:eastAsia="ru-RU"/>
        </w:rPr>
        <w:t>работы, услуги</w:t>
      </w:r>
      <w:r w:rsidR="00AB2E22" w:rsidRPr="00676A3D">
        <w:rPr>
          <w:rFonts w:ascii="Times New Roman" w:eastAsiaTheme="majorEastAsia" w:hAnsi="Times New Roman"/>
          <w:bCs/>
          <w:i/>
          <w:sz w:val="24"/>
          <w:lang w:eastAsia="ru-RU"/>
        </w:rPr>
        <w:t>)</w:t>
      </w:r>
      <w:r w:rsidRPr="00676A3D">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25"/>
    </w:p>
    <w:p w14:paraId="7D89F248" w14:textId="77777777" w:rsidR="003B1A5C" w:rsidRPr="00CC19C5" w:rsidRDefault="003B1A5C" w:rsidP="00AB2E22">
      <w:pPr>
        <w:pStyle w:val="5"/>
        <w:numPr>
          <w:ilvl w:val="0"/>
          <w:numId w:val="0"/>
        </w:numPr>
        <w:outlineLvl w:val="9"/>
        <w:rPr>
          <w:rFonts w:ascii="Times New Roman" w:hAnsi="Times New Roman"/>
          <w:sz w:val="24"/>
        </w:rPr>
      </w:pPr>
    </w:p>
    <w:tbl>
      <w:tblPr>
        <w:tblStyle w:val="af6"/>
        <w:tblW w:w="9355" w:type="dxa"/>
        <w:tblInd w:w="534" w:type="dxa"/>
        <w:tblLayout w:type="fixed"/>
        <w:tblLook w:val="04A0" w:firstRow="1" w:lastRow="0" w:firstColumn="1" w:lastColumn="0" w:noHBand="0" w:noVBand="1"/>
      </w:tblPr>
      <w:tblGrid>
        <w:gridCol w:w="992"/>
        <w:gridCol w:w="8363"/>
      </w:tblGrid>
      <w:tr w:rsidR="001B609C" w:rsidRPr="007C18BC" w14:paraId="1D612FE0" w14:textId="77777777" w:rsidTr="00744370">
        <w:trPr>
          <w:tblHeader/>
        </w:trPr>
        <w:tc>
          <w:tcPr>
            <w:tcW w:w="992" w:type="dxa"/>
            <w:vAlign w:val="center"/>
          </w:tcPr>
          <w:p w14:paraId="3020B3D6" w14:textId="77777777" w:rsidR="001B609C" w:rsidRPr="008B5E67" w:rsidRDefault="001B609C" w:rsidP="00744370">
            <w:pPr>
              <w:pStyle w:val="5"/>
              <w:numPr>
                <w:ilvl w:val="0"/>
                <w:numId w:val="0"/>
              </w:numPr>
              <w:jc w:val="center"/>
              <w:rPr>
                <w:rFonts w:ascii="Times New Roman" w:eastAsiaTheme="majorEastAsia" w:hAnsi="Times New Roman"/>
                <w:sz w:val="20"/>
                <w:szCs w:val="26"/>
                <w:lang w:eastAsia="en-US"/>
              </w:rPr>
            </w:pPr>
            <w:r w:rsidRPr="008B5E67">
              <w:rPr>
                <w:rFonts w:ascii="Times New Roman" w:eastAsiaTheme="majorEastAsia" w:hAnsi="Times New Roman"/>
                <w:sz w:val="20"/>
                <w:szCs w:val="26"/>
                <w:lang w:eastAsia="en-US"/>
              </w:rPr>
              <w:t>№ п/п</w:t>
            </w:r>
          </w:p>
        </w:tc>
        <w:tc>
          <w:tcPr>
            <w:tcW w:w="8363" w:type="dxa"/>
            <w:vAlign w:val="center"/>
          </w:tcPr>
          <w:p w14:paraId="719FDFFF" w14:textId="77777777" w:rsidR="001B609C" w:rsidRPr="008B5E67" w:rsidRDefault="001B609C" w:rsidP="00744370">
            <w:pPr>
              <w:pStyle w:val="5"/>
              <w:numPr>
                <w:ilvl w:val="0"/>
                <w:numId w:val="0"/>
              </w:numPr>
              <w:jc w:val="center"/>
              <w:rPr>
                <w:rFonts w:ascii="Times New Roman" w:eastAsiaTheme="majorEastAsia" w:hAnsi="Times New Roman"/>
                <w:sz w:val="20"/>
                <w:szCs w:val="26"/>
                <w:lang w:eastAsia="en-US"/>
              </w:rPr>
            </w:pPr>
            <w:r w:rsidRPr="008B5E67">
              <w:rPr>
                <w:rFonts w:ascii="Times New Roman" w:eastAsiaTheme="majorEastAsia" w:hAnsi="Times New Roman"/>
                <w:sz w:val="20"/>
                <w:szCs w:val="26"/>
                <w:lang w:eastAsia="en-US"/>
              </w:rPr>
              <w:t>Порядок оценки по критерию</w:t>
            </w:r>
          </w:p>
        </w:tc>
      </w:tr>
      <w:tr w:rsidR="001B609C" w:rsidRPr="007C18BC" w14:paraId="445F7D9D" w14:textId="77777777" w:rsidTr="00744370">
        <w:tc>
          <w:tcPr>
            <w:tcW w:w="992" w:type="dxa"/>
            <w:vMerge w:val="restart"/>
          </w:tcPr>
          <w:p w14:paraId="34767021" w14:textId="77777777" w:rsidR="001B609C" w:rsidRPr="008B5E67" w:rsidRDefault="001B609C" w:rsidP="00802806">
            <w:pPr>
              <w:pStyle w:val="5"/>
              <w:numPr>
                <w:ilvl w:val="0"/>
                <w:numId w:val="19"/>
              </w:numPr>
              <w:jc w:val="center"/>
              <w:rPr>
                <w:rFonts w:ascii="Times New Roman" w:eastAsiaTheme="majorEastAsia" w:hAnsi="Times New Roman"/>
                <w:sz w:val="24"/>
                <w:szCs w:val="26"/>
                <w:lang w:eastAsia="en-US"/>
              </w:rPr>
            </w:pPr>
          </w:p>
        </w:tc>
        <w:tc>
          <w:tcPr>
            <w:tcW w:w="8363" w:type="dxa"/>
          </w:tcPr>
          <w:p w14:paraId="3EB86DF7" w14:textId="77777777" w:rsidR="001B609C" w:rsidRPr="008B5E67" w:rsidRDefault="001B609C" w:rsidP="00802806">
            <w:pPr>
              <w:pStyle w:val="5"/>
              <w:numPr>
                <w:ilvl w:val="0"/>
                <w:numId w:val="0"/>
              </w:numPr>
              <w:rPr>
                <w:rFonts w:ascii="Times New Roman" w:eastAsiaTheme="majorEastAsia" w:hAnsi="Times New Roman"/>
                <w:sz w:val="20"/>
                <w:szCs w:val="20"/>
                <w:lang w:eastAsia="en-US"/>
              </w:rPr>
            </w:pPr>
            <w:r w:rsidRPr="008B5E67">
              <w:rPr>
                <w:rFonts w:ascii="Times New Roman" w:hAnsi="Times New Roman"/>
                <w:b/>
                <w:sz w:val="20"/>
                <w:szCs w:val="20"/>
              </w:rPr>
              <w:t>Квалификация участника закупки:</w:t>
            </w:r>
          </w:p>
        </w:tc>
      </w:tr>
      <w:tr w:rsidR="001B609C" w:rsidRPr="007C18BC" w14:paraId="719CFEA7" w14:textId="77777777" w:rsidTr="00744370">
        <w:tc>
          <w:tcPr>
            <w:tcW w:w="992" w:type="dxa"/>
            <w:vMerge/>
          </w:tcPr>
          <w:p w14:paraId="1E62C48F" w14:textId="77777777" w:rsidR="001B609C" w:rsidRPr="008B5E67" w:rsidRDefault="001B609C" w:rsidP="00802806">
            <w:pPr>
              <w:pStyle w:val="5"/>
              <w:numPr>
                <w:ilvl w:val="0"/>
                <w:numId w:val="0"/>
              </w:numPr>
              <w:ind w:left="360"/>
              <w:rPr>
                <w:rFonts w:ascii="Times New Roman" w:eastAsiaTheme="majorEastAsia" w:hAnsi="Times New Roman"/>
                <w:sz w:val="24"/>
                <w:szCs w:val="26"/>
                <w:lang w:eastAsia="en-US"/>
              </w:rPr>
            </w:pPr>
          </w:p>
        </w:tc>
        <w:tc>
          <w:tcPr>
            <w:tcW w:w="8363" w:type="dxa"/>
          </w:tcPr>
          <w:p w14:paraId="4E1B513A" w14:textId="77777777" w:rsidR="009F0A30" w:rsidRPr="008B5E67" w:rsidRDefault="009F0A30" w:rsidP="009F0A30">
            <w:pPr>
              <w:rPr>
                <w:rFonts w:ascii="Tahoma" w:hAnsi="Tahoma" w:cs="Tahoma"/>
                <w:b/>
                <w:sz w:val="20"/>
                <w:szCs w:val="20"/>
                <w:u w:val="single"/>
              </w:rPr>
            </w:pPr>
            <w:r w:rsidRPr="008B5E67">
              <w:rPr>
                <w:rFonts w:ascii="Tahoma" w:hAnsi="Tahoma" w:cs="Tahoma"/>
                <w:b/>
                <w:sz w:val="20"/>
                <w:szCs w:val="20"/>
                <w:u w:val="single"/>
              </w:rPr>
              <w:t>Значимость (вес) критерия – 70% (0,70).</w:t>
            </w:r>
          </w:p>
          <w:p w14:paraId="09080F84" w14:textId="77777777" w:rsidR="009F0A30" w:rsidRPr="008B5E67" w:rsidRDefault="009F0A30" w:rsidP="00802806">
            <w:pPr>
              <w:pStyle w:val="5"/>
              <w:numPr>
                <w:ilvl w:val="0"/>
                <w:numId w:val="0"/>
              </w:numPr>
              <w:rPr>
                <w:rFonts w:ascii="Times New Roman" w:hAnsi="Times New Roman"/>
                <w:sz w:val="20"/>
                <w:szCs w:val="20"/>
              </w:rPr>
            </w:pPr>
            <w:r w:rsidRPr="008B5E67">
              <w:rPr>
                <w:rFonts w:ascii="Times New Roman" w:hAnsi="Times New Roman"/>
                <w:sz w:val="20"/>
                <w:szCs w:val="20"/>
              </w:rPr>
              <w:t xml:space="preserve">В рамках </w:t>
            </w:r>
            <w:r w:rsidR="003E04BC" w:rsidRPr="008B5E67">
              <w:rPr>
                <w:rFonts w:ascii="Times New Roman" w:hAnsi="Times New Roman"/>
                <w:sz w:val="20"/>
                <w:szCs w:val="20"/>
              </w:rPr>
              <w:t>критерия установлено два показателя.</w:t>
            </w:r>
          </w:p>
          <w:p w14:paraId="1547EE95" w14:textId="77777777" w:rsidR="003E04BC" w:rsidRPr="008B5E67" w:rsidRDefault="003E04BC" w:rsidP="00A361C8">
            <w:pPr>
              <w:pStyle w:val="5"/>
              <w:numPr>
                <w:ilvl w:val="0"/>
                <w:numId w:val="37"/>
              </w:numPr>
              <w:rPr>
                <w:rFonts w:ascii="Times New Roman" w:hAnsi="Times New Roman"/>
                <w:sz w:val="20"/>
                <w:szCs w:val="20"/>
              </w:rPr>
            </w:pPr>
            <w:r w:rsidRPr="008B5E67">
              <w:rPr>
                <w:rFonts w:ascii="Times New Roman" w:hAnsi="Times New Roman"/>
                <w:sz w:val="20"/>
                <w:szCs w:val="20"/>
              </w:rPr>
              <w:t>Опыт участника</w:t>
            </w:r>
          </w:p>
          <w:p w14:paraId="03988361" w14:textId="77777777" w:rsidR="003E04BC" w:rsidRPr="008B5E67" w:rsidRDefault="003E04BC" w:rsidP="00802806">
            <w:pPr>
              <w:pStyle w:val="5"/>
              <w:numPr>
                <w:ilvl w:val="0"/>
                <w:numId w:val="0"/>
              </w:numPr>
              <w:rPr>
                <w:rFonts w:ascii="Times New Roman" w:hAnsi="Times New Roman"/>
                <w:sz w:val="20"/>
                <w:szCs w:val="20"/>
                <w:u w:val="single"/>
              </w:rPr>
            </w:pPr>
            <w:r w:rsidRPr="008B5E67">
              <w:rPr>
                <w:rFonts w:ascii="Times New Roman" w:hAnsi="Times New Roman"/>
                <w:sz w:val="20"/>
                <w:szCs w:val="20"/>
                <w:u w:val="single"/>
              </w:rPr>
              <w:t>Значимость (вес) показателя – 60% (0,6)</w:t>
            </w:r>
          </w:p>
          <w:p w14:paraId="0CF4CB07" w14:textId="77777777" w:rsidR="001B609C" w:rsidRPr="008B5E67" w:rsidRDefault="001B609C" w:rsidP="00802806">
            <w:pPr>
              <w:pStyle w:val="5"/>
              <w:numPr>
                <w:ilvl w:val="0"/>
                <w:numId w:val="0"/>
              </w:numPr>
              <w:rPr>
                <w:rFonts w:ascii="Times New Roman" w:hAnsi="Times New Roman"/>
                <w:sz w:val="20"/>
                <w:szCs w:val="20"/>
              </w:rPr>
            </w:pPr>
            <w:r w:rsidRPr="008B5E67">
              <w:rPr>
                <w:rFonts w:ascii="Times New Roman" w:hAnsi="Times New Roman"/>
                <w:sz w:val="20"/>
                <w:szCs w:val="20"/>
                <w:u w:val="single"/>
              </w:rPr>
              <w:t xml:space="preserve">Содержание </w:t>
            </w:r>
            <w:r w:rsidR="003E04BC" w:rsidRPr="008B5E67">
              <w:rPr>
                <w:rFonts w:ascii="Times New Roman" w:hAnsi="Times New Roman"/>
                <w:sz w:val="20"/>
                <w:szCs w:val="20"/>
                <w:u w:val="single"/>
              </w:rPr>
              <w:t>показателя</w:t>
            </w:r>
            <w:r w:rsidRPr="008B5E67">
              <w:rPr>
                <w:rFonts w:ascii="Times New Roman" w:hAnsi="Times New Roman"/>
                <w:sz w:val="20"/>
                <w:szCs w:val="20"/>
              </w:rPr>
              <w:t xml:space="preserve">: </w:t>
            </w:r>
          </w:p>
          <w:p w14:paraId="261D7428" w14:textId="77777777" w:rsidR="0029715B" w:rsidRPr="008B5E67" w:rsidRDefault="001B609C" w:rsidP="003E04BC">
            <w:pPr>
              <w:jc w:val="both"/>
              <w:rPr>
                <w:rFonts w:ascii="Times New Roman" w:hAnsi="Times New Roman"/>
                <w:sz w:val="20"/>
                <w:szCs w:val="20"/>
              </w:rPr>
            </w:pPr>
            <w:r w:rsidRPr="008B5E67">
              <w:rPr>
                <w:rFonts w:ascii="Times New Roman" w:hAnsi="Times New Roman"/>
                <w:sz w:val="20"/>
                <w:szCs w:val="20"/>
              </w:rPr>
              <w:t xml:space="preserve">В рамках </w:t>
            </w:r>
            <w:r w:rsidR="003E04BC" w:rsidRPr="008B5E67">
              <w:rPr>
                <w:rFonts w:ascii="Times New Roman" w:hAnsi="Times New Roman"/>
                <w:sz w:val="20"/>
                <w:szCs w:val="20"/>
              </w:rPr>
              <w:t>показателя</w:t>
            </w:r>
            <w:r w:rsidRPr="008B5E67">
              <w:rPr>
                <w:rFonts w:ascii="Times New Roman" w:hAnsi="Times New Roman"/>
                <w:sz w:val="20"/>
                <w:szCs w:val="20"/>
              </w:rPr>
              <w:t xml:space="preserve"> оценивается </w:t>
            </w:r>
            <w:r w:rsidR="00804A10" w:rsidRPr="008B5E67">
              <w:rPr>
                <w:rFonts w:ascii="Times New Roman" w:hAnsi="Times New Roman"/>
                <w:sz w:val="20"/>
                <w:szCs w:val="20"/>
              </w:rPr>
              <w:t>опы</w:t>
            </w:r>
            <w:r w:rsidR="0048152B" w:rsidRPr="008B5E67">
              <w:rPr>
                <w:rFonts w:ascii="Times New Roman" w:hAnsi="Times New Roman"/>
                <w:sz w:val="20"/>
                <w:szCs w:val="20"/>
              </w:rPr>
              <w:t xml:space="preserve">т участника закупки по </w:t>
            </w:r>
            <w:r w:rsidR="0029715B" w:rsidRPr="008B5E67">
              <w:rPr>
                <w:rFonts w:ascii="Times New Roman" w:hAnsi="Times New Roman"/>
                <w:sz w:val="20"/>
                <w:szCs w:val="20"/>
              </w:rPr>
              <w:t>количеству выполненных участником закупки договоров (контрактов) по внедрению, модернизации, сопровождению, поддержке, обновлению программных продуктов финансово-хозяйственной деятельности</w:t>
            </w:r>
            <w:r w:rsidR="00202444" w:rsidRPr="008B5E67">
              <w:rPr>
                <w:rFonts w:ascii="Times New Roman" w:hAnsi="Times New Roman"/>
                <w:sz w:val="20"/>
                <w:szCs w:val="20"/>
              </w:rPr>
              <w:t xml:space="preserve"> на базе 1С</w:t>
            </w:r>
            <w:r w:rsidR="0029715B" w:rsidRPr="008B5E67">
              <w:rPr>
                <w:rFonts w:ascii="Times New Roman" w:hAnsi="Times New Roman"/>
                <w:sz w:val="20"/>
                <w:szCs w:val="20"/>
              </w:rPr>
              <w:t xml:space="preserve"> в государственных учреждениях, заключенных и исполненных в период 2015-2018 г. с суммой единичного договора (контракта)</w:t>
            </w:r>
            <w:r w:rsidR="0029715B" w:rsidRPr="008B5E67">
              <w:rPr>
                <w:rFonts w:ascii="Times New Roman" w:eastAsia="Calibri" w:hAnsi="Times New Roman"/>
                <w:sz w:val="20"/>
                <w:szCs w:val="20"/>
              </w:rPr>
              <w:t xml:space="preserve"> </w:t>
            </w:r>
            <w:r w:rsidR="0029715B" w:rsidRPr="008B5E67">
              <w:rPr>
                <w:rFonts w:ascii="Times New Roman" w:hAnsi="Times New Roman"/>
                <w:sz w:val="20"/>
                <w:szCs w:val="20"/>
              </w:rPr>
              <w:t>от 3 млн. руб.</w:t>
            </w:r>
          </w:p>
          <w:p w14:paraId="52FDE73D" w14:textId="77777777" w:rsidR="001B609C" w:rsidRPr="008B5E67" w:rsidRDefault="001B609C" w:rsidP="009F0A30">
            <w:pPr>
              <w:rPr>
                <w:rFonts w:ascii="Times New Roman" w:hAnsi="Times New Roman"/>
                <w:b/>
                <w:sz w:val="20"/>
                <w:szCs w:val="20"/>
              </w:rPr>
            </w:pPr>
          </w:p>
        </w:tc>
      </w:tr>
      <w:tr w:rsidR="001B609C" w:rsidRPr="007C18BC" w14:paraId="1C294B27" w14:textId="77777777" w:rsidTr="004B5228">
        <w:trPr>
          <w:trHeight w:val="5593"/>
        </w:trPr>
        <w:tc>
          <w:tcPr>
            <w:tcW w:w="992" w:type="dxa"/>
            <w:vMerge/>
          </w:tcPr>
          <w:p w14:paraId="2EE2314C" w14:textId="77777777" w:rsidR="001B609C" w:rsidRPr="000F0D7B" w:rsidRDefault="001B609C" w:rsidP="00802806">
            <w:pPr>
              <w:pStyle w:val="5"/>
              <w:numPr>
                <w:ilvl w:val="0"/>
                <w:numId w:val="0"/>
              </w:numPr>
              <w:ind w:left="360"/>
              <w:rPr>
                <w:rFonts w:ascii="Times New Roman" w:eastAsiaTheme="majorEastAsia" w:hAnsi="Times New Roman"/>
                <w:sz w:val="20"/>
                <w:szCs w:val="20"/>
                <w:highlight w:val="cyan"/>
                <w:lang w:eastAsia="en-US"/>
              </w:rPr>
            </w:pPr>
          </w:p>
        </w:tc>
        <w:tc>
          <w:tcPr>
            <w:tcW w:w="8363" w:type="dxa"/>
          </w:tcPr>
          <w:p w14:paraId="368A085A" w14:textId="77777777" w:rsidR="001B609C" w:rsidRPr="008B5E67" w:rsidRDefault="001B609C" w:rsidP="00802806">
            <w:pPr>
              <w:pStyle w:val="5"/>
              <w:numPr>
                <w:ilvl w:val="0"/>
                <w:numId w:val="0"/>
              </w:numPr>
              <w:rPr>
                <w:rFonts w:ascii="Times New Roman" w:hAnsi="Times New Roman"/>
                <w:sz w:val="20"/>
                <w:szCs w:val="20"/>
              </w:rPr>
            </w:pPr>
            <w:r w:rsidRPr="008B5E67">
              <w:rPr>
                <w:rFonts w:ascii="Times New Roman" w:hAnsi="Times New Roman"/>
                <w:sz w:val="20"/>
                <w:szCs w:val="20"/>
                <w:u w:val="single"/>
              </w:rPr>
              <w:t xml:space="preserve">Порядок оценки по </w:t>
            </w:r>
            <w:r w:rsidR="003E04BC" w:rsidRPr="008B5E67">
              <w:rPr>
                <w:rFonts w:ascii="Times New Roman" w:hAnsi="Times New Roman"/>
                <w:sz w:val="20"/>
                <w:szCs w:val="20"/>
                <w:u w:val="single"/>
              </w:rPr>
              <w:t>показателю</w:t>
            </w:r>
            <w:r w:rsidRPr="008B5E67">
              <w:rPr>
                <w:rFonts w:ascii="Times New Roman" w:hAnsi="Times New Roman"/>
                <w:sz w:val="20"/>
                <w:szCs w:val="20"/>
              </w:rPr>
              <w:t xml:space="preserve">: </w:t>
            </w:r>
          </w:p>
          <w:p w14:paraId="686F3311" w14:textId="77777777" w:rsidR="00755608" w:rsidRPr="008B5E67" w:rsidRDefault="00755608" w:rsidP="005E713E">
            <w:pPr>
              <w:widowControl w:val="0"/>
              <w:autoSpaceDE w:val="0"/>
              <w:autoSpaceDN w:val="0"/>
              <w:adjustRightInd w:val="0"/>
              <w:rPr>
                <w:rFonts w:ascii="Times New Roman" w:eastAsia="Calibri" w:hAnsi="Times New Roman"/>
                <w:sz w:val="20"/>
                <w:szCs w:val="20"/>
              </w:rPr>
            </w:pPr>
          </w:p>
          <w:p w14:paraId="0D07133B" w14:textId="77777777" w:rsidR="00755608" w:rsidRPr="008B5E67" w:rsidRDefault="00755608" w:rsidP="00755608">
            <w:pPr>
              <w:tabs>
                <w:tab w:val="left" w:pos="0"/>
              </w:tabs>
              <w:spacing w:line="220" w:lineRule="auto"/>
              <w:rPr>
                <w:rFonts w:ascii="Times New Roman" w:eastAsia="Calibri" w:hAnsi="Times New Roman"/>
                <w:sz w:val="20"/>
                <w:szCs w:val="20"/>
              </w:rPr>
            </w:pPr>
            <w:r w:rsidRPr="008B5E67">
              <w:rPr>
                <w:rFonts w:ascii="Times New Roman" w:eastAsia="Calibri" w:hAnsi="Times New Roman"/>
                <w:sz w:val="20"/>
                <w:szCs w:val="20"/>
              </w:rPr>
              <w:t>Количество баллов, присуждаемых по показателю (</w:t>
            </w:r>
            <m:oMath>
              <m:r>
                <m:rPr>
                  <m:sty m:val="p"/>
                </m:rPr>
                <w:rPr>
                  <w:rFonts w:ascii="Cambria Math" w:eastAsia="Calibri" w:hAnsi="Cambria Math"/>
                  <w:sz w:val="20"/>
                  <w:szCs w:val="20"/>
                </w:rPr>
                <m:t>КФ1i</m:t>
              </m:r>
            </m:oMath>
            <w:r w:rsidRPr="008B5E67">
              <w:rPr>
                <w:rFonts w:ascii="Times New Roman" w:eastAsia="Calibri" w:hAnsi="Times New Roman"/>
                <w:sz w:val="20"/>
                <w:szCs w:val="20"/>
              </w:rPr>
              <w:t>), определяется:</w:t>
            </w:r>
          </w:p>
          <w:p w14:paraId="6379822B" w14:textId="77777777" w:rsidR="00755608" w:rsidRPr="008B5E67" w:rsidRDefault="00755608" w:rsidP="003E04BC">
            <w:pPr>
              <w:tabs>
                <w:tab w:val="left" w:pos="0"/>
              </w:tabs>
              <w:spacing w:line="220" w:lineRule="auto"/>
              <w:jc w:val="both"/>
              <w:rPr>
                <w:rFonts w:ascii="Times New Roman" w:eastAsia="Calibri" w:hAnsi="Times New Roman"/>
                <w:sz w:val="20"/>
                <w:szCs w:val="20"/>
              </w:rPr>
            </w:pPr>
            <w:proofErr w:type="spellStart"/>
            <w:r w:rsidRPr="008B5E67">
              <w:rPr>
                <w:rFonts w:ascii="Times New Roman" w:eastAsia="Calibri" w:hAnsi="Times New Roman"/>
                <w:sz w:val="20"/>
                <w:szCs w:val="20"/>
              </w:rPr>
              <w:t>К</w:t>
            </w:r>
            <w:r w:rsidRPr="008B5E67">
              <w:rPr>
                <w:rFonts w:ascii="Times New Roman" w:eastAsia="Calibri" w:hAnsi="Times New Roman"/>
                <w:sz w:val="20"/>
                <w:szCs w:val="20"/>
                <w:vertAlign w:val="superscript"/>
              </w:rPr>
              <w:t>пред</w:t>
            </w:r>
            <w:proofErr w:type="spellEnd"/>
            <w:r w:rsidRPr="008B5E67">
              <w:rPr>
                <w:rFonts w:ascii="Times New Roman" w:eastAsia="Calibri" w:hAnsi="Times New Roman"/>
                <w:sz w:val="20"/>
                <w:szCs w:val="20"/>
              </w:rPr>
              <w:t xml:space="preserve"> = 10 (</w:t>
            </w:r>
            <w:proofErr w:type="spellStart"/>
            <w:r w:rsidRPr="008B5E67">
              <w:rPr>
                <w:rFonts w:ascii="Times New Roman" w:eastAsia="Calibri" w:hAnsi="Times New Roman"/>
                <w:sz w:val="20"/>
                <w:szCs w:val="20"/>
              </w:rPr>
              <w:t>К</w:t>
            </w:r>
            <w:r w:rsidRPr="008B5E67">
              <w:rPr>
                <w:rFonts w:ascii="Times New Roman" w:eastAsia="Calibri" w:hAnsi="Times New Roman"/>
                <w:sz w:val="20"/>
                <w:szCs w:val="20"/>
                <w:vertAlign w:val="superscript"/>
              </w:rPr>
              <w:t>пред</w:t>
            </w:r>
            <w:proofErr w:type="spellEnd"/>
            <w:r w:rsidRPr="008B5E67">
              <w:rPr>
                <w:rFonts w:ascii="Times New Roman" w:eastAsia="Calibri" w:hAnsi="Times New Roman"/>
                <w:sz w:val="20"/>
                <w:szCs w:val="20"/>
                <w:vertAlign w:val="superscript"/>
              </w:rPr>
              <w:t xml:space="preserve"> </w:t>
            </w:r>
            <w:r w:rsidRPr="008B5E67">
              <w:rPr>
                <w:rFonts w:ascii="Times New Roman" w:eastAsia="Calibri" w:hAnsi="Times New Roman"/>
                <w:sz w:val="20"/>
                <w:szCs w:val="20"/>
              </w:rPr>
              <w:t xml:space="preserve">- предельно необходимое количество выполненных участником закупки </w:t>
            </w:r>
            <w:r w:rsidR="009F0A30" w:rsidRPr="008B5E67">
              <w:rPr>
                <w:rFonts w:ascii="Times New Roman" w:hAnsi="Times New Roman"/>
                <w:sz w:val="20"/>
                <w:szCs w:val="20"/>
              </w:rPr>
              <w:t xml:space="preserve">договоров (контрактов) по внедрению, модернизации, сопровождению, поддержке, обновлению программных продуктов финансово-хозяйственной деятельности </w:t>
            </w:r>
            <w:r w:rsidR="00202444" w:rsidRPr="008B5E67">
              <w:rPr>
                <w:rFonts w:ascii="Times New Roman" w:hAnsi="Times New Roman"/>
                <w:sz w:val="20"/>
                <w:szCs w:val="20"/>
              </w:rPr>
              <w:t xml:space="preserve">на базе 1С </w:t>
            </w:r>
            <w:r w:rsidR="009F0A30" w:rsidRPr="008B5E67">
              <w:rPr>
                <w:rFonts w:ascii="Times New Roman" w:hAnsi="Times New Roman"/>
                <w:sz w:val="20"/>
                <w:szCs w:val="20"/>
              </w:rPr>
              <w:t>в государственных учреждениях, заключенных и исполненных в период 2015-2018 г. с суммой единичного договора (контракта)</w:t>
            </w:r>
            <w:r w:rsidR="009F0A30" w:rsidRPr="008B5E67">
              <w:rPr>
                <w:rFonts w:ascii="Times New Roman" w:eastAsia="Calibri" w:hAnsi="Times New Roman"/>
                <w:sz w:val="20"/>
                <w:szCs w:val="20"/>
              </w:rPr>
              <w:t xml:space="preserve"> </w:t>
            </w:r>
            <w:r w:rsidR="009F0A30" w:rsidRPr="008B5E67">
              <w:rPr>
                <w:rFonts w:ascii="Times New Roman" w:hAnsi="Times New Roman"/>
                <w:sz w:val="20"/>
                <w:szCs w:val="20"/>
              </w:rPr>
              <w:t>от 3 млн. руб.</w:t>
            </w:r>
            <w:r w:rsidRPr="008B5E67">
              <w:rPr>
                <w:rFonts w:ascii="Times New Roman" w:eastAsia="Calibri" w:hAnsi="Times New Roman"/>
                <w:sz w:val="20"/>
                <w:szCs w:val="20"/>
              </w:rPr>
              <w:t>)</w:t>
            </w:r>
          </w:p>
          <w:p w14:paraId="47838D41" w14:textId="77777777" w:rsidR="00755608" w:rsidRPr="008B5E67" w:rsidRDefault="00755608" w:rsidP="00755608">
            <w:pPr>
              <w:tabs>
                <w:tab w:val="left" w:pos="0"/>
              </w:tabs>
              <w:autoSpaceDE w:val="0"/>
              <w:autoSpaceDN w:val="0"/>
              <w:adjustRightInd w:val="0"/>
              <w:spacing w:line="220" w:lineRule="auto"/>
              <w:rPr>
                <w:rFonts w:ascii="Times New Roman" w:eastAsia="Calibri" w:hAnsi="Times New Roman"/>
                <w:b/>
                <w:color w:val="000000"/>
                <w:sz w:val="20"/>
                <w:szCs w:val="20"/>
              </w:rPr>
            </w:pPr>
            <w:proofErr w:type="gramStart"/>
            <w:r w:rsidRPr="008B5E67">
              <w:rPr>
                <w:rFonts w:ascii="Times New Roman" w:eastAsia="Calibri" w:hAnsi="Times New Roman"/>
                <w:color w:val="000000"/>
                <w:sz w:val="20"/>
                <w:szCs w:val="20"/>
              </w:rPr>
              <w:t>а</w:t>
            </w:r>
            <w:proofErr w:type="gramEnd"/>
            <w:r w:rsidRPr="008B5E67">
              <w:rPr>
                <w:rFonts w:ascii="Times New Roman" w:eastAsia="Calibri" w:hAnsi="Times New Roman"/>
                <w:color w:val="000000"/>
                <w:sz w:val="20"/>
                <w:szCs w:val="20"/>
              </w:rPr>
              <w:t>)</w:t>
            </w:r>
            <w:r w:rsidRPr="008B5E67">
              <w:rPr>
                <w:rFonts w:ascii="Times New Roman" w:eastAsia="Calibri" w:hAnsi="Times New Roman"/>
                <w:b/>
                <w:color w:val="000000"/>
                <w:sz w:val="20"/>
                <w:szCs w:val="20"/>
              </w:rPr>
              <w:t xml:space="preserve"> </w:t>
            </w:r>
            <w:r w:rsidRPr="008B5E67">
              <w:rPr>
                <w:rFonts w:ascii="Times New Roman" w:eastAsia="Calibri" w:hAnsi="Times New Roman"/>
                <w:color w:val="000000"/>
                <w:sz w:val="20"/>
                <w:szCs w:val="20"/>
              </w:rPr>
              <w:t>в случае если</w:t>
            </w:r>
            <w:r w:rsidRPr="008B5E67">
              <w:rPr>
                <w:rFonts w:ascii="Times New Roman" w:eastAsia="Calibri" w:hAnsi="Times New Roman"/>
                <w:b/>
                <w:color w:val="000000"/>
                <w:sz w:val="20"/>
                <w:szCs w:val="20"/>
              </w:rPr>
              <w:t xml:space="preserve"> </w:t>
            </w:r>
            <w:proofErr w:type="spellStart"/>
            <w:r w:rsidRPr="008B5E67">
              <w:rPr>
                <w:rFonts w:ascii="Times New Roman" w:eastAsia="Calibri" w:hAnsi="Times New Roman"/>
                <w:b/>
                <w:color w:val="000000"/>
                <w:sz w:val="20"/>
                <w:szCs w:val="20"/>
              </w:rPr>
              <w:t>К</w:t>
            </w:r>
            <w:r w:rsidRPr="008B5E67">
              <w:rPr>
                <w:rFonts w:ascii="Times New Roman" w:eastAsia="Calibri" w:hAnsi="Times New Roman"/>
                <w:b/>
                <w:color w:val="000000"/>
                <w:sz w:val="20"/>
                <w:szCs w:val="20"/>
                <w:vertAlign w:val="subscript"/>
              </w:rPr>
              <w:t>max</w:t>
            </w:r>
            <w:proofErr w:type="spellEnd"/>
            <w:r w:rsidRPr="008B5E67">
              <w:rPr>
                <w:rFonts w:ascii="Times New Roman" w:eastAsia="Calibri" w:hAnsi="Times New Roman"/>
                <w:b/>
                <w:color w:val="000000"/>
                <w:sz w:val="20"/>
                <w:szCs w:val="20"/>
              </w:rPr>
              <w:t xml:space="preserve"> &lt; </w:t>
            </w:r>
            <w:proofErr w:type="spellStart"/>
            <w:r w:rsidRPr="008B5E67">
              <w:rPr>
                <w:rFonts w:ascii="Times New Roman" w:eastAsia="Calibri" w:hAnsi="Times New Roman"/>
                <w:b/>
                <w:color w:val="000000"/>
                <w:sz w:val="20"/>
                <w:szCs w:val="20"/>
              </w:rPr>
              <w:t>К</w:t>
            </w:r>
            <w:r w:rsidRPr="008B5E67">
              <w:rPr>
                <w:rFonts w:ascii="Times New Roman" w:eastAsia="Calibri" w:hAnsi="Times New Roman"/>
                <w:b/>
                <w:color w:val="000000"/>
                <w:sz w:val="20"/>
                <w:szCs w:val="20"/>
                <w:vertAlign w:val="superscript"/>
              </w:rPr>
              <w:t>пред</w:t>
            </w:r>
            <w:proofErr w:type="spellEnd"/>
            <w:r w:rsidRPr="008B5E67">
              <w:rPr>
                <w:rFonts w:ascii="Times New Roman" w:eastAsia="Calibri" w:hAnsi="Times New Roman"/>
                <w:b/>
                <w:color w:val="000000"/>
                <w:sz w:val="20"/>
                <w:szCs w:val="20"/>
              </w:rPr>
              <w:t xml:space="preserve">, </w:t>
            </w:r>
            <w:r w:rsidRPr="008B5E67">
              <w:rPr>
                <w:rFonts w:ascii="Times New Roman" w:eastAsia="Calibri" w:hAnsi="Times New Roman"/>
                <w:color w:val="000000"/>
                <w:sz w:val="20"/>
                <w:szCs w:val="20"/>
              </w:rPr>
              <w:t xml:space="preserve">- по формуле: </w:t>
            </w:r>
          </w:p>
          <w:p w14:paraId="1CCEC417" w14:textId="77777777" w:rsidR="00755608" w:rsidRPr="008B5E67" w:rsidRDefault="00755608" w:rsidP="00755608">
            <w:pPr>
              <w:tabs>
                <w:tab w:val="left" w:pos="0"/>
              </w:tabs>
              <w:autoSpaceDE w:val="0"/>
              <w:autoSpaceDN w:val="0"/>
              <w:adjustRightInd w:val="0"/>
              <w:spacing w:line="220" w:lineRule="auto"/>
              <w:rPr>
                <w:rFonts w:ascii="Times New Roman" w:eastAsia="Calibri" w:hAnsi="Times New Roman"/>
                <w:color w:val="000000"/>
                <w:sz w:val="20"/>
                <w:szCs w:val="20"/>
              </w:rPr>
            </w:pPr>
            <m:oMath>
              <m:r>
                <m:rPr>
                  <m:sty m:val="p"/>
                </m:rPr>
                <w:rPr>
                  <w:rFonts w:ascii="Cambria Math" w:eastAsia="Calibri" w:hAnsi="Cambria Math"/>
                  <w:sz w:val="20"/>
                  <w:szCs w:val="20"/>
                </w:rPr>
                <m:t>КФ1i</m:t>
              </m:r>
            </m:oMath>
            <w:r w:rsidRPr="008B5E67">
              <w:rPr>
                <w:rFonts w:ascii="Times New Roman" w:eastAsia="Calibri" w:hAnsi="Times New Roman"/>
                <w:color w:val="000000"/>
                <w:sz w:val="20"/>
                <w:szCs w:val="20"/>
              </w:rPr>
              <w:t xml:space="preserve"> = КЗ</w:t>
            </w:r>
            <w:r w:rsidR="00DB48D0" w:rsidRPr="008B5E67">
              <w:rPr>
                <w:rFonts w:ascii="Times New Roman" w:eastAsia="Calibri" w:hAnsi="Times New Roman"/>
                <w:color w:val="000000"/>
                <w:sz w:val="20"/>
                <w:szCs w:val="20"/>
              </w:rPr>
              <w:t>1</w:t>
            </w:r>
            <w:r w:rsidRPr="008B5E67">
              <w:rPr>
                <w:rFonts w:ascii="Times New Roman" w:eastAsia="Calibri" w:hAnsi="Times New Roman"/>
                <w:color w:val="000000"/>
                <w:sz w:val="20"/>
                <w:szCs w:val="20"/>
              </w:rPr>
              <w:t xml:space="preserve"> ×100 (</w:t>
            </w:r>
            <w:proofErr w:type="spellStart"/>
            <w:r w:rsidRPr="008B5E67">
              <w:rPr>
                <w:rFonts w:ascii="Times New Roman" w:eastAsia="Calibri" w:hAnsi="Times New Roman"/>
                <w:color w:val="000000"/>
                <w:sz w:val="20"/>
                <w:szCs w:val="20"/>
              </w:rPr>
              <w:t>К</w:t>
            </w:r>
            <w:r w:rsidRPr="008B5E67">
              <w:rPr>
                <w:rFonts w:ascii="Times New Roman" w:eastAsia="Calibri" w:hAnsi="Times New Roman"/>
                <w:color w:val="000000"/>
                <w:sz w:val="20"/>
                <w:szCs w:val="20"/>
                <w:vertAlign w:val="subscript"/>
              </w:rPr>
              <w:t>i</w:t>
            </w:r>
            <w:proofErr w:type="spellEnd"/>
            <w:r w:rsidRPr="008B5E67">
              <w:rPr>
                <w:rFonts w:ascii="Times New Roman" w:eastAsia="Calibri" w:hAnsi="Times New Roman"/>
                <w:color w:val="000000"/>
                <w:sz w:val="20"/>
                <w:szCs w:val="20"/>
              </w:rPr>
              <w:t xml:space="preserve"> / </w:t>
            </w:r>
            <w:proofErr w:type="spellStart"/>
            <w:r w:rsidRPr="008B5E67">
              <w:rPr>
                <w:rFonts w:ascii="Times New Roman" w:eastAsia="Calibri" w:hAnsi="Times New Roman"/>
                <w:color w:val="000000"/>
                <w:sz w:val="20"/>
                <w:szCs w:val="20"/>
              </w:rPr>
              <w:t>К</w:t>
            </w:r>
            <w:r w:rsidRPr="008B5E67">
              <w:rPr>
                <w:rFonts w:ascii="Times New Roman" w:eastAsia="Calibri" w:hAnsi="Times New Roman"/>
                <w:color w:val="000000"/>
                <w:sz w:val="20"/>
                <w:szCs w:val="20"/>
                <w:vertAlign w:val="subscript"/>
              </w:rPr>
              <w:t>max</w:t>
            </w:r>
            <w:proofErr w:type="spellEnd"/>
            <w:r w:rsidRPr="008B5E67">
              <w:rPr>
                <w:rFonts w:ascii="Times New Roman" w:eastAsia="Calibri" w:hAnsi="Times New Roman"/>
                <w:color w:val="000000"/>
                <w:sz w:val="20"/>
                <w:szCs w:val="20"/>
              </w:rPr>
              <w:t xml:space="preserve">); </w:t>
            </w:r>
          </w:p>
          <w:p w14:paraId="43457927" w14:textId="77777777" w:rsidR="00755608" w:rsidRPr="008B5E67" w:rsidRDefault="00755608" w:rsidP="00755608">
            <w:pPr>
              <w:tabs>
                <w:tab w:val="left" w:pos="0"/>
              </w:tabs>
              <w:autoSpaceDE w:val="0"/>
              <w:autoSpaceDN w:val="0"/>
              <w:adjustRightInd w:val="0"/>
              <w:spacing w:line="220" w:lineRule="auto"/>
              <w:rPr>
                <w:rFonts w:ascii="Times New Roman" w:eastAsia="Calibri" w:hAnsi="Times New Roman"/>
                <w:color w:val="000000"/>
                <w:sz w:val="20"/>
                <w:szCs w:val="20"/>
              </w:rPr>
            </w:pPr>
            <w:proofErr w:type="gramStart"/>
            <w:r w:rsidRPr="008B5E67">
              <w:rPr>
                <w:rFonts w:ascii="Times New Roman" w:eastAsia="Calibri" w:hAnsi="Times New Roman"/>
                <w:color w:val="000000"/>
                <w:sz w:val="20"/>
                <w:szCs w:val="20"/>
              </w:rPr>
              <w:t>б</w:t>
            </w:r>
            <w:proofErr w:type="gramEnd"/>
            <w:r w:rsidRPr="008B5E67">
              <w:rPr>
                <w:rFonts w:ascii="Times New Roman" w:eastAsia="Calibri" w:hAnsi="Times New Roman"/>
                <w:color w:val="000000"/>
                <w:sz w:val="20"/>
                <w:szCs w:val="20"/>
              </w:rPr>
              <w:t>) в случае если</w:t>
            </w:r>
            <w:r w:rsidRPr="008B5E67">
              <w:rPr>
                <w:rFonts w:ascii="Times New Roman" w:eastAsia="Calibri" w:hAnsi="Times New Roman"/>
                <w:b/>
                <w:color w:val="000000"/>
                <w:sz w:val="20"/>
                <w:szCs w:val="20"/>
              </w:rPr>
              <w:t xml:space="preserve"> </w:t>
            </w:r>
            <w:proofErr w:type="spellStart"/>
            <w:r w:rsidRPr="008B5E67">
              <w:rPr>
                <w:rFonts w:ascii="Times New Roman" w:eastAsia="Calibri" w:hAnsi="Times New Roman"/>
                <w:b/>
                <w:color w:val="000000"/>
                <w:sz w:val="20"/>
                <w:szCs w:val="20"/>
              </w:rPr>
              <w:t>К</w:t>
            </w:r>
            <w:r w:rsidRPr="008B5E67">
              <w:rPr>
                <w:rFonts w:ascii="Times New Roman" w:eastAsia="Calibri" w:hAnsi="Times New Roman"/>
                <w:b/>
                <w:color w:val="000000"/>
                <w:sz w:val="20"/>
                <w:szCs w:val="20"/>
                <w:vertAlign w:val="subscript"/>
              </w:rPr>
              <w:t>max</w:t>
            </w:r>
            <w:proofErr w:type="spellEnd"/>
            <w:r w:rsidRPr="008B5E67">
              <w:rPr>
                <w:rFonts w:ascii="Times New Roman" w:eastAsia="Calibri" w:hAnsi="Times New Roman"/>
                <w:b/>
                <w:color w:val="000000"/>
                <w:sz w:val="20"/>
                <w:szCs w:val="20"/>
              </w:rPr>
              <w:t xml:space="preserve"> ≥ </w:t>
            </w:r>
            <w:proofErr w:type="spellStart"/>
            <w:r w:rsidRPr="008B5E67">
              <w:rPr>
                <w:rFonts w:ascii="Times New Roman" w:eastAsia="Calibri" w:hAnsi="Times New Roman"/>
                <w:b/>
                <w:color w:val="000000"/>
                <w:sz w:val="20"/>
                <w:szCs w:val="20"/>
              </w:rPr>
              <w:t>К</w:t>
            </w:r>
            <w:r w:rsidRPr="008B5E67">
              <w:rPr>
                <w:rFonts w:ascii="Times New Roman" w:eastAsia="Calibri" w:hAnsi="Times New Roman"/>
                <w:b/>
                <w:color w:val="000000"/>
                <w:sz w:val="20"/>
                <w:szCs w:val="20"/>
                <w:vertAlign w:val="superscript"/>
              </w:rPr>
              <w:t>пред</w:t>
            </w:r>
            <w:proofErr w:type="spellEnd"/>
            <w:r w:rsidRPr="008B5E67">
              <w:rPr>
                <w:rFonts w:ascii="Times New Roman" w:eastAsia="Calibri" w:hAnsi="Times New Roman"/>
                <w:b/>
                <w:color w:val="000000"/>
                <w:sz w:val="20"/>
                <w:szCs w:val="20"/>
              </w:rPr>
              <w:t xml:space="preserve"> , </w:t>
            </w:r>
            <w:r w:rsidRPr="008B5E67">
              <w:rPr>
                <w:rFonts w:ascii="Times New Roman" w:eastAsia="Calibri" w:hAnsi="Times New Roman"/>
                <w:color w:val="000000"/>
                <w:sz w:val="20"/>
                <w:szCs w:val="20"/>
              </w:rPr>
              <w:t xml:space="preserve">- по формуле: </w:t>
            </w:r>
          </w:p>
          <w:p w14:paraId="5B459BFE" w14:textId="77777777" w:rsidR="00755608" w:rsidRPr="008B5E67" w:rsidRDefault="00755608" w:rsidP="00755608">
            <w:pPr>
              <w:tabs>
                <w:tab w:val="left" w:pos="0"/>
              </w:tabs>
              <w:autoSpaceDE w:val="0"/>
              <w:autoSpaceDN w:val="0"/>
              <w:adjustRightInd w:val="0"/>
              <w:spacing w:line="220" w:lineRule="auto"/>
              <w:rPr>
                <w:rFonts w:ascii="Times New Roman" w:eastAsia="Calibri" w:hAnsi="Times New Roman"/>
                <w:color w:val="000000"/>
                <w:sz w:val="20"/>
                <w:szCs w:val="20"/>
              </w:rPr>
            </w:pPr>
            <m:oMath>
              <m:r>
                <m:rPr>
                  <m:sty m:val="p"/>
                </m:rPr>
                <w:rPr>
                  <w:rFonts w:ascii="Cambria Math" w:eastAsia="Calibri" w:hAnsi="Cambria Math"/>
                  <w:sz w:val="20"/>
                  <w:szCs w:val="20"/>
                </w:rPr>
                <m:t>КФ1i</m:t>
              </m:r>
            </m:oMath>
            <w:r w:rsidRPr="008B5E67">
              <w:rPr>
                <w:rFonts w:ascii="Times New Roman" w:eastAsia="Calibri" w:hAnsi="Times New Roman"/>
                <w:color w:val="000000"/>
                <w:sz w:val="20"/>
                <w:szCs w:val="20"/>
              </w:rPr>
              <w:t xml:space="preserve"> = КЗ</w:t>
            </w:r>
            <w:r w:rsidR="00DB48D0" w:rsidRPr="008B5E67">
              <w:rPr>
                <w:rFonts w:ascii="Times New Roman" w:eastAsia="Calibri" w:hAnsi="Times New Roman"/>
                <w:color w:val="000000"/>
                <w:sz w:val="20"/>
                <w:szCs w:val="20"/>
              </w:rPr>
              <w:t>1</w:t>
            </w:r>
            <w:r w:rsidRPr="008B5E67">
              <w:rPr>
                <w:rFonts w:ascii="Times New Roman" w:eastAsia="Calibri" w:hAnsi="Times New Roman"/>
                <w:color w:val="000000"/>
                <w:sz w:val="20"/>
                <w:szCs w:val="20"/>
              </w:rPr>
              <w:t xml:space="preserve"> ×100 </w:t>
            </w:r>
            <w:proofErr w:type="gramStart"/>
            <w:r w:rsidRPr="008B5E67">
              <w:rPr>
                <w:rFonts w:ascii="Times New Roman" w:eastAsia="Calibri" w:hAnsi="Times New Roman"/>
                <w:color w:val="000000"/>
                <w:sz w:val="20"/>
                <w:szCs w:val="20"/>
              </w:rPr>
              <w:t>×(</w:t>
            </w:r>
            <w:proofErr w:type="spellStart"/>
            <w:proofErr w:type="gramEnd"/>
            <w:r w:rsidRPr="008B5E67">
              <w:rPr>
                <w:rFonts w:ascii="Times New Roman" w:eastAsia="Calibri" w:hAnsi="Times New Roman"/>
                <w:color w:val="000000"/>
                <w:sz w:val="20"/>
                <w:szCs w:val="20"/>
              </w:rPr>
              <w:t>К</w:t>
            </w:r>
            <w:r w:rsidRPr="008B5E67">
              <w:rPr>
                <w:rFonts w:ascii="Times New Roman" w:eastAsia="Calibri" w:hAnsi="Times New Roman"/>
                <w:color w:val="000000"/>
                <w:sz w:val="20"/>
                <w:szCs w:val="20"/>
                <w:vertAlign w:val="subscript"/>
              </w:rPr>
              <w:t>i</w:t>
            </w:r>
            <w:proofErr w:type="spellEnd"/>
            <w:r w:rsidRPr="008B5E67">
              <w:rPr>
                <w:rFonts w:ascii="Times New Roman" w:eastAsia="Calibri" w:hAnsi="Times New Roman"/>
                <w:color w:val="000000"/>
                <w:sz w:val="20"/>
                <w:szCs w:val="20"/>
                <w:vertAlign w:val="subscript"/>
              </w:rPr>
              <w:t xml:space="preserve"> </w:t>
            </w:r>
            <w:r w:rsidRPr="008B5E67">
              <w:rPr>
                <w:rFonts w:ascii="Times New Roman" w:eastAsia="Calibri" w:hAnsi="Times New Roman"/>
                <w:color w:val="000000"/>
                <w:sz w:val="20"/>
                <w:szCs w:val="20"/>
              </w:rPr>
              <w:t xml:space="preserve">/ </w:t>
            </w:r>
            <w:proofErr w:type="spellStart"/>
            <w:r w:rsidRPr="008B5E67">
              <w:rPr>
                <w:rFonts w:ascii="Times New Roman" w:eastAsia="Calibri" w:hAnsi="Times New Roman"/>
                <w:color w:val="000000"/>
                <w:sz w:val="20"/>
                <w:szCs w:val="20"/>
              </w:rPr>
              <w:t>К</w:t>
            </w:r>
            <w:r w:rsidRPr="008B5E67">
              <w:rPr>
                <w:rFonts w:ascii="Times New Roman" w:eastAsia="Calibri" w:hAnsi="Times New Roman"/>
                <w:color w:val="000000"/>
                <w:sz w:val="20"/>
                <w:szCs w:val="20"/>
                <w:vertAlign w:val="superscript"/>
              </w:rPr>
              <w:t>пред</w:t>
            </w:r>
            <w:proofErr w:type="spellEnd"/>
            <w:r w:rsidRPr="008B5E67">
              <w:rPr>
                <w:rFonts w:ascii="Times New Roman" w:eastAsia="Calibri" w:hAnsi="Times New Roman"/>
                <w:color w:val="000000"/>
                <w:sz w:val="20"/>
                <w:szCs w:val="20"/>
              </w:rPr>
              <w:t xml:space="preserve">); </w:t>
            </w:r>
          </w:p>
          <w:p w14:paraId="187E3C69" w14:textId="77777777" w:rsidR="00755608" w:rsidRPr="008B5E67" w:rsidRDefault="00755608" w:rsidP="00755608">
            <w:pPr>
              <w:tabs>
                <w:tab w:val="left" w:pos="0"/>
              </w:tabs>
              <w:autoSpaceDE w:val="0"/>
              <w:autoSpaceDN w:val="0"/>
              <w:adjustRightInd w:val="0"/>
              <w:spacing w:line="220" w:lineRule="auto"/>
              <w:rPr>
                <w:rFonts w:ascii="Times New Roman" w:eastAsia="Calibri" w:hAnsi="Times New Roman"/>
                <w:color w:val="000000"/>
                <w:sz w:val="20"/>
                <w:szCs w:val="20"/>
              </w:rPr>
            </w:pPr>
            <w:proofErr w:type="gramStart"/>
            <w:r w:rsidRPr="008B5E67">
              <w:rPr>
                <w:rFonts w:ascii="Times New Roman" w:eastAsia="Calibri" w:hAnsi="Times New Roman"/>
                <w:color w:val="000000"/>
                <w:sz w:val="20"/>
                <w:szCs w:val="20"/>
              </w:rPr>
              <w:t>при</w:t>
            </w:r>
            <w:proofErr w:type="gramEnd"/>
            <w:r w:rsidRPr="008B5E67">
              <w:rPr>
                <w:rFonts w:ascii="Times New Roman" w:eastAsia="Calibri" w:hAnsi="Times New Roman"/>
                <w:color w:val="000000"/>
                <w:sz w:val="20"/>
                <w:szCs w:val="20"/>
              </w:rPr>
              <w:t xml:space="preserve"> этом </w:t>
            </w:r>
            <m:oMath>
              <m:r>
                <m:rPr>
                  <m:sty m:val="p"/>
                </m:rPr>
                <w:rPr>
                  <w:rFonts w:ascii="Cambria Math" w:eastAsia="Calibri" w:hAnsi="Cambria Math"/>
                  <w:sz w:val="20"/>
                  <w:szCs w:val="20"/>
                </w:rPr>
                <m:t>КФ1</m:t>
              </m:r>
            </m:oMath>
            <w:r w:rsidRPr="008B5E67">
              <w:rPr>
                <w:rFonts w:ascii="Times New Roman" w:eastAsia="Calibri" w:hAnsi="Times New Roman"/>
                <w:color w:val="000000"/>
                <w:sz w:val="20"/>
                <w:szCs w:val="20"/>
              </w:rPr>
              <w:t xml:space="preserve"> </w:t>
            </w:r>
            <w:proofErr w:type="spellStart"/>
            <w:r w:rsidRPr="008B5E67">
              <w:rPr>
                <w:rFonts w:ascii="Times New Roman" w:eastAsia="Calibri" w:hAnsi="Times New Roman"/>
                <w:color w:val="000000"/>
                <w:sz w:val="20"/>
                <w:szCs w:val="20"/>
                <w:vertAlign w:val="subscript"/>
              </w:rPr>
              <w:t>max</w:t>
            </w:r>
            <w:proofErr w:type="spellEnd"/>
            <w:r w:rsidRPr="008B5E67">
              <w:rPr>
                <w:rFonts w:ascii="Times New Roman" w:eastAsia="Calibri" w:hAnsi="Times New Roman"/>
                <w:color w:val="000000"/>
                <w:sz w:val="20"/>
                <w:szCs w:val="20"/>
              </w:rPr>
              <w:t xml:space="preserve"> = КЗ ×100, </w:t>
            </w:r>
          </w:p>
          <w:p w14:paraId="3DE05984" w14:textId="77777777" w:rsidR="00755608" w:rsidRPr="008B5E67" w:rsidRDefault="00755608" w:rsidP="00755608">
            <w:pPr>
              <w:tabs>
                <w:tab w:val="left" w:pos="0"/>
              </w:tabs>
              <w:autoSpaceDE w:val="0"/>
              <w:autoSpaceDN w:val="0"/>
              <w:adjustRightInd w:val="0"/>
              <w:spacing w:line="220" w:lineRule="auto"/>
              <w:rPr>
                <w:rFonts w:ascii="Times New Roman" w:eastAsia="Calibri" w:hAnsi="Times New Roman"/>
                <w:color w:val="000000"/>
                <w:sz w:val="20"/>
                <w:szCs w:val="20"/>
              </w:rPr>
            </w:pPr>
            <w:proofErr w:type="gramStart"/>
            <w:r w:rsidRPr="008B5E67">
              <w:rPr>
                <w:rFonts w:ascii="Times New Roman" w:eastAsia="Calibri" w:hAnsi="Times New Roman"/>
                <w:color w:val="000000"/>
                <w:sz w:val="20"/>
                <w:szCs w:val="20"/>
              </w:rPr>
              <w:t>где</w:t>
            </w:r>
            <w:proofErr w:type="gramEnd"/>
            <w:r w:rsidRPr="008B5E67">
              <w:rPr>
                <w:rFonts w:ascii="Times New Roman" w:eastAsia="Calibri" w:hAnsi="Times New Roman"/>
                <w:color w:val="000000"/>
                <w:sz w:val="20"/>
                <w:szCs w:val="20"/>
              </w:rPr>
              <w:t xml:space="preserve">: </w:t>
            </w:r>
          </w:p>
          <w:p w14:paraId="62D700D5" w14:textId="77777777" w:rsidR="00755608" w:rsidRPr="008B5E67" w:rsidRDefault="00755608" w:rsidP="00555BA8">
            <w:pPr>
              <w:tabs>
                <w:tab w:val="left" w:pos="0"/>
              </w:tabs>
              <w:autoSpaceDE w:val="0"/>
              <w:autoSpaceDN w:val="0"/>
              <w:adjustRightInd w:val="0"/>
              <w:spacing w:line="220" w:lineRule="auto"/>
              <w:jc w:val="both"/>
              <w:rPr>
                <w:rFonts w:ascii="Times New Roman" w:eastAsia="Calibri" w:hAnsi="Times New Roman"/>
                <w:color w:val="000000"/>
                <w:sz w:val="20"/>
                <w:szCs w:val="20"/>
              </w:rPr>
            </w:pPr>
            <w:r w:rsidRPr="008B5E67">
              <w:rPr>
                <w:rFonts w:ascii="Times New Roman" w:eastAsia="Calibri" w:hAnsi="Times New Roman"/>
                <w:color w:val="000000"/>
                <w:sz w:val="20"/>
                <w:szCs w:val="20"/>
              </w:rPr>
              <w:t>КЗ</w:t>
            </w:r>
            <w:r w:rsidR="00555BA8" w:rsidRPr="008B5E67">
              <w:rPr>
                <w:rFonts w:ascii="Times New Roman" w:eastAsia="Calibri" w:hAnsi="Times New Roman"/>
                <w:color w:val="000000"/>
                <w:sz w:val="20"/>
                <w:szCs w:val="20"/>
              </w:rPr>
              <w:t>1</w:t>
            </w:r>
            <w:r w:rsidRPr="008B5E67">
              <w:rPr>
                <w:rFonts w:ascii="Times New Roman" w:eastAsia="Calibri" w:hAnsi="Times New Roman"/>
                <w:color w:val="000000"/>
                <w:sz w:val="20"/>
                <w:szCs w:val="20"/>
              </w:rPr>
              <w:t xml:space="preserve"> - коэффициент значимости показателя. КЗ</w:t>
            </w:r>
            <w:r w:rsidR="00555BA8" w:rsidRPr="008B5E67">
              <w:rPr>
                <w:rFonts w:ascii="Times New Roman" w:eastAsia="Calibri" w:hAnsi="Times New Roman"/>
                <w:color w:val="000000"/>
                <w:sz w:val="20"/>
                <w:szCs w:val="20"/>
              </w:rPr>
              <w:t>1</w:t>
            </w:r>
            <w:r w:rsidRPr="008B5E67">
              <w:rPr>
                <w:rFonts w:ascii="Times New Roman" w:eastAsia="Calibri" w:hAnsi="Times New Roman"/>
                <w:color w:val="000000"/>
                <w:sz w:val="20"/>
                <w:szCs w:val="20"/>
              </w:rPr>
              <w:t xml:space="preserve"> = </w:t>
            </w:r>
            <w:r w:rsidR="00555BA8" w:rsidRPr="008B5E67">
              <w:rPr>
                <w:rFonts w:ascii="Times New Roman" w:eastAsia="Calibri" w:hAnsi="Times New Roman"/>
                <w:color w:val="000000"/>
                <w:sz w:val="20"/>
                <w:szCs w:val="20"/>
              </w:rPr>
              <w:t>0,6</w:t>
            </w:r>
            <w:r w:rsidRPr="008B5E67">
              <w:rPr>
                <w:rFonts w:ascii="Times New Roman" w:eastAsia="Calibri" w:hAnsi="Times New Roman"/>
                <w:color w:val="000000"/>
                <w:sz w:val="20"/>
                <w:szCs w:val="20"/>
              </w:rPr>
              <w:t xml:space="preserve">; </w:t>
            </w:r>
          </w:p>
          <w:p w14:paraId="6D47CA16" w14:textId="77777777" w:rsidR="00755608" w:rsidRPr="008B5E67" w:rsidRDefault="00755608" w:rsidP="00555BA8">
            <w:pPr>
              <w:tabs>
                <w:tab w:val="left" w:pos="0"/>
              </w:tabs>
              <w:autoSpaceDE w:val="0"/>
              <w:autoSpaceDN w:val="0"/>
              <w:adjustRightInd w:val="0"/>
              <w:spacing w:line="220" w:lineRule="auto"/>
              <w:jc w:val="both"/>
              <w:rPr>
                <w:rFonts w:ascii="Times New Roman" w:eastAsia="Calibri" w:hAnsi="Times New Roman"/>
                <w:color w:val="000000"/>
                <w:sz w:val="20"/>
                <w:szCs w:val="20"/>
              </w:rPr>
            </w:pPr>
            <w:proofErr w:type="spellStart"/>
            <w:r w:rsidRPr="008B5E67">
              <w:rPr>
                <w:rFonts w:ascii="Times New Roman" w:eastAsia="Calibri" w:hAnsi="Times New Roman"/>
                <w:color w:val="000000"/>
                <w:sz w:val="20"/>
                <w:szCs w:val="20"/>
              </w:rPr>
              <w:t>К</w:t>
            </w:r>
            <w:r w:rsidRPr="008B5E67">
              <w:rPr>
                <w:rFonts w:ascii="Times New Roman" w:eastAsia="Calibri" w:hAnsi="Times New Roman"/>
                <w:color w:val="000000"/>
                <w:sz w:val="20"/>
                <w:szCs w:val="20"/>
                <w:vertAlign w:val="subscript"/>
              </w:rPr>
              <w:t>i</w:t>
            </w:r>
            <w:proofErr w:type="spellEnd"/>
            <w:r w:rsidRPr="008B5E67">
              <w:rPr>
                <w:rFonts w:ascii="Times New Roman" w:eastAsia="Calibri" w:hAnsi="Times New Roman"/>
                <w:color w:val="000000"/>
                <w:sz w:val="20"/>
                <w:szCs w:val="20"/>
              </w:rPr>
              <w:t xml:space="preserve"> - предложение участника закупки, заявка которого оценивается; </w:t>
            </w:r>
          </w:p>
          <w:p w14:paraId="76209E9B" w14:textId="77777777" w:rsidR="00755608" w:rsidRPr="008B5E67" w:rsidRDefault="00755608" w:rsidP="00555BA8">
            <w:pPr>
              <w:tabs>
                <w:tab w:val="left" w:pos="0"/>
              </w:tabs>
              <w:autoSpaceDE w:val="0"/>
              <w:autoSpaceDN w:val="0"/>
              <w:adjustRightInd w:val="0"/>
              <w:spacing w:line="220" w:lineRule="auto"/>
              <w:jc w:val="both"/>
              <w:rPr>
                <w:rFonts w:ascii="Times New Roman" w:eastAsia="Calibri" w:hAnsi="Times New Roman"/>
                <w:color w:val="000000"/>
                <w:sz w:val="20"/>
                <w:szCs w:val="20"/>
              </w:rPr>
            </w:pPr>
            <w:proofErr w:type="spellStart"/>
            <w:r w:rsidRPr="008B5E67">
              <w:rPr>
                <w:rFonts w:ascii="Times New Roman" w:eastAsia="Calibri" w:hAnsi="Times New Roman"/>
                <w:color w:val="000000"/>
                <w:sz w:val="20"/>
                <w:szCs w:val="20"/>
              </w:rPr>
              <w:t>К</w:t>
            </w:r>
            <w:r w:rsidRPr="008B5E67">
              <w:rPr>
                <w:rFonts w:ascii="Times New Roman" w:eastAsia="Calibri" w:hAnsi="Times New Roman"/>
                <w:color w:val="000000"/>
                <w:sz w:val="20"/>
                <w:szCs w:val="20"/>
                <w:vertAlign w:val="subscript"/>
              </w:rPr>
              <w:t>max</w:t>
            </w:r>
            <w:proofErr w:type="spellEnd"/>
            <w:r w:rsidRPr="008B5E67">
              <w:rPr>
                <w:rFonts w:ascii="Times New Roman" w:eastAsia="Calibri" w:hAnsi="Times New Roman"/>
                <w:color w:val="000000"/>
                <w:sz w:val="20"/>
                <w:szCs w:val="20"/>
              </w:rPr>
              <w:t xml:space="preserve"> - максимальное предложение из предложений по </w:t>
            </w:r>
            <w:r w:rsidR="00555BA8" w:rsidRPr="008B5E67">
              <w:rPr>
                <w:rFonts w:ascii="Times New Roman" w:eastAsia="Calibri" w:hAnsi="Times New Roman"/>
                <w:color w:val="000000"/>
                <w:sz w:val="20"/>
                <w:szCs w:val="20"/>
              </w:rPr>
              <w:t>показателю</w:t>
            </w:r>
            <w:r w:rsidRPr="008B5E67">
              <w:rPr>
                <w:rFonts w:ascii="Times New Roman" w:eastAsia="Calibri" w:hAnsi="Times New Roman"/>
                <w:color w:val="000000"/>
                <w:sz w:val="20"/>
                <w:szCs w:val="20"/>
              </w:rPr>
              <w:t xml:space="preserve"> оценки, сделанных участниками закупки; </w:t>
            </w:r>
          </w:p>
          <w:p w14:paraId="5C71A0CF" w14:textId="77777777" w:rsidR="00755608" w:rsidRPr="008B5E67" w:rsidRDefault="00755608" w:rsidP="00555BA8">
            <w:pPr>
              <w:tabs>
                <w:tab w:val="left" w:pos="0"/>
              </w:tabs>
              <w:autoSpaceDE w:val="0"/>
              <w:autoSpaceDN w:val="0"/>
              <w:adjustRightInd w:val="0"/>
              <w:spacing w:line="220" w:lineRule="auto"/>
              <w:jc w:val="both"/>
              <w:rPr>
                <w:rFonts w:ascii="Times New Roman" w:eastAsia="Calibri" w:hAnsi="Times New Roman"/>
                <w:color w:val="000000"/>
                <w:sz w:val="20"/>
                <w:szCs w:val="20"/>
              </w:rPr>
            </w:pPr>
            <w:proofErr w:type="spellStart"/>
            <w:r w:rsidRPr="008B5E67">
              <w:rPr>
                <w:rFonts w:ascii="Times New Roman" w:eastAsia="Calibri" w:hAnsi="Times New Roman"/>
                <w:color w:val="000000"/>
                <w:sz w:val="20"/>
                <w:szCs w:val="20"/>
              </w:rPr>
              <w:t>К</w:t>
            </w:r>
            <w:r w:rsidRPr="008B5E67">
              <w:rPr>
                <w:rFonts w:ascii="Times New Roman" w:eastAsia="Calibri" w:hAnsi="Times New Roman"/>
                <w:color w:val="000000"/>
                <w:sz w:val="20"/>
                <w:szCs w:val="20"/>
                <w:vertAlign w:val="superscript"/>
              </w:rPr>
              <w:t>пред</w:t>
            </w:r>
            <w:proofErr w:type="spellEnd"/>
            <w:r w:rsidRPr="008B5E67">
              <w:rPr>
                <w:rFonts w:ascii="Times New Roman" w:eastAsia="Calibri" w:hAnsi="Times New Roman"/>
                <w:color w:val="000000"/>
                <w:sz w:val="20"/>
                <w:szCs w:val="20"/>
                <w:vertAlign w:val="superscript"/>
              </w:rPr>
              <w:t xml:space="preserve"> </w:t>
            </w:r>
            <w:r w:rsidRPr="008B5E67">
              <w:rPr>
                <w:rFonts w:ascii="Times New Roman" w:eastAsia="Calibri" w:hAnsi="Times New Roman"/>
                <w:color w:val="000000"/>
                <w:sz w:val="20"/>
                <w:szCs w:val="20"/>
              </w:rPr>
              <w:t xml:space="preserve">- предельно необходимое заказчику значение характеристик; </w:t>
            </w:r>
          </w:p>
          <w:p w14:paraId="0E3312D3" w14:textId="77777777" w:rsidR="00755608" w:rsidRPr="008B5E67" w:rsidRDefault="009F0A30" w:rsidP="00555BA8">
            <w:pPr>
              <w:tabs>
                <w:tab w:val="left" w:pos="0"/>
              </w:tabs>
              <w:spacing w:line="220" w:lineRule="auto"/>
              <w:jc w:val="both"/>
              <w:rPr>
                <w:rFonts w:ascii="Times New Roman" w:eastAsia="Calibri" w:hAnsi="Times New Roman"/>
                <w:sz w:val="20"/>
                <w:szCs w:val="20"/>
              </w:rPr>
            </w:pPr>
            <m:oMath>
              <m:r>
                <m:rPr>
                  <m:sty m:val="p"/>
                </m:rPr>
                <w:rPr>
                  <w:rFonts w:ascii="Cambria Math" w:eastAsia="Calibri" w:hAnsi="Cambria Math"/>
                  <w:sz w:val="20"/>
                  <w:szCs w:val="20"/>
                </w:rPr>
                <m:t>КФ1</m:t>
              </m:r>
            </m:oMath>
            <w:proofErr w:type="gramStart"/>
            <w:r w:rsidR="00755608" w:rsidRPr="008B5E67">
              <w:rPr>
                <w:rFonts w:ascii="Times New Roman" w:eastAsia="Calibri" w:hAnsi="Times New Roman"/>
                <w:sz w:val="20"/>
                <w:szCs w:val="20"/>
                <w:vertAlign w:val="subscript"/>
              </w:rPr>
              <w:t>max</w:t>
            </w:r>
            <w:proofErr w:type="gramEnd"/>
            <w:r w:rsidR="00755608" w:rsidRPr="008B5E67">
              <w:rPr>
                <w:rFonts w:ascii="Times New Roman" w:eastAsia="Calibri" w:hAnsi="Times New Roman"/>
                <w:sz w:val="20"/>
                <w:szCs w:val="20"/>
              </w:rPr>
              <w:t xml:space="preserve">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14:paraId="5865D229" w14:textId="77777777" w:rsidR="00755608" w:rsidRPr="008B5E67" w:rsidRDefault="00755608" w:rsidP="00555BA8">
            <w:pPr>
              <w:widowControl w:val="0"/>
              <w:autoSpaceDE w:val="0"/>
              <w:autoSpaceDN w:val="0"/>
              <w:adjustRightInd w:val="0"/>
              <w:jc w:val="both"/>
              <w:rPr>
                <w:rFonts w:ascii="Times New Roman" w:eastAsia="Calibri" w:hAnsi="Times New Roman"/>
                <w:b/>
                <w:sz w:val="20"/>
                <w:szCs w:val="20"/>
              </w:rPr>
            </w:pPr>
            <w:r w:rsidRPr="008B5E67">
              <w:rPr>
                <w:rFonts w:ascii="Times New Roman" w:eastAsia="Calibri" w:hAnsi="Times New Roman"/>
                <w:sz w:val="20"/>
                <w:szCs w:val="20"/>
                <w:u w:val="single"/>
              </w:rPr>
              <w:t>Подтверждается:</w:t>
            </w:r>
            <w:r w:rsidRPr="008B5E67">
              <w:rPr>
                <w:rFonts w:ascii="Times New Roman" w:eastAsia="Calibri" w:hAnsi="Times New Roman"/>
                <w:sz w:val="20"/>
                <w:szCs w:val="20"/>
              </w:rPr>
              <w:t xml:space="preserve"> копиями документов об успешном выполнении работ/оказании услуг по каждому договору (контракту) (копия договора (контракта) с приложением копии итогового акта/акта по последнему этапу выполнения работ (оказания услуг) или карточка из единого реестра государственных и муниципальных контрактов/реестра договоров, размещенному на официальном сайте zakupki.gov.ru). Учитываются только договор</w:t>
            </w:r>
            <w:r w:rsidR="00555BA8" w:rsidRPr="008B5E67">
              <w:rPr>
                <w:rFonts w:ascii="Times New Roman" w:eastAsia="Calibri" w:hAnsi="Times New Roman"/>
                <w:sz w:val="20"/>
                <w:szCs w:val="20"/>
              </w:rPr>
              <w:t>ы</w:t>
            </w:r>
            <w:r w:rsidRPr="008B5E67">
              <w:rPr>
                <w:rFonts w:ascii="Times New Roman" w:eastAsia="Calibri" w:hAnsi="Times New Roman"/>
                <w:sz w:val="20"/>
                <w:szCs w:val="20"/>
              </w:rPr>
              <w:t xml:space="preserve"> (контракты) </w:t>
            </w:r>
            <w:r w:rsidR="00555BA8" w:rsidRPr="008B5E67">
              <w:rPr>
                <w:rFonts w:ascii="Times New Roman" w:hAnsi="Times New Roman"/>
                <w:sz w:val="20"/>
                <w:szCs w:val="20"/>
              </w:rPr>
              <w:t>по внедрению, модернизации, сопровождению, поддержке, обновлению программных продуктов финансово-хозяйственной деятельности</w:t>
            </w:r>
            <w:r w:rsidR="00202444" w:rsidRPr="008B5E67">
              <w:rPr>
                <w:rFonts w:ascii="Times New Roman" w:hAnsi="Times New Roman"/>
                <w:sz w:val="20"/>
                <w:szCs w:val="20"/>
              </w:rPr>
              <w:t xml:space="preserve"> на базе 1С</w:t>
            </w:r>
            <w:r w:rsidR="00555BA8" w:rsidRPr="008B5E67">
              <w:rPr>
                <w:rFonts w:ascii="Times New Roman" w:hAnsi="Times New Roman"/>
                <w:sz w:val="20"/>
                <w:szCs w:val="20"/>
              </w:rPr>
              <w:t xml:space="preserve"> в государственных учреждениях, заключенных и исполненных в период 2015-2018 г. с суммой единичного договора (контракта)</w:t>
            </w:r>
            <w:r w:rsidR="00555BA8" w:rsidRPr="008B5E67">
              <w:rPr>
                <w:rFonts w:ascii="Times New Roman" w:eastAsia="Calibri" w:hAnsi="Times New Roman"/>
                <w:sz w:val="20"/>
                <w:szCs w:val="20"/>
              </w:rPr>
              <w:t xml:space="preserve"> </w:t>
            </w:r>
            <w:r w:rsidR="00555BA8" w:rsidRPr="008B5E67">
              <w:rPr>
                <w:rFonts w:ascii="Times New Roman" w:hAnsi="Times New Roman"/>
                <w:sz w:val="20"/>
                <w:szCs w:val="20"/>
              </w:rPr>
              <w:t>от 3 млн. руб.</w:t>
            </w:r>
          </w:p>
          <w:p w14:paraId="553C60DC" w14:textId="77777777" w:rsidR="00755608" w:rsidRPr="008B5E67" w:rsidRDefault="00755608" w:rsidP="005E713E">
            <w:pPr>
              <w:widowControl w:val="0"/>
              <w:autoSpaceDE w:val="0"/>
              <w:autoSpaceDN w:val="0"/>
              <w:adjustRightInd w:val="0"/>
              <w:rPr>
                <w:rFonts w:ascii="Times New Roman" w:eastAsia="Calibri" w:hAnsi="Times New Roman"/>
                <w:sz w:val="20"/>
                <w:szCs w:val="20"/>
              </w:rPr>
            </w:pPr>
          </w:p>
          <w:p w14:paraId="085CBC54" w14:textId="77777777" w:rsidR="00F8008C" w:rsidRPr="008B5E67" w:rsidRDefault="00F8008C" w:rsidP="00A361C8">
            <w:pPr>
              <w:pStyle w:val="5"/>
              <w:numPr>
                <w:ilvl w:val="0"/>
                <w:numId w:val="37"/>
              </w:numPr>
              <w:rPr>
                <w:rFonts w:ascii="Times New Roman" w:hAnsi="Times New Roman"/>
                <w:sz w:val="20"/>
                <w:szCs w:val="20"/>
              </w:rPr>
            </w:pPr>
            <w:r w:rsidRPr="008B5E67">
              <w:rPr>
                <w:rFonts w:ascii="Times New Roman" w:hAnsi="Times New Roman"/>
                <w:sz w:val="20"/>
                <w:szCs w:val="20"/>
              </w:rPr>
              <w:t>Квалификация специалистов участника</w:t>
            </w:r>
          </w:p>
          <w:p w14:paraId="68B1A546" w14:textId="77777777" w:rsidR="00F8008C" w:rsidRPr="008B5E67" w:rsidRDefault="00F8008C" w:rsidP="00F8008C">
            <w:pPr>
              <w:pStyle w:val="5"/>
              <w:numPr>
                <w:ilvl w:val="0"/>
                <w:numId w:val="0"/>
              </w:numPr>
              <w:rPr>
                <w:rFonts w:ascii="Times New Roman" w:hAnsi="Times New Roman"/>
                <w:sz w:val="20"/>
                <w:szCs w:val="20"/>
                <w:u w:val="single"/>
              </w:rPr>
            </w:pPr>
            <w:r w:rsidRPr="008B5E67">
              <w:rPr>
                <w:rFonts w:ascii="Times New Roman" w:hAnsi="Times New Roman"/>
                <w:sz w:val="20"/>
                <w:szCs w:val="20"/>
                <w:u w:val="single"/>
              </w:rPr>
              <w:t>Значимость (вес) показателя – 40% (0,4)</w:t>
            </w:r>
          </w:p>
          <w:p w14:paraId="021E6891" w14:textId="77777777" w:rsidR="00F8008C" w:rsidRPr="008B5E67" w:rsidRDefault="00F8008C" w:rsidP="00F8008C">
            <w:pPr>
              <w:pStyle w:val="5"/>
              <w:numPr>
                <w:ilvl w:val="0"/>
                <w:numId w:val="0"/>
              </w:numPr>
              <w:rPr>
                <w:rFonts w:ascii="Times New Roman" w:hAnsi="Times New Roman"/>
                <w:sz w:val="20"/>
                <w:szCs w:val="20"/>
              </w:rPr>
            </w:pPr>
            <w:r w:rsidRPr="008B5E67">
              <w:rPr>
                <w:rFonts w:ascii="Times New Roman" w:hAnsi="Times New Roman"/>
                <w:sz w:val="20"/>
                <w:szCs w:val="20"/>
                <w:u w:val="single"/>
              </w:rPr>
              <w:t>Содержание показателя</w:t>
            </w:r>
            <w:r w:rsidRPr="008B5E67">
              <w:rPr>
                <w:rFonts w:ascii="Times New Roman" w:hAnsi="Times New Roman"/>
                <w:sz w:val="20"/>
                <w:szCs w:val="20"/>
              </w:rPr>
              <w:t xml:space="preserve">: </w:t>
            </w:r>
          </w:p>
          <w:p w14:paraId="639E38FF" w14:textId="77777777" w:rsidR="008421A1" w:rsidRPr="008B5E67" w:rsidRDefault="00340D0B" w:rsidP="008421A1">
            <w:pPr>
              <w:pStyle w:val="5"/>
              <w:numPr>
                <w:ilvl w:val="0"/>
                <w:numId w:val="0"/>
              </w:numPr>
              <w:rPr>
                <w:rFonts w:ascii="Times New Roman" w:hAnsi="Times New Roman"/>
                <w:sz w:val="20"/>
                <w:szCs w:val="20"/>
              </w:rPr>
            </w:pPr>
            <w:r w:rsidRPr="008B5E67">
              <w:rPr>
                <w:rFonts w:ascii="Times New Roman" w:hAnsi="Times New Roman"/>
                <w:sz w:val="20"/>
                <w:szCs w:val="20"/>
              </w:rPr>
              <w:t xml:space="preserve">В рамках показателя оценивается наличие у участника сертифицированных специалистов. Для оценки </w:t>
            </w:r>
            <w:r w:rsidR="008421A1" w:rsidRPr="008B5E67">
              <w:rPr>
                <w:rFonts w:ascii="Times New Roman" w:hAnsi="Times New Roman"/>
                <w:sz w:val="20"/>
                <w:szCs w:val="20"/>
              </w:rPr>
              <w:t xml:space="preserve">используется </w:t>
            </w:r>
            <w:r w:rsidRPr="008B5E67">
              <w:rPr>
                <w:rFonts w:ascii="Times New Roman" w:hAnsi="Times New Roman"/>
                <w:sz w:val="20"/>
                <w:szCs w:val="20"/>
              </w:rPr>
              <w:t>ш</w:t>
            </w:r>
            <w:r w:rsidR="008421A1" w:rsidRPr="008B5E67">
              <w:rPr>
                <w:rFonts w:ascii="Times New Roman" w:hAnsi="Times New Roman"/>
                <w:sz w:val="20"/>
                <w:szCs w:val="20"/>
              </w:rPr>
              <w:t>кала оценки:</w:t>
            </w:r>
          </w:p>
          <w:tbl>
            <w:tblPr>
              <w:tblStyle w:val="af6"/>
              <w:tblW w:w="0" w:type="auto"/>
              <w:tblInd w:w="170" w:type="dxa"/>
              <w:tblLayout w:type="fixed"/>
              <w:tblLook w:val="04A0" w:firstRow="1" w:lastRow="0" w:firstColumn="1" w:lastColumn="0" w:noHBand="0" w:noVBand="1"/>
            </w:tblPr>
            <w:tblGrid>
              <w:gridCol w:w="428"/>
              <w:gridCol w:w="5101"/>
              <w:gridCol w:w="2126"/>
            </w:tblGrid>
            <w:tr w:rsidR="00DB387A" w:rsidRPr="008B5E67" w14:paraId="56F929FE" w14:textId="77777777" w:rsidTr="00744370">
              <w:tc>
                <w:tcPr>
                  <w:tcW w:w="428" w:type="dxa"/>
                </w:tcPr>
                <w:p w14:paraId="47FD82ED" w14:textId="77777777" w:rsidR="00DB387A" w:rsidRPr="008B5E67" w:rsidRDefault="00DB387A" w:rsidP="005E713E">
                  <w:pPr>
                    <w:widowControl w:val="0"/>
                    <w:autoSpaceDE w:val="0"/>
                    <w:autoSpaceDN w:val="0"/>
                    <w:adjustRightInd w:val="0"/>
                    <w:rPr>
                      <w:rFonts w:ascii="Times New Roman" w:eastAsia="Calibri" w:hAnsi="Times New Roman"/>
                      <w:b/>
                      <w:sz w:val="20"/>
                      <w:szCs w:val="20"/>
                    </w:rPr>
                  </w:pPr>
                  <w:r w:rsidRPr="008B5E67">
                    <w:rPr>
                      <w:rFonts w:ascii="Times New Roman" w:eastAsia="Calibri" w:hAnsi="Times New Roman"/>
                      <w:b/>
                      <w:sz w:val="20"/>
                      <w:szCs w:val="20"/>
                    </w:rPr>
                    <w:t>№</w:t>
                  </w:r>
                </w:p>
              </w:tc>
              <w:tc>
                <w:tcPr>
                  <w:tcW w:w="5101" w:type="dxa"/>
                </w:tcPr>
                <w:p w14:paraId="6394AB57" w14:textId="77777777" w:rsidR="00DB387A" w:rsidRPr="008B5E67" w:rsidRDefault="004C7B6E" w:rsidP="004C7B6E">
                  <w:pPr>
                    <w:autoSpaceDE w:val="0"/>
                    <w:autoSpaceDN w:val="0"/>
                    <w:adjustRightInd w:val="0"/>
                    <w:ind w:left="60"/>
                    <w:jc w:val="center"/>
                    <w:rPr>
                      <w:rFonts w:ascii="Times New Roman" w:hAnsi="Times New Roman"/>
                      <w:b/>
                      <w:bCs/>
                      <w:sz w:val="20"/>
                      <w:szCs w:val="20"/>
                    </w:rPr>
                  </w:pPr>
                  <w:r w:rsidRPr="008B5E67">
                    <w:rPr>
                      <w:rFonts w:ascii="Times New Roman" w:hAnsi="Times New Roman"/>
                      <w:b/>
                      <w:bCs/>
                      <w:sz w:val="20"/>
                      <w:szCs w:val="20"/>
                    </w:rPr>
                    <w:t>Условия присвоения значения показателя</w:t>
                  </w:r>
                  <w:r w:rsidR="00DB387A" w:rsidRPr="008B5E67">
                    <w:rPr>
                      <w:rFonts w:ascii="Times New Roman" w:hAnsi="Times New Roman"/>
                      <w:b/>
                      <w:bCs/>
                      <w:sz w:val="20"/>
                      <w:szCs w:val="20"/>
                    </w:rPr>
                    <w:t xml:space="preserve"> </w:t>
                  </w:r>
                </w:p>
              </w:tc>
              <w:tc>
                <w:tcPr>
                  <w:tcW w:w="2126" w:type="dxa"/>
                </w:tcPr>
                <w:p w14:paraId="597E225D" w14:textId="77777777" w:rsidR="00DB387A" w:rsidRPr="008B5E67" w:rsidRDefault="00DB387A" w:rsidP="004C7B6E">
                  <w:pPr>
                    <w:autoSpaceDE w:val="0"/>
                    <w:autoSpaceDN w:val="0"/>
                    <w:adjustRightInd w:val="0"/>
                    <w:ind w:left="60"/>
                    <w:jc w:val="center"/>
                    <w:rPr>
                      <w:rFonts w:ascii="Times New Roman" w:eastAsia="Calibri" w:hAnsi="Times New Roman"/>
                      <w:sz w:val="20"/>
                      <w:szCs w:val="20"/>
                    </w:rPr>
                  </w:pPr>
                  <w:r w:rsidRPr="008B5E67">
                    <w:rPr>
                      <w:rFonts w:ascii="Times New Roman" w:hAnsi="Times New Roman"/>
                      <w:b/>
                      <w:bCs/>
                      <w:sz w:val="20"/>
                      <w:szCs w:val="20"/>
                    </w:rPr>
                    <w:t>Количество баллов без учета коэффициента значимости по данному показателю</w:t>
                  </w:r>
                </w:p>
              </w:tc>
            </w:tr>
            <w:tr w:rsidR="00DB387A" w:rsidRPr="008B5E67" w14:paraId="5B0569A5" w14:textId="77777777" w:rsidTr="00744370">
              <w:tc>
                <w:tcPr>
                  <w:tcW w:w="428" w:type="dxa"/>
                </w:tcPr>
                <w:p w14:paraId="2FCCD7CE" w14:textId="77777777" w:rsidR="00DB387A" w:rsidRPr="008B5E67" w:rsidRDefault="00DB387A" w:rsidP="005E713E">
                  <w:pPr>
                    <w:widowControl w:val="0"/>
                    <w:autoSpaceDE w:val="0"/>
                    <w:autoSpaceDN w:val="0"/>
                    <w:adjustRightInd w:val="0"/>
                    <w:rPr>
                      <w:rFonts w:ascii="Times New Roman" w:eastAsia="Calibri" w:hAnsi="Times New Roman"/>
                      <w:sz w:val="20"/>
                      <w:szCs w:val="20"/>
                    </w:rPr>
                  </w:pPr>
                  <w:r w:rsidRPr="008B5E67">
                    <w:rPr>
                      <w:rFonts w:ascii="Times New Roman" w:eastAsia="Calibri" w:hAnsi="Times New Roman"/>
                      <w:sz w:val="20"/>
                      <w:szCs w:val="20"/>
                    </w:rPr>
                    <w:t>1</w:t>
                  </w:r>
                </w:p>
              </w:tc>
              <w:tc>
                <w:tcPr>
                  <w:tcW w:w="5101" w:type="dxa"/>
                </w:tcPr>
                <w:p w14:paraId="607FCE34" w14:textId="77777777" w:rsidR="004C7B6E" w:rsidRPr="008B5E67" w:rsidRDefault="004C7B6E" w:rsidP="004C7B6E">
                  <w:pPr>
                    <w:jc w:val="both"/>
                    <w:rPr>
                      <w:rFonts w:ascii="Times New Roman" w:hAnsi="Times New Roman"/>
                      <w:sz w:val="20"/>
                      <w:szCs w:val="20"/>
                    </w:rPr>
                  </w:pPr>
                  <w:r w:rsidRPr="008B5E67">
                    <w:rPr>
                      <w:rFonts w:ascii="Times New Roman" w:hAnsi="Times New Roman"/>
                      <w:sz w:val="20"/>
                      <w:szCs w:val="20"/>
                    </w:rPr>
                    <w:t>Значение присваивается при одновременном выполнении следующих условий:</w:t>
                  </w:r>
                </w:p>
                <w:p w14:paraId="22168EF6" w14:textId="77777777" w:rsidR="00AB2A06" w:rsidRPr="008B5E67" w:rsidRDefault="00AB2A06" w:rsidP="00AB2A06">
                  <w:pPr>
                    <w:jc w:val="both"/>
                    <w:rPr>
                      <w:rFonts w:ascii="Times New Roman" w:hAnsi="Times New Roman"/>
                      <w:sz w:val="20"/>
                      <w:szCs w:val="20"/>
                    </w:rPr>
                  </w:pPr>
                  <w:r w:rsidRPr="008B5E67">
                    <w:rPr>
                      <w:rFonts w:ascii="Times New Roman" w:hAnsi="Times New Roman"/>
                      <w:sz w:val="20"/>
                      <w:szCs w:val="20"/>
                    </w:rPr>
                    <w:t xml:space="preserve">1) Наличие </w:t>
                  </w:r>
                  <w:r w:rsidR="004F10BA">
                    <w:rPr>
                      <w:rFonts w:ascii="Times New Roman" w:hAnsi="Times New Roman"/>
                      <w:sz w:val="20"/>
                      <w:szCs w:val="20"/>
                    </w:rPr>
                    <w:t xml:space="preserve">не менее </w:t>
                  </w:r>
                  <w:r w:rsidRPr="008B5E67">
                    <w:rPr>
                      <w:rFonts w:ascii="Times New Roman" w:hAnsi="Times New Roman"/>
                      <w:sz w:val="20"/>
                      <w:szCs w:val="20"/>
                    </w:rPr>
                    <w:t>3</w:t>
                  </w:r>
                  <w:r w:rsidR="004F10BA">
                    <w:rPr>
                      <w:rFonts w:ascii="Times New Roman" w:hAnsi="Times New Roman"/>
                      <w:sz w:val="20"/>
                      <w:szCs w:val="20"/>
                    </w:rPr>
                    <w:t xml:space="preserve"> </w:t>
                  </w:r>
                  <w:r w:rsidRPr="008B5E67">
                    <w:rPr>
                      <w:rFonts w:ascii="Times New Roman" w:hAnsi="Times New Roman"/>
                      <w:sz w:val="20"/>
                      <w:szCs w:val="20"/>
                    </w:rPr>
                    <w:t xml:space="preserve">(трех) сотрудников, имеющих сертификаты: </w:t>
                  </w:r>
                </w:p>
                <w:p w14:paraId="567746B0" w14:textId="77777777" w:rsidR="00AB2A06" w:rsidRPr="008B5E67" w:rsidRDefault="00AB2A06" w:rsidP="00AB2A06">
                  <w:pPr>
                    <w:jc w:val="both"/>
                    <w:rPr>
                      <w:rFonts w:ascii="Times New Roman" w:hAnsi="Times New Roman"/>
                      <w:sz w:val="20"/>
                      <w:szCs w:val="20"/>
                    </w:rPr>
                  </w:pPr>
                  <w:r w:rsidRPr="008B5E67">
                    <w:rPr>
                      <w:rFonts w:ascii="Times New Roman" w:hAnsi="Times New Roman"/>
                      <w:sz w:val="20"/>
                      <w:szCs w:val="20"/>
                    </w:rPr>
                    <w:t>1</w:t>
                  </w:r>
                  <w:proofErr w:type="gramStart"/>
                  <w:r w:rsidRPr="008B5E67">
                    <w:rPr>
                      <w:rFonts w:ascii="Times New Roman" w:hAnsi="Times New Roman"/>
                      <w:sz w:val="20"/>
                      <w:szCs w:val="20"/>
                    </w:rPr>
                    <w:t>С:Ведущий</w:t>
                  </w:r>
                  <w:proofErr w:type="gramEnd"/>
                  <w:r w:rsidRPr="008B5E67">
                    <w:rPr>
                      <w:rFonts w:ascii="Times New Roman" w:hAnsi="Times New Roman"/>
                      <w:sz w:val="20"/>
                      <w:szCs w:val="20"/>
                    </w:rPr>
                    <w:t xml:space="preserve"> консультант по учету в государственных (муниципальных учреждениях).</w:t>
                  </w:r>
                </w:p>
                <w:p w14:paraId="38DFA72E" w14:textId="77777777" w:rsidR="00AB2A06" w:rsidRPr="008B5E67" w:rsidRDefault="004C7B6E" w:rsidP="00AB2A06">
                  <w:pPr>
                    <w:jc w:val="both"/>
                    <w:rPr>
                      <w:rFonts w:ascii="Times New Roman" w:hAnsi="Times New Roman"/>
                      <w:sz w:val="20"/>
                      <w:szCs w:val="20"/>
                    </w:rPr>
                  </w:pPr>
                  <w:r w:rsidRPr="008B5E67">
                    <w:rPr>
                      <w:rFonts w:ascii="Times New Roman" w:hAnsi="Times New Roman"/>
                      <w:sz w:val="20"/>
                      <w:szCs w:val="20"/>
                    </w:rPr>
                    <w:t>2</w:t>
                  </w:r>
                  <w:r w:rsidR="00AB2A06" w:rsidRPr="008B5E67">
                    <w:rPr>
                      <w:rFonts w:ascii="Times New Roman" w:hAnsi="Times New Roman"/>
                      <w:sz w:val="20"/>
                      <w:szCs w:val="20"/>
                    </w:rPr>
                    <w:t xml:space="preserve">) Наличие </w:t>
                  </w:r>
                  <w:r w:rsidR="004F10BA">
                    <w:rPr>
                      <w:rFonts w:ascii="Times New Roman" w:hAnsi="Times New Roman"/>
                      <w:sz w:val="20"/>
                      <w:szCs w:val="20"/>
                    </w:rPr>
                    <w:t xml:space="preserve">не менее </w:t>
                  </w:r>
                  <w:r w:rsidR="00340D0B" w:rsidRPr="008B5E67">
                    <w:rPr>
                      <w:rFonts w:ascii="Times New Roman" w:hAnsi="Times New Roman"/>
                      <w:sz w:val="20"/>
                      <w:szCs w:val="20"/>
                    </w:rPr>
                    <w:t>10</w:t>
                  </w:r>
                  <w:r w:rsidR="004F10BA">
                    <w:rPr>
                      <w:rFonts w:ascii="Times New Roman" w:hAnsi="Times New Roman"/>
                      <w:sz w:val="20"/>
                      <w:szCs w:val="20"/>
                    </w:rPr>
                    <w:t xml:space="preserve"> </w:t>
                  </w:r>
                  <w:r w:rsidR="00AB2A06" w:rsidRPr="008B5E67">
                    <w:rPr>
                      <w:rFonts w:ascii="Times New Roman" w:hAnsi="Times New Roman"/>
                      <w:sz w:val="20"/>
                      <w:szCs w:val="20"/>
                    </w:rPr>
                    <w:t>(</w:t>
                  </w:r>
                  <w:r w:rsidR="00340D0B" w:rsidRPr="008B5E67">
                    <w:rPr>
                      <w:rFonts w:ascii="Times New Roman" w:hAnsi="Times New Roman"/>
                      <w:sz w:val="20"/>
                      <w:szCs w:val="20"/>
                    </w:rPr>
                    <w:t>десяти</w:t>
                  </w:r>
                  <w:r w:rsidR="00AB2A06" w:rsidRPr="008B5E67">
                    <w:rPr>
                      <w:rFonts w:ascii="Times New Roman" w:hAnsi="Times New Roman"/>
                      <w:sz w:val="20"/>
                      <w:szCs w:val="20"/>
                    </w:rPr>
                    <w:t xml:space="preserve">) сотрудников, имеющих сертификаты: </w:t>
                  </w:r>
                </w:p>
                <w:p w14:paraId="771D4FFF" w14:textId="77777777" w:rsidR="00AB2A06" w:rsidRPr="008B5E67" w:rsidRDefault="00AB2A06" w:rsidP="00AB2A06">
                  <w:pPr>
                    <w:jc w:val="both"/>
                    <w:rPr>
                      <w:rFonts w:ascii="Times New Roman" w:hAnsi="Times New Roman"/>
                      <w:sz w:val="20"/>
                      <w:szCs w:val="20"/>
                    </w:rPr>
                  </w:pPr>
                  <w:r w:rsidRPr="008B5E67">
                    <w:rPr>
                      <w:rFonts w:ascii="Times New Roman" w:hAnsi="Times New Roman"/>
                      <w:sz w:val="20"/>
                      <w:szCs w:val="20"/>
                    </w:rPr>
                    <w:t>1С специалист-консультант по внедрению прикладного решения 1С: Бухгалтерия государственного учреждения 8</w:t>
                  </w:r>
                </w:p>
                <w:p w14:paraId="3A92E3FF" w14:textId="77777777" w:rsidR="00AB2A06" w:rsidRPr="008B5E67" w:rsidRDefault="00D40E72" w:rsidP="00AB2A06">
                  <w:pPr>
                    <w:jc w:val="both"/>
                    <w:rPr>
                      <w:rFonts w:ascii="Times New Roman" w:hAnsi="Times New Roman"/>
                      <w:sz w:val="20"/>
                      <w:szCs w:val="20"/>
                    </w:rPr>
                  </w:pPr>
                  <w:r w:rsidRPr="008B5E67">
                    <w:rPr>
                      <w:rFonts w:ascii="Times New Roman" w:hAnsi="Times New Roman"/>
                      <w:sz w:val="20"/>
                      <w:szCs w:val="20"/>
                    </w:rPr>
                    <w:t>3</w:t>
                  </w:r>
                  <w:r w:rsidR="00AB2A06" w:rsidRPr="008B5E67">
                    <w:rPr>
                      <w:rFonts w:ascii="Times New Roman" w:hAnsi="Times New Roman"/>
                      <w:sz w:val="20"/>
                      <w:szCs w:val="20"/>
                    </w:rPr>
                    <w:t xml:space="preserve">) Наличие </w:t>
                  </w:r>
                  <w:r w:rsidR="004F10BA">
                    <w:rPr>
                      <w:rFonts w:ascii="Times New Roman" w:hAnsi="Times New Roman"/>
                      <w:sz w:val="20"/>
                      <w:szCs w:val="20"/>
                    </w:rPr>
                    <w:t xml:space="preserve">не менее </w:t>
                  </w:r>
                  <w:r w:rsidR="00AB2A06" w:rsidRPr="008B5E67">
                    <w:rPr>
                      <w:rFonts w:ascii="Times New Roman" w:hAnsi="Times New Roman"/>
                      <w:sz w:val="20"/>
                      <w:szCs w:val="20"/>
                    </w:rPr>
                    <w:t>3</w:t>
                  </w:r>
                  <w:r w:rsidR="004F10BA">
                    <w:rPr>
                      <w:rFonts w:ascii="Times New Roman" w:hAnsi="Times New Roman"/>
                      <w:sz w:val="20"/>
                      <w:szCs w:val="20"/>
                    </w:rPr>
                    <w:t xml:space="preserve"> </w:t>
                  </w:r>
                  <w:r w:rsidR="00AB2A06" w:rsidRPr="008B5E67">
                    <w:rPr>
                      <w:rFonts w:ascii="Times New Roman" w:hAnsi="Times New Roman"/>
                      <w:sz w:val="20"/>
                      <w:szCs w:val="20"/>
                    </w:rPr>
                    <w:t>(трех) сотрудников, имеющих сертификаты:</w:t>
                  </w:r>
                </w:p>
                <w:p w14:paraId="304178F1" w14:textId="77777777" w:rsidR="00AB2A06" w:rsidRPr="008B5E67" w:rsidRDefault="00AB2A06" w:rsidP="004C7B6E">
                  <w:pPr>
                    <w:jc w:val="both"/>
                    <w:rPr>
                      <w:rFonts w:ascii="Times New Roman" w:hAnsi="Times New Roman"/>
                      <w:sz w:val="20"/>
                      <w:szCs w:val="20"/>
                    </w:rPr>
                  </w:pPr>
                  <w:r w:rsidRPr="008B5E67">
                    <w:rPr>
                      <w:rFonts w:ascii="Times New Roman" w:hAnsi="Times New Roman"/>
                      <w:sz w:val="20"/>
                      <w:szCs w:val="20"/>
                    </w:rPr>
                    <w:t>1С: Специалист по разработке и модификации прикладных решений на технологической платформе системы программ 1</w:t>
                  </w:r>
                  <w:proofErr w:type="gramStart"/>
                  <w:r w:rsidRPr="008B5E67">
                    <w:rPr>
                      <w:rFonts w:ascii="Times New Roman" w:hAnsi="Times New Roman"/>
                      <w:sz w:val="20"/>
                      <w:szCs w:val="20"/>
                    </w:rPr>
                    <w:t>С:Предприятие</w:t>
                  </w:r>
                  <w:proofErr w:type="gramEnd"/>
                  <w:r w:rsidRPr="008B5E67">
                    <w:rPr>
                      <w:rFonts w:ascii="Times New Roman" w:hAnsi="Times New Roman"/>
                      <w:sz w:val="20"/>
                      <w:szCs w:val="20"/>
                    </w:rPr>
                    <w:t xml:space="preserve"> 8</w:t>
                  </w:r>
                </w:p>
                <w:p w14:paraId="5AC97E14" w14:textId="77777777" w:rsidR="00DB387A" w:rsidRPr="008B5E67" w:rsidRDefault="00D40E72" w:rsidP="00340D0B">
                  <w:pPr>
                    <w:jc w:val="both"/>
                    <w:rPr>
                      <w:rFonts w:ascii="Times New Roman" w:hAnsi="Times New Roman"/>
                      <w:sz w:val="20"/>
                      <w:szCs w:val="20"/>
                    </w:rPr>
                  </w:pPr>
                  <w:r w:rsidRPr="008B5E67">
                    <w:rPr>
                      <w:rFonts w:ascii="Times New Roman" w:hAnsi="Times New Roman"/>
                      <w:sz w:val="20"/>
                      <w:szCs w:val="20"/>
                    </w:rPr>
                    <w:t>4</w:t>
                  </w:r>
                  <w:r w:rsidR="00AB2A06" w:rsidRPr="008B5E67">
                    <w:rPr>
                      <w:rFonts w:ascii="Times New Roman" w:hAnsi="Times New Roman"/>
                      <w:sz w:val="20"/>
                      <w:szCs w:val="20"/>
                    </w:rPr>
                    <w:t xml:space="preserve">) Наличие </w:t>
                  </w:r>
                  <w:r w:rsidR="004F10BA">
                    <w:rPr>
                      <w:rFonts w:ascii="Times New Roman" w:hAnsi="Times New Roman"/>
                      <w:sz w:val="20"/>
                      <w:szCs w:val="20"/>
                    </w:rPr>
                    <w:t xml:space="preserve">не менее </w:t>
                  </w:r>
                  <w:r w:rsidR="00340D0B" w:rsidRPr="008B5E67">
                    <w:rPr>
                      <w:rFonts w:ascii="Times New Roman" w:hAnsi="Times New Roman"/>
                      <w:sz w:val="20"/>
                      <w:szCs w:val="20"/>
                    </w:rPr>
                    <w:t>1</w:t>
                  </w:r>
                  <w:r w:rsidR="00AB2A06" w:rsidRPr="008B5E67">
                    <w:rPr>
                      <w:rFonts w:ascii="Times New Roman" w:hAnsi="Times New Roman"/>
                      <w:sz w:val="20"/>
                      <w:szCs w:val="20"/>
                    </w:rPr>
                    <w:t>0</w:t>
                  </w:r>
                  <w:r w:rsidR="004F10BA">
                    <w:rPr>
                      <w:rFonts w:ascii="Times New Roman" w:hAnsi="Times New Roman"/>
                      <w:sz w:val="20"/>
                      <w:szCs w:val="20"/>
                    </w:rPr>
                    <w:t xml:space="preserve"> </w:t>
                  </w:r>
                  <w:r w:rsidR="00AB2A06" w:rsidRPr="008B5E67">
                    <w:rPr>
                      <w:rFonts w:ascii="Times New Roman" w:hAnsi="Times New Roman"/>
                      <w:sz w:val="20"/>
                      <w:szCs w:val="20"/>
                    </w:rPr>
                    <w:t>(</w:t>
                  </w:r>
                  <w:r w:rsidR="00340D0B" w:rsidRPr="008B5E67">
                    <w:rPr>
                      <w:rFonts w:ascii="Times New Roman" w:hAnsi="Times New Roman"/>
                      <w:sz w:val="20"/>
                      <w:szCs w:val="20"/>
                    </w:rPr>
                    <w:t>десяти</w:t>
                  </w:r>
                  <w:r w:rsidR="00AB2A06" w:rsidRPr="008B5E67">
                    <w:rPr>
                      <w:rFonts w:ascii="Times New Roman" w:hAnsi="Times New Roman"/>
                      <w:sz w:val="20"/>
                      <w:szCs w:val="20"/>
                    </w:rPr>
                    <w:t xml:space="preserve">) сотрудников, прошедших обучение/повышение квалификации по предмету бухгалтерского учета в </w:t>
                  </w:r>
                  <w:r w:rsidR="00340D0B" w:rsidRPr="008B5E67">
                    <w:rPr>
                      <w:rFonts w:ascii="Times New Roman" w:hAnsi="Times New Roman"/>
                      <w:sz w:val="20"/>
                      <w:szCs w:val="20"/>
                    </w:rPr>
                    <w:t>государственных</w:t>
                  </w:r>
                  <w:r w:rsidR="00AB2A06" w:rsidRPr="008B5E67">
                    <w:rPr>
                      <w:rFonts w:ascii="Times New Roman" w:hAnsi="Times New Roman"/>
                      <w:sz w:val="20"/>
                      <w:szCs w:val="20"/>
                    </w:rPr>
                    <w:t xml:space="preserve"> учреждениях/бюджетного учета в объеме не менее 72 </w:t>
                  </w:r>
                  <w:r w:rsidR="00AB2A06" w:rsidRPr="008B5E67">
                    <w:rPr>
                      <w:rFonts w:ascii="Times New Roman" w:hAnsi="Times New Roman"/>
                      <w:sz w:val="20"/>
                      <w:szCs w:val="20"/>
                    </w:rPr>
                    <w:lastRenderedPageBreak/>
                    <w:t>академических часов в организации/учреждении имеющем лицензию на образовательную деятельность.</w:t>
                  </w:r>
                </w:p>
              </w:tc>
              <w:tc>
                <w:tcPr>
                  <w:tcW w:w="2126" w:type="dxa"/>
                </w:tcPr>
                <w:p w14:paraId="7EF6BEDF" w14:textId="77777777" w:rsidR="00DB387A" w:rsidRPr="008B5E67" w:rsidRDefault="00340D0B" w:rsidP="00340D0B">
                  <w:pPr>
                    <w:widowControl w:val="0"/>
                    <w:autoSpaceDE w:val="0"/>
                    <w:autoSpaceDN w:val="0"/>
                    <w:adjustRightInd w:val="0"/>
                    <w:jc w:val="center"/>
                    <w:rPr>
                      <w:rFonts w:ascii="Times New Roman" w:eastAsia="Calibri" w:hAnsi="Times New Roman"/>
                      <w:sz w:val="20"/>
                      <w:szCs w:val="20"/>
                    </w:rPr>
                  </w:pPr>
                  <w:r w:rsidRPr="008B5E67">
                    <w:rPr>
                      <w:rFonts w:ascii="Times New Roman" w:hAnsi="Times New Roman"/>
                      <w:i/>
                      <w:sz w:val="20"/>
                      <w:szCs w:val="20"/>
                      <w:lang w:val="en-US"/>
                    </w:rPr>
                    <w:lastRenderedPageBreak/>
                    <w:t>100</w:t>
                  </w:r>
                  <w:r w:rsidRPr="008B5E67">
                    <w:rPr>
                      <w:rFonts w:ascii="Times New Roman" w:hAnsi="Times New Roman"/>
                      <w:i/>
                      <w:sz w:val="20"/>
                      <w:szCs w:val="20"/>
                    </w:rPr>
                    <w:t>,00 баллов</w:t>
                  </w:r>
                </w:p>
              </w:tc>
            </w:tr>
            <w:tr w:rsidR="00D40E72" w:rsidRPr="008B5E67" w14:paraId="7DF240C4" w14:textId="77777777" w:rsidTr="00744370">
              <w:tc>
                <w:tcPr>
                  <w:tcW w:w="428" w:type="dxa"/>
                </w:tcPr>
                <w:p w14:paraId="79B2C9DC" w14:textId="77777777" w:rsidR="00D40E72" w:rsidRPr="008B5E67" w:rsidRDefault="00D40E72" w:rsidP="00D40E72">
                  <w:pPr>
                    <w:widowControl w:val="0"/>
                    <w:autoSpaceDE w:val="0"/>
                    <w:autoSpaceDN w:val="0"/>
                    <w:adjustRightInd w:val="0"/>
                    <w:rPr>
                      <w:rFonts w:ascii="Times New Roman" w:eastAsia="Calibri" w:hAnsi="Times New Roman"/>
                      <w:sz w:val="20"/>
                      <w:szCs w:val="20"/>
                    </w:rPr>
                  </w:pPr>
                  <w:r w:rsidRPr="008B5E67">
                    <w:rPr>
                      <w:rFonts w:ascii="Times New Roman" w:eastAsia="Calibri" w:hAnsi="Times New Roman"/>
                      <w:sz w:val="20"/>
                      <w:szCs w:val="20"/>
                    </w:rPr>
                    <w:lastRenderedPageBreak/>
                    <w:t>2</w:t>
                  </w:r>
                </w:p>
              </w:tc>
              <w:tc>
                <w:tcPr>
                  <w:tcW w:w="5101" w:type="dxa"/>
                </w:tcPr>
                <w:p w14:paraId="5AF704D7"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Значение присваивается при одновременном выполнении следующих условий:</w:t>
                  </w:r>
                </w:p>
                <w:p w14:paraId="51819920"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 xml:space="preserve">1) Наличие </w:t>
                  </w:r>
                  <w:r w:rsidR="004F10BA">
                    <w:rPr>
                      <w:rFonts w:ascii="Times New Roman" w:hAnsi="Times New Roman"/>
                      <w:sz w:val="20"/>
                      <w:szCs w:val="20"/>
                    </w:rPr>
                    <w:t xml:space="preserve">не менее </w:t>
                  </w:r>
                  <w:r w:rsidRPr="008B5E67">
                    <w:rPr>
                      <w:rFonts w:ascii="Times New Roman" w:hAnsi="Times New Roman"/>
                      <w:sz w:val="20"/>
                      <w:szCs w:val="20"/>
                    </w:rPr>
                    <w:t>2</w:t>
                  </w:r>
                  <w:r w:rsidR="004F10BA">
                    <w:rPr>
                      <w:rFonts w:ascii="Times New Roman" w:hAnsi="Times New Roman"/>
                      <w:sz w:val="20"/>
                      <w:szCs w:val="20"/>
                    </w:rPr>
                    <w:t xml:space="preserve"> </w:t>
                  </w:r>
                  <w:r w:rsidRPr="008B5E67">
                    <w:rPr>
                      <w:rFonts w:ascii="Times New Roman" w:hAnsi="Times New Roman"/>
                      <w:sz w:val="20"/>
                      <w:szCs w:val="20"/>
                    </w:rPr>
                    <w:t xml:space="preserve">(двух) сотрудников, имеющих сертификаты: </w:t>
                  </w:r>
                </w:p>
                <w:p w14:paraId="73DC457A"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1</w:t>
                  </w:r>
                  <w:proofErr w:type="gramStart"/>
                  <w:r w:rsidRPr="008B5E67">
                    <w:rPr>
                      <w:rFonts w:ascii="Times New Roman" w:hAnsi="Times New Roman"/>
                      <w:sz w:val="20"/>
                      <w:szCs w:val="20"/>
                    </w:rPr>
                    <w:t>С:Ведущий</w:t>
                  </w:r>
                  <w:proofErr w:type="gramEnd"/>
                  <w:r w:rsidRPr="008B5E67">
                    <w:rPr>
                      <w:rFonts w:ascii="Times New Roman" w:hAnsi="Times New Roman"/>
                      <w:sz w:val="20"/>
                      <w:szCs w:val="20"/>
                    </w:rPr>
                    <w:t xml:space="preserve"> консультант по учету в государственных (муниципальных учреждениях).</w:t>
                  </w:r>
                </w:p>
                <w:p w14:paraId="646245E4"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 xml:space="preserve">2) Наличие </w:t>
                  </w:r>
                  <w:r w:rsidR="004F10BA">
                    <w:rPr>
                      <w:rFonts w:ascii="Times New Roman" w:hAnsi="Times New Roman"/>
                      <w:sz w:val="20"/>
                      <w:szCs w:val="20"/>
                    </w:rPr>
                    <w:t xml:space="preserve">не менее </w:t>
                  </w:r>
                  <w:r w:rsidRPr="008B5E67">
                    <w:rPr>
                      <w:rFonts w:ascii="Times New Roman" w:hAnsi="Times New Roman"/>
                      <w:sz w:val="20"/>
                      <w:szCs w:val="20"/>
                    </w:rPr>
                    <w:t>7</w:t>
                  </w:r>
                  <w:r w:rsidR="004F10BA">
                    <w:rPr>
                      <w:rFonts w:ascii="Times New Roman" w:hAnsi="Times New Roman"/>
                      <w:sz w:val="20"/>
                      <w:szCs w:val="20"/>
                    </w:rPr>
                    <w:t xml:space="preserve"> </w:t>
                  </w:r>
                  <w:r w:rsidRPr="008B5E67">
                    <w:rPr>
                      <w:rFonts w:ascii="Times New Roman" w:hAnsi="Times New Roman"/>
                      <w:sz w:val="20"/>
                      <w:szCs w:val="20"/>
                    </w:rPr>
                    <w:t xml:space="preserve">(семи) сотрудников, имеющих сертификаты: </w:t>
                  </w:r>
                </w:p>
                <w:p w14:paraId="29201D50"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1С специалист-консультант по внедрению прикладного решения 1С: Бухгалтерия государственного учреждения 8</w:t>
                  </w:r>
                </w:p>
                <w:p w14:paraId="5011459A"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 xml:space="preserve">3) Наличие </w:t>
                  </w:r>
                  <w:r w:rsidR="004F10BA">
                    <w:rPr>
                      <w:rFonts w:ascii="Times New Roman" w:hAnsi="Times New Roman"/>
                      <w:sz w:val="20"/>
                      <w:szCs w:val="20"/>
                    </w:rPr>
                    <w:t xml:space="preserve">не менее </w:t>
                  </w:r>
                  <w:r w:rsidRPr="008B5E67">
                    <w:rPr>
                      <w:rFonts w:ascii="Times New Roman" w:hAnsi="Times New Roman"/>
                      <w:sz w:val="20"/>
                      <w:szCs w:val="20"/>
                    </w:rPr>
                    <w:t>2</w:t>
                  </w:r>
                  <w:r w:rsidR="004F10BA">
                    <w:rPr>
                      <w:rFonts w:ascii="Times New Roman" w:hAnsi="Times New Roman"/>
                      <w:sz w:val="20"/>
                      <w:szCs w:val="20"/>
                    </w:rPr>
                    <w:t xml:space="preserve"> </w:t>
                  </w:r>
                  <w:r w:rsidRPr="008B5E67">
                    <w:rPr>
                      <w:rFonts w:ascii="Times New Roman" w:hAnsi="Times New Roman"/>
                      <w:sz w:val="20"/>
                      <w:szCs w:val="20"/>
                    </w:rPr>
                    <w:t>(двух) сотрудников, имеющих сертификаты:</w:t>
                  </w:r>
                </w:p>
                <w:p w14:paraId="41A7FFFC"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1С: Специалист по разработке и модификации прикладных решений на технологической платформе системы программ 1</w:t>
                  </w:r>
                  <w:proofErr w:type="gramStart"/>
                  <w:r w:rsidRPr="008B5E67">
                    <w:rPr>
                      <w:rFonts w:ascii="Times New Roman" w:hAnsi="Times New Roman"/>
                      <w:sz w:val="20"/>
                      <w:szCs w:val="20"/>
                    </w:rPr>
                    <w:t>С:Предприятие</w:t>
                  </w:r>
                  <w:proofErr w:type="gramEnd"/>
                  <w:r w:rsidRPr="008B5E67">
                    <w:rPr>
                      <w:rFonts w:ascii="Times New Roman" w:hAnsi="Times New Roman"/>
                      <w:sz w:val="20"/>
                      <w:szCs w:val="20"/>
                    </w:rPr>
                    <w:t xml:space="preserve"> 8</w:t>
                  </w:r>
                </w:p>
                <w:p w14:paraId="6514349F"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4) Наличие</w:t>
                  </w:r>
                  <w:r w:rsidR="004F10BA">
                    <w:rPr>
                      <w:rFonts w:ascii="Times New Roman" w:hAnsi="Times New Roman"/>
                      <w:sz w:val="20"/>
                      <w:szCs w:val="20"/>
                    </w:rPr>
                    <w:t xml:space="preserve"> не менее</w:t>
                  </w:r>
                  <w:r w:rsidRPr="008B5E67">
                    <w:rPr>
                      <w:rFonts w:ascii="Times New Roman" w:hAnsi="Times New Roman"/>
                      <w:sz w:val="20"/>
                      <w:szCs w:val="20"/>
                    </w:rPr>
                    <w:t xml:space="preserve"> 7</w:t>
                  </w:r>
                  <w:r w:rsidR="004F10BA">
                    <w:rPr>
                      <w:rFonts w:ascii="Times New Roman" w:hAnsi="Times New Roman"/>
                      <w:sz w:val="20"/>
                      <w:szCs w:val="20"/>
                    </w:rPr>
                    <w:t xml:space="preserve"> </w:t>
                  </w:r>
                  <w:r w:rsidRPr="008B5E67">
                    <w:rPr>
                      <w:rFonts w:ascii="Times New Roman" w:hAnsi="Times New Roman"/>
                      <w:sz w:val="20"/>
                      <w:szCs w:val="20"/>
                    </w:rPr>
                    <w:t>(семи) сотрудников, прошедших обучение/повышение квалификации по предмету бухгалтерского учета в государственных учреждениях/бюджетного учета в объеме не менее 72 академических часов в организации/учреждении имеющем лицензию на образовательную деятельность.</w:t>
                  </w:r>
                </w:p>
              </w:tc>
              <w:tc>
                <w:tcPr>
                  <w:tcW w:w="2126" w:type="dxa"/>
                </w:tcPr>
                <w:p w14:paraId="53339BF1" w14:textId="77777777" w:rsidR="00D40E72" w:rsidRPr="008B5E67" w:rsidRDefault="00D40E72" w:rsidP="00D40E72">
                  <w:pPr>
                    <w:widowControl w:val="0"/>
                    <w:autoSpaceDE w:val="0"/>
                    <w:autoSpaceDN w:val="0"/>
                    <w:adjustRightInd w:val="0"/>
                    <w:jc w:val="center"/>
                    <w:rPr>
                      <w:rFonts w:ascii="Times New Roman" w:eastAsia="Calibri" w:hAnsi="Times New Roman"/>
                      <w:sz w:val="20"/>
                      <w:szCs w:val="20"/>
                    </w:rPr>
                  </w:pPr>
                  <w:r w:rsidRPr="008B5E67">
                    <w:rPr>
                      <w:rFonts w:ascii="Times New Roman" w:hAnsi="Times New Roman"/>
                      <w:i/>
                      <w:sz w:val="20"/>
                      <w:szCs w:val="20"/>
                    </w:rPr>
                    <w:t>7</w:t>
                  </w:r>
                  <w:r w:rsidRPr="008B5E67">
                    <w:rPr>
                      <w:rFonts w:ascii="Times New Roman" w:hAnsi="Times New Roman"/>
                      <w:i/>
                      <w:sz w:val="20"/>
                      <w:szCs w:val="20"/>
                      <w:lang w:val="en-US"/>
                    </w:rPr>
                    <w:t>0</w:t>
                  </w:r>
                  <w:r w:rsidRPr="008B5E67">
                    <w:rPr>
                      <w:rFonts w:ascii="Times New Roman" w:hAnsi="Times New Roman"/>
                      <w:i/>
                      <w:sz w:val="20"/>
                      <w:szCs w:val="20"/>
                    </w:rPr>
                    <w:t>,00 баллов</w:t>
                  </w:r>
                </w:p>
              </w:tc>
            </w:tr>
            <w:tr w:rsidR="00D40E72" w:rsidRPr="008B5E67" w14:paraId="25FCF082" w14:textId="77777777" w:rsidTr="00744370">
              <w:tc>
                <w:tcPr>
                  <w:tcW w:w="428" w:type="dxa"/>
                </w:tcPr>
                <w:p w14:paraId="51ABA5B3" w14:textId="77777777" w:rsidR="00D40E72" w:rsidRPr="008B5E67" w:rsidRDefault="00D40E72" w:rsidP="00D40E72">
                  <w:pPr>
                    <w:widowControl w:val="0"/>
                    <w:autoSpaceDE w:val="0"/>
                    <w:autoSpaceDN w:val="0"/>
                    <w:adjustRightInd w:val="0"/>
                    <w:rPr>
                      <w:rFonts w:ascii="Times New Roman" w:eastAsia="Calibri" w:hAnsi="Times New Roman"/>
                      <w:sz w:val="20"/>
                      <w:szCs w:val="20"/>
                    </w:rPr>
                  </w:pPr>
                  <w:r w:rsidRPr="008B5E67">
                    <w:rPr>
                      <w:rFonts w:ascii="Times New Roman" w:eastAsia="Calibri" w:hAnsi="Times New Roman"/>
                      <w:sz w:val="20"/>
                      <w:szCs w:val="20"/>
                    </w:rPr>
                    <w:t>3</w:t>
                  </w:r>
                </w:p>
              </w:tc>
              <w:tc>
                <w:tcPr>
                  <w:tcW w:w="5101" w:type="dxa"/>
                </w:tcPr>
                <w:p w14:paraId="41009FAA"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Значение присваивается при одновременном выполнении следующих условий:</w:t>
                  </w:r>
                </w:p>
                <w:p w14:paraId="4FFA1C37" w14:textId="77777777" w:rsidR="005B3FE5" w:rsidRPr="005B3FE5" w:rsidRDefault="005B3FE5" w:rsidP="005B3FE5">
                  <w:pPr>
                    <w:jc w:val="both"/>
                    <w:rPr>
                      <w:rFonts w:ascii="Times New Roman" w:hAnsi="Times New Roman"/>
                      <w:sz w:val="20"/>
                      <w:szCs w:val="20"/>
                    </w:rPr>
                  </w:pPr>
                  <w:r w:rsidRPr="005B3FE5">
                    <w:rPr>
                      <w:rFonts w:ascii="Times New Roman" w:hAnsi="Times New Roman"/>
                      <w:sz w:val="20"/>
                      <w:szCs w:val="20"/>
                    </w:rPr>
                    <w:t>1) Наличие не менее 1</w:t>
                  </w:r>
                  <w:r w:rsidR="004F10BA">
                    <w:rPr>
                      <w:rFonts w:ascii="Times New Roman" w:hAnsi="Times New Roman"/>
                      <w:sz w:val="20"/>
                      <w:szCs w:val="20"/>
                    </w:rPr>
                    <w:t xml:space="preserve"> </w:t>
                  </w:r>
                  <w:r w:rsidRPr="005B3FE5">
                    <w:rPr>
                      <w:rFonts w:ascii="Times New Roman" w:hAnsi="Times New Roman"/>
                      <w:sz w:val="20"/>
                      <w:szCs w:val="20"/>
                    </w:rPr>
                    <w:t xml:space="preserve">(одного) сотрудника, имеющего сертификат: </w:t>
                  </w:r>
                </w:p>
                <w:p w14:paraId="4919538E"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1</w:t>
                  </w:r>
                  <w:proofErr w:type="gramStart"/>
                  <w:r w:rsidRPr="008B5E67">
                    <w:rPr>
                      <w:rFonts w:ascii="Times New Roman" w:hAnsi="Times New Roman"/>
                      <w:sz w:val="20"/>
                      <w:szCs w:val="20"/>
                    </w:rPr>
                    <w:t>С:Ведущий</w:t>
                  </w:r>
                  <w:proofErr w:type="gramEnd"/>
                  <w:r w:rsidRPr="008B5E67">
                    <w:rPr>
                      <w:rFonts w:ascii="Times New Roman" w:hAnsi="Times New Roman"/>
                      <w:sz w:val="20"/>
                      <w:szCs w:val="20"/>
                    </w:rPr>
                    <w:t xml:space="preserve"> консультант по учету в государственных (муниципальных учреждениях).</w:t>
                  </w:r>
                </w:p>
                <w:p w14:paraId="6BA745CD"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 xml:space="preserve">2) Наличие </w:t>
                  </w:r>
                  <w:r w:rsidR="004F10BA">
                    <w:rPr>
                      <w:rFonts w:ascii="Times New Roman" w:hAnsi="Times New Roman"/>
                      <w:sz w:val="20"/>
                      <w:szCs w:val="20"/>
                    </w:rPr>
                    <w:t xml:space="preserve">не менее </w:t>
                  </w:r>
                  <w:r w:rsidRPr="008B5E67">
                    <w:rPr>
                      <w:rFonts w:ascii="Times New Roman" w:hAnsi="Times New Roman"/>
                      <w:sz w:val="20"/>
                      <w:szCs w:val="20"/>
                    </w:rPr>
                    <w:t>4</w:t>
                  </w:r>
                  <w:r w:rsidR="004F10BA">
                    <w:rPr>
                      <w:rFonts w:ascii="Times New Roman" w:hAnsi="Times New Roman"/>
                      <w:sz w:val="20"/>
                      <w:szCs w:val="20"/>
                    </w:rPr>
                    <w:t xml:space="preserve"> </w:t>
                  </w:r>
                  <w:r w:rsidRPr="008B5E67">
                    <w:rPr>
                      <w:rFonts w:ascii="Times New Roman" w:hAnsi="Times New Roman"/>
                      <w:sz w:val="20"/>
                      <w:szCs w:val="20"/>
                    </w:rPr>
                    <w:t xml:space="preserve">(четырех) сотрудников, имеющих сертификаты: </w:t>
                  </w:r>
                </w:p>
                <w:p w14:paraId="0B2DB3CD"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1С специалист-консультант по внедрению прикладного решения 1С: Бухгалтерия государственного учреждения 8</w:t>
                  </w:r>
                </w:p>
                <w:p w14:paraId="7357695B"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 xml:space="preserve">3) Наличие </w:t>
                  </w:r>
                  <w:r w:rsidR="004F10BA">
                    <w:rPr>
                      <w:rFonts w:ascii="Times New Roman" w:hAnsi="Times New Roman"/>
                      <w:sz w:val="20"/>
                      <w:szCs w:val="20"/>
                    </w:rPr>
                    <w:t xml:space="preserve">не менее </w:t>
                  </w:r>
                  <w:r w:rsidRPr="008B5E67">
                    <w:rPr>
                      <w:rFonts w:ascii="Times New Roman" w:hAnsi="Times New Roman"/>
                      <w:sz w:val="20"/>
                      <w:szCs w:val="20"/>
                    </w:rPr>
                    <w:t>1</w:t>
                  </w:r>
                  <w:r w:rsidR="004F10BA">
                    <w:rPr>
                      <w:rFonts w:ascii="Times New Roman" w:hAnsi="Times New Roman"/>
                      <w:sz w:val="20"/>
                      <w:szCs w:val="20"/>
                    </w:rPr>
                    <w:t xml:space="preserve"> </w:t>
                  </w:r>
                  <w:r w:rsidRPr="008B5E67">
                    <w:rPr>
                      <w:rFonts w:ascii="Times New Roman" w:hAnsi="Times New Roman"/>
                      <w:sz w:val="20"/>
                      <w:szCs w:val="20"/>
                    </w:rPr>
                    <w:t>(одного) сотрудника, имеющего сертификат:</w:t>
                  </w:r>
                </w:p>
                <w:p w14:paraId="7B71B680" w14:textId="77777777" w:rsidR="00D40E72" w:rsidRPr="008B5E67" w:rsidRDefault="00D40E72" w:rsidP="00D40E72">
                  <w:pPr>
                    <w:jc w:val="both"/>
                    <w:rPr>
                      <w:rFonts w:ascii="Times New Roman" w:hAnsi="Times New Roman"/>
                      <w:sz w:val="20"/>
                      <w:szCs w:val="20"/>
                    </w:rPr>
                  </w:pPr>
                  <w:r w:rsidRPr="008B5E67">
                    <w:rPr>
                      <w:rFonts w:ascii="Times New Roman" w:hAnsi="Times New Roman"/>
                      <w:sz w:val="20"/>
                      <w:szCs w:val="20"/>
                    </w:rPr>
                    <w:t>1С: Специалист по разработке и модификации прикладных решений на технологической платформе системы программ 1</w:t>
                  </w:r>
                  <w:proofErr w:type="gramStart"/>
                  <w:r w:rsidRPr="008B5E67">
                    <w:rPr>
                      <w:rFonts w:ascii="Times New Roman" w:hAnsi="Times New Roman"/>
                      <w:sz w:val="20"/>
                      <w:szCs w:val="20"/>
                    </w:rPr>
                    <w:t>С:Предприятие</w:t>
                  </w:r>
                  <w:proofErr w:type="gramEnd"/>
                  <w:r w:rsidRPr="008B5E67">
                    <w:rPr>
                      <w:rFonts w:ascii="Times New Roman" w:hAnsi="Times New Roman"/>
                      <w:sz w:val="20"/>
                      <w:szCs w:val="20"/>
                    </w:rPr>
                    <w:t xml:space="preserve"> 8</w:t>
                  </w:r>
                </w:p>
                <w:p w14:paraId="547342D0" w14:textId="77777777" w:rsidR="00D40E72" w:rsidRPr="008B5E67" w:rsidRDefault="00D40E72" w:rsidP="000F3E0B">
                  <w:pPr>
                    <w:jc w:val="both"/>
                    <w:rPr>
                      <w:rFonts w:ascii="Times New Roman" w:hAnsi="Times New Roman"/>
                      <w:sz w:val="20"/>
                      <w:szCs w:val="20"/>
                    </w:rPr>
                  </w:pPr>
                  <w:r w:rsidRPr="008B5E67">
                    <w:rPr>
                      <w:rFonts w:ascii="Times New Roman" w:hAnsi="Times New Roman"/>
                      <w:sz w:val="20"/>
                      <w:szCs w:val="20"/>
                    </w:rPr>
                    <w:t xml:space="preserve">4) Наличие </w:t>
                  </w:r>
                  <w:r w:rsidR="004F10BA">
                    <w:rPr>
                      <w:rFonts w:ascii="Times New Roman" w:hAnsi="Times New Roman"/>
                      <w:sz w:val="20"/>
                      <w:szCs w:val="20"/>
                    </w:rPr>
                    <w:t xml:space="preserve">не менее </w:t>
                  </w:r>
                  <w:r w:rsidR="000F3E0B" w:rsidRPr="008B5E67">
                    <w:rPr>
                      <w:rFonts w:ascii="Times New Roman" w:hAnsi="Times New Roman"/>
                      <w:sz w:val="20"/>
                      <w:szCs w:val="20"/>
                    </w:rPr>
                    <w:t>4</w:t>
                  </w:r>
                  <w:r w:rsidR="004F10BA">
                    <w:rPr>
                      <w:rFonts w:ascii="Times New Roman" w:hAnsi="Times New Roman"/>
                      <w:sz w:val="20"/>
                      <w:szCs w:val="20"/>
                    </w:rPr>
                    <w:t xml:space="preserve"> </w:t>
                  </w:r>
                  <w:r w:rsidRPr="008B5E67">
                    <w:rPr>
                      <w:rFonts w:ascii="Times New Roman" w:hAnsi="Times New Roman"/>
                      <w:sz w:val="20"/>
                      <w:szCs w:val="20"/>
                    </w:rPr>
                    <w:t>(</w:t>
                  </w:r>
                  <w:r w:rsidR="000F3E0B" w:rsidRPr="008B5E67">
                    <w:rPr>
                      <w:rFonts w:ascii="Times New Roman" w:hAnsi="Times New Roman"/>
                      <w:sz w:val="20"/>
                      <w:szCs w:val="20"/>
                    </w:rPr>
                    <w:t>четырех</w:t>
                  </w:r>
                  <w:r w:rsidRPr="008B5E67">
                    <w:rPr>
                      <w:rFonts w:ascii="Times New Roman" w:hAnsi="Times New Roman"/>
                      <w:sz w:val="20"/>
                      <w:szCs w:val="20"/>
                    </w:rPr>
                    <w:t>) сотрудников, прошедших обучение/повышение квалификации по предмету бухгалтерского учета в государственных учреждениях/бюджетного учета в объеме не менее 72 академических часов в организации/учреждении имеющем лицензию на образовательную деятельность.</w:t>
                  </w:r>
                </w:p>
              </w:tc>
              <w:tc>
                <w:tcPr>
                  <w:tcW w:w="2126" w:type="dxa"/>
                </w:tcPr>
                <w:p w14:paraId="64D6F835" w14:textId="77777777" w:rsidR="00D40E72" w:rsidRPr="008B5E67" w:rsidRDefault="000F3E0B" w:rsidP="000F3E0B">
                  <w:pPr>
                    <w:widowControl w:val="0"/>
                    <w:autoSpaceDE w:val="0"/>
                    <w:autoSpaceDN w:val="0"/>
                    <w:adjustRightInd w:val="0"/>
                    <w:jc w:val="center"/>
                    <w:rPr>
                      <w:rFonts w:ascii="Times New Roman" w:eastAsia="Calibri" w:hAnsi="Times New Roman"/>
                      <w:sz w:val="20"/>
                      <w:szCs w:val="20"/>
                    </w:rPr>
                  </w:pPr>
                  <w:r w:rsidRPr="008B5E67">
                    <w:rPr>
                      <w:rFonts w:ascii="Times New Roman" w:hAnsi="Times New Roman"/>
                      <w:i/>
                      <w:sz w:val="20"/>
                      <w:szCs w:val="20"/>
                    </w:rPr>
                    <w:t>4</w:t>
                  </w:r>
                  <w:r w:rsidRPr="008B5E67">
                    <w:rPr>
                      <w:rFonts w:ascii="Times New Roman" w:hAnsi="Times New Roman"/>
                      <w:i/>
                      <w:sz w:val="20"/>
                      <w:szCs w:val="20"/>
                      <w:lang w:val="en-US"/>
                    </w:rPr>
                    <w:t>0</w:t>
                  </w:r>
                  <w:r w:rsidRPr="008B5E67">
                    <w:rPr>
                      <w:rFonts w:ascii="Times New Roman" w:hAnsi="Times New Roman"/>
                      <w:i/>
                      <w:sz w:val="20"/>
                      <w:szCs w:val="20"/>
                    </w:rPr>
                    <w:t>,00 баллов</w:t>
                  </w:r>
                </w:p>
              </w:tc>
            </w:tr>
            <w:tr w:rsidR="000F3E0B" w:rsidRPr="008B5E67" w14:paraId="594D899C" w14:textId="77777777" w:rsidTr="00744370">
              <w:tc>
                <w:tcPr>
                  <w:tcW w:w="428" w:type="dxa"/>
                </w:tcPr>
                <w:p w14:paraId="73A36A3D" w14:textId="77777777" w:rsidR="000F3E0B" w:rsidRPr="008B5E67" w:rsidRDefault="000F3E0B" w:rsidP="000F3E0B">
                  <w:pPr>
                    <w:widowControl w:val="0"/>
                    <w:autoSpaceDE w:val="0"/>
                    <w:autoSpaceDN w:val="0"/>
                    <w:adjustRightInd w:val="0"/>
                    <w:rPr>
                      <w:rFonts w:ascii="Times New Roman" w:eastAsia="Calibri" w:hAnsi="Times New Roman"/>
                      <w:sz w:val="20"/>
                      <w:szCs w:val="20"/>
                    </w:rPr>
                  </w:pPr>
                  <w:r w:rsidRPr="008B5E67">
                    <w:rPr>
                      <w:rFonts w:ascii="Times New Roman" w:eastAsia="Calibri" w:hAnsi="Times New Roman"/>
                      <w:sz w:val="20"/>
                      <w:szCs w:val="20"/>
                    </w:rPr>
                    <w:t>4</w:t>
                  </w:r>
                </w:p>
              </w:tc>
              <w:tc>
                <w:tcPr>
                  <w:tcW w:w="5101" w:type="dxa"/>
                </w:tcPr>
                <w:p w14:paraId="5F2F9D25" w14:textId="77777777" w:rsidR="000F3E0B" w:rsidRPr="008B5E67" w:rsidRDefault="000F3E0B" w:rsidP="000F3E0B">
                  <w:pPr>
                    <w:jc w:val="both"/>
                    <w:rPr>
                      <w:rFonts w:ascii="Times New Roman" w:hAnsi="Times New Roman"/>
                      <w:sz w:val="20"/>
                      <w:szCs w:val="20"/>
                    </w:rPr>
                  </w:pPr>
                  <w:r w:rsidRPr="008B5E67">
                    <w:rPr>
                      <w:rFonts w:ascii="Times New Roman" w:hAnsi="Times New Roman"/>
                      <w:sz w:val="20"/>
                      <w:szCs w:val="20"/>
                    </w:rPr>
                    <w:t>Значение присваивается при одновременном выполнении следующих условий:</w:t>
                  </w:r>
                </w:p>
                <w:p w14:paraId="40AC7F5D" w14:textId="77777777" w:rsidR="000F3E0B" w:rsidRPr="008B5E67" w:rsidRDefault="000F3E0B" w:rsidP="000F3E0B">
                  <w:pPr>
                    <w:jc w:val="both"/>
                    <w:rPr>
                      <w:rFonts w:ascii="Times New Roman" w:hAnsi="Times New Roman"/>
                      <w:sz w:val="20"/>
                      <w:szCs w:val="20"/>
                    </w:rPr>
                  </w:pPr>
                  <w:r w:rsidRPr="008B5E67">
                    <w:rPr>
                      <w:rFonts w:ascii="Times New Roman" w:hAnsi="Times New Roman"/>
                      <w:sz w:val="20"/>
                      <w:szCs w:val="20"/>
                    </w:rPr>
                    <w:t xml:space="preserve">1) Наличие </w:t>
                  </w:r>
                  <w:r w:rsidR="004F10BA">
                    <w:rPr>
                      <w:rFonts w:ascii="Times New Roman" w:hAnsi="Times New Roman"/>
                      <w:sz w:val="20"/>
                      <w:szCs w:val="20"/>
                    </w:rPr>
                    <w:t xml:space="preserve">не менее </w:t>
                  </w:r>
                  <w:r w:rsidRPr="008B5E67">
                    <w:rPr>
                      <w:rFonts w:ascii="Times New Roman" w:hAnsi="Times New Roman"/>
                      <w:sz w:val="20"/>
                      <w:szCs w:val="20"/>
                    </w:rPr>
                    <w:t>1</w:t>
                  </w:r>
                  <w:r w:rsidR="004F10BA">
                    <w:rPr>
                      <w:rFonts w:ascii="Times New Roman" w:hAnsi="Times New Roman"/>
                      <w:sz w:val="20"/>
                      <w:szCs w:val="20"/>
                    </w:rPr>
                    <w:t xml:space="preserve"> </w:t>
                  </w:r>
                  <w:r w:rsidRPr="008B5E67">
                    <w:rPr>
                      <w:rFonts w:ascii="Times New Roman" w:hAnsi="Times New Roman"/>
                      <w:sz w:val="20"/>
                      <w:szCs w:val="20"/>
                    </w:rPr>
                    <w:t xml:space="preserve">(одного) сотрудника, имеющего сертификат: </w:t>
                  </w:r>
                </w:p>
                <w:p w14:paraId="349EF458" w14:textId="77777777" w:rsidR="000F3E0B" w:rsidRPr="008B5E67" w:rsidRDefault="000F3E0B" w:rsidP="000F3E0B">
                  <w:pPr>
                    <w:jc w:val="both"/>
                    <w:rPr>
                      <w:rFonts w:ascii="Times New Roman" w:hAnsi="Times New Roman"/>
                      <w:sz w:val="20"/>
                      <w:szCs w:val="20"/>
                    </w:rPr>
                  </w:pPr>
                  <w:r w:rsidRPr="008B5E67">
                    <w:rPr>
                      <w:rFonts w:ascii="Times New Roman" w:hAnsi="Times New Roman"/>
                      <w:sz w:val="20"/>
                      <w:szCs w:val="20"/>
                    </w:rPr>
                    <w:t>1</w:t>
                  </w:r>
                  <w:proofErr w:type="gramStart"/>
                  <w:r w:rsidRPr="008B5E67">
                    <w:rPr>
                      <w:rFonts w:ascii="Times New Roman" w:hAnsi="Times New Roman"/>
                      <w:sz w:val="20"/>
                      <w:szCs w:val="20"/>
                    </w:rPr>
                    <w:t>С:Ведущий</w:t>
                  </w:r>
                  <w:proofErr w:type="gramEnd"/>
                  <w:r w:rsidRPr="008B5E67">
                    <w:rPr>
                      <w:rFonts w:ascii="Times New Roman" w:hAnsi="Times New Roman"/>
                      <w:sz w:val="20"/>
                      <w:szCs w:val="20"/>
                    </w:rPr>
                    <w:t xml:space="preserve"> консультант по учету в государственных (муниципальных учреждениях).</w:t>
                  </w:r>
                </w:p>
                <w:p w14:paraId="51109A7A" w14:textId="77777777" w:rsidR="000F3E0B" w:rsidRPr="008B5E67" w:rsidRDefault="000F3E0B" w:rsidP="000F3E0B">
                  <w:pPr>
                    <w:jc w:val="both"/>
                    <w:rPr>
                      <w:rFonts w:ascii="Times New Roman" w:hAnsi="Times New Roman"/>
                      <w:sz w:val="20"/>
                      <w:szCs w:val="20"/>
                    </w:rPr>
                  </w:pPr>
                  <w:r w:rsidRPr="008B5E67">
                    <w:rPr>
                      <w:rFonts w:ascii="Times New Roman" w:hAnsi="Times New Roman"/>
                      <w:sz w:val="20"/>
                      <w:szCs w:val="20"/>
                    </w:rPr>
                    <w:t xml:space="preserve">2) Наличие </w:t>
                  </w:r>
                  <w:r w:rsidR="004F10BA">
                    <w:rPr>
                      <w:rFonts w:ascii="Times New Roman" w:hAnsi="Times New Roman"/>
                      <w:sz w:val="20"/>
                      <w:szCs w:val="20"/>
                    </w:rPr>
                    <w:t xml:space="preserve">не менее </w:t>
                  </w:r>
                  <w:r w:rsidRPr="008B5E67">
                    <w:rPr>
                      <w:rFonts w:ascii="Times New Roman" w:hAnsi="Times New Roman"/>
                      <w:sz w:val="20"/>
                      <w:szCs w:val="20"/>
                    </w:rPr>
                    <w:t>2</w:t>
                  </w:r>
                  <w:r w:rsidR="004F10BA">
                    <w:rPr>
                      <w:rFonts w:ascii="Times New Roman" w:hAnsi="Times New Roman"/>
                      <w:sz w:val="20"/>
                      <w:szCs w:val="20"/>
                    </w:rPr>
                    <w:t xml:space="preserve"> </w:t>
                  </w:r>
                  <w:r w:rsidRPr="008B5E67">
                    <w:rPr>
                      <w:rFonts w:ascii="Times New Roman" w:hAnsi="Times New Roman"/>
                      <w:sz w:val="20"/>
                      <w:szCs w:val="20"/>
                    </w:rPr>
                    <w:t xml:space="preserve">(двух) сотрудников, имеющих сертификаты: </w:t>
                  </w:r>
                </w:p>
                <w:p w14:paraId="0503113E" w14:textId="77777777" w:rsidR="000F3E0B" w:rsidRPr="008B5E67" w:rsidRDefault="000F3E0B" w:rsidP="000F3E0B">
                  <w:pPr>
                    <w:jc w:val="both"/>
                    <w:rPr>
                      <w:rFonts w:ascii="Times New Roman" w:hAnsi="Times New Roman"/>
                      <w:sz w:val="20"/>
                      <w:szCs w:val="20"/>
                    </w:rPr>
                  </w:pPr>
                  <w:r w:rsidRPr="008B5E67">
                    <w:rPr>
                      <w:rFonts w:ascii="Times New Roman" w:hAnsi="Times New Roman"/>
                      <w:sz w:val="20"/>
                      <w:szCs w:val="20"/>
                    </w:rPr>
                    <w:t>1С специалист-консультант по внедрению прикладного решения 1С: Бухгалтерия государственного учреждения 8</w:t>
                  </w:r>
                </w:p>
                <w:p w14:paraId="61B91F9C" w14:textId="77777777" w:rsidR="000F3E0B" w:rsidRPr="008B5E67" w:rsidRDefault="000F3E0B" w:rsidP="000F3E0B">
                  <w:pPr>
                    <w:jc w:val="both"/>
                    <w:rPr>
                      <w:rFonts w:ascii="Times New Roman" w:hAnsi="Times New Roman"/>
                      <w:sz w:val="20"/>
                      <w:szCs w:val="20"/>
                    </w:rPr>
                  </w:pPr>
                  <w:r w:rsidRPr="008B5E67">
                    <w:rPr>
                      <w:rFonts w:ascii="Times New Roman" w:hAnsi="Times New Roman"/>
                      <w:sz w:val="20"/>
                      <w:szCs w:val="20"/>
                    </w:rPr>
                    <w:t xml:space="preserve">3) Наличие </w:t>
                  </w:r>
                  <w:r w:rsidR="004F10BA">
                    <w:rPr>
                      <w:rFonts w:ascii="Times New Roman" w:hAnsi="Times New Roman"/>
                      <w:sz w:val="20"/>
                      <w:szCs w:val="20"/>
                    </w:rPr>
                    <w:t xml:space="preserve">не менее </w:t>
                  </w:r>
                  <w:r w:rsidRPr="008B5E67">
                    <w:rPr>
                      <w:rFonts w:ascii="Times New Roman" w:hAnsi="Times New Roman"/>
                      <w:sz w:val="20"/>
                      <w:szCs w:val="20"/>
                    </w:rPr>
                    <w:t>1</w:t>
                  </w:r>
                  <w:r w:rsidR="004F10BA">
                    <w:rPr>
                      <w:rFonts w:ascii="Times New Roman" w:hAnsi="Times New Roman"/>
                      <w:sz w:val="20"/>
                      <w:szCs w:val="20"/>
                    </w:rPr>
                    <w:t xml:space="preserve"> </w:t>
                  </w:r>
                  <w:r w:rsidRPr="008B5E67">
                    <w:rPr>
                      <w:rFonts w:ascii="Times New Roman" w:hAnsi="Times New Roman"/>
                      <w:sz w:val="20"/>
                      <w:szCs w:val="20"/>
                    </w:rPr>
                    <w:t>(одного) сотрудника, имеющего сертификат:</w:t>
                  </w:r>
                </w:p>
                <w:p w14:paraId="15FE8455" w14:textId="77777777" w:rsidR="000F3E0B" w:rsidRPr="008B5E67" w:rsidRDefault="000F3E0B" w:rsidP="000F3E0B">
                  <w:pPr>
                    <w:jc w:val="both"/>
                    <w:rPr>
                      <w:rFonts w:ascii="Times New Roman" w:hAnsi="Times New Roman"/>
                      <w:sz w:val="20"/>
                      <w:szCs w:val="20"/>
                    </w:rPr>
                  </w:pPr>
                  <w:r w:rsidRPr="008B5E67">
                    <w:rPr>
                      <w:rFonts w:ascii="Times New Roman" w:hAnsi="Times New Roman"/>
                      <w:sz w:val="20"/>
                      <w:szCs w:val="20"/>
                    </w:rPr>
                    <w:t>1С: Специалист по разработке и модификации прикладных решений на технологической платформе системы программ 1</w:t>
                  </w:r>
                  <w:proofErr w:type="gramStart"/>
                  <w:r w:rsidRPr="008B5E67">
                    <w:rPr>
                      <w:rFonts w:ascii="Times New Roman" w:hAnsi="Times New Roman"/>
                      <w:sz w:val="20"/>
                      <w:szCs w:val="20"/>
                    </w:rPr>
                    <w:t>С:Предприятие</w:t>
                  </w:r>
                  <w:proofErr w:type="gramEnd"/>
                  <w:r w:rsidRPr="008B5E67">
                    <w:rPr>
                      <w:rFonts w:ascii="Times New Roman" w:hAnsi="Times New Roman"/>
                      <w:sz w:val="20"/>
                      <w:szCs w:val="20"/>
                    </w:rPr>
                    <w:t xml:space="preserve"> 8</w:t>
                  </w:r>
                </w:p>
                <w:p w14:paraId="6027707E" w14:textId="77777777" w:rsidR="000F3E0B" w:rsidRPr="008B5E67" w:rsidRDefault="000F3E0B" w:rsidP="000F3E0B">
                  <w:pPr>
                    <w:jc w:val="both"/>
                    <w:rPr>
                      <w:rFonts w:ascii="Times New Roman" w:hAnsi="Times New Roman"/>
                      <w:sz w:val="20"/>
                      <w:szCs w:val="20"/>
                    </w:rPr>
                  </w:pPr>
                  <w:r w:rsidRPr="008B5E67">
                    <w:rPr>
                      <w:rFonts w:ascii="Times New Roman" w:hAnsi="Times New Roman"/>
                      <w:sz w:val="20"/>
                      <w:szCs w:val="20"/>
                    </w:rPr>
                    <w:lastRenderedPageBreak/>
                    <w:t xml:space="preserve">4) Наличие </w:t>
                  </w:r>
                  <w:r w:rsidR="004F10BA">
                    <w:rPr>
                      <w:rFonts w:ascii="Times New Roman" w:hAnsi="Times New Roman"/>
                      <w:sz w:val="20"/>
                      <w:szCs w:val="20"/>
                    </w:rPr>
                    <w:t xml:space="preserve">не менее </w:t>
                  </w:r>
                  <w:r w:rsidRPr="008B5E67">
                    <w:rPr>
                      <w:rFonts w:ascii="Times New Roman" w:hAnsi="Times New Roman"/>
                      <w:sz w:val="20"/>
                      <w:szCs w:val="20"/>
                    </w:rPr>
                    <w:t>2</w:t>
                  </w:r>
                  <w:r w:rsidR="004F10BA">
                    <w:rPr>
                      <w:rFonts w:ascii="Times New Roman" w:hAnsi="Times New Roman"/>
                      <w:sz w:val="20"/>
                      <w:szCs w:val="20"/>
                    </w:rPr>
                    <w:t xml:space="preserve"> </w:t>
                  </w:r>
                  <w:r w:rsidRPr="008B5E67">
                    <w:rPr>
                      <w:rFonts w:ascii="Times New Roman" w:hAnsi="Times New Roman"/>
                      <w:sz w:val="20"/>
                      <w:szCs w:val="20"/>
                    </w:rPr>
                    <w:t>(двух) сотрудников, прошедших обучение/повышение квалификации по предмету бухгалтерского учета в государственных учреждениях/бюджетного учета в объеме не менее 72 академических часов в организации/учреждении имеющем лицензию на образовательную деятельность.</w:t>
                  </w:r>
                </w:p>
              </w:tc>
              <w:tc>
                <w:tcPr>
                  <w:tcW w:w="2126" w:type="dxa"/>
                </w:tcPr>
                <w:p w14:paraId="641373C7" w14:textId="77777777" w:rsidR="000F3E0B" w:rsidRPr="008B5E67" w:rsidRDefault="000F3E0B" w:rsidP="000F3E0B">
                  <w:pPr>
                    <w:widowControl w:val="0"/>
                    <w:autoSpaceDE w:val="0"/>
                    <w:autoSpaceDN w:val="0"/>
                    <w:adjustRightInd w:val="0"/>
                    <w:jc w:val="center"/>
                    <w:rPr>
                      <w:rFonts w:ascii="Times New Roman" w:eastAsia="Calibri" w:hAnsi="Times New Roman"/>
                      <w:sz w:val="20"/>
                      <w:szCs w:val="20"/>
                    </w:rPr>
                  </w:pPr>
                  <w:r w:rsidRPr="008B5E67">
                    <w:rPr>
                      <w:rFonts w:ascii="Times New Roman" w:hAnsi="Times New Roman"/>
                      <w:i/>
                      <w:sz w:val="20"/>
                      <w:szCs w:val="20"/>
                    </w:rPr>
                    <w:lastRenderedPageBreak/>
                    <w:t>10,00 баллов</w:t>
                  </w:r>
                </w:p>
              </w:tc>
            </w:tr>
          </w:tbl>
          <w:p w14:paraId="0EA50A3B" w14:textId="77777777" w:rsidR="00755608" w:rsidRPr="008B5E67" w:rsidRDefault="00755608" w:rsidP="005E713E">
            <w:pPr>
              <w:widowControl w:val="0"/>
              <w:autoSpaceDE w:val="0"/>
              <w:autoSpaceDN w:val="0"/>
              <w:adjustRightInd w:val="0"/>
              <w:rPr>
                <w:rFonts w:ascii="Times New Roman" w:eastAsia="Calibri" w:hAnsi="Times New Roman"/>
                <w:sz w:val="20"/>
                <w:szCs w:val="20"/>
              </w:rPr>
            </w:pPr>
          </w:p>
          <w:p w14:paraId="6C8623C4" w14:textId="77777777" w:rsidR="004C7B6E" w:rsidRPr="008B5E67" w:rsidRDefault="00C56A93" w:rsidP="00C56A93">
            <w:pPr>
              <w:autoSpaceDE w:val="0"/>
              <w:autoSpaceDN w:val="0"/>
              <w:adjustRightInd w:val="0"/>
              <w:jc w:val="both"/>
              <w:rPr>
                <w:rFonts w:ascii="Times New Roman" w:hAnsi="Times New Roman"/>
                <w:sz w:val="20"/>
                <w:szCs w:val="20"/>
              </w:rPr>
            </w:pPr>
            <w:r w:rsidRPr="008B5E67">
              <w:rPr>
                <w:rFonts w:ascii="Times New Roman" w:hAnsi="Times New Roman"/>
                <w:sz w:val="20"/>
                <w:szCs w:val="20"/>
              </w:rPr>
              <w:t>У</w:t>
            </w:r>
            <w:r w:rsidR="004C7B6E" w:rsidRPr="008B5E67">
              <w:rPr>
                <w:rFonts w:ascii="Times New Roman" w:hAnsi="Times New Roman"/>
                <w:sz w:val="20"/>
                <w:szCs w:val="20"/>
              </w:rPr>
              <w:t xml:space="preserve">частник </w:t>
            </w:r>
            <w:r w:rsidR="004B5228">
              <w:rPr>
                <w:rFonts w:ascii="Times New Roman" w:hAnsi="Times New Roman"/>
                <w:sz w:val="20"/>
                <w:szCs w:val="20"/>
              </w:rPr>
              <w:t xml:space="preserve">закупки </w:t>
            </w:r>
            <w:r w:rsidR="004C7B6E" w:rsidRPr="008B5E67">
              <w:rPr>
                <w:rFonts w:ascii="Times New Roman" w:hAnsi="Times New Roman"/>
                <w:sz w:val="20"/>
                <w:szCs w:val="20"/>
              </w:rPr>
              <w:t>предоставл</w:t>
            </w:r>
            <w:r w:rsidRPr="008B5E67">
              <w:rPr>
                <w:rFonts w:ascii="Times New Roman" w:hAnsi="Times New Roman"/>
                <w:sz w:val="20"/>
                <w:szCs w:val="20"/>
              </w:rPr>
              <w:t>яет</w:t>
            </w:r>
            <w:r w:rsidR="004C7B6E" w:rsidRPr="008B5E67">
              <w:rPr>
                <w:rFonts w:ascii="Times New Roman" w:hAnsi="Times New Roman"/>
                <w:sz w:val="20"/>
                <w:szCs w:val="20"/>
              </w:rPr>
              <w:t xml:space="preserve"> копии трудовых книжек или копии трудовых договоров</w:t>
            </w:r>
            <w:r w:rsidRPr="008B5E67">
              <w:rPr>
                <w:rFonts w:ascii="Times New Roman" w:hAnsi="Times New Roman"/>
                <w:sz w:val="20"/>
                <w:szCs w:val="20"/>
              </w:rPr>
              <w:t xml:space="preserve"> со специалистами, подтверждающие наличие в штате специалистов, а также копии</w:t>
            </w:r>
            <w:r w:rsidR="004C7B6E" w:rsidRPr="008B5E67">
              <w:rPr>
                <w:rFonts w:ascii="Times New Roman" w:hAnsi="Times New Roman"/>
                <w:sz w:val="20"/>
                <w:szCs w:val="20"/>
              </w:rPr>
              <w:t xml:space="preserve"> сертификатов</w:t>
            </w:r>
            <w:r w:rsidRPr="008B5E67">
              <w:rPr>
                <w:rFonts w:ascii="Times New Roman" w:hAnsi="Times New Roman"/>
                <w:sz w:val="20"/>
                <w:szCs w:val="20"/>
              </w:rPr>
              <w:t>/свидетельств/</w:t>
            </w:r>
            <w:r w:rsidR="004C7B6E" w:rsidRPr="008B5E67">
              <w:rPr>
                <w:rFonts w:ascii="Times New Roman" w:hAnsi="Times New Roman"/>
                <w:sz w:val="20"/>
                <w:szCs w:val="20"/>
              </w:rPr>
              <w:t>удостоверений, подтверждающих квалификацию</w:t>
            </w:r>
            <w:r w:rsidRPr="008B5E67">
              <w:rPr>
                <w:rFonts w:ascii="Times New Roman" w:hAnsi="Times New Roman"/>
                <w:sz w:val="20"/>
                <w:szCs w:val="20"/>
              </w:rPr>
              <w:t xml:space="preserve"> специалистов.</w:t>
            </w:r>
          </w:p>
          <w:p w14:paraId="71170817" w14:textId="77777777" w:rsidR="00755608" w:rsidRPr="008B5E67" w:rsidRDefault="00D20E46" w:rsidP="000D6E1C">
            <w:pPr>
              <w:tabs>
                <w:tab w:val="left" w:pos="0"/>
                <w:tab w:val="left" w:pos="851"/>
              </w:tabs>
              <w:jc w:val="both"/>
              <w:rPr>
                <w:rFonts w:ascii="Times New Roman" w:eastAsia="Calibri" w:hAnsi="Times New Roman"/>
                <w:bCs/>
                <w:sz w:val="20"/>
                <w:szCs w:val="20"/>
              </w:rPr>
            </w:pPr>
            <w:r w:rsidRPr="008B5E67">
              <w:rPr>
                <w:rFonts w:ascii="Times New Roman" w:eastAsia="Calibri" w:hAnsi="Times New Roman"/>
                <w:bCs/>
                <w:sz w:val="20"/>
                <w:szCs w:val="20"/>
              </w:rPr>
              <w:t>В расчет принимаются только специалисты, наличие которых в штате участника и квалификация подтверждены документально.</w:t>
            </w:r>
          </w:p>
          <w:p w14:paraId="1B9E5E28" w14:textId="77777777" w:rsidR="00D20E46" w:rsidRPr="008B5E67" w:rsidRDefault="00D20E46" w:rsidP="000D6E1C">
            <w:pPr>
              <w:tabs>
                <w:tab w:val="left" w:pos="0"/>
                <w:tab w:val="left" w:pos="851"/>
              </w:tabs>
              <w:jc w:val="both"/>
              <w:rPr>
                <w:rFonts w:ascii="Times New Roman" w:eastAsia="Calibri" w:hAnsi="Times New Roman"/>
                <w:bCs/>
                <w:sz w:val="20"/>
                <w:szCs w:val="20"/>
              </w:rPr>
            </w:pPr>
          </w:p>
          <w:p w14:paraId="258EEB7E" w14:textId="77777777" w:rsidR="00C56A93" w:rsidRPr="008B5E67" w:rsidRDefault="00D20E46" w:rsidP="000D6E1C">
            <w:pPr>
              <w:tabs>
                <w:tab w:val="left" w:pos="0"/>
                <w:tab w:val="left" w:pos="851"/>
              </w:tabs>
              <w:jc w:val="both"/>
              <w:rPr>
                <w:rFonts w:ascii="Times New Roman" w:eastAsia="Calibri" w:hAnsi="Times New Roman"/>
                <w:bCs/>
                <w:sz w:val="20"/>
                <w:szCs w:val="20"/>
              </w:rPr>
            </w:pPr>
            <w:r w:rsidRPr="008B5E67">
              <w:rPr>
                <w:rFonts w:ascii="Times New Roman" w:eastAsia="Calibri" w:hAnsi="Times New Roman"/>
                <w:bCs/>
                <w:sz w:val="20"/>
                <w:szCs w:val="20"/>
              </w:rPr>
              <w:t>0 баллов присваивается п</w:t>
            </w:r>
            <w:r w:rsidR="00C56A93" w:rsidRPr="008B5E67">
              <w:rPr>
                <w:rFonts w:ascii="Times New Roman" w:eastAsia="Calibri" w:hAnsi="Times New Roman"/>
                <w:bCs/>
                <w:sz w:val="20"/>
                <w:szCs w:val="20"/>
              </w:rPr>
              <w:t>ри отсутствии в штате участника специалистов, отвечающих условиям присвоения значения показателя</w:t>
            </w:r>
            <w:r w:rsidRPr="008B5E67">
              <w:rPr>
                <w:rFonts w:ascii="Times New Roman" w:eastAsia="Calibri" w:hAnsi="Times New Roman"/>
                <w:bCs/>
                <w:sz w:val="20"/>
                <w:szCs w:val="20"/>
              </w:rPr>
              <w:t>.</w:t>
            </w:r>
            <w:r w:rsidR="00C56A93" w:rsidRPr="008B5E67">
              <w:rPr>
                <w:rFonts w:ascii="Times New Roman" w:eastAsia="Calibri" w:hAnsi="Times New Roman"/>
                <w:bCs/>
                <w:sz w:val="20"/>
                <w:szCs w:val="20"/>
              </w:rPr>
              <w:t xml:space="preserve">  </w:t>
            </w:r>
          </w:p>
          <w:p w14:paraId="76ECF4C5" w14:textId="77777777" w:rsidR="00231863" w:rsidRPr="008B5E67" w:rsidRDefault="00231863" w:rsidP="000D6E1C">
            <w:pPr>
              <w:tabs>
                <w:tab w:val="left" w:pos="0"/>
                <w:tab w:val="left" w:pos="851"/>
              </w:tabs>
              <w:jc w:val="both"/>
              <w:rPr>
                <w:rFonts w:ascii="Times New Roman" w:eastAsia="Calibri" w:hAnsi="Times New Roman"/>
                <w:bCs/>
                <w:sz w:val="20"/>
                <w:szCs w:val="20"/>
              </w:rPr>
            </w:pPr>
          </w:p>
          <w:p w14:paraId="7B772C03" w14:textId="77777777" w:rsidR="00231863" w:rsidRPr="008B5E67" w:rsidRDefault="00231863" w:rsidP="00231863">
            <w:pPr>
              <w:tabs>
                <w:tab w:val="left" w:pos="851"/>
              </w:tabs>
              <w:spacing w:line="276" w:lineRule="auto"/>
              <w:ind w:firstLine="567"/>
              <w:contextualSpacing/>
              <w:jc w:val="both"/>
              <w:rPr>
                <w:rFonts w:ascii="Times New Roman" w:hAnsi="Times New Roman"/>
                <w:sz w:val="20"/>
                <w:szCs w:val="20"/>
              </w:rPr>
            </w:pPr>
            <w:r w:rsidRPr="008B5E67">
              <w:rPr>
                <w:rFonts w:ascii="Times New Roman" w:hAnsi="Times New Roman"/>
                <w:sz w:val="20"/>
                <w:szCs w:val="20"/>
              </w:rPr>
              <w:t>Количество баллов по показателю «Квалификация специалистов участника» (</w:t>
            </w:r>
            <m:oMath>
              <m:r>
                <m:rPr>
                  <m:sty m:val="p"/>
                </m:rPr>
                <w:rPr>
                  <w:rFonts w:ascii="Cambria Math" w:eastAsia="Calibri" w:hAnsi="Cambria Math"/>
                  <w:sz w:val="20"/>
                  <w:szCs w:val="20"/>
                </w:rPr>
                <m:t>КФ2i</m:t>
              </m:r>
            </m:oMath>
            <w:r w:rsidRPr="008B5E67">
              <w:rPr>
                <w:rFonts w:ascii="Times New Roman" w:hAnsi="Times New Roman"/>
                <w:sz w:val="20"/>
                <w:szCs w:val="20"/>
              </w:rPr>
              <w:t xml:space="preserve">) с учетом коэффициента значимости по данному показателю определяется по </w:t>
            </w:r>
            <w:proofErr w:type="gramStart"/>
            <w:r w:rsidRPr="008B5E67">
              <w:rPr>
                <w:rFonts w:ascii="Times New Roman" w:hAnsi="Times New Roman"/>
                <w:sz w:val="20"/>
                <w:szCs w:val="20"/>
              </w:rPr>
              <w:t>формуле :</w:t>
            </w:r>
            <w:proofErr w:type="gramEnd"/>
            <w:r w:rsidRPr="008B5E67">
              <w:rPr>
                <w:rFonts w:ascii="Times New Roman" w:hAnsi="Times New Roman"/>
                <w:sz w:val="20"/>
                <w:szCs w:val="20"/>
              </w:rPr>
              <w:t xml:space="preserve"> </w:t>
            </w:r>
          </w:p>
          <w:tbl>
            <w:tblPr>
              <w:tblW w:w="6804" w:type="dxa"/>
              <w:tblInd w:w="178" w:type="dxa"/>
              <w:tblLayout w:type="fixed"/>
              <w:tblLook w:val="04A0" w:firstRow="1" w:lastRow="0" w:firstColumn="1" w:lastColumn="0" w:noHBand="0" w:noVBand="1"/>
            </w:tblPr>
            <w:tblGrid>
              <w:gridCol w:w="6804"/>
            </w:tblGrid>
            <w:tr w:rsidR="001F4E40" w:rsidRPr="008B5E67" w14:paraId="2F791237" w14:textId="77777777" w:rsidTr="001F4E40">
              <w:tc>
                <w:tcPr>
                  <w:tcW w:w="6804" w:type="dxa"/>
                  <w:shd w:val="clear" w:color="auto" w:fill="auto"/>
                </w:tcPr>
                <w:p w14:paraId="25E0786F" w14:textId="30EE9A02" w:rsidR="001F4E40" w:rsidRPr="008B5E67" w:rsidRDefault="001F4E40" w:rsidP="00360E2F">
                  <w:pPr>
                    <w:tabs>
                      <w:tab w:val="left" w:pos="851"/>
                    </w:tabs>
                    <w:spacing w:after="0"/>
                    <w:ind w:left="1764" w:hanging="1764"/>
                    <w:contextualSpacing/>
                    <w:jc w:val="both"/>
                    <w:rPr>
                      <w:rFonts w:ascii="Times New Roman" w:hAnsi="Times New Roman"/>
                      <w:sz w:val="20"/>
                      <w:szCs w:val="20"/>
                    </w:rPr>
                  </w:pPr>
                  <m:oMath>
                    <m:r>
                      <m:rPr>
                        <m:sty m:val="p"/>
                      </m:rPr>
                      <w:rPr>
                        <w:rFonts w:ascii="Cambria Math" w:eastAsia="Calibri" w:hAnsi="Cambria Math"/>
                        <w:sz w:val="20"/>
                        <w:szCs w:val="20"/>
                      </w:rPr>
                      <m:t>КФ2i</m:t>
                    </m:r>
                  </m:oMath>
                  <w:r w:rsidRPr="008B5E67">
                    <w:rPr>
                      <w:rFonts w:ascii="Times New Roman" w:hAnsi="Times New Roman"/>
                      <w:sz w:val="20"/>
                      <w:szCs w:val="20"/>
                    </w:rPr>
                    <w:t xml:space="preserve"> = 0,4× количество</w:t>
                  </w:r>
                  <w:r w:rsidR="00360E2F">
                    <w:rPr>
                      <w:rFonts w:ascii="Times New Roman" w:hAnsi="Times New Roman"/>
                      <w:sz w:val="20"/>
                      <w:szCs w:val="20"/>
                    </w:rPr>
                    <w:t xml:space="preserve"> баллов, присвоенное участнику запроса </w:t>
                  </w:r>
                  <w:proofErr w:type="gramStart"/>
                  <w:r w:rsidR="00360E2F">
                    <w:rPr>
                      <w:rFonts w:ascii="Times New Roman" w:hAnsi="Times New Roman"/>
                      <w:sz w:val="20"/>
                      <w:szCs w:val="20"/>
                    </w:rPr>
                    <w:t xml:space="preserve">предложений </w:t>
                  </w:r>
                  <w:r w:rsidRPr="008B5E67">
                    <w:rPr>
                      <w:rFonts w:ascii="Times New Roman" w:hAnsi="Times New Roman"/>
                      <w:sz w:val="20"/>
                      <w:szCs w:val="20"/>
                    </w:rPr>
                    <w:t xml:space="preserve"> по</w:t>
                  </w:r>
                  <w:proofErr w:type="gramEnd"/>
                  <w:r w:rsidRPr="008B5E67">
                    <w:rPr>
                      <w:rFonts w:ascii="Times New Roman" w:hAnsi="Times New Roman"/>
                      <w:sz w:val="20"/>
                      <w:szCs w:val="20"/>
                    </w:rPr>
                    <w:t xml:space="preserve"> показателю в соответствии со шкалой </w:t>
                  </w:r>
                </w:p>
              </w:tc>
            </w:tr>
          </w:tbl>
          <w:p w14:paraId="52BCA44B" w14:textId="77777777" w:rsidR="00231863" w:rsidRPr="008B5E67" w:rsidRDefault="00231863" w:rsidP="00231863">
            <w:pPr>
              <w:tabs>
                <w:tab w:val="left" w:pos="851"/>
              </w:tabs>
              <w:spacing w:line="276" w:lineRule="auto"/>
              <w:ind w:firstLine="567"/>
              <w:contextualSpacing/>
              <w:jc w:val="both"/>
              <w:rPr>
                <w:rFonts w:ascii="Times New Roman" w:hAnsi="Times New Roman"/>
                <w:sz w:val="20"/>
                <w:szCs w:val="20"/>
              </w:rPr>
            </w:pPr>
            <w:r w:rsidRPr="008B5E67">
              <w:rPr>
                <w:rFonts w:ascii="Times New Roman" w:hAnsi="Times New Roman"/>
                <w:sz w:val="20"/>
                <w:szCs w:val="20"/>
              </w:rPr>
              <w:t xml:space="preserve">          </w:t>
            </w:r>
          </w:p>
          <w:p w14:paraId="29F7A2B2" w14:textId="77777777" w:rsidR="001B609C" w:rsidRPr="008B5E67" w:rsidRDefault="00231863" w:rsidP="004B5228">
            <w:pPr>
              <w:tabs>
                <w:tab w:val="left" w:pos="851"/>
              </w:tabs>
              <w:spacing w:line="276" w:lineRule="auto"/>
              <w:ind w:firstLine="567"/>
              <w:contextualSpacing/>
              <w:jc w:val="both"/>
              <w:rPr>
                <w:rFonts w:ascii="Times New Roman" w:hAnsi="Times New Roman"/>
                <w:b/>
                <w:sz w:val="20"/>
                <w:szCs w:val="20"/>
              </w:rPr>
            </w:pPr>
            <w:r w:rsidRPr="008B5E67">
              <w:rPr>
                <w:rFonts w:ascii="Times New Roman" w:hAnsi="Times New Roman"/>
                <w:sz w:val="20"/>
                <w:szCs w:val="20"/>
              </w:rPr>
              <w:t>Лучшим условием исполнения контракта по данному показателю (</w:t>
            </w:r>
            <m:oMath>
              <m:r>
                <m:rPr>
                  <m:sty m:val="p"/>
                </m:rPr>
                <w:rPr>
                  <w:rFonts w:ascii="Cambria Math" w:eastAsia="Calibri" w:hAnsi="Cambria Math"/>
                  <w:sz w:val="20"/>
                  <w:szCs w:val="20"/>
                </w:rPr>
                <m:t>КФ2i</m:t>
              </m:r>
            </m:oMath>
            <w:r w:rsidRPr="008B5E67">
              <w:rPr>
                <w:rFonts w:ascii="Times New Roman" w:hAnsi="Times New Roman"/>
                <w:sz w:val="20"/>
                <w:szCs w:val="20"/>
              </w:rPr>
              <w:t>) является наибольшее значение показателя.</w:t>
            </w:r>
          </w:p>
        </w:tc>
      </w:tr>
      <w:tr w:rsidR="00755608" w:rsidRPr="007C18BC" w14:paraId="115E8C19" w14:textId="77777777" w:rsidTr="00B31B25">
        <w:trPr>
          <w:trHeight w:val="839"/>
        </w:trPr>
        <w:tc>
          <w:tcPr>
            <w:tcW w:w="992" w:type="dxa"/>
          </w:tcPr>
          <w:p w14:paraId="7734CB64" w14:textId="77777777" w:rsidR="00755608" w:rsidRPr="000F0D7B" w:rsidRDefault="00755608" w:rsidP="00802806">
            <w:pPr>
              <w:pStyle w:val="5"/>
              <w:numPr>
                <w:ilvl w:val="0"/>
                <w:numId w:val="0"/>
              </w:numPr>
              <w:ind w:left="360"/>
              <w:rPr>
                <w:rFonts w:ascii="Times New Roman" w:eastAsiaTheme="majorEastAsia" w:hAnsi="Times New Roman"/>
                <w:sz w:val="24"/>
                <w:szCs w:val="26"/>
                <w:highlight w:val="cyan"/>
                <w:lang w:eastAsia="en-US"/>
              </w:rPr>
            </w:pPr>
          </w:p>
        </w:tc>
        <w:tc>
          <w:tcPr>
            <w:tcW w:w="8363" w:type="dxa"/>
          </w:tcPr>
          <w:p w14:paraId="3F6BAC52" w14:textId="77777777" w:rsidR="00755608" w:rsidRPr="008B5E67" w:rsidRDefault="00022F63" w:rsidP="00022F63">
            <w:pPr>
              <w:autoSpaceDE w:val="0"/>
              <w:autoSpaceDN w:val="0"/>
              <w:adjustRightInd w:val="0"/>
              <w:jc w:val="both"/>
              <w:rPr>
                <w:rFonts w:ascii="Times New Roman" w:hAnsi="Times New Roman"/>
                <w:sz w:val="20"/>
                <w:szCs w:val="20"/>
              </w:rPr>
            </w:pPr>
            <w:r w:rsidRPr="008B5E67">
              <w:rPr>
                <w:rFonts w:ascii="Times New Roman" w:hAnsi="Times New Roman"/>
                <w:sz w:val="20"/>
                <w:szCs w:val="20"/>
              </w:rPr>
              <w:t>Итоговый рейтинг по критерию Квалификация участника закупки определяется, как сумма показателей:</w:t>
            </w:r>
          </w:p>
          <w:p w14:paraId="20BE9C55" w14:textId="77777777" w:rsidR="00022F63" w:rsidRPr="008B5E67" w:rsidRDefault="00022F63" w:rsidP="00802806">
            <w:pPr>
              <w:pStyle w:val="5"/>
              <w:numPr>
                <w:ilvl w:val="0"/>
                <w:numId w:val="0"/>
              </w:numPr>
              <w:rPr>
                <w:rFonts w:ascii="Times New Roman" w:hAnsi="Times New Roman"/>
                <w:sz w:val="24"/>
                <w:u w:val="single"/>
                <w:lang w:val="en-US"/>
              </w:rPr>
            </w:pPr>
            <m:oMath>
              <m:r>
                <m:rPr>
                  <m:sty m:val="p"/>
                </m:rPr>
                <w:rPr>
                  <w:rFonts w:ascii="Cambria Math" w:eastAsia="Calibri" w:hAnsi="Cambria Math"/>
                  <w:sz w:val="20"/>
                  <w:szCs w:val="20"/>
                </w:rPr>
                <m:t>КФi</m:t>
              </m:r>
            </m:oMath>
            <w:r w:rsidRPr="008B5E67">
              <w:rPr>
                <w:rFonts w:ascii="Times New Roman" w:hAnsi="Times New Roman"/>
                <w:sz w:val="20"/>
                <w:szCs w:val="20"/>
                <w:lang w:val="en-US"/>
              </w:rPr>
              <w:t>=</w:t>
            </w:r>
            <m:oMath>
              <m:r>
                <m:rPr>
                  <m:sty m:val="p"/>
                </m:rPr>
                <w:rPr>
                  <w:rFonts w:ascii="Cambria Math" w:eastAsia="Calibri" w:hAnsi="Cambria Math"/>
                  <w:sz w:val="20"/>
                  <w:szCs w:val="20"/>
                </w:rPr>
                <m:t xml:space="preserve"> КФ1i</m:t>
              </m:r>
            </m:oMath>
            <w:r w:rsidRPr="008B5E67">
              <w:rPr>
                <w:rFonts w:ascii="Times New Roman" w:hAnsi="Times New Roman"/>
                <w:sz w:val="20"/>
                <w:szCs w:val="20"/>
                <w:lang w:val="en-US"/>
              </w:rPr>
              <w:t>+</w:t>
            </w:r>
            <m:oMath>
              <m:r>
                <m:rPr>
                  <m:sty m:val="p"/>
                </m:rPr>
                <w:rPr>
                  <w:rFonts w:ascii="Cambria Math" w:eastAsia="Calibri" w:hAnsi="Cambria Math"/>
                  <w:sz w:val="20"/>
                  <w:szCs w:val="20"/>
                </w:rPr>
                <m:t xml:space="preserve"> КФ2i</m:t>
              </m:r>
            </m:oMath>
          </w:p>
          <w:p w14:paraId="4B803ADA" w14:textId="77777777" w:rsidR="00022F63" w:rsidRPr="008B5E67" w:rsidRDefault="00022F63" w:rsidP="00802806">
            <w:pPr>
              <w:pStyle w:val="5"/>
              <w:numPr>
                <w:ilvl w:val="0"/>
                <w:numId w:val="0"/>
              </w:numPr>
              <w:rPr>
                <w:rFonts w:ascii="Times New Roman" w:hAnsi="Times New Roman"/>
                <w:sz w:val="24"/>
                <w:u w:val="single"/>
              </w:rPr>
            </w:pPr>
          </w:p>
        </w:tc>
      </w:tr>
    </w:tbl>
    <w:p w14:paraId="733158D2" w14:textId="77777777" w:rsidR="002E6107" w:rsidRPr="001319CE" w:rsidRDefault="002E6107" w:rsidP="002E6107">
      <w:pPr>
        <w:pStyle w:val="4"/>
        <w:numPr>
          <w:ilvl w:val="0"/>
          <w:numId w:val="0"/>
        </w:numPr>
        <w:spacing w:before="0"/>
        <w:ind w:firstLine="709"/>
        <w:outlineLvl w:val="9"/>
        <w:rPr>
          <w:rFonts w:ascii="Times New Roman" w:hAnsi="Times New Roman"/>
          <w:sz w:val="24"/>
        </w:rPr>
      </w:pPr>
      <w:r w:rsidRPr="001319CE">
        <w:rPr>
          <w:rFonts w:ascii="Times New Roman" w:eastAsia="Arial Unicode MS" w:hAnsi="Times New Roman"/>
          <w:sz w:val="24"/>
        </w:rPr>
        <w:t xml:space="preserve">Оценка заявок осуществляется в следующем порядке.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Если документацией о закупке предусмотрено, что победителями может быть признано несколько участников, то первый порядковый номер присваивается нескольким заявкам, набравшим наибольшие итоговые рейтинги. При этом число заявок, которым присвоен первый номер, должен равняться указанному в документации о закупке количеству победителей закупки. Дальнейшее распределение порядковых номеров заявок осуществляется в порядке убывания итогового рейтинга.  </w:t>
      </w:r>
    </w:p>
    <w:p w14:paraId="472963E7" w14:textId="77777777" w:rsidR="002E6107" w:rsidRPr="001319CE" w:rsidRDefault="002E6107" w:rsidP="002E6107">
      <w:pPr>
        <w:pStyle w:val="4"/>
        <w:numPr>
          <w:ilvl w:val="0"/>
          <w:numId w:val="0"/>
        </w:numPr>
        <w:spacing w:before="0"/>
        <w:ind w:firstLine="709"/>
        <w:outlineLvl w:val="9"/>
        <w:rPr>
          <w:rFonts w:ascii="Times New Roman" w:eastAsia="Arial Unicode MS" w:hAnsi="Times New Roman"/>
          <w:sz w:val="24"/>
        </w:rPr>
      </w:pPr>
      <w:r w:rsidRPr="001319CE">
        <w:rPr>
          <w:rFonts w:ascii="Times New Roman" w:eastAsia="Arial Unicode MS" w:hAnsi="Times New Roman"/>
          <w:sz w:val="24"/>
        </w:rPr>
        <w:t xml:space="preserve">Итоговый рейтинг заявки рассчитывается путем сложения рейтингов по каждому из критериев оценки заявок на участие в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 </w:t>
      </w:r>
    </w:p>
    <w:p w14:paraId="19EA7940" w14:textId="77777777" w:rsidR="003A6609" w:rsidRPr="00C66863" w:rsidRDefault="002E6107" w:rsidP="002E6107">
      <w:pPr>
        <w:pStyle w:val="5"/>
        <w:numPr>
          <w:ilvl w:val="0"/>
          <w:numId w:val="0"/>
        </w:numPr>
        <w:spacing w:before="0"/>
        <w:ind w:firstLine="709"/>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r w:rsidRPr="001319CE">
        <w:rPr>
          <w:rFonts w:ascii="Times New Roman" w:eastAsia="Arial Unicode MS" w:hAnsi="Times New Roman"/>
          <w:sz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33A480B" w14:textId="77777777" w:rsidR="00722118" w:rsidRPr="007C18BC" w:rsidRDefault="00722118" w:rsidP="00722118">
      <w:pPr>
        <w:spacing w:after="0" w:line="240" w:lineRule="auto"/>
        <w:jc w:val="right"/>
        <w:outlineLvl w:val="1"/>
        <w:rPr>
          <w:rFonts w:ascii="Times New Roman" w:eastAsiaTheme="majorEastAsia" w:hAnsi="Times New Roman"/>
          <w:bCs/>
          <w:sz w:val="24"/>
        </w:rPr>
      </w:pPr>
      <w:bookmarkStart w:id="426" w:name="_Toc524355206"/>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26"/>
    </w:p>
    <w:p w14:paraId="7DEAA5E2" w14:textId="77777777"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27" w:name="_Toc524355207"/>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27"/>
    </w:p>
    <w:p w14:paraId="2DEAD1C7" w14:textId="77777777"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6"/>
        <w:tblW w:w="10031" w:type="dxa"/>
        <w:tblLook w:val="04A0" w:firstRow="1" w:lastRow="0" w:firstColumn="1" w:lastColumn="0" w:noHBand="0" w:noVBand="1"/>
      </w:tblPr>
      <w:tblGrid>
        <w:gridCol w:w="959"/>
        <w:gridCol w:w="9072"/>
      </w:tblGrid>
      <w:tr w:rsidR="00975958" w:rsidRPr="007C18BC" w14:paraId="1FD88ED1" w14:textId="77777777" w:rsidTr="00975958">
        <w:tc>
          <w:tcPr>
            <w:tcW w:w="959" w:type="dxa"/>
            <w:vAlign w:val="center"/>
          </w:tcPr>
          <w:p w14:paraId="247E90BE" w14:textId="77777777"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14:paraId="26838D83" w14:textId="77777777"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14:paraId="29636BF6" w14:textId="77777777" w:rsidTr="00975958">
        <w:tc>
          <w:tcPr>
            <w:tcW w:w="959" w:type="dxa"/>
          </w:tcPr>
          <w:p w14:paraId="51EBB28E" w14:textId="77777777" w:rsidR="00975958" w:rsidRPr="007C18BC" w:rsidRDefault="00975958" w:rsidP="00AE4F41">
            <w:pPr>
              <w:pStyle w:val="a"/>
              <w:numPr>
                <w:ilvl w:val="0"/>
                <w:numId w:val="0"/>
              </w:numPr>
              <w:ind w:left="360"/>
              <w:rPr>
                <w:rFonts w:ascii="Times New Roman" w:hAnsi="Times New Roman"/>
                <w:sz w:val="24"/>
              </w:rPr>
            </w:pPr>
          </w:p>
        </w:tc>
        <w:tc>
          <w:tcPr>
            <w:tcW w:w="9072" w:type="dxa"/>
          </w:tcPr>
          <w:p w14:paraId="5A2DC820" w14:textId="77777777"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14:paraId="650B3973" w14:textId="77777777" w:rsidTr="00975958">
        <w:tc>
          <w:tcPr>
            <w:tcW w:w="959" w:type="dxa"/>
          </w:tcPr>
          <w:p w14:paraId="66318B44" w14:textId="77777777" w:rsidR="00AE4F41" w:rsidRPr="007C18BC" w:rsidRDefault="00AE4F41" w:rsidP="000C1A1C">
            <w:pPr>
              <w:pStyle w:val="a"/>
              <w:numPr>
                <w:ilvl w:val="0"/>
                <w:numId w:val="17"/>
              </w:numPr>
              <w:ind w:hanging="720"/>
              <w:rPr>
                <w:rFonts w:ascii="Times New Roman" w:hAnsi="Times New Roman"/>
                <w:sz w:val="24"/>
              </w:rPr>
            </w:pPr>
          </w:p>
        </w:tc>
        <w:tc>
          <w:tcPr>
            <w:tcW w:w="9072" w:type="dxa"/>
          </w:tcPr>
          <w:p w14:paraId="15B893CF" w14:textId="2EDB3459" w:rsidR="00AE4F41" w:rsidRPr="00EE01DE" w:rsidRDefault="00535707" w:rsidP="009B3939">
            <w:pPr>
              <w:jc w:val="both"/>
              <w:rPr>
                <w:rFonts w:ascii="Times New Roman" w:hAnsi="Times New Roman"/>
                <w:sz w:val="22"/>
                <w:szCs w:val="22"/>
              </w:rPr>
            </w:pPr>
            <w:r w:rsidRPr="00267E0A">
              <w:rPr>
                <w:sz w:val="22"/>
                <w:szCs w:val="22"/>
              </w:rPr>
              <w:fldChar w:fldCharType="begin"/>
            </w:r>
            <w:r w:rsidRPr="00267E0A">
              <w:rPr>
                <w:sz w:val="22"/>
                <w:szCs w:val="22"/>
              </w:rPr>
              <w:instrText xml:space="preserve"> REF _Ref55336310 \h  \* MERGEFORMAT </w:instrText>
            </w:r>
            <w:r w:rsidRPr="00267E0A">
              <w:rPr>
                <w:sz w:val="22"/>
                <w:szCs w:val="22"/>
              </w:rPr>
            </w:r>
            <w:r w:rsidRPr="00267E0A">
              <w:rPr>
                <w:sz w:val="22"/>
                <w:szCs w:val="22"/>
              </w:rPr>
              <w:fldChar w:fldCharType="separate"/>
            </w:r>
            <w:r w:rsidR="00EA7D5B" w:rsidRPr="00EA7D5B">
              <w:rPr>
                <w:rFonts w:ascii="Times New Roman" w:hAnsi="Times New Roman"/>
                <w:sz w:val="22"/>
                <w:szCs w:val="22"/>
              </w:rPr>
              <w:t xml:space="preserve">Заявка (форма № </w:t>
            </w:r>
            <w:r w:rsidR="00EA7D5B" w:rsidRPr="00EA7D5B">
              <w:rPr>
                <w:rFonts w:ascii="Times New Roman" w:hAnsi="Times New Roman"/>
                <w:noProof/>
                <w:sz w:val="22"/>
                <w:szCs w:val="22"/>
              </w:rPr>
              <w:t>1)</w:t>
            </w:r>
            <w:r w:rsidRPr="00267E0A">
              <w:rPr>
                <w:sz w:val="22"/>
                <w:szCs w:val="22"/>
              </w:rPr>
              <w:fldChar w:fldCharType="end"/>
            </w:r>
            <w:r w:rsidR="00AE4F41" w:rsidRPr="00267E0A">
              <w:rPr>
                <w:rFonts w:ascii="Times New Roman" w:hAnsi="Times New Roman"/>
                <w:sz w:val="22"/>
                <w:szCs w:val="22"/>
              </w:rPr>
              <w:t xml:space="preserve"> по форме, установленной в подразделе </w:t>
            </w:r>
            <w:r w:rsidRPr="00267E0A">
              <w:rPr>
                <w:sz w:val="22"/>
                <w:szCs w:val="22"/>
              </w:rPr>
              <w:fldChar w:fldCharType="begin"/>
            </w:r>
            <w:r w:rsidRPr="00267E0A">
              <w:rPr>
                <w:sz w:val="22"/>
                <w:szCs w:val="22"/>
              </w:rPr>
              <w:instrText xml:space="preserve"> REF _Ref55336310 \r \h  \* MERGEFORMAT </w:instrText>
            </w:r>
            <w:r w:rsidRPr="00267E0A">
              <w:rPr>
                <w:sz w:val="22"/>
                <w:szCs w:val="22"/>
              </w:rPr>
            </w:r>
            <w:r w:rsidRPr="00267E0A">
              <w:rPr>
                <w:sz w:val="22"/>
                <w:szCs w:val="22"/>
              </w:rPr>
              <w:fldChar w:fldCharType="separate"/>
            </w:r>
            <w:r w:rsidR="00EA7D5B" w:rsidRPr="00EA7D5B">
              <w:rPr>
                <w:rFonts w:ascii="Times New Roman" w:hAnsi="Times New Roman"/>
                <w:sz w:val="22"/>
                <w:szCs w:val="22"/>
              </w:rPr>
              <w:t>7.1</w:t>
            </w:r>
            <w:r w:rsidRPr="00267E0A">
              <w:rPr>
                <w:sz w:val="22"/>
                <w:szCs w:val="22"/>
              </w:rPr>
              <w:fldChar w:fldCharType="end"/>
            </w:r>
            <w:r w:rsidR="00AE4F41" w:rsidRPr="00267E0A">
              <w:rPr>
                <w:rFonts w:ascii="Times New Roman" w:hAnsi="Times New Roman"/>
                <w:sz w:val="22"/>
                <w:szCs w:val="22"/>
              </w:rPr>
              <w:t>;</w:t>
            </w:r>
            <w:r w:rsidR="00EE01DE">
              <w:rPr>
                <w:rFonts w:ascii="Times New Roman" w:hAnsi="Times New Roman"/>
                <w:sz w:val="22"/>
                <w:szCs w:val="22"/>
              </w:rPr>
              <w:t xml:space="preserve"> Пр</w:t>
            </w:r>
            <w:r w:rsidR="00DE62DF">
              <w:rPr>
                <w:rFonts w:ascii="Times New Roman" w:hAnsi="Times New Roman"/>
                <w:sz w:val="22"/>
                <w:szCs w:val="22"/>
              </w:rPr>
              <w:t>иложени</w:t>
            </w:r>
            <w:r w:rsidR="00EE01DE">
              <w:rPr>
                <w:rFonts w:ascii="Times New Roman" w:hAnsi="Times New Roman"/>
                <w:sz w:val="22"/>
                <w:szCs w:val="22"/>
              </w:rPr>
              <w:t xml:space="preserve">е </w:t>
            </w:r>
            <w:r w:rsidR="00702C56">
              <w:rPr>
                <w:rFonts w:ascii="Times New Roman" w:hAnsi="Times New Roman"/>
                <w:sz w:val="22"/>
                <w:szCs w:val="22"/>
              </w:rPr>
              <w:t xml:space="preserve">№1 </w:t>
            </w:r>
            <w:r w:rsidR="00EE01DE">
              <w:rPr>
                <w:rFonts w:ascii="Times New Roman" w:hAnsi="Times New Roman"/>
                <w:sz w:val="22"/>
                <w:szCs w:val="22"/>
              </w:rPr>
              <w:t>к заявке</w:t>
            </w:r>
            <w:r w:rsidR="00852153">
              <w:rPr>
                <w:rFonts w:ascii="Times New Roman" w:hAnsi="Times New Roman"/>
                <w:sz w:val="22"/>
                <w:szCs w:val="22"/>
              </w:rPr>
              <w:t xml:space="preserve"> -</w:t>
            </w:r>
            <w:r w:rsidR="00DE62DF">
              <w:rPr>
                <w:rFonts w:ascii="Times New Roman" w:hAnsi="Times New Roman"/>
                <w:sz w:val="22"/>
                <w:szCs w:val="22"/>
              </w:rPr>
              <w:t xml:space="preserve"> </w:t>
            </w:r>
            <w:r w:rsidR="00EE01DE" w:rsidRPr="00EE01DE">
              <w:rPr>
                <w:rFonts w:ascii="Times New Roman" w:hAnsi="Times New Roman"/>
                <w:sz w:val="22"/>
                <w:szCs w:val="22"/>
              </w:rPr>
              <w:t>Техническое предложение (форма №2)</w:t>
            </w:r>
            <w:r w:rsidR="00EE01DE">
              <w:rPr>
                <w:rFonts w:ascii="Times New Roman" w:hAnsi="Times New Roman"/>
                <w:sz w:val="22"/>
                <w:szCs w:val="22"/>
              </w:rPr>
              <w:t>, установленно</w:t>
            </w:r>
            <w:r w:rsidR="009B3939">
              <w:rPr>
                <w:rFonts w:ascii="Times New Roman" w:hAnsi="Times New Roman"/>
                <w:sz w:val="22"/>
                <w:szCs w:val="22"/>
              </w:rPr>
              <w:t>м</w:t>
            </w:r>
            <w:r w:rsidR="00EE01DE">
              <w:rPr>
                <w:rFonts w:ascii="Times New Roman" w:hAnsi="Times New Roman"/>
                <w:sz w:val="22"/>
                <w:szCs w:val="22"/>
              </w:rPr>
              <w:t xml:space="preserve"> в подразделе </w:t>
            </w:r>
            <w:r w:rsidR="00DE62DF">
              <w:rPr>
                <w:rFonts w:ascii="Times New Roman" w:hAnsi="Times New Roman"/>
                <w:sz w:val="22"/>
                <w:szCs w:val="22"/>
              </w:rPr>
              <w:fldChar w:fldCharType="begin"/>
            </w:r>
            <w:r w:rsidR="00DE62DF">
              <w:rPr>
                <w:rFonts w:ascii="Times New Roman" w:hAnsi="Times New Roman"/>
                <w:sz w:val="22"/>
                <w:szCs w:val="22"/>
              </w:rPr>
              <w:instrText xml:space="preserve"> REF _Ref524428848 \w \h </w:instrText>
            </w:r>
            <w:r w:rsidR="00DE62DF">
              <w:rPr>
                <w:rFonts w:ascii="Times New Roman" w:hAnsi="Times New Roman"/>
                <w:sz w:val="22"/>
                <w:szCs w:val="22"/>
              </w:rPr>
            </w:r>
            <w:r w:rsidR="00DE62DF">
              <w:rPr>
                <w:rFonts w:ascii="Times New Roman" w:hAnsi="Times New Roman"/>
                <w:sz w:val="22"/>
                <w:szCs w:val="22"/>
              </w:rPr>
              <w:fldChar w:fldCharType="separate"/>
            </w:r>
            <w:r w:rsidR="00EA7D5B">
              <w:rPr>
                <w:rFonts w:ascii="Times New Roman" w:hAnsi="Times New Roman"/>
                <w:sz w:val="22"/>
                <w:szCs w:val="22"/>
              </w:rPr>
              <w:t>7.2</w:t>
            </w:r>
            <w:r w:rsidR="00DE62DF">
              <w:rPr>
                <w:rFonts w:ascii="Times New Roman" w:hAnsi="Times New Roman"/>
                <w:sz w:val="22"/>
                <w:szCs w:val="22"/>
              </w:rPr>
              <w:fldChar w:fldCharType="end"/>
            </w:r>
          </w:p>
        </w:tc>
      </w:tr>
      <w:tr w:rsidR="00D36D84" w:rsidRPr="0046188A" w14:paraId="2646C7CF" w14:textId="77777777" w:rsidTr="00975958">
        <w:tc>
          <w:tcPr>
            <w:tcW w:w="959" w:type="dxa"/>
          </w:tcPr>
          <w:p w14:paraId="7AA7D507" w14:textId="77777777" w:rsidR="00D36D84" w:rsidRPr="0046188A" w:rsidRDefault="00D36D84" w:rsidP="000C1A1C">
            <w:pPr>
              <w:pStyle w:val="a"/>
              <w:numPr>
                <w:ilvl w:val="0"/>
                <w:numId w:val="17"/>
              </w:numPr>
              <w:ind w:hanging="720"/>
              <w:rPr>
                <w:rFonts w:ascii="Times New Roman" w:hAnsi="Times New Roman"/>
                <w:sz w:val="24"/>
              </w:rPr>
            </w:pPr>
            <w:bookmarkStart w:id="428" w:name="_Ref419417867"/>
          </w:p>
        </w:tc>
        <w:bookmarkEnd w:id="428"/>
        <w:tc>
          <w:tcPr>
            <w:tcW w:w="9072" w:type="dxa"/>
          </w:tcPr>
          <w:p w14:paraId="13A46F19" w14:textId="77777777" w:rsidR="00D36D84" w:rsidRPr="00267E0A" w:rsidRDefault="003B6E05" w:rsidP="00A048D3">
            <w:pPr>
              <w:jc w:val="both"/>
              <w:rPr>
                <w:rFonts w:ascii="Times New Roman" w:eastAsiaTheme="majorEastAsia" w:hAnsi="Times New Roman"/>
                <w:bCs/>
                <w:sz w:val="22"/>
                <w:szCs w:val="22"/>
              </w:rPr>
            </w:pPr>
            <w:r w:rsidRPr="00267E0A">
              <w:rPr>
                <w:rFonts w:ascii="Times New Roman" w:hAnsi="Times New Roman"/>
                <w:sz w:val="22"/>
                <w:szCs w:val="22"/>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267E0A">
              <w:rPr>
                <w:rFonts w:ascii="Times New Roman" w:hAnsi="Times New Roman"/>
                <w:sz w:val="22"/>
                <w:szCs w:val="22"/>
              </w:rPr>
              <w:t>;</w:t>
            </w:r>
          </w:p>
        </w:tc>
      </w:tr>
      <w:tr w:rsidR="00D36D84" w:rsidRPr="0046188A" w14:paraId="4BB5357A" w14:textId="77777777" w:rsidTr="00975958">
        <w:tc>
          <w:tcPr>
            <w:tcW w:w="959" w:type="dxa"/>
          </w:tcPr>
          <w:p w14:paraId="046C0CBF"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4031A5DF" w14:textId="77777777" w:rsidR="00D36D84" w:rsidRPr="00267E0A" w:rsidRDefault="00D36D84" w:rsidP="003B6E05">
            <w:pPr>
              <w:jc w:val="both"/>
              <w:rPr>
                <w:rFonts w:ascii="Times New Roman" w:eastAsiaTheme="majorEastAsia" w:hAnsi="Times New Roman"/>
                <w:bCs/>
                <w:sz w:val="22"/>
                <w:szCs w:val="22"/>
              </w:rPr>
            </w:pPr>
            <w:r w:rsidRPr="00267E0A">
              <w:rPr>
                <w:rFonts w:ascii="Times New Roman" w:hAnsi="Times New Roman"/>
                <w:sz w:val="22"/>
                <w:szCs w:val="22"/>
              </w:rPr>
              <w:t>Копии учредительных документов в действующей редакции (для участника процедуры закупки – юридического лица);</w:t>
            </w:r>
          </w:p>
        </w:tc>
      </w:tr>
      <w:tr w:rsidR="003C6787" w:rsidRPr="0046188A" w14:paraId="6CFA07D8" w14:textId="77777777" w:rsidTr="00975958">
        <w:tc>
          <w:tcPr>
            <w:tcW w:w="959" w:type="dxa"/>
          </w:tcPr>
          <w:p w14:paraId="01D15E85" w14:textId="77777777" w:rsidR="003C6787" w:rsidRPr="0046188A" w:rsidRDefault="003C6787" w:rsidP="000C1A1C">
            <w:pPr>
              <w:pStyle w:val="a"/>
              <w:numPr>
                <w:ilvl w:val="0"/>
                <w:numId w:val="17"/>
              </w:numPr>
              <w:ind w:hanging="720"/>
              <w:rPr>
                <w:rFonts w:ascii="Times New Roman" w:hAnsi="Times New Roman"/>
                <w:sz w:val="24"/>
              </w:rPr>
            </w:pPr>
          </w:p>
        </w:tc>
        <w:tc>
          <w:tcPr>
            <w:tcW w:w="9072" w:type="dxa"/>
          </w:tcPr>
          <w:p w14:paraId="5823B595" w14:textId="77777777" w:rsidR="003C6787" w:rsidRPr="00267E0A" w:rsidRDefault="003C6787" w:rsidP="003B6E05">
            <w:pPr>
              <w:jc w:val="both"/>
              <w:rPr>
                <w:rFonts w:ascii="Times New Roman" w:hAnsi="Times New Roman"/>
                <w:sz w:val="22"/>
                <w:szCs w:val="22"/>
              </w:rPr>
            </w:pPr>
            <w:r w:rsidRPr="00267E0A">
              <w:rPr>
                <w:rFonts w:ascii="Times New Roman" w:hAnsi="Times New Roman"/>
                <w:sz w:val="22"/>
                <w:szCs w:val="22"/>
              </w:rPr>
              <w:t>Копию свидетельства о постановке на налоговый учет</w:t>
            </w:r>
          </w:p>
        </w:tc>
      </w:tr>
      <w:tr w:rsidR="003C6787" w:rsidRPr="0046188A" w14:paraId="55948611" w14:textId="77777777" w:rsidTr="00975958">
        <w:tc>
          <w:tcPr>
            <w:tcW w:w="959" w:type="dxa"/>
          </w:tcPr>
          <w:p w14:paraId="4F0BDDD5" w14:textId="77777777" w:rsidR="003C6787" w:rsidRPr="0046188A" w:rsidRDefault="003C6787" w:rsidP="000C1A1C">
            <w:pPr>
              <w:pStyle w:val="a"/>
              <w:numPr>
                <w:ilvl w:val="0"/>
                <w:numId w:val="17"/>
              </w:numPr>
              <w:ind w:hanging="720"/>
              <w:rPr>
                <w:rFonts w:ascii="Times New Roman" w:hAnsi="Times New Roman"/>
                <w:sz w:val="24"/>
              </w:rPr>
            </w:pPr>
          </w:p>
        </w:tc>
        <w:tc>
          <w:tcPr>
            <w:tcW w:w="9072" w:type="dxa"/>
          </w:tcPr>
          <w:p w14:paraId="154A11AB" w14:textId="77777777" w:rsidR="003C6787" w:rsidRPr="00267E0A" w:rsidRDefault="003C6787" w:rsidP="003B6E05">
            <w:pPr>
              <w:jc w:val="both"/>
              <w:rPr>
                <w:rFonts w:ascii="Times New Roman" w:hAnsi="Times New Roman"/>
                <w:sz w:val="22"/>
                <w:szCs w:val="22"/>
              </w:rPr>
            </w:pPr>
            <w:r w:rsidRPr="00267E0A">
              <w:rPr>
                <w:rFonts w:ascii="Times New Roman" w:hAnsi="Times New Roman"/>
                <w:sz w:val="22"/>
                <w:szCs w:val="22"/>
              </w:rPr>
              <w:t>Копию свидетельства о государственной регистрации (для юридических лиц и индивидуальных предпринимателей)</w:t>
            </w:r>
          </w:p>
        </w:tc>
      </w:tr>
      <w:tr w:rsidR="00D36D84" w:rsidRPr="0046188A" w14:paraId="21692564" w14:textId="77777777" w:rsidTr="00975958">
        <w:tc>
          <w:tcPr>
            <w:tcW w:w="959" w:type="dxa"/>
          </w:tcPr>
          <w:p w14:paraId="3DE815D0"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0B99AC06" w14:textId="77777777" w:rsidR="00D36D84" w:rsidRPr="00212499" w:rsidRDefault="00D36D84" w:rsidP="00B246C5">
            <w:pPr>
              <w:jc w:val="both"/>
              <w:rPr>
                <w:rFonts w:ascii="Times New Roman" w:eastAsiaTheme="majorEastAsia" w:hAnsi="Times New Roman"/>
                <w:bCs/>
                <w:sz w:val="22"/>
                <w:szCs w:val="22"/>
              </w:rPr>
            </w:pPr>
            <w:r w:rsidRPr="00212499">
              <w:rPr>
                <w:rFonts w:ascii="Times New Roman" w:hAnsi="Times New Roman"/>
                <w:sz w:val="22"/>
                <w:szCs w:val="22"/>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14:paraId="67C64057" w14:textId="77777777" w:rsidTr="00E13BC3">
        <w:tc>
          <w:tcPr>
            <w:tcW w:w="959" w:type="dxa"/>
          </w:tcPr>
          <w:p w14:paraId="59CC448B"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0C6E72D3" w14:textId="77777777" w:rsidR="004A4D58" w:rsidRPr="00212499" w:rsidRDefault="00D36D84" w:rsidP="004A4D58">
            <w:pPr>
              <w:jc w:val="both"/>
              <w:rPr>
                <w:rFonts w:ascii="Times New Roman" w:hAnsi="Times New Roman"/>
                <w:sz w:val="22"/>
                <w:szCs w:val="22"/>
              </w:rPr>
            </w:pPr>
            <w:r w:rsidRPr="00212499">
              <w:rPr>
                <w:rFonts w:ascii="Times New Roman" w:hAnsi="Times New Roman"/>
                <w:sz w:val="22"/>
                <w:szCs w:val="22"/>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212499">
              <w:rPr>
                <w:rFonts w:ascii="Times New Roman" w:hAnsi="Times New Roman"/>
                <w:sz w:val="22"/>
                <w:szCs w:val="22"/>
              </w:rPr>
              <w:t xml:space="preserve"> (в составе формы Заявки – подраздел </w:t>
            </w:r>
            <w:r w:rsidR="00535707" w:rsidRPr="00212499">
              <w:rPr>
                <w:sz w:val="22"/>
                <w:szCs w:val="22"/>
              </w:rPr>
              <w:fldChar w:fldCharType="begin"/>
            </w:r>
            <w:r w:rsidR="00535707" w:rsidRPr="00212499">
              <w:rPr>
                <w:sz w:val="22"/>
                <w:szCs w:val="22"/>
              </w:rPr>
              <w:instrText xml:space="preserve"> REF _Ref55336310 \r \h  \* MERGEFORMAT </w:instrText>
            </w:r>
            <w:r w:rsidR="00535707" w:rsidRPr="00212499">
              <w:rPr>
                <w:sz w:val="22"/>
                <w:szCs w:val="22"/>
              </w:rPr>
            </w:r>
            <w:r w:rsidR="00535707" w:rsidRPr="00212499">
              <w:rPr>
                <w:sz w:val="22"/>
                <w:szCs w:val="22"/>
              </w:rPr>
              <w:fldChar w:fldCharType="separate"/>
            </w:r>
            <w:r w:rsidR="00EA7D5B" w:rsidRPr="00EA7D5B">
              <w:rPr>
                <w:rFonts w:ascii="Times New Roman" w:hAnsi="Times New Roman"/>
                <w:sz w:val="22"/>
                <w:szCs w:val="22"/>
              </w:rPr>
              <w:t>7.1</w:t>
            </w:r>
            <w:r w:rsidR="00535707" w:rsidRPr="00212499">
              <w:rPr>
                <w:sz w:val="22"/>
                <w:szCs w:val="22"/>
              </w:rPr>
              <w:fldChar w:fldCharType="end"/>
            </w:r>
            <w:r w:rsidR="003B6E05" w:rsidRPr="00212499">
              <w:rPr>
                <w:rFonts w:ascii="Times New Roman" w:hAnsi="Times New Roman"/>
                <w:sz w:val="22"/>
                <w:szCs w:val="22"/>
              </w:rPr>
              <w:t>)</w:t>
            </w:r>
            <w:r w:rsidRPr="00212499">
              <w:rPr>
                <w:rFonts w:ascii="Times New Roman" w:hAnsi="Times New Roman"/>
                <w:sz w:val="22"/>
                <w:szCs w:val="22"/>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212499">
              <w:rPr>
                <w:rFonts w:ascii="Times New Roman" w:hAnsi="Times New Roman"/>
                <w:sz w:val="22"/>
                <w:szCs w:val="22"/>
              </w:rPr>
              <w:t>.</w:t>
            </w:r>
          </w:p>
          <w:p w14:paraId="0437B277" w14:textId="77777777" w:rsidR="00D36D84" w:rsidRPr="0046188A" w:rsidRDefault="004A4D58" w:rsidP="004A4D58">
            <w:pPr>
              <w:jc w:val="both"/>
              <w:rPr>
                <w:rFonts w:ascii="Times New Roman" w:eastAsiaTheme="majorEastAsia" w:hAnsi="Times New Roman"/>
                <w:bCs/>
                <w:sz w:val="24"/>
              </w:rPr>
            </w:pPr>
            <w:r w:rsidRPr="00212499">
              <w:rPr>
                <w:rFonts w:ascii="Times New Roman" w:hAnsi="Times New Roman"/>
                <w:sz w:val="22"/>
                <w:szCs w:val="22"/>
              </w:rPr>
              <w:t>В случае, если получение указанного решения до</w:t>
            </w:r>
            <w:r w:rsidR="00FF28AC" w:rsidRPr="00212499">
              <w:rPr>
                <w:rFonts w:ascii="Times New Roman" w:hAnsi="Times New Roman"/>
                <w:sz w:val="22"/>
                <w:szCs w:val="22"/>
              </w:rPr>
              <w:t xml:space="preserve"> </w:t>
            </w:r>
            <w:r w:rsidRPr="00212499">
              <w:rPr>
                <w:rFonts w:ascii="Times New Roman" w:hAnsi="Times New Roman"/>
                <w:sz w:val="22"/>
                <w:szCs w:val="22"/>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212499">
              <w:rPr>
                <w:rFonts w:ascii="Times New Roman" w:hAnsi="Times New Roman"/>
                <w:sz w:val="22"/>
                <w:szCs w:val="22"/>
              </w:rPr>
              <w:t>;</w:t>
            </w:r>
          </w:p>
        </w:tc>
      </w:tr>
      <w:tr w:rsidR="00D36D84" w:rsidRPr="0046188A" w14:paraId="7703A49F" w14:textId="77777777" w:rsidTr="00E13BC3">
        <w:tc>
          <w:tcPr>
            <w:tcW w:w="959" w:type="dxa"/>
          </w:tcPr>
          <w:p w14:paraId="3B9F43E4" w14:textId="77777777" w:rsidR="00D36D84" w:rsidRPr="0046188A" w:rsidRDefault="00D36D84" w:rsidP="000C1A1C">
            <w:pPr>
              <w:pStyle w:val="a"/>
              <w:numPr>
                <w:ilvl w:val="0"/>
                <w:numId w:val="17"/>
              </w:numPr>
              <w:ind w:hanging="720"/>
              <w:rPr>
                <w:rFonts w:ascii="Times New Roman" w:hAnsi="Times New Roman"/>
                <w:sz w:val="24"/>
              </w:rPr>
            </w:pPr>
            <w:bookmarkStart w:id="429" w:name="_Ref419417839"/>
          </w:p>
        </w:tc>
        <w:bookmarkEnd w:id="429"/>
        <w:tc>
          <w:tcPr>
            <w:tcW w:w="9072" w:type="dxa"/>
          </w:tcPr>
          <w:p w14:paraId="67FC4616" w14:textId="77777777" w:rsidR="004A4D58" w:rsidRPr="00212499" w:rsidRDefault="00D36D84" w:rsidP="004A4D58">
            <w:pPr>
              <w:jc w:val="both"/>
              <w:rPr>
                <w:rFonts w:ascii="Times New Roman" w:hAnsi="Times New Roman"/>
                <w:sz w:val="22"/>
                <w:szCs w:val="22"/>
              </w:rPr>
            </w:pPr>
            <w:r w:rsidRPr="00212499">
              <w:rPr>
                <w:rFonts w:ascii="Times New Roman" w:hAnsi="Times New Roman"/>
                <w:sz w:val="22"/>
                <w:szCs w:val="22"/>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212499">
              <w:rPr>
                <w:rFonts w:ascii="Times New Roman" w:hAnsi="Times New Roman"/>
                <w:sz w:val="22"/>
                <w:szCs w:val="22"/>
              </w:rPr>
              <w:t xml:space="preserve"> (в составе формы Заявки – подраздел </w:t>
            </w:r>
            <w:r w:rsidR="00535707" w:rsidRPr="00212499">
              <w:rPr>
                <w:sz w:val="22"/>
                <w:szCs w:val="22"/>
              </w:rPr>
              <w:fldChar w:fldCharType="begin"/>
            </w:r>
            <w:r w:rsidR="00535707" w:rsidRPr="00212499">
              <w:rPr>
                <w:sz w:val="22"/>
                <w:szCs w:val="22"/>
              </w:rPr>
              <w:instrText xml:space="preserve"> REF _Ref55336310 \r \h  \* MERGEFORMAT </w:instrText>
            </w:r>
            <w:r w:rsidR="00535707" w:rsidRPr="00212499">
              <w:rPr>
                <w:sz w:val="22"/>
                <w:szCs w:val="22"/>
              </w:rPr>
            </w:r>
            <w:r w:rsidR="00535707" w:rsidRPr="00212499">
              <w:rPr>
                <w:sz w:val="22"/>
                <w:szCs w:val="22"/>
              </w:rPr>
              <w:fldChar w:fldCharType="separate"/>
            </w:r>
            <w:r w:rsidR="00EA7D5B" w:rsidRPr="00EA7D5B">
              <w:rPr>
                <w:rFonts w:ascii="Times New Roman" w:hAnsi="Times New Roman"/>
                <w:sz w:val="22"/>
                <w:szCs w:val="22"/>
              </w:rPr>
              <w:t>7.1</w:t>
            </w:r>
            <w:r w:rsidR="00535707" w:rsidRPr="00212499">
              <w:rPr>
                <w:sz w:val="22"/>
                <w:szCs w:val="22"/>
              </w:rPr>
              <w:fldChar w:fldCharType="end"/>
            </w:r>
            <w:r w:rsidR="003B6E05" w:rsidRPr="00212499">
              <w:rPr>
                <w:rFonts w:ascii="Times New Roman" w:hAnsi="Times New Roman"/>
                <w:sz w:val="22"/>
                <w:szCs w:val="22"/>
              </w:rPr>
              <w:t>)</w:t>
            </w:r>
            <w:r w:rsidRPr="00212499">
              <w:rPr>
                <w:rFonts w:ascii="Times New Roman" w:hAnsi="Times New Roman"/>
                <w:sz w:val="22"/>
                <w:szCs w:val="22"/>
              </w:rPr>
              <w:t xml:space="preserve">,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w:t>
            </w:r>
            <w:r w:rsidRPr="00212499">
              <w:rPr>
                <w:rFonts w:ascii="Times New Roman" w:hAnsi="Times New Roman"/>
                <w:sz w:val="22"/>
                <w:szCs w:val="22"/>
              </w:rPr>
              <w:lastRenderedPageBreak/>
              <w:t>заинтересованностью</w:t>
            </w:r>
            <w:r w:rsidR="004A4D58" w:rsidRPr="00212499">
              <w:rPr>
                <w:rFonts w:ascii="Times New Roman" w:hAnsi="Times New Roman"/>
                <w:sz w:val="22"/>
                <w:szCs w:val="22"/>
              </w:rPr>
              <w:t>.</w:t>
            </w:r>
          </w:p>
          <w:p w14:paraId="5419A60A" w14:textId="77777777" w:rsidR="00D36D84" w:rsidRPr="0046188A" w:rsidRDefault="004A4D58" w:rsidP="004A4D58">
            <w:pPr>
              <w:jc w:val="both"/>
              <w:rPr>
                <w:rFonts w:ascii="Times New Roman" w:eastAsiaTheme="majorEastAsia" w:hAnsi="Times New Roman"/>
                <w:bCs/>
                <w:sz w:val="24"/>
              </w:rPr>
            </w:pPr>
            <w:r w:rsidRPr="00212499">
              <w:rPr>
                <w:rFonts w:ascii="Times New Roman" w:hAnsi="Times New Roman"/>
                <w:sz w:val="22"/>
                <w:szCs w:val="22"/>
              </w:rPr>
              <w:t>В случае, если получение указанного решения до</w:t>
            </w:r>
            <w:r w:rsidR="0046188A" w:rsidRPr="00212499">
              <w:rPr>
                <w:rFonts w:ascii="Times New Roman" w:hAnsi="Times New Roman"/>
                <w:sz w:val="22"/>
                <w:szCs w:val="22"/>
              </w:rPr>
              <w:t xml:space="preserve"> </w:t>
            </w:r>
            <w:r w:rsidRPr="00212499">
              <w:rPr>
                <w:rFonts w:ascii="Times New Roman" w:hAnsi="Times New Roman"/>
                <w:sz w:val="22"/>
                <w:szCs w:val="22"/>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212499">
              <w:rPr>
                <w:rFonts w:ascii="Times New Roman" w:hAnsi="Times New Roman"/>
                <w:sz w:val="22"/>
                <w:szCs w:val="22"/>
              </w:rPr>
              <w:t>;</w:t>
            </w:r>
          </w:p>
        </w:tc>
      </w:tr>
      <w:tr w:rsidR="00D36D84" w:rsidRPr="0046188A" w14:paraId="3B7D2142" w14:textId="77777777" w:rsidTr="00E13BC3">
        <w:tc>
          <w:tcPr>
            <w:tcW w:w="959" w:type="dxa"/>
          </w:tcPr>
          <w:p w14:paraId="61CF638B"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6C2AA808" w14:textId="77777777" w:rsidR="00D36D84" w:rsidRPr="00267E0A" w:rsidRDefault="00D36D84" w:rsidP="00D95FAD">
            <w:pPr>
              <w:jc w:val="both"/>
              <w:rPr>
                <w:rFonts w:ascii="Times New Roman" w:eastAsiaTheme="majorEastAsia" w:hAnsi="Times New Roman"/>
                <w:bCs/>
                <w:sz w:val="22"/>
                <w:szCs w:val="22"/>
              </w:rPr>
            </w:pPr>
            <w:r w:rsidRPr="00267E0A">
              <w:rPr>
                <w:rFonts w:ascii="Times New Roman" w:hAnsi="Times New Roman"/>
                <w:sz w:val="22"/>
                <w:szCs w:val="22"/>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267E0A">
              <w:rPr>
                <w:sz w:val="22"/>
                <w:szCs w:val="22"/>
              </w:rPr>
              <w:fldChar w:fldCharType="begin"/>
            </w:r>
            <w:r w:rsidR="00535707" w:rsidRPr="00267E0A">
              <w:rPr>
                <w:sz w:val="22"/>
                <w:szCs w:val="22"/>
              </w:rPr>
              <w:instrText xml:space="preserve"> REF _Ref419417867 \r \h  \* MERGEFORMAT </w:instrText>
            </w:r>
            <w:r w:rsidR="00535707" w:rsidRPr="00267E0A">
              <w:rPr>
                <w:sz w:val="22"/>
                <w:szCs w:val="22"/>
              </w:rPr>
            </w:r>
            <w:r w:rsidR="00535707" w:rsidRPr="00267E0A">
              <w:rPr>
                <w:sz w:val="22"/>
                <w:szCs w:val="22"/>
              </w:rPr>
              <w:fldChar w:fldCharType="separate"/>
            </w:r>
            <w:r w:rsidR="00EA7D5B" w:rsidRPr="00EA7D5B">
              <w:rPr>
                <w:rFonts w:ascii="Times New Roman" w:hAnsi="Times New Roman"/>
                <w:sz w:val="22"/>
                <w:szCs w:val="22"/>
              </w:rPr>
              <w:t>2)</w:t>
            </w:r>
            <w:r w:rsidR="00535707" w:rsidRPr="00267E0A">
              <w:rPr>
                <w:sz w:val="22"/>
                <w:szCs w:val="22"/>
              </w:rPr>
              <w:fldChar w:fldCharType="end"/>
            </w:r>
            <w:r w:rsidRPr="00267E0A">
              <w:rPr>
                <w:rFonts w:ascii="Times New Roman" w:hAnsi="Times New Roman"/>
                <w:sz w:val="22"/>
                <w:szCs w:val="22"/>
              </w:rPr>
              <w:t>–</w:t>
            </w:r>
            <w:r w:rsidR="00535707" w:rsidRPr="00267E0A">
              <w:rPr>
                <w:sz w:val="22"/>
                <w:szCs w:val="22"/>
              </w:rPr>
              <w:fldChar w:fldCharType="begin"/>
            </w:r>
            <w:r w:rsidR="00535707" w:rsidRPr="00267E0A">
              <w:rPr>
                <w:sz w:val="22"/>
                <w:szCs w:val="22"/>
              </w:rPr>
              <w:instrText xml:space="preserve"> REF _Ref419417839 \r \h  \* MERGEFORMAT </w:instrText>
            </w:r>
            <w:r w:rsidR="00535707" w:rsidRPr="00267E0A">
              <w:rPr>
                <w:sz w:val="22"/>
                <w:szCs w:val="22"/>
              </w:rPr>
            </w:r>
            <w:r w:rsidR="00535707" w:rsidRPr="00267E0A">
              <w:rPr>
                <w:sz w:val="22"/>
                <w:szCs w:val="22"/>
              </w:rPr>
              <w:fldChar w:fldCharType="separate"/>
            </w:r>
            <w:r w:rsidR="00EA7D5B" w:rsidRPr="00EA7D5B">
              <w:rPr>
                <w:rFonts w:ascii="Times New Roman" w:hAnsi="Times New Roman"/>
                <w:sz w:val="22"/>
                <w:szCs w:val="22"/>
              </w:rPr>
              <w:t>8)</w:t>
            </w:r>
            <w:r w:rsidR="00535707" w:rsidRPr="00267E0A">
              <w:rPr>
                <w:sz w:val="22"/>
                <w:szCs w:val="22"/>
              </w:rPr>
              <w:fldChar w:fldCharType="end"/>
            </w:r>
            <w:r w:rsidRPr="00267E0A">
              <w:rPr>
                <w:rFonts w:ascii="Times New Roman" w:hAnsi="Times New Roman"/>
                <w:sz w:val="22"/>
                <w:szCs w:val="22"/>
              </w:rPr>
              <w:t xml:space="preserve">, </w:t>
            </w:r>
            <w:r w:rsidR="00535707" w:rsidRPr="00267E0A">
              <w:rPr>
                <w:sz w:val="22"/>
                <w:szCs w:val="22"/>
              </w:rPr>
              <w:fldChar w:fldCharType="begin"/>
            </w:r>
            <w:r w:rsidR="00535707" w:rsidRPr="00267E0A">
              <w:rPr>
                <w:sz w:val="22"/>
                <w:szCs w:val="22"/>
              </w:rPr>
              <w:instrText xml:space="preserve"> REF _Ref419730165 \r \h  \* MERGEFORMAT </w:instrText>
            </w:r>
            <w:r w:rsidR="00535707" w:rsidRPr="00267E0A">
              <w:rPr>
                <w:sz w:val="22"/>
                <w:szCs w:val="22"/>
              </w:rPr>
            </w:r>
            <w:r w:rsidR="00535707" w:rsidRPr="00267E0A">
              <w:rPr>
                <w:sz w:val="22"/>
                <w:szCs w:val="22"/>
              </w:rPr>
              <w:fldChar w:fldCharType="separate"/>
            </w:r>
            <w:r w:rsidR="00EA7D5B" w:rsidRPr="00EA7D5B">
              <w:rPr>
                <w:rFonts w:ascii="Times New Roman" w:hAnsi="Times New Roman"/>
                <w:sz w:val="22"/>
                <w:szCs w:val="22"/>
              </w:rPr>
              <w:t>11)</w:t>
            </w:r>
            <w:r w:rsidR="00535707" w:rsidRPr="00267E0A">
              <w:rPr>
                <w:sz w:val="22"/>
                <w:szCs w:val="22"/>
              </w:rPr>
              <w:fldChar w:fldCharType="end"/>
            </w:r>
            <w:r w:rsidRPr="00267E0A">
              <w:rPr>
                <w:rFonts w:ascii="Times New Roman" w:hAnsi="Times New Roman"/>
                <w:sz w:val="22"/>
                <w:szCs w:val="22"/>
              </w:rPr>
              <w:t>–</w:t>
            </w:r>
            <w:r w:rsidR="00535707" w:rsidRPr="00267E0A">
              <w:rPr>
                <w:sz w:val="22"/>
                <w:szCs w:val="22"/>
              </w:rPr>
              <w:fldChar w:fldCharType="begin"/>
            </w:r>
            <w:r w:rsidR="00535707" w:rsidRPr="00267E0A">
              <w:rPr>
                <w:sz w:val="22"/>
                <w:szCs w:val="22"/>
              </w:rPr>
              <w:instrText xml:space="preserve"> REF _Ref293499696 \w \h  \* MERGEFORMAT </w:instrText>
            </w:r>
            <w:r w:rsidR="00535707" w:rsidRPr="00267E0A">
              <w:rPr>
                <w:sz w:val="22"/>
                <w:szCs w:val="22"/>
              </w:rPr>
            </w:r>
            <w:r w:rsidR="00535707" w:rsidRPr="00267E0A">
              <w:rPr>
                <w:sz w:val="22"/>
                <w:szCs w:val="22"/>
              </w:rPr>
              <w:fldChar w:fldCharType="separate"/>
            </w:r>
            <w:r w:rsidR="00EA7D5B" w:rsidRPr="00EA7D5B">
              <w:rPr>
                <w:rFonts w:ascii="Times New Roman" w:hAnsi="Times New Roman"/>
                <w:sz w:val="22"/>
                <w:szCs w:val="22"/>
              </w:rPr>
              <w:t>12)</w:t>
            </w:r>
            <w:r w:rsidR="00535707" w:rsidRPr="00267E0A">
              <w:rPr>
                <w:sz w:val="22"/>
                <w:szCs w:val="22"/>
              </w:rPr>
              <w:fldChar w:fldCharType="end"/>
            </w:r>
            <w:r w:rsidRPr="00267E0A">
              <w:rPr>
                <w:rFonts w:ascii="Times New Roman" w:hAnsi="Times New Roman"/>
                <w:sz w:val="22"/>
                <w:szCs w:val="22"/>
              </w:rPr>
              <w:t>, с учетом особенностей, установленных в подразделе </w:t>
            </w:r>
            <w:r w:rsidR="00535707" w:rsidRPr="00267E0A">
              <w:rPr>
                <w:sz w:val="22"/>
                <w:szCs w:val="22"/>
              </w:rPr>
              <w:fldChar w:fldCharType="begin"/>
            </w:r>
            <w:r w:rsidR="00535707" w:rsidRPr="00267E0A">
              <w:rPr>
                <w:sz w:val="22"/>
                <w:szCs w:val="22"/>
              </w:rPr>
              <w:instrText xml:space="preserve"> REF _Ref476837027 \r \h  \* MERGEFORMAT </w:instrText>
            </w:r>
            <w:r w:rsidR="00535707" w:rsidRPr="00267E0A">
              <w:rPr>
                <w:sz w:val="22"/>
                <w:szCs w:val="22"/>
              </w:rPr>
            </w:r>
            <w:r w:rsidR="00535707" w:rsidRPr="00267E0A">
              <w:rPr>
                <w:sz w:val="22"/>
                <w:szCs w:val="22"/>
              </w:rPr>
              <w:fldChar w:fldCharType="separate"/>
            </w:r>
            <w:r w:rsidR="00EA7D5B" w:rsidRPr="00EA7D5B">
              <w:rPr>
                <w:rFonts w:ascii="Times New Roman" w:hAnsi="Times New Roman"/>
                <w:sz w:val="22"/>
                <w:szCs w:val="22"/>
              </w:rPr>
              <w:t>5.2</w:t>
            </w:r>
            <w:r w:rsidR="00535707" w:rsidRPr="00267E0A">
              <w:rPr>
                <w:sz w:val="22"/>
                <w:szCs w:val="22"/>
              </w:rPr>
              <w:fldChar w:fldCharType="end"/>
            </w:r>
            <w:r w:rsidRPr="00267E0A">
              <w:rPr>
                <w:rFonts w:ascii="Times New Roman" w:hAnsi="Times New Roman"/>
                <w:sz w:val="22"/>
                <w:szCs w:val="22"/>
              </w:rPr>
              <w:t>, а также копия заключенного между ними соглашения, соответствующего требованиям, установленным в п. </w:t>
            </w:r>
            <w:r w:rsidR="00535707" w:rsidRPr="00267E0A">
              <w:rPr>
                <w:sz w:val="22"/>
                <w:szCs w:val="22"/>
              </w:rPr>
              <w:fldChar w:fldCharType="begin"/>
            </w:r>
            <w:r w:rsidR="00535707" w:rsidRPr="00267E0A">
              <w:rPr>
                <w:sz w:val="22"/>
                <w:szCs w:val="22"/>
              </w:rPr>
              <w:instrText xml:space="preserve"> REF _Ref476837070 \r \h  \* MERGEFORMAT </w:instrText>
            </w:r>
            <w:r w:rsidR="00535707" w:rsidRPr="00267E0A">
              <w:rPr>
                <w:sz w:val="22"/>
                <w:szCs w:val="22"/>
              </w:rPr>
            </w:r>
            <w:r w:rsidR="00535707" w:rsidRPr="00267E0A">
              <w:rPr>
                <w:sz w:val="22"/>
                <w:szCs w:val="22"/>
              </w:rPr>
              <w:fldChar w:fldCharType="separate"/>
            </w:r>
            <w:r w:rsidR="00EA7D5B" w:rsidRPr="00EA7D5B">
              <w:rPr>
                <w:rFonts w:ascii="Times New Roman" w:hAnsi="Times New Roman"/>
                <w:sz w:val="22"/>
                <w:szCs w:val="22"/>
              </w:rPr>
              <w:t>5.2.2</w:t>
            </w:r>
            <w:r w:rsidR="00535707" w:rsidRPr="00267E0A">
              <w:rPr>
                <w:sz w:val="22"/>
                <w:szCs w:val="22"/>
              </w:rPr>
              <w:fldChar w:fldCharType="end"/>
            </w:r>
            <w:r w:rsidRPr="00267E0A">
              <w:rPr>
                <w:rFonts w:ascii="Times New Roman" w:hAnsi="Times New Roman"/>
                <w:sz w:val="22"/>
                <w:szCs w:val="22"/>
              </w:rPr>
              <w:t xml:space="preserve"> документации о закупке;</w:t>
            </w:r>
          </w:p>
        </w:tc>
      </w:tr>
      <w:tr w:rsidR="00D36D84" w:rsidRPr="0046188A" w14:paraId="489600F9" w14:textId="77777777" w:rsidTr="00505B96">
        <w:tc>
          <w:tcPr>
            <w:tcW w:w="959" w:type="dxa"/>
          </w:tcPr>
          <w:p w14:paraId="4A71BF9C" w14:textId="77777777" w:rsidR="00D36D84" w:rsidRPr="0046188A" w:rsidRDefault="00D36D84" w:rsidP="000C1A1C">
            <w:pPr>
              <w:pStyle w:val="a"/>
              <w:numPr>
                <w:ilvl w:val="0"/>
                <w:numId w:val="17"/>
              </w:numPr>
              <w:ind w:hanging="720"/>
              <w:rPr>
                <w:rFonts w:ascii="Times New Roman" w:hAnsi="Times New Roman"/>
                <w:sz w:val="24"/>
              </w:rPr>
            </w:pPr>
          </w:p>
        </w:tc>
        <w:tc>
          <w:tcPr>
            <w:tcW w:w="9072" w:type="dxa"/>
          </w:tcPr>
          <w:p w14:paraId="08D0AD53" w14:textId="77777777" w:rsidR="00D36D84" w:rsidRPr="00267E0A" w:rsidRDefault="00B43D53" w:rsidP="003B7F72">
            <w:pPr>
              <w:jc w:val="both"/>
              <w:rPr>
                <w:rFonts w:ascii="Times New Roman" w:eastAsiaTheme="majorEastAsia" w:hAnsi="Times New Roman"/>
                <w:bCs/>
                <w:sz w:val="22"/>
                <w:szCs w:val="22"/>
              </w:rPr>
            </w:pPr>
            <w:r w:rsidRPr="00267E0A">
              <w:rPr>
                <w:rFonts w:ascii="Times New Roman" w:hAnsi="Times New Roman"/>
                <w:sz w:val="22"/>
                <w:szCs w:val="22"/>
              </w:rPr>
              <w:t xml:space="preserve">План распределения объемов поставки </w:t>
            </w:r>
            <w:r w:rsidR="003B7F72" w:rsidRPr="00267E0A">
              <w:rPr>
                <w:rFonts w:ascii="Times New Roman" w:hAnsi="Times New Roman"/>
                <w:sz w:val="22"/>
                <w:szCs w:val="22"/>
              </w:rPr>
              <w:t xml:space="preserve">товаров, работ, услуг </w:t>
            </w:r>
            <w:r w:rsidRPr="00267E0A">
              <w:rPr>
                <w:rFonts w:ascii="Times New Roman" w:hAnsi="Times New Roman"/>
                <w:sz w:val="22"/>
                <w:szCs w:val="22"/>
              </w:rPr>
              <w:t xml:space="preserve">внутри коллективного участника </w:t>
            </w:r>
            <w:r w:rsidR="008E1D7B" w:rsidRPr="00267E0A">
              <w:rPr>
                <w:rFonts w:ascii="Times New Roman" w:hAnsi="Times New Roman"/>
                <w:sz w:val="22"/>
                <w:szCs w:val="22"/>
              </w:rPr>
              <w:t>(форма 4)</w:t>
            </w:r>
            <w:r w:rsidR="00FF28AC" w:rsidRPr="00267E0A">
              <w:rPr>
                <w:rFonts w:ascii="Times New Roman" w:hAnsi="Times New Roman"/>
                <w:sz w:val="22"/>
                <w:szCs w:val="22"/>
              </w:rPr>
              <w:t xml:space="preserve"> </w:t>
            </w:r>
            <w:r w:rsidR="00D36D84" w:rsidRPr="00267E0A">
              <w:rPr>
                <w:rFonts w:ascii="Times New Roman" w:hAnsi="Times New Roman"/>
                <w:sz w:val="22"/>
                <w:szCs w:val="22"/>
              </w:rPr>
              <w:t>по форме, установленной в подразделе </w:t>
            </w:r>
            <w:r w:rsidR="008E1D7B" w:rsidRPr="00267E0A">
              <w:rPr>
                <w:rFonts w:ascii="Times New Roman" w:hAnsi="Times New Roman"/>
                <w:sz w:val="22"/>
                <w:szCs w:val="22"/>
              </w:rPr>
              <w:t>7.</w:t>
            </w:r>
            <w:r w:rsidR="00A33B25" w:rsidRPr="00267E0A">
              <w:rPr>
                <w:rFonts w:ascii="Times New Roman" w:hAnsi="Times New Roman"/>
                <w:sz w:val="22"/>
                <w:szCs w:val="22"/>
              </w:rPr>
              <w:t>3</w:t>
            </w:r>
            <w:r w:rsidR="00D36D84" w:rsidRPr="00267E0A">
              <w:rPr>
                <w:rFonts w:ascii="Times New Roman" w:hAnsi="Times New Roman"/>
                <w:sz w:val="22"/>
                <w:szCs w:val="22"/>
              </w:rPr>
              <w:t xml:space="preserve"> – в случае подачи заявки коллективным участником либо с привлечением субподрядчиков из числа субъектов МСП;</w:t>
            </w:r>
          </w:p>
        </w:tc>
      </w:tr>
      <w:tr w:rsidR="00D36D84" w:rsidRPr="0046188A" w14:paraId="72761E81" w14:textId="77777777" w:rsidTr="00505B96">
        <w:tc>
          <w:tcPr>
            <w:tcW w:w="959" w:type="dxa"/>
          </w:tcPr>
          <w:p w14:paraId="3DB036A9" w14:textId="77777777" w:rsidR="00D36D84" w:rsidRPr="0046188A" w:rsidRDefault="00D36D84" w:rsidP="000C1A1C">
            <w:pPr>
              <w:pStyle w:val="a"/>
              <w:numPr>
                <w:ilvl w:val="0"/>
                <w:numId w:val="17"/>
              </w:numPr>
              <w:ind w:hanging="720"/>
              <w:rPr>
                <w:rFonts w:ascii="Times New Roman" w:hAnsi="Times New Roman"/>
                <w:sz w:val="24"/>
              </w:rPr>
            </w:pPr>
            <w:bookmarkStart w:id="430" w:name="_Ref419730165"/>
          </w:p>
        </w:tc>
        <w:bookmarkEnd w:id="430"/>
        <w:tc>
          <w:tcPr>
            <w:tcW w:w="9072" w:type="dxa"/>
          </w:tcPr>
          <w:p w14:paraId="2C2DC1F2" w14:textId="77777777" w:rsidR="00D36D84" w:rsidRPr="00267E0A" w:rsidRDefault="005A1BD4" w:rsidP="001805A3">
            <w:pPr>
              <w:jc w:val="both"/>
              <w:rPr>
                <w:rFonts w:ascii="Times New Roman" w:hAnsi="Times New Roman"/>
                <w:sz w:val="22"/>
                <w:szCs w:val="22"/>
              </w:rPr>
            </w:pPr>
            <w:r w:rsidRPr="00267E0A">
              <w:rPr>
                <w:rFonts w:ascii="Times New Roman" w:hAnsi="Times New Roman"/>
                <w:sz w:val="22"/>
                <w:szCs w:val="22"/>
              </w:rPr>
              <w:t xml:space="preserve">Декларация соответствия члена коллективного участника (форма 5) </w:t>
            </w:r>
            <w:r w:rsidR="00261A54" w:rsidRPr="00267E0A">
              <w:rPr>
                <w:rFonts w:ascii="Times New Roman" w:hAnsi="Times New Roman"/>
                <w:sz w:val="22"/>
                <w:szCs w:val="22"/>
              </w:rPr>
              <w:t>по форме, установленной в подразделе </w:t>
            </w:r>
            <w:r w:rsidR="00BB0FD5" w:rsidRPr="00267E0A">
              <w:rPr>
                <w:rFonts w:ascii="Times New Roman" w:hAnsi="Times New Roman"/>
                <w:sz w:val="22"/>
                <w:szCs w:val="22"/>
              </w:rPr>
              <w:fldChar w:fldCharType="begin"/>
            </w:r>
            <w:r w:rsidR="00652D8D" w:rsidRPr="00267E0A">
              <w:rPr>
                <w:rFonts w:ascii="Times New Roman" w:hAnsi="Times New Roman"/>
                <w:sz w:val="22"/>
                <w:szCs w:val="22"/>
              </w:rPr>
              <w:instrText xml:space="preserve"> REF _Ref476838865 \r \h </w:instrText>
            </w:r>
            <w:r w:rsidR="00267E0A">
              <w:rPr>
                <w:rFonts w:ascii="Times New Roman" w:hAnsi="Times New Roman"/>
                <w:sz w:val="22"/>
                <w:szCs w:val="22"/>
              </w:rPr>
              <w:instrText xml:space="preserve"> \* MERGEFORMAT </w:instrText>
            </w:r>
            <w:r w:rsidR="00BB0FD5" w:rsidRPr="00267E0A">
              <w:rPr>
                <w:rFonts w:ascii="Times New Roman" w:hAnsi="Times New Roman"/>
                <w:sz w:val="22"/>
                <w:szCs w:val="22"/>
              </w:rPr>
            </w:r>
            <w:r w:rsidR="00BB0FD5" w:rsidRPr="00267E0A">
              <w:rPr>
                <w:rFonts w:ascii="Times New Roman" w:hAnsi="Times New Roman"/>
                <w:sz w:val="22"/>
                <w:szCs w:val="22"/>
              </w:rPr>
              <w:fldChar w:fldCharType="separate"/>
            </w:r>
            <w:r w:rsidR="00EA7D5B">
              <w:rPr>
                <w:rFonts w:ascii="Times New Roman" w:hAnsi="Times New Roman"/>
                <w:sz w:val="22"/>
                <w:szCs w:val="22"/>
              </w:rPr>
              <w:t>7.5</w:t>
            </w:r>
            <w:r w:rsidR="00BB0FD5" w:rsidRPr="00267E0A">
              <w:rPr>
                <w:rFonts w:ascii="Times New Roman" w:hAnsi="Times New Roman"/>
                <w:sz w:val="22"/>
                <w:szCs w:val="22"/>
              </w:rPr>
              <w:fldChar w:fldCharType="end"/>
            </w:r>
            <w:r w:rsidR="00261A54" w:rsidRPr="00267E0A">
              <w:rPr>
                <w:rFonts w:ascii="Times New Roman" w:hAnsi="Times New Roman"/>
                <w:sz w:val="22"/>
                <w:szCs w:val="22"/>
              </w:rPr>
              <w:t xml:space="preserve"> заполняется членами коллективного участника, в случае подачи заявки коллективным участником;</w:t>
            </w:r>
          </w:p>
        </w:tc>
      </w:tr>
      <w:tr w:rsidR="00D36D84" w:rsidRPr="0046188A" w14:paraId="0E16ECCD" w14:textId="77777777" w:rsidTr="00505B96">
        <w:tc>
          <w:tcPr>
            <w:tcW w:w="959" w:type="dxa"/>
          </w:tcPr>
          <w:p w14:paraId="387D208B" w14:textId="77777777" w:rsidR="00D36D84" w:rsidRPr="0046188A" w:rsidRDefault="00D36D84" w:rsidP="000C1A1C">
            <w:pPr>
              <w:pStyle w:val="a"/>
              <w:numPr>
                <w:ilvl w:val="0"/>
                <w:numId w:val="17"/>
              </w:numPr>
              <w:ind w:hanging="720"/>
              <w:rPr>
                <w:rFonts w:ascii="Times New Roman" w:hAnsi="Times New Roman"/>
                <w:sz w:val="24"/>
              </w:rPr>
            </w:pPr>
            <w:bookmarkStart w:id="431" w:name="_Ref293499696"/>
          </w:p>
        </w:tc>
        <w:bookmarkEnd w:id="431"/>
        <w:tc>
          <w:tcPr>
            <w:tcW w:w="9072" w:type="dxa"/>
          </w:tcPr>
          <w:p w14:paraId="33563AB4" w14:textId="77777777" w:rsidR="00D36D84" w:rsidRPr="00267E0A" w:rsidRDefault="00A1776F" w:rsidP="001805A3">
            <w:pPr>
              <w:jc w:val="both"/>
              <w:rPr>
                <w:rFonts w:ascii="Times New Roman" w:eastAsiaTheme="majorEastAsia" w:hAnsi="Times New Roman"/>
                <w:bCs/>
                <w:sz w:val="22"/>
                <w:szCs w:val="22"/>
              </w:rPr>
            </w:pPr>
            <w:r w:rsidRPr="00267E0A">
              <w:rPr>
                <w:rFonts w:ascii="Times New Roman" w:hAnsi="Times New Roman"/>
                <w:sz w:val="22"/>
                <w:szCs w:val="22"/>
              </w:rPr>
              <w:t xml:space="preserve">Документ, включающий в себя </w:t>
            </w:r>
            <w:r w:rsidRPr="00267E0A">
              <w:rPr>
                <w:rFonts w:ascii="Times New Roman" w:hAnsi="Times New Roman"/>
                <w:b/>
                <w:sz w:val="22"/>
                <w:szCs w:val="22"/>
              </w:rPr>
              <w:t>сведения из единого реестра субъектов малого и среднего предпринимательства</w:t>
            </w:r>
            <w:r w:rsidRPr="00267E0A">
              <w:rPr>
                <w:rFonts w:ascii="Times New Roman" w:hAnsi="Times New Roman"/>
                <w:sz w:val="22"/>
                <w:szCs w:val="22"/>
              </w:rPr>
              <w:t>, ведение которого осуществляется в соответствии с Законом 209-ФЗ,</w:t>
            </w:r>
            <w:r w:rsidR="0098138F" w:rsidRPr="00267E0A">
              <w:rPr>
                <w:rFonts w:ascii="Times New Roman" w:hAnsi="Times New Roman"/>
                <w:sz w:val="22"/>
                <w:szCs w:val="22"/>
              </w:rPr>
              <w:t xml:space="preserve"> </w:t>
            </w:r>
            <w:r w:rsidRPr="00267E0A">
              <w:rPr>
                <w:rFonts w:ascii="Times New Roman" w:hAnsi="Times New Roman"/>
                <w:b/>
                <w:sz w:val="22"/>
                <w:szCs w:val="22"/>
              </w:rPr>
              <w:t>или</w:t>
            </w:r>
            <w:r w:rsidRPr="00267E0A">
              <w:rPr>
                <w:rFonts w:ascii="Times New Roman" w:hAnsi="Times New Roman"/>
                <w:sz w:val="22"/>
                <w:szCs w:val="22"/>
              </w:rPr>
              <w:t xml:space="preserve"> </w:t>
            </w:r>
            <w:r w:rsidR="00535707" w:rsidRPr="00267E0A">
              <w:rPr>
                <w:sz w:val="22"/>
                <w:szCs w:val="22"/>
              </w:rPr>
              <w:fldChar w:fldCharType="begin"/>
            </w:r>
            <w:r w:rsidR="00535707" w:rsidRPr="00267E0A">
              <w:rPr>
                <w:sz w:val="22"/>
                <w:szCs w:val="22"/>
              </w:rPr>
              <w:instrText xml:space="preserve"> REF _Ref418276143 \h  \* MERGEFORMAT </w:instrText>
            </w:r>
            <w:r w:rsidR="00535707" w:rsidRPr="00267E0A">
              <w:rPr>
                <w:sz w:val="22"/>
                <w:szCs w:val="22"/>
              </w:rPr>
            </w:r>
            <w:r w:rsidR="00535707" w:rsidRPr="00267E0A">
              <w:rPr>
                <w:sz w:val="22"/>
                <w:szCs w:val="22"/>
              </w:rPr>
              <w:fldChar w:fldCharType="separate"/>
            </w:r>
            <w:r w:rsidR="00EA7D5B" w:rsidRPr="00EA7D5B">
              <w:rPr>
                <w:rFonts w:ascii="Times New Roman" w:hAnsi="Times New Roman"/>
                <w:sz w:val="22"/>
                <w:szCs w:val="22"/>
              </w:rPr>
              <w:t>Декларация о соответствии критериям отнесения к субъектам малого и среднего предпринимательства (форма 4)</w:t>
            </w:r>
            <w:r w:rsidR="00535707" w:rsidRPr="00267E0A">
              <w:rPr>
                <w:sz w:val="22"/>
                <w:szCs w:val="22"/>
              </w:rPr>
              <w:fldChar w:fldCharType="end"/>
            </w:r>
            <w:r w:rsidR="00D36D84" w:rsidRPr="00267E0A">
              <w:rPr>
                <w:rFonts w:ascii="Times New Roman" w:hAnsi="Times New Roman"/>
                <w:sz w:val="22"/>
                <w:szCs w:val="22"/>
              </w:rPr>
              <w:t xml:space="preserve"> по форме, установленной в подразделе </w:t>
            </w:r>
            <w:r w:rsidR="00535707" w:rsidRPr="00267E0A">
              <w:rPr>
                <w:sz w:val="22"/>
                <w:szCs w:val="22"/>
              </w:rPr>
              <w:fldChar w:fldCharType="begin"/>
            </w:r>
            <w:r w:rsidR="00535707" w:rsidRPr="00267E0A">
              <w:rPr>
                <w:sz w:val="22"/>
                <w:szCs w:val="22"/>
              </w:rPr>
              <w:instrText xml:space="preserve"> REF _Ref415873971 \r \h  \* MERGEFORMAT </w:instrText>
            </w:r>
            <w:r w:rsidR="00535707" w:rsidRPr="00267E0A">
              <w:rPr>
                <w:sz w:val="22"/>
                <w:szCs w:val="22"/>
              </w:rPr>
            </w:r>
            <w:r w:rsidR="00535707" w:rsidRPr="00267E0A">
              <w:rPr>
                <w:sz w:val="22"/>
                <w:szCs w:val="22"/>
              </w:rPr>
              <w:fldChar w:fldCharType="separate"/>
            </w:r>
            <w:r w:rsidR="00EA7D5B" w:rsidRPr="00EA7D5B">
              <w:rPr>
                <w:rFonts w:ascii="Times New Roman" w:hAnsi="Times New Roman"/>
                <w:sz w:val="22"/>
                <w:szCs w:val="22"/>
              </w:rPr>
              <w:t>7.4</w:t>
            </w:r>
            <w:r w:rsidR="00535707" w:rsidRPr="00267E0A">
              <w:rPr>
                <w:sz w:val="22"/>
                <w:szCs w:val="22"/>
              </w:rPr>
              <w:fldChar w:fldCharType="end"/>
            </w:r>
            <w:r w:rsidR="00D36D84" w:rsidRPr="00267E0A">
              <w:rPr>
                <w:rFonts w:ascii="Times New Roman" w:hAnsi="Times New Roman"/>
                <w:sz w:val="22"/>
                <w:szCs w:val="22"/>
              </w:rPr>
              <w:t xml:space="preserve"> – в случае принадлежности участника процедуры закупки и</w:t>
            </w:r>
            <w:r w:rsidRPr="00267E0A">
              <w:rPr>
                <w:rFonts w:ascii="Times New Roman" w:hAnsi="Times New Roman"/>
                <w:sz w:val="22"/>
                <w:szCs w:val="22"/>
              </w:rPr>
              <w:t>/или</w:t>
            </w:r>
            <w:r w:rsidR="00D36D84" w:rsidRPr="00267E0A">
              <w:rPr>
                <w:rFonts w:ascii="Times New Roman" w:hAnsi="Times New Roman"/>
                <w:sz w:val="22"/>
                <w:szCs w:val="22"/>
              </w:rPr>
              <w:t xml:space="preserve"> привлекаемых к исполнению договора субподрядчиков (</w:t>
            </w:r>
            <w:r w:rsidR="00961644" w:rsidRPr="00267E0A">
              <w:rPr>
                <w:rFonts w:ascii="Times New Roman" w:hAnsi="Times New Roman"/>
                <w:sz w:val="22"/>
                <w:szCs w:val="22"/>
              </w:rPr>
              <w:t>соисполнителей) к субъектам МСП</w:t>
            </w:r>
          </w:p>
        </w:tc>
      </w:tr>
      <w:tr w:rsidR="000F0D7B" w:rsidRPr="00717C80" w14:paraId="0072723C" w14:textId="77777777" w:rsidTr="00DB48D0">
        <w:tc>
          <w:tcPr>
            <w:tcW w:w="959" w:type="dxa"/>
          </w:tcPr>
          <w:p w14:paraId="20872D0C" w14:textId="77777777" w:rsidR="000F0D7B" w:rsidRPr="0046188A" w:rsidRDefault="000F0D7B" w:rsidP="00DB48D0">
            <w:pPr>
              <w:pStyle w:val="a"/>
              <w:numPr>
                <w:ilvl w:val="0"/>
                <w:numId w:val="17"/>
              </w:numPr>
              <w:ind w:hanging="720"/>
              <w:rPr>
                <w:rFonts w:ascii="Times New Roman" w:hAnsi="Times New Roman"/>
                <w:sz w:val="24"/>
              </w:rPr>
            </w:pPr>
          </w:p>
        </w:tc>
        <w:tc>
          <w:tcPr>
            <w:tcW w:w="9072" w:type="dxa"/>
          </w:tcPr>
          <w:p w14:paraId="7CD7DE27" w14:textId="77777777" w:rsidR="000F0D7B" w:rsidRPr="00267E0A" w:rsidRDefault="000F0D7B" w:rsidP="000F0D7B">
            <w:pPr>
              <w:jc w:val="both"/>
              <w:rPr>
                <w:rFonts w:ascii="Times New Roman" w:eastAsiaTheme="majorEastAsia" w:hAnsi="Times New Roman"/>
                <w:bCs/>
                <w:sz w:val="22"/>
                <w:szCs w:val="22"/>
              </w:rPr>
            </w:pPr>
            <w:r w:rsidRPr="00267E0A">
              <w:rPr>
                <w:rFonts w:ascii="Times New Roman" w:hAnsi="Times New Roman"/>
                <w:sz w:val="22"/>
                <w:szCs w:val="22"/>
              </w:rPr>
              <w:t xml:space="preserve">Документы, подтверждающие соответствие требованиям, установленным к участникам закупки. </w:t>
            </w:r>
          </w:p>
        </w:tc>
      </w:tr>
      <w:tr w:rsidR="00D36D84" w:rsidRPr="00717C80" w14:paraId="3F6C9FF6" w14:textId="77777777" w:rsidTr="00E13BC3">
        <w:tc>
          <w:tcPr>
            <w:tcW w:w="959" w:type="dxa"/>
          </w:tcPr>
          <w:p w14:paraId="41952936" w14:textId="77777777" w:rsidR="00D36D84" w:rsidRPr="00717C80" w:rsidRDefault="00D36D84" w:rsidP="00E13BC3">
            <w:pPr>
              <w:pStyle w:val="a"/>
              <w:numPr>
                <w:ilvl w:val="0"/>
                <w:numId w:val="0"/>
              </w:numPr>
              <w:ind w:left="360"/>
              <w:rPr>
                <w:rFonts w:ascii="Times New Roman" w:hAnsi="Times New Roman"/>
                <w:sz w:val="24"/>
              </w:rPr>
            </w:pPr>
          </w:p>
        </w:tc>
        <w:tc>
          <w:tcPr>
            <w:tcW w:w="9072" w:type="dxa"/>
          </w:tcPr>
          <w:p w14:paraId="125AC60D" w14:textId="77777777" w:rsidR="00D36D84" w:rsidRPr="00267E0A" w:rsidRDefault="005D1376" w:rsidP="005D1376">
            <w:pPr>
              <w:jc w:val="both"/>
              <w:rPr>
                <w:rFonts w:ascii="Times New Roman" w:eastAsiaTheme="majorEastAsia" w:hAnsi="Times New Roman"/>
                <w:b/>
                <w:bCs/>
                <w:sz w:val="22"/>
                <w:szCs w:val="22"/>
              </w:rPr>
            </w:pPr>
            <w:r w:rsidRPr="00267E0A">
              <w:rPr>
                <w:rFonts w:ascii="Times New Roman" w:eastAsiaTheme="majorEastAsia" w:hAnsi="Times New Roman"/>
                <w:b/>
                <w:bCs/>
                <w:sz w:val="22"/>
                <w:szCs w:val="22"/>
              </w:rPr>
              <w:t>Дополнительная часть:</w:t>
            </w:r>
          </w:p>
        </w:tc>
      </w:tr>
      <w:tr w:rsidR="00D36D84" w:rsidRPr="00717C80" w14:paraId="76EA286D" w14:textId="77777777" w:rsidTr="00505B96">
        <w:tc>
          <w:tcPr>
            <w:tcW w:w="959" w:type="dxa"/>
          </w:tcPr>
          <w:p w14:paraId="454185E5" w14:textId="77777777" w:rsidR="00D36D84" w:rsidRPr="00717C80" w:rsidRDefault="00676B84" w:rsidP="00E47A8B">
            <w:pPr>
              <w:pStyle w:val="a"/>
              <w:numPr>
                <w:ilvl w:val="0"/>
                <w:numId w:val="0"/>
              </w:numPr>
              <w:ind w:left="1134" w:hanging="1134"/>
              <w:rPr>
                <w:rFonts w:ascii="Times New Roman" w:hAnsi="Times New Roman"/>
                <w:sz w:val="24"/>
              </w:rPr>
            </w:pPr>
            <w:r w:rsidRPr="00717C80">
              <w:rPr>
                <w:rFonts w:ascii="Times New Roman" w:hAnsi="Times New Roman"/>
                <w:sz w:val="24"/>
              </w:rPr>
              <w:t>1</w:t>
            </w:r>
            <w:r w:rsidR="00E47A8B">
              <w:rPr>
                <w:rFonts w:ascii="Times New Roman" w:hAnsi="Times New Roman"/>
                <w:sz w:val="24"/>
              </w:rPr>
              <w:t>4</w:t>
            </w:r>
            <w:r w:rsidRPr="00717C80">
              <w:rPr>
                <w:rFonts w:ascii="Times New Roman" w:hAnsi="Times New Roman"/>
                <w:sz w:val="24"/>
              </w:rPr>
              <w:t>)</w:t>
            </w:r>
          </w:p>
        </w:tc>
        <w:tc>
          <w:tcPr>
            <w:tcW w:w="9072" w:type="dxa"/>
          </w:tcPr>
          <w:p w14:paraId="7DBA80BF" w14:textId="77777777" w:rsidR="00D36D84" w:rsidRPr="00267E0A" w:rsidRDefault="002305DD" w:rsidP="00764C6F">
            <w:pPr>
              <w:pStyle w:val="a"/>
              <w:numPr>
                <w:ilvl w:val="0"/>
                <w:numId w:val="0"/>
              </w:numPr>
              <w:rPr>
                <w:rFonts w:ascii="Times New Roman" w:hAnsi="Times New Roman"/>
                <w:sz w:val="22"/>
                <w:szCs w:val="22"/>
              </w:rPr>
            </w:pPr>
            <w:r w:rsidRPr="00267E0A">
              <w:rPr>
                <w:rFonts w:ascii="Times New Roman" w:hAnsi="Times New Roman"/>
                <w:sz w:val="22"/>
                <w:szCs w:val="22"/>
              </w:rPr>
              <w:t>Декларация</w:t>
            </w:r>
            <w:r w:rsidR="00764C6F" w:rsidRPr="00267E0A">
              <w:rPr>
                <w:rFonts w:ascii="Times New Roman" w:hAnsi="Times New Roman"/>
                <w:sz w:val="22"/>
                <w:szCs w:val="22"/>
              </w:rPr>
              <w:t xml:space="preserve"> (для юридических лиц) о том, что участник закупки не является офшорной компанией.</w:t>
            </w:r>
          </w:p>
        </w:tc>
      </w:tr>
      <w:tr w:rsidR="008F61D1" w:rsidRPr="00717C80" w14:paraId="2259133D" w14:textId="77777777" w:rsidTr="00505B96">
        <w:tc>
          <w:tcPr>
            <w:tcW w:w="959" w:type="dxa"/>
          </w:tcPr>
          <w:p w14:paraId="101DE658" w14:textId="77777777" w:rsidR="008F61D1" w:rsidRDefault="008F61D1" w:rsidP="000F0D7B">
            <w:pPr>
              <w:pStyle w:val="a"/>
              <w:numPr>
                <w:ilvl w:val="0"/>
                <w:numId w:val="0"/>
              </w:numPr>
              <w:ind w:left="1134" w:hanging="1134"/>
              <w:rPr>
                <w:rFonts w:ascii="Times New Roman" w:hAnsi="Times New Roman"/>
                <w:sz w:val="24"/>
              </w:rPr>
            </w:pPr>
            <w:r>
              <w:rPr>
                <w:rFonts w:ascii="Times New Roman" w:hAnsi="Times New Roman"/>
                <w:sz w:val="24"/>
              </w:rPr>
              <w:t>15)</w:t>
            </w:r>
          </w:p>
        </w:tc>
        <w:tc>
          <w:tcPr>
            <w:tcW w:w="9072" w:type="dxa"/>
          </w:tcPr>
          <w:p w14:paraId="661A8479" w14:textId="77777777" w:rsidR="008F61D1" w:rsidRPr="00267E0A" w:rsidRDefault="005E1439" w:rsidP="005E1439">
            <w:pPr>
              <w:pStyle w:val="a"/>
              <w:numPr>
                <w:ilvl w:val="0"/>
                <w:numId w:val="0"/>
              </w:numPr>
              <w:rPr>
                <w:rFonts w:ascii="Times New Roman" w:eastAsia="Calibri" w:hAnsi="Times New Roman"/>
                <w:sz w:val="22"/>
                <w:szCs w:val="22"/>
              </w:rPr>
            </w:pPr>
            <w:r>
              <w:rPr>
                <w:rFonts w:ascii="Times New Roman" w:eastAsia="Calibri" w:hAnsi="Times New Roman"/>
                <w:sz w:val="22"/>
                <w:szCs w:val="22"/>
              </w:rPr>
              <w:t>Декларация</w:t>
            </w:r>
            <w:r w:rsidR="00212499" w:rsidRPr="00267E0A">
              <w:rPr>
                <w:rFonts w:ascii="Times New Roman" w:eastAsia="Calibri" w:hAnsi="Times New Roman"/>
                <w:sz w:val="22"/>
                <w:szCs w:val="22"/>
              </w:rPr>
              <w:t xml:space="preserve"> о н</w:t>
            </w:r>
            <w:r w:rsidR="008F61D1" w:rsidRPr="00267E0A">
              <w:rPr>
                <w:rFonts w:ascii="Times New Roman" w:eastAsia="Calibri" w:hAnsi="Times New Roman"/>
                <w:sz w:val="22"/>
                <w:szCs w:val="22"/>
              </w:rPr>
              <w:t>аличи</w:t>
            </w:r>
            <w:r>
              <w:rPr>
                <w:rFonts w:ascii="Times New Roman" w:eastAsia="Calibri" w:hAnsi="Times New Roman"/>
                <w:sz w:val="22"/>
                <w:szCs w:val="22"/>
              </w:rPr>
              <w:t>и</w:t>
            </w:r>
            <w:r w:rsidR="008F61D1" w:rsidRPr="00267E0A">
              <w:rPr>
                <w:rFonts w:ascii="Times New Roman" w:eastAsia="Calibri" w:hAnsi="Times New Roman"/>
                <w:sz w:val="22"/>
                <w:szCs w:val="22"/>
              </w:rPr>
              <w:t xml:space="preserve"> </w:t>
            </w:r>
            <w:r w:rsidR="00212499" w:rsidRPr="00267E0A">
              <w:rPr>
                <w:rFonts w:ascii="Times New Roman" w:eastAsia="Calibri" w:hAnsi="Times New Roman"/>
                <w:sz w:val="22"/>
                <w:szCs w:val="22"/>
              </w:rPr>
              <w:t xml:space="preserve">у участника закупки </w:t>
            </w:r>
            <w:r w:rsidR="008F61D1" w:rsidRPr="00267E0A">
              <w:rPr>
                <w:rFonts w:ascii="Times New Roman" w:eastAsia="Calibri" w:hAnsi="Times New Roman"/>
                <w:sz w:val="22"/>
                <w:szCs w:val="22"/>
              </w:rPr>
              <w:t>финансовых, материальных средств, а также иных возможностей (ресурсов), необходимых для выполнения условий договора</w:t>
            </w:r>
          </w:p>
        </w:tc>
      </w:tr>
      <w:tr w:rsidR="0085026B" w:rsidRPr="00717C80" w14:paraId="4A657A7E" w14:textId="77777777" w:rsidTr="00505B96">
        <w:tc>
          <w:tcPr>
            <w:tcW w:w="959" w:type="dxa"/>
          </w:tcPr>
          <w:p w14:paraId="4E43D99C" w14:textId="77777777" w:rsidR="0085026B" w:rsidRPr="00717C80" w:rsidRDefault="00E47A8B" w:rsidP="008F61D1">
            <w:pPr>
              <w:pStyle w:val="a"/>
              <w:numPr>
                <w:ilvl w:val="0"/>
                <w:numId w:val="0"/>
              </w:numPr>
              <w:ind w:left="1134" w:hanging="1134"/>
              <w:rPr>
                <w:rFonts w:ascii="Times New Roman" w:hAnsi="Times New Roman"/>
                <w:sz w:val="24"/>
              </w:rPr>
            </w:pPr>
            <w:r>
              <w:rPr>
                <w:rFonts w:ascii="Times New Roman" w:hAnsi="Times New Roman"/>
                <w:sz w:val="24"/>
              </w:rPr>
              <w:t>1</w:t>
            </w:r>
            <w:r w:rsidR="008F61D1">
              <w:rPr>
                <w:rFonts w:ascii="Times New Roman" w:hAnsi="Times New Roman"/>
                <w:sz w:val="24"/>
              </w:rPr>
              <w:t>6</w:t>
            </w:r>
            <w:r>
              <w:rPr>
                <w:rFonts w:ascii="Times New Roman" w:hAnsi="Times New Roman"/>
                <w:sz w:val="24"/>
              </w:rPr>
              <w:t>)</w:t>
            </w:r>
          </w:p>
        </w:tc>
        <w:tc>
          <w:tcPr>
            <w:tcW w:w="9072" w:type="dxa"/>
          </w:tcPr>
          <w:p w14:paraId="1C001655" w14:textId="77777777" w:rsidR="0085026B" w:rsidRPr="00267E0A" w:rsidRDefault="0085026B" w:rsidP="0085026B">
            <w:pPr>
              <w:pStyle w:val="a"/>
              <w:numPr>
                <w:ilvl w:val="0"/>
                <w:numId w:val="0"/>
              </w:numPr>
              <w:rPr>
                <w:rFonts w:ascii="Times New Roman" w:eastAsia="Calibri" w:hAnsi="Times New Roman"/>
                <w:sz w:val="22"/>
                <w:szCs w:val="22"/>
              </w:rPr>
            </w:pPr>
            <w:r w:rsidRPr="00267E0A">
              <w:rPr>
                <w:rFonts w:ascii="Times New Roman" w:eastAsia="Calibri" w:hAnsi="Times New Roman"/>
                <w:sz w:val="22"/>
                <w:szCs w:val="22"/>
              </w:rPr>
              <w:t xml:space="preserve">Документы, подтверждающие деловую репутацию участника закупки: копии документов об успешном выполнении работ/оказании услуг по каждому договору (контракту) (копия договора (контракта) с приложением копии итогового акта/акта по последнему этапу выполнения работ (оказания услуг) или карточка из единого реестра государственных и муниципальных контрактов/реестра договоров, размещенному на официальном сайте zakupki.gov.ru). Учитываются только договоры (контракты) по внедрению, модернизации, сопровождению, поддержке, обновлению программных продуктов финансово-хозяйственной деятельности на базе 1С в государственных учреждениях, заключенных и исполненных в период 2015-2018 г. с суммой единичного договора (контракта) от 3 млн. </w:t>
            </w:r>
            <w:proofErr w:type="spellStart"/>
            <w:r w:rsidRPr="00267E0A">
              <w:rPr>
                <w:rFonts w:ascii="Times New Roman" w:eastAsia="Calibri" w:hAnsi="Times New Roman"/>
                <w:sz w:val="22"/>
                <w:szCs w:val="22"/>
              </w:rPr>
              <w:t>руб</w:t>
            </w:r>
            <w:proofErr w:type="spellEnd"/>
          </w:p>
        </w:tc>
      </w:tr>
      <w:tr w:rsidR="00676B84" w:rsidRPr="007C18BC" w14:paraId="57AB3C39" w14:textId="77777777" w:rsidTr="00505B96">
        <w:tc>
          <w:tcPr>
            <w:tcW w:w="959" w:type="dxa"/>
          </w:tcPr>
          <w:p w14:paraId="321915C8" w14:textId="77777777" w:rsidR="00676B84" w:rsidRPr="00717C80" w:rsidRDefault="00676B84" w:rsidP="008F61D1">
            <w:pPr>
              <w:pStyle w:val="a"/>
              <w:numPr>
                <w:ilvl w:val="0"/>
                <w:numId w:val="0"/>
              </w:numPr>
              <w:ind w:left="1134" w:hanging="1134"/>
              <w:rPr>
                <w:rFonts w:ascii="Times New Roman" w:hAnsi="Times New Roman"/>
                <w:sz w:val="24"/>
              </w:rPr>
            </w:pPr>
            <w:r w:rsidRPr="00717C80">
              <w:rPr>
                <w:rFonts w:ascii="Times New Roman" w:hAnsi="Times New Roman"/>
                <w:sz w:val="24"/>
              </w:rPr>
              <w:t>1</w:t>
            </w:r>
            <w:r w:rsidR="008F61D1">
              <w:rPr>
                <w:rFonts w:ascii="Times New Roman" w:hAnsi="Times New Roman"/>
                <w:sz w:val="24"/>
              </w:rPr>
              <w:t>7</w:t>
            </w:r>
            <w:r w:rsidRPr="00717C80">
              <w:rPr>
                <w:rFonts w:ascii="Times New Roman" w:hAnsi="Times New Roman"/>
                <w:sz w:val="24"/>
              </w:rPr>
              <w:t>)</w:t>
            </w:r>
          </w:p>
        </w:tc>
        <w:tc>
          <w:tcPr>
            <w:tcW w:w="9072" w:type="dxa"/>
          </w:tcPr>
          <w:p w14:paraId="0765639D" w14:textId="77777777" w:rsidR="00676B84" w:rsidRPr="00267E0A" w:rsidRDefault="000D6E1C" w:rsidP="000F0D7B">
            <w:pPr>
              <w:pStyle w:val="a"/>
              <w:numPr>
                <w:ilvl w:val="0"/>
                <w:numId w:val="0"/>
              </w:numPr>
              <w:rPr>
                <w:rFonts w:ascii="Times New Roman" w:hAnsi="Times New Roman"/>
                <w:sz w:val="22"/>
                <w:szCs w:val="22"/>
              </w:rPr>
            </w:pPr>
            <w:r w:rsidRPr="00267E0A">
              <w:rPr>
                <w:rFonts w:ascii="Times New Roman" w:eastAsia="Calibri" w:hAnsi="Times New Roman"/>
                <w:sz w:val="22"/>
                <w:szCs w:val="22"/>
              </w:rPr>
              <w:t>Документы, подтверждающи</w:t>
            </w:r>
            <w:r w:rsidR="006A61F8" w:rsidRPr="00267E0A">
              <w:rPr>
                <w:rFonts w:ascii="Times New Roman" w:eastAsia="Calibri" w:hAnsi="Times New Roman"/>
                <w:sz w:val="22"/>
                <w:szCs w:val="22"/>
              </w:rPr>
              <w:t>е</w:t>
            </w:r>
            <w:r w:rsidR="005B5B41" w:rsidRPr="00267E0A">
              <w:rPr>
                <w:rFonts w:ascii="Times New Roman" w:eastAsia="Calibri" w:hAnsi="Times New Roman"/>
                <w:sz w:val="22"/>
                <w:szCs w:val="22"/>
              </w:rPr>
              <w:t xml:space="preserve"> Квалификаци</w:t>
            </w:r>
            <w:r w:rsidR="000F0D7B" w:rsidRPr="00267E0A">
              <w:rPr>
                <w:rFonts w:ascii="Times New Roman" w:eastAsia="Calibri" w:hAnsi="Times New Roman"/>
                <w:sz w:val="22"/>
                <w:szCs w:val="22"/>
              </w:rPr>
              <w:t>ю</w:t>
            </w:r>
            <w:r w:rsidR="005B5B41" w:rsidRPr="00267E0A">
              <w:rPr>
                <w:rFonts w:ascii="Times New Roman" w:eastAsia="Calibri" w:hAnsi="Times New Roman"/>
                <w:sz w:val="22"/>
                <w:szCs w:val="22"/>
              </w:rPr>
              <w:t xml:space="preserve"> участника закупки</w:t>
            </w:r>
            <w:r w:rsidRPr="00267E0A">
              <w:rPr>
                <w:rFonts w:ascii="Times New Roman" w:eastAsia="Calibri" w:hAnsi="Times New Roman"/>
                <w:bCs/>
                <w:sz w:val="22"/>
                <w:szCs w:val="22"/>
              </w:rPr>
              <w:t>.</w:t>
            </w:r>
          </w:p>
        </w:tc>
      </w:tr>
    </w:tbl>
    <w:p w14:paraId="5F324DC4" w14:textId="77777777" w:rsidR="008F313E" w:rsidRDefault="008F313E" w:rsidP="004857C0">
      <w:pPr>
        <w:spacing w:after="0" w:line="240" w:lineRule="auto"/>
        <w:jc w:val="center"/>
        <w:outlineLvl w:val="1"/>
        <w:rPr>
          <w:rFonts w:ascii="Times New Roman" w:eastAsiaTheme="majorEastAsia" w:hAnsi="Times New Roman"/>
          <w:b/>
          <w:bCs/>
          <w:sz w:val="24"/>
        </w:rPr>
      </w:pPr>
    </w:p>
    <w:p w14:paraId="27DE4A19" w14:textId="77777777"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14:paraId="15CD5828" w14:textId="77777777" w:rsidR="00B25B45" w:rsidRPr="007C18BC" w:rsidRDefault="00B6108A" w:rsidP="00892E61">
      <w:pPr>
        <w:pStyle w:val="2"/>
        <w:rPr>
          <w:rFonts w:ascii="Times New Roman" w:eastAsiaTheme="majorEastAsia" w:hAnsi="Times New Roman"/>
          <w:sz w:val="24"/>
        </w:rPr>
      </w:pPr>
      <w:bookmarkStart w:id="432" w:name="_Ref414276712"/>
      <w:bookmarkStart w:id="433" w:name="_Ref414291069"/>
      <w:bookmarkStart w:id="434" w:name="_Toc415874697"/>
      <w:bookmarkStart w:id="435" w:name="_Ref314161369"/>
      <w:bookmarkStart w:id="436" w:name="_Toc524355208"/>
      <w:bookmarkEnd w:id="415"/>
      <w:bookmarkEnd w:id="416"/>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32"/>
      <w:bookmarkEnd w:id="433"/>
      <w:bookmarkEnd w:id="434"/>
      <w:bookmarkEnd w:id="435"/>
      <w:bookmarkEnd w:id="436"/>
    </w:p>
    <w:p w14:paraId="01BBBD6B" w14:textId="77777777" w:rsidR="00C954B9" w:rsidRPr="007C18BC" w:rsidRDefault="00ED52CF" w:rsidP="00E8125D">
      <w:pPr>
        <w:pStyle w:val="3"/>
        <w:spacing w:after="240"/>
        <w:ind w:left="2268"/>
        <w:rPr>
          <w:rFonts w:ascii="Times New Roman" w:hAnsi="Times New Roman"/>
          <w:sz w:val="24"/>
        </w:rPr>
      </w:pPr>
      <w:bookmarkStart w:id="437" w:name="_Ref55336310"/>
      <w:bookmarkStart w:id="438" w:name="_Toc57314672"/>
      <w:bookmarkStart w:id="439" w:name="_Toc69728986"/>
      <w:bookmarkStart w:id="440" w:name="_Toc311975353"/>
      <w:bookmarkStart w:id="441" w:name="_Toc415874698"/>
      <w:bookmarkStart w:id="442" w:name="_Toc524355209"/>
      <w:r w:rsidRPr="007C18BC">
        <w:rPr>
          <w:rFonts w:ascii="Times New Roman" w:hAnsi="Times New Roman"/>
          <w:sz w:val="24"/>
        </w:rPr>
        <w:t>З</w:t>
      </w:r>
      <w:r w:rsidR="000B0362" w:rsidRPr="007C18BC">
        <w:rPr>
          <w:rFonts w:ascii="Times New Roman" w:hAnsi="Times New Roman"/>
          <w:sz w:val="24"/>
        </w:rPr>
        <w:t xml:space="preserve">аявка </w:t>
      </w:r>
      <w:bookmarkStart w:id="443" w:name="_Ref22846535"/>
      <w:r w:rsidR="00C954B9" w:rsidRPr="007C18BC">
        <w:rPr>
          <w:rFonts w:ascii="Times New Roman" w:hAnsi="Times New Roman"/>
          <w:sz w:val="24"/>
        </w:rPr>
        <w:t>(</w:t>
      </w:r>
      <w:bookmarkEnd w:id="443"/>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EA7D5B">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37"/>
      <w:bookmarkEnd w:id="438"/>
      <w:bookmarkEnd w:id="439"/>
      <w:bookmarkEnd w:id="440"/>
      <w:bookmarkEnd w:id="441"/>
      <w:bookmarkEnd w:id="442"/>
      <w:r w:rsidR="00FE2C98">
        <w:rPr>
          <w:rFonts w:ascii="Times New Roman" w:hAnsi="Times New Roman"/>
          <w:sz w:val="24"/>
        </w:rPr>
        <w:t xml:space="preserve"> </w:t>
      </w:r>
    </w:p>
    <w:p w14:paraId="1A5E5EE8" w14:textId="77777777"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14:paraId="316BA421" w14:textId="77777777" w:rsidR="007A1779" w:rsidRDefault="007A1779" w:rsidP="00E8125D">
      <w:pPr>
        <w:pStyle w:val="4"/>
        <w:numPr>
          <w:ilvl w:val="0"/>
          <w:numId w:val="0"/>
        </w:numPr>
        <w:tabs>
          <w:tab w:val="left" w:pos="9355"/>
        </w:tabs>
        <w:spacing w:before="0"/>
        <w:rPr>
          <w:rFonts w:ascii="Times New Roman" w:hAnsi="Times New Roman"/>
          <w:snapToGrid w:val="0"/>
          <w:sz w:val="24"/>
        </w:rPr>
      </w:pPr>
    </w:p>
    <w:p w14:paraId="0984592A" w14:textId="77777777" w:rsidR="000B0362" w:rsidRPr="007C18BC" w:rsidRDefault="00012DA3" w:rsidP="00E8125D">
      <w:pPr>
        <w:pStyle w:val="4"/>
        <w:numPr>
          <w:ilvl w:val="0"/>
          <w:numId w:val="0"/>
        </w:numPr>
        <w:tabs>
          <w:tab w:val="left" w:pos="9355"/>
        </w:tabs>
        <w:spacing w:before="0"/>
        <w:rPr>
          <w:rFonts w:ascii="Times New Roman" w:hAnsi="Times New Roman"/>
          <w:snapToGrid w:val="0"/>
          <w:sz w:val="24"/>
        </w:rPr>
      </w:pPr>
      <w:proofErr w:type="gramStart"/>
      <w:r>
        <w:rPr>
          <w:rFonts w:ascii="Times New Roman" w:hAnsi="Times New Roman"/>
          <w:snapToGrid w:val="0"/>
          <w:sz w:val="24"/>
        </w:rPr>
        <w:t>о</w:t>
      </w:r>
      <w:r w:rsidR="00344215">
        <w:rPr>
          <w:rFonts w:ascii="Times New Roman" w:hAnsi="Times New Roman"/>
          <w:snapToGrid w:val="0"/>
          <w:sz w:val="24"/>
        </w:rPr>
        <w:t>т</w:t>
      </w:r>
      <w:proofErr w:type="gramEnd"/>
      <w:r w:rsidR="00344215">
        <w:rPr>
          <w:rFonts w:ascii="Times New Roman" w:hAnsi="Times New Roman"/>
          <w:snapToGrid w:val="0"/>
          <w:sz w:val="24"/>
        </w:rPr>
        <w:t xml:space="preserve">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14:paraId="355D4533" w14:textId="77777777"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14:paraId="56347E0F" w14:textId="77777777"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14:paraId="36D4D8B2" w14:textId="5B04A41D"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EA7D5B" w:rsidRPr="00EA7D5B">
        <w:rPr>
          <w:rFonts w:ascii="Times New Roman" w:hAnsi="Times New Roman"/>
          <w:sz w:val="24"/>
        </w:rPr>
        <w:t>4.17.12</w:t>
      </w:r>
      <w:r w:rsidR="00535707">
        <w:fldChar w:fldCharType="end"/>
      </w:r>
    </w:p>
    <w:p w14:paraId="1E89F6F0" w14:textId="77777777"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proofErr w:type="gramStart"/>
      <w:r w:rsidRPr="007C18BC">
        <w:rPr>
          <w:rFonts w:ascii="Times New Roman" w:hAnsi="Times New Roman"/>
          <w:bCs/>
          <w:iCs/>
          <w:snapToGrid w:val="0"/>
          <w:sz w:val="24"/>
          <w:shd w:val="clear" w:color="auto" w:fill="D9D9D9" w:themeFill="background1" w:themeFillShade="D9"/>
        </w:rPr>
        <w:t>выбрать</w:t>
      </w:r>
      <w:proofErr w:type="gramEnd"/>
      <w:r w:rsidRPr="007C18BC">
        <w:rPr>
          <w:rFonts w:ascii="Times New Roman" w:hAnsi="Times New Roman"/>
          <w:bCs/>
          <w:iCs/>
          <w:snapToGrid w:val="0"/>
          <w:sz w:val="24"/>
          <w:shd w:val="clear" w:color="auto" w:fill="D9D9D9" w:themeFill="background1" w:themeFillShade="D9"/>
        </w:rPr>
        <w:t xml:space="preserve">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14:paraId="2DD31999" w14:textId="77777777" w:rsidR="000E5FBE" w:rsidRDefault="00C954B9" w:rsidP="008F33D2">
      <w:pPr>
        <w:spacing w:after="0" w:line="240" w:lineRule="auto"/>
        <w:jc w:val="center"/>
        <w:rPr>
          <w:rFonts w:ascii="Times New Roman" w:hAnsi="Times New Roman"/>
          <w:i/>
          <w:iCs/>
          <w:snapToGrid w:val="0"/>
          <w:sz w:val="16"/>
          <w:szCs w:val="16"/>
        </w:rPr>
      </w:pPr>
      <w:proofErr w:type="gramStart"/>
      <w:r w:rsidRPr="000E5FBE">
        <w:rPr>
          <w:rFonts w:ascii="Times New Roman" w:hAnsi="Times New Roman"/>
          <w:i/>
          <w:iCs/>
          <w:snapToGrid w:val="0"/>
          <w:sz w:val="16"/>
          <w:szCs w:val="16"/>
        </w:rPr>
        <w:t>полное</w:t>
      </w:r>
      <w:proofErr w:type="gramEnd"/>
      <w:r w:rsidRPr="000E5FBE">
        <w:rPr>
          <w:rFonts w:ascii="Times New Roman" w:hAnsi="Times New Roman"/>
          <w:i/>
          <w:iCs/>
          <w:snapToGrid w:val="0"/>
          <w:sz w:val="16"/>
          <w:szCs w:val="16"/>
        </w:rPr>
        <w:t xml:space="preserve">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14:paraId="1689D634" w14:textId="77777777"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14:paraId="40EB57A4" w14:textId="77777777" w:rsidR="00C954B9" w:rsidRPr="007C18BC" w:rsidRDefault="004B0530"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в</w:t>
      </w:r>
      <w:proofErr w:type="gramEnd"/>
      <w:r w:rsidRPr="007C18BC">
        <w:rPr>
          <w:rFonts w:ascii="Times New Roman" w:hAnsi="Times New Roman"/>
          <w:iCs/>
          <w:snapToGrid w:val="0"/>
          <w:sz w:val="24"/>
        </w:rPr>
        <w:t xml:space="preserve">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14:paraId="1F8E04BF" w14:textId="77777777"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proofErr w:type="gramStart"/>
      <w:r w:rsidR="004B0530" w:rsidRPr="000E5FBE">
        <w:rPr>
          <w:rFonts w:ascii="Times New Roman" w:hAnsi="Times New Roman"/>
          <w:i/>
          <w:iCs/>
          <w:snapToGrid w:val="0"/>
          <w:sz w:val="16"/>
          <w:szCs w:val="16"/>
        </w:rPr>
        <w:t>должность</w:t>
      </w:r>
      <w:proofErr w:type="gramEnd"/>
      <w:r w:rsidR="004B0530" w:rsidRPr="000E5FBE">
        <w:rPr>
          <w:rFonts w:ascii="Times New Roman" w:hAnsi="Times New Roman"/>
          <w:i/>
          <w:iCs/>
          <w:snapToGrid w:val="0"/>
          <w:sz w:val="16"/>
          <w:szCs w:val="16"/>
        </w:rPr>
        <w:t>, Ф.И.О. уполномоченного представителя</w:t>
      </w:r>
      <w:r w:rsidRPr="000E5FBE">
        <w:rPr>
          <w:rFonts w:ascii="Times New Roman" w:hAnsi="Times New Roman"/>
          <w:i/>
          <w:iCs/>
          <w:snapToGrid w:val="0"/>
          <w:sz w:val="16"/>
          <w:szCs w:val="16"/>
        </w:rPr>
        <w:t>)</w:t>
      </w:r>
    </w:p>
    <w:p w14:paraId="2658E8E2" w14:textId="77777777" w:rsidR="00C954B9" w:rsidRPr="007C18BC" w:rsidRDefault="00C954B9"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предлагает</w:t>
      </w:r>
      <w:proofErr w:type="gramEnd"/>
      <w:r w:rsidRPr="007C18BC">
        <w:rPr>
          <w:rFonts w:ascii="Times New Roman" w:hAnsi="Times New Roman"/>
          <w:iCs/>
          <w:snapToGrid w:val="0"/>
          <w:sz w:val="24"/>
        </w:rPr>
        <w:t xml:space="preserve"> заключить Договор на:</w:t>
      </w:r>
      <w:r w:rsidR="000E5FBE">
        <w:rPr>
          <w:rFonts w:ascii="Times New Roman" w:hAnsi="Times New Roman"/>
          <w:iCs/>
          <w:snapToGrid w:val="0"/>
          <w:sz w:val="24"/>
        </w:rPr>
        <w:t xml:space="preserve"> ______________________</w:t>
      </w:r>
      <w:r w:rsidR="00412D00">
        <w:rPr>
          <w:rFonts w:ascii="Times New Roman" w:hAnsi="Times New Roman"/>
          <w:iCs/>
          <w:snapToGrid w:val="0"/>
          <w:sz w:val="24"/>
        </w:rPr>
        <w:softHyphen/>
      </w:r>
      <w:r w:rsidR="000E5FBE">
        <w:rPr>
          <w:rFonts w:ascii="Times New Roman" w:hAnsi="Times New Roman"/>
          <w:iCs/>
          <w:snapToGrid w:val="0"/>
          <w:sz w:val="24"/>
        </w:rPr>
        <w:t>_____________________</w:t>
      </w:r>
    </w:p>
    <w:p w14:paraId="3BEAE33E" w14:textId="77777777" w:rsidR="005D7ADF" w:rsidRPr="00DC64D4" w:rsidRDefault="005171BF" w:rsidP="008F33D2">
      <w:pPr>
        <w:spacing w:before="120" w:after="0" w:line="240" w:lineRule="auto"/>
        <w:ind w:firstLine="567"/>
        <w:jc w:val="both"/>
        <w:rPr>
          <w:rFonts w:ascii="Times New Roman" w:hAnsi="Times New Roman"/>
          <w:b/>
          <w:iCs/>
          <w:snapToGrid w:val="0"/>
          <w:sz w:val="24"/>
        </w:rPr>
      </w:pPr>
      <w:r w:rsidRPr="00DC64D4">
        <w:rPr>
          <w:rFonts w:ascii="Times New Roman" w:hAnsi="Times New Roman"/>
          <w:b/>
          <w:iCs/>
          <w:snapToGrid w:val="0"/>
          <w:sz w:val="24"/>
        </w:rPr>
        <w:t xml:space="preserve">Мы подтверждаем свое согласие участвовать в вышеуказанной закупке </w:t>
      </w:r>
      <w:r w:rsidR="00600EEE" w:rsidRPr="00DC64D4">
        <w:rPr>
          <w:rFonts w:ascii="Times New Roman" w:hAnsi="Times New Roman"/>
          <w:b/>
          <w:iCs/>
          <w:snapToGrid w:val="0"/>
          <w:sz w:val="24"/>
        </w:rPr>
        <w:t xml:space="preserve">и готовы заключить договор </w:t>
      </w:r>
      <w:r w:rsidRPr="00DC64D4">
        <w:rPr>
          <w:rFonts w:ascii="Times New Roman" w:hAnsi="Times New Roman"/>
          <w:b/>
          <w:iCs/>
          <w:snapToGrid w:val="0"/>
          <w:sz w:val="24"/>
        </w:rPr>
        <w:t>на следующих условиях:</w:t>
      </w:r>
    </w:p>
    <w:p w14:paraId="3D1CA3C1" w14:textId="77777777"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259"/>
      </w:tblGrid>
      <w:tr w:rsidR="00BE7F9F" w:rsidRPr="007C18BC" w14:paraId="55E35B9F" w14:textId="77777777" w:rsidTr="00412D00">
        <w:trPr>
          <w:cantSplit/>
          <w:trHeight w:val="240"/>
          <w:tblHeader/>
        </w:trPr>
        <w:tc>
          <w:tcPr>
            <w:tcW w:w="720" w:type="dxa"/>
            <w:vAlign w:val="center"/>
          </w:tcPr>
          <w:p w14:paraId="0EC301FA" w14:textId="77777777"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943" w:type="dxa"/>
            <w:vAlign w:val="center"/>
          </w:tcPr>
          <w:p w14:paraId="6A2F85A5" w14:textId="77777777"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w:t>
            </w:r>
            <w:r w:rsidR="00F3646B">
              <w:rPr>
                <w:rFonts w:ascii="Times New Roman" w:hAnsi="Times New Roman"/>
                <w:color w:val="000000"/>
                <w:sz w:val="24"/>
              </w:rPr>
              <w:t>тие в запросе предложений</w:t>
            </w:r>
          </w:p>
          <w:p w14:paraId="3C270320" w14:textId="77777777"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259" w:type="dxa"/>
            <w:vAlign w:val="center"/>
          </w:tcPr>
          <w:p w14:paraId="3FAFC9F4" w14:textId="77777777"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14:paraId="193DDE56" w14:textId="77777777" w:rsidTr="00412D00">
        <w:trPr>
          <w:trHeight w:val="258"/>
        </w:trPr>
        <w:tc>
          <w:tcPr>
            <w:tcW w:w="720" w:type="dxa"/>
            <w:vAlign w:val="center"/>
          </w:tcPr>
          <w:p w14:paraId="0E3ED5A1" w14:textId="77777777" w:rsidR="00BE7F9F" w:rsidRPr="007C18BC" w:rsidRDefault="00BE7F9F" w:rsidP="000C1A1C">
            <w:pPr>
              <w:pStyle w:val="af4"/>
              <w:numPr>
                <w:ilvl w:val="0"/>
                <w:numId w:val="16"/>
              </w:numPr>
              <w:spacing w:before="40" w:after="40"/>
              <w:rPr>
                <w:rFonts w:ascii="Times New Roman" w:hAnsi="Times New Roman"/>
                <w:color w:val="000000"/>
                <w:sz w:val="24"/>
              </w:rPr>
            </w:pPr>
          </w:p>
        </w:tc>
        <w:tc>
          <w:tcPr>
            <w:tcW w:w="5943" w:type="dxa"/>
            <w:vAlign w:val="center"/>
          </w:tcPr>
          <w:p w14:paraId="1B96466D" w14:textId="77777777" w:rsidR="00BE7F9F" w:rsidRPr="007C18BC" w:rsidRDefault="00BE7F9F" w:rsidP="00412D00">
            <w:pPr>
              <w:spacing w:after="0" w:line="240" w:lineRule="auto"/>
              <w:rPr>
                <w:rFonts w:ascii="Times New Roman" w:hAnsi="Times New Roman"/>
                <w:color w:val="000000"/>
                <w:sz w:val="24"/>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e"/>
                <w:rFonts w:ascii="Times New Roman" w:hAnsi="Times New Roman"/>
                <w:color w:val="000000"/>
                <w:sz w:val="24"/>
              </w:rPr>
              <w:footnoteReference w:id="4"/>
            </w:r>
          </w:p>
        </w:tc>
        <w:tc>
          <w:tcPr>
            <w:tcW w:w="3259" w:type="dxa"/>
            <w:vAlign w:val="center"/>
          </w:tcPr>
          <w:p w14:paraId="6F187B44" w14:textId="77777777" w:rsidR="00BE7F9F" w:rsidRPr="007C18BC" w:rsidRDefault="00BE7F9F" w:rsidP="00526C8D">
            <w:pPr>
              <w:spacing w:before="40" w:after="40"/>
              <w:ind w:left="57" w:right="57"/>
              <w:jc w:val="center"/>
              <w:rPr>
                <w:rFonts w:ascii="Times New Roman" w:hAnsi="Times New Roman"/>
                <w:color w:val="000000"/>
                <w:sz w:val="24"/>
              </w:rPr>
            </w:pPr>
          </w:p>
        </w:tc>
      </w:tr>
    </w:tbl>
    <w:p w14:paraId="75873BD1" w14:textId="77777777"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44" w:name="_Hlt440565644"/>
      <w:bookmarkEnd w:id="44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14:paraId="600EB211" w14:textId="77777777"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14:paraId="2ED21ACE" w14:textId="77777777" w:rsidR="00FE2C98" w:rsidRPr="00B50806" w:rsidRDefault="00A50D6C" w:rsidP="00A361C8">
      <w:pPr>
        <w:pStyle w:val="af4"/>
        <w:numPr>
          <w:ilvl w:val="0"/>
          <w:numId w:val="24"/>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не</w:t>
      </w:r>
      <w:proofErr w:type="gramEnd"/>
      <w:r w:rsidRPr="00526C8D">
        <w:rPr>
          <w:rFonts w:ascii="Times New Roman" w:hAnsi="Times New Roman"/>
          <w:iCs/>
          <w:snapToGrid w:val="0"/>
          <w:sz w:val="24"/>
        </w:rPr>
        <w:t xml:space="preserve">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14:paraId="4D5B2880" w14:textId="77777777" w:rsidR="00FE2C98" w:rsidRPr="00526C8D" w:rsidRDefault="00DC64D4" w:rsidP="00A361C8">
      <w:pPr>
        <w:pStyle w:val="af4"/>
        <w:numPr>
          <w:ilvl w:val="0"/>
          <w:numId w:val="24"/>
        </w:numPr>
        <w:spacing w:after="0" w:line="240" w:lineRule="auto"/>
        <w:jc w:val="both"/>
        <w:rPr>
          <w:rFonts w:ascii="Times New Roman" w:hAnsi="Times New Roman"/>
          <w:iCs/>
          <w:snapToGrid w:val="0"/>
          <w:sz w:val="24"/>
        </w:rPr>
      </w:pPr>
      <w:proofErr w:type="gramStart"/>
      <w:r>
        <w:rPr>
          <w:rFonts w:ascii="Times New Roman" w:hAnsi="Times New Roman"/>
          <w:iCs/>
          <w:snapToGrid w:val="0"/>
          <w:sz w:val="24"/>
        </w:rPr>
        <w:t>деятельность</w:t>
      </w:r>
      <w:proofErr w:type="gramEnd"/>
      <w:r>
        <w:rPr>
          <w:rFonts w:ascii="Times New Roman" w:hAnsi="Times New Roman"/>
          <w:iCs/>
          <w:snapToGrid w:val="0"/>
          <w:sz w:val="24"/>
        </w:rPr>
        <w:t xml:space="preserve"> _________</w:t>
      </w:r>
      <w:r w:rsidR="00A50D6C" w:rsidRPr="00B50806">
        <w:rPr>
          <w:rFonts w:ascii="Times New Roman" w:hAnsi="Times New Roman"/>
          <w:iCs/>
          <w:snapToGrid w:val="0"/>
          <w:sz w:val="24"/>
        </w:rPr>
        <w:t xml:space="preserve">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00FE2C98"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00FE2C98" w:rsidRPr="00B50806">
        <w:rPr>
          <w:rFonts w:ascii="Times New Roman" w:hAnsi="Times New Roman"/>
          <w:iCs/>
          <w:snapToGrid w:val="0"/>
          <w:sz w:val="24"/>
        </w:rPr>
        <w:t xml:space="preserve">не </w:t>
      </w:r>
      <w:r w:rsidR="00FE2C98" w:rsidRPr="00526C8D">
        <w:rPr>
          <w:rFonts w:ascii="Times New Roman" w:hAnsi="Times New Roman"/>
          <w:iCs/>
          <w:snapToGrid w:val="0"/>
          <w:sz w:val="24"/>
        </w:rPr>
        <w:t>приостановлена;</w:t>
      </w:r>
    </w:p>
    <w:p w14:paraId="3D2DA445" w14:textId="77777777" w:rsidR="00A50D6C" w:rsidRPr="00526C8D" w:rsidRDefault="00A50D6C" w:rsidP="00A361C8">
      <w:pPr>
        <w:pStyle w:val="af4"/>
        <w:numPr>
          <w:ilvl w:val="0"/>
          <w:numId w:val="24"/>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размер</w:t>
      </w:r>
      <w:proofErr w:type="gramEnd"/>
      <w:r w:rsidRPr="00526C8D">
        <w:rPr>
          <w:rFonts w:ascii="Times New Roman" w:hAnsi="Times New Roman"/>
          <w:iCs/>
          <w:snapToGrid w:val="0"/>
          <w:sz w:val="24"/>
        </w:rPr>
        <w:t xml:space="preserve">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14:paraId="1B03C8E1" w14:textId="77777777"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14:paraId="7B3E2318" w14:textId="1A78B66A"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e"/>
          <w:rFonts w:ascii="Times New Roman" w:hAnsi="Times New Roman"/>
          <w:sz w:val="24"/>
        </w:rPr>
        <w:footnoteReference w:id="5"/>
      </w:r>
    </w:p>
    <w:p w14:paraId="19D55B3D" w14:textId="77777777"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14:paraId="2919EF08" w14:textId="77777777"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14:paraId="62F3BE66" w14:textId="77777777"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e"/>
          <w:rFonts w:ascii="Times New Roman" w:hAnsi="Times New Roman"/>
          <w:sz w:val="24"/>
        </w:rPr>
        <w:footnoteReference w:id="6"/>
      </w:r>
    </w:p>
    <w:p w14:paraId="3BDC4D9C" w14:textId="77777777"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e"/>
          <w:rFonts w:ascii="Times New Roman" w:hAnsi="Times New Roman"/>
          <w:sz w:val="24"/>
        </w:rPr>
        <w:footnoteReference w:id="7"/>
      </w:r>
    </w:p>
    <w:p w14:paraId="0D9A2B7F" w14:textId="77777777"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14:paraId="6E836819" w14:textId="77777777"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260"/>
      </w:tblGrid>
      <w:tr w:rsidR="00287854" w:rsidRPr="00F11AC9" w14:paraId="12CAB614" w14:textId="77777777" w:rsidTr="00817BE1">
        <w:trPr>
          <w:cantSplit/>
        </w:trPr>
        <w:tc>
          <w:tcPr>
            <w:tcW w:w="720" w:type="dxa"/>
            <w:tcBorders>
              <w:top w:val="single" w:sz="4" w:space="0" w:color="auto"/>
              <w:left w:val="single" w:sz="4" w:space="0" w:color="auto"/>
              <w:bottom w:val="single" w:sz="4" w:space="0" w:color="auto"/>
              <w:right w:val="single" w:sz="4" w:space="0" w:color="auto"/>
            </w:tcBorders>
            <w:vAlign w:val="center"/>
          </w:tcPr>
          <w:p w14:paraId="423D736E" w14:textId="77777777"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5943" w:type="dxa"/>
            <w:tcBorders>
              <w:top w:val="single" w:sz="4" w:space="0" w:color="auto"/>
              <w:left w:val="single" w:sz="4" w:space="0" w:color="auto"/>
              <w:bottom w:val="single" w:sz="4" w:space="0" w:color="auto"/>
              <w:right w:val="single" w:sz="4" w:space="0" w:color="auto"/>
            </w:tcBorders>
            <w:vAlign w:val="center"/>
          </w:tcPr>
          <w:p w14:paraId="4A820F9D" w14:textId="77777777"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3260" w:type="dxa"/>
            <w:tcBorders>
              <w:top w:val="single" w:sz="4" w:space="0" w:color="auto"/>
              <w:left w:val="single" w:sz="4" w:space="0" w:color="auto"/>
              <w:bottom w:val="single" w:sz="4" w:space="0" w:color="auto"/>
              <w:right w:val="single" w:sz="4" w:space="0" w:color="auto"/>
            </w:tcBorders>
            <w:vAlign w:val="center"/>
          </w:tcPr>
          <w:p w14:paraId="7A9DCCE7" w14:textId="77777777"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14:paraId="61779D5B" w14:textId="77777777" w:rsidTr="00817BE1">
        <w:trPr>
          <w:cantSplit/>
        </w:trPr>
        <w:tc>
          <w:tcPr>
            <w:tcW w:w="720" w:type="dxa"/>
            <w:tcBorders>
              <w:top w:val="single" w:sz="4" w:space="0" w:color="auto"/>
              <w:left w:val="single" w:sz="4" w:space="0" w:color="auto"/>
              <w:bottom w:val="single" w:sz="4" w:space="0" w:color="auto"/>
              <w:right w:val="single" w:sz="4" w:space="0" w:color="auto"/>
            </w:tcBorders>
          </w:tcPr>
          <w:p w14:paraId="05B7CFFF" w14:textId="77777777"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Borders>
              <w:top w:val="single" w:sz="4" w:space="0" w:color="auto"/>
              <w:left w:val="single" w:sz="4" w:space="0" w:color="auto"/>
              <w:bottom w:val="single" w:sz="4" w:space="0" w:color="auto"/>
              <w:right w:val="single" w:sz="4" w:space="0" w:color="auto"/>
            </w:tcBorders>
          </w:tcPr>
          <w:p w14:paraId="77B31BFC"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3260" w:type="dxa"/>
            <w:tcBorders>
              <w:top w:val="single" w:sz="4" w:space="0" w:color="auto"/>
              <w:left w:val="single" w:sz="4" w:space="0" w:color="auto"/>
              <w:bottom w:val="single" w:sz="4" w:space="0" w:color="auto"/>
              <w:right w:val="single" w:sz="4" w:space="0" w:color="auto"/>
            </w:tcBorders>
          </w:tcPr>
          <w:p w14:paraId="2D459526"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70730521" w14:textId="77777777" w:rsidTr="00817BE1">
        <w:trPr>
          <w:cantSplit/>
        </w:trPr>
        <w:tc>
          <w:tcPr>
            <w:tcW w:w="720" w:type="dxa"/>
            <w:tcBorders>
              <w:top w:val="single" w:sz="4" w:space="0" w:color="auto"/>
              <w:left w:val="single" w:sz="4" w:space="0" w:color="auto"/>
              <w:bottom w:val="single" w:sz="4" w:space="0" w:color="auto"/>
              <w:right w:val="single" w:sz="4" w:space="0" w:color="auto"/>
            </w:tcBorders>
          </w:tcPr>
          <w:p w14:paraId="44DCA1FF" w14:textId="77777777"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Borders>
              <w:top w:val="single" w:sz="4" w:space="0" w:color="auto"/>
              <w:left w:val="single" w:sz="4" w:space="0" w:color="auto"/>
              <w:bottom w:val="single" w:sz="4" w:space="0" w:color="auto"/>
              <w:right w:val="single" w:sz="4" w:space="0" w:color="auto"/>
            </w:tcBorders>
          </w:tcPr>
          <w:p w14:paraId="5F3F89BA"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3260" w:type="dxa"/>
            <w:tcBorders>
              <w:top w:val="single" w:sz="4" w:space="0" w:color="auto"/>
              <w:left w:val="single" w:sz="4" w:space="0" w:color="auto"/>
              <w:bottom w:val="single" w:sz="4" w:space="0" w:color="auto"/>
              <w:right w:val="single" w:sz="4" w:space="0" w:color="auto"/>
            </w:tcBorders>
          </w:tcPr>
          <w:p w14:paraId="23939976"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26DC4538" w14:textId="77777777" w:rsidTr="00817BE1">
        <w:trPr>
          <w:cantSplit/>
        </w:trPr>
        <w:tc>
          <w:tcPr>
            <w:tcW w:w="720" w:type="dxa"/>
            <w:tcBorders>
              <w:top w:val="single" w:sz="4" w:space="0" w:color="auto"/>
              <w:left w:val="single" w:sz="4" w:space="0" w:color="auto"/>
              <w:bottom w:val="single" w:sz="4" w:space="0" w:color="auto"/>
              <w:right w:val="single" w:sz="4" w:space="0" w:color="auto"/>
            </w:tcBorders>
          </w:tcPr>
          <w:p w14:paraId="0798A4D9" w14:textId="77777777"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Borders>
              <w:top w:val="single" w:sz="4" w:space="0" w:color="auto"/>
              <w:left w:val="single" w:sz="4" w:space="0" w:color="auto"/>
              <w:bottom w:val="single" w:sz="4" w:space="0" w:color="auto"/>
              <w:right w:val="single" w:sz="4" w:space="0" w:color="auto"/>
            </w:tcBorders>
          </w:tcPr>
          <w:p w14:paraId="05F8D501"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3260" w:type="dxa"/>
            <w:tcBorders>
              <w:top w:val="single" w:sz="4" w:space="0" w:color="auto"/>
              <w:left w:val="single" w:sz="4" w:space="0" w:color="auto"/>
              <w:bottom w:val="single" w:sz="4" w:space="0" w:color="auto"/>
              <w:right w:val="single" w:sz="4" w:space="0" w:color="auto"/>
            </w:tcBorders>
          </w:tcPr>
          <w:p w14:paraId="3610355F"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45941DC0" w14:textId="77777777" w:rsidTr="00817BE1">
        <w:trPr>
          <w:cantSplit/>
        </w:trPr>
        <w:tc>
          <w:tcPr>
            <w:tcW w:w="720" w:type="dxa"/>
            <w:tcBorders>
              <w:top w:val="single" w:sz="4" w:space="0" w:color="auto"/>
              <w:left w:val="single" w:sz="4" w:space="0" w:color="auto"/>
              <w:bottom w:val="single" w:sz="4" w:space="0" w:color="auto"/>
              <w:right w:val="single" w:sz="4" w:space="0" w:color="auto"/>
            </w:tcBorders>
          </w:tcPr>
          <w:p w14:paraId="6B5848A9" w14:textId="77777777"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Borders>
              <w:top w:val="single" w:sz="4" w:space="0" w:color="auto"/>
              <w:left w:val="single" w:sz="4" w:space="0" w:color="auto"/>
              <w:bottom w:val="single" w:sz="4" w:space="0" w:color="auto"/>
              <w:right w:val="single" w:sz="4" w:space="0" w:color="auto"/>
            </w:tcBorders>
          </w:tcPr>
          <w:p w14:paraId="34E87B00"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3260" w:type="dxa"/>
            <w:tcBorders>
              <w:top w:val="single" w:sz="4" w:space="0" w:color="auto"/>
              <w:left w:val="single" w:sz="4" w:space="0" w:color="auto"/>
              <w:bottom w:val="single" w:sz="4" w:space="0" w:color="auto"/>
              <w:right w:val="single" w:sz="4" w:space="0" w:color="auto"/>
            </w:tcBorders>
          </w:tcPr>
          <w:p w14:paraId="55C36F5D"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4D30ABDB" w14:textId="77777777" w:rsidTr="00817BE1">
        <w:trPr>
          <w:cantSplit/>
        </w:trPr>
        <w:tc>
          <w:tcPr>
            <w:tcW w:w="720" w:type="dxa"/>
            <w:tcBorders>
              <w:top w:val="single" w:sz="4" w:space="0" w:color="auto"/>
              <w:left w:val="single" w:sz="4" w:space="0" w:color="auto"/>
              <w:bottom w:val="single" w:sz="4" w:space="0" w:color="auto"/>
              <w:right w:val="single" w:sz="4" w:space="0" w:color="auto"/>
            </w:tcBorders>
          </w:tcPr>
          <w:p w14:paraId="5E4615DB" w14:textId="77777777"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Borders>
              <w:top w:val="single" w:sz="4" w:space="0" w:color="auto"/>
              <w:left w:val="single" w:sz="4" w:space="0" w:color="auto"/>
              <w:bottom w:val="single" w:sz="4" w:space="0" w:color="auto"/>
              <w:right w:val="single" w:sz="4" w:space="0" w:color="auto"/>
            </w:tcBorders>
          </w:tcPr>
          <w:p w14:paraId="41C15ADC"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3260" w:type="dxa"/>
            <w:tcBorders>
              <w:top w:val="single" w:sz="4" w:space="0" w:color="auto"/>
              <w:left w:val="single" w:sz="4" w:space="0" w:color="auto"/>
              <w:bottom w:val="single" w:sz="4" w:space="0" w:color="auto"/>
              <w:right w:val="single" w:sz="4" w:space="0" w:color="auto"/>
            </w:tcBorders>
          </w:tcPr>
          <w:p w14:paraId="31C77DC5"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14:paraId="69693C04" w14:textId="77777777" w:rsidTr="00817BE1">
        <w:trPr>
          <w:cantSplit/>
        </w:trPr>
        <w:tc>
          <w:tcPr>
            <w:tcW w:w="720" w:type="dxa"/>
            <w:tcBorders>
              <w:top w:val="single" w:sz="4" w:space="0" w:color="auto"/>
              <w:left w:val="single" w:sz="4" w:space="0" w:color="auto"/>
              <w:bottom w:val="single" w:sz="4" w:space="0" w:color="auto"/>
              <w:right w:val="single" w:sz="4" w:space="0" w:color="auto"/>
            </w:tcBorders>
          </w:tcPr>
          <w:p w14:paraId="5F3DE0BA" w14:textId="77777777" w:rsidR="000B20FC" w:rsidRPr="00F11AC9" w:rsidRDefault="000B20FC"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Borders>
              <w:top w:val="single" w:sz="4" w:space="0" w:color="auto"/>
              <w:left w:val="single" w:sz="4" w:space="0" w:color="auto"/>
              <w:bottom w:val="single" w:sz="4" w:space="0" w:color="auto"/>
              <w:right w:val="single" w:sz="4" w:space="0" w:color="auto"/>
            </w:tcBorders>
          </w:tcPr>
          <w:p w14:paraId="63E31630" w14:textId="77777777"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3260" w:type="dxa"/>
            <w:tcBorders>
              <w:top w:val="single" w:sz="4" w:space="0" w:color="auto"/>
              <w:left w:val="single" w:sz="4" w:space="0" w:color="auto"/>
              <w:bottom w:val="single" w:sz="4" w:space="0" w:color="auto"/>
              <w:right w:val="single" w:sz="4" w:space="0" w:color="auto"/>
            </w:tcBorders>
          </w:tcPr>
          <w:p w14:paraId="19D70861" w14:textId="77777777"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14:paraId="24B68CDC" w14:textId="77777777" w:rsidTr="00817BE1">
        <w:trPr>
          <w:cantSplit/>
        </w:trPr>
        <w:tc>
          <w:tcPr>
            <w:tcW w:w="720" w:type="dxa"/>
            <w:tcBorders>
              <w:top w:val="single" w:sz="4" w:space="0" w:color="auto"/>
              <w:left w:val="single" w:sz="4" w:space="0" w:color="auto"/>
              <w:bottom w:val="single" w:sz="4" w:space="0" w:color="auto"/>
              <w:right w:val="single" w:sz="4" w:space="0" w:color="auto"/>
            </w:tcBorders>
          </w:tcPr>
          <w:p w14:paraId="053049F0" w14:textId="77777777" w:rsidR="000B20FC" w:rsidRPr="00F11AC9" w:rsidRDefault="000B20FC"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Borders>
              <w:top w:val="single" w:sz="4" w:space="0" w:color="auto"/>
              <w:left w:val="single" w:sz="4" w:space="0" w:color="auto"/>
              <w:bottom w:val="single" w:sz="4" w:space="0" w:color="auto"/>
              <w:right w:val="single" w:sz="4" w:space="0" w:color="auto"/>
            </w:tcBorders>
          </w:tcPr>
          <w:p w14:paraId="28911F8E" w14:textId="77777777"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3260" w:type="dxa"/>
            <w:tcBorders>
              <w:top w:val="single" w:sz="4" w:space="0" w:color="auto"/>
              <w:left w:val="single" w:sz="4" w:space="0" w:color="auto"/>
              <w:bottom w:val="single" w:sz="4" w:space="0" w:color="auto"/>
              <w:right w:val="single" w:sz="4" w:space="0" w:color="auto"/>
            </w:tcBorders>
          </w:tcPr>
          <w:p w14:paraId="62745A3C" w14:textId="77777777"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14:paraId="759F6EA3" w14:textId="77777777" w:rsidTr="00817BE1">
        <w:trPr>
          <w:cantSplit/>
        </w:trPr>
        <w:tc>
          <w:tcPr>
            <w:tcW w:w="720" w:type="dxa"/>
            <w:tcBorders>
              <w:top w:val="single" w:sz="4" w:space="0" w:color="auto"/>
              <w:left w:val="single" w:sz="4" w:space="0" w:color="auto"/>
              <w:bottom w:val="single" w:sz="4" w:space="0" w:color="auto"/>
              <w:right w:val="single" w:sz="4" w:space="0" w:color="auto"/>
            </w:tcBorders>
          </w:tcPr>
          <w:p w14:paraId="0A469E54" w14:textId="77777777"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Borders>
              <w:top w:val="single" w:sz="4" w:space="0" w:color="auto"/>
              <w:left w:val="single" w:sz="4" w:space="0" w:color="auto"/>
              <w:bottom w:val="single" w:sz="4" w:space="0" w:color="auto"/>
              <w:right w:val="single" w:sz="4" w:space="0" w:color="auto"/>
            </w:tcBorders>
          </w:tcPr>
          <w:p w14:paraId="5234BE27"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3260" w:type="dxa"/>
            <w:tcBorders>
              <w:top w:val="single" w:sz="4" w:space="0" w:color="auto"/>
              <w:left w:val="single" w:sz="4" w:space="0" w:color="auto"/>
              <w:bottom w:val="single" w:sz="4" w:space="0" w:color="auto"/>
              <w:right w:val="single" w:sz="4" w:space="0" w:color="auto"/>
            </w:tcBorders>
          </w:tcPr>
          <w:p w14:paraId="4C6FBC81"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2584ED85" w14:textId="77777777" w:rsidTr="00817BE1">
        <w:trPr>
          <w:cantSplit/>
        </w:trPr>
        <w:tc>
          <w:tcPr>
            <w:tcW w:w="720" w:type="dxa"/>
          </w:tcPr>
          <w:p w14:paraId="006451E3" w14:textId="77777777"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Pr>
          <w:p w14:paraId="23A62FE2" w14:textId="77777777"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3260" w:type="dxa"/>
          </w:tcPr>
          <w:p w14:paraId="3987B058"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0CBF710E" w14:textId="77777777" w:rsidTr="00817BE1">
        <w:trPr>
          <w:cantSplit/>
        </w:trPr>
        <w:tc>
          <w:tcPr>
            <w:tcW w:w="720" w:type="dxa"/>
          </w:tcPr>
          <w:p w14:paraId="7798E114" w14:textId="77777777"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Pr>
          <w:p w14:paraId="3EFFAD55" w14:textId="77777777"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3260" w:type="dxa"/>
          </w:tcPr>
          <w:p w14:paraId="71A97376"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14:paraId="504C93AB" w14:textId="77777777" w:rsidTr="00817BE1">
        <w:trPr>
          <w:cantSplit/>
        </w:trPr>
        <w:tc>
          <w:tcPr>
            <w:tcW w:w="720" w:type="dxa"/>
          </w:tcPr>
          <w:p w14:paraId="2760CAE1" w14:textId="77777777"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5943" w:type="dxa"/>
          </w:tcPr>
          <w:p w14:paraId="4753D455" w14:textId="77777777"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3260" w:type="dxa"/>
          </w:tcPr>
          <w:p w14:paraId="76059C5D" w14:textId="77777777" w:rsidR="00287854" w:rsidRPr="00F11AC9" w:rsidRDefault="00287854" w:rsidP="00513DC4">
            <w:pPr>
              <w:spacing w:before="40" w:after="40"/>
              <w:ind w:left="57" w:right="57"/>
              <w:jc w:val="center"/>
              <w:rPr>
                <w:rFonts w:ascii="Times New Roman" w:hAnsi="Times New Roman"/>
                <w:color w:val="000000"/>
                <w:sz w:val="20"/>
                <w:szCs w:val="22"/>
              </w:rPr>
            </w:pPr>
          </w:p>
        </w:tc>
      </w:tr>
    </w:tbl>
    <w:p w14:paraId="24C9F8F0" w14:textId="77777777" w:rsidR="007A1779" w:rsidRDefault="0071441C" w:rsidP="006B1ABF">
      <w:pPr>
        <w:spacing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E004A1">
        <w:rPr>
          <w:rFonts w:ascii="Times New Roman" w:hAnsi="Times New Roman"/>
          <w:iCs/>
          <w:snapToGrid w:val="0"/>
          <w:sz w:val="24"/>
        </w:rPr>
        <w:t xml:space="preserve"> </w:t>
      </w:r>
      <w:r w:rsidRPr="00F11AC9">
        <w:rPr>
          <w:rFonts w:ascii="Times New Roman" w:hAnsi="Times New Roman"/>
          <w:iCs/>
          <w:snapToGrid w:val="0"/>
          <w:sz w:val="24"/>
        </w:rPr>
        <w:t>с Законом 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14:paraId="735FE5A7" w14:textId="77777777" w:rsidR="0071441C" w:rsidRPr="00F11AC9" w:rsidRDefault="0071441C" w:rsidP="006B1ABF">
      <w:pPr>
        <w:spacing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0FA2909" w14:textId="77777777" w:rsidR="00A50D6C" w:rsidRPr="00F11AC9" w:rsidRDefault="00A50D6C" w:rsidP="00955ECF">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14:paraId="22E21117" w14:textId="77777777" w:rsidTr="00C54381">
        <w:trPr>
          <w:tblHeader/>
        </w:trPr>
        <w:tc>
          <w:tcPr>
            <w:tcW w:w="851" w:type="dxa"/>
            <w:vAlign w:val="center"/>
          </w:tcPr>
          <w:p w14:paraId="5805115D" w14:textId="77777777"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14:paraId="5578077B" w14:textId="77777777"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п</w:t>
            </w:r>
            <w:proofErr w:type="gramEnd"/>
            <w:r w:rsidRPr="00F11AC9">
              <w:rPr>
                <w:rFonts w:ascii="Times New Roman" w:hAnsi="Times New Roman"/>
                <w:iCs/>
                <w:snapToGrid w:val="0"/>
                <w:sz w:val="24"/>
              </w:rPr>
              <w:t>/п</w:t>
            </w:r>
          </w:p>
        </w:tc>
        <w:tc>
          <w:tcPr>
            <w:tcW w:w="7654" w:type="dxa"/>
            <w:vAlign w:val="center"/>
          </w:tcPr>
          <w:p w14:paraId="78C3ECB2" w14:textId="77777777"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14:paraId="0F5C61E7" w14:textId="77777777"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14:paraId="66248A7F" w14:textId="77777777"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листов</w:t>
            </w:r>
            <w:proofErr w:type="gramEnd"/>
          </w:p>
        </w:tc>
      </w:tr>
      <w:tr w:rsidR="00687FAB" w:rsidRPr="00F11AC9" w14:paraId="7EA65D5F" w14:textId="77777777" w:rsidTr="00C54381">
        <w:tc>
          <w:tcPr>
            <w:tcW w:w="851" w:type="dxa"/>
            <w:vAlign w:val="center"/>
          </w:tcPr>
          <w:p w14:paraId="55B668DC" w14:textId="77777777" w:rsidR="00687FAB" w:rsidRPr="00F11AC9" w:rsidRDefault="00687FAB" w:rsidP="00A361C8">
            <w:pPr>
              <w:pStyle w:val="af4"/>
              <w:numPr>
                <w:ilvl w:val="0"/>
                <w:numId w:val="21"/>
              </w:numPr>
              <w:spacing w:after="0" w:line="240" w:lineRule="auto"/>
              <w:jc w:val="center"/>
              <w:rPr>
                <w:rFonts w:ascii="Times New Roman" w:hAnsi="Times New Roman"/>
                <w:iCs/>
                <w:snapToGrid w:val="0"/>
                <w:sz w:val="24"/>
              </w:rPr>
            </w:pPr>
          </w:p>
        </w:tc>
        <w:tc>
          <w:tcPr>
            <w:tcW w:w="7654" w:type="dxa"/>
          </w:tcPr>
          <w:p w14:paraId="51E1A107" w14:textId="77777777"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proofErr w:type="gramStart"/>
            <w:r w:rsidRPr="006D5512">
              <w:rPr>
                <w:rFonts w:ascii="Times New Roman" w:hAnsi="Times New Roman"/>
                <w:i/>
                <w:snapToGrid w:val="0"/>
                <w:sz w:val="24"/>
                <w:shd w:val="clear" w:color="auto" w:fill="D9D9D9" w:themeFill="background1" w:themeFillShade="D9"/>
              </w:rPr>
              <w:t>перечислить</w:t>
            </w:r>
            <w:proofErr w:type="gramEnd"/>
            <w:r w:rsidRPr="006D5512">
              <w:rPr>
                <w:rFonts w:ascii="Times New Roman" w:hAnsi="Times New Roman"/>
                <w:i/>
                <w:snapToGrid w:val="0"/>
                <w:sz w:val="24"/>
                <w:shd w:val="clear" w:color="auto" w:fill="D9D9D9" w:themeFill="background1" w:themeFillShade="D9"/>
              </w:rPr>
              <w:t xml:space="preserve"> и указать объем каждого из прилагаемых к заявке документов</w:t>
            </w:r>
          </w:p>
        </w:tc>
        <w:tc>
          <w:tcPr>
            <w:tcW w:w="1440" w:type="dxa"/>
          </w:tcPr>
          <w:p w14:paraId="57EB72F7" w14:textId="77777777"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14:paraId="4F3BB529" w14:textId="77777777" w:rsidTr="00C54381">
        <w:tc>
          <w:tcPr>
            <w:tcW w:w="851" w:type="dxa"/>
            <w:vAlign w:val="center"/>
          </w:tcPr>
          <w:p w14:paraId="4F58F814" w14:textId="77777777" w:rsidR="00687FAB" w:rsidRPr="00F11AC9" w:rsidRDefault="00687FAB" w:rsidP="00A361C8">
            <w:pPr>
              <w:pStyle w:val="af4"/>
              <w:numPr>
                <w:ilvl w:val="0"/>
                <w:numId w:val="21"/>
              </w:numPr>
              <w:spacing w:after="0" w:line="240" w:lineRule="auto"/>
              <w:jc w:val="center"/>
              <w:rPr>
                <w:rFonts w:ascii="Times New Roman" w:hAnsi="Times New Roman"/>
                <w:iCs/>
                <w:snapToGrid w:val="0"/>
                <w:sz w:val="24"/>
              </w:rPr>
            </w:pPr>
          </w:p>
        </w:tc>
        <w:tc>
          <w:tcPr>
            <w:tcW w:w="7654" w:type="dxa"/>
          </w:tcPr>
          <w:p w14:paraId="2331E6C4" w14:textId="77777777"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4C6EBC54" w14:textId="77777777"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14:paraId="1D70EE92" w14:textId="77777777" w:rsidTr="00C54381">
        <w:tc>
          <w:tcPr>
            <w:tcW w:w="851" w:type="dxa"/>
            <w:vAlign w:val="center"/>
          </w:tcPr>
          <w:p w14:paraId="40A1CD25" w14:textId="77777777" w:rsidR="00687FAB" w:rsidRPr="00F11AC9" w:rsidRDefault="00687FAB" w:rsidP="00A361C8">
            <w:pPr>
              <w:pStyle w:val="af4"/>
              <w:numPr>
                <w:ilvl w:val="0"/>
                <w:numId w:val="21"/>
              </w:numPr>
              <w:spacing w:after="0" w:line="240" w:lineRule="auto"/>
              <w:jc w:val="center"/>
              <w:rPr>
                <w:rFonts w:ascii="Times New Roman" w:hAnsi="Times New Roman"/>
                <w:iCs/>
                <w:snapToGrid w:val="0"/>
                <w:sz w:val="24"/>
              </w:rPr>
            </w:pPr>
          </w:p>
        </w:tc>
        <w:tc>
          <w:tcPr>
            <w:tcW w:w="7654" w:type="dxa"/>
          </w:tcPr>
          <w:p w14:paraId="1A47E9D2" w14:textId="77777777" w:rsidR="00687FAB" w:rsidRPr="00F11AC9" w:rsidRDefault="00687FAB" w:rsidP="00C54381">
            <w:pPr>
              <w:spacing w:after="0" w:line="240" w:lineRule="auto"/>
              <w:jc w:val="both"/>
              <w:rPr>
                <w:rFonts w:ascii="Times New Roman" w:hAnsi="Times New Roman"/>
                <w:iCs/>
                <w:snapToGrid w:val="0"/>
                <w:sz w:val="24"/>
              </w:rPr>
            </w:pPr>
          </w:p>
        </w:tc>
        <w:tc>
          <w:tcPr>
            <w:tcW w:w="1440" w:type="dxa"/>
          </w:tcPr>
          <w:p w14:paraId="53E1EDE9" w14:textId="77777777"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14:paraId="0755D511" w14:textId="77777777" w:rsidTr="00C54381">
        <w:tc>
          <w:tcPr>
            <w:tcW w:w="851" w:type="dxa"/>
            <w:vAlign w:val="center"/>
          </w:tcPr>
          <w:p w14:paraId="107D123C" w14:textId="77777777"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14:paraId="29314E4E" w14:textId="77777777"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14:paraId="6395DD40" w14:textId="77777777"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14:paraId="63BF7051" w14:textId="77777777" w:rsidTr="00C54381">
        <w:tc>
          <w:tcPr>
            <w:tcW w:w="851" w:type="dxa"/>
            <w:vAlign w:val="center"/>
          </w:tcPr>
          <w:p w14:paraId="02DBA779" w14:textId="77777777"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14:paraId="3FB48C92" w14:textId="77777777"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14:paraId="0C819F0D" w14:textId="77777777"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14:paraId="4244AEEA" w14:textId="77777777"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45" w:name="_Toc311975355"/>
      <w:bookmarkStart w:id="446" w:name="_Ref34763774"/>
      <w:r w:rsidRPr="00E41BEC">
        <w:rPr>
          <w:rFonts w:ascii="Times New Roman" w:eastAsia="Times New Roman" w:hAnsi="Times New Roman"/>
          <w:sz w:val="20"/>
          <w:szCs w:val="20"/>
          <w:lang w:eastAsia="ar-SA"/>
        </w:rPr>
        <w:t xml:space="preserve">Должность </w:t>
      </w:r>
    </w:p>
    <w:p w14:paraId="5FF71887" w14:textId="77777777"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proofErr w:type="gramStart"/>
      <w:r w:rsidRPr="00E41BEC">
        <w:rPr>
          <w:rFonts w:ascii="Times New Roman" w:eastAsia="Times New Roman" w:hAnsi="Times New Roman"/>
          <w:sz w:val="20"/>
          <w:szCs w:val="20"/>
          <w:lang w:eastAsia="ar-SA"/>
        </w:rPr>
        <w:t>уполномоченного</w:t>
      </w:r>
      <w:proofErr w:type="gramEnd"/>
      <w:r w:rsidRPr="00E41BEC">
        <w:rPr>
          <w:rFonts w:ascii="Times New Roman" w:eastAsia="Times New Roman" w:hAnsi="Times New Roman"/>
          <w:sz w:val="20"/>
          <w:szCs w:val="20"/>
          <w:lang w:eastAsia="ar-SA"/>
        </w:rPr>
        <w:t xml:space="preserve"> </w:t>
      </w:r>
    </w:p>
    <w:p w14:paraId="2574E4DC" w14:textId="77777777" w:rsidR="00F96AA0" w:rsidRDefault="00F96AA0" w:rsidP="00F96AA0">
      <w:pPr>
        <w:suppressAutoHyphens/>
        <w:spacing w:after="0" w:line="240" w:lineRule="auto"/>
        <w:jc w:val="both"/>
        <w:rPr>
          <w:rFonts w:ascii="Times New Roman" w:eastAsia="Times New Roman" w:hAnsi="Times New Roman"/>
          <w:sz w:val="24"/>
          <w:szCs w:val="24"/>
          <w:lang w:eastAsia="ar-SA"/>
        </w:rPr>
      </w:pPr>
      <w:proofErr w:type="gramStart"/>
      <w:r w:rsidRPr="00E41BEC">
        <w:rPr>
          <w:rFonts w:ascii="Times New Roman" w:eastAsia="Times New Roman" w:hAnsi="Times New Roman"/>
          <w:sz w:val="20"/>
          <w:szCs w:val="20"/>
          <w:lang w:eastAsia="ar-SA"/>
        </w:rPr>
        <w:t>представителя</w:t>
      </w:r>
      <w:proofErr w:type="gramEnd"/>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14:paraId="107CA264" w14:textId="77777777" w:rsidR="00F96AA0" w:rsidRDefault="00F96AA0" w:rsidP="00F96AA0">
      <w:pPr>
        <w:spacing w:after="0" w:line="240" w:lineRule="auto"/>
        <w:rPr>
          <w:rFonts w:ascii="Times New Roman" w:eastAsia="Times New Roman" w:hAnsi="Times New Roman"/>
          <w:i/>
          <w:sz w:val="20"/>
          <w:szCs w:val="24"/>
          <w:lang w:eastAsia="ru-RU"/>
        </w:rPr>
      </w:pPr>
    </w:p>
    <w:p w14:paraId="186EA156" w14:textId="77777777" w:rsidR="00F96AA0"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14:paraId="67300CE6" w14:textId="77777777" w:rsidR="000E6AB9" w:rsidRPr="0053416B" w:rsidRDefault="000E6AB9" w:rsidP="00F96AA0">
      <w:pPr>
        <w:spacing w:after="0" w:line="240" w:lineRule="auto"/>
        <w:rPr>
          <w:rFonts w:ascii="Times New Roman" w:eastAsia="Times New Roman" w:hAnsi="Times New Roman"/>
          <w:sz w:val="24"/>
          <w:szCs w:val="24"/>
          <w:lang w:eastAsia="ru-RU"/>
        </w:rPr>
      </w:pPr>
    </w:p>
    <w:p w14:paraId="396BB749" w14:textId="77777777" w:rsidR="0020276A" w:rsidRDefault="0020276A" w:rsidP="00ED3903">
      <w:pPr>
        <w:suppressAutoHyphens/>
        <w:spacing w:after="0" w:line="240" w:lineRule="auto"/>
        <w:jc w:val="both"/>
        <w:rPr>
          <w:rFonts w:ascii="Times New Roman" w:eastAsia="Times New Roman" w:hAnsi="Times New Roman"/>
          <w:sz w:val="24"/>
          <w:szCs w:val="24"/>
          <w:lang w:eastAsia="ar-SA"/>
        </w:rPr>
      </w:pPr>
      <w:bookmarkStart w:id="447" w:name="_Toc418282194"/>
      <w:bookmarkStart w:id="448" w:name="_Toc418282195"/>
      <w:bookmarkStart w:id="449" w:name="_Toc418282197"/>
      <w:bookmarkStart w:id="450" w:name="_Ref55335821"/>
      <w:bookmarkStart w:id="451" w:name="_Ref55336345"/>
      <w:bookmarkStart w:id="452" w:name="_Toc57314674"/>
      <w:bookmarkStart w:id="453" w:name="_Toc69728988"/>
      <w:bookmarkStart w:id="454" w:name="_Toc311975356"/>
      <w:bookmarkStart w:id="455" w:name="_Toc311975364"/>
      <w:bookmarkEnd w:id="445"/>
      <w:bookmarkEnd w:id="447"/>
      <w:bookmarkEnd w:id="448"/>
      <w:bookmarkEnd w:id="449"/>
    </w:p>
    <w:p w14:paraId="74633C4A" w14:textId="77777777" w:rsidR="0020276A" w:rsidRDefault="0020276A" w:rsidP="00ED3903">
      <w:pPr>
        <w:suppressAutoHyphens/>
        <w:spacing w:after="0" w:line="240" w:lineRule="auto"/>
        <w:jc w:val="both"/>
        <w:rPr>
          <w:rFonts w:ascii="Times New Roman" w:eastAsia="Times New Roman" w:hAnsi="Times New Roman"/>
          <w:sz w:val="24"/>
          <w:szCs w:val="24"/>
          <w:lang w:eastAsia="ar-SA"/>
        </w:rPr>
      </w:pPr>
    </w:p>
    <w:p w14:paraId="1E0CDBBF" w14:textId="77777777" w:rsidR="007D3B94" w:rsidRDefault="007D3B94">
      <w:pPr>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14:paraId="6E56E169" w14:textId="77777777" w:rsidR="0020276A" w:rsidRDefault="0020276A" w:rsidP="00ED3903">
      <w:pPr>
        <w:suppressAutoHyphens/>
        <w:spacing w:after="0" w:line="240" w:lineRule="auto"/>
        <w:jc w:val="both"/>
        <w:rPr>
          <w:rFonts w:ascii="Times New Roman" w:eastAsia="Times New Roman" w:hAnsi="Times New Roman"/>
          <w:sz w:val="24"/>
          <w:szCs w:val="24"/>
          <w:lang w:eastAsia="ar-SA"/>
        </w:rPr>
      </w:pPr>
    </w:p>
    <w:p w14:paraId="16126DBC" w14:textId="77777777" w:rsidR="00DA07DB" w:rsidRDefault="00B6452A" w:rsidP="00B6452A">
      <w:pPr>
        <w:pStyle w:val="3"/>
        <w:tabs>
          <w:tab w:val="left" w:pos="993"/>
        </w:tabs>
        <w:spacing w:before="0"/>
        <w:ind w:left="993"/>
        <w:jc w:val="center"/>
        <w:rPr>
          <w:rFonts w:ascii="Times New Roman" w:hAnsi="Times New Roman"/>
          <w:sz w:val="24"/>
        </w:rPr>
      </w:pPr>
      <w:bookmarkStart w:id="456" w:name="_Toc418282201"/>
      <w:bookmarkStart w:id="457" w:name="_Toc418282202"/>
      <w:bookmarkStart w:id="458" w:name="_Toc418282203"/>
      <w:bookmarkStart w:id="459" w:name="_Toc418282208"/>
      <w:bookmarkStart w:id="460" w:name="_Toc418282210"/>
      <w:bookmarkStart w:id="461" w:name="_Toc418282211"/>
      <w:bookmarkStart w:id="462" w:name="_Toc418282215"/>
      <w:bookmarkStart w:id="463" w:name="_Toc418282217"/>
      <w:bookmarkStart w:id="464" w:name="_Hlt22846931"/>
      <w:bookmarkStart w:id="465" w:name="_Toc418282220"/>
      <w:bookmarkStart w:id="466" w:name="_Toc418282222"/>
      <w:bookmarkStart w:id="467" w:name="_Toc418282225"/>
      <w:bookmarkStart w:id="468" w:name="_Toc418282236"/>
      <w:bookmarkStart w:id="469" w:name="_Toc418282241"/>
      <w:bookmarkStart w:id="470" w:name="_Toc524355210"/>
      <w:bookmarkStart w:id="471" w:name="_Ref524428848"/>
      <w:bookmarkStart w:id="472" w:name="_Ref90381523"/>
      <w:bookmarkStart w:id="473" w:name="_Toc90385124"/>
      <w:bookmarkStart w:id="474" w:name="_Ref93268095"/>
      <w:bookmarkStart w:id="475" w:name="_Ref93268099"/>
      <w:bookmarkStart w:id="476" w:name="_Toc311975390"/>
      <w:bookmarkStart w:id="477" w:name="_Toc415874708"/>
      <w:bookmarkEnd w:id="446"/>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ascii="Times New Roman" w:hAnsi="Times New Roman"/>
          <w:sz w:val="24"/>
        </w:rPr>
        <w:t xml:space="preserve">Техническое предложение (форма </w:t>
      </w:r>
      <w:r w:rsidRPr="00000253">
        <w:rPr>
          <w:rFonts w:ascii="Times New Roman" w:hAnsi="Times New Roman"/>
          <w:sz w:val="24"/>
        </w:rPr>
        <w:t>№2)</w:t>
      </w:r>
      <w:bookmarkEnd w:id="470"/>
      <w:bookmarkEnd w:id="471"/>
    </w:p>
    <w:p w14:paraId="5C08910C" w14:textId="77777777" w:rsidR="007D3B94" w:rsidRPr="007D3B94" w:rsidRDefault="007D3B94" w:rsidP="00B974F3">
      <w:pPr>
        <w:pStyle w:val="3"/>
        <w:numPr>
          <w:ilvl w:val="0"/>
          <w:numId w:val="0"/>
        </w:numPr>
        <w:tabs>
          <w:tab w:val="left" w:pos="993"/>
        </w:tabs>
        <w:spacing w:before="120"/>
        <w:jc w:val="right"/>
        <w:rPr>
          <w:rFonts w:ascii="Times New Roman" w:hAnsi="Times New Roman"/>
          <w:b w:val="0"/>
          <w:sz w:val="24"/>
        </w:rPr>
      </w:pPr>
      <w:bookmarkStart w:id="478" w:name="_Toc524094064"/>
      <w:bookmarkStart w:id="479" w:name="_Toc524355211"/>
      <w:r w:rsidRPr="007D3B94">
        <w:rPr>
          <w:rFonts w:ascii="Times New Roman" w:hAnsi="Times New Roman"/>
          <w:b w:val="0"/>
          <w:sz w:val="24"/>
        </w:rPr>
        <w:t>Приложение 1 к заявке</w:t>
      </w:r>
      <w:bookmarkEnd w:id="478"/>
      <w:bookmarkEnd w:id="479"/>
      <w:r w:rsidRPr="007D3B94">
        <w:rPr>
          <w:rFonts w:ascii="Times New Roman" w:hAnsi="Times New Roman"/>
          <w:b w:val="0"/>
          <w:sz w:val="24"/>
        </w:rPr>
        <w:t xml:space="preserve"> </w:t>
      </w:r>
    </w:p>
    <w:p w14:paraId="4FB16BB3" w14:textId="77777777" w:rsidR="007D3B94" w:rsidRDefault="007D3B94" w:rsidP="007D3B94">
      <w:pPr>
        <w:pStyle w:val="3"/>
        <w:numPr>
          <w:ilvl w:val="0"/>
          <w:numId w:val="0"/>
        </w:numPr>
        <w:tabs>
          <w:tab w:val="left" w:pos="993"/>
        </w:tabs>
        <w:spacing w:before="0"/>
        <w:jc w:val="right"/>
        <w:rPr>
          <w:rFonts w:ascii="Times New Roman" w:hAnsi="Times New Roman"/>
          <w:b w:val="0"/>
          <w:sz w:val="24"/>
        </w:rPr>
      </w:pPr>
      <w:bookmarkStart w:id="480" w:name="_Toc524094065"/>
      <w:bookmarkStart w:id="481" w:name="_Toc524355212"/>
      <w:proofErr w:type="gramStart"/>
      <w:r w:rsidRPr="007D3B94">
        <w:rPr>
          <w:rFonts w:ascii="Times New Roman" w:hAnsi="Times New Roman"/>
          <w:b w:val="0"/>
          <w:sz w:val="24"/>
        </w:rPr>
        <w:t>от</w:t>
      </w:r>
      <w:proofErr w:type="gramEnd"/>
      <w:r w:rsidRPr="007D3B94">
        <w:rPr>
          <w:rFonts w:ascii="Times New Roman" w:hAnsi="Times New Roman"/>
          <w:b w:val="0"/>
          <w:sz w:val="24"/>
        </w:rPr>
        <w:t xml:space="preserve"> «____»__________ 201_ г.</w:t>
      </w:r>
      <w:bookmarkEnd w:id="480"/>
      <w:bookmarkEnd w:id="481"/>
      <w:r w:rsidRPr="007D3B94">
        <w:rPr>
          <w:rFonts w:ascii="Times New Roman" w:hAnsi="Times New Roman"/>
          <w:b w:val="0"/>
          <w:sz w:val="24"/>
        </w:rPr>
        <w:t xml:space="preserve"> </w:t>
      </w:r>
    </w:p>
    <w:p w14:paraId="647D92E8" w14:textId="77777777" w:rsidR="007D3B94" w:rsidRDefault="007D3B94" w:rsidP="007D3B94">
      <w:pPr>
        <w:pStyle w:val="3"/>
        <w:numPr>
          <w:ilvl w:val="0"/>
          <w:numId w:val="0"/>
        </w:numPr>
        <w:tabs>
          <w:tab w:val="left" w:pos="993"/>
        </w:tabs>
        <w:spacing w:before="0"/>
        <w:jc w:val="right"/>
        <w:rPr>
          <w:rFonts w:ascii="Times New Roman" w:hAnsi="Times New Roman"/>
          <w:b w:val="0"/>
          <w:sz w:val="24"/>
        </w:rPr>
      </w:pPr>
      <w:bookmarkStart w:id="482" w:name="_Toc524094066"/>
      <w:bookmarkStart w:id="483" w:name="_Toc524355213"/>
      <w:r w:rsidRPr="007D3B94">
        <w:rPr>
          <w:rFonts w:ascii="Times New Roman" w:hAnsi="Times New Roman"/>
          <w:b w:val="0"/>
          <w:sz w:val="24"/>
        </w:rPr>
        <w:t>№_______________________</w:t>
      </w:r>
      <w:bookmarkEnd w:id="482"/>
      <w:bookmarkEnd w:id="483"/>
    </w:p>
    <w:p w14:paraId="4079C92A" w14:textId="77777777" w:rsidR="007D3B94" w:rsidRPr="007D3B94" w:rsidRDefault="007D3B94" w:rsidP="007D3B94">
      <w:pPr>
        <w:spacing w:before="120" w:after="120"/>
        <w:jc w:val="center"/>
        <w:rPr>
          <w:rFonts w:ascii="Times New Roman" w:hAnsi="Times New Roman"/>
          <w:b/>
          <w:iCs/>
          <w:snapToGrid w:val="0"/>
          <w:sz w:val="24"/>
        </w:rPr>
      </w:pPr>
      <w:r w:rsidRPr="007D3B94">
        <w:rPr>
          <w:rFonts w:ascii="Times New Roman" w:hAnsi="Times New Roman"/>
          <w:b/>
          <w:iCs/>
          <w:snapToGrid w:val="0"/>
          <w:sz w:val="24"/>
        </w:rPr>
        <w:t>ТЕХНИЧЕСКОЕ ПРЕДЛОЖЕНИЕ</w:t>
      </w:r>
    </w:p>
    <w:p w14:paraId="1B2725E7" w14:textId="77777777" w:rsidR="007D3B94" w:rsidRPr="007D3B94" w:rsidRDefault="007D3B94" w:rsidP="007D3B94">
      <w:pPr>
        <w:spacing w:after="0" w:line="240" w:lineRule="auto"/>
        <w:rPr>
          <w:rFonts w:ascii="Times New Roman" w:eastAsia="Times New Roman" w:hAnsi="Times New Roman"/>
          <w:sz w:val="24"/>
          <w:lang w:eastAsia="ru-RU"/>
        </w:rPr>
      </w:pPr>
      <w:r w:rsidRPr="007D3B94">
        <w:rPr>
          <w:rFonts w:ascii="Times New Roman" w:eastAsia="Times New Roman" w:hAnsi="Times New Roman"/>
          <w:sz w:val="24"/>
          <w:lang w:eastAsia="ru-RU"/>
        </w:rPr>
        <w:t>Наименование и адрес места нахождения участника закупки: _______________________</w:t>
      </w:r>
    </w:p>
    <w:p w14:paraId="47E5D9FF" w14:textId="77777777" w:rsidR="00B22106" w:rsidRDefault="00296A76" w:rsidP="00296A76">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lang w:eastAsia="ru-RU"/>
        </w:rPr>
        <w:t>П</w:t>
      </w:r>
      <w:r w:rsidRPr="00296A76">
        <w:rPr>
          <w:rFonts w:ascii="Times New Roman" w:eastAsia="Times New Roman" w:hAnsi="Times New Roman"/>
          <w:sz w:val="24"/>
          <w:szCs w:val="24"/>
          <w:lang w:eastAsia="ar-SA"/>
        </w:rPr>
        <w:t>одтверждаем свое согласие</w:t>
      </w:r>
      <w:r>
        <w:rPr>
          <w:rFonts w:ascii="Times New Roman" w:eastAsia="Times New Roman" w:hAnsi="Times New Roman"/>
          <w:sz w:val="24"/>
          <w:szCs w:val="24"/>
          <w:lang w:eastAsia="ar-SA"/>
        </w:rPr>
        <w:t xml:space="preserve"> безоговорочно исполнить условия Технического задания</w:t>
      </w:r>
      <w:r w:rsidR="00BB3A4D">
        <w:rPr>
          <w:rFonts w:ascii="Times New Roman" w:eastAsia="Times New Roman" w:hAnsi="Times New Roman"/>
          <w:sz w:val="24"/>
          <w:szCs w:val="24"/>
          <w:lang w:eastAsia="ar-SA"/>
        </w:rPr>
        <w:t xml:space="preserve"> и </w:t>
      </w:r>
      <w:r w:rsidR="001E148A">
        <w:rPr>
          <w:rFonts w:ascii="Times New Roman" w:eastAsia="Times New Roman" w:hAnsi="Times New Roman"/>
          <w:sz w:val="24"/>
          <w:szCs w:val="24"/>
          <w:lang w:eastAsia="ar-SA"/>
        </w:rPr>
        <w:t xml:space="preserve">требований к услугам. </w:t>
      </w:r>
    </w:p>
    <w:p w14:paraId="57E8E5A0" w14:textId="77777777" w:rsidR="007D3B94" w:rsidRDefault="001E148A" w:rsidP="00296A76">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Суть технического предложения:</w:t>
      </w:r>
    </w:p>
    <w:p w14:paraId="1CBE0ABC" w14:textId="77777777" w:rsidR="00AD26D1" w:rsidRDefault="00AD26D1" w:rsidP="00296A76">
      <w:pPr>
        <w:suppressAutoHyphens/>
        <w:spacing w:after="0" w:line="240" w:lineRule="auto"/>
        <w:jc w:val="both"/>
        <w:rPr>
          <w:rFonts w:ascii="Times New Roman" w:eastAsia="Times New Roman" w:hAnsi="Times New Roman"/>
          <w:sz w:val="24"/>
          <w:lang w:eastAsia="ru-RU"/>
        </w:rPr>
      </w:pPr>
    </w:p>
    <w:p w14:paraId="4ACEFE18" w14:textId="77777777" w:rsidR="00031C9B" w:rsidRPr="00031C9B" w:rsidRDefault="00031C9B" w:rsidP="00031C9B">
      <w:pPr>
        <w:spacing w:after="0" w:line="240" w:lineRule="auto"/>
        <w:ind w:firstLine="352"/>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Исполнитель оказывает услуги в объемах и в соответствии с условиями настоящего Технического задания с представлением Протоколов оказанных услуг (Приложение 2 к Техническому заданию), в том числе, по Журналу регистрации заявок (Приложение 1 к Техническому заданию) и отчетов о результатах оказанных услуг.</w:t>
      </w:r>
    </w:p>
    <w:p w14:paraId="01F6BC02" w14:textId="77777777" w:rsidR="00031C9B" w:rsidRPr="00031C9B" w:rsidRDefault="00031C9B" w:rsidP="00031C9B">
      <w:pPr>
        <w:spacing w:after="0" w:line="240" w:lineRule="auto"/>
        <w:ind w:firstLine="352"/>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При исполнении заявок Исполнитель обеспечивает исполнение заявок, их фиксацию в Журнале регистрации заявок, а так же результатов их исполнения для формирования отчетных документов.</w:t>
      </w:r>
    </w:p>
    <w:p w14:paraId="719751AB" w14:textId="77777777" w:rsidR="00031C9B" w:rsidRPr="00031C9B" w:rsidRDefault="00031C9B" w:rsidP="00031C9B">
      <w:pPr>
        <w:spacing w:after="0" w:line="240" w:lineRule="auto"/>
        <w:ind w:firstLine="352"/>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В случае нарушения сроков регистрации заявок/обращений Заказчика Исполнителем, отсутствием факта их фиксации, а также отсутствие операторов Исполнителя в установленное время по выделенному телефонному номеру Заказчиком составляется соответствующая претензия и направляется в адрес Исполнителя.</w:t>
      </w:r>
    </w:p>
    <w:p w14:paraId="55250F20" w14:textId="77777777" w:rsidR="00031C9B" w:rsidRPr="00031C9B" w:rsidRDefault="00031C9B" w:rsidP="00031C9B">
      <w:pPr>
        <w:spacing w:after="0" w:line="240" w:lineRule="auto"/>
        <w:ind w:firstLine="352"/>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Заказчик имеет право запрашивать у Исполнителя Журнал регистрации заявок (копию), а Исполнитель обязан по запросу Заказчика предоставлять указанный Журнал или иные документы, относящиеся к предмету настоящей закупки и свидетельствующие о ходе ее исполнения, не позднее 3-х дней с момента получения соответствующего запроса от Заказчика.</w:t>
      </w:r>
    </w:p>
    <w:p w14:paraId="4EEA5B35" w14:textId="77777777" w:rsidR="00031C9B" w:rsidRPr="00031C9B" w:rsidRDefault="00031C9B" w:rsidP="00031C9B">
      <w:pPr>
        <w:spacing w:after="0" w:line="240" w:lineRule="auto"/>
        <w:ind w:firstLine="352"/>
        <w:jc w:val="both"/>
        <w:rPr>
          <w:rFonts w:ascii="Times New Roman" w:eastAsia="Times New Roman" w:hAnsi="Times New Roman"/>
          <w:sz w:val="20"/>
          <w:szCs w:val="20"/>
          <w:lang w:eastAsia="ru-RU"/>
        </w:rPr>
      </w:pPr>
    </w:p>
    <w:p w14:paraId="5F50D785" w14:textId="7BDEA4CE" w:rsidR="00031C9B" w:rsidRPr="00031C9B" w:rsidRDefault="00031C9B" w:rsidP="00031C9B">
      <w:pPr>
        <w:spacing w:after="0" w:line="240" w:lineRule="auto"/>
        <w:ind w:firstLine="349"/>
        <w:jc w:val="both"/>
        <w:rPr>
          <w:rFonts w:ascii="Times New Roman" w:eastAsia="Times New Roman" w:hAnsi="Times New Roman"/>
          <w:b/>
          <w:sz w:val="20"/>
          <w:szCs w:val="20"/>
          <w:u w:val="single"/>
          <w:lang w:eastAsia="ru-RU"/>
        </w:rPr>
      </w:pPr>
      <w:r w:rsidRPr="00031C9B">
        <w:rPr>
          <w:rFonts w:ascii="Times New Roman" w:eastAsia="Times New Roman" w:hAnsi="Times New Roman"/>
          <w:sz w:val="20"/>
          <w:szCs w:val="20"/>
          <w:lang w:eastAsia="ru-RU"/>
        </w:rPr>
        <w:t xml:space="preserve"> </w:t>
      </w:r>
      <w:r w:rsidRPr="00031C9B">
        <w:rPr>
          <w:rFonts w:ascii="Times New Roman" w:eastAsia="Times New Roman" w:hAnsi="Times New Roman"/>
          <w:b/>
          <w:sz w:val="20"/>
          <w:szCs w:val="20"/>
          <w:u w:val="single"/>
          <w:lang w:eastAsia="ru-RU"/>
        </w:rPr>
        <w:t>1-й этап</w:t>
      </w:r>
    </w:p>
    <w:p w14:paraId="3B68F3A4" w14:textId="77777777" w:rsidR="00031C9B" w:rsidRPr="00031C9B" w:rsidRDefault="00031C9B" w:rsidP="00031C9B">
      <w:pPr>
        <w:spacing w:after="0" w:line="240" w:lineRule="auto"/>
        <w:ind w:firstLine="349"/>
        <w:jc w:val="both"/>
        <w:rPr>
          <w:rFonts w:ascii="Times New Roman" w:eastAsia="Times New Roman" w:hAnsi="Times New Roman"/>
          <w:b/>
          <w:i/>
          <w:sz w:val="20"/>
          <w:szCs w:val="20"/>
          <w:lang w:eastAsia="ru-RU"/>
        </w:rPr>
      </w:pPr>
      <w:r w:rsidRPr="00031C9B">
        <w:rPr>
          <w:rFonts w:ascii="Times New Roman" w:eastAsia="Times New Roman" w:hAnsi="Times New Roman"/>
          <w:b/>
          <w:i/>
          <w:sz w:val="20"/>
          <w:szCs w:val="20"/>
          <w:lang w:eastAsia="ru-RU"/>
        </w:rPr>
        <w:t>Сервисное сопровождение и техническая поддержка текущего ПО «1С: Бухгалтерия государственного учреждения» (редакция 1.0)</w:t>
      </w:r>
    </w:p>
    <w:p w14:paraId="4457AAC0" w14:textId="77777777" w:rsidR="00031C9B" w:rsidRPr="00031C9B" w:rsidRDefault="00031C9B" w:rsidP="00031C9B">
      <w:pPr>
        <w:spacing w:after="0" w:line="240" w:lineRule="auto"/>
        <w:ind w:firstLine="349"/>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В том числе:</w:t>
      </w:r>
    </w:p>
    <w:p w14:paraId="723E6F39" w14:textId="77777777" w:rsidR="00031C9B" w:rsidRPr="00031C9B" w:rsidRDefault="00031C9B" w:rsidP="00031C9B">
      <w:pPr>
        <w:widowControl w:val="0"/>
        <w:numPr>
          <w:ilvl w:val="3"/>
          <w:numId w:val="43"/>
        </w:numPr>
        <w:tabs>
          <w:tab w:val="left" w:pos="426"/>
        </w:tabs>
        <w:spacing w:after="0" w:line="240" w:lineRule="auto"/>
        <w:ind w:left="426" w:hanging="426"/>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Доработка и настройка консоли руководителя с учетом данных из справочника по доходным договорам и справочника «Договоры и иные основания», настройка имеющихся в ней отчетных форм;</w:t>
      </w:r>
    </w:p>
    <w:p w14:paraId="603DD7FD" w14:textId="77777777" w:rsidR="00031C9B" w:rsidRPr="00031C9B" w:rsidRDefault="00031C9B" w:rsidP="00031C9B">
      <w:pPr>
        <w:widowControl w:val="0"/>
        <w:numPr>
          <w:ilvl w:val="3"/>
          <w:numId w:val="43"/>
        </w:numPr>
        <w:tabs>
          <w:tab w:val="left" w:pos="426"/>
        </w:tabs>
        <w:spacing w:after="0" w:line="240" w:lineRule="auto"/>
        <w:ind w:left="426" w:hanging="426"/>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Поддержка и настройка существующих форм автоматизации анализа финансового состояния ИПУ РАН, в том числе формы наличия свободных денежных средств (по форме Заказчика);</w:t>
      </w:r>
    </w:p>
    <w:p w14:paraId="3F93EF89" w14:textId="77777777" w:rsidR="00031C9B" w:rsidRPr="00031C9B" w:rsidRDefault="00031C9B" w:rsidP="00031C9B">
      <w:pPr>
        <w:widowControl w:val="0"/>
        <w:numPr>
          <w:ilvl w:val="3"/>
          <w:numId w:val="43"/>
        </w:numPr>
        <w:tabs>
          <w:tab w:val="left" w:pos="426"/>
        </w:tabs>
        <w:spacing w:after="0" w:line="240" w:lineRule="auto"/>
        <w:ind w:left="426" w:hanging="426"/>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Поддержка существующей возможности ведения в системе обособленного учета ИПУ РАН по источникам финансового обеспечения и вывод обособленной отчетности;</w:t>
      </w:r>
    </w:p>
    <w:p w14:paraId="29592074" w14:textId="77777777" w:rsidR="00031C9B" w:rsidRPr="00031C9B" w:rsidRDefault="00031C9B" w:rsidP="00031C9B">
      <w:pPr>
        <w:widowControl w:val="0"/>
        <w:numPr>
          <w:ilvl w:val="3"/>
          <w:numId w:val="43"/>
        </w:numPr>
        <w:tabs>
          <w:tab w:val="left" w:pos="426"/>
        </w:tabs>
        <w:spacing w:after="0" w:line="240" w:lineRule="auto"/>
        <w:ind w:left="426" w:hanging="426"/>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Поддержка содержания в ПО бюджетной классификации Российской Федерации, механизм ее актуализации и набор справочников. На основе данной информации должны формироваться 26-разрядные номера счетов Рабочего плана счетов ИПУ РАН и иерархическая структура для бюджетной отчетности. Содержимое справочников должно быть доступно для редактирования вручную или загрузки из файла;</w:t>
      </w:r>
    </w:p>
    <w:p w14:paraId="5B3ED922" w14:textId="77777777" w:rsidR="00031C9B" w:rsidRPr="00031C9B" w:rsidRDefault="00031C9B" w:rsidP="00031C9B">
      <w:pPr>
        <w:widowControl w:val="0"/>
        <w:tabs>
          <w:tab w:val="left" w:pos="851"/>
        </w:tabs>
        <w:spacing w:after="0" w:line="240" w:lineRule="auto"/>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Поддержка существующих возможностей ведения в системе, в том числе:</w:t>
      </w:r>
    </w:p>
    <w:p w14:paraId="151CC2C6" w14:textId="77777777" w:rsidR="00031C9B" w:rsidRPr="00031C9B" w:rsidRDefault="00031C9B" w:rsidP="00031C9B">
      <w:pPr>
        <w:widowControl w:val="0"/>
        <w:numPr>
          <w:ilvl w:val="3"/>
          <w:numId w:val="44"/>
        </w:numPr>
        <w:tabs>
          <w:tab w:val="left" w:pos="426"/>
        </w:tabs>
        <w:spacing w:after="0" w:line="240" w:lineRule="auto"/>
        <w:ind w:left="426" w:hanging="426"/>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государственных</w:t>
      </w:r>
      <w:proofErr w:type="gramEnd"/>
      <w:r w:rsidRPr="00031C9B">
        <w:rPr>
          <w:rFonts w:ascii="Times New Roman" w:eastAsia="Times New Roman" w:hAnsi="Times New Roman"/>
          <w:sz w:val="20"/>
          <w:szCs w:val="20"/>
          <w:lang w:eastAsia="ru-RU"/>
        </w:rPr>
        <w:t xml:space="preserve">, муниципальных контрактов, формирование сведений для реестров государственных, муниципальных контрактов на бумажных носителях и в электронном виде; </w:t>
      </w:r>
    </w:p>
    <w:p w14:paraId="0B68DC1B" w14:textId="77777777" w:rsidR="00031C9B" w:rsidRPr="00031C9B" w:rsidRDefault="00031C9B" w:rsidP="00031C9B">
      <w:pPr>
        <w:widowControl w:val="0"/>
        <w:numPr>
          <w:ilvl w:val="0"/>
          <w:numId w:val="44"/>
        </w:numPr>
        <w:tabs>
          <w:tab w:val="left" w:pos="426"/>
        </w:tabs>
        <w:spacing w:after="0" w:line="240" w:lineRule="auto"/>
        <w:ind w:left="426" w:hanging="426"/>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налогового</w:t>
      </w:r>
      <w:proofErr w:type="gramEnd"/>
      <w:r w:rsidRPr="00031C9B">
        <w:rPr>
          <w:rFonts w:ascii="Times New Roman" w:eastAsia="Times New Roman" w:hAnsi="Times New Roman"/>
          <w:sz w:val="20"/>
          <w:szCs w:val="20"/>
          <w:lang w:eastAsia="ru-RU"/>
        </w:rPr>
        <w:t xml:space="preserve"> учета амортизируемого имущества;</w:t>
      </w:r>
    </w:p>
    <w:p w14:paraId="50D0B7CC" w14:textId="77777777" w:rsidR="00031C9B" w:rsidRPr="00031C9B" w:rsidRDefault="00031C9B" w:rsidP="00031C9B">
      <w:pPr>
        <w:widowControl w:val="0"/>
        <w:numPr>
          <w:ilvl w:val="0"/>
          <w:numId w:val="44"/>
        </w:numPr>
        <w:tabs>
          <w:tab w:val="left" w:pos="426"/>
        </w:tabs>
        <w:spacing w:after="0" w:line="240" w:lineRule="auto"/>
        <w:ind w:left="426" w:hanging="426"/>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электронного</w:t>
      </w:r>
      <w:proofErr w:type="gramEnd"/>
      <w:r w:rsidRPr="00031C9B">
        <w:rPr>
          <w:rFonts w:ascii="Times New Roman" w:eastAsia="Times New Roman" w:hAnsi="Times New Roman"/>
          <w:sz w:val="20"/>
          <w:szCs w:val="20"/>
          <w:lang w:eastAsia="ru-RU"/>
        </w:rPr>
        <w:t xml:space="preserve"> документооборота с кредитными учреждениями, финансовыми органами, органами Федерального казначейства, налоговыми органами;</w:t>
      </w:r>
    </w:p>
    <w:p w14:paraId="7227EB97" w14:textId="77777777" w:rsidR="00031C9B" w:rsidRPr="00031C9B" w:rsidRDefault="00031C9B" w:rsidP="00031C9B">
      <w:pPr>
        <w:widowControl w:val="0"/>
        <w:numPr>
          <w:ilvl w:val="0"/>
          <w:numId w:val="44"/>
        </w:numPr>
        <w:tabs>
          <w:tab w:val="left" w:pos="426"/>
        </w:tabs>
        <w:spacing w:after="0" w:line="240" w:lineRule="auto"/>
        <w:ind w:left="426" w:hanging="426"/>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электронного</w:t>
      </w:r>
      <w:proofErr w:type="gramEnd"/>
      <w:r w:rsidRPr="00031C9B">
        <w:rPr>
          <w:rFonts w:ascii="Times New Roman" w:eastAsia="Times New Roman" w:hAnsi="Times New Roman"/>
          <w:sz w:val="20"/>
          <w:szCs w:val="20"/>
          <w:lang w:eastAsia="ru-RU"/>
        </w:rPr>
        <w:t xml:space="preserve"> документооборота в форматах «1С» с органом, осуществляющим функции и полномочия учредителя, в части регламентированной отчетности;</w:t>
      </w:r>
    </w:p>
    <w:p w14:paraId="008601EF" w14:textId="77777777" w:rsidR="00031C9B" w:rsidRPr="00031C9B" w:rsidRDefault="00031C9B" w:rsidP="00031C9B">
      <w:pPr>
        <w:widowControl w:val="0"/>
        <w:numPr>
          <w:ilvl w:val="0"/>
          <w:numId w:val="44"/>
        </w:numPr>
        <w:tabs>
          <w:tab w:val="left" w:pos="426"/>
        </w:tabs>
        <w:spacing w:after="0" w:line="240" w:lineRule="auto"/>
        <w:ind w:left="426" w:hanging="426"/>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многоуровневой</w:t>
      </w:r>
      <w:proofErr w:type="gramEnd"/>
      <w:r w:rsidRPr="00031C9B">
        <w:rPr>
          <w:rFonts w:ascii="Times New Roman" w:eastAsia="Times New Roman" w:hAnsi="Times New Roman"/>
          <w:sz w:val="20"/>
          <w:szCs w:val="20"/>
          <w:lang w:eastAsia="ru-RU"/>
        </w:rPr>
        <w:t xml:space="preserve"> системы предварительного, текущего и последующего контроля.</w:t>
      </w:r>
    </w:p>
    <w:p w14:paraId="3004EDE4" w14:textId="77777777" w:rsidR="00031C9B" w:rsidRPr="00031C9B" w:rsidRDefault="00031C9B" w:rsidP="00031C9B">
      <w:pPr>
        <w:numPr>
          <w:ilvl w:val="0"/>
          <w:numId w:val="45"/>
        </w:numPr>
        <w:shd w:val="clear" w:color="auto" w:fill="FFFFFF"/>
        <w:tabs>
          <w:tab w:val="left" w:pos="426"/>
          <w:tab w:val="left" w:pos="1134"/>
        </w:tabs>
        <w:spacing w:after="0" w:line="240" w:lineRule="auto"/>
        <w:ind w:left="426" w:hanging="426"/>
        <w:contextualSpacing/>
        <w:jc w:val="both"/>
        <w:rPr>
          <w:rFonts w:ascii="Times New Roman" w:eastAsia="Times New Roman" w:hAnsi="Times New Roman"/>
          <w:sz w:val="20"/>
          <w:szCs w:val="20"/>
          <w:lang w:val="x-none" w:eastAsia="ru-RU"/>
        </w:rPr>
      </w:pPr>
      <w:r w:rsidRPr="00031C9B">
        <w:rPr>
          <w:rFonts w:ascii="Times New Roman" w:eastAsia="Times New Roman" w:hAnsi="Times New Roman"/>
          <w:sz w:val="20"/>
          <w:szCs w:val="20"/>
          <w:lang w:val="x-none" w:eastAsia="ru-RU"/>
        </w:rPr>
        <w:t>Регистрация и учет полученных лимитов бюджетных обязательств, ассигнований, предельных объемов финансирования, далее – бюджетных данных.</w:t>
      </w:r>
    </w:p>
    <w:p w14:paraId="482702EB" w14:textId="77777777" w:rsidR="00031C9B" w:rsidRPr="00031C9B" w:rsidRDefault="00031C9B" w:rsidP="00031C9B">
      <w:pPr>
        <w:numPr>
          <w:ilvl w:val="0"/>
          <w:numId w:val="45"/>
        </w:numPr>
        <w:shd w:val="clear" w:color="auto" w:fill="FFFFFF"/>
        <w:tabs>
          <w:tab w:val="left" w:pos="426"/>
          <w:tab w:val="left" w:pos="1134"/>
        </w:tabs>
        <w:spacing w:after="0" w:line="240" w:lineRule="auto"/>
        <w:ind w:left="426" w:hanging="426"/>
        <w:contextualSpacing/>
        <w:jc w:val="both"/>
        <w:rPr>
          <w:rFonts w:ascii="Times New Roman" w:eastAsia="Times New Roman" w:hAnsi="Times New Roman"/>
          <w:sz w:val="20"/>
          <w:szCs w:val="20"/>
          <w:lang w:val="x-none" w:eastAsia="ru-RU"/>
        </w:rPr>
      </w:pPr>
      <w:r w:rsidRPr="00031C9B">
        <w:rPr>
          <w:rFonts w:ascii="Times New Roman" w:eastAsia="Times New Roman" w:hAnsi="Times New Roman"/>
          <w:sz w:val="20"/>
          <w:szCs w:val="20"/>
          <w:lang w:val="x-none"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1BA7D477" w14:textId="77777777" w:rsidR="00031C9B" w:rsidRPr="00031C9B" w:rsidRDefault="00031C9B" w:rsidP="00031C9B">
      <w:pPr>
        <w:widowControl w:val="0"/>
        <w:shd w:val="clear" w:color="auto" w:fill="FFFFFF"/>
        <w:tabs>
          <w:tab w:val="left" w:pos="426"/>
        </w:tabs>
        <w:spacing w:after="0" w:line="240" w:lineRule="auto"/>
        <w:jc w:val="both"/>
        <w:rPr>
          <w:rFonts w:ascii="Times New Roman" w:eastAsia="Times New Roman" w:hAnsi="Times New Roman"/>
          <w:sz w:val="20"/>
          <w:szCs w:val="20"/>
          <w:lang w:val="x-none" w:eastAsia="ru-RU"/>
        </w:rPr>
      </w:pPr>
      <w:r w:rsidRPr="00031C9B">
        <w:rPr>
          <w:rFonts w:ascii="Times New Roman" w:eastAsia="Times New Roman" w:hAnsi="Times New Roman"/>
          <w:sz w:val="20"/>
          <w:szCs w:val="20"/>
          <w:lang w:val="x-none" w:eastAsia="ru-RU"/>
        </w:rPr>
        <w:t>обеспечение учет</w:t>
      </w:r>
      <w:r w:rsidRPr="00031C9B">
        <w:rPr>
          <w:rFonts w:ascii="Times New Roman" w:eastAsia="Times New Roman" w:hAnsi="Times New Roman"/>
          <w:sz w:val="20"/>
          <w:szCs w:val="20"/>
          <w:lang w:eastAsia="ru-RU"/>
        </w:rPr>
        <w:t>а</w:t>
      </w:r>
      <w:r w:rsidRPr="00031C9B">
        <w:rPr>
          <w:rFonts w:ascii="Times New Roman" w:eastAsia="Times New Roman" w:hAnsi="Times New Roman"/>
          <w:sz w:val="20"/>
          <w:szCs w:val="20"/>
          <w:lang w:val="x-none" w:eastAsia="ru-RU"/>
        </w:rPr>
        <w:t xml:space="preserve"> операций доведения бюджетных данных и кассового исполнения с поддержкой  всех схемы кассового обслуживания с открытием счетов в:</w:t>
      </w:r>
    </w:p>
    <w:p w14:paraId="108EA85C" w14:textId="77777777" w:rsidR="00031C9B" w:rsidRPr="00031C9B" w:rsidRDefault="00031C9B" w:rsidP="00031C9B">
      <w:pPr>
        <w:numPr>
          <w:ilvl w:val="0"/>
          <w:numId w:val="46"/>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учреждениях</w:t>
      </w:r>
      <w:proofErr w:type="gramEnd"/>
      <w:r w:rsidRPr="00031C9B">
        <w:rPr>
          <w:rFonts w:ascii="Times New Roman" w:eastAsia="Times New Roman" w:hAnsi="Times New Roman"/>
          <w:sz w:val="20"/>
          <w:szCs w:val="20"/>
          <w:lang w:eastAsia="ru-RU"/>
        </w:rPr>
        <w:t xml:space="preserve"> Центрального Банка Российской Федерации;</w:t>
      </w:r>
    </w:p>
    <w:p w14:paraId="4BDD7DB4" w14:textId="77777777" w:rsidR="00031C9B" w:rsidRPr="00031C9B" w:rsidRDefault="00031C9B" w:rsidP="00031C9B">
      <w:pPr>
        <w:numPr>
          <w:ilvl w:val="0"/>
          <w:numId w:val="46"/>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органах</w:t>
      </w:r>
      <w:proofErr w:type="gramEnd"/>
      <w:r w:rsidRPr="00031C9B">
        <w:rPr>
          <w:rFonts w:ascii="Times New Roman" w:eastAsia="Times New Roman" w:hAnsi="Times New Roman"/>
          <w:sz w:val="20"/>
          <w:szCs w:val="20"/>
          <w:lang w:eastAsia="ru-RU"/>
        </w:rPr>
        <w:t xml:space="preserve"> Федерального казначейства;</w:t>
      </w:r>
    </w:p>
    <w:p w14:paraId="0B2C49A5" w14:textId="77777777" w:rsidR="00031C9B" w:rsidRPr="00031C9B" w:rsidRDefault="00031C9B" w:rsidP="00031C9B">
      <w:pPr>
        <w:numPr>
          <w:ilvl w:val="0"/>
          <w:numId w:val="46"/>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lastRenderedPageBreak/>
        <w:t>кредитных</w:t>
      </w:r>
      <w:proofErr w:type="gramEnd"/>
      <w:r w:rsidRPr="00031C9B">
        <w:rPr>
          <w:rFonts w:ascii="Times New Roman" w:eastAsia="Times New Roman" w:hAnsi="Times New Roman"/>
          <w:sz w:val="20"/>
          <w:szCs w:val="20"/>
          <w:lang w:eastAsia="ru-RU"/>
        </w:rPr>
        <w:t xml:space="preserve"> организациях.</w:t>
      </w:r>
    </w:p>
    <w:p w14:paraId="3D11FDF5" w14:textId="77777777" w:rsidR="00031C9B" w:rsidRPr="00031C9B" w:rsidRDefault="00031C9B" w:rsidP="00031C9B">
      <w:pPr>
        <w:widowControl w:val="0"/>
        <w:shd w:val="clear" w:color="auto" w:fill="FFFFFF"/>
        <w:tabs>
          <w:tab w:val="left" w:pos="426"/>
        </w:tabs>
        <w:spacing w:after="0" w:line="240" w:lineRule="auto"/>
        <w:jc w:val="both"/>
        <w:rPr>
          <w:rFonts w:ascii="Times New Roman" w:eastAsia="Times New Roman" w:hAnsi="Times New Roman"/>
          <w:sz w:val="20"/>
          <w:szCs w:val="20"/>
          <w:lang w:val="x-none" w:eastAsia="ru-RU"/>
        </w:rPr>
      </w:pPr>
      <w:r w:rsidRPr="00031C9B">
        <w:rPr>
          <w:rFonts w:ascii="Times New Roman" w:eastAsia="Times New Roman" w:hAnsi="Times New Roman"/>
          <w:sz w:val="20"/>
          <w:szCs w:val="20"/>
          <w:lang w:val="x-none" w:eastAsia="ru-RU"/>
        </w:rPr>
        <w:t>оформление, печать, выгрузка в электронном виде в актуальных форматах Федерального</w:t>
      </w:r>
      <w:r w:rsidRPr="00031C9B">
        <w:rPr>
          <w:rFonts w:ascii="Times New Roman" w:eastAsia="Times New Roman" w:hAnsi="Times New Roman"/>
          <w:sz w:val="20"/>
          <w:szCs w:val="20"/>
          <w:lang w:eastAsia="ru-RU"/>
        </w:rPr>
        <w:t xml:space="preserve"> </w:t>
      </w:r>
      <w:r w:rsidRPr="00031C9B">
        <w:rPr>
          <w:rFonts w:ascii="Times New Roman" w:eastAsia="Times New Roman" w:hAnsi="Times New Roman"/>
          <w:sz w:val="20"/>
          <w:szCs w:val="20"/>
          <w:lang w:val="x-none" w:eastAsia="ru-RU"/>
        </w:rPr>
        <w:t>казначейства, Банка ВТБ (ПАО), Сбербанка (ПАО) следующих документов:</w:t>
      </w:r>
    </w:p>
    <w:p w14:paraId="764870A0"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заявка</w:t>
      </w:r>
      <w:proofErr w:type="gramEnd"/>
      <w:r w:rsidRPr="00031C9B">
        <w:rPr>
          <w:rFonts w:ascii="Times New Roman" w:eastAsia="Times New Roman" w:hAnsi="Times New Roman"/>
          <w:sz w:val="20"/>
          <w:szCs w:val="20"/>
          <w:lang w:eastAsia="ru-RU"/>
        </w:rPr>
        <w:t xml:space="preserve"> на кассовый расход;</w:t>
      </w:r>
    </w:p>
    <w:p w14:paraId="5415950C"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заявка</w:t>
      </w:r>
      <w:proofErr w:type="gramEnd"/>
      <w:r w:rsidRPr="00031C9B">
        <w:rPr>
          <w:rFonts w:ascii="Times New Roman" w:eastAsia="Times New Roman" w:hAnsi="Times New Roman"/>
          <w:sz w:val="20"/>
          <w:szCs w:val="20"/>
          <w:lang w:eastAsia="ru-RU"/>
        </w:rPr>
        <w:t xml:space="preserve"> на кассовый расход (сокращенная);</w:t>
      </w:r>
    </w:p>
    <w:p w14:paraId="5B03CEFD"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заявка</w:t>
      </w:r>
      <w:proofErr w:type="gramEnd"/>
      <w:r w:rsidRPr="00031C9B">
        <w:rPr>
          <w:rFonts w:ascii="Times New Roman" w:eastAsia="Times New Roman" w:hAnsi="Times New Roman"/>
          <w:sz w:val="20"/>
          <w:szCs w:val="20"/>
          <w:lang w:eastAsia="ru-RU"/>
        </w:rPr>
        <w:t xml:space="preserve"> на получение наличных денег;</w:t>
      </w:r>
    </w:p>
    <w:p w14:paraId="3C28B3C0"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заявка</w:t>
      </w:r>
      <w:proofErr w:type="gramEnd"/>
      <w:r w:rsidRPr="00031C9B">
        <w:rPr>
          <w:rFonts w:ascii="Times New Roman" w:eastAsia="Times New Roman" w:hAnsi="Times New Roman"/>
          <w:sz w:val="20"/>
          <w:szCs w:val="20"/>
          <w:lang w:eastAsia="ru-RU"/>
        </w:rPr>
        <w:t xml:space="preserve"> на получение наличных (банковская карта);</w:t>
      </w:r>
    </w:p>
    <w:p w14:paraId="00849F8D"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заявка</w:t>
      </w:r>
      <w:proofErr w:type="gramEnd"/>
      <w:r w:rsidRPr="00031C9B">
        <w:rPr>
          <w:rFonts w:ascii="Times New Roman" w:eastAsia="Times New Roman" w:hAnsi="Times New Roman"/>
          <w:sz w:val="20"/>
          <w:szCs w:val="20"/>
          <w:lang w:eastAsia="ru-RU"/>
        </w:rPr>
        <w:t xml:space="preserve"> на возврат;</w:t>
      </w:r>
    </w:p>
    <w:p w14:paraId="7AE98CAE"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запрос</w:t>
      </w:r>
      <w:proofErr w:type="gramEnd"/>
      <w:r w:rsidRPr="00031C9B">
        <w:rPr>
          <w:rFonts w:ascii="Times New Roman" w:eastAsia="Times New Roman" w:hAnsi="Times New Roman"/>
          <w:sz w:val="20"/>
          <w:szCs w:val="20"/>
          <w:lang w:eastAsia="ru-RU"/>
        </w:rPr>
        <w:t xml:space="preserve"> на аннулирование заявки;</w:t>
      </w:r>
    </w:p>
    <w:p w14:paraId="6CC6F2B5"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уведомление</w:t>
      </w:r>
      <w:proofErr w:type="gramEnd"/>
      <w:r w:rsidRPr="00031C9B">
        <w:rPr>
          <w:rFonts w:ascii="Times New Roman" w:eastAsia="Times New Roman" w:hAnsi="Times New Roman"/>
          <w:sz w:val="20"/>
          <w:szCs w:val="20"/>
          <w:lang w:eastAsia="ru-RU"/>
        </w:rPr>
        <w:t xml:space="preserve"> об уточнении вида и принадлежности платежа;</w:t>
      </w:r>
    </w:p>
    <w:p w14:paraId="275A0D1B"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платежное</w:t>
      </w:r>
      <w:proofErr w:type="gramEnd"/>
      <w:r w:rsidRPr="00031C9B">
        <w:rPr>
          <w:rFonts w:ascii="Times New Roman" w:eastAsia="Times New Roman" w:hAnsi="Times New Roman"/>
          <w:sz w:val="20"/>
          <w:szCs w:val="20"/>
          <w:lang w:eastAsia="ru-RU"/>
        </w:rPr>
        <w:t xml:space="preserve"> поручение;</w:t>
      </w:r>
    </w:p>
    <w:p w14:paraId="44B58852"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заявление</w:t>
      </w:r>
      <w:proofErr w:type="gramEnd"/>
      <w:r w:rsidRPr="00031C9B">
        <w:rPr>
          <w:rFonts w:ascii="Times New Roman" w:eastAsia="Times New Roman" w:hAnsi="Times New Roman"/>
          <w:sz w:val="20"/>
          <w:szCs w:val="20"/>
          <w:lang w:eastAsia="ru-RU"/>
        </w:rPr>
        <w:t xml:space="preserve"> на открытие лицевого счета;</w:t>
      </w:r>
    </w:p>
    <w:p w14:paraId="033B7E85"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заявление</w:t>
      </w:r>
      <w:proofErr w:type="gramEnd"/>
      <w:r w:rsidRPr="00031C9B">
        <w:rPr>
          <w:rFonts w:ascii="Times New Roman" w:eastAsia="Times New Roman" w:hAnsi="Times New Roman"/>
          <w:sz w:val="20"/>
          <w:szCs w:val="20"/>
          <w:lang w:eastAsia="ru-RU"/>
        </w:rPr>
        <w:t xml:space="preserve"> на переоформление лицевого счета;</w:t>
      </w:r>
    </w:p>
    <w:p w14:paraId="1C7167CB"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заявление</w:t>
      </w:r>
      <w:proofErr w:type="gramEnd"/>
      <w:r w:rsidRPr="00031C9B">
        <w:rPr>
          <w:rFonts w:ascii="Times New Roman" w:eastAsia="Times New Roman" w:hAnsi="Times New Roman"/>
          <w:sz w:val="20"/>
          <w:szCs w:val="20"/>
          <w:lang w:eastAsia="ru-RU"/>
        </w:rPr>
        <w:t xml:space="preserve"> на закрытие лицевого счета;</w:t>
      </w:r>
    </w:p>
    <w:p w14:paraId="45A7A86C"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заявление</w:t>
      </w:r>
      <w:proofErr w:type="gramEnd"/>
      <w:r w:rsidRPr="00031C9B">
        <w:rPr>
          <w:rFonts w:ascii="Times New Roman" w:eastAsia="Times New Roman" w:hAnsi="Times New Roman"/>
          <w:sz w:val="20"/>
          <w:szCs w:val="20"/>
          <w:lang w:eastAsia="ru-RU"/>
        </w:rPr>
        <w:t xml:space="preserve"> на получение денежных чековых книжек и др.;</w:t>
      </w:r>
    </w:p>
    <w:p w14:paraId="4BF50143" w14:textId="77777777" w:rsidR="00031C9B" w:rsidRPr="00031C9B" w:rsidRDefault="00031C9B" w:rsidP="00031C9B">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сведения</w:t>
      </w:r>
      <w:proofErr w:type="gramEnd"/>
      <w:r w:rsidRPr="00031C9B">
        <w:rPr>
          <w:rFonts w:ascii="Times New Roman" w:eastAsia="Times New Roman" w:hAnsi="Times New Roman"/>
          <w:sz w:val="20"/>
          <w:szCs w:val="20"/>
          <w:lang w:eastAsia="ru-RU"/>
        </w:rPr>
        <w:t xml:space="preserve"> об операциях с целевыми средствами и целевыми субсидиями.</w:t>
      </w:r>
    </w:p>
    <w:p w14:paraId="113E52DD" w14:textId="77777777" w:rsidR="00031C9B" w:rsidRPr="00031C9B" w:rsidRDefault="00031C9B" w:rsidP="00031C9B">
      <w:pPr>
        <w:shd w:val="clear" w:color="auto" w:fill="FFFFFF"/>
        <w:tabs>
          <w:tab w:val="left" w:pos="0"/>
        </w:tabs>
        <w:spacing w:after="0" w:line="240" w:lineRule="auto"/>
        <w:ind w:left="851"/>
        <w:contextualSpacing/>
        <w:jc w:val="both"/>
        <w:rPr>
          <w:rFonts w:ascii="Times New Roman" w:eastAsia="Times New Roman" w:hAnsi="Times New Roman"/>
          <w:sz w:val="20"/>
          <w:szCs w:val="20"/>
          <w:lang w:eastAsia="x-none"/>
        </w:rPr>
      </w:pPr>
    </w:p>
    <w:p w14:paraId="1EFDB4DD" w14:textId="77777777" w:rsidR="00031C9B" w:rsidRPr="00031C9B" w:rsidRDefault="00031C9B" w:rsidP="00031C9B">
      <w:pPr>
        <w:shd w:val="clear" w:color="auto" w:fill="FFFFFF"/>
        <w:tabs>
          <w:tab w:val="left" w:pos="0"/>
        </w:tabs>
        <w:spacing w:after="0" w:line="240" w:lineRule="auto"/>
        <w:contextualSpacing/>
        <w:jc w:val="both"/>
        <w:rPr>
          <w:rFonts w:ascii="Times New Roman" w:eastAsia="Times New Roman" w:hAnsi="Times New Roman"/>
          <w:sz w:val="20"/>
          <w:szCs w:val="20"/>
          <w:lang w:val="x-none" w:eastAsia="ru-RU"/>
        </w:rPr>
      </w:pPr>
      <w:r w:rsidRPr="00031C9B">
        <w:rPr>
          <w:rFonts w:ascii="Times New Roman" w:eastAsia="Times New Roman" w:hAnsi="Times New Roman"/>
          <w:sz w:val="20"/>
          <w:szCs w:val="20"/>
          <w:lang w:eastAsia="x-none"/>
        </w:rPr>
        <w:t>Должно</w:t>
      </w:r>
      <w:r w:rsidRPr="00031C9B">
        <w:rPr>
          <w:rFonts w:ascii="Times New Roman" w:eastAsia="Times New Roman" w:hAnsi="Times New Roman"/>
          <w:sz w:val="20"/>
          <w:szCs w:val="20"/>
          <w:lang w:val="x-none" w:eastAsia="ru-RU"/>
        </w:rPr>
        <w:t xml:space="preserve"> быть </w:t>
      </w:r>
      <w:r w:rsidRPr="00031C9B">
        <w:rPr>
          <w:rFonts w:ascii="Times New Roman" w:eastAsia="Times New Roman" w:hAnsi="Times New Roman"/>
          <w:sz w:val="20"/>
          <w:szCs w:val="20"/>
          <w:lang w:eastAsia="ru-RU"/>
        </w:rPr>
        <w:t>обеспечено функционирование существующих возможностей, в том числе (но не ограничиваясь)</w:t>
      </w:r>
      <w:r w:rsidRPr="00031C9B">
        <w:rPr>
          <w:rFonts w:ascii="Times New Roman" w:eastAsia="Times New Roman" w:hAnsi="Times New Roman"/>
          <w:sz w:val="20"/>
          <w:szCs w:val="20"/>
          <w:lang w:val="x-none" w:eastAsia="ru-RU"/>
        </w:rPr>
        <w:t xml:space="preserve">: </w:t>
      </w:r>
    </w:p>
    <w:p w14:paraId="06104E31" w14:textId="77777777" w:rsidR="00031C9B" w:rsidRPr="00031C9B" w:rsidRDefault="00031C9B" w:rsidP="00031C9B">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sz w:val="20"/>
          <w:szCs w:val="20"/>
          <w:lang w:val="x-none" w:eastAsia="ru-RU"/>
        </w:rPr>
      </w:pPr>
      <w:r w:rsidRPr="00031C9B">
        <w:rPr>
          <w:rFonts w:ascii="Times New Roman" w:eastAsia="Times New Roman" w:hAnsi="Times New Roman"/>
          <w:sz w:val="20"/>
          <w:szCs w:val="20"/>
          <w:lang w:val="x-none" w:eastAsia="ru-RU"/>
        </w:rPr>
        <w:t>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w:t>
      </w:r>
    </w:p>
    <w:p w14:paraId="3A94615A" w14:textId="77777777" w:rsidR="00031C9B" w:rsidRPr="00031C9B" w:rsidRDefault="00031C9B" w:rsidP="00031C9B">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bCs/>
          <w:sz w:val="20"/>
          <w:szCs w:val="20"/>
          <w:lang w:val="x-none" w:eastAsia="ru-RU"/>
        </w:rPr>
      </w:pPr>
      <w:r w:rsidRPr="00031C9B">
        <w:rPr>
          <w:rFonts w:ascii="Times New Roman" w:eastAsia="Times New Roman" w:hAnsi="Times New Roman"/>
          <w:bCs/>
          <w:sz w:val="20"/>
          <w:szCs w:val="20"/>
          <w:lang w:val="x-none" w:eastAsia="ru-RU"/>
        </w:rPr>
        <w:t xml:space="preserve">учет нефинансовых активов </w:t>
      </w:r>
      <w:r w:rsidRPr="00031C9B">
        <w:rPr>
          <w:rFonts w:ascii="Times New Roman" w:eastAsia="Times New Roman" w:hAnsi="Times New Roman"/>
          <w:sz w:val="20"/>
          <w:szCs w:val="20"/>
          <w:lang w:val="x-none" w:eastAsia="ru-RU"/>
        </w:rPr>
        <w:t>должен вестись по номенклатуре, инвентарным объектам, материально ответственным лицам и местам хранения.</w:t>
      </w:r>
      <w:r w:rsidRPr="00031C9B">
        <w:rPr>
          <w:rFonts w:ascii="Times New Roman" w:eastAsia="Times New Roman" w:hAnsi="Times New Roman"/>
          <w:bCs/>
          <w:sz w:val="20"/>
          <w:szCs w:val="20"/>
          <w:lang w:val="x-none" w:eastAsia="ru-RU"/>
        </w:rPr>
        <w:t xml:space="preserve"> Обязательна </w:t>
      </w:r>
      <w:r w:rsidRPr="00031C9B">
        <w:rPr>
          <w:rFonts w:ascii="Times New Roman" w:eastAsia="Times New Roman" w:hAnsi="Times New Roman"/>
          <w:sz w:val="20"/>
          <w:szCs w:val="20"/>
          <w:lang w:val="x-none" w:eastAsia="ru-RU"/>
        </w:rPr>
        <w:t xml:space="preserve">поддержка хранения информации, необходимой для внесения сведений в реестр федерального имущества (постановление Правительства </w:t>
      </w:r>
      <w:r w:rsidRPr="00031C9B">
        <w:rPr>
          <w:rFonts w:ascii="Times New Roman" w:eastAsia="Times New Roman" w:hAnsi="Times New Roman"/>
          <w:sz w:val="20"/>
          <w:szCs w:val="20"/>
          <w:lang w:eastAsia="ru-RU"/>
        </w:rPr>
        <w:t xml:space="preserve">Российской Федерации </w:t>
      </w:r>
      <w:r w:rsidRPr="00031C9B">
        <w:rPr>
          <w:rFonts w:ascii="Times New Roman" w:eastAsia="Times New Roman" w:hAnsi="Times New Roman"/>
          <w:sz w:val="20"/>
          <w:szCs w:val="20"/>
          <w:lang w:val="x-none" w:eastAsia="ru-RU"/>
        </w:rPr>
        <w:t>от 16.07.2007 № 447);</w:t>
      </w:r>
    </w:p>
    <w:p w14:paraId="69679255" w14:textId="77777777" w:rsidR="00031C9B" w:rsidRPr="00031C9B" w:rsidRDefault="00031C9B" w:rsidP="00031C9B">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bCs/>
          <w:sz w:val="20"/>
          <w:szCs w:val="20"/>
          <w:lang w:val="x-none" w:eastAsia="ru-RU"/>
        </w:rPr>
      </w:pPr>
      <w:r w:rsidRPr="00031C9B">
        <w:rPr>
          <w:rFonts w:ascii="Times New Roman" w:eastAsia="Times New Roman" w:hAnsi="Times New Roman"/>
          <w:sz w:val="20"/>
          <w:szCs w:val="20"/>
          <w:lang w:val="x-none" w:eastAsia="ru-RU"/>
        </w:rPr>
        <w:t>ведение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w:t>
      </w:r>
    </w:p>
    <w:p w14:paraId="4565C283" w14:textId="77777777" w:rsidR="00031C9B" w:rsidRPr="00031C9B" w:rsidRDefault="00031C9B" w:rsidP="00031C9B">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bCs/>
          <w:sz w:val="20"/>
          <w:szCs w:val="20"/>
          <w:lang w:val="x-none" w:eastAsia="ru-RU"/>
        </w:rPr>
      </w:pPr>
      <w:r w:rsidRPr="00031C9B">
        <w:rPr>
          <w:rFonts w:ascii="Times New Roman" w:eastAsia="Times New Roman" w:hAnsi="Times New Roman"/>
          <w:bCs/>
          <w:sz w:val="20"/>
          <w:szCs w:val="20"/>
          <w:lang w:val="x-none" w:eastAsia="ru-RU"/>
        </w:rPr>
        <w:t xml:space="preserve">учет расчетов с поставщиками и </w:t>
      </w:r>
      <w:r w:rsidRPr="00031C9B">
        <w:rPr>
          <w:rFonts w:ascii="Times New Roman" w:eastAsia="Times New Roman" w:hAnsi="Times New Roman"/>
          <w:sz w:val="20"/>
          <w:szCs w:val="20"/>
          <w:lang w:val="x-none" w:eastAsia="ru-RU"/>
        </w:rPr>
        <w:t>в разрезе договоров (оснований расчетов) в зависимости от очередности расчетов – предварительная оплата или предварительная поставка товаров, работ, услуг. Предусмотрен автоматический зачет авансов, регистрация счета-фактуры поставщика и ведение Книги покупок;</w:t>
      </w:r>
      <w:r w:rsidRPr="00031C9B">
        <w:rPr>
          <w:rFonts w:ascii="Times New Roman" w:eastAsia="Times New Roman" w:hAnsi="Times New Roman"/>
          <w:bCs/>
          <w:sz w:val="20"/>
          <w:szCs w:val="20"/>
          <w:lang w:val="x-none" w:eastAsia="ru-RU"/>
        </w:rPr>
        <w:t xml:space="preserve"> </w:t>
      </w:r>
    </w:p>
    <w:p w14:paraId="6BE3EA30" w14:textId="77777777" w:rsidR="00031C9B" w:rsidRPr="00031C9B" w:rsidRDefault="00031C9B" w:rsidP="00031C9B">
      <w:pPr>
        <w:numPr>
          <w:ilvl w:val="0"/>
          <w:numId w:val="47"/>
        </w:numPr>
        <w:shd w:val="clear" w:color="auto" w:fill="FFFFFF"/>
        <w:tabs>
          <w:tab w:val="left" w:pos="0"/>
        </w:tabs>
        <w:spacing w:after="0" w:line="240" w:lineRule="auto"/>
        <w:ind w:left="284" w:hanging="284"/>
        <w:contextualSpacing/>
        <w:jc w:val="both"/>
        <w:rPr>
          <w:rFonts w:ascii="Times New Roman" w:eastAsia="Times New Roman" w:hAnsi="Times New Roman"/>
          <w:bCs/>
          <w:sz w:val="20"/>
          <w:szCs w:val="20"/>
          <w:lang w:val="x-none" w:eastAsia="ru-RU"/>
        </w:rPr>
      </w:pPr>
      <w:r w:rsidRPr="00031C9B">
        <w:rPr>
          <w:rFonts w:ascii="Times New Roman" w:eastAsia="Times New Roman" w:hAnsi="Times New Roman"/>
          <w:bCs/>
          <w:sz w:val="20"/>
          <w:szCs w:val="20"/>
          <w:lang w:val="x-none" w:eastAsia="ru-RU"/>
        </w:rPr>
        <w:t>учет расчетов с подотчетными лицами</w:t>
      </w:r>
      <w:r w:rsidRPr="00031C9B">
        <w:rPr>
          <w:rFonts w:ascii="Times New Roman" w:eastAsia="Times New Roman" w:hAnsi="Times New Roman"/>
          <w:sz w:val="20"/>
          <w:szCs w:val="20"/>
          <w:lang w:val="x-none" w:eastAsia="ru-RU"/>
        </w:rPr>
        <w:t xml:space="preserve"> по каждому лицу в разрезе выданных им авансов и видов расчетов (расчеты по выданным денежным средствам, расчеты по полученным денежным документам). При этом необходима возможность закрытия одного аванса, выданного подотчетному лицу, несколькими авансовыми отчетами;</w:t>
      </w:r>
    </w:p>
    <w:p w14:paraId="219C2209" w14:textId="77777777" w:rsidR="00031C9B" w:rsidRPr="00031C9B" w:rsidRDefault="00031C9B" w:rsidP="00031C9B">
      <w:pPr>
        <w:numPr>
          <w:ilvl w:val="0"/>
          <w:numId w:val="47"/>
        </w:numPr>
        <w:shd w:val="clear" w:color="auto" w:fill="FFFFFF"/>
        <w:tabs>
          <w:tab w:val="left" w:pos="0"/>
        </w:tabs>
        <w:spacing w:after="0" w:line="240" w:lineRule="auto"/>
        <w:ind w:left="284" w:hanging="284"/>
        <w:contextualSpacing/>
        <w:jc w:val="both"/>
        <w:rPr>
          <w:rFonts w:ascii="Times New Roman" w:eastAsia="Times New Roman" w:hAnsi="Times New Roman"/>
          <w:bCs/>
          <w:sz w:val="20"/>
          <w:szCs w:val="20"/>
          <w:lang w:val="x-none" w:eastAsia="ru-RU"/>
        </w:rPr>
      </w:pPr>
      <w:r w:rsidRPr="00031C9B">
        <w:rPr>
          <w:rFonts w:ascii="Times New Roman" w:eastAsia="Times New Roman" w:hAnsi="Times New Roman"/>
          <w:bCs/>
          <w:sz w:val="20"/>
          <w:szCs w:val="20"/>
          <w:lang w:val="x-none" w:eastAsia="ru-RU"/>
        </w:rPr>
        <w:t xml:space="preserve">автоматизация </w:t>
      </w:r>
      <w:r w:rsidRPr="00031C9B">
        <w:rPr>
          <w:rFonts w:ascii="Times New Roman" w:eastAsia="Times New Roman" w:hAnsi="Times New Roman"/>
          <w:sz w:val="20"/>
          <w:szCs w:val="20"/>
          <w:lang w:val="x-none" w:eastAsia="ru-RU"/>
        </w:rPr>
        <w:t>операций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дополнительному образованию;</w:t>
      </w:r>
    </w:p>
    <w:p w14:paraId="7DD26AA3" w14:textId="77777777" w:rsidR="00031C9B" w:rsidRPr="00031C9B" w:rsidRDefault="00031C9B" w:rsidP="00031C9B">
      <w:pPr>
        <w:numPr>
          <w:ilvl w:val="0"/>
          <w:numId w:val="47"/>
        </w:numPr>
        <w:shd w:val="clear" w:color="auto" w:fill="FFFFFF"/>
        <w:tabs>
          <w:tab w:val="left" w:pos="0"/>
        </w:tabs>
        <w:spacing w:after="0" w:line="240" w:lineRule="auto"/>
        <w:ind w:left="284" w:hanging="284"/>
        <w:contextualSpacing/>
        <w:jc w:val="both"/>
        <w:rPr>
          <w:rFonts w:ascii="Times New Roman" w:eastAsia="Times New Roman" w:hAnsi="Times New Roman"/>
          <w:bCs/>
          <w:sz w:val="20"/>
          <w:szCs w:val="20"/>
          <w:lang w:val="x-none" w:eastAsia="ru-RU"/>
        </w:rPr>
      </w:pPr>
      <w:r w:rsidRPr="00031C9B">
        <w:rPr>
          <w:rFonts w:ascii="Times New Roman" w:eastAsia="Times New Roman" w:hAnsi="Times New Roman"/>
          <w:bCs/>
          <w:sz w:val="20"/>
          <w:szCs w:val="20"/>
          <w:lang w:val="x-none" w:eastAsia="ru-RU"/>
        </w:rPr>
        <w:t>технологический анализ бухгалтерского и налогового учета</w:t>
      </w:r>
      <w:r w:rsidRPr="00031C9B">
        <w:rPr>
          <w:rFonts w:ascii="Times New Roman" w:eastAsia="Times New Roman" w:hAnsi="Times New Roman"/>
          <w:sz w:val="20"/>
          <w:szCs w:val="20"/>
          <w:lang w:val="x-none" w:eastAsia="ru-RU"/>
        </w:rPr>
        <w:t xml:space="preserve"> для автоматической проверки текущего состояния бухгалтерского и налогового учета с целью выявления ошибок, которые влекут ошибки формирования отчетности.</w:t>
      </w:r>
    </w:p>
    <w:p w14:paraId="0C51F856"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Отслеживание изменений в релизах ПО и уведомление об этом Заказчика не позднее 3-х рабочих дней с момента выхода релиза;</w:t>
      </w:r>
    </w:p>
    <w:p w14:paraId="3FB0BE4E"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 xml:space="preserve">Обновление релиза ПО </w:t>
      </w:r>
      <w:proofErr w:type="spellStart"/>
      <w:r w:rsidRPr="00031C9B">
        <w:rPr>
          <w:rFonts w:ascii="Times New Roman" w:eastAsia="Times New Roman" w:hAnsi="Times New Roman"/>
          <w:sz w:val="20"/>
          <w:szCs w:val="20"/>
          <w:lang w:eastAsia="ru-RU"/>
        </w:rPr>
        <w:t>по</w:t>
      </w:r>
      <w:proofErr w:type="spellEnd"/>
      <w:r w:rsidRPr="00031C9B">
        <w:rPr>
          <w:rFonts w:ascii="Times New Roman" w:eastAsia="Times New Roman" w:hAnsi="Times New Roman"/>
          <w:sz w:val="20"/>
          <w:szCs w:val="20"/>
          <w:lang w:eastAsia="ru-RU"/>
        </w:rPr>
        <w:t xml:space="preserve"> согласованию с Заказчиком;</w:t>
      </w:r>
    </w:p>
    <w:p w14:paraId="7A817F9D"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Установка типовых форм отчетности на ПО;</w:t>
      </w:r>
    </w:p>
    <w:p w14:paraId="55099C99" w14:textId="77777777" w:rsidR="00031C9B" w:rsidRPr="00031C9B" w:rsidRDefault="00031C9B" w:rsidP="00031C9B">
      <w:pPr>
        <w:numPr>
          <w:ilvl w:val="1"/>
          <w:numId w:val="43"/>
        </w:numPr>
        <w:spacing w:after="0" w:line="240" w:lineRule="auto"/>
        <w:ind w:left="284" w:hanging="284"/>
        <w:contextualSpacing/>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 xml:space="preserve">Оптимизация настроек сервера 1С и сервера </w:t>
      </w:r>
      <w:proofErr w:type="spellStart"/>
      <w:r w:rsidRPr="00031C9B">
        <w:rPr>
          <w:rFonts w:ascii="Times New Roman" w:eastAsia="Times New Roman" w:hAnsi="Times New Roman"/>
          <w:sz w:val="20"/>
          <w:szCs w:val="20"/>
          <w:lang w:val="en-US" w:eastAsia="ru-RU"/>
        </w:rPr>
        <w:t>PostgreSQL</w:t>
      </w:r>
      <w:proofErr w:type="spellEnd"/>
      <w:r w:rsidRPr="00031C9B">
        <w:rPr>
          <w:rFonts w:ascii="Times New Roman" w:eastAsia="Times New Roman" w:hAnsi="Times New Roman"/>
          <w:sz w:val="20"/>
          <w:szCs w:val="20"/>
          <w:lang w:eastAsia="ru-RU"/>
        </w:rPr>
        <w:t xml:space="preserve"> </w:t>
      </w:r>
      <w:r w:rsidRPr="00031C9B">
        <w:rPr>
          <w:rFonts w:ascii="Times New Roman" w:eastAsia="Times New Roman" w:hAnsi="Times New Roman"/>
          <w:sz w:val="20"/>
          <w:szCs w:val="20"/>
          <w:lang w:val="en-US" w:eastAsia="ru-RU"/>
        </w:rPr>
        <w:t>Server</w:t>
      </w:r>
      <w:r w:rsidRPr="00031C9B">
        <w:rPr>
          <w:rFonts w:ascii="Times New Roman" w:eastAsia="Times New Roman" w:hAnsi="Times New Roman"/>
          <w:sz w:val="20"/>
          <w:szCs w:val="20"/>
          <w:lang w:eastAsia="ru-RU"/>
        </w:rPr>
        <w:t xml:space="preserve"> с предоставлением отчета о выполненных настройках;</w:t>
      </w:r>
    </w:p>
    <w:p w14:paraId="6CC98F71" w14:textId="77777777" w:rsidR="00031C9B" w:rsidRPr="00031C9B" w:rsidRDefault="00031C9B" w:rsidP="00031C9B">
      <w:pPr>
        <w:widowControl w:val="0"/>
        <w:numPr>
          <w:ilvl w:val="1"/>
          <w:numId w:val="43"/>
        </w:numPr>
        <w:spacing w:after="0" w:line="264"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Консультирование сотрудников ИПУ РАН по работе с ПО в части ее эксплуатации;</w:t>
      </w:r>
    </w:p>
    <w:p w14:paraId="0B90D78B" w14:textId="77777777" w:rsidR="00031C9B" w:rsidRPr="00031C9B" w:rsidRDefault="00031C9B" w:rsidP="00031C9B">
      <w:pPr>
        <w:widowControl w:val="0"/>
        <w:numPr>
          <w:ilvl w:val="1"/>
          <w:numId w:val="43"/>
        </w:numPr>
        <w:spacing w:after="0" w:line="264"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Проведение регламентных операций с ПО: тестирование и исправление баз данных ПО, установка и демонстрация универсальных обработок и отчетов с диска информационно-технологического сопровождения;</w:t>
      </w:r>
    </w:p>
    <w:p w14:paraId="4EA99BC7" w14:textId="77777777" w:rsidR="00031C9B" w:rsidRPr="00031C9B" w:rsidRDefault="00031C9B" w:rsidP="00031C9B">
      <w:pPr>
        <w:widowControl w:val="0"/>
        <w:numPr>
          <w:ilvl w:val="1"/>
          <w:numId w:val="43"/>
        </w:numPr>
        <w:spacing w:after="0" w:line="264"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Настройка интерфейсов и прав доступа ПО;</w:t>
      </w:r>
    </w:p>
    <w:p w14:paraId="5BCA088B" w14:textId="77777777" w:rsidR="00031C9B" w:rsidRPr="00031C9B" w:rsidRDefault="00031C9B" w:rsidP="00031C9B">
      <w:pPr>
        <w:widowControl w:val="0"/>
        <w:numPr>
          <w:ilvl w:val="1"/>
          <w:numId w:val="43"/>
        </w:numPr>
        <w:spacing w:after="0" w:line="264"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Передача практических навыков новым пользователям;</w:t>
      </w:r>
    </w:p>
    <w:p w14:paraId="70B6A1DF" w14:textId="77777777" w:rsidR="00031C9B" w:rsidRPr="00EA7D5B" w:rsidRDefault="00031C9B" w:rsidP="00031C9B">
      <w:pPr>
        <w:widowControl w:val="0"/>
        <w:numPr>
          <w:ilvl w:val="1"/>
          <w:numId w:val="43"/>
        </w:numPr>
        <w:spacing w:after="0" w:line="264" w:lineRule="auto"/>
        <w:ind w:left="284" w:hanging="284"/>
        <w:jc w:val="both"/>
        <w:rPr>
          <w:rFonts w:ascii="Times New Roman" w:eastAsia="Times New Roman" w:hAnsi="Times New Roman"/>
          <w:sz w:val="20"/>
          <w:szCs w:val="20"/>
          <w:lang w:eastAsia="ru-RU"/>
        </w:rPr>
      </w:pPr>
      <w:r w:rsidRPr="00EA7D5B">
        <w:rPr>
          <w:rFonts w:ascii="Times New Roman" w:eastAsia="Times New Roman" w:hAnsi="Times New Roman"/>
          <w:sz w:val="20"/>
          <w:szCs w:val="20"/>
          <w:lang w:eastAsia="ru-RU"/>
        </w:rPr>
        <w:t xml:space="preserve">При заключении Договора предоставление выделенных телефонных номеров и адреса электронной почты Исполнителя (в форме информационного письма) для консультирования пользователей в течение рабочего дня (пять дней в неделю) квалифицированными сотрудниками по вопросам ведения бухгалтерского учета, эксплуатации конфигураций на платформе </w:t>
      </w:r>
      <w:r w:rsidRPr="00EA7D5B">
        <w:rPr>
          <w:rFonts w:ascii="Times New Roman" w:eastAsia="Calibri" w:hAnsi="Times New Roman"/>
          <w:sz w:val="20"/>
          <w:szCs w:val="20"/>
          <w:lang w:eastAsia="ru-RU"/>
        </w:rPr>
        <w:t>«</w:t>
      </w:r>
      <w:r w:rsidRPr="00EA7D5B">
        <w:rPr>
          <w:rFonts w:ascii="Times New Roman" w:eastAsia="Times New Roman" w:hAnsi="Times New Roman"/>
          <w:sz w:val="20"/>
          <w:szCs w:val="20"/>
          <w:lang w:eastAsia="ru-RU"/>
        </w:rPr>
        <w:t>1С: Предприятие 8</w:t>
      </w:r>
      <w:r w:rsidRPr="00EA7D5B">
        <w:rPr>
          <w:rFonts w:ascii="Times New Roman" w:eastAsia="Calibri" w:hAnsi="Times New Roman"/>
          <w:sz w:val="20"/>
          <w:szCs w:val="20"/>
          <w:lang w:eastAsia="ru-RU"/>
        </w:rPr>
        <w:t>»;</w:t>
      </w:r>
    </w:p>
    <w:p w14:paraId="296CDF00" w14:textId="77777777" w:rsidR="00031C9B" w:rsidRPr="00031C9B" w:rsidRDefault="00031C9B" w:rsidP="00031C9B">
      <w:pPr>
        <w:widowControl w:val="0"/>
        <w:numPr>
          <w:ilvl w:val="1"/>
          <w:numId w:val="43"/>
        </w:numPr>
        <w:spacing w:after="0" w:line="264" w:lineRule="auto"/>
        <w:ind w:left="284" w:hanging="284"/>
        <w:jc w:val="both"/>
        <w:rPr>
          <w:rFonts w:ascii="Times New Roman" w:eastAsia="Times New Roman" w:hAnsi="Times New Roman"/>
          <w:sz w:val="20"/>
          <w:szCs w:val="20"/>
          <w:lang w:eastAsia="ru-RU"/>
        </w:rPr>
      </w:pPr>
      <w:bookmarkStart w:id="484" w:name="_GoBack"/>
      <w:bookmarkEnd w:id="484"/>
      <w:r w:rsidRPr="00031C9B">
        <w:rPr>
          <w:rFonts w:ascii="Times New Roman" w:eastAsia="Times New Roman" w:hAnsi="Times New Roman"/>
          <w:sz w:val="20"/>
          <w:szCs w:val="20"/>
          <w:lang w:eastAsia="ru-RU"/>
        </w:rPr>
        <w:t xml:space="preserve">Составление ежемесячного плана работ на последующий месяц. В конце каждого месяца Исполнитель </w:t>
      </w:r>
      <w:r w:rsidRPr="00031C9B">
        <w:rPr>
          <w:rFonts w:ascii="Times New Roman" w:eastAsia="Times New Roman" w:hAnsi="Times New Roman"/>
          <w:sz w:val="20"/>
          <w:szCs w:val="20"/>
          <w:lang w:eastAsia="ru-RU"/>
        </w:rPr>
        <w:lastRenderedPageBreak/>
        <w:t>должен составлять план работ на последующий месяц, содержащий график проведения работ и график присутствия на территории заказчика. План работ должен быть согласован с двух сторон (от Исполнителя и Заказчика).</w:t>
      </w:r>
    </w:p>
    <w:p w14:paraId="50B3C78F"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Для оказания услуг по консультационному сопровождению пользователей Заказчика Исполнитель должен обеспечить присутствие своего специалиста на территории Заказчика по заранее согласованному графику.</w:t>
      </w:r>
    </w:p>
    <w:p w14:paraId="1BFB9A82"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Обеспечение формирования в установленные Заказчиком сроки бухгалтерской, налоговой и статистической отчетности в соответствии с действующим законодательством Российской Федерации и с учетом специфики ИПУ РАН;</w:t>
      </w:r>
    </w:p>
    <w:p w14:paraId="1E6333BD"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b/>
          <w:sz w:val="20"/>
          <w:szCs w:val="20"/>
          <w:lang w:eastAsia="ru-RU"/>
        </w:rPr>
      </w:pPr>
      <w:r w:rsidRPr="00031C9B">
        <w:rPr>
          <w:rFonts w:ascii="Times New Roman" w:eastAsia="Times New Roman" w:hAnsi="Times New Roman"/>
          <w:sz w:val="20"/>
          <w:szCs w:val="20"/>
          <w:lang w:eastAsia="ru-RU"/>
        </w:rPr>
        <w:t xml:space="preserve">Обеспечение наличия руководителя проекта с возможностью личного присутствия на территории Заказчика и постоянного доступа по электронной почте, телефону для решения вопросов, возникающих в процессе оказания услуг. </w:t>
      </w:r>
    </w:p>
    <w:p w14:paraId="5EC48A36" w14:textId="50B23856"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 xml:space="preserve">Оказание услуг по выявлению, классификации и решению проблем, устранению нештатных ситуаций, восстановление работоспособности после аварий и </w:t>
      </w:r>
      <w:r w:rsidR="00A60871">
        <w:rPr>
          <w:rFonts w:ascii="Times New Roman" w:eastAsia="Times New Roman" w:hAnsi="Times New Roman"/>
          <w:sz w:val="20"/>
          <w:szCs w:val="20"/>
          <w:lang w:eastAsia="ru-RU"/>
        </w:rPr>
        <w:t>отказов</w:t>
      </w:r>
      <w:r w:rsidRPr="00031C9B">
        <w:rPr>
          <w:rFonts w:ascii="Times New Roman" w:eastAsia="Times New Roman" w:hAnsi="Times New Roman"/>
          <w:sz w:val="20"/>
          <w:szCs w:val="20"/>
          <w:lang w:eastAsia="ru-RU"/>
        </w:rPr>
        <w:t>;</w:t>
      </w:r>
    </w:p>
    <w:p w14:paraId="34F72E6E"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Исследование причин возникновения нештатных ситуаций в течение одного дня с момента поступления заявки от Заказчика и согласование с Заказчиком варианта решения;</w:t>
      </w:r>
    </w:p>
    <w:p w14:paraId="09BD129F"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Обеспечение контроля качества оказываемых услуг в соответствии с требованиями ГОСТ Р ИСО 9001-2011.</w:t>
      </w:r>
    </w:p>
    <w:p w14:paraId="35801D60"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Выполнение обновлений конфигураций с учетом специализированных настроек, в соответствии с выпуском новых релизов производителем типовых конфигураций - фирмой «1С», проверка работоспособности после установки обновлений;</w:t>
      </w:r>
    </w:p>
    <w:p w14:paraId="0EF3CDE2"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Обновление справочно-нормативной информации по необходимости, поддержка в актуальном состоянии справочников и классификаторов;</w:t>
      </w:r>
    </w:p>
    <w:p w14:paraId="3A2E210E"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Актуализация бюджетных классификаторов по мере выхода релиза и/или заявке Заказчика в течение 2- рабочих дней;</w:t>
      </w:r>
    </w:p>
    <w:p w14:paraId="16B6FAA4" w14:textId="77777777" w:rsidR="00031C9B" w:rsidRPr="00031C9B" w:rsidRDefault="00031C9B" w:rsidP="00031C9B">
      <w:pPr>
        <w:numPr>
          <w:ilvl w:val="1"/>
          <w:numId w:val="43"/>
        </w:numPr>
        <w:spacing w:after="0" w:line="240" w:lineRule="auto"/>
        <w:ind w:left="284" w:hanging="284"/>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Консультационное обслуживание и поддержка пользователей.</w:t>
      </w:r>
    </w:p>
    <w:p w14:paraId="04BA3648"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 xml:space="preserve">Администрирование и организация ежедневной архивации информационных баз данных (ИБ), в </w:t>
      </w:r>
      <w:proofErr w:type="spellStart"/>
      <w:r w:rsidRPr="00031C9B">
        <w:rPr>
          <w:rFonts w:ascii="Times New Roman" w:eastAsia="Times New Roman" w:hAnsi="Times New Roman"/>
          <w:sz w:val="20"/>
          <w:szCs w:val="20"/>
          <w:lang w:eastAsia="ru-RU"/>
        </w:rPr>
        <w:t>т.ч</w:t>
      </w:r>
      <w:proofErr w:type="spellEnd"/>
      <w:r w:rsidRPr="00031C9B">
        <w:rPr>
          <w:rFonts w:ascii="Times New Roman" w:eastAsia="Times New Roman" w:hAnsi="Times New Roman"/>
          <w:sz w:val="20"/>
          <w:szCs w:val="20"/>
          <w:lang w:eastAsia="ru-RU"/>
        </w:rPr>
        <w:t>. при необходимости проведение реиндексация, тестирования и исправления ИБ;</w:t>
      </w:r>
    </w:p>
    <w:p w14:paraId="76C10D51"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 xml:space="preserve">Внесение изменений в конфигурацию (в справочники, документы, отчеты) по требованию заказчика; </w:t>
      </w:r>
    </w:p>
    <w:p w14:paraId="6728E039"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Поддержка специализированных внутренних отчетов, разработка новых отчетов по требованию заказчика.</w:t>
      </w:r>
    </w:p>
    <w:p w14:paraId="262ED808" w14:textId="1838EC4F"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 xml:space="preserve">Услуги консультирования сотрудников по работе в ПО должны выполняться в режиме «Горячая линия» (по телефону, электронной почте) ежедневно с 9.30 до 23.00 по московскому времени. Время реакции на вопрос не более 4 часов в течение оговоренного интервала времени </w:t>
      </w:r>
      <w:r w:rsidR="00EA7D5B">
        <w:rPr>
          <w:rFonts w:ascii="Times New Roman" w:eastAsia="Times New Roman" w:hAnsi="Times New Roman"/>
          <w:sz w:val="20"/>
          <w:szCs w:val="20"/>
          <w:lang w:eastAsia="ru-RU"/>
        </w:rPr>
        <w:t>(9.30-23.00 время московское).</w:t>
      </w:r>
    </w:p>
    <w:p w14:paraId="6E225EE7"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 xml:space="preserve">Услуги по внесению изменений по доработке, связанные с требованиями внутреннего учета Института, в </w:t>
      </w:r>
      <w:proofErr w:type="spellStart"/>
      <w:r w:rsidRPr="00031C9B">
        <w:rPr>
          <w:rFonts w:ascii="Times New Roman" w:eastAsia="Times New Roman" w:hAnsi="Times New Roman"/>
          <w:sz w:val="20"/>
          <w:szCs w:val="20"/>
          <w:lang w:eastAsia="ru-RU"/>
        </w:rPr>
        <w:t>т.ч</w:t>
      </w:r>
      <w:proofErr w:type="spellEnd"/>
      <w:r w:rsidRPr="00031C9B">
        <w:rPr>
          <w:rFonts w:ascii="Times New Roman" w:eastAsia="Times New Roman" w:hAnsi="Times New Roman"/>
          <w:sz w:val="20"/>
          <w:szCs w:val="20"/>
          <w:lang w:eastAsia="ru-RU"/>
        </w:rPr>
        <w:t xml:space="preserve">. исправления ИБ должны производиться после согласования в утвержденные сроки, с отражением в формах из приложений к техническому заданию. </w:t>
      </w:r>
    </w:p>
    <w:p w14:paraId="379FC65E"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Услуги консультирования сотрудников Института при необходимости (невозможности решить проблему удаленно) должны быть выполнены с выездом в ИПУ РАН</w:t>
      </w:r>
    </w:p>
    <w:p w14:paraId="0789E722" w14:textId="64C223D0"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 xml:space="preserve">Оперативное восстановление функционирования ПО после </w:t>
      </w:r>
      <w:r w:rsidR="00A60871">
        <w:rPr>
          <w:rFonts w:ascii="Times New Roman" w:eastAsia="Times New Roman" w:hAnsi="Times New Roman"/>
          <w:sz w:val="20"/>
          <w:szCs w:val="20"/>
          <w:lang w:eastAsia="ru-RU"/>
        </w:rPr>
        <w:t>отказов</w:t>
      </w:r>
      <w:r w:rsidRPr="00031C9B">
        <w:rPr>
          <w:rFonts w:ascii="Times New Roman" w:eastAsia="Times New Roman" w:hAnsi="Times New Roman"/>
          <w:sz w:val="20"/>
          <w:szCs w:val="20"/>
          <w:lang w:eastAsia="ru-RU"/>
        </w:rPr>
        <w:t xml:space="preserve"> аппаратного, системного и прикладного программного обеспечения;</w:t>
      </w:r>
    </w:p>
    <w:p w14:paraId="5074B4CE"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Обеспечение сохранения целостности данных путем оперативного восстановления на момент предшествующей аварийно-завершившейся транзакции;</w:t>
      </w:r>
    </w:p>
    <w:p w14:paraId="2849182E"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Обеспечение сохранения работоспособности ПО при некорректных действиях пользователя, резервное копирование данных и настроек ПО, техническое обслуживание, мониторинг, диагностика и настройка ПО на серверах и рабочих станциях пользователей;</w:t>
      </w:r>
    </w:p>
    <w:p w14:paraId="17317248" w14:textId="77777777" w:rsidR="00031C9B" w:rsidRPr="00031C9B" w:rsidRDefault="00031C9B" w:rsidP="00031C9B">
      <w:pPr>
        <w:widowControl w:val="0"/>
        <w:numPr>
          <w:ilvl w:val="1"/>
          <w:numId w:val="43"/>
        </w:numPr>
        <w:spacing w:after="0" w:line="240"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Проведение профилактических и регламентных работ должно проводиться с согласия Заказчика, причем выполнение этих работ не должно нарушать работоспособность систем, в случае необходимости проведения работ, связанных с остановкой работы систем, время и срок выполнения таких работ согласовывается с Заказчиком;</w:t>
      </w:r>
    </w:p>
    <w:p w14:paraId="5EF9F844" w14:textId="77777777" w:rsidR="00031C9B" w:rsidRPr="00031C9B" w:rsidRDefault="00031C9B" w:rsidP="00031C9B">
      <w:pPr>
        <w:widowControl w:val="0"/>
        <w:numPr>
          <w:ilvl w:val="1"/>
          <w:numId w:val="43"/>
        </w:numPr>
        <w:spacing w:after="0" w:line="264" w:lineRule="auto"/>
        <w:ind w:left="284" w:hanging="284"/>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В критических аварийных ситуациях, для восстановления работоспособности системы, Заказчик имеет право привлечь специалистов Исполнителя к восстановительным работам в нерабочее время, выходные и праздничные дни.</w:t>
      </w:r>
    </w:p>
    <w:p w14:paraId="36B626D0" w14:textId="77777777" w:rsidR="00031C9B" w:rsidRPr="00031C9B" w:rsidRDefault="00031C9B" w:rsidP="00031C9B">
      <w:pPr>
        <w:widowControl w:val="0"/>
        <w:spacing w:after="0" w:line="240" w:lineRule="auto"/>
        <w:ind w:left="1141"/>
        <w:jc w:val="both"/>
        <w:rPr>
          <w:rFonts w:ascii="Times New Roman" w:eastAsia="Times New Roman" w:hAnsi="Times New Roman"/>
          <w:sz w:val="20"/>
          <w:szCs w:val="20"/>
          <w:lang w:eastAsia="ru-RU"/>
        </w:rPr>
      </w:pPr>
    </w:p>
    <w:p w14:paraId="04FBD8CD" w14:textId="77777777" w:rsidR="00031C9B" w:rsidRPr="00031C9B" w:rsidRDefault="00031C9B" w:rsidP="00031C9B">
      <w:pPr>
        <w:spacing w:after="0" w:line="240" w:lineRule="auto"/>
        <w:ind w:firstLine="284"/>
        <w:jc w:val="both"/>
        <w:rPr>
          <w:rFonts w:ascii="Times New Roman" w:eastAsia="Times New Roman" w:hAnsi="Times New Roman"/>
          <w:b/>
          <w:sz w:val="20"/>
          <w:szCs w:val="20"/>
          <w:u w:val="single"/>
          <w:lang w:eastAsia="ru-RU"/>
        </w:rPr>
      </w:pPr>
      <w:r w:rsidRPr="00031C9B">
        <w:rPr>
          <w:rFonts w:ascii="Times New Roman" w:eastAsia="Times New Roman" w:hAnsi="Times New Roman"/>
          <w:b/>
          <w:sz w:val="20"/>
          <w:szCs w:val="20"/>
          <w:u w:val="single"/>
          <w:lang w:eastAsia="ru-RU"/>
        </w:rPr>
        <w:t>2-й этап</w:t>
      </w:r>
    </w:p>
    <w:p w14:paraId="4CB8DEC7" w14:textId="77777777" w:rsidR="00031C9B" w:rsidRPr="00031C9B" w:rsidRDefault="00031C9B" w:rsidP="00031C9B">
      <w:pPr>
        <w:spacing w:after="0" w:line="240" w:lineRule="auto"/>
        <w:ind w:firstLine="284"/>
        <w:contextualSpacing/>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Обследование объекта автоматизации и аудит текущего состояния средств автоматизации финансово-хозяйственной деятельности, в том числе:</w:t>
      </w:r>
    </w:p>
    <w:p w14:paraId="6B475BDF"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сбор</w:t>
      </w:r>
      <w:proofErr w:type="gramEnd"/>
      <w:r w:rsidRPr="00031C9B">
        <w:rPr>
          <w:rFonts w:ascii="Times New Roman" w:eastAsia="Times New Roman" w:hAnsi="Times New Roman"/>
          <w:sz w:val="20"/>
          <w:szCs w:val="20"/>
          <w:lang w:eastAsia="ru-RU"/>
        </w:rPr>
        <w:t xml:space="preserve"> данных об объекте автоматизации и осуществляемых видах деятельности;</w:t>
      </w:r>
    </w:p>
    <w:p w14:paraId="2B9C6336"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оценка</w:t>
      </w:r>
      <w:proofErr w:type="gramEnd"/>
      <w:r w:rsidRPr="00031C9B">
        <w:rPr>
          <w:rFonts w:ascii="Times New Roman" w:eastAsia="Times New Roman" w:hAnsi="Times New Roman"/>
          <w:sz w:val="20"/>
          <w:szCs w:val="20"/>
          <w:lang w:eastAsia="ru-RU"/>
        </w:rPr>
        <w:t xml:space="preserve"> качества функционирования объекта и осуществляемых видах деятельности, выявление проблем, решение которых возможно средствами автоматизации;</w:t>
      </w:r>
    </w:p>
    <w:p w14:paraId="2996E95B"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lastRenderedPageBreak/>
        <w:t>определение</w:t>
      </w:r>
      <w:proofErr w:type="gramEnd"/>
      <w:r w:rsidRPr="00031C9B">
        <w:rPr>
          <w:rFonts w:ascii="Times New Roman" w:eastAsia="Times New Roman" w:hAnsi="Times New Roman"/>
          <w:sz w:val="20"/>
          <w:szCs w:val="20"/>
          <w:lang w:eastAsia="ru-RU"/>
        </w:rPr>
        <w:t xml:space="preserve"> имеющихся различий от типовой конфигурации «1С: Бухгалтерия государственного учреждения, редакция 1»;   </w:t>
      </w:r>
    </w:p>
    <w:p w14:paraId="1D8320A0"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определение</w:t>
      </w:r>
      <w:proofErr w:type="gramEnd"/>
      <w:r w:rsidRPr="00031C9B">
        <w:rPr>
          <w:rFonts w:ascii="Times New Roman" w:eastAsia="Times New Roman" w:hAnsi="Times New Roman"/>
          <w:sz w:val="20"/>
          <w:szCs w:val="20"/>
          <w:lang w:eastAsia="ru-RU"/>
        </w:rPr>
        <w:t xml:space="preserve"> существующих, избыточных и добавляемых бизнес-процессов в системе (процессы, схемы взаимодействия между сотрудниками, подразделениями), которые функционируют с помощью нетиповых механизмов; </w:t>
      </w:r>
    </w:p>
    <w:p w14:paraId="4A87686D"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проведение</w:t>
      </w:r>
      <w:proofErr w:type="gramEnd"/>
      <w:r w:rsidRPr="00031C9B">
        <w:rPr>
          <w:rFonts w:ascii="Times New Roman" w:eastAsia="Times New Roman" w:hAnsi="Times New Roman"/>
          <w:sz w:val="20"/>
          <w:szCs w:val="20"/>
          <w:lang w:eastAsia="ru-RU"/>
        </w:rPr>
        <w:t xml:space="preserve"> работ по описанию и структурированию имеющихся доработок текущей конфигурации Заказчика;</w:t>
      </w:r>
    </w:p>
    <w:p w14:paraId="47BDF051"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определение</w:t>
      </w:r>
      <w:proofErr w:type="gramEnd"/>
      <w:r w:rsidRPr="00031C9B">
        <w:rPr>
          <w:rFonts w:ascii="Times New Roman" w:eastAsia="Times New Roman" w:hAnsi="Times New Roman"/>
          <w:sz w:val="20"/>
          <w:szCs w:val="20"/>
          <w:lang w:eastAsia="ru-RU"/>
        </w:rPr>
        <w:t xml:space="preserve"> совместно с Заказчиком объема необходимых доработок конфигурации «1С:Бухгалтерия государственного учреждения 2.0»</w:t>
      </w:r>
    </w:p>
    <w:p w14:paraId="5CB941A5"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определение</w:t>
      </w:r>
      <w:proofErr w:type="gramEnd"/>
      <w:r w:rsidRPr="00031C9B">
        <w:rPr>
          <w:rFonts w:ascii="Times New Roman" w:eastAsia="Times New Roman" w:hAnsi="Times New Roman"/>
          <w:sz w:val="20"/>
          <w:szCs w:val="20"/>
          <w:lang w:eastAsia="ru-RU"/>
        </w:rPr>
        <w:t xml:space="preserve"> и согласование нетиповых печатных форм из «1С:Бухгалтерия государственного учреждения, редакция 1», которые должны быть разработаны в «1С:Бухгалтерия государственного учреждения 2.0»;</w:t>
      </w:r>
    </w:p>
    <w:p w14:paraId="4A183833"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реализация</w:t>
      </w:r>
      <w:proofErr w:type="gramEnd"/>
      <w:r w:rsidRPr="00031C9B">
        <w:rPr>
          <w:rFonts w:ascii="Times New Roman" w:eastAsia="Times New Roman" w:hAnsi="Times New Roman"/>
          <w:sz w:val="20"/>
          <w:szCs w:val="20"/>
          <w:lang w:eastAsia="ru-RU"/>
        </w:rPr>
        <w:t xml:space="preserve"> учета в разрезе доходных договоров; </w:t>
      </w:r>
    </w:p>
    <w:p w14:paraId="1E30CD87"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доработка</w:t>
      </w:r>
      <w:proofErr w:type="gramEnd"/>
      <w:r w:rsidRPr="00031C9B">
        <w:rPr>
          <w:rFonts w:ascii="Times New Roman" w:eastAsia="Times New Roman" w:hAnsi="Times New Roman"/>
          <w:sz w:val="20"/>
          <w:szCs w:val="20"/>
          <w:lang w:eastAsia="ru-RU"/>
        </w:rPr>
        <w:t xml:space="preserve"> и настройка консоли руководителя в разрезе по договорам;</w:t>
      </w:r>
    </w:p>
    <w:p w14:paraId="51497514"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описание</w:t>
      </w:r>
      <w:proofErr w:type="gramEnd"/>
      <w:r w:rsidRPr="00031C9B">
        <w:rPr>
          <w:rFonts w:ascii="Times New Roman" w:eastAsia="Times New Roman" w:hAnsi="Times New Roman"/>
          <w:sz w:val="20"/>
          <w:szCs w:val="20"/>
          <w:lang w:eastAsia="ru-RU"/>
        </w:rPr>
        <w:t xml:space="preserve"> имеющегося электронного обмена с Учредителем, органами Федерального казначейства, кредитными организациями ВТБ (ПАО) и Сбербанк (ПАО);</w:t>
      </w:r>
    </w:p>
    <w:p w14:paraId="0A1D7395"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определение</w:t>
      </w:r>
      <w:proofErr w:type="gramEnd"/>
      <w:r w:rsidRPr="00031C9B">
        <w:rPr>
          <w:rFonts w:ascii="Times New Roman" w:eastAsia="Times New Roman" w:hAnsi="Times New Roman"/>
          <w:sz w:val="20"/>
          <w:szCs w:val="20"/>
          <w:lang w:eastAsia="ru-RU"/>
        </w:rPr>
        <w:t xml:space="preserve"> и согласование процедур и форм анализа финансового состояния ИПУ РАН, которые должны быть разработаны в «1С: Бухгалтерия государственного учреждения 2.0»;</w:t>
      </w:r>
    </w:p>
    <w:p w14:paraId="26E7E383" w14:textId="77777777"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определение</w:t>
      </w:r>
      <w:proofErr w:type="gramEnd"/>
      <w:r w:rsidRPr="00031C9B">
        <w:rPr>
          <w:rFonts w:ascii="Times New Roman" w:eastAsia="Times New Roman" w:hAnsi="Times New Roman"/>
          <w:sz w:val="20"/>
          <w:szCs w:val="20"/>
          <w:lang w:eastAsia="ru-RU"/>
        </w:rPr>
        <w:t xml:space="preserve"> и согласование с заказчиком объема и состава данных для переноса в «1С:Бухгалтерия государственного учреждения 2.0»;</w:t>
      </w:r>
    </w:p>
    <w:p w14:paraId="77B6300D" w14:textId="2DFE187F"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proofErr w:type="gramStart"/>
      <w:r w:rsidRPr="00031C9B">
        <w:rPr>
          <w:rFonts w:ascii="Times New Roman" w:eastAsia="Times New Roman" w:hAnsi="Times New Roman"/>
          <w:sz w:val="20"/>
          <w:szCs w:val="20"/>
          <w:lang w:eastAsia="ru-RU"/>
        </w:rPr>
        <w:t>разработка</w:t>
      </w:r>
      <w:proofErr w:type="gramEnd"/>
      <w:r w:rsidRPr="00031C9B">
        <w:rPr>
          <w:rFonts w:ascii="Times New Roman" w:eastAsia="Times New Roman" w:hAnsi="Times New Roman"/>
          <w:sz w:val="20"/>
          <w:szCs w:val="20"/>
          <w:lang w:eastAsia="ru-RU"/>
        </w:rPr>
        <w:t xml:space="preserve"> предложений по организации процессов переноса и верификации данных в «1С:Бухгалтерия государственного учреждения 2.0» в том числе средствами автоматизации.</w:t>
      </w:r>
    </w:p>
    <w:p w14:paraId="5809C533" w14:textId="0E51A98F" w:rsidR="00031C9B" w:rsidRPr="00031C9B" w:rsidRDefault="00031C9B" w:rsidP="00031C9B">
      <w:pPr>
        <w:numPr>
          <w:ilvl w:val="1"/>
          <w:numId w:val="38"/>
        </w:numPr>
        <w:spacing w:after="0" w:line="240" w:lineRule="auto"/>
        <w:ind w:left="284" w:hanging="284"/>
        <w:contextualSpacing/>
        <w:jc w:val="both"/>
        <w:rPr>
          <w:rFonts w:ascii="Times New Roman" w:eastAsia="Times New Roman" w:hAnsi="Times New Roman"/>
          <w:sz w:val="20"/>
          <w:szCs w:val="20"/>
          <w:lang w:eastAsia="ru-RU"/>
        </w:rPr>
      </w:pPr>
      <w:r w:rsidRPr="00031C9B">
        <w:rPr>
          <w:rFonts w:ascii="Times New Roman" w:eastAsia="Times New Roman" w:hAnsi="Times New Roman"/>
          <w:sz w:val="20"/>
          <w:szCs w:val="20"/>
          <w:lang w:eastAsia="ru-RU"/>
        </w:rPr>
        <w:t>При выполнении работ должны быть сформированы требования к аппаратному и программному обеспечению.</w:t>
      </w:r>
    </w:p>
    <w:p w14:paraId="07FE8659" w14:textId="77777777" w:rsidR="00031C9B" w:rsidRDefault="00031C9B" w:rsidP="00296A76">
      <w:pPr>
        <w:suppressAutoHyphens/>
        <w:spacing w:after="0" w:line="240" w:lineRule="auto"/>
        <w:jc w:val="both"/>
        <w:rPr>
          <w:rFonts w:ascii="Times New Roman" w:eastAsia="Times New Roman" w:hAnsi="Times New Roman"/>
          <w:sz w:val="24"/>
          <w:szCs w:val="24"/>
          <w:lang w:eastAsia="ru-RU"/>
        </w:rPr>
      </w:pPr>
    </w:p>
    <w:p w14:paraId="3C2242E0" w14:textId="77777777" w:rsidR="00BB3A4D" w:rsidRPr="006E005F" w:rsidRDefault="006E005F" w:rsidP="00296A76">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оказания </w:t>
      </w:r>
      <w:proofErr w:type="gramStart"/>
      <w:r>
        <w:rPr>
          <w:rFonts w:ascii="Times New Roman" w:eastAsia="Times New Roman" w:hAnsi="Times New Roman"/>
          <w:sz w:val="24"/>
          <w:szCs w:val="24"/>
          <w:lang w:eastAsia="ru-RU"/>
        </w:rPr>
        <w:t>усл</w:t>
      </w:r>
      <w:r w:rsidR="006F3D18" w:rsidRPr="006E005F">
        <w:rPr>
          <w:rFonts w:ascii="Times New Roman" w:eastAsia="Times New Roman" w:hAnsi="Times New Roman"/>
          <w:sz w:val="24"/>
          <w:szCs w:val="24"/>
          <w:lang w:eastAsia="ru-RU"/>
        </w:rPr>
        <w:t>уг:_</w:t>
      </w:r>
      <w:proofErr w:type="gramEnd"/>
      <w:r w:rsidR="006F3D18" w:rsidRPr="006E005F">
        <w:rPr>
          <w:rFonts w:ascii="Times New Roman" w:eastAsia="Times New Roman" w:hAnsi="Times New Roman"/>
          <w:sz w:val="24"/>
          <w:szCs w:val="24"/>
          <w:lang w:eastAsia="ru-RU"/>
        </w:rPr>
        <w:t>_________________________________________________________</w:t>
      </w:r>
    </w:p>
    <w:p w14:paraId="096C5F99" w14:textId="77777777" w:rsidR="007D3B94" w:rsidRPr="007D3B94" w:rsidRDefault="007D3B94" w:rsidP="007D3B94">
      <w:pPr>
        <w:suppressAutoHyphens/>
        <w:spacing w:after="0" w:line="240" w:lineRule="auto"/>
        <w:jc w:val="both"/>
        <w:rPr>
          <w:rFonts w:ascii="Times New Roman" w:eastAsia="Times New Roman" w:hAnsi="Times New Roman"/>
          <w:sz w:val="24"/>
          <w:szCs w:val="24"/>
          <w:lang w:eastAsia="ar-SA"/>
        </w:rPr>
      </w:pPr>
    </w:p>
    <w:p w14:paraId="1D9C2A5B" w14:textId="77777777" w:rsidR="007D3B94" w:rsidRPr="007D3B94" w:rsidRDefault="007D3B94" w:rsidP="007D3B94">
      <w:pPr>
        <w:suppressAutoHyphens/>
        <w:spacing w:after="0" w:line="240" w:lineRule="auto"/>
        <w:jc w:val="both"/>
        <w:rPr>
          <w:rFonts w:ascii="Times New Roman" w:eastAsia="Times New Roman" w:hAnsi="Times New Roman"/>
          <w:sz w:val="24"/>
          <w:szCs w:val="24"/>
          <w:lang w:eastAsia="ar-SA"/>
        </w:rPr>
      </w:pPr>
      <w:r w:rsidRPr="007D3B94">
        <w:rPr>
          <w:rFonts w:ascii="Times New Roman" w:eastAsia="Times New Roman" w:hAnsi="Times New Roman"/>
          <w:sz w:val="24"/>
          <w:szCs w:val="24"/>
          <w:lang w:eastAsia="ar-SA"/>
        </w:rPr>
        <w:t xml:space="preserve">Должность уполномоченного </w:t>
      </w:r>
    </w:p>
    <w:p w14:paraId="0B119A43" w14:textId="77777777" w:rsidR="007D3B94" w:rsidRPr="007D3B94" w:rsidRDefault="007D3B94" w:rsidP="007D3B94">
      <w:pPr>
        <w:suppressAutoHyphens/>
        <w:spacing w:after="0" w:line="240" w:lineRule="auto"/>
        <w:jc w:val="both"/>
        <w:rPr>
          <w:rFonts w:ascii="Times New Roman" w:eastAsia="Times New Roman" w:hAnsi="Times New Roman"/>
          <w:sz w:val="24"/>
          <w:szCs w:val="24"/>
          <w:lang w:eastAsia="ar-SA"/>
        </w:rPr>
      </w:pPr>
      <w:proofErr w:type="gramStart"/>
      <w:r w:rsidRPr="007D3B94">
        <w:rPr>
          <w:rFonts w:ascii="Times New Roman" w:eastAsia="Times New Roman" w:hAnsi="Times New Roman"/>
          <w:sz w:val="24"/>
          <w:szCs w:val="24"/>
          <w:lang w:eastAsia="ar-SA"/>
        </w:rPr>
        <w:t>представителя</w:t>
      </w:r>
      <w:proofErr w:type="gramEnd"/>
      <w:r w:rsidRPr="007D3B94">
        <w:rPr>
          <w:rFonts w:ascii="Times New Roman" w:eastAsia="Times New Roman" w:hAnsi="Times New Roman"/>
          <w:sz w:val="24"/>
          <w:szCs w:val="24"/>
          <w:lang w:eastAsia="ar-SA"/>
        </w:rPr>
        <w:tab/>
      </w:r>
      <w:r w:rsidRPr="007D3B94">
        <w:rPr>
          <w:rFonts w:ascii="Times New Roman" w:eastAsia="Times New Roman" w:hAnsi="Times New Roman"/>
          <w:sz w:val="24"/>
          <w:szCs w:val="24"/>
          <w:lang w:eastAsia="ar-SA"/>
        </w:rPr>
        <w:tab/>
      </w:r>
      <w:r w:rsidRPr="007D3B94">
        <w:rPr>
          <w:rFonts w:ascii="Times New Roman" w:eastAsia="Times New Roman" w:hAnsi="Times New Roman"/>
          <w:sz w:val="24"/>
          <w:szCs w:val="24"/>
          <w:lang w:eastAsia="ar-SA"/>
        </w:rPr>
        <w:tab/>
      </w:r>
      <w:r w:rsidRPr="007D3B94">
        <w:rPr>
          <w:rFonts w:ascii="Times New Roman" w:eastAsia="Times New Roman" w:hAnsi="Times New Roman"/>
          <w:i/>
          <w:sz w:val="24"/>
          <w:szCs w:val="24"/>
          <w:lang w:eastAsia="ru-RU"/>
        </w:rPr>
        <w:t>(</w:t>
      </w:r>
      <w:r w:rsidRPr="007D3B94">
        <w:rPr>
          <w:rFonts w:ascii="Times New Roman" w:eastAsia="Times New Roman" w:hAnsi="Times New Roman"/>
          <w:sz w:val="24"/>
          <w:szCs w:val="24"/>
          <w:lang w:eastAsia="ru-RU"/>
        </w:rPr>
        <w:t>подпись)                   (ФИО)</w:t>
      </w:r>
    </w:p>
    <w:p w14:paraId="3D57AE78" w14:textId="77777777" w:rsidR="007D3B94" w:rsidRPr="007D3B94" w:rsidRDefault="007D3B94" w:rsidP="007D3B94">
      <w:pPr>
        <w:spacing w:after="0" w:line="240" w:lineRule="auto"/>
        <w:rPr>
          <w:rFonts w:ascii="Times New Roman" w:eastAsia="Times New Roman" w:hAnsi="Times New Roman"/>
          <w:sz w:val="20"/>
          <w:szCs w:val="20"/>
          <w:lang w:eastAsia="ru-RU"/>
        </w:rPr>
      </w:pPr>
      <w:r w:rsidRPr="007D3B94">
        <w:rPr>
          <w:rFonts w:ascii="Times New Roman" w:eastAsia="Times New Roman" w:hAnsi="Times New Roman"/>
          <w:sz w:val="20"/>
          <w:szCs w:val="20"/>
          <w:lang w:eastAsia="ru-RU"/>
        </w:rPr>
        <w:t>М.П. (при наличии)</w:t>
      </w:r>
    </w:p>
    <w:p w14:paraId="67CCF8EC" w14:textId="77777777" w:rsidR="007D3B94" w:rsidRPr="007D3B94" w:rsidRDefault="007D3B94" w:rsidP="007D3B94">
      <w:pPr>
        <w:spacing w:after="0" w:line="240" w:lineRule="auto"/>
        <w:jc w:val="both"/>
        <w:rPr>
          <w:rFonts w:ascii="Times New Roman" w:eastAsia="Times New Roman" w:hAnsi="Times New Roman"/>
          <w:i/>
          <w:sz w:val="20"/>
          <w:szCs w:val="24"/>
          <w:u w:val="single"/>
          <w:lang w:eastAsia="ru-RU"/>
        </w:rPr>
      </w:pPr>
    </w:p>
    <w:p w14:paraId="3D7672F1" w14:textId="77777777" w:rsidR="00B974F3" w:rsidRDefault="00B974F3" w:rsidP="007D3B94">
      <w:pPr>
        <w:spacing w:after="0" w:line="240" w:lineRule="auto"/>
        <w:jc w:val="both"/>
        <w:rPr>
          <w:rFonts w:ascii="Times New Roman" w:eastAsia="Times New Roman" w:hAnsi="Times New Roman"/>
          <w:i/>
          <w:sz w:val="20"/>
          <w:szCs w:val="24"/>
          <w:u w:val="single"/>
          <w:lang w:eastAsia="ru-RU"/>
        </w:rPr>
      </w:pPr>
    </w:p>
    <w:p w14:paraId="04244F09" w14:textId="77777777" w:rsidR="007D3B94" w:rsidRPr="007D3B94" w:rsidRDefault="007D3B94" w:rsidP="007D3B94">
      <w:pPr>
        <w:spacing w:after="0" w:line="240" w:lineRule="auto"/>
        <w:jc w:val="both"/>
        <w:rPr>
          <w:rFonts w:ascii="Times New Roman" w:eastAsia="Times New Roman" w:hAnsi="Times New Roman"/>
          <w:i/>
          <w:sz w:val="20"/>
          <w:szCs w:val="24"/>
          <w:u w:val="single"/>
          <w:lang w:eastAsia="ru-RU"/>
        </w:rPr>
      </w:pPr>
      <w:r w:rsidRPr="007D3B94">
        <w:rPr>
          <w:rFonts w:ascii="Times New Roman" w:eastAsia="Times New Roman" w:hAnsi="Times New Roman"/>
          <w:i/>
          <w:sz w:val="20"/>
          <w:szCs w:val="24"/>
          <w:u w:val="single"/>
          <w:lang w:eastAsia="ru-RU"/>
        </w:rPr>
        <w:t>ИНСТРУКЦИИ ПО ЗАПОЛНЕНИЮ:</w:t>
      </w:r>
    </w:p>
    <w:p w14:paraId="7FF8CAAE" w14:textId="77777777" w:rsidR="007D3B94" w:rsidRPr="007D3B94" w:rsidRDefault="007D3B94" w:rsidP="00A361C8">
      <w:pPr>
        <w:numPr>
          <w:ilvl w:val="0"/>
          <w:numId w:val="56"/>
        </w:numPr>
        <w:spacing w:after="0" w:line="240" w:lineRule="auto"/>
        <w:jc w:val="both"/>
        <w:rPr>
          <w:rFonts w:ascii="Times New Roman" w:eastAsia="Times New Roman" w:hAnsi="Times New Roman"/>
          <w:sz w:val="20"/>
          <w:szCs w:val="24"/>
        </w:rPr>
      </w:pPr>
      <w:r w:rsidRPr="007D3B94">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14:paraId="0684812E" w14:textId="1009481C" w:rsidR="007D3B94" w:rsidRPr="007D3B94" w:rsidRDefault="007D3B94" w:rsidP="00A361C8">
      <w:pPr>
        <w:numPr>
          <w:ilvl w:val="0"/>
          <w:numId w:val="56"/>
        </w:numPr>
        <w:spacing w:after="0" w:line="240" w:lineRule="auto"/>
        <w:ind w:left="340" w:firstLine="0"/>
        <w:jc w:val="both"/>
        <w:rPr>
          <w:rFonts w:ascii="Times New Roman" w:eastAsia="Times New Roman" w:hAnsi="Times New Roman"/>
          <w:sz w:val="20"/>
          <w:szCs w:val="20"/>
        </w:rPr>
      </w:pPr>
      <w:r w:rsidRPr="007D3B94">
        <w:rPr>
          <w:rFonts w:ascii="Times New Roman" w:eastAsia="Times New Roman" w:hAnsi="Times New Roman"/>
          <w:sz w:val="20"/>
          <w:szCs w:val="20"/>
        </w:rPr>
        <w:t xml:space="preserve">Участник процедуры закупки приводит номер и дату заявки на участие в Запросе </w:t>
      </w:r>
      <w:r w:rsidR="00F77E85">
        <w:rPr>
          <w:rFonts w:ascii="Times New Roman" w:eastAsia="Times New Roman" w:hAnsi="Times New Roman"/>
          <w:sz w:val="20"/>
          <w:szCs w:val="20"/>
        </w:rPr>
        <w:t>предложений</w:t>
      </w:r>
      <w:r w:rsidRPr="007D3B94">
        <w:rPr>
          <w:rFonts w:ascii="Times New Roman" w:eastAsia="Times New Roman" w:hAnsi="Times New Roman"/>
          <w:sz w:val="20"/>
          <w:szCs w:val="20"/>
        </w:rPr>
        <w:t>, приложением к которой является данное техническое предложение участника процедуры закупки.</w:t>
      </w:r>
    </w:p>
    <w:p w14:paraId="245C80E1" w14:textId="77777777" w:rsidR="007D3B94" w:rsidRPr="007D3B94" w:rsidRDefault="007D3B94" w:rsidP="00A361C8">
      <w:pPr>
        <w:numPr>
          <w:ilvl w:val="0"/>
          <w:numId w:val="56"/>
        </w:numPr>
        <w:spacing w:after="0" w:line="240" w:lineRule="auto"/>
        <w:contextualSpacing/>
        <w:rPr>
          <w:rFonts w:ascii="Times New Roman" w:eastAsia="Times New Roman" w:hAnsi="Times New Roman"/>
          <w:sz w:val="20"/>
          <w:szCs w:val="20"/>
          <w:lang w:eastAsia="ar-SA"/>
        </w:rPr>
        <w:sectPr w:rsidR="007D3B94" w:rsidRPr="007D3B94" w:rsidSect="007D3B94">
          <w:pgSz w:w="11906" w:h="16838"/>
          <w:pgMar w:top="1134" w:right="1276" w:bottom="851" w:left="1418" w:header="708" w:footer="708" w:gutter="0"/>
          <w:cols w:space="708"/>
          <w:docGrid w:linePitch="381"/>
        </w:sectPr>
      </w:pPr>
      <w:r w:rsidRPr="007D3B94">
        <w:rPr>
          <w:rFonts w:ascii="Times New Roman" w:eastAsia="Times New Roman" w:hAnsi="Times New Roman"/>
          <w:sz w:val="20"/>
          <w:szCs w:val="20"/>
        </w:rPr>
        <w:t xml:space="preserve">Участник процедуры закупки указывает свое фирменное наименование (в </w:t>
      </w:r>
      <w:proofErr w:type="spellStart"/>
      <w:r w:rsidRPr="007D3B94">
        <w:rPr>
          <w:rFonts w:ascii="Times New Roman" w:eastAsia="Times New Roman" w:hAnsi="Times New Roman"/>
          <w:sz w:val="20"/>
          <w:szCs w:val="20"/>
        </w:rPr>
        <w:t>т.ч</w:t>
      </w:r>
      <w:proofErr w:type="spellEnd"/>
      <w:r w:rsidRPr="007D3B94">
        <w:rPr>
          <w:rFonts w:ascii="Times New Roman" w:eastAsia="Times New Roman" w:hAnsi="Times New Roman"/>
          <w:sz w:val="20"/>
          <w:szCs w:val="20"/>
        </w:rPr>
        <w:t>. организационно-правовую форму) и адрес места нахождения.</w:t>
      </w:r>
    </w:p>
    <w:p w14:paraId="0BC8EFF0" w14:textId="571824C9" w:rsidR="00E8125D" w:rsidRPr="007A1779" w:rsidRDefault="00C954B9" w:rsidP="00184E32">
      <w:pPr>
        <w:pStyle w:val="3"/>
        <w:tabs>
          <w:tab w:val="left" w:pos="993"/>
        </w:tabs>
        <w:ind w:left="993"/>
        <w:jc w:val="center"/>
        <w:rPr>
          <w:rFonts w:ascii="Times New Roman" w:hAnsi="Times New Roman"/>
          <w:sz w:val="24"/>
        </w:rPr>
      </w:pPr>
      <w:bookmarkStart w:id="485" w:name="_Ref524102193"/>
      <w:bookmarkStart w:id="486" w:name="_Toc5243552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w:t>
      </w:r>
      <w:r w:rsidR="00534C92">
        <w:rPr>
          <w:rFonts w:ascii="Times New Roman" w:hAnsi="Times New Roman"/>
          <w:sz w:val="24"/>
        </w:rPr>
        <w:t xml:space="preserve">товаров, работ, услуг </w:t>
      </w:r>
      <w:r w:rsidRPr="007A1779">
        <w:rPr>
          <w:rFonts w:ascii="Times New Roman" w:hAnsi="Times New Roman"/>
          <w:sz w:val="24"/>
        </w:rPr>
        <w:t>внутри коллективного участника (форма </w:t>
      </w:r>
      <w:r w:rsidR="00CE7A25">
        <w:rPr>
          <w:rFonts w:ascii="Times New Roman" w:hAnsi="Times New Roman"/>
          <w:sz w:val="24"/>
        </w:rPr>
        <w:t>3</w:t>
      </w:r>
      <w:r w:rsidRPr="007A1779">
        <w:rPr>
          <w:rFonts w:ascii="Times New Roman" w:hAnsi="Times New Roman"/>
          <w:sz w:val="24"/>
        </w:rPr>
        <w:t>)</w:t>
      </w:r>
      <w:bookmarkEnd w:id="472"/>
      <w:bookmarkEnd w:id="473"/>
      <w:bookmarkEnd w:id="474"/>
      <w:bookmarkEnd w:id="475"/>
      <w:bookmarkEnd w:id="476"/>
      <w:bookmarkEnd w:id="477"/>
      <w:bookmarkEnd w:id="485"/>
      <w:bookmarkEnd w:id="486"/>
    </w:p>
    <w:p w14:paraId="36A98681" w14:textId="77777777" w:rsidR="007A1779" w:rsidRDefault="007A1779" w:rsidP="00012DA3">
      <w:pPr>
        <w:pStyle w:val="a"/>
        <w:numPr>
          <w:ilvl w:val="0"/>
          <w:numId w:val="0"/>
        </w:numPr>
        <w:spacing w:before="0"/>
        <w:ind w:left="-142"/>
        <w:jc w:val="left"/>
        <w:rPr>
          <w:rFonts w:ascii="Times New Roman" w:hAnsi="Times New Roman"/>
          <w:snapToGrid w:val="0"/>
          <w:sz w:val="24"/>
        </w:rPr>
      </w:pPr>
    </w:p>
    <w:p w14:paraId="2099E52C" w14:textId="77777777"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14:paraId="4AF98873" w14:textId="77777777" w:rsidR="00C62C7B" w:rsidRPr="00AC705F" w:rsidRDefault="00C62C7B" w:rsidP="008E2B2A">
      <w:pPr>
        <w:pStyle w:val="a"/>
        <w:numPr>
          <w:ilvl w:val="0"/>
          <w:numId w:val="0"/>
        </w:numPr>
        <w:spacing w:before="0"/>
        <w:ind w:left="-142"/>
        <w:jc w:val="right"/>
        <w:rPr>
          <w:rFonts w:ascii="Times New Roman" w:hAnsi="Times New Roman"/>
          <w:snapToGrid w:val="0"/>
          <w:sz w:val="24"/>
        </w:rPr>
      </w:pPr>
      <w:proofErr w:type="gramStart"/>
      <w:r w:rsidRPr="00AC705F">
        <w:rPr>
          <w:rFonts w:ascii="Times New Roman" w:hAnsi="Times New Roman"/>
          <w:snapToGrid w:val="0"/>
          <w:sz w:val="24"/>
        </w:rPr>
        <w:t>от</w:t>
      </w:r>
      <w:proofErr w:type="gramEnd"/>
      <w:r w:rsidRPr="00AC705F">
        <w:rPr>
          <w:rFonts w:ascii="Times New Roman" w:hAnsi="Times New Roman"/>
          <w:snapToGrid w:val="0"/>
          <w:sz w:val="24"/>
        </w:rPr>
        <w:t xml:space="preserve"> «____» ________ 201_ г. </w:t>
      </w:r>
    </w:p>
    <w:p w14:paraId="61F477D8" w14:textId="77777777"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14:paraId="7AA69206" w14:textId="77777777" w:rsidR="00C954B9" w:rsidRPr="00AC705F" w:rsidRDefault="0007363E" w:rsidP="0017284D">
      <w:pPr>
        <w:spacing w:before="120" w:after="120" w:line="240" w:lineRule="auto"/>
        <w:jc w:val="center"/>
        <w:rPr>
          <w:rFonts w:ascii="Times New Roman" w:hAnsi="Times New Roman"/>
          <w:b/>
          <w:iCs/>
          <w:snapToGrid w:val="0"/>
          <w:sz w:val="24"/>
        </w:rPr>
      </w:pPr>
      <w:r w:rsidRPr="00AC705F">
        <w:rPr>
          <w:rFonts w:ascii="Times New Roman" w:hAnsi="Times New Roman"/>
          <w:b/>
          <w:iCs/>
          <w:snapToGrid w:val="0"/>
          <w:sz w:val="24"/>
        </w:rPr>
        <w:t xml:space="preserve">ПЛАН РАСПРЕДЕЛЕНИЯ ОБЪЕМОВ ПОСТАВКИ </w:t>
      </w:r>
      <w:r w:rsidR="00534C92">
        <w:rPr>
          <w:rFonts w:ascii="Times New Roman" w:hAnsi="Times New Roman"/>
          <w:b/>
          <w:iCs/>
          <w:snapToGrid w:val="0"/>
          <w:sz w:val="24"/>
        </w:rPr>
        <w:t>ТОВАРОВ, РАБОТ,</w:t>
      </w:r>
      <w:r w:rsidRPr="00AC705F">
        <w:rPr>
          <w:rFonts w:ascii="Times New Roman" w:hAnsi="Times New Roman"/>
          <w:b/>
          <w:iCs/>
          <w:snapToGrid w:val="0"/>
          <w:sz w:val="24"/>
        </w:rPr>
        <w:t xml:space="preserve"> </w:t>
      </w:r>
      <w:r w:rsidR="00534C92">
        <w:rPr>
          <w:rFonts w:ascii="Times New Roman" w:hAnsi="Times New Roman"/>
          <w:b/>
          <w:iCs/>
          <w:snapToGrid w:val="0"/>
          <w:sz w:val="24"/>
        </w:rPr>
        <w:t xml:space="preserve">УСЛУГ </w:t>
      </w:r>
      <w:r w:rsidRPr="00AC705F">
        <w:rPr>
          <w:rFonts w:ascii="Times New Roman" w:hAnsi="Times New Roman"/>
          <w:b/>
          <w:iCs/>
          <w:snapToGrid w:val="0"/>
          <w:sz w:val="24"/>
        </w:rPr>
        <w:t>ВНУТРИ КОЛЛЕКТИВНОГО УЧАСТНИКА</w:t>
      </w:r>
      <w:r w:rsidR="004F5F23" w:rsidRPr="00AC705F">
        <w:rPr>
          <w:rStyle w:val="affe"/>
          <w:rFonts w:ascii="Times New Roman" w:hAnsi="Times New Roman"/>
          <w:b/>
          <w:iCs/>
          <w:snapToGrid w:val="0"/>
          <w:sz w:val="24"/>
        </w:rPr>
        <w:footnoteReference w:id="8"/>
      </w:r>
    </w:p>
    <w:p w14:paraId="633CFA58" w14:textId="77777777"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14:paraId="355D0013" w14:textId="77777777" w:rsidR="00C954B9" w:rsidRPr="0017284D" w:rsidRDefault="00C954B9" w:rsidP="001C651F">
      <w:pPr>
        <w:spacing w:after="120" w:line="240" w:lineRule="auto"/>
        <w:jc w:val="both"/>
        <w:rPr>
          <w:rFonts w:ascii="Times New Roman" w:eastAsia="Times New Roman" w:hAnsi="Times New Roman"/>
          <w:sz w:val="16"/>
          <w:szCs w:val="16"/>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14:paraId="2E42FA38" w14:textId="77777777" w:rsidTr="00975454">
        <w:trPr>
          <w:cantSplit/>
        </w:trPr>
        <w:tc>
          <w:tcPr>
            <w:tcW w:w="534" w:type="dxa"/>
            <w:vMerge w:val="restart"/>
            <w:vAlign w:val="center"/>
          </w:tcPr>
          <w:p w14:paraId="4BD8A747"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14:paraId="5196287B" w14:textId="77777777"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81747F">
              <w:rPr>
                <w:rFonts w:ascii="Times New Roman" w:hAnsi="Times New Roman"/>
                <w:snapToGrid w:val="0"/>
                <w:sz w:val="20"/>
                <w:szCs w:val="22"/>
              </w:rPr>
              <w:t>, работ, услуг</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14:paraId="089BE0C9" w14:textId="77777777"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81747F">
              <w:rPr>
                <w:rFonts w:ascii="Times New Roman" w:hAnsi="Times New Roman"/>
                <w:snapToGrid w:val="0"/>
                <w:sz w:val="20"/>
                <w:szCs w:val="22"/>
              </w:rPr>
              <w:t>, работы, услуги</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14:paraId="5F0B3A49" w14:textId="77777777"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r w:rsidR="003B7F72">
              <w:rPr>
                <w:rFonts w:ascii="Times New Roman" w:hAnsi="Times New Roman"/>
                <w:snapToGrid w:val="0"/>
                <w:sz w:val="20"/>
                <w:szCs w:val="22"/>
              </w:rPr>
              <w:t>, работы, услуги (продукции)</w:t>
            </w:r>
          </w:p>
        </w:tc>
        <w:tc>
          <w:tcPr>
            <w:tcW w:w="1702" w:type="dxa"/>
            <w:vMerge w:val="restart"/>
            <w:vAlign w:val="center"/>
          </w:tcPr>
          <w:p w14:paraId="4CC7F65C"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14:paraId="1F917622" w14:textId="77777777" w:rsidTr="0017284D">
        <w:trPr>
          <w:cantSplit/>
          <w:trHeight w:val="500"/>
        </w:trPr>
        <w:tc>
          <w:tcPr>
            <w:tcW w:w="534" w:type="dxa"/>
            <w:vMerge/>
          </w:tcPr>
          <w:p w14:paraId="5A86052B"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62811FC1"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AC26DA"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14:paraId="7D5B36B5"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14:paraId="2F4EC2D4" w14:textId="77777777"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 от общей стоимости </w:t>
            </w:r>
            <w:r w:rsidR="00E60D74" w:rsidRPr="00AC705F">
              <w:rPr>
                <w:rFonts w:ascii="Times New Roman" w:hAnsi="Times New Roman"/>
                <w:snapToGrid w:val="0"/>
                <w:sz w:val="20"/>
                <w:szCs w:val="22"/>
              </w:rPr>
              <w:t>продукции</w:t>
            </w:r>
          </w:p>
        </w:tc>
        <w:tc>
          <w:tcPr>
            <w:tcW w:w="1702" w:type="dxa"/>
            <w:vMerge/>
          </w:tcPr>
          <w:p w14:paraId="7B950944" w14:textId="77777777"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17284D" w14:paraId="479CD863" w14:textId="77777777" w:rsidTr="00975454">
        <w:tc>
          <w:tcPr>
            <w:tcW w:w="534" w:type="dxa"/>
          </w:tcPr>
          <w:p w14:paraId="2A6DB6B7" w14:textId="77777777" w:rsidR="00C954B9" w:rsidRPr="0017284D" w:rsidRDefault="00C954B9" w:rsidP="000C1A1C">
            <w:pPr>
              <w:numPr>
                <w:ilvl w:val="0"/>
                <w:numId w:val="15"/>
              </w:numPr>
              <w:spacing w:after="0" w:line="240" w:lineRule="auto"/>
              <w:jc w:val="both"/>
              <w:rPr>
                <w:rFonts w:ascii="Times New Roman" w:eastAsia="Times New Roman" w:hAnsi="Times New Roman"/>
                <w:snapToGrid w:val="0"/>
                <w:sz w:val="20"/>
                <w:szCs w:val="20"/>
                <w:lang w:eastAsia="ru-RU"/>
              </w:rPr>
            </w:pPr>
          </w:p>
        </w:tc>
        <w:tc>
          <w:tcPr>
            <w:tcW w:w="2409" w:type="dxa"/>
          </w:tcPr>
          <w:p w14:paraId="4E076571"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c>
          <w:tcPr>
            <w:tcW w:w="2523" w:type="dxa"/>
          </w:tcPr>
          <w:p w14:paraId="0CCB8D86"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c>
          <w:tcPr>
            <w:tcW w:w="1446" w:type="dxa"/>
          </w:tcPr>
          <w:p w14:paraId="78010F9D"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c>
          <w:tcPr>
            <w:tcW w:w="1417" w:type="dxa"/>
          </w:tcPr>
          <w:p w14:paraId="5BC0F43E"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c>
          <w:tcPr>
            <w:tcW w:w="1702" w:type="dxa"/>
          </w:tcPr>
          <w:p w14:paraId="1466D242"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r>
      <w:tr w:rsidR="00C954B9" w:rsidRPr="0017284D" w14:paraId="53859002" w14:textId="77777777" w:rsidTr="00975454">
        <w:tc>
          <w:tcPr>
            <w:tcW w:w="534" w:type="dxa"/>
          </w:tcPr>
          <w:p w14:paraId="67262075" w14:textId="77777777" w:rsidR="00C954B9" w:rsidRPr="0017284D" w:rsidRDefault="00C954B9" w:rsidP="000C1A1C">
            <w:pPr>
              <w:numPr>
                <w:ilvl w:val="0"/>
                <w:numId w:val="15"/>
              </w:numPr>
              <w:spacing w:after="0" w:line="240" w:lineRule="auto"/>
              <w:jc w:val="both"/>
              <w:rPr>
                <w:rFonts w:ascii="Times New Roman" w:eastAsia="Times New Roman" w:hAnsi="Times New Roman"/>
                <w:snapToGrid w:val="0"/>
                <w:sz w:val="20"/>
                <w:szCs w:val="20"/>
                <w:lang w:eastAsia="ru-RU"/>
              </w:rPr>
            </w:pPr>
          </w:p>
        </w:tc>
        <w:tc>
          <w:tcPr>
            <w:tcW w:w="2409" w:type="dxa"/>
          </w:tcPr>
          <w:p w14:paraId="3CB8282F"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c>
          <w:tcPr>
            <w:tcW w:w="2523" w:type="dxa"/>
          </w:tcPr>
          <w:p w14:paraId="7FEA5A54"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c>
          <w:tcPr>
            <w:tcW w:w="1446" w:type="dxa"/>
          </w:tcPr>
          <w:p w14:paraId="5C983EC0"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c>
          <w:tcPr>
            <w:tcW w:w="1417" w:type="dxa"/>
          </w:tcPr>
          <w:p w14:paraId="57AC3DDD"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c>
          <w:tcPr>
            <w:tcW w:w="1702" w:type="dxa"/>
          </w:tcPr>
          <w:p w14:paraId="05CE39A1" w14:textId="77777777" w:rsidR="00C954B9" w:rsidRPr="0017284D" w:rsidRDefault="00C954B9" w:rsidP="00975454">
            <w:pPr>
              <w:spacing w:after="0" w:line="240" w:lineRule="auto"/>
              <w:ind w:left="57" w:right="57"/>
              <w:jc w:val="center"/>
              <w:rPr>
                <w:rFonts w:ascii="Times New Roman" w:hAnsi="Times New Roman"/>
                <w:snapToGrid w:val="0"/>
                <w:sz w:val="20"/>
                <w:szCs w:val="20"/>
              </w:rPr>
            </w:pPr>
          </w:p>
        </w:tc>
      </w:tr>
      <w:tr w:rsidR="00C954B9" w:rsidRPr="0017284D" w14:paraId="480C3E7E" w14:textId="77777777" w:rsidTr="00975454">
        <w:tc>
          <w:tcPr>
            <w:tcW w:w="534" w:type="dxa"/>
          </w:tcPr>
          <w:p w14:paraId="45F2713F" w14:textId="77777777" w:rsidR="00C954B9" w:rsidRPr="0017284D" w:rsidRDefault="00C954B9" w:rsidP="0017284D">
            <w:pPr>
              <w:spacing w:after="0" w:line="240" w:lineRule="auto"/>
              <w:ind w:left="57" w:right="57"/>
              <w:rPr>
                <w:rFonts w:ascii="Times New Roman" w:hAnsi="Times New Roman"/>
                <w:snapToGrid w:val="0"/>
                <w:sz w:val="20"/>
                <w:szCs w:val="20"/>
              </w:rPr>
            </w:pPr>
            <w:r w:rsidRPr="0017284D">
              <w:rPr>
                <w:rFonts w:ascii="Times New Roman" w:hAnsi="Times New Roman"/>
                <w:snapToGrid w:val="0"/>
                <w:sz w:val="20"/>
                <w:szCs w:val="20"/>
              </w:rPr>
              <w:t>…</w:t>
            </w:r>
          </w:p>
        </w:tc>
        <w:tc>
          <w:tcPr>
            <w:tcW w:w="2409" w:type="dxa"/>
          </w:tcPr>
          <w:p w14:paraId="00EF5389" w14:textId="77777777" w:rsidR="00C954B9" w:rsidRPr="0017284D" w:rsidRDefault="00C954B9" w:rsidP="0017284D">
            <w:pPr>
              <w:spacing w:after="0" w:line="240" w:lineRule="auto"/>
              <w:ind w:left="57" w:right="57"/>
              <w:rPr>
                <w:rFonts w:ascii="Times New Roman" w:hAnsi="Times New Roman"/>
                <w:snapToGrid w:val="0"/>
                <w:sz w:val="20"/>
                <w:szCs w:val="20"/>
              </w:rPr>
            </w:pPr>
          </w:p>
        </w:tc>
        <w:tc>
          <w:tcPr>
            <w:tcW w:w="2523" w:type="dxa"/>
          </w:tcPr>
          <w:p w14:paraId="7864537B" w14:textId="77777777" w:rsidR="00C954B9" w:rsidRPr="0017284D" w:rsidRDefault="00C954B9" w:rsidP="0017284D">
            <w:pPr>
              <w:spacing w:after="0" w:line="240" w:lineRule="auto"/>
              <w:ind w:left="57" w:right="57"/>
              <w:rPr>
                <w:rFonts w:ascii="Times New Roman" w:hAnsi="Times New Roman"/>
                <w:snapToGrid w:val="0"/>
                <w:sz w:val="20"/>
                <w:szCs w:val="20"/>
              </w:rPr>
            </w:pPr>
          </w:p>
        </w:tc>
        <w:tc>
          <w:tcPr>
            <w:tcW w:w="1446" w:type="dxa"/>
          </w:tcPr>
          <w:p w14:paraId="3BE3960A" w14:textId="77777777" w:rsidR="00C954B9" w:rsidRPr="0017284D" w:rsidRDefault="00C954B9" w:rsidP="0017284D">
            <w:pPr>
              <w:spacing w:after="0" w:line="240" w:lineRule="auto"/>
              <w:ind w:left="57" w:right="57"/>
              <w:rPr>
                <w:rFonts w:ascii="Times New Roman" w:hAnsi="Times New Roman"/>
                <w:snapToGrid w:val="0"/>
                <w:sz w:val="20"/>
                <w:szCs w:val="20"/>
              </w:rPr>
            </w:pPr>
          </w:p>
        </w:tc>
        <w:tc>
          <w:tcPr>
            <w:tcW w:w="1417" w:type="dxa"/>
          </w:tcPr>
          <w:p w14:paraId="24FFC27E" w14:textId="77777777" w:rsidR="00C954B9" w:rsidRPr="0017284D" w:rsidRDefault="00C954B9" w:rsidP="0017284D">
            <w:pPr>
              <w:spacing w:after="0" w:line="240" w:lineRule="auto"/>
              <w:ind w:left="57" w:right="57"/>
              <w:rPr>
                <w:rFonts w:ascii="Times New Roman" w:hAnsi="Times New Roman"/>
                <w:snapToGrid w:val="0"/>
                <w:sz w:val="20"/>
                <w:szCs w:val="20"/>
              </w:rPr>
            </w:pPr>
          </w:p>
        </w:tc>
        <w:tc>
          <w:tcPr>
            <w:tcW w:w="1702" w:type="dxa"/>
          </w:tcPr>
          <w:p w14:paraId="02D532D8" w14:textId="77777777" w:rsidR="00C954B9" w:rsidRPr="0017284D" w:rsidRDefault="00C954B9" w:rsidP="0017284D">
            <w:pPr>
              <w:spacing w:after="0" w:line="240" w:lineRule="auto"/>
              <w:ind w:left="57" w:right="57"/>
              <w:rPr>
                <w:rFonts w:ascii="Times New Roman" w:hAnsi="Times New Roman"/>
                <w:snapToGrid w:val="0"/>
                <w:sz w:val="20"/>
                <w:szCs w:val="20"/>
              </w:rPr>
            </w:pPr>
          </w:p>
        </w:tc>
      </w:tr>
      <w:tr w:rsidR="00C954B9" w:rsidRPr="0017284D" w14:paraId="4F4A3D1D" w14:textId="77777777" w:rsidTr="00975454">
        <w:tc>
          <w:tcPr>
            <w:tcW w:w="5466" w:type="dxa"/>
            <w:gridSpan w:val="3"/>
          </w:tcPr>
          <w:p w14:paraId="18C64032" w14:textId="77777777" w:rsidR="00C954B9" w:rsidRPr="0017284D" w:rsidRDefault="00C954B9" w:rsidP="00F453EE">
            <w:pPr>
              <w:spacing w:after="0" w:line="240" w:lineRule="auto"/>
              <w:ind w:left="57" w:right="57"/>
              <w:jc w:val="right"/>
              <w:rPr>
                <w:rFonts w:ascii="Times New Roman" w:hAnsi="Times New Roman"/>
                <w:b/>
                <w:snapToGrid w:val="0"/>
                <w:sz w:val="20"/>
                <w:szCs w:val="20"/>
              </w:rPr>
            </w:pPr>
            <w:r w:rsidRPr="0017284D">
              <w:rPr>
                <w:rFonts w:ascii="Times New Roman" w:hAnsi="Times New Roman"/>
                <w:b/>
                <w:snapToGrid w:val="0"/>
                <w:sz w:val="20"/>
                <w:szCs w:val="20"/>
              </w:rPr>
              <w:t>ИТОГО</w:t>
            </w:r>
          </w:p>
        </w:tc>
        <w:tc>
          <w:tcPr>
            <w:tcW w:w="1446" w:type="dxa"/>
          </w:tcPr>
          <w:p w14:paraId="08996F2C" w14:textId="77777777" w:rsidR="00C954B9" w:rsidRPr="0017284D" w:rsidRDefault="00C954B9" w:rsidP="00234E4A">
            <w:pPr>
              <w:spacing w:after="0" w:line="240" w:lineRule="auto"/>
              <w:ind w:left="57" w:right="57"/>
              <w:jc w:val="center"/>
              <w:rPr>
                <w:rFonts w:ascii="Times New Roman" w:hAnsi="Times New Roman"/>
                <w:b/>
                <w:snapToGrid w:val="0"/>
                <w:sz w:val="20"/>
                <w:szCs w:val="20"/>
              </w:rPr>
            </w:pPr>
          </w:p>
        </w:tc>
        <w:tc>
          <w:tcPr>
            <w:tcW w:w="1417" w:type="dxa"/>
          </w:tcPr>
          <w:p w14:paraId="014A9686" w14:textId="77777777" w:rsidR="00C954B9" w:rsidRPr="0017284D" w:rsidRDefault="00C954B9" w:rsidP="00234E4A">
            <w:pPr>
              <w:spacing w:after="0" w:line="240" w:lineRule="auto"/>
              <w:ind w:left="57" w:right="57"/>
              <w:jc w:val="center"/>
              <w:rPr>
                <w:rFonts w:ascii="Times New Roman" w:hAnsi="Times New Roman"/>
                <w:b/>
                <w:snapToGrid w:val="0"/>
                <w:sz w:val="20"/>
                <w:szCs w:val="20"/>
              </w:rPr>
            </w:pPr>
            <w:r w:rsidRPr="0017284D">
              <w:rPr>
                <w:rFonts w:ascii="Times New Roman" w:hAnsi="Times New Roman"/>
                <w:b/>
                <w:snapToGrid w:val="0"/>
                <w:sz w:val="20"/>
                <w:szCs w:val="20"/>
              </w:rPr>
              <w:t>100%</w:t>
            </w:r>
          </w:p>
        </w:tc>
        <w:tc>
          <w:tcPr>
            <w:tcW w:w="1702" w:type="dxa"/>
          </w:tcPr>
          <w:p w14:paraId="257D3440" w14:textId="77777777" w:rsidR="00C954B9" w:rsidRPr="0017284D" w:rsidRDefault="00C954B9" w:rsidP="00234E4A">
            <w:pPr>
              <w:spacing w:after="0" w:line="240" w:lineRule="auto"/>
              <w:ind w:left="57" w:right="57"/>
              <w:jc w:val="center"/>
              <w:rPr>
                <w:rFonts w:ascii="Times New Roman" w:hAnsi="Times New Roman"/>
                <w:snapToGrid w:val="0"/>
                <w:sz w:val="20"/>
                <w:szCs w:val="20"/>
              </w:rPr>
            </w:pPr>
            <w:r w:rsidRPr="0017284D">
              <w:rPr>
                <w:rFonts w:ascii="Times New Roman" w:hAnsi="Times New Roman"/>
                <w:snapToGrid w:val="0"/>
                <w:sz w:val="20"/>
                <w:szCs w:val="20"/>
              </w:rPr>
              <w:t>Х</w:t>
            </w:r>
          </w:p>
        </w:tc>
      </w:tr>
    </w:tbl>
    <w:p w14:paraId="6E1759E9" w14:textId="77777777" w:rsidR="0017284D" w:rsidRDefault="0017284D" w:rsidP="00B974F3">
      <w:pPr>
        <w:spacing w:after="0" w:line="240" w:lineRule="auto"/>
        <w:ind w:firstLine="709"/>
        <w:jc w:val="both"/>
        <w:rPr>
          <w:rFonts w:ascii="Times New Roman" w:eastAsia="Calibri" w:hAnsi="Times New Roman"/>
          <w:sz w:val="20"/>
          <w:szCs w:val="20"/>
        </w:rPr>
      </w:pPr>
    </w:p>
    <w:p w14:paraId="10E13609"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14:paraId="2AE2AA72"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14:paraId="54B1B393"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w:t>
      </w:r>
      <w:r w:rsidR="00E004A1">
        <w:rPr>
          <w:rFonts w:ascii="Times New Roman" w:eastAsia="Calibri" w:hAnsi="Times New Roman"/>
          <w:sz w:val="20"/>
          <w:szCs w:val="20"/>
        </w:rPr>
        <w:t>и на участие в Запросе предложений</w:t>
      </w:r>
      <w:r w:rsidRPr="005F1087">
        <w:rPr>
          <w:rFonts w:ascii="Times New Roman" w:eastAsia="Calibri" w:hAnsi="Times New Roman"/>
          <w:sz w:val="20"/>
          <w:szCs w:val="20"/>
        </w:rPr>
        <w:t>, приложением к которой является данный план участника процедуры закупки.</w:t>
      </w:r>
    </w:p>
    <w:p w14:paraId="4042F847"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14:paraId="643B8885"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14:paraId="5AF13027"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xml:space="preserve">)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w:t>
      </w:r>
      <w:proofErr w:type="gramStart"/>
      <w:r w:rsidRPr="005F1087">
        <w:rPr>
          <w:rFonts w:ascii="Times New Roman" w:eastAsia="Calibri" w:hAnsi="Times New Roman"/>
          <w:sz w:val="20"/>
          <w:szCs w:val="20"/>
        </w:rPr>
        <w:t xml:space="preserve">не счет </w:t>
      </w:r>
      <w:proofErr w:type="gramEnd"/>
      <w:r w:rsidRPr="005F1087">
        <w:rPr>
          <w:rFonts w:ascii="Times New Roman" w:eastAsia="Calibri" w:hAnsi="Times New Roman"/>
          <w:sz w:val="20"/>
          <w:szCs w:val="20"/>
        </w:rPr>
        <w:t>поставщика и отдельно не выделены);</w:t>
      </w:r>
    </w:p>
    <w:p w14:paraId="71D14033"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14:paraId="0398E449"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14:paraId="1B7A6C75"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14:paraId="429F973A" w14:textId="77777777" w:rsidR="005F1087" w:rsidRPr="005F1087"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14:paraId="7F7953EC" w14:textId="77777777" w:rsidR="00F17238" w:rsidRDefault="005F1087" w:rsidP="00B974F3">
      <w:pPr>
        <w:spacing w:after="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14:paraId="6C958C5A" w14:textId="77777777" w:rsidR="00FB55BD" w:rsidRDefault="00FB55BD" w:rsidP="00FB55BD">
      <w:pPr>
        <w:pStyle w:val="3"/>
        <w:rPr>
          <w:rFonts w:ascii="Times New Roman" w:hAnsi="Times New Roman"/>
          <w:sz w:val="24"/>
        </w:rPr>
      </w:pPr>
      <w:bookmarkStart w:id="487" w:name="_Toc418282248"/>
      <w:bookmarkStart w:id="488" w:name="_Toc418282252"/>
      <w:bookmarkStart w:id="489" w:name="_Toc415874709"/>
      <w:bookmarkStart w:id="490" w:name="_Toc415874710"/>
      <w:bookmarkStart w:id="491" w:name="_Toc415874711"/>
      <w:bookmarkStart w:id="492" w:name="_Toc415874712"/>
      <w:bookmarkStart w:id="493" w:name="_Toc415874713"/>
      <w:bookmarkStart w:id="494" w:name="_Toc415874714"/>
      <w:bookmarkStart w:id="495" w:name="_Toc415874715"/>
      <w:bookmarkStart w:id="496" w:name="_Toc415874722"/>
      <w:bookmarkStart w:id="497" w:name="_Toc415874729"/>
      <w:bookmarkStart w:id="498" w:name="_Toc415874736"/>
      <w:bookmarkStart w:id="499" w:name="_Toc415874743"/>
      <w:bookmarkStart w:id="500" w:name="_Toc415874762"/>
      <w:bookmarkStart w:id="501" w:name="_Toc415874763"/>
      <w:bookmarkStart w:id="502" w:name="_Toc415874764"/>
      <w:bookmarkStart w:id="503" w:name="_Toc415874765"/>
      <w:bookmarkStart w:id="504" w:name="_Toc415874766"/>
      <w:bookmarkStart w:id="505" w:name="_Toc415874767"/>
      <w:bookmarkStart w:id="506" w:name="_Toc415874768"/>
      <w:bookmarkStart w:id="507" w:name="_Toc415874769"/>
      <w:bookmarkStart w:id="508" w:name="_Toc415874770"/>
      <w:bookmarkStart w:id="509" w:name="_Toc415874771"/>
      <w:bookmarkStart w:id="510" w:name="_Toc415874772"/>
      <w:bookmarkStart w:id="511" w:name="_Toc415874773"/>
      <w:bookmarkStart w:id="512" w:name="_Toc415874774"/>
      <w:bookmarkStart w:id="513" w:name="_Toc415874775"/>
      <w:bookmarkStart w:id="514" w:name="_Toc415874776"/>
      <w:bookmarkStart w:id="515" w:name="_Ref415499744"/>
      <w:bookmarkStart w:id="516" w:name="_Ref415873971"/>
      <w:bookmarkStart w:id="517" w:name="_Toc415874777"/>
      <w:bookmarkStart w:id="518" w:name="_Ref418276143"/>
      <w:bookmarkStart w:id="519" w:name="_Toc524355215"/>
      <w:bookmarkStart w:id="520" w:name="_Toc411280037"/>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15"/>
      <w:bookmarkEnd w:id="516"/>
      <w:bookmarkEnd w:id="517"/>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18"/>
      <w:bookmarkEnd w:id="519"/>
    </w:p>
    <w:p w14:paraId="40365035" w14:textId="77777777" w:rsidR="00B80421" w:rsidRDefault="00B80421" w:rsidP="00B80421">
      <w:pPr>
        <w:pStyle w:val="a"/>
        <w:numPr>
          <w:ilvl w:val="0"/>
          <w:numId w:val="0"/>
        </w:numPr>
        <w:spacing w:before="0"/>
        <w:ind w:left="1134" w:hanging="1134"/>
        <w:jc w:val="left"/>
        <w:rPr>
          <w:rFonts w:ascii="Times New Roman" w:hAnsi="Times New Roman"/>
          <w:snapToGrid w:val="0"/>
          <w:sz w:val="24"/>
        </w:rPr>
      </w:pPr>
    </w:p>
    <w:p w14:paraId="7EAFD04D" w14:textId="77777777"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14:paraId="39D70C04" w14:textId="77777777" w:rsidR="00B80421" w:rsidRDefault="00B80421" w:rsidP="00B32368">
      <w:pPr>
        <w:pStyle w:val="a"/>
        <w:numPr>
          <w:ilvl w:val="0"/>
          <w:numId w:val="0"/>
        </w:numPr>
        <w:spacing w:before="0"/>
        <w:ind w:left="1134" w:hanging="1134"/>
        <w:jc w:val="right"/>
        <w:rPr>
          <w:rFonts w:ascii="Times New Roman" w:hAnsi="Times New Roman"/>
          <w:snapToGrid w:val="0"/>
          <w:sz w:val="24"/>
        </w:rPr>
      </w:pPr>
      <w:proofErr w:type="gramStart"/>
      <w:r w:rsidRPr="004C0E33">
        <w:rPr>
          <w:rFonts w:ascii="Times New Roman" w:hAnsi="Times New Roman"/>
          <w:snapToGrid w:val="0"/>
          <w:sz w:val="24"/>
        </w:rPr>
        <w:t>от</w:t>
      </w:r>
      <w:proofErr w:type="gramEnd"/>
      <w:r w:rsidRPr="004C0E33">
        <w:rPr>
          <w:rFonts w:ascii="Times New Roman" w:hAnsi="Times New Roman"/>
          <w:snapToGrid w:val="0"/>
          <w:sz w:val="24"/>
        </w:rPr>
        <w:t xml:space="preserve"> «____» ________ 201_ г. </w:t>
      </w:r>
    </w:p>
    <w:p w14:paraId="09F4BA9E" w14:textId="77777777"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14:paraId="0CA7E59E" w14:textId="77777777"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14:paraId="202083F1" w14:textId="77777777"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21"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21"/>
    </w:p>
    <w:p w14:paraId="1A72681B" w14:textId="77777777"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14:paraId="32108616" w14:textId="77777777"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w:t>
      </w:r>
      <w:proofErr w:type="gramStart"/>
      <w:r w:rsidRPr="004C0E33">
        <w:rPr>
          <w:rFonts w:ascii="Times New Roman" w:hAnsi="Times New Roman"/>
          <w:sz w:val="18"/>
          <w:szCs w:val="20"/>
        </w:rPr>
        <w:t>наименование</w:t>
      </w:r>
      <w:proofErr w:type="gramEnd"/>
      <w:r w:rsidRPr="004C0E33">
        <w:rPr>
          <w:rFonts w:ascii="Times New Roman" w:hAnsi="Times New Roman"/>
          <w:sz w:val="18"/>
          <w:szCs w:val="20"/>
        </w:rPr>
        <w:t xml:space="preserve"> организации)</w:t>
      </w:r>
    </w:p>
    <w:p w14:paraId="3EF4CF43" w14:textId="77777777" w:rsidR="00B80421" w:rsidRDefault="00B80421" w:rsidP="00B80421">
      <w:pPr>
        <w:pStyle w:val="a"/>
        <w:numPr>
          <w:ilvl w:val="0"/>
          <w:numId w:val="0"/>
        </w:numPr>
        <w:spacing w:before="0"/>
        <w:rPr>
          <w:rStyle w:val="48"/>
          <w:rFonts w:ascii="Times New Roman" w:hAnsi="Times New Roman"/>
          <w:sz w:val="24"/>
        </w:rPr>
      </w:pPr>
      <w:proofErr w:type="gramStart"/>
      <w:r w:rsidRPr="004C0E33">
        <w:rPr>
          <w:rStyle w:val="48"/>
          <w:rFonts w:ascii="Times New Roman" w:hAnsi="Times New Roman"/>
          <w:sz w:val="24"/>
        </w:rPr>
        <w:t>в</w:t>
      </w:r>
      <w:proofErr w:type="gramEnd"/>
      <w:r w:rsidRPr="004C0E33">
        <w:rPr>
          <w:rStyle w:val="48"/>
          <w:rFonts w:ascii="Times New Roman" w:hAnsi="Times New Roman"/>
          <w:sz w:val="24"/>
        </w:rPr>
        <w:t xml:space="preserve"> соответствии со статьей 4 Федерального закона </w:t>
      </w:r>
      <w:r w:rsidRPr="004C0E33">
        <w:rPr>
          <w:rFonts w:ascii="Times New Roman" w:hAnsi="Times New Roman"/>
          <w:sz w:val="24"/>
        </w:rPr>
        <w:t>от 24.07.2007 г. № 209-ФЗ</w:t>
      </w:r>
      <w:r w:rsidRPr="004C0E33">
        <w:rPr>
          <w:rStyle w:val="48"/>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14:paraId="50C00BF0" w14:textId="77777777" w:rsidR="00B80421" w:rsidRPr="004C0E33" w:rsidRDefault="00B80421" w:rsidP="00B80421">
      <w:pPr>
        <w:pStyle w:val="a"/>
        <w:numPr>
          <w:ilvl w:val="0"/>
          <w:numId w:val="0"/>
        </w:numPr>
        <w:spacing w:before="0"/>
        <w:rPr>
          <w:rStyle w:val="48"/>
          <w:rFonts w:ascii="Times New Roman" w:hAnsi="Times New Roman"/>
          <w:sz w:val="24"/>
        </w:rPr>
      </w:pPr>
      <w:r>
        <w:rPr>
          <w:rStyle w:val="48"/>
          <w:rFonts w:ascii="Times New Roman" w:hAnsi="Times New Roman"/>
          <w:sz w:val="24"/>
        </w:rPr>
        <w:t>_________________________________</w:t>
      </w:r>
      <w:r w:rsidRPr="004C0E33">
        <w:rPr>
          <w:rStyle w:val="48"/>
          <w:rFonts w:ascii="Times New Roman" w:hAnsi="Times New Roman"/>
          <w:sz w:val="24"/>
        </w:rPr>
        <w:t>________________________________________________</w:t>
      </w:r>
    </w:p>
    <w:p w14:paraId="7296E4C7" w14:textId="77777777"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w:t>
      </w:r>
      <w:proofErr w:type="gramStart"/>
      <w:r w:rsidRPr="00B2494F">
        <w:rPr>
          <w:rFonts w:ascii="Times New Roman" w:hAnsi="Times New Roman"/>
          <w:i/>
          <w:sz w:val="18"/>
          <w:szCs w:val="18"/>
        </w:rPr>
        <w:t>указывается</w:t>
      </w:r>
      <w:proofErr w:type="gramEnd"/>
      <w:r w:rsidRPr="00B2494F">
        <w:rPr>
          <w:rFonts w:ascii="Times New Roman" w:hAnsi="Times New Roman"/>
          <w:i/>
          <w:sz w:val="18"/>
          <w:szCs w:val="18"/>
        </w:rPr>
        <w:t xml:space="preserve"> субъект малого или среднего предпринимательства в зависимости от критериев отнесения)</w:t>
      </w:r>
    </w:p>
    <w:p w14:paraId="21D3AA65" w14:textId="77777777" w:rsidR="00B80421" w:rsidRPr="004C0E33" w:rsidRDefault="00B80421" w:rsidP="00B80421">
      <w:pPr>
        <w:pStyle w:val="a"/>
        <w:numPr>
          <w:ilvl w:val="0"/>
          <w:numId w:val="0"/>
        </w:numPr>
        <w:rPr>
          <w:rFonts w:ascii="Times New Roman" w:hAnsi="Times New Roman"/>
          <w:sz w:val="24"/>
        </w:rPr>
      </w:pPr>
      <w:proofErr w:type="gramStart"/>
      <w:r w:rsidRPr="004C0E33">
        <w:rPr>
          <w:rStyle w:val="48"/>
          <w:rFonts w:ascii="Times New Roman" w:hAnsi="Times New Roman"/>
          <w:sz w:val="24"/>
        </w:rPr>
        <w:t>предпринимательства</w:t>
      </w:r>
      <w:proofErr w:type="gramEnd"/>
      <w:r w:rsidRPr="004C0E33">
        <w:rPr>
          <w:rStyle w:val="48"/>
          <w:rFonts w:ascii="Times New Roman" w:hAnsi="Times New Roman"/>
          <w:sz w:val="24"/>
        </w:rPr>
        <w:t>, и сообщаем следующую информацию:</w:t>
      </w:r>
    </w:p>
    <w:p w14:paraId="503CA128" w14:textId="77777777"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8"/>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14:paraId="40FF6BC6" w14:textId="77777777"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14:paraId="21D66884" w14:textId="77777777"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14:paraId="397464C6" w14:textId="77777777"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14:paraId="414ACB15" w14:textId="77777777" w:rsidR="00B80421" w:rsidRPr="004C0E33" w:rsidRDefault="00B80421" w:rsidP="00B80421">
      <w:pPr>
        <w:pStyle w:val="5"/>
        <w:ind w:left="426" w:hanging="426"/>
        <w:rPr>
          <w:rStyle w:val="48"/>
          <w:rFonts w:ascii="Times New Roman" w:hAnsi="Times New Roman"/>
          <w:sz w:val="24"/>
        </w:rPr>
      </w:pPr>
      <w:r w:rsidRPr="004C0E33">
        <w:rPr>
          <w:rStyle w:val="48"/>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e"/>
          <w:rFonts w:ascii="Times New Roman" w:hAnsi="Times New Roman"/>
          <w:sz w:val="24"/>
        </w:rPr>
        <w:footnoteReference w:id="9"/>
      </w:r>
      <w:r w:rsidRPr="004C0E33">
        <w:rPr>
          <w:rStyle w:val="48"/>
          <w:rFonts w:ascii="Times New Roman" w:hAnsi="Times New Roman"/>
          <w:sz w:val="24"/>
        </w:rPr>
        <w:t>:</w:t>
      </w:r>
    </w:p>
    <w:p w14:paraId="6D5DC595" w14:textId="77777777" w:rsidR="00B80421" w:rsidRPr="004C0E33" w:rsidRDefault="00B80421" w:rsidP="00B80421">
      <w:pPr>
        <w:pStyle w:val="5"/>
        <w:numPr>
          <w:ilvl w:val="0"/>
          <w:numId w:val="0"/>
        </w:numPr>
        <w:ind w:left="426"/>
        <w:rPr>
          <w:rStyle w:val="48"/>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14:paraId="4C684802" w14:textId="77777777" w:rsidTr="003A5DAE">
        <w:tc>
          <w:tcPr>
            <w:tcW w:w="709" w:type="dxa"/>
            <w:tcBorders>
              <w:top w:val="single" w:sz="4" w:space="0" w:color="auto"/>
              <w:bottom w:val="single" w:sz="4" w:space="0" w:color="auto"/>
              <w:right w:val="single" w:sz="4" w:space="0" w:color="auto"/>
            </w:tcBorders>
            <w:vAlign w:val="center"/>
          </w:tcPr>
          <w:p w14:paraId="4171E6FB" w14:textId="77777777" w:rsidR="00B80421" w:rsidRPr="004C0E33" w:rsidRDefault="00B80421" w:rsidP="003A5DAE">
            <w:pPr>
              <w:pStyle w:val="47"/>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14:paraId="49B6FCC8" w14:textId="77777777"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14:paraId="0C0C5715" w14:textId="77777777"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14:paraId="50756C9C" w14:textId="77777777"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14:paraId="43D48E6A" w14:textId="77777777"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14:paraId="3FF8CD9F" w14:textId="77777777" w:rsidTr="003A5DAE">
        <w:tc>
          <w:tcPr>
            <w:tcW w:w="709" w:type="dxa"/>
            <w:tcBorders>
              <w:top w:val="single" w:sz="4" w:space="0" w:color="auto"/>
              <w:bottom w:val="single" w:sz="4" w:space="0" w:color="auto"/>
              <w:right w:val="single" w:sz="4" w:space="0" w:color="auto"/>
            </w:tcBorders>
            <w:vAlign w:val="center"/>
          </w:tcPr>
          <w:p w14:paraId="579F43DA" w14:textId="77777777" w:rsidR="00B80421" w:rsidRPr="004C0E33" w:rsidRDefault="00B80421" w:rsidP="003A5DAE">
            <w:pPr>
              <w:pStyle w:val="47"/>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e"/>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14:paraId="13FAD4D8" w14:textId="77777777" w:rsidR="00B80421" w:rsidRPr="004C0E33" w:rsidRDefault="00B80421" w:rsidP="003A5DAE">
            <w:pPr>
              <w:pStyle w:val="47"/>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18C4235C" w14:textId="77777777" w:rsidR="00B80421" w:rsidRPr="004C0E33" w:rsidRDefault="00B80421" w:rsidP="003A5DAE">
            <w:pPr>
              <w:pStyle w:val="47"/>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378D3F70" w14:textId="77777777" w:rsidR="00B80421" w:rsidRPr="004C0E33" w:rsidRDefault="00B80421" w:rsidP="003A5DAE">
            <w:pPr>
              <w:pStyle w:val="47"/>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14:paraId="40C77C50" w14:textId="77777777" w:rsidR="00B80421" w:rsidRPr="004C0E33" w:rsidRDefault="00B80421" w:rsidP="003A5DAE">
            <w:pPr>
              <w:pStyle w:val="47"/>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14:paraId="147C3D46" w14:textId="77777777" w:rsidTr="00141853">
        <w:trPr>
          <w:trHeight w:val="1128"/>
        </w:trPr>
        <w:tc>
          <w:tcPr>
            <w:tcW w:w="709" w:type="dxa"/>
            <w:vMerge w:val="restart"/>
            <w:tcBorders>
              <w:top w:val="single" w:sz="4" w:space="0" w:color="auto"/>
              <w:right w:val="single" w:sz="4" w:space="0" w:color="auto"/>
            </w:tcBorders>
          </w:tcPr>
          <w:p w14:paraId="46F52E51" w14:textId="77777777" w:rsidR="00141853" w:rsidRPr="004C0E33" w:rsidRDefault="00141853" w:rsidP="00A361C8">
            <w:pPr>
              <w:pStyle w:val="47"/>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14:paraId="46FEC64C" w14:textId="77777777" w:rsidR="00141853" w:rsidRPr="004C0E33" w:rsidRDefault="00141853" w:rsidP="003A5DAE">
            <w:pPr>
              <w:pStyle w:val="47"/>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w:t>
            </w:r>
            <w:proofErr w:type="gramStart"/>
            <w:r w:rsidRPr="004C0E33">
              <w:rPr>
                <w:rFonts w:ascii="Times New Roman" w:hAnsi="Times New Roman"/>
                <w:sz w:val="24"/>
                <w:szCs w:val="24"/>
              </w:rPr>
              <w:t>информация</w:t>
            </w:r>
            <w:proofErr w:type="gramEnd"/>
            <w:r w:rsidRPr="004C0E33">
              <w:rPr>
                <w:rFonts w:ascii="Times New Roman" w:hAnsi="Times New Roman"/>
                <w:sz w:val="24"/>
                <w:szCs w:val="24"/>
              </w:rPr>
              <w:t xml:space="preserve">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14:paraId="370A2887" w14:textId="77777777" w:rsidR="00141853" w:rsidRPr="004C0E33" w:rsidRDefault="00141853" w:rsidP="00A9486A">
            <w:pPr>
              <w:pStyle w:val="47"/>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14:paraId="1BC1917F" w14:textId="77777777" w:rsidR="00141853" w:rsidRPr="004C0E33" w:rsidRDefault="00141853" w:rsidP="003A5DAE">
            <w:pPr>
              <w:pStyle w:val="47"/>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14:paraId="6BF76F6E" w14:textId="77777777" w:rsidR="00141853" w:rsidRPr="004C0E33" w:rsidRDefault="00141853" w:rsidP="00141853">
            <w:pPr>
              <w:pStyle w:val="47"/>
              <w:spacing w:before="0"/>
              <w:ind w:left="-108" w:right="-109"/>
              <w:jc w:val="center"/>
              <w:rPr>
                <w:rFonts w:ascii="Times New Roman" w:hAnsi="Times New Roman"/>
                <w:bCs/>
                <w:iCs/>
                <w:snapToGrid w:val="0"/>
                <w:sz w:val="24"/>
                <w:shd w:val="clear" w:color="auto" w:fill="D9D9D9" w:themeFill="background1" w:themeFillShade="D9"/>
              </w:rPr>
            </w:pP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в млн.</w:t>
            </w:r>
          </w:p>
          <w:p w14:paraId="0E7AB4F1" w14:textId="77777777" w:rsidR="00141853" w:rsidRPr="004C0E33" w:rsidRDefault="00141853" w:rsidP="00141853">
            <w:pPr>
              <w:pStyle w:val="47"/>
              <w:spacing w:before="0"/>
              <w:ind w:left="-108" w:right="-109"/>
              <w:jc w:val="center"/>
              <w:rPr>
                <w:rFonts w:ascii="Times New Roman" w:hAnsi="Times New Roman"/>
                <w:sz w:val="24"/>
              </w:rPr>
            </w:pPr>
            <w:proofErr w:type="gramStart"/>
            <w:r w:rsidRPr="004C0E33">
              <w:rPr>
                <w:rFonts w:ascii="Times New Roman" w:hAnsi="Times New Roman"/>
                <w:bCs/>
                <w:iCs/>
                <w:snapToGrid w:val="0"/>
                <w:sz w:val="24"/>
                <w:shd w:val="clear" w:color="auto" w:fill="D9D9D9" w:themeFill="background1" w:themeFillShade="D9"/>
              </w:rPr>
              <w:t>рублей</w:t>
            </w:r>
            <w:proofErr w:type="gramEnd"/>
            <w:r w:rsidRPr="004C0E33">
              <w:rPr>
                <w:rFonts w:ascii="Times New Roman" w:hAnsi="Times New Roman"/>
                <w:bCs/>
                <w:iCs/>
                <w:snapToGrid w:val="0"/>
                <w:sz w:val="24"/>
                <w:shd w:val="clear" w:color="auto" w:fill="D9D9D9" w:themeFill="background1" w:themeFillShade="D9"/>
              </w:rPr>
              <w:t xml:space="preserve">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14:paraId="1DE3C733" w14:textId="77777777" w:rsidTr="00A9486A">
        <w:trPr>
          <w:trHeight w:val="1127"/>
        </w:trPr>
        <w:tc>
          <w:tcPr>
            <w:tcW w:w="709" w:type="dxa"/>
            <w:vMerge/>
            <w:tcBorders>
              <w:bottom w:val="single" w:sz="4" w:space="0" w:color="auto"/>
              <w:right w:val="single" w:sz="4" w:space="0" w:color="auto"/>
            </w:tcBorders>
          </w:tcPr>
          <w:p w14:paraId="7D4750FC" w14:textId="77777777" w:rsidR="00141853" w:rsidRPr="004C0E33" w:rsidRDefault="00141853" w:rsidP="00A361C8">
            <w:pPr>
              <w:pStyle w:val="47"/>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14:paraId="33FADA58" w14:textId="77777777" w:rsidR="00141853" w:rsidRPr="004C0E33" w:rsidRDefault="00141853" w:rsidP="003A5DAE">
            <w:pPr>
              <w:pStyle w:val="47"/>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97331E" w14:textId="77777777" w:rsidR="00141853" w:rsidRPr="004C0E33" w:rsidRDefault="00141853" w:rsidP="0095673D">
            <w:pPr>
              <w:pStyle w:val="47"/>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14:paraId="7890D4DF" w14:textId="77777777" w:rsidR="00141853" w:rsidRPr="004C0E33" w:rsidRDefault="00141853" w:rsidP="003A5DAE">
            <w:pPr>
              <w:pStyle w:val="47"/>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14:paraId="67435A15" w14:textId="77777777" w:rsidR="00141853" w:rsidRPr="004C0E33" w:rsidRDefault="00141853" w:rsidP="003A5DAE">
            <w:pPr>
              <w:pStyle w:val="47"/>
              <w:spacing w:before="0"/>
              <w:ind w:left="-108" w:right="-109"/>
              <w:jc w:val="center"/>
              <w:rPr>
                <w:rFonts w:ascii="Times New Roman" w:hAnsi="Times New Roman"/>
                <w:sz w:val="24"/>
              </w:rPr>
            </w:pPr>
          </w:p>
        </w:tc>
      </w:tr>
      <w:tr w:rsidR="0095673D" w:rsidRPr="004C0E33" w14:paraId="581D69A0" w14:textId="77777777" w:rsidTr="0095673D">
        <w:trPr>
          <w:trHeight w:val="1420"/>
        </w:trPr>
        <w:tc>
          <w:tcPr>
            <w:tcW w:w="709" w:type="dxa"/>
            <w:vMerge w:val="restart"/>
            <w:tcBorders>
              <w:top w:val="single" w:sz="4" w:space="0" w:color="auto"/>
              <w:right w:val="single" w:sz="4" w:space="0" w:color="auto"/>
            </w:tcBorders>
          </w:tcPr>
          <w:p w14:paraId="465DB4C3" w14:textId="77777777" w:rsidR="0095673D" w:rsidRPr="004C0E33" w:rsidRDefault="0095673D" w:rsidP="00A361C8">
            <w:pPr>
              <w:pStyle w:val="47"/>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14:paraId="13EC7063" w14:textId="77777777" w:rsidR="0095673D" w:rsidRPr="004C0E33" w:rsidRDefault="0095673D" w:rsidP="003A5DAE">
            <w:pPr>
              <w:pStyle w:val="47"/>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14:paraId="70A04DBE" w14:textId="77777777" w:rsidR="0095673D" w:rsidRPr="004C0E33" w:rsidRDefault="0095673D" w:rsidP="0095673D">
            <w:pPr>
              <w:pStyle w:val="47"/>
              <w:spacing w:before="0"/>
              <w:ind w:left="0"/>
              <w:jc w:val="center"/>
              <w:rPr>
                <w:rFonts w:ascii="Times New Roman" w:hAnsi="Times New Roman"/>
                <w:sz w:val="24"/>
              </w:rPr>
            </w:pPr>
            <w:proofErr w:type="gramStart"/>
            <w:r>
              <w:rPr>
                <w:rFonts w:ascii="Times New Roman" w:hAnsi="Times New Roman"/>
                <w:sz w:val="24"/>
              </w:rPr>
              <w:t>от</w:t>
            </w:r>
            <w:proofErr w:type="gramEnd"/>
            <w:r>
              <w:rPr>
                <w:rFonts w:ascii="Times New Roman" w:hAnsi="Times New Roman"/>
                <w:sz w:val="24"/>
              </w:rPr>
              <w:t xml:space="preserve"> 15 до 100 включительно</w:t>
            </w:r>
          </w:p>
        </w:tc>
        <w:tc>
          <w:tcPr>
            <w:tcW w:w="1276" w:type="dxa"/>
            <w:vMerge w:val="restart"/>
            <w:tcBorders>
              <w:top w:val="single" w:sz="4" w:space="0" w:color="auto"/>
              <w:left w:val="single" w:sz="4" w:space="0" w:color="auto"/>
              <w:right w:val="single" w:sz="4" w:space="0" w:color="auto"/>
            </w:tcBorders>
            <w:vAlign w:val="center"/>
          </w:tcPr>
          <w:p w14:paraId="50D372AD" w14:textId="77777777" w:rsidR="0095673D" w:rsidRPr="004C0E33" w:rsidRDefault="0095673D" w:rsidP="003A5DAE">
            <w:pPr>
              <w:pStyle w:val="47"/>
              <w:spacing w:before="0"/>
              <w:ind w:left="0"/>
              <w:jc w:val="center"/>
              <w:rPr>
                <w:rFonts w:ascii="Times New Roman" w:hAnsi="Times New Roman"/>
                <w:sz w:val="24"/>
              </w:rPr>
            </w:pPr>
            <w:proofErr w:type="gramStart"/>
            <w:r w:rsidRPr="004C0E33">
              <w:rPr>
                <w:rFonts w:ascii="Times New Roman" w:hAnsi="Times New Roman"/>
                <w:sz w:val="24"/>
              </w:rPr>
              <w:t>от</w:t>
            </w:r>
            <w:proofErr w:type="gramEnd"/>
            <w:r w:rsidRPr="004C0E33">
              <w:rPr>
                <w:rFonts w:ascii="Times New Roman" w:hAnsi="Times New Roman"/>
                <w:sz w:val="24"/>
              </w:rPr>
              <w:t xml:space="preserve"> 101 до 250 включительно</w:t>
            </w:r>
          </w:p>
        </w:tc>
        <w:tc>
          <w:tcPr>
            <w:tcW w:w="1844" w:type="dxa"/>
            <w:vMerge w:val="restart"/>
            <w:tcBorders>
              <w:top w:val="single" w:sz="4" w:space="0" w:color="auto"/>
              <w:left w:val="single" w:sz="4" w:space="0" w:color="auto"/>
            </w:tcBorders>
          </w:tcPr>
          <w:p w14:paraId="5AE32C0A" w14:textId="77777777" w:rsidR="0095673D" w:rsidRPr="004C0E33" w:rsidRDefault="0095673D" w:rsidP="003A5DAE">
            <w:pPr>
              <w:pStyle w:val="47"/>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14:paraId="4B663B04" w14:textId="77777777" w:rsidTr="0095673D">
        <w:trPr>
          <w:trHeight w:val="1294"/>
        </w:trPr>
        <w:tc>
          <w:tcPr>
            <w:tcW w:w="709" w:type="dxa"/>
            <w:vMerge/>
            <w:tcBorders>
              <w:bottom w:val="single" w:sz="4" w:space="0" w:color="auto"/>
              <w:right w:val="single" w:sz="4" w:space="0" w:color="auto"/>
            </w:tcBorders>
          </w:tcPr>
          <w:p w14:paraId="7B6A11D6" w14:textId="77777777" w:rsidR="0095673D" w:rsidRPr="004C0E33" w:rsidRDefault="0095673D" w:rsidP="00A361C8">
            <w:pPr>
              <w:pStyle w:val="47"/>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14:paraId="2F3B4278" w14:textId="77777777" w:rsidR="0095673D" w:rsidRPr="004C0E33" w:rsidRDefault="0095673D" w:rsidP="003A5DAE">
            <w:pPr>
              <w:pStyle w:val="47"/>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14:paraId="0F71B5A9" w14:textId="77777777" w:rsidR="0095673D" w:rsidRPr="004C0E33" w:rsidRDefault="0095673D" w:rsidP="0095673D">
            <w:pPr>
              <w:pStyle w:val="47"/>
              <w:spacing w:before="0"/>
              <w:ind w:left="0"/>
              <w:jc w:val="center"/>
              <w:rPr>
                <w:rFonts w:ascii="Times New Roman" w:hAnsi="Times New Roman"/>
                <w:sz w:val="24"/>
              </w:rPr>
            </w:pPr>
            <w:proofErr w:type="gramStart"/>
            <w:r>
              <w:rPr>
                <w:rFonts w:ascii="Times New Roman" w:hAnsi="Times New Roman"/>
                <w:sz w:val="24"/>
              </w:rPr>
              <w:t>до</w:t>
            </w:r>
            <w:proofErr w:type="gramEnd"/>
            <w:r>
              <w:rPr>
                <w:rFonts w:ascii="Times New Roman" w:hAnsi="Times New Roman"/>
                <w:sz w:val="24"/>
              </w:rPr>
              <w:t xml:space="preserve">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14:paraId="1852D37D" w14:textId="77777777" w:rsidR="0095673D" w:rsidRPr="004C0E33" w:rsidRDefault="0095673D" w:rsidP="003A5DAE">
            <w:pPr>
              <w:pStyle w:val="47"/>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14:paraId="3C8813A3" w14:textId="77777777" w:rsidR="0095673D" w:rsidRPr="004C0E33" w:rsidRDefault="0095673D" w:rsidP="003A5DAE">
            <w:pPr>
              <w:pStyle w:val="47"/>
              <w:spacing w:before="0"/>
              <w:ind w:left="-108" w:right="-109"/>
              <w:jc w:val="center"/>
              <w:rPr>
                <w:rFonts w:ascii="Times New Roman" w:hAnsi="Times New Roman"/>
                <w:sz w:val="24"/>
              </w:rPr>
            </w:pPr>
          </w:p>
        </w:tc>
      </w:tr>
      <w:tr w:rsidR="00B80421" w:rsidRPr="004C0E33" w14:paraId="7D6616C7" w14:textId="77777777" w:rsidTr="003A5DAE">
        <w:tc>
          <w:tcPr>
            <w:tcW w:w="709" w:type="dxa"/>
            <w:tcBorders>
              <w:top w:val="single" w:sz="4" w:space="0" w:color="auto"/>
              <w:bottom w:val="single" w:sz="4" w:space="0" w:color="auto"/>
              <w:right w:val="single" w:sz="4" w:space="0" w:color="auto"/>
            </w:tcBorders>
          </w:tcPr>
          <w:p w14:paraId="2BF2EA63" w14:textId="77777777" w:rsidR="00B80421" w:rsidRPr="004C0E3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1169AF4" w14:textId="77777777"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14:paraId="7B4344F3" w14:textId="77777777" w:rsidR="00B80421" w:rsidRPr="004C0E33" w:rsidRDefault="00B80421" w:rsidP="003A5DAE">
            <w:pPr>
              <w:pStyle w:val="47"/>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25 %</w:t>
            </w:r>
          </w:p>
        </w:tc>
        <w:tc>
          <w:tcPr>
            <w:tcW w:w="1844" w:type="dxa"/>
            <w:tcBorders>
              <w:top w:val="single" w:sz="4" w:space="0" w:color="auto"/>
              <w:left w:val="single" w:sz="4" w:space="0" w:color="auto"/>
              <w:bottom w:val="single" w:sz="4" w:space="0" w:color="auto"/>
            </w:tcBorders>
          </w:tcPr>
          <w:p w14:paraId="5EB914F6" w14:textId="77777777"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14:paraId="25DF3F0C" w14:textId="77777777" w:rsidTr="003A5DAE">
        <w:tc>
          <w:tcPr>
            <w:tcW w:w="709" w:type="dxa"/>
            <w:tcBorders>
              <w:top w:val="single" w:sz="4" w:space="0" w:color="auto"/>
              <w:bottom w:val="single" w:sz="4" w:space="0" w:color="auto"/>
              <w:right w:val="single" w:sz="4" w:space="0" w:color="auto"/>
            </w:tcBorders>
          </w:tcPr>
          <w:p w14:paraId="5084C255" w14:textId="77777777" w:rsidR="00B80421" w:rsidRPr="004C0E3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0202267" w14:textId="77777777"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e"/>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14:paraId="3BD495FF" w14:textId="77777777" w:rsidR="00B80421" w:rsidRPr="004C0E33" w:rsidRDefault="00B80421" w:rsidP="003A5DAE">
            <w:pPr>
              <w:pStyle w:val="47"/>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49 %</w:t>
            </w:r>
          </w:p>
        </w:tc>
        <w:tc>
          <w:tcPr>
            <w:tcW w:w="1844" w:type="dxa"/>
            <w:tcBorders>
              <w:top w:val="single" w:sz="4" w:space="0" w:color="auto"/>
              <w:left w:val="single" w:sz="4" w:space="0" w:color="auto"/>
              <w:bottom w:val="single" w:sz="4" w:space="0" w:color="auto"/>
            </w:tcBorders>
          </w:tcPr>
          <w:p w14:paraId="658B238A" w14:textId="77777777"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14:paraId="2FA59C95" w14:textId="77777777" w:rsidTr="003A5DAE">
        <w:tc>
          <w:tcPr>
            <w:tcW w:w="709" w:type="dxa"/>
            <w:tcBorders>
              <w:top w:val="single" w:sz="4" w:space="0" w:color="auto"/>
              <w:bottom w:val="single" w:sz="4" w:space="0" w:color="auto"/>
              <w:right w:val="single" w:sz="4" w:space="0" w:color="auto"/>
            </w:tcBorders>
          </w:tcPr>
          <w:p w14:paraId="00828801" w14:textId="77777777" w:rsidR="00B80421" w:rsidRPr="004C0E3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AA83D45" w14:textId="77777777"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14:paraId="13434EAC" w14:textId="77777777" w:rsidR="00B80421" w:rsidRPr="004C0E33" w:rsidRDefault="00B80421" w:rsidP="003A5DAE">
            <w:pPr>
              <w:pStyle w:val="47"/>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14:paraId="182DC9DB" w14:textId="77777777"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14:paraId="4A60A984" w14:textId="77777777" w:rsidTr="003A5DAE">
        <w:tc>
          <w:tcPr>
            <w:tcW w:w="709" w:type="dxa"/>
            <w:tcBorders>
              <w:top w:val="single" w:sz="4" w:space="0" w:color="auto"/>
              <w:bottom w:val="single" w:sz="4" w:space="0" w:color="auto"/>
              <w:right w:val="single" w:sz="4" w:space="0" w:color="auto"/>
            </w:tcBorders>
          </w:tcPr>
          <w:p w14:paraId="7F74BCEE" w14:textId="77777777" w:rsidR="00B80421" w:rsidRPr="004C0E33" w:rsidDel="00F860B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C80F2E1" w14:textId="77777777"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14:paraId="39F28013" w14:textId="77777777" w:rsidR="00B80421" w:rsidRPr="004C0E33" w:rsidRDefault="00B80421" w:rsidP="003A5DAE">
            <w:pPr>
              <w:pStyle w:val="47"/>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14:paraId="272826AE" w14:textId="77777777"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14:paraId="72E9EDD2" w14:textId="77777777" w:rsidTr="003A5DAE">
        <w:tc>
          <w:tcPr>
            <w:tcW w:w="709" w:type="dxa"/>
            <w:tcBorders>
              <w:top w:val="single" w:sz="4" w:space="0" w:color="auto"/>
              <w:bottom w:val="single" w:sz="4" w:space="0" w:color="auto"/>
              <w:right w:val="single" w:sz="4" w:space="0" w:color="auto"/>
            </w:tcBorders>
          </w:tcPr>
          <w:p w14:paraId="795411A7" w14:textId="77777777" w:rsidR="00B80421" w:rsidRPr="004C0E33" w:rsidDel="00F860B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93638AB" w14:textId="77777777"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14:paraId="2028BB7C" w14:textId="77777777" w:rsidR="00B80421" w:rsidRPr="004C0E33" w:rsidRDefault="00B80421" w:rsidP="003A5DAE">
            <w:pPr>
              <w:pStyle w:val="47"/>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14:paraId="55AD42D6" w14:textId="77777777" w:rsidR="00B80421" w:rsidRPr="004C0E33" w:rsidRDefault="00B80421" w:rsidP="003A5DAE">
            <w:pPr>
              <w:pStyle w:val="47"/>
              <w:spacing w:before="0"/>
              <w:ind w:left="-108" w:right="-109"/>
              <w:jc w:val="center"/>
              <w:rPr>
                <w:rFonts w:ascii="Times New Roman" w:hAnsi="Times New Roman"/>
                <w:sz w:val="24"/>
              </w:rPr>
            </w:pPr>
            <w:r w:rsidRPr="00242EC2">
              <w:rPr>
                <w:rFonts w:ascii="Times New Roman" w:hAnsi="Times New Roman"/>
                <w:sz w:val="24"/>
              </w:rPr>
              <w:t>[</w:t>
            </w:r>
            <w:proofErr w:type="gramStart"/>
            <w:r w:rsidRPr="00242EC2">
              <w:rPr>
                <w:rFonts w:ascii="Times New Roman" w:hAnsi="Times New Roman"/>
                <w:bCs/>
                <w:iCs/>
                <w:snapToGrid w:val="0"/>
                <w:sz w:val="24"/>
                <w:shd w:val="clear" w:color="auto" w:fill="D9D9D9" w:themeFill="background1" w:themeFillShade="D9"/>
              </w:rPr>
              <w:t>указываются</w:t>
            </w:r>
            <w:proofErr w:type="gramEnd"/>
            <w:r w:rsidRPr="00242EC2">
              <w:rPr>
                <w:rFonts w:ascii="Times New Roman" w:hAnsi="Times New Roman"/>
                <w:bCs/>
                <w:iCs/>
                <w:snapToGrid w:val="0"/>
                <w:sz w:val="24"/>
                <w:shd w:val="clear" w:color="auto" w:fill="D9D9D9" w:themeFill="background1" w:themeFillShade="D9"/>
              </w:rPr>
              <w:t xml:space="preserve"> сведения</w:t>
            </w:r>
            <w:r w:rsidRPr="00242EC2">
              <w:rPr>
                <w:rFonts w:ascii="Times New Roman" w:hAnsi="Times New Roman"/>
                <w:sz w:val="24"/>
              </w:rPr>
              <w:t>]</w:t>
            </w:r>
          </w:p>
        </w:tc>
      </w:tr>
      <w:tr w:rsidR="00B80421" w:rsidRPr="004C0E33" w14:paraId="00B5ABBC" w14:textId="77777777" w:rsidTr="003A5DAE">
        <w:tc>
          <w:tcPr>
            <w:tcW w:w="709" w:type="dxa"/>
            <w:tcBorders>
              <w:top w:val="single" w:sz="4" w:space="0" w:color="auto"/>
              <w:bottom w:val="single" w:sz="4" w:space="0" w:color="auto"/>
              <w:right w:val="single" w:sz="4" w:space="0" w:color="auto"/>
            </w:tcBorders>
          </w:tcPr>
          <w:p w14:paraId="13558894" w14:textId="77777777" w:rsidR="00B80421" w:rsidRPr="004C0E33" w:rsidDel="00F860B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3654FD6" w14:textId="77777777"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14:paraId="70B495D0" w14:textId="77777777" w:rsidR="00B80421" w:rsidRPr="004C0E33" w:rsidRDefault="00B80421" w:rsidP="003A5DAE">
            <w:pPr>
              <w:pStyle w:val="47"/>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14:paraId="5AE43AEE" w14:textId="77777777"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14:paraId="5595664E" w14:textId="77777777" w:rsidTr="003A5DAE">
        <w:tc>
          <w:tcPr>
            <w:tcW w:w="709" w:type="dxa"/>
            <w:tcBorders>
              <w:top w:val="single" w:sz="4" w:space="0" w:color="auto"/>
              <w:bottom w:val="single" w:sz="4" w:space="0" w:color="auto"/>
              <w:right w:val="single" w:sz="4" w:space="0" w:color="auto"/>
            </w:tcBorders>
          </w:tcPr>
          <w:p w14:paraId="5489F4A8" w14:textId="77777777" w:rsidR="00B80421" w:rsidRPr="004C0E33" w:rsidDel="00F860B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B7BB510" w14:textId="77777777"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14:paraId="63DDF88F" w14:textId="77777777"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14:paraId="27BAF9B7" w14:textId="77777777" w:rsidTr="003A5DAE">
        <w:tc>
          <w:tcPr>
            <w:tcW w:w="709" w:type="dxa"/>
            <w:tcBorders>
              <w:top w:val="single" w:sz="4" w:space="0" w:color="auto"/>
              <w:bottom w:val="single" w:sz="4" w:space="0" w:color="auto"/>
              <w:right w:val="single" w:sz="4" w:space="0" w:color="auto"/>
            </w:tcBorders>
          </w:tcPr>
          <w:p w14:paraId="5F82AECD" w14:textId="77777777" w:rsidR="00B80421" w:rsidRPr="004C0E3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78E0F7" w14:textId="77777777"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14:paraId="3F5B2C30" w14:textId="77777777"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14:paraId="47D1678A" w14:textId="77777777" w:rsidTr="003A5DAE">
        <w:tc>
          <w:tcPr>
            <w:tcW w:w="709" w:type="dxa"/>
            <w:tcBorders>
              <w:top w:val="single" w:sz="4" w:space="0" w:color="auto"/>
              <w:bottom w:val="single" w:sz="4" w:space="0" w:color="auto"/>
              <w:right w:val="single" w:sz="4" w:space="0" w:color="auto"/>
            </w:tcBorders>
          </w:tcPr>
          <w:p w14:paraId="4B0AB7DF" w14:textId="77777777" w:rsidR="00B80421" w:rsidRPr="004C0E3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53CD068" w14:textId="77777777"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14:paraId="39142349" w14:textId="77777777"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14:paraId="549A8AF3" w14:textId="77777777"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14:paraId="07307E01" w14:textId="77777777" w:rsidTr="003A5DAE">
        <w:tc>
          <w:tcPr>
            <w:tcW w:w="709" w:type="dxa"/>
            <w:tcBorders>
              <w:top w:val="single" w:sz="4" w:space="0" w:color="auto"/>
              <w:bottom w:val="single" w:sz="4" w:space="0" w:color="auto"/>
              <w:right w:val="single" w:sz="4" w:space="0" w:color="auto"/>
            </w:tcBorders>
          </w:tcPr>
          <w:p w14:paraId="477DFC1D" w14:textId="77777777" w:rsidR="00B80421" w:rsidRPr="004C0E3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73DBC5A" w14:textId="77777777"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14:paraId="266F9E0A" w14:textId="77777777" w:rsidR="00B80421" w:rsidRPr="004C0E33" w:rsidRDefault="00B80421" w:rsidP="003A5DAE">
            <w:pPr>
              <w:pStyle w:val="47"/>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14:paraId="230EBB34" w14:textId="77777777"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14:paraId="12144243" w14:textId="77777777" w:rsidTr="003A5DAE">
        <w:tc>
          <w:tcPr>
            <w:tcW w:w="709" w:type="dxa"/>
            <w:tcBorders>
              <w:top w:val="single" w:sz="4" w:space="0" w:color="auto"/>
              <w:bottom w:val="single" w:sz="4" w:space="0" w:color="auto"/>
              <w:right w:val="single" w:sz="4" w:space="0" w:color="auto"/>
            </w:tcBorders>
          </w:tcPr>
          <w:p w14:paraId="6A5EA41C" w14:textId="77777777" w:rsidR="00B80421" w:rsidRPr="004C0E33" w:rsidRDefault="00B80421" w:rsidP="00A361C8">
            <w:pPr>
              <w:pStyle w:val="47"/>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14:paraId="4BCAA568" w14:textId="77777777"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14:paraId="38385B73" w14:textId="77777777" w:rsidR="00B80421" w:rsidRPr="004C0E33" w:rsidRDefault="00B80421" w:rsidP="003A5DAE">
            <w:pPr>
              <w:pStyle w:val="47"/>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14:paraId="65192E5B" w14:textId="77777777"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в</w:t>
            </w:r>
            <w:proofErr w:type="gramEnd"/>
            <w:r w:rsidRPr="004C0E33">
              <w:rPr>
                <w:rFonts w:ascii="Times New Roman" w:hAnsi="Times New Roman"/>
                <w:bCs/>
                <w:iCs/>
                <w:snapToGrid w:val="0"/>
                <w:sz w:val="24"/>
                <w:shd w:val="clear" w:color="auto" w:fill="D9D9D9" w:themeFill="background1" w:themeFillShade="D9"/>
              </w:rPr>
              <w:t xml:space="preserve">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14:paraId="2242C05F" w14:textId="77777777" w:rsidTr="003A5DAE">
        <w:tc>
          <w:tcPr>
            <w:tcW w:w="709" w:type="dxa"/>
            <w:tcBorders>
              <w:top w:val="single" w:sz="4" w:space="0" w:color="auto"/>
              <w:bottom w:val="single" w:sz="4" w:space="0" w:color="auto"/>
              <w:right w:val="single" w:sz="4" w:space="0" w:color="auto"/>
            </w:tcBorders>
          </w:tcPr>
          <w:p w14:paraId="2E3EB8B7" w14:textId="77777777" w:rsidR="00B80421" w:rsidRPr="004C0E33" w:rsidDel="00F860B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411D0C" w14:textId="77777777"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r w:rsidRPr="004C0E33">
              <w:rPr>
                <w:rFonts w:ascii="Times New Roman" w:hAnsi="Times New Roman"/>
                <w:sz w:val="24"/>
              </w:rPr>
              <w:lastRenderedPageBreak/>
              <w:t>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14:paraId="580423A9" w14:textId="77777777" w:rsidR="00B80421" w:rsidRPr="004C0E33" w:rsidRDefault="00B80421" w:rsidP="003A5DAE">
            <w:pPr>
              <w:pStyle w:val="47"/>
              <w:ind w:left="-108" w:right="-109"/>
              <w:jc w:val="center"/>
              <w:rPr>
                <w:rFonts w:ascii="Times New Roman" w:hAnsi="Times New Roman"/>
                <w:sz w:val="24"/>
              </w:rPr>
            </w:pPr>
            <w:proofErr w:type="gramStart"/>
            <w:r w:rsidRPr="004C0E33">
              <w:rPr>
                <w:rFonts w:ascii="Times New Roman" w:hAnsi="Times New Roman"/>
                <w:sz w:val="24"/>
              </w:rPr>
              <w:lastRenderedPageBreak/>
              <w:t>да</w:t>
            </w:r>
            <w:proofErr w:type="gramEnd"/>
            <w:r w:rsidRPr="004C0E33">
              <w:rPr>
                <w:rFonts w:ascii="Times New Roman" w:hAnsi="Times New Roman"/>
                <w:sz w:val="24"/>
              </w:rPr>
              <w:t xml:space="preserve"> (нет)</w:t>
            </w:r>
          </w:p>
          <w:p w14:paraId="31D8DD1E" w14:textId="77777777" w:rsidR="00B80421" w:rsidRPr="004C0E33" w:rsidRDefault="00B80421" w:rsidP="003A5DAE">
            <w:pPr>
              <w:pStyle w:val="47"/>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14:paraId="67A78FC1" w14:textId="77777777"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при</w:t>
            </w:r>
            <w:proofErr w:type="gramEnd"/>
            <w:r w:rsidRPr="004C0E33">
              <w:rPr>
                <w:rFonts w:ascii="Times New Roman" w:hAnsi="Times New Roman"/>
                <w:bCs/>
                <w:iCs/>
                <w:snapToGrid w:val="0"/>
                <w:sz w:val="24"/>
                <w:shd w:val="clear" w:color="auto" w:fill="D9D9D9" w:themeFill="background1" w:themeFillShade="D9"/>
              </w:rPr>
              <w:t xml:space="preserve"> наличии - количество исполненных контрактов или </w:t>
            </w:r>
            <w:r w:rsidRPr="004C0E33">
              <w:rPr>
                <w:rFonts w:ascii="Times New Roman" w:hAnsi="Times New Roman"/>
                <w:bCs/>
                <w:iCs/>
                <w:snapToGrid w:val="0"/>
                <w:sz w:val="24"/>
                <w:shd w:val="clear" w:color="auto" w:fill="D9D9D9" w:themeFill="background1" w:themeFillShade="D9"/>
              </w:rPr>
              <w:lastRenderedPageBreak/>
              <w:t>договоров и общая сумма</w:t>
            </w:r>
            <w:r w:rsidRPr="004C0E33">
              <w:rPr>
                <w:rFonts w:ascii="Times New Roman" w:hAnsi="Times New Roman"/>
                <w:sz w:val="24"/>
              </w:rPr>
              <w:t>]</w:t>
            </w:r>
          </w:p>
        </w:tc>
      </w:tr>
      <w:tr w:rsidR="00B80421" w:rsidRPr="004C0E33" w14:paraId="3E583EA2" w14:textId="77777777" w:rsidTr="003A5DAE">
        <w:tc>
          <w:tcPr>
            <w:tcW w:w="709" w:type="dxa"/>
            <w:tcBorders>
              <w:top w:val="single" w:sz="4" w:space="0" w:color="auto"/>
              <w:bottom w:val="single" w:sz="4" w:space="0" w:color="auto"/>
              <w:right w:val="single" w:sz="4" w:space="0" w:color="auto"/>
            </w:tcBorders>
          </w:tcPr>
          <w:p w14:paraId="75DACD82" w14:textId="77777777" w:rsidR="00B80421" w:rsidRPr="004C0E3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60ADBA0" w14:textId="77777777"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14:paraId="49987C70" w14:textId="77777777" w:rsidR="00B80421" w:rsidRPr="004C0E33" w:rsidRDefault="00B80421" w:rsidP="003A5DAE">
            <w:pPr>
              <w:pStyle w:val="47"/>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14:paraId="79EAC36E" w14:textId="77777777"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FF4341" w14:paraId="2BED060B" w14:textId="77777777" w:rsidTr="003A5DAE">
        <w:tc>
          <w:tcPr>
            <w:tcW w:w="709" w:type="dxa"/>
            <w:tcBorders>
              <w:top w:val="single" w:sz="4" w:space="0" w:color="auto"/>
              <w:bottom w:val="single" w:sz="4" w:space="0" w:color="auto"/>
              <w:right w:val="single" w:sz="4" w:space="0" w:color="auto"/>
            </w:tcBorders>
          </w:tcPr>
          <w:p w14:paraId="5A67A770" w14:textId="77777777" w:rsidR="00B80421" w:rsidRPr="004C0E33" w:rsidRDefault="00B80421" w:rsidP="00A361C8">
            <w:pPr>
              <w:pStyle w:val="47"/>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58F64AE" w14:textId="77777777"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14:paraId="79163DC0" w14:textId="77777777" w:rsidR="00B80421" w:rsidRPr="004C0E33" w:rsidRDefault="00B80421" w:rsidP="003A5DAE">
            <w:pPr>
              <w:pStyle w:val="47"/>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14:paraId="654BE715" w14:textId="77777777" w:rsidR="00B80421" w:rsidRPr="00FF4341" w:rsidRDefault="00B80421" w:rsidP="003A5DAE">
            <w:pPr>
              <w:pStyle w:val="47"/>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bl>
    <w:p w14:paraId="3F0D9FAD" w14:textId="77777777" w:rsidR="00B80421" w:rsidRDefault="00B80421" w:rsidP="00B80421">
      <w:pPr>
        <w:pStyle w:val="5"/>
        <w:numPr>
          <w:ilvl w:val="0"/>
          <w:numId w:val="0"/>
        </w:numPr>
        <w:ind w:left="426"/>
        <w:rPr>
          <w:rFonts w:ascii="Times New Roman" w:hAnsi="Times New Roman"/>
          <w:sz w:val="24"/>
        </w:rPr>
      </w:pPr>
    </w:p>
    <w:p w14:paraId="08B374DC" w14:textId="77777777" w:rsidR="00B80421" w:rsidRDefault="00B80421" w:rsidP="00B80421">
      <w:pPr>
        <w:pStyle w:val="3"/>
        <w:numPr>
          <w:ilvl w:val="0"/>
          <w:numId w:val="0"/>
        </w:numPr>
        <w:ind w:left="1985"/>
        <w:rPr>
          <w:rFonts w:ascii="Times New Roman" w:hAnsi="Times New Roman"/>
          <w:sz w:val="24"/>
        </w:rPr>
      </w:pPr>
    </w:p>
    <w:p w14:paraId="6796DA8F" w14:textId="77777777" w:rsidR="00B80421" w:rsidRDefault="00B80421">
      <w:pPr>
        <w:rPr>
          <w:rFonts w:ascii="Times New Roman" w:eastAsia="Times New Roman" w:hAnsi="Times New Roman"/>
          <w:b/>
          <w:sz w:val="24"/>
          <w:lang w:eastAsia="ru-RU"/>
        </w:rPr>
      </w:pPr>
      <w:r>
        <w:rPr>
          <w:rFonts w:ascii="Times New Roman" w:hAnsi="Times New Roman"/>
          <w:sz w:val="24"/>
        </w:rPr>
        <w:br w:type="page"/>
      </w:r>
    </w:p>
    <w:p w14:paraId="214B9A76" w14:textId="77777777" w:rsidR="00B80421" w:rsidRPr="00B80421" w:rsidRDefault="00B80421" w:rsidP="00B80421">
      <w:pPr>
        <w:pStyle w:val="3"/>
        <w:rPr>
          <w:rFonts w:ascii="Times New Roman" w:hAnsi="Times New Roman"/>
          <w:sz w:val="24"/>
        </w:rPr>
      </w:pPr>
      <w:bookmarkStart w:id="522" w:name="_Ref476838763"/>
      <w:bookmarkStart w:id="523" w:name="_Ref476838862"/>
      <w:bookmarkStart w:id="524" w:name="_Ref476838865"/>
      <w:bookmarkStart w:id="525" w:name="_Toc524355216"/>
      <w:r w:rsidRPr="00B80421">
        <w:rPr>
          <w:rFonts w:ascii="Times New Roman" w:hAnsi="Times New Roman"/>
          <w:sz w:val="24"/>
        </w:rPr>
        <w:lastRenderedPageBreak/>
        <w:t>Декларация соответствия члена коллективного участника (форма 5)</w:t>
      </w:r>
      <w:bookmarkEnd w:id="522"/>
      <w:bookmarkEnd w:id="523"/>
      <w:bookmarkEnd w:id="524"/>
      <w:bookmarkEnd w:id="525"/>
    </w:p>
    <w:bookmarkEnd w:id="520"/>
    <w:p w14:paraId="6C7153AB" w14:textId="77777777" w:rsidR="00B32368" w:rsidRDefault="00B32368" w:rsidP="00B80421">
      <w:pPr>
        <w:suppressAutoHyphens/>
        <w:spacing w:before="120" w:after="0" w:line="240" w:lineRule="auto"/>
        <w:rPr>
          <w:rFonts w:ascii="Times New Roman" w:eastAsia="Times New Roman" w:hAnsi="Times New Roman"/>
          <w:snapToGrid w:val="0"/>
          <w:sz w:val="24"/>
          <w:lang w:eastAsia="ru-RU"/>
        </w:rPr>
      </w:pPr>
    </w:p>
    <w:p w14:paraId="52A3A6CE" w14:textId="77777777"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14:paraId="6B430506" w14:textId="77777777"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14:paraId="0524AF5E" w14:textId="77777777"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14:paraId="6B686A1C" w14:textId="77777777"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14:paraId="1FBBA085" w14:textId="77777777"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7C09DAF7" w14:textId="77777777"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1222EF7" w14:textId="77777777"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14:paraId="37708FAD" w14:textId="77777777" w:rsidR="00B80421" w:rsidRPr="00B80421" w:rsidRDefault="00B80421" w:rsidP="00B80421">
      <w:pPr>
        <w:spacing w:after="0" w:line="240" w:lineRule="auto"/>
        <w:ind w:firstLine="567"/>
        <w:jc w:val="both"/>
        <w:rPr>
          <w:rFonts w:ascii="Times New Roman" w:hAnsi="Times New Roman"/>
          <w:iCs/>
          <w:snapToGrid w:val="0"/>
          <w:sz w:val="24"/>
        </w:rPr>
      </w:pPr>
    </w:p>
    <w:p w14:paraId="7444A06F" w14:textId="77777777"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14:paraId="07CBB232" w14:textId="77777777"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подпись</w:t>
      </w:r>
      <w:proofErr w:type="gramEnd"/>
      <w:r w:rsidRPr="00B80421">
        <w:rPr>
          <w:rFonts w:ascii="Times New Roman" w:hAnsi="Times New Roman"/>
          <w:iCs/>
          <w:snapToGrid w:val="0"/>
          <w:sz w:val="24"/>
          <w:vertAlign w:val="superscript"/>
        </w:rPr>
        <w:t>, М.П.)</w:t>
      </w:r>
    </w:p>
    <w:p w14:paraId="2C7FE2FC" w14:textId="77777777"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14:paraId="4133A794" w14:textId="77777777"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фамилия</w:t>
      </w:r>
      <w:proofErr w:type="gramEnd"/>
      <w:r w:rsidRPr="00B80421">
        <w:rPr>
          <w:rFonts w:ascii="Times New Roman" w:hAnsi="Times New Roman"/>
          <w:iCs/>
          <w:snapToGrid w:val="0"/>
          <w:sz w:val="24"/>
          <w:vertAlign w:val="superscript"/>
        </w:rPr>
        <w:t>, имя, отчество подписавшего, должность)</w:t>
      </w:r>
    </w:p>
    <w:p w14:paraId="75B09DEC" w14:textId="77777777"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14:paraId="13A759AD" w14:textId="77777777" w:rsidR="00841BFE" w:rsidRDefault="00841BFE" w:rsidP="00841BFE">
      <w:pPr>
        <w:tabs>
          <w:tab w:val="left" w:pos="0"/>
        </w:tabs>
        <w:ind w:firstLine="142"/>
        <w:rPr>
          <w:rFonts w:ascii="Times New Roman" w:hAnsi="Times New Roman"/>
          <w:sz w:val="24"/>
        </w:rPr>
      </w:pPr>
      <w:bookmarkStart w:id="526" w:name="_Ref313447467"/>
      <w:bookmarkStart w:id="527" w:name="_Ref313450486"/>
      <w:bookmarkStart w:id="528" w:name="_Ref313450499"/>
      <w:bookmarkStart w:id="529" w:name="_Ref314100122"/>
      <w:bookmarkStart w:id="530" w:name="_Ref314100248"/>
      <w:bookmarkStart w:id="531" w:name="_Ref314100448"/>
      <w:bookmarkStart w:id="532" w:name="_Ref314100664"/>
      <w:bookmarkStart w:id="533" w:name="_Ref314100672"/>
      <w:bookmarkStart w:id="534" w:name="_Ref314100707"/>
      <w:bookmarkStart w:id="535" w:name="_Toc415874779"/>
    </w:p>
    <w:p w14:paraId="16280DE7" w14:textId="77777777" w:rsidR="004D1533" w:rsidRPr="00E31A88" w:rsidRDefault="00B6108A" w:rsidP="000A7905">
      <w:pPr>
        <w:pStyle w:val="2"/>
        <w:ind w:left="0" w:hanging="425"/>
        <w:rPr>
          <w:rFonts w:ascii="Times New Roman" w:hAnsi="Times New Roman"/>
          <w:sz w:val="24"/>
        </w:rPr>
      </w:pPr>
      <w:bookmarkStart w:id="536" w:name="_Ref524086058"/>
      <w:bookmarkStart w:id="537" w:name="_Ref524086204"/>
      <w:bookmarkStart w:id="538" w:name="_Ref524086206"/>
      <w:bookmarkStart w:id="539" w:name="_Ref524086208"/>
      <w:bookmarkStart w:id="540" w:name="_Ref524086243"/>
      <w:bookmarkStart w:id="541" w:name="_Ref524086328"/>
      <w:bookmarkStart w:id="542" w:name="_Toc524355217"/>
      <w:r w:rsidRPr="00E31A88">
        <w:rPr>
          <w:rFonts w:ascii="Times New Roman" w:hAnsi="Times New Roman"/>
          <w:sz w:val="24"/>
        </w:rPr>
        <w:t>ПРОЕКТ ДОГОВОРА</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19AA1868" w14:textId="77777777" w:rsidR="008A07FA" w:rsidRPr="000F0D7B" w:rsidRDefault="008A07FA" w:rsidP="00EC036D">
      <w:pPr>
        <w:pStyle w:val="Default"/>
        <w:ind w:left="900" w:right="845"/>
        <w:jc w:val="right"/>
        <w:rPr>
          <w:rFonts w:ascii="Times New Roman" w:hAnsi="Times New Roman" w:cs="Times New Roman"/>
          <w:highlight w:val="yellow"/>
        </w:rPr>
      </w:pPr>
    </w:p>
    <w:p w14:paraId="2D771E2E" w14:textId="77777777" w:rsidR="000A7905" w:rsidRPr="000A7905" w:rsidRDefault="000A7905" w:rsidP="000A7905">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bookmarkStart w:id="543" w:name="_Ref312031562"/>
      <w:bookmarkStart w:id="544" w:name="_Ref313447456"/>
      <w:bookmarkStart w:id="545" w:name="_Ref313447487"/>
      <w:bookmarkStart w:id="546" w:name="_Ref414042300"/>
      <w:bookmarkStart w:id="547" w:name="_Ref414042605"/>
      <w:bookmarkStart w:id="548" w:name="_Toc415874780"/>
      <w:bookmarkStart w:id="549" w:name="_Toc474147397"/>
      <w:r w:rsidRPr="000A7905">
        <w:rPr>
          <w:rFonts w:ascii="Times New Roman" w:eastAsia="Times New Roman" w:hAnsi="Times New Roman"/>
          <w:b/>
          <w:kern w:val="1"/>
          <w:sz w:val="24"/>
          <w:szCs w:val="24"/>
          <w:lang w:eastAsia="ar-SA"/>
        </w:rPr>
        <w:t xml:space="preserve">ДОГОВОР № </w:t>
      </w:r>
      <w:r w:rsidR="00F77B01">
        <w:rPr>
          <w:rFonts w:ascii="Times New Roman" w:eastAsia="Times New Roman" w:hAnsi="Times New Roman"/>
          <w:b/>
          <w:kern w:val="1"/>
          <w:sz w:val="24"/>
          <w:szCs w:val="24"/>
          <w:lang w:eastAsia="ar-SA"/>
        </w:rPr>
        <w:t>_________________</w:t>
      </w:r>
    </w:p>
    <w:p w14:paraId="4DCDA0BA" w14:textId="77777777" w:rsidR="00F77B01" w:rsidRPr="00F77B01" w:rsidRDefault="00F77B01" w:rsidP="00F77B01">
      <w:pPr>
        <w:spacing w:after="0" w:line="240" w:lineRule="auto"/>
        <w:jc w:val="center"/>
        <w:rPr>
          <w:rFonts w:ascii="Times New Roman" w:eastAsia="Times New Roman" w:hAnsi="Times New Roman"/>
          <w:b/>
          <w:color w:val="000000"/>
          <w:sz w:val="24"/>
          <w:szCs w:val="24"/>
          <w:lang w:eastAsia="ru-RU"/>
        </w:rPr>
      </w:pPr>
      <w:proofErr w:type="gramStart"/>
      <w:r w:rsidRPr="00F77B01">
        <w:rPr>
          <w:rFonts w:ascii="Times New Roman" w:eastAsia="Times New Roman" w:hAnsi="Times New Roman"/>
          <w:b/>
          <w:color w:val="000000"/>
          <w:sz w:val="24"/>
          <w:szCs w:val="24"/>
          <w:lang w:eastAsia="ru-RU"/>
        </w:rPr>
        <w:t>на</w:t>
      </w:r>
      <w:proofErr w:type="gramEnd"/>
      <w:r w:rsidRPr="00F77B01">
        <w:rPr>
          <w:rFonts w:ascii="Times New Roman" w:eastAsia="Times New Roman" w:hAnsi="Times New Roman"/>
          <w:b/>
          <w:color w:val="000000"/>
          <w:sz w:val="24"/>
          <w:szCs w:val="24"/>
          <w:lang w:eastAsia="ru-RU"/>
        </w:rPr>
        <w:t xml:space="preserve"> оказание услуг по сервисному сопровождению, технической поддержке и развитию средств автоматизации финансово-хозяйственной деятельности Федерального государственного бюджетного учреждения науки Института проблем управления</w:t>
      </w:r>
    </w:p>
    <w:p w14:paraId="649BED7D" w14:textId="77777777" w:rsidR="00F77B01" w:rsidRDefault="00F77B01" w:rsidP="00F77B01">
      <w:pPr>
        <w:spacing w:after="0" w:line="240" w:lineRule="auto"/>
        <w:jc w:val="center"/>
        <w:rPr>
          <w:rFonts w:ascii="Times New Roman" w:eastAsia="Times New Roman" w:hAnsi="Times New Roman"/>
          <w:b/>
          <w:color w:val="000000"/>
          <w:sz w:val="24"/>
          <w:szCs w:val="24"/>
          <w:lang w:eastAsia="ru-RU"/>
        </w:rPr>
      </w:pPr>
      <w:r w:rsidRPr="00F77B01">
        <w:rPr>
          <w:rFonts w:ascii="Times New Roman" w:eastAsia="Times New Roman" w:hAnsi="Times New Roman"/>
          <w:b/>
          <w:color w:val="000000"/>
          <w:sz w:val="24"/>
          <w:szCs w:val="24"/>
          <w:lang w:eastAsia="ru-RU"/>
        </w:rPr>
        <w:t>им. В.А. Трапезникова Российской академии наук</w:t>
      </w:r>
    </w:p>
    <w:p w14:paraId="4CF2C028" w14:textId="77777777" w:rsidR="00F77B01" w:rsidRPr="00F77B01" w:rsidRDefault="00F77B01" w:rsidP="00F77B01">
      <w:pPr>
        <w:spacing w:after="0" w:line="240" w:lineRule="auto"/>
        <w:jc w:val="center"/>
        <w:rPr>
          <w:rFonts w:ascii="Times New Roman" w:eastAsia="Times New Roman" w:hAnsi="Times New Roman"/>
          <w:b/>
          <w:color w:val="000000"/>
          <w:sz w:val="24"/>
          <w:szCs w:val="24"/>
          <w:lang w:eastAsia="ru-RU"/>
        </w:rPr>
      </w:pPr>
    </w:p>
    <w:p w14:paraId="17C2A004" w14:textId="77777777" w:rsidR="000A7905" w:rsidRPr="000A7905" w:rsidRDefault="000A7905" w:rsidP="000A7905">
      <w:pPr>
        <w:suppressAutoHyphens/>
        <w:spacing w:after="0" w:line="240" w:lineRule="auto"/>
        <w:rPr>
          <w:rFonts w:ascii="Times New Roman" w:eastAsia="Times New Roman" w:hAnsi="Times New Roman"/>
          <w:kern w:val="1"/>
          <w:sz w:val="24"/>
          <w:szCs w:val="24"/>
          <w:lang w:eastAsia="ar-SA"/>
        </w:rPr>
      </w:pPr>
      <w:r w:rsidRPr="000A7905">
        <w:rPr>
          <w:rFonts w:ascii="Times New Roman" w:eastAsia="Times New Roman" w:hAnsi="Times New Roman"/>
          <w:bCs/>
          <w:kern w:val="1"/>
          <w:sz w:val="24"/>
          <w:szCs w:val="24"/>
          <w:lang w:eastAsia="ar-SA"/>
        </w:rPr>
        <w:t xml:space="preserve">г. Москва                                                                                                     </w:t>
      </w:r>
      <w:proofErr w:type="gramStart"/>
      <w:r w:rsidRPr="000A7905">
        <w:rPr>
          <w:rFonts w:ascii="Times New Roman" w:eastAsia="Times New Roman" w:hAnsi="Times New Roman"/>
          <w:bCs/>
          <w:kern w:val="1"/>
          <w:sz w:val="24"/>
          <w:szCs w:val="24"/>
          <w:lang w:eastAsia="ar-SA"/>
        </w:rPr>
        <w:t xml:space="preserve">   </w:t>
      </w:r>
      <w:r w:rsidRPr="000A7905">
        <w:rPr>
          <w:rFonts w:ascii="Times New Roman" w:eastAsia="Times New Roman" w:hAnsi="Times New Roman"/>
          <w:kern w:val="1"/>
          <w:sz w:val="24"/>
          <w:szCs w:val="24"/>
          <w:lang w:eastAsia="ar-SA"/>
        </w:rPr>
        <w:t>«</w:t>
      </w:r>
      <w:proofErr w:type="gramEnd"/>
      <w:r w:rsidRPr="000A7905">
        <w:rPr>
          <w:rFonts w:ascii="Times New Roman" w:eastAsia="Times New Roman" w:hAnsi="Times New Roman"/>
          <w:kern w:val="1"/>
          <w:sz w:val="24"/>
          <w:szCs w:val="24"/>
          <w:lang w:eastAsia="ar-SA"/>
        </w:rPr>
        <w:t xml:space="preserve">____» </w:t>
      </w:r>
      <w:r w:rsidR="00F77B01">
        <w:rPr>
          <w:rFonts w:ascii="Times New Roman" w:eastAsia="Times New Roman" w:hAnsi="Times New Roman"/>
          <w:kern w:val="1"/>
          <w:sz w:val="24"/>
          <w:szCs w:val="24"/>
          <w:lang w:eastAsia="ar-SA"/>
        </w:rPr>
        <w:t>_________2</w:t>
      </w:r>
      <w:r w:rsidRPr="000A7905">
        <w:rPr>
          <w:rFonts w:ascii="Times New Roman" w:eastAsia="Times New Roman" w:hAnsi="Times New Roman"/>
          <w:kern w:val="1"/>
          <w:sz w:val="24"/>
          <w:szCs w:val="24"/>
          <w:lang w:eastAsia="ar-SA"/>
        </w:rPr>
        <w:t>018 г.</w:t>
      </w:r>
    </w:p>
    <w:p w14:paraId="208178FF" w14:textId="77777777" w:rsidR="000A7905" w:rsidRPr="000A7905" w:rsidRDefault="000A7905" w:rsidP="000A7905">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ar-SA"/>
        </w:rPr>
      </w:pPr>
      <w:r w:rsidRPr="000A7905">
        <w:rPr>
          <w:rFonts w:ascii="Times New Roman" w:eastAsia="Times New Roman" w:hAnsi="Times New Roman"/>
          <w:kern w:val="1"/>
          <w:sz w:val="24"/>
          <w:szCs w:val="24"/>
          <w:lang w:eastAsia="ar-SA"/>
        </w:rPr>
        <w:t xml:space="preserve">     </w:t>
      </w:r>
    </w:p>
    <w:p w14:paraId="220B8350" w14:textId="4AF13225" w:rsidR="000A7905" w:rsidRPr="000A7905" w:rsidRDefault="000A7905" w:rsidP="000A7905">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A790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A7905">
        <w:rPr>
          <w:rFonts w:ascii="Times New Roman" w:eastAsia="Times New Roman" w:hAnsi="Times New Roman"/>
          <w:kern w:val="1"/>
          <w:sz w:val="24"/>
          <w:szCs w:val="24"/>
          <w:lang w:eastAsia="ar-SA"/>
        </w:rPr>
        <w:t xml:space="preserve">, именуемое в дальнейшем </w:t>
      </w:r>
      <w:r w:rsidRPr="000A7905">
        <w:rPr>
          <w:rFonts w:ascii="Times New Roman" w:eastAsia="Times New Roman" w:hAnsi="Times New Roman"/>
          <w:b/>
          <w:kern w:val="1"/>
          <w:sz w:val="24"/>
          <w:szCs w:val="24"/>
          <w:lang w:eastAsia="ar-SA"/>
        </w:rPr>
        <w:t>«Заказчик»</w:t>
      </w:r>
      <w:r w:rsidRPr="000A7905">
        <w:rPr>
          <w:rFonts w:ascii="Times New Roman" w:eastAsia="Times New Roman" w:hAnsi="Times New Roman"/>
          <w:kern w:val="1"/>
          <w:sz w:val="24"/>
          <w:szCs w:val="24"/>
          <w:lang w:eastAsia="ar-SA"/>
        </w:rPr>
        <w:t xml:space="preserve">, в лице </w:t>
      </w:r>
      <w:r w:rsidR="00F77B01">
        <w:rPr>
          <w:rFonts w:ascii="Times New Roman" w:eastAsia="Times New Roman" w:hAnsi="Times New Roman"/>
          <w:b/>
          <w:kern w:val="1"/>
          <w:sz w:val="24"/>
          <w:szCs w:val="24"/>
          <w:lang w:eastAsia="ar-SA"/>
        </w:rPr>
        <w:t>_______________________________</w:t>
      </w:r>
      <w:r w:rsidRPr="000A7905">
        <w:rPr>
          <w:rFonts w:ascii="Times New Roman" w:eastAsia="Times New Roman" w:hAnsi="Times New Roman"/>
          <w:kern w:val="1"/>
          <w:sz w:val="24"/>
          <w:szCs w:val="24"/>
          <w:lang w:eastAsia="ar-SA"/>
        </w:rPr>
        <w:t xml:space="preserve">, действующего на основании </w:t>
      </w:r>
      <w:r w:rsidR="00F77B01">
        <w:rPr>
          <w:rFonts w:ascii="Times New Roman" w:eastAsia="Times New Roman" w:hAnsi="Times New Roman"/>
          <w:b/>
          <w:kern w:val="1"/>
          <w:sz w:val="24"/>
          <w:szCs w:val="24"/>
          <w:lang w:eastAsia="ar-SA"/>
        </w:rPr>
        <w:t>__________</w:t>
      </w:r>
      <w:r w:rsidRPr="000A7905">
        <w:rPr>
          <w:rFonts w:ascii="Times New Roman" w:eastAsia="Times New Roman" w:hAnsi="Times New Roman"/>
          <w:kern w:val="1"/>
          <w:sz w:val="24"/>
          <w:szCs w:val="24"/>
          <w:lang w:eastAsia="ar-SA"/>
        </w:rPr>
        <w:t>, с одной стороны, и</w:t>
      </w:r>
      <w:r w:rsidRPr="000A7905">
        <w:rPr>
          <w:rFonts w:ascii="Times New Roman" w:eastAsia="Times New Roman" w:hAnsi="Times New Roman"/>
          <w:b/>
          <w:kern w:val="1"/>
          <w:sz w:val="24"/>
          <w:szCs w:val="24"/>
          <w:lang w:eastAsia="ar-SA"/>
        </w:rPr>
        <w:t xml:space="preserve"> </w:t>
      </w:r>
      <w:r w:rsidR="00F77B01">
        <w:rPr>
          <w:rFonts w:ascii="Times New Roman" w:eastAsia="Times New Roman" w:hAnsi="Times New Roman"/>
          <w:b/>
          <w:kern w:val="1"/>
          <w:sz w:val="24"/>
          <w:szCs w:val="24"/>
          <w:lang w:eastAsia="ar-SA"/>
        </w:rPr>
        <w:t>____________________________________</w:t>
      </w:r>
      <w:r w:rsidRPr="000A7905">
        <w:rPr>
          <w:rFonts w:ascii="Times New Roman" w:eastAsia="Times New Roman" w:hAnsi="Times New Roman"/>
          <w:kern w:val="1"/>
          <w:sz w:val="24"/>
          <w:szCs w:val="24"/>
          <w:lang w:eastAsia="ar-SA"/>
        </w:rPr>
        <w:t xml:space="preserve">, именуемое в дальнейшем </w:t>
      </w:r>
      <w:r w:rsidRPr="000A7905">
        <w:rPr>
          <w:rFonts w:ascii="Times New Roman" w:eastAsia="Times New Roman" w:hAnsi="Times New Roman"/>
          <w:b/>
          <w:kern w:val="1"/>
          <w:sz w:val="24"/>
          <w:szCs w:val="24"/>
          <w:lang w:eastAsia="ar-SA"/>
        </w:rPr>
        <w:t>«Исполнитель»</w:t>
      </w:r>
      <w:r w:rsidRPr="000A7905">
        <w:rPr>
          <w:rFonts w:ascii="Times New Roman" w:eastAsia="Times New Roman" w:hAnsi="Times New Roman"/>
          <w:kern w:val="1"/>
          <w:sz w:val="24"/>
          <w:szCs w:val="24"/>
          <w:lang w:eastAsia="ar-SA"/>
        </w:rPr>
        <w:t xml:space="preserve">, в лице </w:t>
      </w:r>
      <w:r w:rsidR="00F77B01">
        <w:rPr>
          <w:rFonts w:ascii="Times New Roman" w:eastAsia="Times New Roman" w:hAnsi="Times New Roman"/>
          <w:b/>
          <w:kern w:val="1"/>
          <w:sz w:val="24"/>
          <w:szCs w:val="24"/>
          <w:lang w:eastAsia="ar-SA"/>
        </w:rPr>
        <w:t>_____________________________</w:t>
      </w:r>
      <w:r w:rsidRPr="000A7905">
        <w:rPr>
          <w:rFonts w:ascii="Times New Roman" w:eastAsia="Times New Roman" w:hAnsi="Times New Roman"/>
          <w:kern w:val="1"/>
          <w:sz w:val="24"/>
          <w:szCs w:val="24"/>
          <w:lang w:eastAsia="ar-SA"/>
        </w:rPr>
        <w:t xml:space="preserve">, действующего на основании </w:t>
      </w:r>
      <w:r w:rsidR="00F77B01">
        <w:rPr>
          <w:rFonts w:ascii="Times New Roman" w:eastAsia="Times New Roman" w:hAnsi="Times New Roman"/>
          <w:b/>
          <w:kern w:val="1"/>
          <w:sz w:val="24"/>
          <w:szCs w:val="24"/>
          <w:lang w:eastAsia="ar-SA"/>
        </w:rPr>
        <w:t>___________________</w:t>
      </w:r>
      <w:r w:rsidRPr="000A7905">
        <w:rPr>
          <w:rFonts w:ascii="Times New Roman" w:eastAsia="Times New Roman" w:hAnsi="Times New Roman"/>
          <w:kern w:val="1"/>
          <w:sz w:val="24"/>
          <w:szCs w:val="24"/>
          <w:lang w:eastAsia="ar-SA"/>
        </w:rPr>
        <w:t xml:space="preserve">,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A7905">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w:t>
      </w:r>
      <w:r w:rsidR="00182411">
        <w:rPr>
          <w:rFonts w:ascii="Times New Roman" w:eastAsia="Times New Roman" w:hAnsi="Times New Roman"/>
          <w:kern w:val="1"/>
          <w:sz w:val="24"/>
          <w:szCs w:val="24"/>
          <w:lang w:eastAsia="ru-RU"/>
        </w:rPr>
        <w:t>предложений</w:t>
      </w:r>
      <w:r w:rsidRPr="000A7905">
        <w:rPr>
          <w:rFonts w:ascii="Times New Roman" w:eastAsia="Times New Roman" w:hAnsi="Times New Roman"/>
          <w:kern w:val="1"/>
          <w:sz w:val="24"/>
          <w:szCs w:val="24"/>
          <w:lang w:eastAsia="ru-RU"/>
        </w:rPr>
        <w:t xml:space="preserve"> в электронной форме, </w:t>
      </w:r>
      <w:r w:rsidRPr="000A7905">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0A7905">
        <w:rPr>
          <w:rFonts w:ascii="Times New Roman" w:eastAsia="Times New Roman" w:hAnsi="Times New Roman"/>
          <w:kern w:val="1"/>
          <w:sz w:val="24"/>
          <w:szCs w:val="24"/>
          <w:lang w:eastAsia="ru-RU"/>
        </w:rPr>
        <w:t xml:space="preserve">отраженные в Протоколе от </w:t>
      </w:r>
      <w:r w:rsidR="00F77B01">
        <w:rPr>
          <w:rFonts w:ascii="Times New Roman" w:eastAsia="Times New Roman" w:hAnsi="Times New Roman"/>
          <w:kern w:val="1"/>
          <w:sz w:val="24"/>
          <w:szCs w:val="24"/>
          <w:lang w:eastAsia="ru-RU"/>
        </w:rPr>
        <w:t>____________</w:t>
      </w:r>
      <w:r w:rsidRPr="000A7905">
        <w:rPr>
          <w:rFonts w:ascii="Times New Roman" w:eastAsia="Times New Roman" w:hAnsi="Times New Roman"/>
          <w:kern w:val="1"/>
          <w:sz w:val="24"/>
          <w:szCs w:val="24"/>
          <w:lang w:eastAsia="ru-RU"/>
        </w:rPr>
        <w:t xml:space="preserve"> №</w:t>
      </w:r>
      <w:r w:rsidR="00F77B01">
        <w:rPr>
          <w:rFonts w:ascii="Times New Roman" w:eastAsia="Times New Roman" w:hAnsi="Times New Roman"/>
          <w:kern w:val="1"/>
          <w:sz w:val="24"/>
          <w:szCs w:val="24"/>
          <w:lang w:eastAsia="ru-RU"/>
        </w:rPr>
        <w:t>_____________________</w:t>
      </w:r>
      <w:r w:rsidRPr="000A7905">
        <w:rPr>
          <w:rFonts w:ascii="Times New Roman" w:eastAsia="Times New Roman" w:hAnsi="Times New Roman"/>
          <w:kern w:val="1"/>
          <w:sz w:val="24"/>
          <w:szCs w:val="24"/>
          <w:lang w:eastAsia="ru-RU"/>
        </w:rPr>
        <w:t xml:space="preserve"> рассмотрения заявок на участие в запросе </w:t>
      </w:r>
      <w:r w:rsidR="00F77B01">
        <w:rPr>
          <w:rFonts w:ascii="Times New Roman" w:eastAsia="Times New Roman" w:hAnsi="Times New Roman"/>
          <w:kern w:val="1"/>
          <w:sz w:val="24"/>
          <w:szCs w:val="24"/>
          <w:lang w:eastAsia="ru-RU"/>
        </w:rPr>
        <w:t>предложений</w:t>
      </w:r>
      <w:r w:rsidRPr="000A7905">
        <w:rPr>
          <w:rFonts w:ascii="Times New Roman" w:eastAsia="Times New Roman" w:hAnsi="Times New Roman"/>
          <w:kern w:val="1"/>
          <w:sz w:val="24"/>
          <w:szCs w:val="24"/>
          <w:lang w:eastAsia="ru-RU"/>
        </w:rPr>
        <w:t>, заседания Единой закупочной комиссии, заключили настоящий Договор (далее - Договор) о нижеследующем</w:t>
      </w:r>
      <w:r w:rsidRPr="000A7905">
        <w:rPr>
          <w:rFonts w:ascii="Times New Roman" w:eastAsia="Times New Roman" w:hAnsi="Times New Roman"/>
          <w:kern w:val="1"/>
          <w:sz w:val="24"/>
          <w:szCs w:val="24"/>
          <w:lang w:eastAsia="ar-SA"/>
        </w:rPr>
        <w:t>:</w:t>
      </w:r>
    </w:p>
    <w:p w14:paraId="2EB96224" w14:textId="77777777" w:rsidR="000A7905" w:rsidRPr="000A7905" w:rsidRDefault="000A7905" w:rsidP="000A7905">
      <w:pPr>
        <w:widowControl w:val="0"/>
        <w:suppressAutoHyphens/>
        <w:autoSpaceDE w:val="0"/>
        <w:autoSpaceDN w:val="0"/>
        <w:adjustRightInd w:val="0"/>
        <w:spacing w:after="0" w:line="240" w:lineRule="auto"/>
        <w:rPr>
          <w:rFonts w:ascii="Times New Roman" w:eastAsia="Times New Roman" w:hAnsi="Times New Roman"/>
          <w:kern w:val="1"/>
          <w:sz w:val="24"/>
          <w:szCs w:val="24"/>
          <w:highlight w:val="yellow"/>
          <w:lang w:eastAsia="ar-SA"/>
        </w:rPr>
      </w:pPr>
    </w:p>
    <w:p w14:paraId="18F6BCE6" w14:textId="77777777" w:rsidR="000A7905" w:rsidRPr="000A7905" w:rsidRDefault="000A7905" w:rsidP="00A361C8">
      <w:pPr>
        <w:numPr>
          <w:ilvl w:val="0"/>
          <w:numId w:val="31"/>
        </w:numPr>
        <w:spacing w:after="0" w:line="240" w:lineRule="auto"/>
        <w:ind w:right="-1"/>
        <w:jc w:val="center"/>
        <w:rPr>
          <w:rFonts w:ascii="Times New Roman" w:eastAsia="Times New Roman" w:hAnsi="Times New Roman"/>
          <w:b/>
          <w:sz w:val="24"/>
          <w:szCs w:val="24"/>
          <w:lang w:eastAsia="ru-RU"/>
        </w:rPr>
      </w:pPr>
      <w:r w:rsidRPr="000A7905">
        <w:rPr>
          <w:rFonts w:ascii="Times New Roman" w:eastAsia="Times New Roman" w:hAnsi="Times New Roman"/>
          <w:b/>
          <w:sz w:val="24"/>
          <w:szCs w:val="24"/>
          <w:lang w:eastAsia="ru-RU"/>
        </w:rPr>
        <w:t>ПРЕДМЕТ ДОГОВОРА</w:t>
      </w:r>
    </w:p>
    <w:p w14:paraId="4CB97169" w14:textId="77777777" w:rsidR="000A7905" w:rsidRPr="000A7905" w:rsidRDefault="000A7905" w:rsidP="00A361C8">
      <w:pPr>
        <w:numPr>
          <w:ilvl w:val="1"/>
          <w:numId w:val="31"/>
        </w:numPr>
        <w:tabs>
          <w:tab w:val="num" w:pos="-142"/>
          <w:tab w:val="num" w:pos="0"/>
        </w:tabs>
        <w:spacing w:after="0" w:line="240" w:lineRule="auto"/>
        <w:ind w:left="0" w:firstLine="567"/>
        <w:jc w:val="both"/>
        <w:rPr>
          <w:rFonts w:ascii="Times New Roman" w:eastAsia="Times New Roman" w:hAnsi="Times New Roman"/>
          <w:sz w:val="24"/>
          <w:szCs w:val="24"/>
          <w:lang w:eastAsia="ru-RU"/>
        </w:rPr>
      </w:pPr>
      <w:r w:rsidRPr="000A7905">
        <w:rPr>
          <w:rFonts w:ascii="Times New Roman" w:eastAsia="Times New Roman" w:hAnsi="Times New Roman"/>
          <w:bCs/>
          <w:sz w:val="24"/>
          <w:szCs w:val="24"/>
          <w:lang w:eastAsia="ru-RU"/>
        </w:rPr>
        <w:t xml:space="preserve">Предметом </w:t>
      </w:r>
      <w:r w:rsidRPr="000A7905">
        <w:rPr>
          <w:rFonts w:ascii="Times New Roman" w:eastAsia="Times New Roman" w:hAnsi="Times New Roman"/>
          <w:sz w:val="24"/>
          <w:szCs w:val="24"/>
          <w:lang w:eastAsia="ru-RU"/>
        </w:rPr>
        <w:t>Договора</w:t>
      </w:r>
      <w:r w:rsidRPr="000A7905">
        <w:rPr>
          <w:rFonts w:ascii="Times New Roman" w:eastAsia="Times New Roman" w:hAnsi="Times New Roman"/>
          <w:bCs/>
          <w:sz w:val="24"/>
          <w:szCs w:val="24"/>
          <w:lang w:eastAsia="ru-RU"/>
        </w:rPr>
        <w:t xml:space="preserve"> является </w:t>
      </w:r>
      <w:r w:rsidR="00F77B01" w:rsidRPr="00F77B01">
        <w:rPr>
          <w:rFonts w:ascii="Times New Roman" w:eastAsia="Times New Roman" w:hAnsi="Times New Roman"/>
          <w:sz w:val="24"/>
          <w:szCs w:val="24"/>
          <w:lang w:eastAsia="ru-RU"/>
        </w:rPr>
        <w:t>оказание услуг по сервисному сопровождению, технической поддержке и развитию</w:t>
      </w:r>
      <w:r w:rsidR="00641989">
        <w:rPr>
          <w:rFonts w:ascii="Times New Roman" w:eastAsia="Times New Roman" w:hAnsi="Times New Roman"/>
          <w:sz w:val="24"/>
          <w:szCs w:val="24"/>
          <w:lang w:eastAsia="ru-RU"/>
        </w:rPr>
        <w:t xml:space="preserve"> программ</w:t>
      </w:r>
      <w:r w:rsidR="00EA3456">
        <w:rPr>
          <w:rFonts w:ascii="Times New Roman" w:eastAsia="Times New Roman" w:hAnsi="Times New Roman"/>
          <w:sz w:val="24"/>
          <w:szCs w:val="24"/>
          <w:lang w:eastAsia="ru-RU"/>
        </w:rPr>
        <w:t>ных</w:t>
      </w:r>
      <w:r w:rsidR="00F77B01" w:rsidRPr="00F77B01">
        <w:rPr>
          <w:rFonts w:ascii="Times New Roman" w:eastAsia="Times New Roman" w:hAnsi="Times New Roman"/>
          <w:sz w:val="24"/>
          <w:szCs w:val="24"/>
          <w:lang w:eastAsia="ru-RU"/>
        </w:rPr>
        <w:t xml:space="preserve"> средств</w:t>
      </w:r>
      <w:r w:rsidR="00641989">
        <w:rPr>
          <w:rFonts w:ascii="Times New Roman" w:eastAsia="Times New Roman" w:hAnsi="Times New Roman"/>
          <w:sz w:val="24"/>
          <w:szCs w:val="24"/>
          <w:lang w:eastAsia="ru-RU"/>
        </w:rPr>
        <w:t xml:space="preserve"> для</w:t>
      </w:r>
      <w:r w:rsidR="00F77B01" w:rsidRPr="00F77B01">
        <w:rPr>
          <w:rFonts w:ascii="Times New Roman" w:eastAsia="Times New Roman" w:hAnsi="Times New Roman"/>
          <w:sz w:val="24"/>
          <w:szCs w:val="24"/>
          <w:lang w:eastAsia="ru-RU"/>
        </w:rPr>
        <w:t xml:space="preserve"> автоматизации</w:t>
      </w:r>
      <w:r w:rsidR="00641989">
        <w:rPr>
          <w:rFonts w:ascii="Times New Roman" w:eastAsia="Times New Roman" w:hAnsi="Times New Roman"/>
          <w:sz w:val="24"/>
          <w:szCs w:val="24"/>
          <w:lang w:eastAsia="ru-RU"/>
        </w:rPr>
        <w:t xml:space="preserve"> бухгалтерского учета</w:t>
      </w:r>
      <w:r w:rsidR="00F77B01" w:rsidRPr="00F77B01">
        <w:rPr>
          <w:rFonts w:ascii="Times New Roman" w:eastAsia="Times New Roman" w:hAnsi="Times New Roman"/>
          <w:sz w:val="24"/>
          <w:szCs w:val="24"/>
          <w:lang w:eastAsia="ru-RU"/>
        </w:rPr>
        <w:t xml:space="preserve">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w:t>
      </w:r>
      <w:r w:rsidRPr="000A7905">
        <w:rPr>
          <w:rFonts w:ascii="Times New Roman" w:eastAsia="Times New Roman" w:hAnsi="Times New Roman"/>
          <w:bCs/>
          <w:iCs/>
          <w:sz w:val="24"/>
          <w:szCs w:val="24"/>
          <w:lang w:eastAsia="ar-SA"/>
        </w:rPr>
        <w:t xml:space="preserve"> </w:t>
      </w:r>
      <w:r w:rsidRPr="000A7905">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sidRPr="000A7905">
        <w:rPr>
          <w:rFonts w:ascii="Times New Roman" w:eastAsia="Times New Roman" w:hAnsi="Times New Roman"/>
          <w:sz w:val="24"/>
          <w:szCs w:val="24"/>
          <w:lang w:eastAsia="ar-SA"/>
        </w:rPr>
        <w:t>Договору</w:t>
      </w:r>
      <w:r w:rsidRPr="000A7905">
        <w:rPr>
          <w:rFonts w:ascii="Times New Roman" w:eastAsia="Times New Roman" w:hAnsi="Times New Roman"/>
          <w:bCs/>
          <w:sz w:val="24"/>
          <w:szCs w:val="24"/>
          <w:lang w:eastAsia="ru-RU"/>
        </w:rPr>
        <w:t>)</w:t>
      </w:r>
      <w:r w:rsidR="00641989">
        <w:rPr>
          <w:rFonts w:ascii="Times New Roman" w:eastAsia="Times New Roman" w:hAnsi="Times New Roman"/>
          <w:bCs/>
          <w:sz w:val="24"/>
          <w:szCs w:val="24"/>
          <w:lang w:eastAsia="ru-RU"/>
        </w:rPr>
        <w:t xml:space="preserve"> (далее-Услуги)</w:t>
      </w:r>
      <w:r w:rsidRPr="000A7905">
        <w:rPr>
          <w:rFonts w:ascii="Times New Roman" w:eastAsia="Times New Roman" w:hAnsi="Times New Roman"/>
          <w:bCs/>
          <w:sz w:val="24"/>
          <w:szCs w:val="24"/>
          <w:lang w:eastAsia="ru-RU"/>
        </w:rPr>
        <w:t>.</w:t>
      </w:r>
    </w:p>
    <w:p w14:paraId="0140A948" w14:textId="77777777" w:rsidR="000A7905" w:rsidRPr="000A7905" w:rsidRDefault="000A7905" w:rsidP="00A361C8">
      <w:pPr>
        <w:widowControl w:val="0"/>
        <w:numPr>
          <w:ilvl w:val="1"/>
          <w:numId w:val="31"/>
        </w:numPr>
        <w:tabs>
          <w:tab w:val="num" w:pos="-142"/>
          <w:tab w:val="num" w:pos="0"/>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A7905">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sidRPr="000A7905">
        <w:rPr>
          <w:rFonts w:ascii="Times New Roman" w:eastAsia="Times New Roman" w:hAnsi="Times New Roman"/>
          <w:sz w:val="24"/>
          <w:szCs w:val="24"/>
          <w:lang w:eastAsia="ru-RU"/>
        </w:rPr>
        <w:t>Договора и Технического задания</w:t>
      </w:r>
      <w:r w:rsidRPr="000A7905">
        <w:rPr>
          <w:rFonts w:ascii="Times New Roman" w:eastAsia="Calibri" w:hAnsi="Times New Roman"/>
          <w:sz w:val="24"/>
          <w:szCs w:val="24"/>
        </w:rPr>
        <w:t xml:space="preserve">, в месте и сроки, установленные настоящим </w:t>
      </w:r>
      <w:r w:rsidRPr="000A7905">
        <w:rPr>
          <w:rFonts w:ascii="Times New Roman" w:eastAsia="Times New Roman" w:hAnsi="Times New Roman"/>
          <w:sz w:val="24"/>
          <w:szCs w:val="24"/>
          <w:lang w:eastAsia="ru-RU"/>
        </w:rPr>
        <w:t>Договором</w:t>
      </w:r>
      <w:r w:rsidRPr="000A7905">
        <w:rPr>
          <w:rFonts w:ascii="Times New Roman" w:eastAsia="Calibri" w:hAnsi="Times New Roman"/>
          <w:sz w:val="24"/>
          <w:szCs w:val="24"/>
        </w:rPr>
        <w:t>.</w:t>
      </w:r>
    </w:p>
    <w:p w14:paraId="28AAE45B" w14:textId="77777777" w:rsidR="000A7905" w:rsidRPr="000A7905" w:rsidRDefault="000A7905" w:rsidP="00A361C8">
      <w:pPr>
        <w:numPr>
          <w:ilvl w:val="1"/>
          <w:numId w:val="31"/>
        </w:numPr>
        <w:tabs>
          <w:tab w:val="num" w:pos="-142"/>
          <w:tab w:val="num" w:pos="0"/>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0A7905">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0A7905">
        <w:rPr>
          <w:rFonts w:ascii="Times New Roman" w:eastAsia="Times New Roman" w:hAnsi="Times New Roman"/>
          <w:color w:val="000000"/>
          <w:sz w:val="24"/>
          <w:szCs w:val="24"/>
          <w:shd w:val="clear" w:color="auto" w:fill="FFFFFF"/>
          <w:lang w:eastAsia="ar-SA"/>
        </w:rPr>
        <w:t>г. Москва, ул. Профсоюзная, дом 65,</w:t>
      </w:r>
    </w:p>
    <w:p w14:paraId="3F074F8D" w14:textId="77777777" w:rsidR="000A7905" w:rsidRPr="000A7905" w:rsidRDefault="000A7905" w:rsidP="00A361C8">
      <w:pPr>
        <w:numPr>
          <w:ilvl w:val="1"/>
          <w:numId w:val="31"/>
        </w:numPr>
        <w:tabs>
          <w:tab w:val="num" w:pos="-142"/>
          <w:tab w:val="num" w:pos="0"/>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0A7905">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sidRPr="000A7905">
        <w:rPr>
          <w:rFonts w:ascii="Times New Roman" w:eastAsia="Calibri" w:hAnsi="Times New Roman"/>
          <w:sz w:val="24"/>
          <w:szCs w:val="24"/>
        </w:rPr>
        <w:t>определяются Техническим заданием.</w:t>
      </w:r>
    </w:p>
    <w:p w14:paraId="1683A70F" w14:textId="77777777" w:rsidR="000A7905" w:rsidRPr="000A7905" w:rsidRDefault="000A7905" w:rsidP="000A7905">
      <w:pPr>
        <w:widowControl w:val="0"/>
        <w:suppressAutoHyphens/>
        <w:autoSpaceDE w:val="0"/>
        <w:autoSpaceDN w:val="0"/>
        <w:adjustRightInd w:val="0"/>
        <w:spacing w:after="0" w:line="240" w:lineRule="auto"/>
        <w:rPr>
          <w:rFonts w:ascii="Times New Roman" w:eastAsia="Times New Roman" w:hAnsi="Times New Roman"/>
          <w:kern w:val="1"/>
          <w:sz w:val="24"/>
          <w:szCs w:val="24"/>
          <w:highlight w:val="yellow"/>
          <w:lang w:eastAsia="ar-SA"/>
        </w:rPr>
      </w:pPr>
    </w:p>
    <w:p w14:paraId="53ACA98A" w14:textId="77777777" w:rsidR="00277A60" w:rsidRPr="00696CA1" w:rsidRDefault="000A7905" w:rsidP="00A361C8">
      <w:pPr>
        <w:numPr>
          <w:ilvl w:val="0"/>
          <w:numId w:val="31"/>
        </w:numPr>
        <w:spacing w:after="0" w:line="240" w:lineRule="auto"/>
        <w:jc w:val="center"/>
        <w:outlineLvl w:val="0"/>
        <w:rPr>
          <w:rFonts w:ascii="Times New Roman" w:eastAsia="Calibri" w:hAnsi="Times New Roman"/>
          <w:b/>
          <w:sz w:val="24"/>
          <w:szCs w:val="24"/>
        </w:rPr>
      </w:pPr>
      <w:bookmarkStart w:id="550" w:name="_Toc523480762"/>
      <w:bookmarkStart w:id="551" w:name="_Toc524355218"/>
      <w:r w:rsidRPr="00696CA1">
        <w:rPr>
          <w:rFonts w:ascii="Times New Roman" w:eastAsia="Calibri" w:hAnsi="Times New Roman"/>
          <w:b/>
          <w:sz w:val="24"/>
          <w:szCs w:val="24"/>
        </w:rPr>
        <w:t>ЦЕНА ДОГОВОРА И ПОРЯДОК РАСЧЕТОВ</w:t>
      </w:r>
      <w:bookmarkEnd w:id="550"/>
      <w:bookmarkEnd w:id="551"/>
    </w:p>
    <w:p w14:paraId="21F0EABA" w14:textId="77777777" w:rsidR="00277A60" w:rsidRPr="00A13EF8" w:rsidRDefault="000A7905" w:rsidP="000A7905">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A13EF8">
        <w:rPr>
          <w:rFonts w:ascii="Times New Roman" w:eastAsia="Times New Roman" w:hAnsi="Times New Roman"/>
          <w:sz w:val="24"/>
          <w:szCs w:val="24"/>
          <w:lang w:eastAsia="ar-SA"/>
        </w:rPr>
        <w:t xml:space="preserve">2.1. </w:t>
      </w:r>
      <w:r w:rsidR="00277A60" w:rsidRPr="00A13EF8">
        <w:rPr>
          <w:rFonts w:ascii="Times New Roman" w:eastAsia="Times New Roman" w:hAnsi="Times New Roman"/>
          <w:sz w:val="24"/>
          <w:szCs w:val="24"/>
          <w:lang w:eastAsia="ar-SA"/>
        </w:rPr>
        <w:t xml:space="preserve">Цена договора является твердой и не может изменяться в ходе исполнения договора и составляет ___ (______________) руб. ___ коп, включая </w:t>
      </w:r>
      <w:proofErr w:type="gramStart"/>
      <w:r w:rsidR="00277A60" w:rsidRPr="00A13EF8">
        <w:rPr>
          <w:rFonts w:ascii="Times New Roman" w:eastAsia="Times New Roman" w:hAnsi="Times New Roman"/>
          <w:sz w:val="24"/>
          <w:szCs w:val="24"/>
          <w:lang w:eastAsia="ar-SA"/>
        </w:rPr>
        <w:t>НДС  -</w:t>
      </w:r>
      <w:proofErr w:type="gramEnd"/>
      <w:r w:rsidR="00277A60" w:rsidRPr="00A13EF8">
        <w:rPr>
          <w:rFonts w:ascii="Times New Roman" w:eastAsia="Times New Roman" w:hAnsi="Times New Roman"/>
          <w:sz w:val="24"/>
          <w:szCs w:val="24"/>
          <w:lang w:eastAsia="ar-SA"/>
        </w:rPr>
        <w:t xml:space="preserve"> ___________________ руб. ___ коп.</w:t>
      </w:r>
      <w:r w:rsidR="005B3FE5" w:rsidRPr="005B3FE5">
        <w:t xml:space="preserve"> </w:t>
      </w:r>
      <w:r w:rsidR="00641989" w:rsidRPr="00641989">
        <w:rPr>
          <w:rFonts w:ascii="Times New Roman" w:eastAsia="Times New Roman" w:hAnsi="Times New Roman"/>
          <w:sz w:val="24"/>
          <w:szCs w:val="24"/>
          <w:lang w:eastAsia="ar-SA"/>
        </w:rPr>
        <w:t>/ НДС не предусмотрен на основании _______</w:t>
      </w:r>
      <w:r w:rsidR="00641989">
        <w:rPr>
          <w:rFonts w:ascii="Times New Roman" w:eastAsia="Times New Roman" w:hAnsi="Times New Roman"/>
          <w:sz w:val="24"/>
          <w:szCs w:val="24"/>
          <w:lang w:eastAsia="ar-SA"/>
        </w:rPr>
        <w:t>___</w:t>
      </w:r>
      <w:r w:rsidR="005B3FE5" w:rsidRPr="005B3FE5">
        <w:rPr>
          <w:rFonts w:ascii="Times New Roman" w:eastAsia="Times New Roman" w:hAnsi="Times New Roman"/>
          <w:sz w:val="24"/>
          <w:szCs w:val="24"/>
          <w:lang w:eastAsia="ar-SA"/>
        </w:rPr>
        <w:t>.</w:t>
      </w:r>
    </w:p>
    <w:p w14:paraId="3269A203" w14:textId="77777777" w:rsidR="000A7905" w:rsidRPr="000A7905" w:rsidRDefault="000A7905" w:rsidP="000A7905">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A13EF8">
        <w:rPr>
          <w:rFonts w:ascii="Times New Roman" w:eastAsia="Times New Roman" w:hAnsi="Times New Roman"/>
          <w:sz w:val="24"/>
          <w:szCs w:val="24"/>
          <w:lang w:eastAsia="ar-SA"/>
        </w:rPr>
        <w:t>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14:paraId="197908A9" w14:textId="77777777" w:rsidR="000A7905" w:rsidRPr="000A7905" w:rsidRDefault="000A7905" w:rsidP="000A7905">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0A7905">
        <w:rPr>
          <w:rFonts w:ascii="Times New Roman" w:eastAsia="Times New Roman" w:hAnsi="Times New Roman"/>
          <w:sz w:val="24"/>
          <w:szCs w:val="24"/>
          <w:lang w:eastAsia="ar-SA"/>
        </w:rPr>
        <w:t xml:space="preserve">2.2. Цена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а </w:t>
      </w:r>
      <w:r w:rsidRPr="000A7905">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При изменении цены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а </w:t>
      </w:r>
      <w:r w:rsidRPr="000A7905">
        <w:rPr>
          <w:rFonts w:ascii="Times New Roman" w:eastAsia="Times New Roman" w:hAnsi="Times New Roman"/>
          <w:sz w:val="24"/>
          <w:szCs w:val="24"/>
          <w:lang w:eastAsia="ar-SA"/>
        </w:rPr>
        <w:t>Стороны подписывают дополнительное соглашение.</w:t>
      </w:r>
    </w:p>
    <w:p w14:paraId="534DFE61" w14:textId="77777777" w:rsidR="000A7905" w:rsidRPr="000A7905" w:rsidRDefault="000A7905" w:rsidP="000A7905">
      <w:pPr>
        <w:tabs>
          <w:tab w:val="left" w:pos="142"/>
        </w:tabs>
        <w:suppressAutoHyphens/>
        <w:spacing w:after="60" w:line="240" w:lineRule="auto"/>
        <w:ind w:firstLine="567"/>
        <w:contextualSpacing/>
        <w:jc w:val="both"/>
        <w:rPr>
          <w:rFonts w:ascii="Times New Roman" w:eastAsia="Times New Roman" w:hAnsi="Times New Roman"/>
          <w:color w:val="000000"/>
          <w:kern w:val="2"/>
          <w:sz w:val="24"/>
          <w:szCs w:val="24"/>
          <w:lang w:eastAsia="ar-SA"/>
        </w:rPr>
      </w:pPr>
      <w:r w:rsidRPr="000A7905">
        <w:rPr>
          <w:rFonts w:ascii="Times New Roman" w:eastAsia="Times New Roman" w:hAnsi="Times New Roman"/>
          <w:sz w:val="24"/>
          <w:szCs w:val="24"/>
          <w:lang w:eastAsia="ar-SA"/>
        </w:rPr>
        <w:t xml:space="preserve">2.3. Оплата по настоящему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у </w:t>
      </w:r>
      <w:r w:rsidRPr="000A7905">
        <w:rPr>
          <w:rFonts w:ascii="Times New Roman" w:eastAsia="Times New Roman" w:hAnsi="Times New Roman"/>
          <w:sz w:val="24"/>
          <w:szCs w:val="24"/>
          <w:lang w:eastAsia="ar-SA"/>
        </w:rPr>
        <w:t>производится в следующем порядке:</w:t>
      </w:r>
    </w:p>
    <w:p w14:paraId="7224B7E9" w14:textId="77777777" w:rsidR="000A7905" w:rsidRPr="000A7905" w:rsidRDefault="000A7905" w:rsidP="000A7905">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0A7905">
        <w:rPr>
          <w:rFonts w:ascii="Times New Roman" w:eastAsia="Times New Roman" w:hAnsi="Times New Roman"/>
          <w:color w:val="000000"/>
          <w:kern w:val="2"/>
          <w:sz w:val="24"/>
          <w:szCs w:val="24"/>
          <w:lang w:eastAsia="ar-SA"/>
        </w:rPr>
        <w:t xml:space="preserve">2.3.1. </w:t>
      </w:r>
      <w:r w:rsidRPr="000A7905">
        <w:rPr>
          <w:rFonts w:ascii="Times New Roman" w:eastAsia="Times New Roman" w:hAnsi="Times New Roman"/>
          <w:sz w:val="24"/>
          <w:szCs w:val="24"/>
          <w:lang w:eastAsia="ar-SA"/>
        </w:rPr>
        <w:t>Оплата производится в валюте Российской Федерации.</w:t>
      </w:r>
    </w:p>
    <w:p w14:paraId="05B05C56" w14:textId="77777777" w:rsidR="000A7905" w:rsidRPr="000A7905" w:rsidRDefault="000A7905" w:rsidP="000A7905">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0A7905">
        <w:rPr>
          <w:rFonts w:ascii="Times New Roman" w:eastAsia="Times New Roman" w:hAnsi="Times New Roman"/>
          <w:sz w:val="24"/>
          <w:szCs w:val="24"/>
          <w:lang w:eastAsia="ar-SA"/>
        </w:rPr>
        <w:lastRenderedPageBreak/>
        <w:t xml:space="preserve">2.3.2. Авансовые платежи по настоящему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у </w:t>
      </w:r>
      <w:r w:rsidRPr="000A7905">
        <w:rPr>
          <w:rFonts w:ascii="Times New Roman" w:eastAsia="Times New Roman" w:hAnsi="Times New Roman"/>
          <w:sz w:val="24"/>
          <w:szCs w:val="24"/>
          <w:lang w:eastAsia="ar-SA"/>
        </w:rPr>
        <w:t>не предусмотрены.</w:t>
      </w:r>
    </w:p>
    <w:p w14:paraId="59D2F7ED" w14:textId="77777777" w:rsidR="000A7905" w:rsidRPr="000A7905" w:rsidRDefault="000A7905" w:rsidP="000A7905">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0A7905">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w:t>
      </w:r>
      <w:proofErr w:type="gramStart"/>
      <w:r w:rsidRPr="000A7905">
        <w:rPr>
          <w:rFonts w:ascii="Times New Roman" w:eastAsia="Times New Roman" w:hAnsi="Times New Roman"/>
          <w:sz w:val="24"/>
          <w:szCs w:val="24"/>
          <w:lang w:eastAsia="ar-SA"/>
        </w:rPr>
        <w:t xml:space="preserve">настоящем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е</w:t>
      </w:r>
      <w:proofErr w:type="gramEnd"/>
      <w:r w:rsidRPr="000A7905">
        <w:rPr>
          <w:rFonts w:ascii="Times New Roman" w:eastAsia="Times New Roman" w:hAnsi="Times New Roman"/>
          <w:kern w:val="2"/>
          <w:sz w:val="24"/>
          <w:szCs w:val="24"/>
          <w:lang w:eastAsia="ru-RU"/>
        </w:rPr>
        <w:t xml:space="preserve"> </w:t>
      </w:r>
      <w:r w:rsidRPr="000A7905">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более суммы, предусмотренной </w:t>
      </w:r>
      <w:r w:rsidRPr="000A7905">
        <w:rPr>
          <w:rFonts w:ascii="Times New Roman" w:eastAsia="Times New Roman" w:hAnsi="Times New Roman"/>
          <w:sz w:val="24"/>
          <w:szCs w:val="24"/>
          <w:lang w:eastAsia="ru-RU"/>
        </w:rPr>
        <w:t>Договором</w:t>
      </w:r>
      <w:r w:rsidRPr="000A7905">
        <w:rPr>
          <w:rFonts w:ascii="Times New Roman" w:eastAsia="Times New Roman" w:hAnsi="Times New Roman"/>
          <w:sz w:val="24"/>
          <w:szCs w:val="24"/>
          <w:lang w:eastAsia="ar-SA"/>
        </w:rPr>
        <w:t>.</w:t>
      </w:r>
    </w:p>
    <w:p w14:paraId="0D7E3124" w14:textId="77777777" w:rsidR="00A6640B" w:rsidRPr="00D71E38" w:rsidRDefault="000A7905" w:rsidP="00A6640B">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0A7905">
        <w:rPr>
          <w:rFonts w:ascii="Times New Roman" w:eastAsia="Times New Roman" w:hAnsi="Times New Roman"/>
          <w:sz w:val="24"/>
          <w:szCs w:val="24"/>
          <w:lang w:eastAsia="ar-SA"/>
        </w:rPr>
        <w:t xml:space="preserve">2.3.4. </w:t>
      </w:r>
      <w:r w:rsidR="00A6640B" w:rsidRPr="00A6640B">
        <w:rPr>
          <w:rFonts w:ascii="Times New Roman" w:eastAsia="Times New Roman" w:hAnsi="Times New Roman"/>
          <w:sz w:val="24"/>
          <w:szCs w:val="24"/>
          <w:lang w:eastAsia="ar-SA"/>
        </w:rPr>
        <w:t xml:space="preserve">Оплата производится Заказчиком поэтапно </w:t>
      </w:r>
      <w:r w:rsidR="004D4A47" w:rsidRPr="00D71E38">
        <w:rPr>
          <w:rFonts w:ascii="Times New Roman" w:eastAsia="Times New Roman" w:hAnsi="Times New Roman"/>
          <w:sz w:val="24"/>
          <w:szCs w:val="24"/>
          <w:lang w:eastAsia="ar-SA"/>
        </w:rPr>
        <w:t>(</w:t>
      </w:r>
      <w:r w:rsidR="00464C1C" w:rsidRPr="00D71E38">
        <w:rPr>
          <w:rFonts w:ascii="Times New Roman" w:eastAsia="Times New Roman" w:hAnsi="Times New Roman"/>
          <w:sz w:val="24"/>
          <w:szCs w:val="24"/>
          <w:lang w:eastAsia="ar-SA"/>
        </w:rPr>
        <w:t xml:space="preserve">с подразделением на </w:t>
      </w:r>
      <w:r w:rsidR="00A4586D" w:rsidRPr="00D71E38">
        <w:rPr>
          <w:rFonts w:ascii="Times New Roman" w:eastAsia="Times New Roman" w:hAnsi="Times New Roman"/>
          <w:sz w:val="24"/>
          <w:szCs w:val="24"/>
          <w:lang w:eastAsia="ar-SA"/>
        </w:rPr>
        <w:t xml:space="preserve">стадии - </w:t>
      </w:r>
      <w:proofErr w:type="spellStart"/>
      <w:r w:rsidR="00AB270E" w:rsidRPr="00D71E38">
        <w:rPr>
          <w:rFonts w:ascii="Times New Roman" w:eastAsia="Times New Roman" w:hAnsi="Times New Roman"/>
          <w:sz w:val="24"/>
          <w:szCs w:val="24"/>
          <w:lang w:eastAsia="ar-SA"/>
        </w:rPr>
        <w:t>под</w:t>
      </w:r>
      <w:r w:rsidR="004D4A47" w:rsidRPr="00D71E38">
        <w:rPr>
          <w:rFonts w:ascii="Times New Roman" w:eastAsia="Times New Roman" w:hAnsi="Times New Roman"/>
          <w:sz w:val="24"/>
          <w:szCs w:val="24"/>
          <w:lang w:eastAsia="ar-SA"/>
        </w:rPr>
        <w:t>этап</w:t>
      </w:r>
      <w:r w:rsidR="00A4586D" w:rsidRPr="00D71E38">
        <w:rPr>
          <w:rFonts w:ascii="Times New Roman" w:eastAsia="Times New Roman" w:hAnsi="Times New Roman"/>
          <w:sz w:val="24"/>
          <w:szCs w:val="24"/>
          <w:lang w:eastAsia="ar-SA"/>
        </w:rPr>
        <w:t>ы</w:t>
      </w:r>
      <w:proofErr w:type="spellEnd"/>
      <w:r w:rsidR="004D4A47" w:rsidRPr="00D71E38">
        <w:rPr>
          <w:rFonts w:ascii="Times New Roman" w:eastAsia="Times New Roman" w:hAnsi="Times New Roman"/>
          <w:sz w:val="24"/>
          <w:szCs w:val="24"/>
          <w:lang w:eastAsia="ar-SA"/>
        </w:rPr>
        <w:t>)</w:t>
      </w:r>
      <w:r w:rsidR="00C05E30" w:rsidRPr="00D71E38">
        <w:rPr>
          <w:rFonts w:ascii="Times New Roman" w:eastAsia="Times New Roman" w:hAnsi="Times New Roman"/>
          <w:sz w:val="24"/>
          <w:szCs w:val="24"/>
          <w:lang w:eastAsia="ar-SA"/>
        </w:rPr>
        <w:t xml:space="preserve"> </w:t>
      </w:r>
      <w:r w:rsidR="00A6640B" w:rsidRPr="00D71E38">
        <w:rPr>
          <w:rFonts w:ascii="Times New Roman" w:eastAsia="Times New Roman" w:hAnsi="Times New Roman"/>
          <w:sz w:val="24"/>
          <w:szCs w:val="24"/>
          <w:lang w:eastAsia="ar-SA"/>
        </w:rPr>
        <w:t>по факту выполненных работ не позднее 10 (десять) дней с момента подписания Сторонами Акта</w:t>
      </w:r>
      <w:r w:rsidR="000D2707" w:rsidRPr="00D71E38">
        <w:rPr>
          <w:rFonts w:ascii="Times New Roman" w:eastAsia="Times New Roman" w:hAnsi="Times New Roman"/>
          <w:sz w:val="24"/>
          <w:szCs w:val="24"/>
          <w:lang w:eastAsia="ar-SA"/>
        </w:rPr>
        <w:t xml:space="preserve"> </w:t>
      </w:r>
      <w:r w:rsidR="002B3C92" w:rsidRPr="00D71E38">
        <w:rPr>
          <w:rFonts w:ascii="Times New Roman" w:eastAsia="Times New Roman" w:hAnsi="Times New Roman"/>
          <w:sz w:val="24"/>
          <w:szCs w:val="24"/>
          <w:lang w:eastAsia="ar-SA"/>
        </w:rPr>
        <w:t xml:space="preserve">оказанных услуг </w:t>
      </w:r>
      <w:r w:rsidR="00A6640B" w:rsidRPr="00D71E38">
        <w:rPr>
          <w:rFonts w:ascii="Times New Roman" w:eastAsia="Times New Roman" w:hAnsi="Times New Roman"/>
          <w:sz w:val="24"/>
          <w:szCs w:val="24"/>
          <w:lang w:eastAsia="ar-SA"/>
        </w:rPr>
        <w:t>по каждому этапу</w:t>
      </w:r>
      <w:r w:rsidR="00FB0F0D" w:rsidRPr="00D71E38">
        <w:rPr>
          <w:rFonts w:ascii="Times New Roman" w:eastAsia="Times New Roman" w:hAnsi="Times New Roman"/>
          <w:sz w:val="24"/>
          <w:szCs w:val="24"/>
          <w:lang w:eastAsia="ar-SA"/>
        </w:rPr>
        <w:t xml:space="preserve"> (</w:t>
      </w:r>
      <w:proofErr w:type="spellStart"/>
      <w:r w:rsidR="00FB0F0D" w:rsidRPr="00D71E38">
        <w:rPr>
          <w:rFonts w:ascii="Times New Roman" w:eastAsia="Times New Roman" w:hAnsi="Times New Roman"/>
          <w:sz w:val="24"/>
          <w:szCs w:val="24"/>
          <w:lang w:eastAsia="ar-SA"/>
        </w:rPr>
        <w:t>подэтапу</w:t>
      </w:r>
      <w:proofErr w:type="spellEnd"/>
      <w:r w:rsidR="00FB0F0D" w:rsidRPr="00D71E38">
        <w:rPr>
          <w:rFonts w:ascii="Times New Roman" w:eastAsia="Times New Roman" w:hAnsi="Times New Roman"/>
          <w:sz w:val="24"/>
          <w:szCs w:val="24"/>
          <w:lang w:eastAsia="ar-SA"/>
        </w:rPr>
        <w:t>)</w:t>
      </w:r>
      <w:r w:rsidR="00A6640B" w:rsidRPr="00D71E38">
        <w:rPr>
          <w:rFonts w:ascii="Times New Roman" w:eastAsia="Times New Roman" w:hAnsi="Times New Roman"/>
          <w:sz w:val="24"/>
          <w:szCs w:val="24"/>
          <w:lang w:eastAsia="ar-SA"/>
        </w:rPr>
        <w:t xml:space="preserve"> работ и предоставления Подрядчиком надлежаще оформленных и подписанных отчетных документов (счет, счет-фа</w:t>
      </w:r>
      <w:r w:rsidR="00A433FE" w:rsidRPr="00D71E38">
        <w:rPr>
          <w:rFonts w:ascii="Times New Roman" w:eastAsia="Times New Roman" w:hAnsi="Times New Roman"/>
          <w:sz w:val="24"/>
          <w:szCs w:val="24"/>
          <w:lang w:eastAsia="ar-SA"/>
        </w:rPr>
        <w:t>ктура (при наличии)), в следующем порядке и</w:t>
      </w:r>
      <w:r w:rsidR="00A6640B" w:rsidRPr="00D71E38">
        <w:rPr>
          <w:rFonts w:ascii="Times New Roman" w:eastAsia="Times New Roman" w:hAnsi="Times New Roman"/>
          <w:sz w:val="24"/>
          <w:szCs w:val="24"/>
          <w:lang w:eastAsia="ar-SA"/>
        </w:rPr>
        <w:t xml:space="preserve"> размерах:</w:t>
      </w:r>
    </w:p>
    <w:p w14:paraId="3D2FF716" w14:textId="77777777" w:rsidR="0084718E" w:rsidRPr="00D71E38" w:rsidRDefault="00A6640B" w:rsidP="00A6640B">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D71E38">
        <w:rPr>
          <w:rFonts w:ascii="Times New Roman" w:eastAsia="Times New Roman" w:hAnsi="Times New Roman"/>
          <w:sz w:val="24"/>
          <w:szCs w:val="24"/>
          <w:lang w:eastAsia="ar-SA"/>
        </w:rPr>
        <w:t>- Этап № 1</w:t>
      </w:r>
      <w:r w:rsidR="00A433FE" w:rsidRPr="00D71E38">
        <w:rPr>
          <w:rFonts w:ascii="Times New Roman" w:eastAsia="Times New Roman" w:hAnsi="Times New Roman"/>
          <w:sz w:val="24"/>
          <w:szCs w:val="24"/>
          <w:lang w:eastAsia="ar-SA"/>
        </w:rPr>
        <w:t xml:space="preserve"> включает в себя</w:t>
      </w:r>
      <w:r w:rsidR="00AB270E" w:rsidRPr="00D71E38">
        <w:rPr>
          <w:rFonts w:ascii="Times New Roman" w:eastAsia="Times New Roman" w:hAnsi="Times New Roman"/>
          <w:sz w:val="24"/>
          <w:szCs w:val="24"/>
          <w:lang w:eastAsia="ar-SA"/>
        </w:rPr>
        <w:t xml:space="preserve"> с</w:t>
      </w:r>
      <w:r w:rsidR="00AC5F61" w:rsidRPr="00D71E38">
        <w:rPr>
          <w:rFonts w:ascii="Times New Roman" w:eastAsia="Times New Roman" w:hAnsi="Times New Roman"/>
          <w:sz w:val="24"/>
          <w:szCs w:val="24"/>
          <w:lang w:eastAsia="ar-SA"/>
        </w:rPr>
        <w:t>оответствующие</w:t>
      </w:r>
      <w:r w:rsidR="00AB270E" w:rsidRPr="00D71E38">
        <w:rPr>
          <w:rFonts w:ascii="Times New Roman" w:eastAsia="Times New Roman" w:hAnsi="Times New Roman"/>
          <w:sz w:val="24"/>
          <w:szCs w:val="24"/>
          <w:lang w:eastAsia="ar-SA"/>
        </w:rPr>
        <w:t xml:space="preserve"> </w:t>
      </w:r>
      <w:proofErr w:type="spellStart"/>
      <w:r w:rsidR="00AB270E" w:rsidRPr="00D71E38">
        <w:rPr>
          <w:rFonts w:ascii="Times New Roman" w:eastAsia="Times New Roman" w:hAnsi="Times New Roman"/>
          <w:sz w:val="24"/>
          <w:szCs w:val="24"/>
          <w:lang w:eastAsia="ar-SA"/>
        </w:rPr>
        <w:t>подэтапы</w:t>
      </w:r>
      <w:proofErr w:type="spellEnd"/>
      <w:r w:rsidRPr="00D71E38">
        <w:rPr>
          <w:rFonts w:ascii="Times New Roman" w:eastAsia="Times New Roman" w:hAnsi="Times New Roman"/>
          <w:sz w:val="24"/>
          <w:szCs w:val="24"/>
          <w:lang w:eastAsia="ar-SA"/>
        </w:rPr>
        <w:t>:</w:t>
      </w:r>
    </w:p>
    <w:p w14:paraId="7426EBFE" w14:textId="77777777" w:rsidR="0084718E" w:rsidRPr="00D71E38" w:rsidRDefault="0084718E" w:rsidP="00A6640B">
      <w:pPr>
        <w:widowControl w:val="0"/>
        <w:suppressLineNumbers/>
        <w:spacing w:after="60" w:line="240" w:lineRule="auto"/>
        <w:ind w:firstLine="567"/>
        <w:contextualSpacing/>
        <w:jc w:val="both"/>
        <w:rPr>
          <w:rFonts w:ascii="Times New Roman" w:eastAsia="Times New Roman" w:hAnsi="Times New Roman"/>
          <w:sz w:val="24"/>
          <w:szCs w:val="24"/>
          <w:lang w:eastAsia="ar-SA"/>
        </w:rPr>
      </w:pPr>
      <w:proofErr w:type="spellStart"/>
      <w:r w:rsidRPr="00D71E38">
        <w:rPr>
          <w:rFonts w:ascii="Times New Roman" w:eastAsia="Times New Roman" w:hAnsi="Times New Roman"/>
          <w:sz w:val="24"/>
          <w:szCs w:val="24"/>
          <w:lang w:eastAsia="ar-SA"/>
        </w:rPr>
        <w:t>Подэтап</w:t>
      </w:r>
      <w:proofErr w:type="spellEnd"/>
      <w:r w:rsidRPr="00D71E38">
        <w:rPr>
          <w:rFonts w:ascii="Times New Roman" w:eastAsia="Times New Roman" w:hAnsi="Times New Roman"/>
          <w:sz w:val="24"/>
          <w:szCs w:val="24"/>
          <w:lang w:eastAsia="ar-SA"/>
        </w:rPr>
        <w:t xml:space="preserve"> 1.1</w:t>
      </w:r>
      <w:r w:rsidR="00AB270E" w:rsidRPr="00D71E38">
        <w:rPr>
          <w:rFonts w:ascii="Times New Roman" w:eastAsia="Times New Roman" w:hAnsi="Times New Roman"/>
          <w:sz w:val="24"/>
          <w:szCs w:val="24"/>
          <w:lang w:eastAsia="ar-SA"/>
        </w:rPr>
        <w:t>:</w:t>
      </w:r>
      <w:r w:rsidR="00A6640B" w:rsidRPr="00D71E38">
        <w:rPr>
          <w:rFonts w:ascii="Times New Roman" w:eastAsia="Times New Roman" w:hAnsi="Times New Roman"/>
          <w:sz w:val="24"/>
          <w:szCs w:val="24"/>
          <w:lang w:eastAsia="ar-SA"/>
        </w:rPr>
        <w:t xml:space="preserve"> </w:t>
      </w:r>
    </w:p>
    <w:p w14:paraId="143869C9" w14:textId="77777777" w:rsidR="00A6640B" w:rsidRPr="00D71E38" w:rsidRDefault="0084718E" w:rsidP="00A6640B">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D71E38">
        <w:rPr>
          <w:rFonts w:ascii="Times New Roman" w:eastAsia="Times New Roman" w:hAnsi="Times New Roman"/>
          <w:sz w:val="24"/>
          <w:szCs w:val="24"/>
          <w:lang w:eastAsia="ar-SA"/>
        </w:rPr>
        <w:t>3</w:t>
      </w:r>
      <w:r w:rsidR="00A6640B" w:rsidRPr="00D71E38">
        <w:rPr>
          <w:rFonts w:ascii="Times New Roman" w:eastAsia="Times New Roman" w:hAnsi="Times New Roman"/>
          <w:sz w:val="24"/>
          <w:szCs w:val="24"/>
          <w:lang w:eastAsia="ar-SA"/>
        </w:rPr>
        <w:t xml:space="preserve">0 % </w:t>
      </w:r>
      <w:r w:rsidR="00997761" w:rsidRPr="00D71E38">
        <w:rPr>
          <w:rFonts w:ascii="Times New Roman" w:eastAsia="Times New Roman" w:hAnsi="Times New Roman"/>
          <w:sz w:val="24"/>
          <w:szCs w:val="24"/>
          <w:lang w:eastAsia="ar-SA"/>
        </w:rPr>
        <w:t xml:space="preserve">от </w:t>
      </w:r>
      <w:r w:rsidR="00A6640B" w:rsidRPr="00D71E38">
        <w:rPr>
          <w:rFonts w:ascii="Times New Roman" w:eastAsia="Times New Roman" w:hAnsi="Times New Roman"/>
          <w:sz w:val="24"/>
          <w:szCs w:val="24"/>
          <w:lang w:eastAsia="ar-SA"/>
        </w:rPr>
        <w:t>цены договора, что составляет _________;</w:t>
      </w:r>
    </w:p>
    <w:p w14:paraId="533EF6E5" w14:textId="77777777" w:rsidR="0084718E" w:rsidRPr="00D71E38" w:rsidRDefault="0084718E" w:rsidP="00A6640B">
      <w:pPr>
        <w:widowControl w:val="0"/>
        <w:suppressLineNumbers/>
        <w:spacing w:after="60" w:line="240" w:lineRule="auto"/>
        <w:ind w:firstLine="567"/>
        <w:contextualSpacing/>
        <w:jc w:val="both"/>
        <w:rPr>
          <w:rFonts w:ascii="Times New Roman" w:eastAsia="Times New Roman" w:hAnsi="Times New Roman"/>
          <w:sz w:val="24"/>
          <w:szCs w:val="24"/>
          <w:lang w:eastAsia="ar-SA"/>
        </w:rPr>
      </w:pPr>
      <w:proofErr w:type="spellStart"/>
      <w:r w:rsidRPr="00D71E38">
        <w:rPr>
          <w:rFonts w:ascii="Times New Roman" w:eastAsia="Times New Roman" w:hAnsi="Times New Roman"/>
          <w:sz w:val="24"/>
          <w:szCs w:val="24"/>
          <w:lang w:eastAsia="ar-SA"/>
        </w:rPr>
        <w:t>Подэтап</w:t>
      </w:r>
      <w:proofErr w:type="spellEnd"/>
      <w:r w:rsidRPr="00D71E38">
        <w:rPr>
          <w:rFonts w:ascii="Times New Roman" w:eastAsia="Times New Roman" w:hAnsi="Times New Roman"/>
          <w:sz w:val="24"/>
          <w:szCs w:val="24"/>
          <w:lang w:eastAsia="ar-SA"/>
        </w:rPr>
        <w:t xml:space="preserve"> 1.2</w:t>
      </w:r>
      <w:r w:rsidR="00997761" w:rsidRPr="00D71E38">
        <w:rPr>
          <w:rFonts w:ascii="Times New Roman" w:eastAsia="Times New Roman" w:hAnsi="Times New Roman"/>
          <w:sz w:val="24"/>
          <w:szCs w:val="24"/>
          <w:lang w:eastAsia="ar-SA"/>
        </w:rPr>
        <w:t>:</w:t>
      </w:r>
    </w:p>
    <w:p w14:paraId="319295D8" w14:textId="77777777" w:rsidR="0084718E" w:rsidRPr="00D71E38" w:rsidRDefault="0084718E" w:rsidP="00A6640B">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D71E38">
        <w:rPr>
          <w:rFonts w:ascii="Times New Roman" w:eastAsia="Times New Roman" w:hAnsi="Times New Roman"/>
          <w:sz w:val="24"/>
          <w:szCs w:val="24"/>
          <w:lang w:eastAsia="ar-SA"/>
        </w:rPr>
        <w:t xml:space="preserve">30 % </w:t>
      </w:r>
      <w:r w:rsidR="00997761" w:rsidRPr="00D71E38">
        <w:rPr>
          <w:rFonts w:ascii="Times New Roman" w:eastAsia="Times New Roman" w:hAnsi="Times New Roman"/>
          <w:sz w:val="24"/>
          <w:szCs w:val="24"/>
          <w:lang w:eastAsia="ar-SA"/>
        </w:rPr>
        <w:t xml:space="preserve">от </w:t>
      </w:r>
      <w:r w:rsidRPr="00D71E38">
        <w:rPr>
          <w:rFonts w:ascii="Times New Roman" w:eastAsia="Times New Roman" w:hAnsi="Times New Roman"/>
          <w:sz w:val="24"/>
          <w:szCs w:val="24"/>
          <w:lang w:eastAsia="ar-SA"/>
        </w:rPr>
        <w:t>цены договора, что составляет _________;</w:t>
      </w:r>
    </w:p>
    <w:p w14:paraId="5F8B5376" w14:textId="77777777" w:rsidR="000A7905" w:rsidRPr="00A6640B" w:rsidRDefault="00A6640B" w:rsidP="00A6640B">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D71E38">
        <w:rPr>
          <w:rFonts w:ascii="Times New Roman" w:eastAsia="Times New Roman" w:hAnsi="Times New Roman"/>
          <w:sz w:val="24"/>
          <w:szCs w:val="24"/>
          <w:lang w:eastAsia="ar-SA"/>
        </w:rPr>
        <w:t xml:space="preserve">- Этап № 2: 40 % </w:t>
      </w:r>
      <w:r w:rsidR="00AC5F61" w:rsidRPr="00D71E38">
        <w:rPr>
          <w:rFonts w:ascii="Times New Roman" w:eastAsia="Times New Roman" w:hAnsi="Times New Roman"/>
          <w:sz w:val="24"/>
          <w:szCs w:val="24"/>
          <w:lang w:eastAsia="ar-SA"/>
        </w:rPr>
        <w:t xml:space="preserve">от </w:t>
      </w:r>
      <w:r w:rsidRPr="00D71E38">
        <w:rPr>
          <w:rFonts w:ascii="Times New Roman" w:eastAsia="Times New Roman" w:hAnsi="Times New Roman"/>
          <w:sz w:val="24"/>
          <w:szCs w:val="24"/>
          <w:lang w:eastAsia="ar-SA"/>
        </w:rPr>
        <w:t>цены договора, что составляет ___</w:t>
      </w:r>
      <w:r w:rsidRPr="00A6640B">
        <w:rPr>
          <w:rFonts w:ascii="Times New Roman" w:eastAsia="Times New Roman" w:hAnsi="Times New Roman"/>
          <w:sz w:val="24"/>
          <w:szCs w:val="24"/>
          <w:lang w:eastAsia="ar-SA"/>
        </w:rPr>
        <w:t>______.</w:t>
      </w:r>
    </w:p>
    <w:p w14:paraId="7F0DC774" w14:textId="77777777" w:rsidR="000A7905" w:rsidRPr="000A7905" w:rsidRDefault="000A7905" w:rsidP="000A7905">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0A7905">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е </w:t>
      </w:r>
      <w:r w:rsidRPr="000A7905">
        <w:rPr>
          <w:rFonts w:ascii="Times New Roman" w:eastAsia="Times New Roman" w:hAnsi="Times New Roman"/>
          <w:sz w:val="24"/>
          <w:szCs w:val="24"/>
          <w:lang w:eastAsia="ar-SA"/>
        </w:rPr>
        <w:t>расчетный счет Исполнителя несет Исполнитель.</w:t>
      </w:r>
    </w:p>
    <w:p w14:paraId="4EA9BB6E" w14:textId="77777777" w:rsidR="000A7905" w:rsidRPr="000A7905" w:rsidRDefault="000A7905" w:rsidP="000A7905">
      <w:pPr>
        <w:tabs>
          <w:tab w:val="left" w:pos="142"/>
        </w:tabs>
        <w:suppressAutoHyphens/>
        <w:adjustRightInd w:val="0"/>
        <w:spacing w:after="60" w:line="240" w:lineRule="auto"/>
        <w:ind w:firstLine="567"/>
        <w:contextualSpacing/>
        <w:jc w:val="both"/>
        <w:rPr>
          <w:rFonts w:ascii="Times New Roman" w:eastAsia="Times New Roman" w:hAnsi="Times New Roman"/>
          <w:color w:val="000000"/>
          <w:kern w:val="2"/>
          <w:sz w:val="24"/>
          <w:szCs w:val="24"/>
          <w:lang w:eastAsia="ar-SA"/>
        </w:rPr>
      </w:pPr>
      <w:r w:rsidRPr="000A7905">
        <w:rPr>
          <w:rFonts w:ascii="Times New Roman" w:eastAsia="Times New Roman" w:hAnsi="Times New Roman"/>
          <w:sz w:val="24"/>
          <w:szCs w:val="24"/>
          <w:lang w:eastAsia="ar-SA"/>
        </w:rPr>
        <w:t xml:space="preserve">2.3.6. </w:t>
      </w:r>
      <w:r w:rsidRPr="000A7905">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0A7905">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14:paraId="60884267" w14:textId="77777777" w:rsidR="000A7905" w:rsidRDefault="000A7905" w:rsidP="000A7905">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0A7905">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14:paraId="66684248" w14:textId="77777777" w:rsidR="000A7905" w:rsidRDefault="000A7905" w:rsidP="000A7905">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0A7905">
        <w:rPr>
          <w:rFonts w:ascii="Times New Roman" w:eastAsia="Times New Roman" w:hAnsi="Times New Roman"/>
          <w:sz w:val="24"/>
          <w:szCs w:val="24"/>
          <w:lang w:eastAsia="ar-SA"/>
        </w:rPr>
        <w:t xml:space="preserve">2.3.9. Заказчик вправе производить оплату по настоящему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у </w:t>
      </w:r>
      <w:r w:rsidRPr="000A7905">
        <w:rPr>
          <w:rFonts w:ascii="Times New Roman" w:eastAsia="Times New Roman" w:hAnsi="Times New Roman"/>
          <w:sz w:val="24"/>
          <w:szCs w:val="24"/>
          <w:lang w:eastAsia="ar-SA"/>
        </w:rPr>
        <w:t>за вычетом соответствующего размера неустойки (штрафа, пени).</w:t>
      </w:r>
    </w:p>
    <w:p w14:paraId="48C3AE54" w14:textId="77777777" w:rsidR="00277A60" w:rsidRPr="00277A60" w:rsidRDefault="00277A60" w:rsidP="00277A60">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Pr="00277A60">
        <w:rPr>
          <w:rFonts w:ascii="Times New Roman" w:eastAsia="Times New Roman" w:hAnsi="Times New Roman"/>
          <w:sz w:val="24"/>
          <w:szCs w:val="24"/>
          <w:lang w:eastAsia="ar-SA"/>
        </w:rPr>
        <w:t>3.</w:t>
      </w:r>
      <w:r>
        <w:rPr>
          <w:rFonts w:ascii="Times New Roman" w:eastAsia="Times New Roman" w:hAnsi="Times New Roman"/>
          <w:sz w:val="24"/>
          <w:szCs w:val="24"/>
          <w:lang w:eastAsia="ar-SA"/>
        </w:rPr>
        <w:t>10</w:t>
      </w:r>
      <w:r w:rsidRPr="00277A60">
        <w:rPr>
          <w:rFonts w:ascii="Times New Roman" w:eastAsia="Times New Roman" w:hAnsi="Times New Roman"/>
          <w:sz w:val="24"/>
          <w:szCs w:val="24"/>
          <w:lang w:eastAsia="ar-SA"/>
        </w:rPr>
        <w:t>. По окончании взаиморасчетов Исполнитель, 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Исполнитель обязан их устранить в течении 3 рабочих дней со дня получения указанных замечаний и предоставить новую редакцию в письменном виде.</w:t>
      </w:r>
    </w:p>
    <w:p w14:paraId="1603B51E" w14:textId="77777777" w:rsidR="00277A60" w:rsidRPr="000A7905" w:rsidRDefault="00277A60" w:rsidP="000A7905">
      <w:pPr>
        <w:widowControl w:val="0"/>
        <w:suppressLineNumbers/>
        <w:spacing w:after="60" w:line="240" w:lineRule="auto"/>
        <w:ind w:firstLine="567"/>
        <w:contextualSpacing/>
        <w:jc w:val="both"/>
        <w:rPr>
          <w:rFonts w:ascii="Times New Roman" w:eastAsia="Times New Roman" w:hAnsi="Times New Roman"/>
          <w:sz w:val="24"/>
          <w:szCs w:val="24"/>
          <w:lang w:eastAsia="ar-SA"/>
        </w:rPr>
      </w:pPr>
    </w:p>
    <w:p w14:paraId="27480941" w14:textId="77777777" w:rsidR="00277A60" w:rsidRPr="00696CA1" w:rsidRDefault="000A7905" w:rsidP="00A361C8">
      <w:pPr>
        <w:numPr>
          <w:ilvl w:val="0"/>
          <w:numId w:val="31"/>
        </w:numPr>
        <w:spacing w:after="0" w:line="240" w:lineRule="auto"/>
        <w:ind w:right="435"/>
        <w:jc w:val="center"/>
        <w:rPr>
          <w:rFonts w:ascii="Times New Roman" w:eastAsia="Times New Roman" w:hAnsi="Times New Roman"/>
          <w:b/>
          <w:bCs/>
          <w:sz w:val="24"/>
          <w:szCs w:val="24"/>
          <w:lang w:eastAsia="ru-RU"/>
        </w:rPr>
      </w:pPr>
      <w:r w:rsidRPr="00696CA1">
        <w:rPr>
          <w:rFonts w:ascii="Times New Roman" w:eastAsia="Times New Roman" w:hAnsi="Times New Roman"/>
          <w:b/>
          <w:bCs/>
          <w:sz w:val="24"/>
          <w:szCs w:val="24"/>
          <w:lang w:eastAsia="ru-RU"/>
        </w:rPr>
        <w:t>ПРАВА И ОБЯЗАННОСТИ СТОРОН</w:t>
      </w:r>
    </w:p>
    <w:p w14:paraId="1197D5C9" w14:textId="77777777" w:rsidR="000A7905" w:rsidRPr="000A7905" w:rsidRDefault="000A7905" w:rsidP="000A7905">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3.1. Исполнитель имеет право:</w:t>
      </w:r>
    </w:p>
    <w:p w14:paraId="08F14B53" w14:textId="77777777" w:rsidR="000A7905" w:rsidRPr="00D71E38" w:rsidRDefault="000A7905" w:rsidP="000A7905">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sidRPr="000A7905">
        <w:rPr>
          <w:rFonts w:ascii="Times New Roman" w:eastAsia="Times New Roman" w:hAnsi="Times New Roman"/>
          <w:sz w:val="24"/>
          <w:szCs w:val="24"/>
          <w:lang w:eastAsia="ru-RU"/>
        </w:rPr>
        <w:t xml:space="preserve">3.1.1. </w:t>
      </w:r>
      <w:r w:rsidRPr="000A7905">
        <w:rPr>
          <w:rFonts w:ascii="Times New Roman" w:eastAsia="Calibri" w:hAnsi="Times New Roman"/>
          <w:sz w:val="24"/>
          <w:szCs w:val="24"/>
        </w:rPr>
        <w:t xml:space="preserve"> </w:t>
      </w:r>
      <w:r w:rsidRPr="000A7905">
        <w:rPr>
          <w:rFonts w:ascii="Times New Roman" w:eastAsia="Calibri" w:hAnsi="Times New Roman"/>
          <w:spacing w:val="5"/>
          <w:sz w:val="24"/>
          <w:szCs w:val="24"/>
        </w:rPr>
        <w:t>Применять самостоятельно методы оказания услуг</w:t>
      </w:r>
      <w:r w:rsidR="00205CEB">
        <w:rPr>
          <w:rFonts w:ascii="Times New Roman" w:eastAsia="Calibri" w:hAnsi="Times New Roman"/>
          <w:spacing w:val="5"/>
          <w:sz w:val="24"/>
          <w:szCs w:val="24"/>
        </w:rPr>
        <w:t xml:space="preserve"> </w:t>
      </w:r>
      <w:r w:rsidR="00205CEB" w:rsidRPr="00D71E38">
        <w:rPr>
          <w:rFonts w:ascii="Times New Roman" w:eastAsia="Calibri" w:hAnsi="Times New Roman"/>
          <w:spacing w:val="5"/>
          <w:sz w:val="24"/>
          <w:szCs w:val="24"/>
        </w:rPr>
        <w:t>в рамках условий Договора</w:t>
      </w:r>
      <w:r w:rsidRPr="00D71E38">
        <w:rPr>
          <w:rFonts w:ascii="Times New Roman" w:eastAsia="Calibri" w:hAnsi="Times New Roman"/>
          <w:spacing w:val="2"/>
          <w:sz w:val="24"/>
          <w:szCs w:val="24"/>
        </w:rPr>
        <w:t>.</w:t>
      </w:r>
    </w:p>
    <w:p w14:paraId="2BE377AF" w14:textId="77777777" w:rsidR="000A7905" w:rsidRPr="000A7905" w:rsidRDefault="000A7905" w:rsidP="000A7905">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sidRPr="00D71E38">
        <w:rPr>
          <w:rFonts w:ascii="Times New Roman" w:eastAsia="Calibri" w:hAnsi="Times New Roman"/>
          <w:spacing w:val="2"/>
          <w:sz w:val="24"/>
          <w:szCs w:val="24"/>
        </w:rPr>
        <w:t xml:space="preserve">3.1.2. </w:t>
      </w:r>
      <w:r w:rsidRPr="00D71E38">
        <w:rPr>
          <w:rFonts w:ascii="Times New Roman" w:eastAsia="Times New Roman" w:hAnsi="Times New Roman"/>
          <w:sz w:val="24"/>
          <w:szCs w:val="24"/>
          <w:lang w:eastAsia="ru-RU"/>
        </w:rPr>
        <w:t xml:space="preserve">Получать от Заказчика разъяснения и консультации по вопросам исполнения </w:t>
      </w:r>
      <w:r w:rsidRPr="000A7905">
        <w:rPr>
          <w:rFonts w:ascii="Times New Roman" w:eastAsia="Times New Roman" w:hAnsi="Times New Roman"/>
          <w:sz w:val="24"/>
          <w:szCs w:val="24"/>
          <w:lang w:eastAsia="ru-RU"/>
        </w:rPr>
        <w:t>обязательств по настоящему Договор</w:t>
      </w:r>
      <w:r w:rsidRPr="000A7905">
        <w:rPr>
          <w:rFonts w:ascii="Times New Roman" w:eastAsia="Times New Roman" w:hAnsi="Times New Roman"/>
          <w:kern w:val="2"/>
          <w:sz w:val="24"/>
          <w:szCs w:val="24"/>
          <w:lang w:eastAsia="ru-RU"/>
        </w:rPr>
        <w:t>у</w:t>
      </w:r>
      <w:r w:rsidRPr="000A7905">
        <w:rPr>
          <w:rFonts w:ascii="Times New Roman" w:eastAsia="Times New Roman" w:hAnsi="Times New Roman"/>
          <w:sz w:val="24"/>
          <w:szCs w:val="24"/>
          <w:lang w:eastAsia="ru-RU"/>
        </w:rPr>
        <w:t>.</w:t>
      </w:r>
      <w:r w:rsidRPr="000A7905">
        <w:rPr>
          <w:rFonts w:ascii="Times New Roman" w:eastAsia="Calibri" w:hAnsi="Times New Roman"/>
          <w:spacing w:val="2"/>
          <w:sz w:val="24"/>
          <w:szCs w:val="24"/>
        </w:rPr>
        <w:t xml:space="preserve"> </w:t>
      </w:r>
    </w:p>
    <w:p w14:paraId="507347D2" w14:textId="77777777" w:rsidR="000A7905" w:rsidRPr="000A7905" w:rsidRDefault="000A7905" w:rsidP="000A7905">
      <w:pPr>
        <w:widowControl w:val="0"/>
        <w:autoSpaceDE w:val="0"/>
        <w:autoSpaceDN w:val="0"/>
        <w:adjustRightInd w:val="0"/>
        <w:spacing w:after="0" w:line="240" w:lineRule="auto"/>
        <w:ind w:firstLine="567"/>
        <w:jc w:val="both"/>
        <w:rPr>
          <w:rFonts w:ascii="Times New Roman" w:eastAsia="Calibri" w:hAnsi="Times New Roman"/>
          <w:sz w:val="24"/>
          <w:szCs w:val="24"/>
        </w:rPr>
      </w:pPr>
      <w:r w:rsidRPr="000A7905">
        <w:rPr>
          <w:rFonts w:ascii="Times New Roman" w:eastAsia="Calibri" w:hAnsi="Times New Roman"/>
          <w:spacing w:val="2"/>
          <w:sz w:val="24"/>
          <w:szCs w:val="24"/>
        </w:rPr>
        <w:t xml:space="preserve">3.1.3. </w:t>
      </w:r>
      <w:r w:rsidRPr="000A7905">
        <w:rPr>
          <w:rFonts w:ascii="Times New Roman" w:eastAsia="Calibri" w:hAnsi="Times New Roman"/>
          <w:spacing w:val="4"/>
          <w:sz w:val="24"/>
          <w:szCs w:val="24"/>
        </w:rPr>
        <w:t xml:space="preserve">Запрашивать в письменной или устной форме у третьих лиц информацию, </w:t>
      </w:r>
      <w:r w:rsidRPr="000A7905">
        <w:rPr>
          <w:rFonts w:ascii="Times New Roman" w:eastAsia="Calibri" w:hAnsi="Times New Roman"/>
          <w:spacing w:val="3"/>
          <w:sz w:val="24"/>
          <w:szCs w:val="24"/>
        </w:rPr>
        <w:t xml:space="preserve">необходимую для оказания услуг, за исключением информации, являющейся </w:t>
      </w:r>
      <w:r w:rsidRPr="000A7905">
        <w:rPr>
          <w:rFonts w:ascii="Times New Roman" w:eastAsia="Calibri" w:hAnsi="Times New Roman"/>
          <w:spacing w:val="8"/>
          <w:sz w:val="24"/>
          <w:szCs w:val="24"/>
        </w:rPr>
        <w:t>государственной или коммерческой тайной.</w:t>
      </w:r>
      <w:r w:rsidRPr="000A7905">
        <w:rPr>
          <w:rFonts w:ascii="Times New Roman" w:eastAsia="Calibri" w:hAnsi="Times New Roman"/>
          <w:sz w:val="24"/>
          <w:szCs w:val="24"/>
        </w:rPr>
        <w:t xml:space="preserve"> </w:t>
      </w:r>
    </w:p>
    <w:p w14:paraId="7197158F" w14:textId="77777777" w:rsidR="000A7905" w:rsidRPr="000A7905" w:rsidRDefault="000A7905" w:rsidP="000A790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7905">
        <w:rPr>
          <w:rFonts w:ascii="Times New Roman" w:eastAsia="Calibri" w:hAnsi="Times New Roman"/>
          <w:sz w:val="24"/>
          <w:szCs w:val="24"/>
        </w:rPr>
        <w:t xml:space="preserve">3.1.4. </w:t>
      </w:r>
      <w:r w:rsidRPr="000A7905">
        <w:rPr>
          <w:rFonts w:ascii="Times New Roman" w:eastAsia="Times New Roman" w:hAnsi="Times New Roman"/>
          <w:sz w:val="24"/>
          <w:szCs w:val="24"/>
          <w:lang w:eastAsia="ru-RU"/>
        </w:rPr>
        <w:t>Требовать подписания Заказчиком Акта оказанных услуг</w:t>
      </w:r>
      <w:r w:rsidR="000D2707">
        <w:rPr>
          <w:rFonts w:ascii="Times New Roman" w:eastAsia="Times New Roman" w:hAnsi="Times New Roman"/>
          <w:sz w:val="24"/>
          <w:szCs w:val="24"/>
          <w:lang w:eastAsia="ru-RU"/>
        </w:rPr>
        <w:t xml:space="preserve"> </w:t>
      </w:r>
      <w:r w:rsidRPr="000A7905">
        <w:rPr>
          <w:rFonts w:ascii="Times New Roman" w:eastAsia="Times New Roman" w:hAnsi="Times New Roman"/>
          <w:sz w:val="24"/>
          <w:szCs w:val="24"/>
          <w:lang w:eastAsia="ru-RU"/>
        </w:rPr>
        <w:t>в соответствии с разделом 4 настоящего Договора.</w:t>
      </w:r>
    </w:p>
    <w:p w14:paraId="4C22F9B9" w14:textId="77777777" w:rsidR="000A7905" w:rsidRPr="000A7905" w:rsidRDefault="000A7905" w:rsidP="000A7905">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3.1.5. Требовать своевременной оплаты за оказанные услуги в соответствии с пунктом 2.3</w:t>
      </w:r>
      <w:proofErr w:type="gramStart"/>
      <w:r w:rsidRPr="000A7905">
        <w:rPr>
          <w:rFonts w:ascii="Times New Roman" w:eastAsia="Times New Roman" w:hAnsi="Times New Roman"/>
          <w:sz w:val="24"/>
          <w:szCs w:val="24"/>
          <w:lang w:eastAsia="ru-RU"/>
        </w:rPr>
        <w:t>. настоящего</w:t>
      </w:r>
      <w:proofErr w:type="gramEnd"/>
      <w:r w:rsidRPr="000A7905">
        <w:rPr>
          <w:rFonts w:ascii="Times New Roman" w:eastAsia="Times New Roman" w:hAnsi="Times New Roman"/>
          <w:sz w:val="24"/>
          <w:szCs w:val="24"/>
          <w:lang w:eastAsia="ru-RU"/>
        </w:rPr>
        <w:t xml:space="preserve"> 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z w:val="24"/>
          <w:szCs w:val="24"/>
          <w:lang w:eastAsia="ru-RU"/>
        </w:rPr>
        <w:t>.</w:t>
      </w:r>
    </w:p>
    <w:p w14:paraId="74D301E6" w14:textId="77777777" w:rsidR="000A7905" w:rsidRPr="000A7905" w:rsidRDefault="000A7905" w:rsidP="000A7905">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0A7905">
        <w:rPr>
          <w:rFonts w:ascii="Times New Roman" w:eastAsia="Times New Roman" w:hAnsi="Times New Roman"/>
          <w:bCs/>
          <w:sz w:val="24"/>
          <w:szCs w:val="24"/>
          <w:lang w:eastAsia="ru-RU"/>
        </w:rPr>
        <w:t>3.2. Исполнитель обязуется:</w:t>
      </w:r>
    </w:p>
    <w:p w14:paraId="5DFCD0A2" w14:textId="77777777" w:rsidR="000A7905" w:rsidRPr="000A7905" w:rsidRDefault="000A7905" w:rsidP="00A361C8">
      <w:pPr>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0A7905">
        <w:rPr>
          <w:rFonts w:ascii="Times New Roman" w:eastAsia="Calibri" w:hAnsi="Times New Roman"/>
          <w:spacing w:val="3"/>
          <w:sz w:val="24"/>
          <w:szCs w:val="24"/>
        </w:rPr>
        <w:lastRenderedPageBreak/>
        <w:t xml:space="preserve">Качественно, </w:t>
      </w:r>
      <w:r w:rsidRPr="000A7905">
        <w:rPr>
          <w:rFonts w:ascii="Times New Roman" w:eastAsia="Calibri" w:hAnsi="Times New Roman"/>
          <w:sz w:val="24"/>
          <w:szCs w:val="24"/>
        </w:rPr>
        <w:t>в соответствии с требованиями действующих нормативных актов,</w:t>
      </w:r>
      <w:r w:rsidRPr="000A7905">
        <w:rPr>
          <w:rFonts w:ascii="Times New Roman" w:eastAsia="Calibri" w:hAnsi="Times New Roman"/>
          <w:spacing w:val="3"/>
          <w:sz w:val="24"/>
          <w:szCs w:val="24"/>
        </w:rPr>
        <w:t xml:space="preserve"> оказать услуги, предусмотренные условиями настоящего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а </w:t>
      </w:r>
      <w:r w:rsidRPr="000A7905">
        <w:rPr>
          <w:rFonts w:ascii="Times New Roman" w:eastAsia="Calibri" w:hAnsi="Times New Roman"/>
          <w:spacing w:val="3"/>
          <w:sz w:val="24"/>
          <w:szCs w:val="24"/>
        </w:rPr>
        <w:t xml:space="preserve">и Техническим заданием. </w:t>
      </w:r>
    </w:p>
    <w:p w14:paraId="46DCCF43" w14:textId="77777777" w:rsidR="000A7905" w:rsidRPr="000A7905" w:rsidRDefault="000A7905" w:rsidP="00A361C8">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sidRPr="000A7905">
        <w:rPr>
          <w:rFonts w:ascii="Times New Roman" w:eastAsia="Times New Roman" w:hAnsi="Times New Roman"/>
          <w:bCs/>
          <w:sz w:val="24"/>
          <w:szCs w:val="24"/>
          <w:lang w:eastAsia="ru-RU"/>
        </w:rPr>
        <w:t xml:space="preserve">Приступить к выполнению своих обязательств по настоящему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у в сроки, указанные в </w:t>
      </w:r>
      <w:proofErr w:type="gramStart"/>
      <w:r w:rsidRPr="000A7905">
        <w:rPr>
          <w:rFonts w:ascii="Times New Roman" w:eastAsia="Times New Roman" w:hAnsi="Times New Roman"/>
          <w:kern w:val="2"/>
          <w:sz w:val="24"/>
          <w:szCs w:val="24"/>
          <w:lang w:eastAsia="ru-RU"/>
        </w:rPr>
        <w:t>пункте  4.1</w:t>
      </w:r>
      <w:proofErr w:type="gramEnd"/>
      <w:r w:rsidRPr="000A7905">
        <w:rPr>
          <w:rFonts w:ascii="Times New Roman" w:eastAsia="Times New Roman" w:hAnsi="Times New Roman"/>
          <w:kern w:val="2"/>
          <w:sz w:val="24"/>
          <w:szCs w:val="24"/>
          <w:lang w:eastAsia="ru-RU"/>
        </w:rPr>
        <w:t xml:space="preserve"> </w:t>
      </w:r>
      <w:r w:rsidRPr="000A7905">
        <w:rPr>
          <w:rFonts w:ascii="Times New Roman" w:eastAsia="Times New Roman" w:hAnsi="Times New Roman"/>
          <w:bCs/>
          <w:sz w:val="24"/>
          <w:szCs w:val="24"/>
          <w:lang w:eastAsia="ru-RU"/>
        </w:rPr>
        <w:t xml:space="preserve">настоящего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bCs/>
          <w:sz w:val="24"/>
          <w:szCs w:val="24"/>
          <w:lang w:eastAsia="ru-RU"/>
        </w:rPr>
        <w:t>.</w:t>
      </w:r>
    </w:p>
    <w:p w14:paraId="20081336" w14:textId="77777777" w:rsidR="000A7905" w:rsidRPr="000A7905" w:rsidRDefault="000A7905" w:rsidP="00A361C8">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0A7905">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sidRPr="000A7905">
        <w:rPr>
          <w:rFonts w:ascii="Times New Roman" w:eastAsia="Times New Roman" w:hAnsi="Times New Roman"/>
          <w:kern w:val="2"/>
          <w:sz w:val="24"/>
          <w:szCs w:val="24"/>
          <w:lang w:eastAsia="ru-RU"/>
        </w:rPr>
        <w:t>у</w:t>
      </w:r>
      <w:r w:rsidRPr="000A7905">
        <w:rPr>
          <w:rFonts w:ascii="Times New Roman" w:eastAsia="Times New Roman" w:hAnsi="Times New Roman"/>
          <w:sz w:val="24"/>
          <w:szCs w:val="24"/>
          <w:lang w:eastAsia="ru-RU"/>
        </w:rPr>
        <w:t>, не разглашать их содержания без письменного согласия Заказчика, за исключением случаев, предусмотренных действующим законодательством Российской Федерации</w:t>
      </w:r>
      <w:r w:rsidRPr="000A7905">
        <w:rPr>
          <w:rFonts w:ascii="Times New Roman" w:eastAsia="Times New Roman" w:hAnsi="Times New Roman"/>
          <w:bCs/>
          <w:sz w:val="24"/>
          <w:szCs w:val="24"/>
          <w:lang w:eastAsia="ru-RU"/>
        </w:rPr>
        <w:t>.</w:t>
      </w:r>
    </w:p>
    <w:p w14:paraId="70D5B83C" w14:textId="77777777" w:rsidR="000A7905" w:rsidRPr="000A7905" w:rsidRDefault="000A7905" w:rsidP="00A361C8">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0A7905">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14:paraId="5209C9C9" w14:textId="77777777" w:rsidR="000A7905" w:rsidRPr="000A7905" w:rsidRDefault="000A7905" w:rsidP="00A361C8">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sidRPr="000A7905">
        <w:rPr>
          <w:rFonts w:ascii="Times New Roman" w:eastAsia="Times New Roman" w:hAnsi="Times New Roman"/>
          <w:bCs/>
          <w:sz w:val="24"/>
          <w:szCs w:val="24"/>
          <w:lang w:eastAsia="ru-RU"/>
        </w:rPr>
        <w:t xml:space="preserve">Соблюдать правила </w:t>
      </w:r>
      <w:proofErr w:type="spellStart"/>
      <w:r w:rsidR="005B6761">
        <w:rPr>
          <w:rFonts w:ascii="Times New Roman" w:eastAsia="Times New Roman" w:hAnsi="Times New Roman"/>
          <w:bCs/>
          <w:sz w:val="24"/>
          <w:szCs w:val="24"/>
          <w:lang w:eastAsia="ru-RU"/>
        </w:rPr>
        <w:t>внутреобъектового</w:t>
      </w:r>
      <w:proofErr w:type="spellEnd"/>
      <w:r w:rsidR="005B6761">
        <w:rPr>
          <w:rFonts w:ascii="Times New Roman" w:eastAsia="Times New Roman" w:hAnsi="Times New Roman"/>
          <w:bCs/>
          <w:sz w:val="24"/>
          <w:szCs w:val="24"/>
          <w:lang w:eastAsia="ru-RU"/>
        </w:rPr>
        <w:t xml:space="preserve"> режима Заказчика в установленные сроки</w:t>
      </w:r>
      <w:r w:rsidRPr="000A7905">
        <w:rPr>
          <w:rFonts w:ascii="Times New Roman" w:eastAsia="Times New Roman" w:hAnsi="Times New Roman"/>
          <w:bCs/>
          <w:sz w:val="24"/>
          <w:szCs w:val="24"/>
          <w:lang w:eastAsia="ru-RU"/>
        </w:rPr>
        <w:t xml:space="preserve"> и требования пожарной безопасности.</w:t>
      </w:r>
    </w:p>
    <w:p w14:paraId="5C8F04C0" w14:textId="77777777" w:rsidR="000A7905" w:rsidRPr="000A7905" w:rsidRDefault="00326CD6" w:rsidP="00A361C8">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t>В установленные сроки п</w:t>
      </w:r>
      <w:r w:rsidR="00C93541">
        <w:rPr>
          <w:rFonts w:ascii="Times New Roman" w:eastAsia="Calibri" w:hAnsi="Times New Roman"/>
          <w:spacing w:val="4"/>
          <w:sz w:val="24"/>
          <w:szCs w:val="24"/>
        </w:rPr>
        <w:t>редоставлять</w:t>
      </w:r>
      <w:r w:rsidR="000A7905" w:rsidRPr="000A7905">
        <w:rPr>
          <w:rFonts w:ascii="Times New Roman" w:eastAsia="Calibri" w:hAnsi="Times New Roman"/>
          <w:spacing w:val="4"/>
          <w:sz w:val="24"/>
          <w:szCs w:val="24"/>
        </w:rPr>
        <w:t xml:space="preserve"> Заказчику </w:t>
      </w:r>
      <w:r w:rsidR="000A7905" w:rsidRPr="000A7905">
        <w:rPr>
          <w:rFonts w:ascii="Times New Roman" w:eastAsia="Calibri" w:hAnsi="Times New Roman"/>
          <w:spacing w:val="1"/>
          <w:sz w:val="24"/>
          <w:szCs w:val="24"/>
        </w:rPr>
        <w:t xml:space="preserve">Акт оказанных услуг </w:t>
      </w:r>
      <w:r w:rsidR="00172E8B">
        <w:rPr>
          <w:rFonts w:ascii="Times New Roman" w:eastAsia="Calibri" w:hAnsi="Times New Roman"/>
          <w:spacing w:val="1"/>
          <w:sz w:val="24"/>
          <w:szCs w:val="24"/>
        </w:rPr>
        <w:t>по каждому этапу (</w:t>
      </w:r>
      <w:proofErr w:type="spellStart"/>
      <w:r w:rsidR="00172E8B">
        <w:rPr>
          <w:rFonts w:ascii="Times New Roman" w:eastAsia="Calibri" w:hAnsi="Times New Roman"/>
          <w:spacing w:val="1"/>
          <w:sz w:val="24"/>
          <w:szCs w:val="24"/>
        </w:rPr>
        <w:t>подэтапу</w:t>
      </w:r>
      <w:proofErr w:type="spellEnd"/>
      <w:r w:rsidR="00172E8B">
        <w:rPr>
          <w:rFonts w:ascii="Times New Roman" w:eastAsia="Calibri" w:hAnsi="Times New Roman"/>
          <w:spacing w:val="1"/>
          <w:sz w:val="24"/>
          <w:szCs w:val="24"/>
        </w:rPr>
        <w:t xml:space="preserve">) </w:t>
      </w:r>
      <w:r w:rsidR="000A7905" w:rsidRPr="000A7905">
        <w:rPr>
          <w:rFonts w:ascii="Times New Roman" w:eastAsia="Calibri" w:hAnsi="Times New Roman"/>
          <w:spacing w:val="1"/>
          <w:sz w:val="24"/>
          <w:szCs w:val="24"/>
        </w:rPr>
        <w:t>в двух экземплярах, оригинал счета и счета-фактуры</w:t>
      </w:r>
      <w:r w:rsidR="00C93541">
        <w:rPr>
          <w:rFonts w:ascii="Times New Roman" w:eastAsia="Calibri" w:hAnsi="Times New Roman"/>
          <w:spacing w:val="1"/>
          <w:sz w:val="24"/>
          <w:szCs w:val="24"/>
        </w:rPr>
        <w:t xml:space="preserve">, а также иные документы, установленные Техническим заданием и настоящим Договором </w:t>
      </w:r>
      <w:r>
        <w:rPr>
          <w:rFonts w:ascii="Times New Roman" w:eastAsia="Calibri" w:hAnsi="Times New Roman"/>
          <w:spacing w:val="1"/>
          <w:sz w:val="24"/>
          <w:szCs w:val="24"/>
        </w:rPr>
        <w:t>при соответствующей приемке</w:t>
      </w:r>
      <w:r w:rsidR="000A7905" w:rsidRPr="000A7905">
        <w:rPr>
          <w:rFonts w:ascii="Times New Roman" w:eastAsia="Calibri" w:hAnsi="Times New Roman"/>
          <w:spacing w:val="1"/>
          <w:sz w:val="24"/>
          <w:szCs w:val="24"/>
        </w:rPr>
        <w:t>.</w:t>
      </w:r>
    </w:p>
    <w:p w14:paraId="75B626B1" w14:textId="77777777" w:rsidR="000A7905" w:rsidRPr="000A7905" w:rsidRDefault="000A7905" w:rsidP="00A361C8">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0A7905">
        <w:rPr>
          <w:rFonts w:ascii="Times New Roman" w:eastAsia="Calibri" w:hAnsi="Times New Roman"/>
          <w:spacing w:val="1"/>
          <w:sz w:val="24"/>
          <w:szCs w:val="24"/>
        </w:rPr>
        <w:t>При возникновении у Заказчика мотивированных замечаний (претензий) по результатам оказания услуг</w:t>
      </w:r>
      <w:r w:rsidR="00A513EB">
        <w:rPr>
          <w:rFonts w:ascii="Times New Roman" w:eastAsia="Calibri" w:hAnsi="Times New Roman"/>
          <w:spacing w:val="1"/>
          <w:sz w:val="24"/>
          <w:szCs w:val="24"/>
        </w:rPr>
        <w:t xml:space="preserve"> по каждому этапу (</w:t>
      </w:r>
      <w:proofErr w:type="spellStart"/>
      <w:r w:rsidR="00A513EB">
        <w:rPr>
          <w:rFonts w:ascii="Times New Roman" w:eastAsia="Calibri" w:hAnsi="Times New Roman"/>
          <w:spacing w:val="1"/>
          <w:sz w:val="24"/>
          <w:szCs w:val="24"/>
        </w:rPr>
        <w:t>подэтапу</w:t>
      </w:r>
      <w:proofErr w:type="spellEnd"/>
      <w:r w:rsidR="00A513EB">
        <w:rPr>
          <w:rFonts w:ascii="Times New Roman" w:eastAsia="Calibri" w:hAnsi="Times New Roman"/>
          <w:spacing w:val="1"/>
          <w:sz w:val="24"/>
          <w:szCs w:val="24"/>
        </w:rPr>
        <w:t>)</w:t>
      </w:r>
      <w:r w:rsidRPr="000A7905">
        <w:rPr>
          <w:rFonts w:ascii="Times New Roman" w:eastAsia="Calibri" w:hAnsi="Times New Roman"/>
          <w:spacing w:val="1"/>
          <w:sz w:val="24"/>
          <w:szCs w:val="24"/>
        </w:rPr>
        <w:t>, Исполнитель обязан с</w:t>
      </w:r>
      <w:r w:rsidRPr="000A7905">
        <w:rPr>
          <w:rFonts w:ascii="Times New Roman" w:eastAsia="Calibri" w:hAnsi="Times New Roman"/>
          <w:sz w:val="24"/>
          <w:szCs w:val="24"/>
        </w:rPr>
        <w:t xml:space="preserve">воими силами и за свой счет </w:t>
      </w:r>
      <w:r w:rsidRPr="000A7905">
        <w:rPr>
          <w:rFonts w:ascii="Times New Roman" w:eastAsia="Calibri" w:hAnsi="Times New Roman"/>
          <w:spacing w:val="1"/>
          <w:sz w:val="24"/>
          <w:szCs w:val="24"/>
        </w:rPr>
        <w:t>устранить их в течение 5 (пяти) рабочих дней со дня получения и предоставить новую редакцию</w:t>
      </w:r>
      <w:r w:rsidR="005B6761">
        <w:rPr>
          <w:rFonts w:ascii="Times New Roman" w:eastAsia="Calibri" w:hAnsi="Times New Roman"/>
          <w:spacing w:val="1"/>
          <w:sz w:val="24"/>
          <w:szCs w:val="24"/>
        </w:rPr>
        <w:t xml:space="preserve"> Акта</w:t>
      </w:r>
      <w:r w:rsidRPr="000A7905">
        <w:rPr>
          <w:rFonts w:ascii="Times New Roman" w:eastAsia="Calibri" w:hAnsi="Times New Roman"/>
          <w:spacing w:val="1"/>
          <w:sz w:val="24"/>
          <w:szCs w:val="24"/>
        </w:rPr>
        <w:t xml:space="preserve"> в письменном виде.</w:t>
      </w:r>
      <w:r w:rsidR="005B6761">
        <w:rPr>
          <w:rFonts w:ascii="Times New Roman" w:eastAsia="Calibri" w:hAnsi="Times New Roman"/>
          <w:spacing w:val="1"/>
          <w:sz w:val="24"/>
          <w:szCs w:val="24"/>
        </w:rPr>
        <w:t xml:space="preserve"> В случае просрочки Исполнителем устранения выявленных Заказчиком недостатков в результате</w:t>
      </w:r>
      <w:r w:rsidR="009319D2">
        <w:rPr>
          <w:rFonts w:ascii="Times New Roman" w:eastAsia="Calibri" w:hAnsi="Times New Roman"/>
          <w:spacing w:val="1"/>
          <w:sz w:val="24"/>
          <w:szCs w:val="24"/>
        </w:rPr>
        <w:t xml:space="preserve"> оказанных услуг</w:t>
      </w:r>
      <w:r w:rsidR="00A513EB">
        <w:rPr>
          <w:rFonts w:ascii="Times New Roman" w:eastAsia="Calibri" w:hAnsi="Times New Roman"/>
          <w:spacing w:val="1"/>
          <w:sz w:val="24"/>
          <w:szCs w:val="24"/>
        </w:rPr>
        <w:t xml:space="preserve"> по каждому этапу (</w:t>
      </w:r>
      <w:proofErr w:type="spellStart"/>
      <w:r w:rsidR="00A513EB">
        <w:rPr>
          <w:rFonts w:ascii="Times New Roman" w:eastAsia="Calibri" w:hAnsi="Times New Roman"/>
          <w:spacing w:val="1"/>
          <w:sz w:val="24"/>
          <w:szCs w:val="24"/>
        </w:rPr>
        <w:t>подэтапу</w:t>
      </w:r>
      <w:proofErr w:type="spellEnd"/>
      <w:r w:rsidR="00A513EB">
        <w:rPr>
          <w:rFonts w:ascii="Times New Roman" w:eastAsia="Calibri" w:hAnsi="Times New Roman"/>
          <w:spacing w:val="1"/>
          <w:sz w:val="24"/>
          <w:szCs w:val="24"/>
        </w:rPr>
        <w:t>)</w:t>
      </w:r>
      <w:r w:rsidR="005B6761">
        <w:rPr>
          <w:rFonts w:ascii="Times New Roman" w:eastAsia="Calibri" w:hAnsi="Times New Roman"/>
          <w:spacing w:val="1"/>
          <w:sz w:val="24"/>
          <w:szCs w:val="24"/>
        </w:rPr>
        <w:t xml:space="preserve">, Заказчик вправе потребовать взыскания с Исполнителя неустойки в размере 0,1% </w:t>
      </w:r>
      <w:r w:rsidR="009319D2">
        <w:rPr>
          <w:rFonts w:ascii="Times New Roman" w:eastAsia="Calibri" w:hAnsi="Times New Roman"/>
          <w:spacing w:val="1"/>
          <w:sz w:val="24"/>
          <w:szCs w:val="24"/>
        </w:rPr>
        <w:t xml:space="preserve">от </w:t>
      </w:r>
      <w:r w:rsidR="005B6761">
        <w:rPr>
          <w:rFonts w:ascii="Times New Roman" w:eastAsia="Calibri" w:hAnsi="Times New Roman"/>
          <w:spacing w:val="1"/>
          <w:sz w:val="24"/>
          <w:szCs w:val="24"/>
        </w:rPr>
        <w:t xml:space="preserve">цены этапа </w:t>
      </w:r>
      <w:r w:rsidR="009319D2">
        <w:rPr>
          <w:rFonts w:ascii="Times New Roman" w:eastAsia="Calibri" w:hAnsi="Times New Roman"/>
          <w:spacing w:val="1"/>
          <w:sz w:val="24"/>
          <w:szCs w:val="24"/>
        </w:rPr>
        <w:t>(</w:t>
      </w:r>
      <w:proofErr w:type="spellStart"/>
      <w:r w:rsidR="009319D2">
        <w:rPr>
          <w:rFonts w:ascii="Times New Roman" w:eastAsia="Calibri" w:hAnsi="Times New Roman"/>
          <w:spacing w:val="1"/>
          <w:sz w:val="24"/>
          <w:szCs w:val="24"/>
        </w:rPr>
        <w:t>подэтапа</w:t>
      </w:r>
      <w:proofErr w:type="spellEnd"/>
      <w:r w:rsidR="009319D2">
        <w:rPr>
          <w:rFonts w:ascii="Times New Roman" w:eastAsia="Calibri" w:hAnsi="Times New Roman"/>
          <w:spacing w:val="1"/>
          <w:sz w:val="24"/>
          <w:szCs w:val="24"/>
        </w:rPr>
        <w:t>) оказания услуг</w:t>
      </w:r>
      <w:r w:rsidR="005B6761">
        <w:rPr>
          <w:rFonts w:ascii="Times New Roman" w:eastAsia="Calibri" w:hAnsi="Times New Roman"/>
          <w:spacing w:val="1"/>
          <w:sz w:val="24"/>
          <w:szCs w:val="24"/>
        </w:rPr>
        <w:t xml:space="preserve"> за указанный день просрочки.</w:t>
      </w:r>
    </w:p>
    <w:p w14:paraId="67F7588C" w14:textId="77777777" w:rsidR="000A7905" w:rsidRPr="000A7905" w:rsidRDefault="000A7905" w:rsidP="00A361C8">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0A7905">
        <w:rPr>
          <w:rFonts w:ascii="Times New Roman" w:eastAsia="Times New Roman" w:hAnsi="Times New Roman"/>
          <w:bCs/>
          <w:sz w:val="24"/>
          <w:szCs w:val="24"/>
          <w:lang w:eastAsia="ru-RU"/>
        </w:rPr>
        <w:t>Исполнять иные обязанности, предусмотренные настоящим Договором и законодательством Российской Федерации.</w:t>
      </w:r>
    </w:p>
    <w:p w14:paraId="170CE3A1" w14:textId="77777777" w:rsidR="000A7905" w:rsidRPr="000A7905" w:rsidRDefault="000A7905" w:rsidP="00A361C8">
      <w:pPr>
        <w:numPr>
          <w:ilvl w:val="1"/>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0A7905">
        <w:rPr>
          <w:rFonts w:ascii="Times New Roman" w:eastAsia="Times New Roman" w:hAnsi="Times New Roman"/>
          <w:bCs/>
          <w:sz w:val="24"/>
          <w:szCs w:val="24"/>
          <w:lang w:eastAsia="ru-RU"/>
        </w:rPr>
        <w:t>Заказчик имеет право:</w:t>
      </w:r>
    </w:p>
    <w:p w14:paraId="64855920" w14:textId="77777777" w:rsidR="000A7905" w:rsidRPr="000A7905" w:rsidRDefault="000A7905" w:rsidP="000A7905">
      <w:pPr>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z w:val="24"/>
          <w:szCs w:val="24"/>
          <w:lang w:eastAsia="ru-RU"/>
        </w:rPr>
        <w:t>.</w:t>
      </w:r>
    </w:p>
    <w:p w14:paraId="6AB8FEF5" w14:textId="77777777" w:rsidR="000A7905" w:rsidRPr="000A7905" w:rsidRDefault="000A7905" w:rsidP="000A7905">
      <w:pPr>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3.3.2. Требовать представления надлежащим образом оформленных отчетных и финансовых документов, подтверждающих исполнение обязательств в соответствии с настоящим Договор</w:t>
      </w:r>
      <w:r w:rsidRPr="000A7905">
        <w:rPr>
          <w:rFonts w:ascii="Times New Roman" w:eastAsia="Times New Roman" w:hAnsi="Times New Roman"/>
          <w:kern w:val="2"/>
          <w:sz w:val="24"/>
          <w:szCs w:val="24"/>
          <w:lang w:eastAsia="ru-RU"/>
        </w:rPr>
        <w:t>ом</w:t>
      </w:r>
      <w:r w:rsidRPr="000A7905">
        <w:rPr>
          <w:rFonts w:ascii="Times New Roman" w:eastAsia="Times New Roman" w:hAnsi="Times New Roman"/>
          <w:sz w:val="24"/>
          <w:szCs w:val="24"/>
          <w:lang w:eastAsia="ru-RU"/>
        </w:rPr>
        <w:t>;</w:t>
      </w:r>
    </w:p>
    <w:p w14:paraId="5619F124" w14:textId="77777777" w:rsidR="000A7905" w:rsidRPr="000A7905" w:rsidRDefault="000A7905" w:rsidP="000A7905">
      <w:pPr>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sidRPr="000A7905">
        <w:rPr>
          <w:rFonts w:ascii="Times New Roman" w:eastAsia="Times New Roman" w:hAnsi="Times New Roman"/>
          <w:kern w:val="2"/>
          <w:sz w:val="24"/>
          <w:szCs w:val="24"/>
          <w:lang w:eastAsia="ru-RU"/>
        </w:rPr>
        <w:t>у</w:t>
      </w:r>
      <w:r w:rsidRPr="000A7905">
        <w:rPr>
          <w:rFonts w:ascii="Times New Roman" w:eastAsia="Times New Roman" w:hAnsi="Times New Roman"/>
          <w:sz w:val="24"/>
          <w:szCs w:val="24"/>
          <w:lang w:eastAsia="ru-RU"/>
        </w:rPr>
        <w:t>;</w:t>
      </w:r>
    </w:p>
    <w:p w14:paraId="3C44E0BF" w14:textId="77777777" w:rsidR="000A7905" w:rsidRPr="000A7905" w:rsidRDefault="000A7905" w:rsidP="000A7905">
      <w:pPr>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14:paraId="396EE417" w14:textId="77777777" w:rsidR="000A7905" w:rsidRPr="000A7905" w:rsidRDefault="000A7905" w:rsidP="000A790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cs="Arial"/>
          <w:sz w:val="24"/>
          <w:szCs w:val="24"/>
          <w:lang w:eastAsia="ru-RU"/>
        </w:rPr>
        <w:t xml:space="preserve">3.3.5. </w:t>
      </w:r>
      <w:r w:rsidRPr="000A7905">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14:paraId="6E3124FD" w14:textId="77777777" w:rsidR="000A7905" w:rsidRPr="000A7905" w:rsidRDefault="000A7905" w:rsidP="000A790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cs="Arial"/>
          <w:sz w:val="24"/>
          <w:szCs w:val="24"/>
          <w:lang w:eastAsia="ru-RU"/>
        </w:rPr>
        <w:t xml:space="preserve">3.3.6. </w:t>
      </w:r>
      <w:r w:rsidRPr="000A7905">
        <w:rPr>
          <w:rFonts w:ascii="Times New Roman" w:eastAsia="Times New Roman" w:hAnsi="Times New Roman"/>
          <w:sz w:val="24"/>
          <w:szCs w:val="24"/>
          <w:lang w:eastAsia="ru-RU"/>
        </w:rPr>
        <w:t>Направлять Исполнителю уведомления об уплате в добровольном порядке сумм неустойки (пеней, штрафов), предусмотренных настоящим Договор</w:t>
      </w:r>
      <w:r w:rsidRPr="000A7905">
        <w:rPr>
          <w:rFonts w:ascii="Times New Roman" w:eastAsia="Times New Roman" w:hAnsi="Times New Roman"/>
          <w:kern w:val="2"/>
          <w:sz w:val="24"/>
          <w:szCs w:val="24"/>
          <w:lang w:eastAsia="ru-RU"/>
        </w:rPr>
        <w:t>ом</w:t>
      </w:r>
      <w:r w:rsidRPr="000A7905">
        <w:rPr>
          <w:rFonts w:ascii="Arial" w:eastAsia="Times New Roman" w:hAnsi="Arial" w:cs="Arial"/>
          <w:kern w:val="2"/>
          <w:sz w:val="24"/>
          <w:szCs w:val="24"/>
          <w:lang w:eastAsia="ru-RU"/>
        </w:rPr>
        <w:t xml:space="preserve"> </w:t>
      </w:r>
      <w:r w:rsidRPr="000A7905">
        <w:rPr>
          <w:rFonts w:ascii="Times New Roman" w:eastAsia="Times New Roman" w:hAnsi="Times New Roman"/>
          <w:sz w:val="24"/>
          <w:szCs w:val="24"/>
          <w:lang w:eastAsia="ru-RU"/>
        </w:rPr>
        <w:t xml:space="preserve">за неисполнение (ненадлежащее исполнение) своих обязательств по настоящему </w:t>
      </w:r>
      <w:r w:rsidRPr="000A7905">
        <w:rPr>
          <w:rFonts w:ascii="Times New Roman" w:eastAsia="Times New Roman" w:hAnsi="Times New Roman" w:cs="Arial"/>
          <w:sz w:val="24"/>
          <w:szCs w:val="24"/>
          <w:lang w:eastAsia="ru-RU"/>
        </w:rPr>
        <w:t>Договор</w:t>
      </w:r>
      <w:r w:rsidRPr="000A7905">
        <w:rPr>
          <w:rFonts w:ascii="Arial" w:eastAsia="Times New Roman" w:hAnsi="Arial" w:cs="Arial"/>
          <w:kern w:val="2"/>
          <w:sz w:val="24"/>
          <w:szCs w:val="24"/>
          <w:lang w:eastAsia="ru-RU"/>
        </w:rPr>
        <w:t>у</w:t>
      </w:r>
      <w:r w:rsidRPr="000A7905">
        <w:rPr>
          <w:rFonts w:ascii="Times New Roman" w:eastAsia="Times New Roman" w:hAnsi="Times New Roman"/>
          <w:sz w:val="24"/>
          <w:szCs w:val="24"/>
          <w:lang w:eastAsia="ru-RU"/>
        </w:rPr>
        <w:t xml:space="preserve">. </w:t>
      </w:r>
    </w:p>
    <w:p w14:paraId="6E64E78E" w14:textId="77777777" w:rsidR="000A7905" w:rsidRPr="000A7905" w:rsidRDefault="000A7905" w:rsidP="000A7905">
      <w:pPr>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3.3.7. Отказаться от принятия и оплаты услуг</w:t>
      </w:r>
      <w:r w:rsidR="00172E8B">
        <w:rPr>
          <w:rFonts w:ascii="Times New Roman" w:eastAsia="Times New Roman" w:hAnsi="Times New Roman"/>
          <w:sz w:val="24"/>
          <w:szCs w:val="24"/>
          <w:lang w:eastAsia="ru-RU"/>
        </w:rPr>
        <w:t xml:space="preserve"> </w:t>
      </w:r>
      <w:r w:rsidR="00172E8B">
        <w:rPr>
          <w:rFonts w:ascii="Times New Roman" w:eastAsia="Calibri" w:hAnsi="Times New Roman"/>
          <w:spacing w:val="1"/>
          <w:sz w:val="24"/>
          <w:szCs w:val="24"/>
        </w:rPr>
        <w:t>по каждому этапу (</w:t>
      </w:r>
      <w:proofErr w:type="spellStart"/>
      <w:r w:rsidR="00172E8B">
        <w:rPr>
          <w:rFonts w:ascii="Times New Roman" w:eastAsia="Calibri" w:hAnsi="Times New Roman"/>
          <w:spacing w:val="1"/>
          <w:sz w:val="24"/>
          <w:szCs w:val="24"/>
        </w:rPr>
        <w:t>подэтапу</w:t>
      </w:r>
      <w:proofErr w:type="spellEnd"/>
      <w:r w:rsidR="00172E8B">
        <w:rPr>
          <w:rFonts w:ascii="Times New Roman" w:eastAsia="Calibri" w:hAnsi="Times New Roman"/>
          <w:spacing w:val="1"/>
          <w:sz w:val="24"/>
          <w:szCs w:val="24"/>
        </w:rPr>
        <w:t>)</w:t>
      </w:r>
      <w:r w:rsidRPr="000A7905">
        <w:rPr>
          <w:rFonts w:ascii="Times New Roman" w:eastAsia="Times New Roman" w:hAnsi="Times New Roman"/>
          <w:sz w:val="24"/>
          <w:szCs w:val="24"/>
          <w:lang w:eastAsia="ru-RU"/>
        </w:rPr>
        <w:t>, не соответствующих требованиям настоящего Договор</w:t>
      </w:r>
      <w:r w:rsidRPr="000A7905">
        <w:rPr>
          <w:rFonts w:ascii="Times New Roman" w:eastAsia="Times New Roman" w:hAnsi="Times New Roman"/>
          <w:kern w:val="2"/>
          <w:sz w:val="24"/>
          <w:szCs w:val="24"/>
          <w:lang w:eastAsia="ru-RU"/>
        </w:rPr>
        <w:t>а</w:t>
      </w:r>
      <w:r w:rsidR="00172E8B">
        <w:rPr>
          <w:rFonts w:ascii="Times New Roman" w:eastAsia="Times New Roman" w:hAnsi="Times New Roman"/>
          <w:kern w:val="2"/>
          <w:sz w:val="24"/>
          <w:szCs w:val="24"/>
          <w:lang w:eastAsia="ru-RU"/>
        </w:rPr>
        <w:t xml:space="preserve"> и /или Технического задания</w:t>
      </w:r>
      <w:r w:rsidRPr="000A7905">
        <w:rPr>
          <w:rFonts w:ascii="Times New Roman" w:eastAsia="Times New Roman" w:hAnsi="Times New Roman"/>
          <w:sz w:val="24"/>
          <w:szCs w:val="24"/>
          <w:lang w:eastAsia="ru-RU"/>
        </w:rPr>
        <w:t>.</w:t>
      </w:r>
    </w:p>
    <w:p w14:paraId="30143749" w14:textId="77777777" w:rsidR="000A7905" w:rsidRPr="000A7905" w:rsidRDefault="000A7905" w:rsidP="000A7905">
      <w:pPr>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z w:val="24"/>
          <w:szCs w:val="24"/>
          <w:lang w:eastAsia="ru-RU"/>
        </w:rPr>
        <w:t>, до устранения выявленных недостатков, а также выплаты неустойки.</w:t>
      </w:r>
    </w:p>
    <w:p w14:paraId="1299B960" w14:textId="77777777" w:rsidR="000A7905" w:rsidRPr="000A7905" w:rsidRDefault="000A7905" w:rsidP="000A7905">
      <w:pPr>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3.3.9. Осуществлять иные права, предусмотренные настоящим Договором и законодательством Российской Федерации.</w:t>
      </w:r>
    </w:p>
    <w:p w14:paraId="2E6940CA" w14:textId="77777777" w:rsidR="000A7905" w:rsidRPr="000A7905" w:rsidRDefault="000A7905" w:rsidP="000A790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0A7905">
        <w:rPr>
          <w:rFonts w:ascii="Times New Roman" w:eastAsia="Times New Roman" w:hAnsi="Times New Roman"/>
          <w:color w:val="000000"/>
          <w:sz w:val="24"/>
          <w:szCs w:val="24"/>
          <w:lang w:eastAsia="ru-RU"/>
        </w:rPr>
        <w:t>3.4. Заказчик обязуется:</w:t>
      </w:r>
    </w:p>
    <w:p w14:paraId="16E73F9B" w14:textId="77777777" w:rsidR="000A7905" w:rsidRPr="000A7905" w:rsidRDefault="000A7905" w:rsidP="000A7905">
      <w:pPr>
        <w:spacing w:after="0" w:line="240" w:lineRule="auto"/>
        <w:ind w:firstLine="567"/>
        <w:jc w:val="both"/>
        <w:rPr>
          <w:rFonts w:ascii="Times New Roman" w:eastAsia="Times New Roman" w:hAnsi="Times New Roman"/>
          <w:bCs/>
          <w:sz w:val="24"/>
          <w:szCs w:val="24"/>
          <w:lang w:eastAsia="ru-RU"/>
        </w:rPr>
      </w:pPr>
      <w:r w:rsidRPr="000A7905">
        <w:rPr>
          <w:rFonts w:ascii="Times New Roman" w:eastAsia="Times New Roman" w:hAnsi="Times New Roman"/>
          <w:color w:val="000000"/>
          <w:sz w:val="24"/>
          <w:szCs w:val="24"/>
          <w:lang w:eastAsia="ru-RU"/>
        </w:rPr>
        <w:t xml:space="preserve">3.4.1. </w:t>
      </w:r>
      <w:r w:rsidRPr="000A7905">
        <w:rPr>
          <w:rFonts w:ascii="Times New Roman" w:eastAsia="Times New Roman" w:hAnsi="Times New Roman"/>
          <w:sz w:val="24"/>
          <w:szCs w:val="24"/>
          <w:lang w:eastAsia="ru-RU"/>
        </w:rPr>
        <w:t>Обеспечить беспрепятственный допуск работников Исполнителя на территорию Института в соответствии с режимом работы Заказчика и оказывать им необходимое содействие в ходе оказания услуг</w:t>
      </w:r>
      <w:r w:rsidR="00D91550">
        <w:rPr>
          <w:rFonts w:ascii="Times New Roman" w:eastAsia="Times New Roman" w:hAnsi="Times New Roman"/>
          <w:sz w:val="24"/>
          <w:szCs w:val="24"/>
          <w:lang w:eastAsia="ru-RU"/>
        </w:rPr>
        <w:t xml:space="preserve"> в рамках исполнения Договора</w:t>
      </w:r>
      <w:r w:rsidRPr="000A7905">
        <w:rPr>
          <w:rFonts w:ascii="Times New Roman" w:eastAsia="Times New Roman" w:hAnsi="Times New Roman"/>
          <w:sz w:val="24"/>
          <w:szCs w:val="24"/>
          <w:lang w:eastAsia="ru-RU"/>
        </w:rPr>
        <w:t>.</w:t>
      </w:r>
      <w:r w:rsidRPr="000A7905">
        <w:rPr>
          <w:rFonts w:ascii="Times New Roman" w:eastAsia="Times New Roman" w:hAnsi="Times New Roman"/>
          <w:bCs/>
          <w:sz w:val="24"/>
          <w:szCs w:val="24"/>
          <w:lang w:eastAsia="ru-RU"/>
        </w:rPr>
        <w:t xml:space="preserve"> </w:t>
      </w:r>
    </w:p>
    <w:p w14:paraId="407FD5F4" w14:textId="77777777" w:rsidR="000A7905" w:rsidRPr="000A7905" w:rsidRDefault="000A7905" w:rsidP="000A7905">
      <w:pPr>
        <w:spacing w:after="0" w:line="240" w:lineRule="auto"/>
        <w:ind w:firstLine="567"/>
        <w:jc w:val="both"/>
        <w:rPr>
          <w:rFonts w:ascii="Times New Roman" w:eastAsia="Times New Roman" w:hAnsi="Times New Roman"/>
          <w:bCs/>
          <w:sz w:val="24"/>
          <w:szCs w:val="24"/>
          <w:lang w:eastAsia="ru-RU"/>
        </w:rPr>
      </w:pPr>
      <w:r w:rsidRPr="000A7905">
        <w:rPr>
          <w:rFonts w:ascii="Times New Roman" w:eastAsia="Times New Roman" w:hAnsi="Times New Roman"/>
          <w:sz w:val="24"/>
          <w:szCs w:val="24"/>
          <w:lang w:eastAsia="ru-RU"/>
        </w:rPr>
        <w:lastRenderedPageBreak/>
        <w:t>3.4.2. При обнаружении во время осуществления контроля за выполнением услуг отступлений от условий настоящего 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z w:val="24"/>
          <w:szCs w:val="24"/>
          <w:lang w:eastAsia="ru-RU"/>
        </w:rPr>
        <w:t>, незамедлительно заявить об этом Исполнителю.</w:t>
      </w:r>
      <w:r w:rsidRPr="000A7905">
        <w:rPr>
          <w:rFonts w:ascii="Times New Roman" w:eastAsia="Times New Roman" w:hAnsi="Times New Roman"/>
          <w:bCs/>
          <w:sz w:val="24"/>
          <w:szCs w:val="24"/>
          <w:lang w:eastAsia="ru-RU"/>
        </w:rPr>
        <w:t xml:space="preserve"> </w:t>
      </w:r>
    </w:p>
    <w:p w14:paraId="033FD7C6" w14:textId="77777777" w:rsidR="000A7905" w:rsidRPr="000A7905" w:rsidRDefault="000A7905" w:rsidP="000A7905">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3.4.3. Принять надлежащим образом оказанные Исполнителем услуги по Акту оказанных услуг</w:t>
      </w:r>
      <w:r w:rsidR="00D91550">
        <w:rPr>
          <w:rFonts w:ascii="Times New Roman" w:eastAsia="Times New Roman" w:hAnsi="Times New Roman"/>
          <w:sz w:val="24"/>
          <w:szCs w:val="24"/>
          <w:lang w:eastAsia="ru-RU"/>
        </w:rPr>
        <w:t xml:space="preserve"> </w:t>
      </w:r>
      <w:r w:rsidR="00D91550">
        <w:rPr>
          <w:rFonts w:ascii="Times New Roman" w:eastAsia="Calibri" w:hAnsi="Times New Roman"/>
          <w:spacing w:val="1"/>
          <w:sz w:val="24"/>
          <w:szCs w:val="24"/>
        </w:rPr>
        <w:t>по каждому этапу (</w:t>
      </w:r>
      <w:proofErr w:type="spellStart"/>
      <w:r w:rsidR="00D91550">
        <w:rPr>
          <w:rFonts w:ascii="Times New Roman" w:eastAsia="Calibri" w:hAnsi="Times New Roman"/>
          <w:spacing w:val="1"/>
          <w:sz w:val="24"/>
          <w:szCs w:val="24"/>
        </w:rPr>
        <w:t>подэтапу</w:t>
      </w:r>
      <w:proofErr w:type="spellEnd"/>
      <w:r w:rsidR="00D91550">
        <w:rPr>
          <w:rFonts w:ascii="Times New Roman" w:eastAsia="Calibri" w:hAnsi="Times New Roman"/>
          <w:spacing w:val="1"/>
          <w:sz w:val="24"/>
          <w:szCs w:val="24"/>
        </w:rPr>
        <w:t>)</w:t>
      </w:r>
      <w:r w:rsidRPr="000A7905">
        <w:rPr>
          <w:rFonts w:ascii="Times New Roman" w:eastAsia="Times New Roman" w:hAnsi="Times New Roman"/>
          <w:sz w:val="24"/>
          <w:szCs w:val="24"/>
          <w:lang w:eastAsia="ru-RU"/>
        </w:rPr>
        <w:t>.</w:t>
      </w:r>
    </w:p>
    <w:p w14:paraId="43456A25" w14:textId="77777777" w:rsidR="000A7905" w:rsidRPr="000A7905" w:rsidRDefault="000A7905" w:rsidP="000A7905">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0A7905">
        <w:rPr>
          <w:rFonts w:ascii="Times New Roman" w:eastAsia="Times New Roman" w:hAnsi="Times New Roman"/>
          <w:sz w:val="24"/>
          <w:szCs w:val="24"/>
          <w:lang w:eastAsia="ru-RU"/>
        </w:rPr>
        <w:t xml:space="preserve">3.4.4. Произвести оплату надлежащим образом оказанных услуг </w:t>
      </w:r>
      <w:r w:rsidR="007801E0">
        <w:rPr>
          <w:rFonts w:ascii="Times New Roman" w:eastAsia="Calibri" w:hAnsi="Times New Roman"/>
          <w:spacing w:val="1"/>
          <w:sz w:val="24"/>
          <w:szCs w:val="24"/>
        </w:rPr>
        <w:t>по каждому этапу (</w:t>
      </w:r>
      <w:proofErr w:type="spellStart"/>
      <w:r w:rsidR="007801E0">
        <w:rPr>
          <w:rFonts w:ascii="Times New Roman" w:eastAsia="Calibri" w:hAnsi="Times New Roman"/>
          <w:spacing w:val="1"/>
          <w:sz w:val="24"/>
          <w:szCs w:val="24"/>
        </w:rPr>
        <w:t>подэтапу</w:t>
      </w:r>
      <w:proofErr w:type="spellEnd"/>
      <w:r w:rsidR="007801E0">
        <w:rPr>
          <w:rFonts w:ascii="Times New Roman" w:eastAsia="Calibri" w:hAnsi="Times New Roman"/>
          <w:spacing w:val="1"/>
          <w:sz w:val="24"/>
          <w:szCs w:val="24"/>
        </w:rPr>
        <w:t>)</w:t>
      </w:r>
      <w:r w:rsidR="007801E0" w:rsidRPr="000A7905">
        <w:rPr>
          <w:rFonts w:ascii="Times New Roman" w:eastAsia="Calibri" w:hAnsi="Times New Roman"/>
          <w:spacing w:val="1"/>
          <w:sz w:val="24"/>
          <w:szCs w:val="24"/>
        </w:rPr>
        <w:t xml:space="preserve">, </w:t>
      </w:r>
      <w:r w:rsidRPr="000A7905">
        <w:rPr>
          <w:rFonts w:ascii="Times New Roman" w:eastAsia="Times New Roman" w:hAnsi="Times New Roman"/>
          <w:sz w:val="24"/>
          <w:szCs w:val="24"/>
          <w:lang w:eastAsia="ru-RU"/>
        </w:rPr>
        <w:t>в соответствии с условиями настоящего Договор</w:t>
      </w:r>
      <w:r w:rsidRPr="000A7905">
        <w:rPr>
          <w:rFonts w:ascii="Times New Roman" w:eastAsia="Times New Roman" w:hAnsi="Times New Roman"/>
          <w:kern w:val="2"/>
          <w:sz w:val="24"/>
          <w:szCs w:val="24"/>
          <w:lang w:eastAsia="ru-RU"/>
        </w:rPr>
        <w:t>а</w:t>
      </w:r>
      <w:r w:rsidRPr="000A7905">
        <w:rPr>
          <w:rFonts w:ascii="Arial" w:eastAsia="Times New Roman" w:hAnsi="Arial" w:cs="Arial"/>
          <w:sz w:val="24"/>
          <w:szCs w:val="24"/>
          <w:lang w:eastAsia="ru-RU"/>
        </w:rPr>
        <w:t>.</w:t>
      </w:r>
    </w:p>
    <w:p w14:paraId="5905F585" w14:textId="77777777" w:rsidR="000A7905" w:rsidRPr="000A7905" w:rsidRDefault="000A7905" w:rsidP="000A7905">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0A7905">
        <w:rPr>
          <w:rFonts w:ascii="Times New Roman" w:eastAsia="Times New Roman" w:hAnsi="Times New Roman"/>
          <w:sz w:val="24"/>
          <w:szCs w:val="24"/>
          <w:lang w:eastAsia="ru-RU"/>
        </w:rPr>
        <w:t xml:space="preserve">3.4.5. В случае неуплаты Исполнителем в добровольном порядке предусмотренных настоящим </w:t>
      </w:r>
      <w:r w:rsidRPr="00FB6F83">
        <w:rPr>
          <w:rFonts w:ascii="Times New Roman" w:eastAsia="Times New Roman" w:hAnsi="Times New Roman"/>
          <w:sz w:val="24"/>
          <w:szCs w:val="24"/>
          <w:lang w:eastAsia="ru-RU"/>
        </w:rPr>
        <w:t>Договор</w:t>
      </w:r>
      <w:r w:rsidRPr="00FB6F83">
        <w:rPr>
          <w:rFonts w:ascii="Times New Roman" w:eastAsia="Times New Roman" w:hAnsi="Times New Roman"/>
          <w:kern w:val="2"/>
          <w:sz w:val="24"/>
          <w:szCs w:val="24"/>
          <w:lang w:eastAsia="ru-RU"/>
        </w:rPr>
        <w:t xml:space="preserve">ом </w:t>
      </w:r>
      <w:r w:rsidRPr="00FB6F83">
        <w:rPr>
          <w:rFonts w:ascii="Times New Roman" w:eastAsia="Times New Roman" w:hAnsi="Times New Roman"/>
          <w:sz w:val="24"/>
          <w:szCs w:val="24"/>
          <w:lang w:eastAsia="ru-RU"/>
        </w:rPr>
        <w:t>с</w:t>
      </w:r>
      <w:r w:rsidRPr="000A7905">
        <w:rPr>
          <w:rFonts w:ascii="Times New Roman" w:eastAsia="Times New Roman" w:hAnsi="Times New Roman"/>
          <w:sz w:val="24"/>
          <w:szCs w:val="24"/>
          <w:lang w:eastAsia="ru-RU"/>
        </w:rPr>
        <w:t>умм неустойки (пеней, штрафов) взыскивать их в судебном порядке.</w:t>
      </w:r>
      <w:r w:rsidRPr="000A7905">
        <w:rPr>
          <w:rFonts w:ascii="Arial" w:eastAsia="Times New Roman" w:hAnsi="Arial" w:cs="Arial"/>
          <w:bCs/>
          <w:sz w:val="24"/>
          <w:szCs w:val="24"/>
          <w:lang w:eastAsia="ru-RU"/>
        </w:rPr>
        <w:t xml:space="preserve"> </w:t>
      </w:r>
    </w:p>
    <w:p w14:paraId="54A8C542" w14:textId="3FCD2A06" w:rsidR="000A7905" w:rsidRPr="000A7905" w:rsidRDefault="000A7905" w:rsidP="000A7905">
      <w:pPr>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3.4.6. Принять решение об одностороннем отказе от исполнения настоящего 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z w:val="24"/>
          <w:szCs w:val="24"/>
          <w:lang w:eastAsia="ru-RU"/>
        </w:rPr>
        <w:t>, если в ходе исполнения Договор</w:t>
      </w:r>
      <w:r w:rsidRPr="000A7905">
        <w:rPr>
          <w:rFonts w:ascii="Times New Roman" w:eastAsia="Times New Roman" w:hAnsi="Times New Roman"/>
          <w:kern w:val="2"/>
          <w:sz w:val="24"/>
          <w:szCs w:val="24"/>
          <w:lang w:eastAsia="ru-RU"/>
        </w:rPr>
        <w:t xml:space="preserve">а </w:t>
      </w:r>
      <w:r w:rsidRPr="000A7905">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этим требованиям, что позволило ему стать победителем </w:t>
      </w:r>
      <w:r w:rsidR="002D1520">
        <w:rPr>
          <w:rFonts w:ascii="Times New Roman" w:eastAsia="Times New Roman" w:hAnsi="Times New Roman"/>
          <w:sz w:val="24"/>
          <w:szCs w:val="24"/>
          <w:lang w:eastAsia="ru-RU"/>
        </w:rPr>
        <w:t>запроса предложений</w:t>
      </w:r>
      <w:r w:rsidRPr="000A7905">
        <w:rPr>
          <w:rFonts w:ascii="Times New Roman" w:eastAsia="Times New Roman" w:hAnsi="Times New Roman"/>
          <w:sz w:val="24"/>
          <w:szCs w:val="24"/>
          <w:lang w:eastAsia="ru-RU"/>
        </w:rPr>
        <w:t xml:space="preserve">.   </w:t>
      </w:r>
    </w:p>
    <w:p w14:paraId="69A45BED" w14:textId="77777777" w:rsidR="000A7905" w:rsidRPr="000A7905" w:rsidRDefault="000A7905" w:rsidP="000A7905">
      <w:pPr>
        <w:spacing w:after="0" w:line="240" w:lineRule="auto"/>
        <w:ind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3.4.7. Исполнять иные обязанности, предусмотренные настоящим Договором и законодательством Российской Федерации.</w:t>
      </w:r>
    </w:p>
    <w:p w14:paraId="616782F7" w14:textId="77777777" w:rsidR="000A7905" w:rsidRPr="000A7905" w:rsidRDefault="000A7905" w:rsidP="000A7905">
      <w:pPr>
        <w:widowControl w:val="0"/>
        <w:suppressAutoHyphens/>
        <w:autoSpaceDE w:val="0"/>
        <w:autoSpaceDN w:val="0"/>
        <w:adjustRightInd w:val="0"/>
        <w:spacing w:after="0" w:line="240" w:lineRule="auto"/>
        <w:rPr>
          <w:rFonts w:ascii="Times New Roman" w:eastAsia="Times New Roman" w:hAnsi="Times New Roman"/>
          <w:kern w:val="1"/>
          <w:sz w:val="24"/>
          <w:szCs w:val="24"/>
          <w:highlight w:val="yellow"/>
          <w:lang w:eastAsia="ar-SA"/>
        </w:rPr>
      </w:pPr>
    </w:p>
    <w:p w14:paraId="5B181ED6" w14:textId="77777777" w:rsidR="00277A60" w:rsidRPr="00696CA1" w:rsidRDefault="000A7905" w:rsidP="00A361C8">
      <w:pPr>
        <w:numPr>
          <w:ilvl w:val="0"/>
          <w:numId w:val="32"/>
        </w:numPr>
        <w:spacing w:after="0" w:line="240" w:lineRule="auto"/>
        <w:jc w:val="center"/>
        <w:rPr>
          <w:rFonts w:ascii="Times New Roman" w:eastAsia="Times New Roman" w:hAnsi="Times New Roman"/>
          <w:b/>
          <w:bCs/>
          <w:sz w:val="24"/>
          <w:szCs w:val="24"/>
          <w:lang w:eastAsia="ru-RU"/>
        </w:rPr>
      </w:pPr>
      <w:r w:rsidRPr="00696CA1">
        <w:rPr>
          <w:rFonts w:ascii="Times New Roman" w:eastAsia="Times New Roman" w:hAnsi="Times New Roman"/>
          <w:b/>
          <w:bCs/>
          <w:sz w:val="24"/>
          <w:szCs w:val="24"/>
          <w:lang w:eastAsia="ru-RU"/>
        </w:rPr>
        <w:t>ПОРЯДОК, СРОКИ И УСЛОВИЯ ОКАЗАНИЯ УСЛУГ</w:t>
      </w:r>
    </w:p>
    <w:p w14:paraId="4763E12B" w14:textId="77777777" w:rsidR="000A7905" w:rsidRPr="00A6640B" w:rsidRDefault="002E6659" w:rsidP="00A361C8">
      <w:pPr>
        <w:numPr>
          <w:ilvl w:val="1"/>
          <w:numId w:val="33"/>
        </w:numPr>
        <w:tabs>
          <w:tab w:val="left" w:pos="284"/>
          <w:tab w:val="left" w:pos="993"/>
        </w:tabs>
        <w:autoSpaceDE w:val="0"/>
        <w:autoSpaceDN w:val="0"/>
        <w:adjustRightInd w:val="0"/>
        <w:spacing w:after="0" w:line="240" w:lineRule="auto"/>
        <w:ind w:hanging="153"/>
        <w:jc w:val="both"/>
        <w:rPr>
          <w:rFonts w:ascii="Times New Roman" w:eastAsia="Times New Roman" w:hAnsi="Times New Roman"/>
          <w:b/>
          <w:bCs/>
          <w:sz w:val="24"/>
          <w:szCs w:val="24"/>
          <w:lang w:eastAsia="ru-RU"/>
        </w:rPr>
      </w:pPr>
      <w:r>
        <w:rPr>
          <w:rFonts w:ascii="Times New Roman" w:eastAsia="Times New Roman" w:hAnsi="Times New Roman"/>
          <w:bCs/>
          <w:kern w:val="1"/>
          <w:sz w:val="24"/>
          <w:szCs w:val="24"/>
          <w:lang w:eastAsia="ru-RU"/>
        </w:rPr>
        <w:t>Общий с</w:t>
      </w:r>
      <w:r w:rsidR="000A7905" w:rsidRPr="000A7905">
        <w:rPr>
          <w:rFonts w:ascii="Times New Roman" w:eastAsia="Times New Roman" w:hAnsi="Times New Roman"/>
          <w:bCs/>
          <w:kern w:val="1"/>
          <w:sz w:val="24"/>
          <w:szCs w:val="24"/>
          <w:lang w:eastAsia="ru-RU"/>
        </w:rPr>
        <w:t>рок оказания услуг</w:t>
      </w:r>
      <w:r w:rsidR="00A57049">
        <w:rPr>
          <w:rFonts w:ascii="Times New Roman" w:eastAsia="Times New Roman" w:hAnsi="Times New Roman"/>
          <w:bCs/>
          <w:kern w:val="1"/>
          <w:sz w:val="24"/>
          <w:szCs w:val="24"/>
          <w:lang w:eastAsia="ru-RU"/>
        </w:rPr>
        <w:t>:</w:t>
      </w:r>
      <w:r w:rsidR="000A7905" w:rsidRPr="000A7905">
        <w:rPr>
          <w:rFonts w:ascii="Times New Roman" w:eastAsia="Times New Roman" w:hAnsi="Times New Roman"/>
          <w:bCs/>
          <w:kern w:val="1"/>
          <w:sz w:val="24"/>
          <w:szCs w:val="24"/>
          <w:lang w:eastAsia="ru-RU"/>
        </w:rPr>
        <w:t xml:space="preserve"> </w:t>
      </w:r>
      <w:r w:rsidR="00A57049" w:rsidRPr="00A57049">
        <w:rPr>
          <w:rFonts w:ascii="Times New Roman" w:eastAsia="Times New Roman" w:hAnsi="Times New Roman"/>
          <w:b/>
          <w:bCs/>
          <w:kern w:val="1"/>
          <w:sz w:val="24"/>
          <w:szCs w:val="24"/>
          <w:lang w:eastAsia="ru-RU"/>
        </w:rPr>
        <w:t>с даты заключения договора по 31.03.2019г.</w:t>
      </w:r>
    </w:p>
    <w:p w14:paraId="5DC1F7E6" w14:textId="77777777" w:rsidR="00A6640B" w:rsidRPr="00696CA1" w:rsidRDefault="00696CA1" w:rsidP="00A6640B">
      <w:pPr>
        <w:tabs>
          <w:tab w:val="left" w:pos="284"/>
          <w:tab w:val="left" w:pos="993"/>
        </w:tabs>
        <w:autoSpaceDE w:val="0"/>
        <w:autoSpaceDN w:val="0"/>
        <w:adjustRightInd w:val="0"/>
        <w:spacing w:after="0" w:line="240" w:lineRule="auto"/>
        <w:ind w:left="567"/>
        <w:jc w:val="both"/>
        <w:rPr>
          <w:rFonts w:ascii="Times New Roman" w:eastAsia="Times New Roman" w:hAnsi="Times New Roman"/>
          <w:bCs/>
          <w:sz w:val="24"/>
          <w:szCs w:val="24"/>
          <w:lang w:eastAsia="ru-RU"/>
        </w:rPr>
      </w:pPr>
      <w:r w:rsidRPr="00696CA1">
        <w:rPr>
          <w:rFonts w:ascii="Times New Roman" w:eastAsia="Times New Roman" w:hAnsi="Times New Roman"/>
          <w:bCs/>
          <w:sz w:val="24"/>
          <w:szCs w:val="24"/>
          <w:lang w:eastAsia="ru-RU"/>
        </w:rPr>
        <w:t>Услуги оказываются</w:t>
      </w:r>
      <w:r w:rsidR="00A6640B" w:rsidRPr="00696CA1">
        <w:rPr>
          <w:rFonts w:ascii="Times New Roman" w:eastAsia="Times New Roman" w:hAnsi="Times New Roman"/>
          <w:bCs/>
          <w:sz w:val="24"/>
          <w:szCs w:val="24"/>
          <w:lang w:eastAsia="ru-RU"/>
        </w:rPr>
        <w:t xml:space="preserve"> в 2 этапа</w:t>
      </w:r>
      <w:r w:rsidR="00035F1E">
        <w:rPr>
          <w:rFonts w:ascii="Times New Roman" w:eastAsia="Times New Roman" w:hAnsi="Times New Roman"/>
          <w:bCs/>
          <w:sz w:val="24"/>
          <w:szCs w:val="24"/>
          <w:lang w:eastAsia="ru-RU"/>
        </w:rPr>
        <w:t>, которые</w:t>
      </w:r>
      <w:r w:rsidR="005B6761">
        <w:rPr>
          <w:rFonts w:ascii="Times New Roman" w:eastAsia="Times New Roman" w:hAnsi="Times New Roman"/>
          <w:bCs/>
          <w:sz w:val="24"/>
          <w:szCs w:val="24"/>
          <w:lang w:eastAsia="ru-RU"/>
        </w:rPr>
        <w:t xml:space="preserve"> включают в себя</w:t>
      </w:r>
      <w:r w:rsidR="00A6640B" w:rsidRPr="00696CA1">
        <w:rPr>
          <w:rFonts w:ascii="Times New Roman" w:eastAsia="Times New Roman" w:hAnsi="Times New Roman"/>
          <w:bCs/>
          <w:sz w:val="24"/>
          <w:szCs w:val="24"/>
          <w:lang w:eastAsia="ru-RU"/>
        </w:rPr>
        <w:t>:</w:t>
      </w:r>
    </w:p>
    <w:p w14:paraId="7550251E" w14:textId="77777777" w:rsidR="0084718E" w:rsidRPr="005B6761" w:rsidRDefault="00A6640B" w:rsidP="00A6640B">
      <w:pPr>
        <w:tabs>
          <w:tab w:val="left" w:pos="284"/>
          <w:tab w:val="left" w:pos="993"/>
        </w:tabs>
        <w:autoSpaceDE w:val="0"/>
        <w:autoSpaceDN w:val="0"/>
        <w:adjustRightInd w:val="0"/>
        <w:spacing w:after="0" w:line="240" w:lineRule="auto"/>
        <w:ind w:left="567"/>
        <w:jc w:val="both"/>
        <w:rPr>
          <w:rFonts w:ascii="Times New Roman" w:eastAsia="Times New Roman" w:hAnsi="Times New Roman"/>
          <w:b/>
          <w:bCs/>
          <w:sz w:val="24"/>
          <w:szCs w:val="24"/>
          <w:lang w:eastAsia="ru-RU"/>
        </w:rPr>
      </w:pPr>
      <w:r w:rsidRPr="005B6761">
        <w:rPr>
          <w:rFonts w:ascii="Times New Roman" w:eastAsia="Times New Roman" w:hAnsi="Times New Roman"/>
          <w:b/>
          <w:bCs/>
          <w:sz w:val="24"/>
          <w:szCs w:val="24"/>
          <w:lang w:eastAsia="ru-RU"/>
        </w:rPr>
        <w:t>1 этап</w:t>
      </w:r>
      <w:r w:rsidR="0084718E" w:rsidRPr="005B6761">
        <w:rPr>
          <w:rFonts w:ascii="Times New Roman" w:eastAsia="Times New Roman" w:hAnsi="Times New Roman"/>
          <w:b/>
          <w:bCs/>
          <w:sz w:val="24"/>
          <w:szCs w:val="24"/>
          <w:lang w:eastAsia="ru-RU"/>
        </w:rPr>
        <w:t>:</w:t>
      </w:r>
    </w:p>
    <w:p w14:paraId="1EACE5B0" w14:textId="77777777" w:rsidR="00A6640B" w:rsidRDefault="005B6761" w:rsidP="00A6640B">
      <w:pPr>
        <w:tabs>
          <w:tab w:val="left" w:pos="284"/>
          <w:tab w:val="left" w:pos="993"/>
        </w:tabs>
        <w:autoSpaceDE w:val="0"/>
        <w:autoSpaceDN w:val="0"/>
        <w:adjustRightInd w:val="0"/>
        <w:spacing w:after="0" w:line="240" w:lineRule="auto"/>
        <w:ind w:left="567"/>
        <w:jc w:val="both"/>
        <w:rPr>
          <w:rFonts w:ascii="Times New Roman" w:eastAsia="Times New Roman" w:hAnsi="Times New Roman"/>
          <w:bCs/>
          <w:sz w:val="24"/>
          <w:szCs w:val="24"/>
          <w:lang w:eastAsia="ru-RU"/>
        </w:rPr>
      </w:pPr>
      <w:proofErr w:type="spellStart"/>
      <w:proofErr w:type="gramStart"/>
      <w:r>
        <w:rPr>
          <w:rFonts w:ascii="Times New Roman" w:eastAsia="Times New Roman" w:hAnsi="Times New Roman"/>
          <w:bCs/>
          <w:sz w:val="24"/>
          <w:szCs w:val="24"/>
          <w:lang w:eastAsia="ru-RU"/>
        </w:rPr>
        <w:t>п</w:t>
      </w:r>
      <w:r w:rsidR="0084718E">
        <w:rPr>
          <w:rFonts w:ascii="Times New Roman" w:eastAsia="Times New Roman" w:hAnsi="Times New Roman"/>
          <w:bCs/>
          <w:sz w:val="24"/>
          <w:szCs w:val="24"/>
          <w:lang w:eastAsia="ru-RU"/>
        </w:rPr>
        <w:t>одэтап</w:t>
      </w:r>
      <w:proofErr w:type="spellEnd"/>
      <w:proofErr w:type="gramEnd"/>
      <w:r w:rsidR="0084718E">
        <w:rPr>
          <w:rFonts w:ascii="Times New Roman" w:eastAsia="Times New Roman" w:hAnsi="Times New Roman"/>
          <w:bCs/>
          <w:sz w:val="24"/>
          <w:szCs w:val="24"/>
          <w:lang w:eastAsia="ru-RU"/>
        </w:rPr>
        <w:t xml:space="preserve"> 1.1</w:t>
      </w:r>
      <w:r w:rsidR="00A6640B" w:rsidRPr="00696CA1">
        <w:rPr>
          <w:rFonts w:ascii="Times New Roman" w:eastAsia="Times New Roman" w:hAnsi="Times New Roman"/>
          <w:bCs/>
          <w:sz w:val="24"/>
          <w:szCs w:val="24"/>
          <w:lang w:eastAsia="ru-RU"/>
        </w:rPr>
        <w:t xml:space="preserve"> - с даты заключения договора по </w:t>
      </w:r>
      <w:r w:rsidR="0084718E">
        <w:rPr>
          <w:rFonts w:ascii="Times New Roman" w:eastAsia="Times New Roman" w:hAnsi="Times New Roman"/>
          <w:bCs/>
          <w:sz w:val="24"/>
          <w:szCs w:val="24"/>
          <w:lang w:eastAsia="ru-RU"/>
        </w:rPr>
        <w:t>20</w:t>
      </w:r>
      <w:r w:rsidR="00A6640B" w:rsidRPr="00696CA1">
        <w:rPr>
          <w:rFonts w:ascii="Times New Roman" w:eastAsia="Times New Roman" w:hAnsi="Times New Roman"/>
          <w:bCs/>
          <w:sz w:val="24"/>
          <w:szCs w:val="24"/>
          <w:lang w:eastAsia="ru-RU"/>
        </w:rPr>
        <w:t>.</w:t>
      </w:r>
      <w:r w:rsidR="0084718E">
        <w:rPr>
          <w:rFonts w:ascii="Times New Roman" w:eastAsia="Times New Roman" w:hAnsi="Times New Roman"/>
          <w:bCs/>
          <w:sz w:val="24"/>
          <w:szCs w:val="24"/>
          <w:lang w:eastAsia="ru-RU"/>
        </w:rPr>
        <w:t>12</w:t>
      </w:r>
      <w:r w:rsidR="00A6640B" w:rsidRPr="00696CA1">
        <w:rPr>
          <w:rFonts w:ascii="Times New Roman" w:eastAsia="Times New Roman" w:hAnsi="Times New Roman"/>
          <w:bCs/>
          <w:sz w:val="24"/>
          <w:szCs w:val="24"/>
          <w:lang w:eastAsia="ru-RU"/>
        </w:rPr>
        <w:t>.201</w:t>
      </w:r>
      <w:r w:rsidR="0084718E">
        <w:rPr>
          <w:rFonts w:ascii="Times New Roman" w:eastAsia="Times New Roman" w:hAnsi="Times New Roman"/>
          <w:bCs/>
          <w:sz w:val="24"/>
          <w:szCs w:val="24"/>
          <w:lang w:eastAsia="ru-RU"/>
        </w:rPr>
        <w:t>8</w:t>
      </w:r>
      <w:r w:rsidR="00A6640B" w:rsidRPr="00696CA1">
        <w:rPr>
          <w:rFonts w:ascii="Times New Roman" w:eastAsia="Times New Roman" w:hAnsi="Times New Roman"/>
          <w:bCs/>
          <w:sz w:val="24"/>
          <w:szCs w:val="24"/>
          <w:lang w:eastAsia="ru-RU"/>
        </w:rPr>
        <w:t>г.;</w:t>
      </w:r>
    </w:p>
    <w:p w14:paraId="69F45917" w14:textId="77777777" w:rsidR="0084718E" w:rsidRPr="00696CA1" w:rsidRDefault="005B6761" w:rsidP="00A6640B">
      <w:pPr>
        <w:tabs>
          <w:tab w:val="left" w:pos="284"/>
          <w:tab w:val="left" w:pos="993"/>
        </w:tabs>
        <w:autoSpaceDE w:val="0"/>
        <w:autoSpaceDN w:val="0"/>
        <w:adjustRightInd w:val="0"/>
        <w:spacing w:after="0" w:line="240" w:lineRule="auto"/>
        <w:ind w:left="567"/>
        <w:jc w:val="both"/>
        <w:rPr>
          <w:rFonts w:ascii="Times New Roman" w:eastAsia="Times New Roman" w:hAnsi="Times New Roman"/>
          <w:bCs/>
          <w:sz w:val="24"/>
          <w:szCs w:val="24"/>
          <w:lang w:eastAsia="ru-RU"/>
        </w:rPr>
      </w:pPr>
      <w:proofErr w:type="spellStart"/>
      <w:proofErr w:type="gramStart"/>
      <w:r>
        <w:rPr>
          <w:rFonts w:ascii="Times New Roman" w:eastAsia="Times New Roman" w:hAnsi="Times New Roman"/>
          <w:bCs/>
          <w:sz w:val="24"/>
          <w:szCs w:val="24"/>
          <w:lang w:eastAsia="ru-RU"/>
        </w:rPr>
        <w:t>п</w:t>
      </w:r>
      <w:r w:rsidR="0084718E">
        <w:rPr>
          <w:rFonts w:ascii="Times New Roman" w:eastAsia="Times New Roman" w:hAnsi="Times New Roman"/>
          <w:bCs/>
          <w:sz w:val="24"/>
          <w:szCs w:val="24"/>
          <w:lang w:eastAsia="ru-RU"/>
        </w:rPr>
        <w:t>одэтап</w:t>
      </w:r>
      <w:proofErr w:type="spellEnd"/>
      <w:proofErr w:type="gramEnd"/>
      <w:r w:rsidR="0084718E">
        <w:rPr>
          <w:rFonts w:ascii="Times New Roman" w:eastAsia="Times New Roman" w:hAnsi="Times New Roman"/>
          <w:bCs/>
          <w:sz w:val="24"/>
          <w:szCs w:val="24"/>
          <w:lang w:eastAsia="ru-RU"/>
        </w:rPr>
        <w:t xml:space="preserve"> 1.2</w:t>
      </w:r>
      <w:r w:rsidR="005055D0">
        <w:rPr>
          <w:rFonts w:ascii="Times New Roman" w:eastAsia="Times New Roman" w:hAnsi="Times New Roman"/>
          <w:bCs/>
          <w:sz w:val="24"/>
          <w:szCs w:val="24"/>
          <w:lang w:eastAsia="ru-RU"/>
        </w:rPr>
        <w:t xml:space="preserve"> </w:t>
      </w:r>
      <w:r w:rsidR="0084718E">
        <w:rPr>
          <w:rFonts w:ascii="Times New Roman" w:eastAsia="Times New Roman" w:hAnsi="Times New Roman"/>
          <w:bCs/>
          <w:sz w:val="24"/>
          <w:szCs w:val="24"/>
          <w:lang w:eastAsia="ru-RU"/>
        </w:rPr>
        <w:t xml:space="preserve">- с </w:t>
      </w:r>
      <w:r w:rsidR="00564CD9">
        <w:rPr>
          <w:rFonts w:ascii="Times New Roman" w:eastAsia="Times New Roman" w:hAnsi="Times New Roman"/>
          <w:bCs/>
          <w:sz w:val="24"/>
          <w:szCs w:val="24"/>
          <w:lang w:eastAsia="ru-RU"/>
        </w:rPr>
        <w:t>2</w:t>
      </w:r>
      <w:r w:rsidR="00CB16CB">
        <w:rPr>
          <w:rFonts w:ascii="Times New Roman" w:eastAsia="Times New Roman" w:hAnsi="Times New Roman"/>
          <w:bCs/>
          <w:sz w:val="24"/>
          <w:szCs w:val="24"/>
          <w:lang w:eastAsia="ru-RU"/>
        </w:rPr>
        <w:t>1</w:t>
      </w:r>
      <w:r w:rsidR="00564CD9" w:rsidRPr="00696CA1">
        <w:rPr>
          <w:rFonts w:ascii="Times New Roman" w:eastAsia="Times New Roman" w:hAnsi="Times New Roman"/>
          <w:bCs/>
          <w:sz w:val="24"/>
          <w:szCs w:val="24"/>
          <w:lang w:eastAsia="ru-RU"/>
        </w:rPr>
        <w:t>.</w:t>
      </w:r>
      <w:r w:rsidR="00564CD9">
        <w:rPr>
          <w:rFonts w:ascii="Times New Roman" w:eastAsia="Times New Roman" w:hAnsi="Times New Roman"/>
          <w:bCs/>
          <w:sz w:val="24"/>
          <w:szCs w:val="24"/>
          <w:lang w:eastAsia="ru-RU"/>
        </w:rPr>
        <w:t>12</w:t>
      </w:r>
      <w:r w:rsidR="00564CD9" w:rsidRPr="00696CA1">
        <w:rPr>
          <w:rFonts w:ascii="Times New Roman" w:eastAsia="Times New Roman" w:hAnsi="Times New Roman"/>
          <w:bCs/>
          <w:sz w:val="24"/>
          <w:szCs w:val="24"/>
          <w:lang w:eastAsia="ru-RU"/>
        </w:rPr>
        <w:t>.201</w:t>
      </w:r>
      <w:r w:rsidR="00564CD9">
        <w:rPr>
          <w:rFonts w:ascii="Times New Roman" w:eastAsia="Times New Roman" w:hAnsi="Times New Roman"/>
          <w:bCs/>
          <w:sz w:val="24"/>
          <w:szCs w:val="24"/>
          <w:lang w:eastAsia="ru-RU"/>
        </w:rPr>
        <w:t>8</w:t>
      </w:r>
      <w:r w:rsidR="00564CD9" w:rsidRPr="00696CA1">
        <w:rPr>
          <w:rFonts w:ascii="Times New Roman" w:eastAsia="Times New Roman" w:hAnsi="Times New Roman"/>
          <w:bCs/>
          <w:sz w:val="24"/>
          <w:szCs w:val="24"/>
          <w:lang w:eastAsia="ru-RU"/>
        </w:rPr>
        <w:t>г</w:t>
      </w:r>
      <w:r w:rsidR="00FE2740">
        <w:rPr>
          <w:rFonts w:ascii="Times New Roman" w:eastAsia="Times New Roman" w:hAnsi="Times New Roman"/>
          <w:bCs/>
          <w:sz w:val="24"/>
          <w:szCs w:val="24"/>
          <w:lang w:eastAsia="ru-RU"/>
        </w:rPr>
        <w:t>.</w:t>
      </w:r>
      <w:r w:rsidR="0084718E">
        <w:rPr>
          <w:rFonts w:ascii="Times New Roman" w:eastAsia="Times New Roman" w:hAnsi="Times New Roman"/>
          <w:bCs/>
          <w:sz w:val="24"/>
          <w:szCs w:val="24"/>
          <w:lang w:eastAsia="ru-RU"/>
        </w:rPr>
        <w:t xml:space="preserve"> по 31.03.2019г.;</w:t>
      </w:r>
    </w:p>
    <w:p w14:paraId="5E0AC47C" w14:textId="77777777" w:rsidR="00A6640B" w:rsidRPr="00A6640B" w:rsidRDefault="00A6640B" w:rsidP="00A6640B">
      <w:pPr>
        <w:tabs>
          <w:tab w:val="left" w:pos="284"/>
          <w:tab w:val="left" w:pos="993"/>
        </w:tabs>
        <w:autoSpaceDE w:val="0"/>
        <w:autoSpaceDN w:val="0"/>
        <w:adjustRightInd w:val="0"/>
        <w:spacing w:after="0" w:line="240" w:lineRule="auto"/>
        <w:ind w:left="567"/>
        <w:jc w:val="both"/>
        <w:rPr>
          <w:rFonts w:ascii="Times New Roman" w:eastAsia="Times New Roman" w:hAnsi="Times New Roman"/>
          <w:bCs/>
          <w:sz w:val="24"/>
          <w:szCs w:val="24"/>
          <w:lang w:eastAsia="ru-RU"/>
        </w:rPr>
      </w:pPr>
      <w:r w:rsidRPr="005B6761">
        <w:rPr>
          <w:rFonts w:ascii="Times New Roman" w:eastAsia="Times New Roman" w:hAnsi="Times New Roman"/>
          <w:b/>
          <w:bCs/>
          <w:sz w:val="24"/>
          <w:szCs w:val="24"/>
          <w:lang w:eastAsia="ru-RU"/>
        </w:rPr>
        <w:t>2 этап</w:t>
      </w:r>
      <w:r w:rsidRPr="00696CA1">
        <w:rPr>
          <w:rFonts w:ascii="Times New Roman" w:eastAsia="Times New Roman" w:hAnsi="Times New Roman"/>
          <w:bCs/>
          <w:sz w:val="24"/>
          <w:szCs w:val="24"/>
          <w:lang w:eastAsia="ru-RU"/>
        </w:rPr>
        <w:t xml:space="preserve"> - с даты заключения договора по 20.11.2018г.</w:t>
      </w:r>
    </w:p>
    <w:p w14:paraId="5E20AFEC" w14:textId="77777777" w:rsidR="000A7905" w:rsidRPr="000A7905" w:rsidRDefault="000A7905" w:rsidP="00A361C8">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 xml:space="preserve">Приемка услуг </w:t>
      </w:r>
      <w:r w:rsidR="00C156D1">
        <w:rPr>
          <w:rFonts w:ascii="Times New Roman" w:eastAsia="Times New Roman" w:hAnsi="Times New Roman"/>
          <w:sz w:val="24"/>
          <w:szCs w:val="24"/>
          <w:lang w:eastAsia="ru-RU"/>
        </w:rPr>
        <w:t>по каждому этапу (</w:t>
      </w:r>
      <w:proofErr w:type="spellStart"/>
      <w:r w:rsidR="00C156D1">
        <w:rPr>
          <w:rFonts w:ascii="Times New Roman" w:eastAsia="Times New Roman" w:hAnsi="Times New Roman"/>
          <w:sz w:val="24"/>
          <w:szCs w:val="24"/>
          <w:lang w:eastAsia="ru-RU"/>
        </w:rPr>
        <w:t>подэтапу</w:t>
      </w:r>
      <w:proofErr w:type="spellEnd"/>
      <w:r w:rsidR="00C156D1">
        <w:rPr>
          <w:rFonts w:ascii="Times New Roman" w:eastAsia="Times New Roman" w:hAnsi="Times New Roman"/>
          <w:sz w:val="24"/>
          <w:szCs w:val="24"/>
          <w:lang w:eastAsia="ru-RU"/>
        </w:rPr>
        <w:t xml:space="preserve">) </w:t>
      </w:r>
      <w:r w:rsidRPr="000A7905">
        <w:rPr>
          <w:rFonts w:ascii="Times New Roman" w:eastAsia="Times New Roman" w:hAnsi="Times New Roman"/>
          <w:sz w:val="24"/>
          <w:szCs w:val="24"/>
          <w:lang w:eastAsia="ru-RU"/>
        </w:rPr>
        <w:t xml:space="preserve">на соответствие их объему и качеству требованиям, установленным в Договоре, производится </w:t>
      </w:r>
      <w:r w:rsidR="0042531D">
        <w:rPr>
          <w:rFonts w:ascii="Times New Roman" w:eastAsia="Times New Roman" w:hAnsi="Times New Roman"/>
          <w:sz w:val="24"/>
          <w:szCs w:val="24"/>
          <w:lang w:eastAsia="ru-RU"/>
        </w:rPr>
        <w:t xml:space="preserve">в </w:t>
      </w:r>
      <w:r w:rsidR="007B2B83">
        <w:rPr>
          <w:rFonts w:ascii="Times New Roman" w:eastAsia="Times New Roman" w:hAnsi="Times New Roman"/>
          <w:sz w:val="24"/>
          <w:szCs w:val="24"/>
          <w:lang w:eastAsia="ru-RU"/>
        </w:rPr>
        <w:t xml:space="preserve">конечные </w:t>
      </w:r>
      <w:r w:rsidR="0042531D">
        <w:rPr>
          <w:rFonts w:ascii="Times New Roman" w:eastAsia="Times New Roman" w:hAnsi="Times New Roman"/>
          <w:sz w:val="24"/>
          <w:szCs w:val="24"/>
          <w:lang w:eastAsia="ru-RU"/>
        </w:rPr>
        <w:t>сроки каждого этапа (</w:t>
      </w:r>
      <w:proofErr w:type="spellStart"/>
      <w:r w:rsidR="0042531D">
        <w:rPr>
          <w:rFonts w:ascii="Times New Roman" w:eastAsia="Times New Roman" w:hAnsi="Times New Roman"/>
          <w:sz w:val="24"/>
          <w:szCs w:val="24"/>
          <w:lang w:eastAsia="ru-RU"/>
        </w:rPr>
        <w:t>подэтапа</w:t>
      </w:r>
      <w:proofErr w:type="spellEnd"/>
      <w:r w:rsidR="0042531D">
        <w:rPr>
          <w:rFonts w:ascii="Times New Roman" w:eastAsia="Times New Roman" w:hAnsi="Times New Roman"/>
          <w:sz w:val="24"/>
          <w:szCs w:val="24"/>
          <w:lang w:eastAsia="ru-RU"/>
        </w:rPr>
        <w:t xml:space="preserve">) </w:t>
      </w:r>
      <w:r w:rsidR="005B6761">
        <w:rPr>
          <w:rFonts w:ascii="Times New Roman" w:eastAsia="Times New Roman" w:hAnsi="Times New Roman"/>
          <w:sz w:val="24"/>
          <w:szCs w:val="24"/>
          <w:lang w:eastAsia="ru-RU"/>
        </w:rPr>
        <w:t xml:space="preserve">согласно </w:t>
      </w:r>
      <w:r w:rsidR="0042531D">
        <w:rPr>
          <w:rFonts w:ascii="Times New Roman" w:eastAsia="Times New Roman" w:hAnsi="Times New Roman"/>
          <w:sz w:val="24"/>
          <w:szCs w:val="24"/>
          <w:lang w:eastAsia="ru-RU"/>
        </w:rPr>
        <w:t xml:space="preserve">настоящему Договору и </w:t>
      </w:r>
      <w:r w:rsidR="005B6761">
        <w:rPr>
          <w:rFonts w:ascii="Times New Roman" w:eastAsia="Times New Roman" w:hAnsi="Times New Roman"/>
          <w:sz w:val="24"/>
          <w:szCs w:val="24"/>
          <w:lang w:eastAsia="ru-RU"/>
        </w:rPr>
        <w:t>Техническому заданию</w:t>
      </w:r>
      <w:r w:rsidRPr="000A7905">
        <w:rPr>
          <w:rFonts w:ascii="Times New Roman" w:eastAsia="Times New Roman" w:hAnsi="Times New Roman"/>
          <w:sz w:val="24"/>
          <w:szCs w:val="24"/>
          <w:lang w:eastAsia="ru-RU"/>
        </w:rPr>
        <w:t>.</w:t>
      </w:r>
    </w:p>
    <w:p w14:paraId="2709D9A3" w14:textId="77777777" w:rsidR="000A7905" w:rsidRPr="000A7905" w:rsidRDefault="000A7905" w:rsidP="00A361C8">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Услуги</w:t>
      </w:r>
      <w:r w:rsidR="00C156D1">
        <w:rPr>
          <w:rFonts w:ascii="Times New Roman" w:eastAsia="Times New Roman" w:hAnsi="Times New Roman"/>
          <w:sz w:val="24"/>
          <w:szCs w:val="24"/>
          <w:lang w:eastAsia="ru-RU"/>
        </w:rPr>
        <w:t xml:space="preserve"> по каждому этапу (</w:t>
      </w:r>
      <w:proofErr w:type="spellStart"/>
      <w:r w:rsidR="00C156D1">
        <w:rPr>
          <w:rFonts w:ascii="Times New Roman" w:eastAsia="Times New Roman" w:hAnsi="Times New Roman"/>
          <w:sz w:val="24"/>
          <w:szCs w:val="24"/>
          <w:lang w:eastAsia="ru-RU"/>
        </w:rPr>
        <w:t>подэтапу</w:t>
      </w:r>
      <w:proofErr w:type="spellEnd"/>
      <w:r w:rsidR="00C156D1">
        <w:rPr>
          <w:rFonts w:ascii="Times New Roman" w:eastAsia="Times New Roman" w:hAnsi="Times New Roman"/>
          <w:sz w:val="24"/>
          <w:szCs w:val="24"/>
          <w:lang w:eastAsia="ru-RU"/>
        </w:rPr>
        <w:t>)</w:t>
      </w:r>
      <w:r w:rsidRPr="000A7905">
        <w:rPr>
          <w:rFonts w:ascii="Times New Roman" w:eastAsia="Times New Roman" w:hAnsi="Times New Roman"/>
          <w:sz w:val="24"/>
          <w:szCs w:val="24"/>
          <w:lang w:eastAsia="ru-RU"/>
        </w:rPr>
        <w:t xml:space="preserve"> считаются оказанными надлежащим образом после подписания сторонами </w:t>
      </w:r>
      <w:r w:rsidR="00C156D1">
        <w:rPr>
          <w:rFonts w:ascii="Times New Roman" w:eastAsia="Times New Roman" w:hAnsi="Times New Roman"/>
          <w:sz w:val="24"/>
          <w:szCs w:val="24"/>
          <w:lang w:eastAsia="ru-RU"/>
        </w:rPr>
        <w:t xml:space="preserve">соответствующего </w:t>
      </w:r>
      <w:r w:rsidRPr="000A7905">
        <w:rPr>
          <w:rFonts w:ascii="Times New Roman" w:eastAsia="Times New Roman" w:hAnsi="Times New Roman"/>
          <w:sz w:val="24"/>
          <w:szCs w:val="24"/>
          <w:lang w:eastAsia="ru-RU"/>
        </w:rPr>
        <w:t>Акта оказанных услуг в двух экземплярах, один из которых передается Заказчику. Одновременно исполнитель предоставляет соответствующие счета, счета-фактуры.</w:t>
      </w:r>
    </w:p>
    <w:p w14:paraId="3FEF0114" w14:textId="77777777" w:rsidR="000A7905" w:rsidRPr="000A7905" w:rsidRDefault="000A7905" w:rsidP="00A361C8">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В случае мотивированного отказа Заказчика в приемке услуг</w:t>
      </w:r>
      <w:r w:rsidR="00103274">
        <w:rPr>
          <w:rFonts w:ascii="Times New Roman" w:eastAsia="Times New Roman" w:hAnsi="Times New Roman"/>
          <w:sz w:val="24"/>
          <w:szCs w:val="24"/>
          <w:lang w:eastAsia="ru-RU"/>
        </w:rPr>
        <w:t xml:space="preserve"> каждого этапа (</w:t>
      </w:r>
      <w:proofErr w:type="spellStart"/>
      <w:r w:rsidR="00103274">
        <w:rPr>
          <w:rFonts w:ascii="Times New Roman" w:eastAsia="Times New Roman" w:hAnsi="Times New Roman"/>
          <w:sz w:val="24"/>
          <w:szCs w:val="24"/>
          <w:lang w:eastAsia="ru-RU"/>
        </w:rPr>
        <w:t>подэтапа</w:t>
      </w:r>
      <w:proofErr w:type="spellEnd"/>
      <w:r w:rsidR="00103274">
        <w:rPr>
          <w:rFonts w:ascii="Times New Roman" w:eastAsia="Times New Roman" w:hAnsi="Times New Roman"/>
          <w:sz w:val="24"/>
          <w:szCs w:val="24"/>
          <w:lang w:eastAsia="ru-RU"/>
        </w:rPr>
        <w:t>)</w:t>
      </w:r>
      <w:r w:rsidRPr="000A7905">
        <w:rPr>
          <w:rFonts w:ascii="Times New Roman" w:eastAsia="Times New Roman" w:hAnsi="Times New Roman"/>
          <w:sz w:val="24"/>
          <w:szCs w:val="24"/>
          <w:lang w:eastAsia="ru-RU"/>
        </w:rPr>
        <w:t>, Исполнитель обязан произвести необходимые доработки, устранить недостатки в срок, установленный п. 3.2.7</w:t>
      </w:r>
      <w:proofErr w:type="gramStart"/>
      <w:r w:rsidRPr="000A7905">
        <w:rPr>
          <w:rFonts w:ascii="Times New Roman" w:eastAsia="Times New Roman" w:hAnsi="Times New Roman"/>
          <w:sz w:val="24"/>
          <w:szCs w:val="24"/>
          <w:lang w:eastAsia="ru-RU"/>
        </w:rPr>
        <w:t>. настоящего</w:t>
      </w:r>
      <w:proofErr w:type="gramEnd"/>
      <w:r w:rsidRPr="000A7905">
        <w:rPr>
          <w:rFonts w:ascii="Times New Roman" w:eastAsia="Times New Roman" w:hAnsi="Times New Roman"/>
          <w:sz w:val="24"/>
          <w:szCs w:val="24"/>
          <w:lang w:eastAsia="ru-RU"/>
        </w:rPr>
        <w:t xml:space="preserve"> 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z w:val="24"/>
          <w:szCs w:val="24"/>
          <w:lang w:eastAsia="ru-RU"/>
        </w:rPr>
        <w:t>, за свой счет.</w:t>
      </w:r>
    </w:p>
    <w:p w14:paraId="4F094551" w14:textId="77777777" w:rsidR="000A7905" w:rsidRPr="000A7905" w:rsidRDefault="000A7905" w:rsidP="00A361C8">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Обнаруженные в ходе проверки недостатки, иные нарушения условий оказания услуг</w:t>
      </w:r>
      <w:r w:rsidR="00103274">
        <w:rPr>
          <w:rFonts w:ascii="Times New Roman" w:eastAsia="Times New Roman" w:hAnsi="Times New Roman"/>
          <w:sz w:val="24"/>
          <w:szCs w:val="24"/>
          <w:lang w:eastAsia="ru-RU"/>
        </w:rPr>
        <w:t xml:space="preserve"> по каждому этапу (</w:t>
      </w:r>
      <w:proofErr w:type="spellStart"/>
      <w:r w:rsidR="00103274">
        <w:rPr>
          <w:rFonts w:ascii="Times New Roman" w:eastAsia="Times New Roman" w:hAnsi="Times New Roman"/>
          <w:sz w:val="24"/>
          <w:szCs w:val="24"/>
          <w:lang w:eastAsia="ru-RU"/>
        </w:rPr>
        <w:t>подэтапу</w:t>
      </w:r>
      <w:proofErr w:type="spellEnd"/>
      <w:r w:rsidR="00103274">
        <w:rPr>
          <w:rFonts w:ascii="Times New Roman" w:eastAsia="Times New Roman" w:hAnsi="Times New Roman"/>
          <w:sz w:val="24"/>
          <w:szCs w:val="24"/>
          <w:lang w:eastAsia="ru-RU"/>
        </w:rPr>
        <w:t>)</w:t>
      </w:r>
      <w:r w:rsidRPr="000A7905">
        <w:rPr>
          <w:rFonts w:ascii="Times New Roman" w:eastAsia="Times New Roman" w:hAnsi="Times New Roman"/>
          <w:sz w:val="24"/>
          <w:szCs w:val="24"/>
          <w:lang w:eastAsia="ru-RU"/>
        </w:rPr>
        <w:t xml:space="preserve">, указываются в Акте выявленных недостатков (составляется не позднее </w:t>
      </w:r>
      <w:r w:rsidR="00E2175B">
        <w:rPr>
          <w:rFonts w:ascii="Times New Roman" w:eastAsia="Times New Roman" w:hAnsi="Times New Roman"/>
          <w:sz w:val="24"/>
          <w:szCs w:val="24"/>
          <w:lang w:eastAsia="ru-RU"/>
        </w:rPr>
        <w:t>10</w:t>
      </w:r>
      <w:r w:rsidRPr="000A7905">
        <w:rPr>
          <w:rFonts w:ascii="Times New Roman" w:eastAsia="Times New Roman" w:hAnsi="Times New Roman"/>
          <w:sz w:val="24"/>
          <w:szCs w:val="24"/>
          <w:lang w:eastAsia="ru-RU"/>
        </w:rPr>
        <w:t xml:space="preserve"> (</w:t>
      </w:r>
      <w:r w:rsidR="00E2175B">
        <w:rPr>
          <w:rFonts w:ascii="Times New Roman" w:eastAsia="Times New Roman" w:hAnsi="Times New Roman"/>
          <w:sz w:val="24"/>
          <w:szCs w:val="24"/>
          <w:lang w:eastAsia="ru-RU"/>
        </w:rPr>
        <w:t>десяти</w:t>
      </w:r>
      <w:r w:rsidRPr="000A7905">
        <w:rPr>
          <w:rFonts w:ascii="Times New Roman" w:eastAsia="Times New Roman" w:hAnsi="Times New Roman"/>
          <w:sz w:val="24"/>
          <w:szCs w:val="24"/>
          <w:lang w:eastAsia="ru-RU"/>
        </w:rPr>
        <w:t>) рабочих дней после получения от Исполнителя документов, указанных в п. 3.2.6</w:t>
      </w:r>
      <w:proofErr w:type="gramStart"/>
      <w:r w:rsidRPr="000A7905">
        <w:rPr>
          <w:rFonts w:ascii="Times New Roman" w:eastAsia="Times New Roman" w:hAnsi="Times New Roman"/>
          <w:sz w:val="24"/>
          <w:szCs w:val="24"/>
          <w:lang w:eastAsia="ru-RU"/>
        </w:rPr>
        <w:t>. настоящего</w:t>
      </w:r>
      <w:proofErr w:type="gramEnd"/>
      <w:r w:rsidRPr="000A7905">
        <w:rPr>
          <w:rFonts w:ascii="Times New Roman" w:eastAsia="Times New Roman" w:hAnsi="Times New Roman"/>
          <w:sz w:val="24"/>
          <w:szCs w:val="24"/>
          <w:lang w:eastAsia="ru-RU"/>
        </w:rPr>
        <w:t xml:space="preserve"> Договора), где устанавливается срок для их устранения. В случае невозможности устранения обнаруженных дефектов и/или недостатков Исполнитель несет ответственность в соответствии с разделом 5 настоящего 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z w:val="24"/>
          <w:szCs w:val="24"/>
          <w:lang w:eastAsia="ru-RU"/>
        </w:rPr>
        <w:t>.</w:t>
      </w:r>
    </w:p>
    <w:p w14:paraId="31B5013A" w14:textId="77777777" w:rsidR="000A7905" w:rsidRPr="000A7905" w:rsidRDefault="000A7905" w:rsidP="00A361C8">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0A7905">
        <w:rPr>
          <w:rFonts w:ascii="Times New Roman" w:eastAsia="Times New Roman" w:hAnsi="Times New Roman"/>
          <w:sz w:val="24"/>
          <w:szCs w:val="24"/>
          <w:lang w:eastAsia="ru-RU"/>
        </w:rPr>
        <w:t>Подписанный Заказчиком и Исполнителем Акт оказанных услуг</w:t>
      </w:r>
      <w:r w:rsidR="00E900EA">
        <w:rPr>
          <w:rFonts w:ascii="Times New Roman" w:eastAsia="Times New Roman" w:hAnsi="Times New Roman"/>
          <w:sz w:val="24"/>
          <w:szCs w:val="24"/>
          <w:lang w:eastAsia="ru-RU"/>
        </w:rPr>
        <w:t xml:space="preserve"> этапа (</w:t>
      </w:r>
      <w:proofErr w:type="spellStart"/>
      <w:r w:rsidR="00E900EA">
        <w:rPr>
          <w:rFonts w:ascii="Times New Roman" w:eastAsia="Times New Roman" w:hAnsi="Times New Roman"/>
          <w:sz w:val="24"/>
          <w:szCs w:val="24"/>
          <w:lang w:eastAsia="ru-RU"/>
        </w:rPr>
        <w:t>подэтапа</w:t>
      </w:r>
      <w:proofErr w:type="spellEnd"/>
      <w:r w:rsidR="00E900EA">
        <w:rPr>
          <w:rFonts w:ascii="Times New Roman" w:eastAsia="Times New Roman" w:hAnsi="Times New Roman"/>
          <w:sz w:val="24"/>
          <w:szCs w:val="24"/>
          <w:lang w:eastAsia="ru-RU"/>
        </w:rPr>
        <w:t>)</w:t>
      </w:r>
      <w:r w:rsidRPr="000A7905">
        <w:rPr>
          <w:rFonts w:ascii="Times New Roman" w:eastAsia="Times New Roman" w:hAnsi="Times New Roman"/>
          <w:sz w:val="24"/>
          <w:szCs w:val="24"/>
          <w:lang w:eastAsia="ru-RU"/>
        </w:rPr>
        <w:t xml:space="preserve"> является основанием для оплаты Заказчиком </w:t>
      </w:r>
      <w:r w:rsidR="00E900EA">
        <w:rPr>
          <w:rFonts w:ascii="Times New Roman" w:eastAsia="Times New Roman" w:hAnsi="Times New Roman"/>
          <w:sz w:val="24"/>
          <w:szCs w:val="24"/>
          <w:lang w:eastAsia="ru-RU"/>
        </w:rPr>
        <w:t>каждого этапа (</w:t>
      </w:r>
      <w:proofErr w:type="spellStart"/>
      <w:r w:rsidR="00E900EA">
        <w:rPr>
          <w:rFonts w:ascii="Times New Roman" w:eastAsia="Times New Roman" w:hAnsi="Times New Roman"/>
          <w:sz w:val="24"/>
          <w:szCs w:val="24"/>
          <w:lang w:eastAsia="ru-RU"/>
        </w:rPr>
        <w:t>подэтапа</w:t>
      </w:r>
      <w:proofErr w:type="spellEnd"/>
      <w:r w:rsidR="00E900EA">
        <w:rPr>
          <w:rFonts w:ascii="Times New Roman" w:eastAsia="Times New Roman" w:hAnsi="Times New Roman"/>
          <w:sz w:val="24"/>
          <w:szCs w:val="24"/>
          <w:lang w:eastAsia="ru-RU"/>
        </w:rPr>
        <w:t xml:space="preserve">) </w:t>
      </w:r>
      <w:r w:rsidRPr="000A7905">
        <w:rPr>
          <w:rFonts w:ascii="Times New Roman" w:eastAsia="Times New Roman" w:hAnsi="Times New Roman"/>
          <w:sz w:val="24"/>
          <w:szCs w:val="24"/>
          <w:lang w:eastAsia="ru-RU"/>
        </w:rPr>
        <w:t>оказанных услуг</w:t>
      </w:r>
      <w:r w:rsidRPr="000A7905">
        <w:rPr>
          <w:rFonts w:ascii="Times New Roman" w:eastAsia="Times New Roman" w:hAnsi="Times New Roman"/>
          <w:bCs/>
          <w:sz w:val="24"/>
          <w:szCs w:val="24"/>
          <w:lang w:eastAsia="ru-RU"/>
        </w:rPr>
        <w:t>.</w:t>
      </w:r>
    </w:p>
    <w:p w14:paraId="07FCEEE2" w14:textId="77777777" w:rsidR="000A7905" w:rsidRDefault="000A7905" w:rsidP="000A7905">
      <w:pPr>
        <w:widowControl w:val="0"/>
        <w:suppressAutoHyphens/>
        <w:autoSpaceDE w:val="0"/>
        <w:autoSpaceDN w:val="0"/>
        <w:adjustRightInd w:val="0"/>
        <w:spacing w:after="0" w:line="240" w:lineRule="auto"/>
        <w:rPr>
          <w:rFonts w:ascii="Times New Roman" w:eastAsia="Times New Roman" w:hAnsi="Times New Roman"/>
          <w:kern w:val="1"/>
          <w:sz w:val="24"/>
          <w:szCs w:val="24"/>
          <w:highlight w:val="yellow"/>
          <w:lang w:eastAsia="ar-SA"/>
        </w:rPr>
      </w:pPr>
    </w:p>
    <w:p w14:paraId="0D64FB4B" w14:textId="77777777" w:rsidR="00277A60" w:rsidRPr="00696CA1" w:rsidRDefault="00277A60" w:rsidP="00A361C8">
      <w:pPr>
        <w:widowControl w:val="0"/>
        <w:numPr>
          <w:ilvl w:val="0"/>
          <w:numId w:val="52"/>
        </w:numPr>
        <w:suppressLineNumbers/>
        <w:tabs>
          <w:tab w:val="left" w:pos="567"/>
        </w:tabs>
        <w:suppressAutoHyphens/>
        <w:autoSpaceDE w:val="0"/>
        <w:autoSpaceDN w:val="0"/>
        <w:adjustRightInd w:val="0"/>
        <w:spacing w:after="0" w:line="240" w:lineRule="auto"/>
        <w:jc w:val="center"/>
        <w:rPr>
          <w:rFonts w:ascii="Times New Roman" w:eastAsia="Times New Roman" w:hAnsi="Times New Roman"/>
          <w:kern w:val="2"/>
          <w:sz w:val="24"/>
          <w:szCs w:val="24"/>
          <w:lang w:eastAsia="ru-RU"/>
        </w:rPr>
      </w:pPr>
      <w:r w:rsidRPr="00696CA1">
        <w:rPr>
          <w:rFonts w:ascii="Times New Roman" w:eastAsia="Times New Roman" w:hAnsi="Times New Roman"/>
          <w:b/>
          <w:kern w:val="2"/>
          <w:sz w:val="24"/>
          <w:szCs w:val="24"/>
          <w:lang w:eastAsia="ru-RU"/>
        </w:rPr>
        <w:t>ОБЕСПЕЧЕНИЕ ИСПОЛНЕНИЯ ДОГОВОРА</w:t>
      </w:r>
    </w:p>
    <w:p w14:paraId="76091FA5" w14:textId="77777777" w:rsidR="00277A60" w:rsidRPr="00A4342F" w:rsidRDefault="00277A60" w:rsidP="00A361C8">
      <w:pPr>
        <w:pStyle w:val="af4"/>
        <w:widowControl w:val="0"/>
        <w:numPr>
          <w:ilvl w:val="1"/>
          <w:numId w:val="53"/>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A4342F">
        <w:rPr>
          <w:rFonts w:ascii="Times New Roman" w:eastAsia="Times New Roman" w:hAnsi="Times New Roman"/>
          <w:kern w:val="2"/>
          <w:sz w:val="24"/>
          <w:szCs w:val="24"/>
          <w:lang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r w:rsidR="002561D4" w:rsidRPr="002561D4">
        <w:rPr>
          <w:rFonts w:ascii="Times New Roman" w:eastAsia="Times New Roman" w:hAnsi="Times New Roman"/>
          <w:color w:val="0D0D0D"/>
          <w:sz w:val="24"/>
          <w:szCs w:val="24"/>
          <w:lang w:eastAsia="ru-RU"/>
        </w:rPr>
        <w:t xml:space="preserve"> </w:t>
      </w:r>
      <w:r w:rsidR="002561D4">
        <w:rPr>
          <w:rFonts w:ascii="Times New Roman" w:eastAsia="Times New Roman" w:hAnsi="Times New Roman"/>
          <w:color w:val="0D0D0D"/>
          <w:sz w:val="24"/>
          <w:szCs w:val="24"/>
          <w:lang w:eastAsia="ru-RU"/>
        </w:rPr>
        <w:t>в размере</w:t>
      </w:r>
      <w:r w:rsidR="002561D4" w:rsidRPr="002561D4">
        <w:rPr>
          <w:rFonts w:ascii="Times New Roman" w:eastAsia="Times New Roman" w:hAnsi="Times New Roman"/>
          <w:kern w:val="2"/>
          <w:sz w:val="24"/>
          <w:szCs w:val="24"/>
          <w:lang w:eastAsia="ar-SA"/>
        </w:rPr>
        <w:t xml:space="preserve"> </w:t>
      </w:r>
      <w:r w:rsidR="002561D4">
        <w:rPr>
          <w:rFonts w:ascii="Times New Roman" w:eastAsia="Times New Roman" w:hAnsi="Times New Roman"/>
          <w:kern w:val="2"/>
          <w:sz w:val="24"/>
          <w:szCs w:val="24"/>
          <w:lang w:eastAsia="ar-SA"/>
        </w:rPr>
        <w:t xml:space="preserve">суммы </w:t>
      </w:r>
      <w:r w:rsidR="002561D4" w:rsidRPr="002561D4">
        <w:rPr>
          <w:rFonts w:ascii="Times New Roman" w:eastAsia="Times New Roman" w:hAnsi="Times New Roman"/>
          <w:b/>
          <w:kern w:val="2"/>
          <w:sz w:val="24"/>
          <w:szCs w:val="24"/>
          <w:lang w:eastAsia="ar-SA"/>
        </w:rPr>
        <w:t>10% (Десять)</w:t>
      </w:r>
      <w:r w:rsidR="002561D4" w:rsidRPr="002561D4">
        <w:rPr>
          <w:rFonts w:ascii="Times New Roman" w:eastAsia="Times New Roman" w:hAnsi="Times New Roman"/>
          <w:kern w:val="2"/>
          <w:sz w:val="24"/>
          <w:szCs w:val="24"/>
          <w:lang w:eastAsia="ar-SA"/>
        </w:rPr>
        <w:t xml:space="preserve"> от начальной (максимальной) цены </w:t>
      </w:r>
      <w:proofErr w:type="gramStart"/>
      <w:r w:rsidR="002561D4" w:rsidRPr="002561D4">
        <w:rPr>
          <w:rFonts w:ascii="Times New Roman" w:eastAsia="Times New Roman" w:hAnsi="Times New Roman"/>
          <w:kern w:val="2"/>
          <w:sz w:val="24"/>
          <w:szCs w:val="24"/>
          <w:lang w:eastAsia="ar-SA"/>
        </w:rPr>
        <w:t>договора.</w:t>
      </w:r>
      <w:r w:rsidRPr="00A4342F">
        <w:rPr>
          <w:rFonts w:ascii="Times New Roman" w:eastAsia="Times New Roman" w:hAnsi="Times New Roman"/>
          <w:kern w:val="2"/>
          <w:sz w:val="24"/>
          <w:szCs w:val="24"/>
          <w:lang w:eastAsia="ar-SA"/>
        </w:rPr>
        <w:t>.</w:t>
      </w:r>
      <w:proofErr w:type="gramEnd"/>
    </w:p>
    <w:p w14:paraId="570FEE02" w14:textId="77777777" w:rsidR="00277A60" w:rsidRPr="00A4342F" w:rsidRDefault="00277A60" w:rsidP="00277A60">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A4342F">
        <w:rPr>
          <w:rFonts w:ascii="Times New Roman" w:eastAsia="Times New Roman" w:hAnsi="Times New Roman"/>
          <w:kern w:val="2"/>
          <w:sz w:val="24"/>
          <w:szCs w:val="24"/>
          <w:lang w:eastAsia="ar-SA"/>
        </w:rPr>
        <w:t>5.2.Срок действия банковской гарантии должен превышать срок действия Договора не менее чем на один месяц.</w:t>
      </w:r>
    </w:p>
    <w:p w14:paraId="192AA051" w14:textId="77777777" w:rsidR="00277A60" w:rsidRPr="00A4342F" w:rsidRDefault="00277A60" w:rsidP="00A361C8">
      <w:pPr>
        <w:pStyle w:val="af4"/>
        <w:widowControl w:val="0"/>
        <w:numPr>
          <w:ilvl w:val="1"/>
          <w:numId w:val="54"/>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A4342F">
        <w:rPr>
          <w:rFonts w:ascii="Times New Roman" w:eastAsia="Times New Roman" w:hAnsi="Times New Roman"/>
          <w:kern w:val="2"/>
          <w:sz w:val="24"/>
          <w:szCs w:val="24"/>
          <w:lang w:eastAsia="ar-SA"/>
        </w:rPr>
        <w:t>Обеспечение исполнения Договора представляется на сумму _________ (_____________) рублей ______ копеек.</w:t>
      </w:r>
    </w:p>
    <w:p w14:paraId="1354F1E2" w14:textId="77777777" w:rsidR="00277A60" w:rsidRPr="00A4342F" w:rsidRDefault="00277A60" w:rsidP="00A361C8">
      <w:pPr>
        <w:pStyle w:val="af4"/>
        <w:widowControl w:val="0"/>
        <w:numPr>
          <w:ilvl w:val="1"/>
          <w:numId w:val="54"/>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A4342F">
        <w:rPr>
          <w:rFonts w:ascii="Times New Roman" w:eastAsia="Times New Roman" w:hAnsi="Times New Roman"/>
          <w:kern w:val="2"/>
          <w:sz w:val="24"/>
          <w:szCs w:val="24"/>
          <w:lang w:eastAsia="ar-SA"/>
        </w:rPr>
        <w:t xml:space="preserve">Финансовые средства обеспечения исполнения Договора подлежат выплате Заказчику в качестве компенсации за неисполнение или ненадлежащее выполнение </w:t>
      </w:r>
      <w:r w:rsidRPr="00A4342F">
        <w:rPr>
          <w:rFonts w:ascii="Times New Roman" w:eastAsia="Times New Roman" w:hAnsi="Times New Roman"/>
          <w:kern w:val="2"/>
          <w:sz w:val="24"/>
          <w:szCs w:val="24"/>
          <w:lang w:eastAsia="ar-SA"/>
        </w:rPr>
        <w:lastRenderedPageBreak/>
        <w:t>исполнителем своих обязательств по Договору, в том числе, но не ограничиваясь:</w:t>
      </w:r>
    </w:p>
    <w:p w14:paraId="3CD03641" w14:textId="77777777" w:rsidR="00277A60" w:rsidRPr="00A4342F" w:rsidRDefault="00277A60" w:rsidP="00277A60">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A4342F">
        <w:rPr>
          <w:rFonts w:ascii="Times New Roman" w:eastAsia="Times New Roman" w:hAnsi="Times New Roman"/>
          <w:kern w:val="2"/>
          <w:sz w:val="24"/>
          <w:szCs w:val="24"/>
          <w:lang w:eastAsia="ar-SA"/>
        </w:rPr>
        <w:t xml:space="preserve">- нарушение сроков </w:t>
      </w:r>
      <w:r w:rsidRPr="00A4342F">
        <w:rPr>
          <w:rFonts w:ascii="Times New Roman" w:eastAsia="Times New Roman" w:hAnsi="Times New Roman"/>
          <w:sz w:val="24"/>
          <w:szCs w:val="24"/>
          <w:lang w:eastAsia="ru-RU"/>
        </w:rPr>
        <w:t xml:space="preserve">оказания услуг </w:t>
      </w:r>
      <w:r w:rsidR="00E324E1">
        <w:rPr>
          <w:rFonts w:ascii="Times New Roman" w:eastAsia="Times New Roman" w:hAnsi="Times New Roman"/>
          <w:sz w:val="24"/>
          <w:szCs w:val="24"/>
          <w:lang w:eastAsia="ru-RU"/>
        </w:rPr>
        <w:t>по каждому этапу (</w:t>
      </w:r>
      <w:proofErr w:type="spellStart"/>
      <w:r w:rsidR="00E324E1">
        <w:rPr>
          <w:rFonts w:ascii="Times New Roman" w:eastAsia="Times New Roman" w:hAnsi="Times New Roman"/>
          <w:sz w:val="24"/>
          <w:szCs w:val="24"/>
          <w:lang w:eastAsia="ru-RU"/>
        </w:rPr>
        <w:t>подэтапу</w:t>
      </w:r>
      <w:proofErr w:type="spellEnd"/>
      <w:r w:rsidR="00E324E1">
        <w:rPr>
          <w:rFonts w:ascii="Times New Roman" w:eastAsia="Times New Roman" w:hAnsi="Times New Roman"/>
          <w:sz w:val="24"/>
          <w:szCs w:val="24"/>
          <w:lang w:eastAsia="ru-RU"/>
        </w:rPr>
        <w:t xml:space="preserve">) </w:t>
      </w:r>
      <w:r w:rsidRPr="00A4342F">
        <w:rPr>
          <w:rFonts w:ascii="Times New Roman" w:eastAsia="Times New Roman" w:hAnsi="Times New Roman"/>
          <w:kern w:val="2"/>
          <w:sz w:val="24"/>
          <w:szCs w:val="24"/>
          <w:lang w:eastAsia="ar-SA"/>
        </w:rPr>
        <w:t>по Договору;</w:t>
      </w:r>
    </w:p>
    <w:p w14:paraId="1ABE3C93" w14:textId="77777777" w:rsidR="00277A60" w:rsidRPr="00A4342F" w:rsidRDefault="00277A60" w:rsidP="00277A60">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A4342F">
        <w:rPr>
          <w:rFonts w:ascii="Times New Roman" w:eastAsia="Times New Roman" w:hAnsi="Times New Roman"/>
          <w:kern w:val="2"/>
          <w:sz w:val="24"/>
          <w:szCs w:val="24"/>
          <w:lang w:eastAsia="ar-SA"/>
        </w:rPr>
        <w:t xml:space="preserve">- </w:t>
      </w:r>
      <w:r w:rsidRPr="00A4342F">
        <w:rPr>
          <w:rFonts w:ascii="Times New Roman" w:eastAsia="Times New Roman" w:hAnsi="Times New Roman"/>
          <w:sz w:val="24"/>
          <w:szCs w:val="24"/>
          <w:lang w:eastAsia="ru-RU"/>
        </w:rPr>
        <w:t xml:space="preserve">оказание услуг </w:t>
      </w:r>
      <w:r w:rsidR="00E324E1">
        <w:rPr>
          <w:rFonts w:ascii="Times New Roman" w:eastAsia="Times New Roman" w:hAnsi="Times New Roman"/>
          <w:sz w:val="24"/>
          <w:szCs w:val="24"/>
          <w:lang w:eastAsia="ru-RU"/>
        </w:rPr>
        <w:t>по каждому этапу (</w:t>
      </w:r>
      <w:proofErr w:type="spellStart"/>
      <w:r w:rsidR="00E324E1">
        <w:rPr>
          <w:rFonts w:ascii="Times New Roman" w:eastAsia="Times New Roman" w:hAnsi="Times New Roman"/>
          <w:sz w:val="24"/>
          <w:szCs w:val="24"/>
          <w:lang w:eastAsia="ru-RU"/>
        </w:rPr>
        <w:t>подэтапу</w:t>
      </w:r>
      <w:proofErr w:type="spellEnd"/>
      <w:r w:rsidR="00E324E1">
        <w:rPr>
          <w:rFonts w:ascii="Times New Roman" w:eastAsia="Times New Roman" w:hAnsi="Times New Roman"/>
          <w:sz w:val="24"/>
          <w:szCs w:val="24"/>
          <w:lang w:eastAsia="ru-RU"/>
        </w:rPr>
        <w:t xml:space="preserve">) </w:t>
      </w:r>
      <w:r w:rsidRPr="00A4342F">
        <w:rPr>
          <w:rFonts w:ascii="Times New Roman" w:eastAsia="Times New Roman" w:hAnsi="Times New Roman"/>
          <w:kern w:val="2"/>
          <w:sz w:val="24"/>
          <w:szCs w:val="24"/>
          <w:lang w:eastAsia="ar-SA"/>
        </w:rPr>
        <w:t>не в полном объеме;</w:t>
      </w:r>
    </w:p>
    <w:p w14:paraId="0F268888" w14:textId="77777777" w:rsidR="00277A60" w:rsidRPr="00A4342F" w:rsidRDefault="00277A60" w:rsidP="00277A60">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A4342F">
        <w:rPr>
          <w:rFonts w:ascii="Times New Roman" w:eastAsia="Times New Roman" w:hAnsi="Times New Roman"/>
          <w:kern w:val="2"/>
          <w:sz w:val="24"/>
          <w:szCs w:val="24"/>
          <w:lang w:eastAsia="ar-SA"/>
        </w:rPr>
        <w:t xml:space="preserve">- </w:t>
      </w:r>
      <w:r w:rsidRPr="00A4342F">
        <w:rPr>
          <w:rFonts w:ascii="Times New Roman" w:eastAsia="Times New Roman" w:hAnsi="Times New Roman"/>
          <w:sz w:val="24"/>
          <w:szCs w:val="24"/>
          <w:lang w:eastAsia="ru-RU"/>
        </w:rPr>
        <w:t xml:space="preserve">оказание услуг </w:t>
      </w:r>
      <w:r w:rsidR="00E324E1">
        <w:rPr>
          <w:rFonts w:ascii="Times New Roman" w:eastAsia="Times New Roman" w:hAnsi="Times New Roman"/>
          <w:sz w:val="24"/>
          <w:szCs w:val="24"/>
          <w:lang w:eastAsia="ru-RU"/>
        </w:rPr>
        <w:t>по каждому этапу (</w:t>
      </w:r>
      <w:proofErr w:type="spellStart"/>
      <w:r w:rsidR="00E324E1">
        <w:rPr>
          <w:rFonts w:ascii="Times New Roman" w:eastAsia="Times New Roman" w:hAnsi="Times New Roman"/>
          <w:sz w:val="24"/>
          <w:szCs w:val="24"/>
          <w:lang w:eastAsia="ru-RU"/>
        </w:rPr>
        <w:t>подэтапу</w:t>
      </w:r>
      <w:proofErr w:type="spellEnd"/>
      <w:r w:rsidR="00E324E1">
        <w:rPr>
          <w:rFonts w:ascii="Times New Roman" w:eastAsia="Times New Roman" w:hAnsi="Times New Roman"/>
          <w:sz w:val="24"/>
          <w:szCs w:val="24"/>
          <w:lang w:eastAsia="ru-RU"/>
        </w:rPr>
        <w:t xml:space="preserve">) </w:t>
      </w:r>
      <w:r w:rsidRPr="00A4342F">
        <w:rPr>
          <w:rFonts w:ascii="Times New Roman" w:eastAsia="Times New Roman" w:hAnsi="Times New Roman"/>
          <w:kern w:val="2"/>
          <w:sz w:val="24"/>
          <w:szCs w:val="24"/>
          <w:lang w:eastAsia="ar-SA"/>
        </w:rPr>
        <w:t>ненадлежащего качества.</w:t>
      </w:r>
    </w:p>
    <w:p w14:paraId="54507490" w14:textId="77777777" w:rsidR="00277A60" w:rsidRPr="00A4342F" w:rsidRDefault="00277A60" w:rsidP="00A361C8">
      <w:pPr>
        <w:widowControl w:val="0"/>
        <w:numPr>
          <w:ilvl w:val="1"/>
          <w:numId w:val="54"/>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A4342F">
        <w:rPr>
          <w:rFonts w:ascii="Times New Roman" w:eastAsia="Times New Roman" w:hAnsi="Times New Roman"/>
          <w:kern w:val="2"/>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14:paraId="2D94AA21" w14:textId="77777777" w:rsidR="00277A60" w:rsidRPr="00A4342F" w:rsidRDefault="00277A60" w:rsidP="00A361C8">
      <w:pPr>
        <w:widowControl w:val="0"/>
        <w:numPr>
          <w:ilvl w:val="1"/>
          <w:numId w:val="54"/>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A4342F">
        <w:rPr>
          <w:rFonts w:ascii="Times New Roman" w:eastAsia="Times New Roman" w:hAnsi="Times New Roman"/>
          <w:kern w:val="2"/>
          <w:sz w:val="24"/>
          <w:szCs w:val="24"/>
          <w:lang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5 (пяти) рабочих дней с момента исполнения обязательств по Договору.</w:t>
      </w:r>
    </w:p>
    <w:p w14:paraId="3B4F8A75" w14:textId="77777777" w:rsidR="00277A60" w:rsidRPr="00A4342F" w:rsidRDefault="00277A60" w:rsidP="00277A60">
      <w:pPr>
        <w:widowControl w:val="0"/>
        <w:tabs>
          <w:tab w:val="left" w:pos="708"/>
        </w:tabs>
        <w:spacing w:after="0" w:line="240" w:lineRule="auto"/>
        <w:jc w:val="center"/>
        <w:rPr>
          <w:rFonts w:ascii="Times New Roman" w:hAnsi="Times New Roman"/>
          <w:b/>
          <w:bCs/>
          <w:spacing w:val="-5"/>
          <w:sz w:val="24"/>
          <w:szCs w:val="24"/>
        </w:rPr>
      </w:pPr>
    </w:p>
    <w:p w14:paraId="757F7581" w14:textId="77777777" w:rsidR="00277A60" w:rsidRPr="00A4342F" w:rsidRDefault="00277A60" w:rsidP="00277A60">
      <w:pPr>
        <w:widowControl w:val="0"/>
        <w:tabs>
          <w:tab w:val="left" w:pos="708"/>
        </w:tabs>
        <w:spacing w:after="0" w:line="240" w:lineRule="auto"/>
        <w:jc w:val="center"/>
        <w:rPr>
          <w:rFonts w:ascii="Times New Roman" w:hAnsi="Times New Roman"/>
          <w:b/>
          <w:bCs/>
          <w:spacing w:val="-5"/>
          <w:sz w:val="24"/>
          <w:szCs w:val="24"/>
        </w:rPr>
      </w:pPr>
      <w:r w:rsidRPr="00A4342F">
        <w:rPr>
          <w:rFonts w:ascii="Times New Roman" w:hAnsi="Times New Roman"/>
          <w:b/>
          <w:bCs/>
          <w:spacing w:val="-5"/>
          <w:sz w:val="24"/>
          <w:szCs w:val="24"/>
        </w:rPr>
        <w:t>6. ОТВЕТСТВЕННОСТЬ СТОРОН</w:t>
      </w:r>
    </w:p>
    <w:p w14:paraId="35CBCF40" w14:textId="77777777" w:rsidR="00277A60" w:rsidRPr="00A4342F" w:rsidRDefault="00277A60" w:rsidP="00277A6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A4342F">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14:paraId="66DA879D" w14:textId="77777777" w:rsidR="00277A60" w:rsidRPr="00A4342F" w:rsidRDefault="00277A60" w:rsidP="00277A6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A4342F">
        <w:rPr>
          <w:rFonts w:ascii="Times New Roman" w:eastAsia="Times New Roman" w:hAnsi="Times New Roman"/>
          <w:sz w:val="24"/>
          <w:szCs w:val="24"/>
          <w:lang w:eastAsia="ru-RU"/>
        </w:rPr>
        <w:t xml:space="preserve">6.2. В случае просрочки исполнения </w:t>
      </w:r>
      <w:r>
        <w:rPr>
          <w:rFonts w:ascii="Times New Roman" w:eastAsia="Times New Roman" w:hAnsi="Times New Roman"/>
          <w:sz w:val="24"/>
          <w:szCs w:val="24"/>
          <w:lang w:eastAsia="ru-RU"/>
        </w:rPr>
        <w:t>Исполнителем</w:t>
      </w:r>
      <w:r w:rsidRPr="00A4342F">
        <w:rPr>
          <w:rFonts w:ascii="Times New Roman" w:eastAsia="Times New Roman" w:hAnsi="Times New Roman"/>
          <w:sz w:val="24"/>
          <w:szCs w:val="24"/>
          <w:lang w:eastAsia="ru-RU"/>
        </w:rPr>
        <w:t xml:space="preserve"> обязательств, предусмотренных настоящим Договором, а также в иных случаях неисполнения или ненадлежащего исполнения </w:t>
      </w:r>
      <w:r>
        <w:rPr>
          <w:rFonts w:ascii="Times New Roman" w:eastAsia="Times New Roman" w:hAnsi="Times New Roman"/>
          <w:sz w:val="24"/>
          <w:szCs w:val="24"/>
          <w:lang w:eastAsia="ru-RU"/>
        </w:rPr>
        <w:t>Исполнителем</w:t>
      </w:r>
      <w:r w:rsidRPr="00A4342F">
        <w:rPr>
          <w:rFonts w:ascii="Times New Roman" w:eastAsia="Times New Roman" w:hAnsi="Times New Roman"/>
          <w:sz w:val="24"/>
          <w:szCs w:val="24"/>
          <w:lang w:eastAsia="ru-RU"/>
        </w:rPr>
        <w:t xml:space="preserve"> </w:t>
      </w:r>
      <w:r w:rsidR="005B6761">
        <w:rPr>
          <w:rFonts w:ascii="Times New Roman" w:eastAsia="Times New Roman" w:hAnsi="Times New Roman"/>
          <w:sz w:val="24"/>
          <w:szCs w:val="24"/>
          <w:lang w:eastAsia="ru-RU"/>
        </w:rPr>
        <w:t xml:space="preserve">или привлеченным им лиц для исполнения Договора </w:t>
      </w:r>
      <w:r w:rsidRPr="00A4342F">
        <w:rPr>
          <w:rFonts w:ascii="Times New Roman" w:eastAsia="Times New Roman" w:hAnsi="Times New Roman"/>
          <w:sz w:val="24"/>
          <w:szCs w:val="24"/>
          <w:lang w:eastAsia="ru-RU"/>
        </w:rPr>
        <w:t xml:space="preserve">обязательств (в том числе гарантийных обязательств), предусмотренных настоящим Договором, Заказчик вправе потребовать от </w:t>
      </w:r>
      <w:r>
        <w:rPr>
          <w:rFonts w:ascii="Times New Roman" w:eastAsia="Times New Roman" w:hAnsi="Times New Roman"/>
          <w:sz w:val="24"/>
          <w:szCs w:val="24"/>
          <w:lang w:eastAsia="ru-RU"/>
        </w:rPr>
        <w:t>Исполнит</w:t>
      </w:r>
      <w:r w:rsidR="0071705F">
        <w:rPr>
          <w:rFonts w:ascii="Times New Roman" w:eastAsia="Times New Roman" w:hAnsi="Times New Roman"/>
          <w:sz w:val="24"/>
          <w:szCs w:val="24"/>
          <w:lang w:eastAsia="ru-RU"/>
        </w:rPr>
        <w:t>е</w:t>
      </w:r>
      <w:r>
        <w:rPr>
          <w:rFonts w:ascii="Times New Roman" w:eastAsia="Times New Roman" w:hAnsi="Times New Roman"/>
          <w:sz w:val="24"/>
          <w:szCs w:val="24"/>
          <w:lang w:eastAsia="ru-RU"/>
        </w:rPr>
        <w:t>ля</w:t>
      </w:r>
      <w:r w:rsidRPr="00A4342F">
        <w:rPr>
          <w:rFonts w:ascii="Times New Roman" w:eastAsia="Times New Roman" w:hAnsi="Times New Roman"/>
          <w:sz w:val="24"/>
          <w:szCs w:val="24"/>
          <w:lang w:eastAsia="ru-RU"/>
        </w:rPr>
        <w:t xml:space="preserve"> выплаты неустойки (пени)</w:t>
      </w:r>
      <w:r w:rsidR="0071705F">
        <w:rPr>
          <w:rFonts w:ascii="Times New Roman" w:eastAsia="Times New Roman" w:hAnsi="Times New Roman"/>
          <w:sz w:val="24"/>
          <w:szCs w:val="24"/>
          <w:lang w:eastAsia="ru-RU"/>
        </w:rPr>
        <w:t>, кроме или штрафа в виде фиксированной суммы</w:t>
      </w:r>
      <w:r w:rsidRPr="00A4342F">
        <w:rPr>
          <w:rFonts w:ascii="Times New Roman" w:eastAsia="Times New Roman" w:hAnsi="Times New Roman"/>
          <w:sz w:val="24"/>
          <w:szCs w:val="24"/>
          <w:lang w:eastAsia="ru-RU"/>
        </w:rPr>
        <w:t xml:space="preserve">. </w:t>
      </w:r>
    </w:p>
    <w:p w14:paraId="6891892B" w14:textId="77777777" w:rsidR="00277A60" w:rsidRPr="00A4342F" w:rsidRDefault="00277A60" w:rsidP="00277A6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A4342F">
        <w:rPr>
          <w:rFonts w:ascii="Times New Roman" w:eastAsia="Times New Roman" w:hAnsi="Times New Roman"/>
          <w:sz w:val="24"/>
          <w:szCs w:val="24"/>
          <w:lang w:eastAsia="ru-RU"/>
        </w:rPr>
        <w:t>За просрочку срока оказания услуг</w:t>
      </w:r>
      <w:r w:rsidR="009758AB">
        <w:rPr>
          <w:rFonts w:ascii="Times New Roman" w:eastAsia="Times New Roman" w:hAnsi="Times New Roman"/>
          <w:sz w:val="24"/>
          <w:szCs w:val="24"/>
          <w:lang w:eastAsia="ru-RU"/>
        </w:rPr>
        <w:t xml:space="preserve"> по каждому этапу (</w:t>
      </w:r>
      <w:proofErr w:type="spellStart"/>
      <w:r w:rsidR="009758AB">
        <w:rPr>
          <w:rFonts w:ascii="Times New Roman" w:eastAsia="Times New Roman" w:hAnsi="Times New Roman"/>
          <w:sz w:val="24"/>
          <w:szCs w:val="24"/>
          <w:lang w:eastAsia="ru-RU"/>
        </w:rPr>
        <w:t>подэтапу</w:t>
      </w:r>
      <w:proofErr w:type="spellEnd"/>
      <w:r w:rsidR="009758AB">
        <w:rPr>
          <w:rFonts w:ascii="Times New Roman" w:eastAsia="Times New Roman" w:hAnsi="Times New Roman"/>
          <w:sz w:val="24"/>
          <w:szCs w:val="24"/>
          <w:lang w:eastAsia="ru-RU"/>
        </w:rPr>
        <w:t xml:space="preserve">) </w:t>
      </w:r>
      <w:r w:rsidRPr="00A4342F">
        <w:rPr>
          <w:rFonts w:ascii="Times New Roman" w:eastAsia="Times New Roman" w:hAnsi="Times New Roman"/>
          <w:sz w:val="24"/>
          <w:szCs w:val="24"/>
          <w:lang w:eastAsia="ru-RU"/>
        </w:rPr>
        <w:t>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w:t>
      </w:r>
      <w:r w:rsidR="009758AB">
        <w:rPr>
          <w:rFonts w:ascii="Times New Roman" w:eastAsia="Times New Roman" w:hAnsi="Times New Roman"/>
          <w:sz w:val="24"/>
          <w:szCs w:val="24"/>
          <w:lang w:eastAsia="ru-RU"/>
        </w:rPr>
        <w:t xml:space="preserve"> по каждому этапу (</w:t>
      </w:r>
      <w:proofErr w:type="spellStart"/>
      <w:r w:rsidR="009758AB">
        <w:rPr>
          <w:rFonts w:ascii="Times New Roman" w:eastAsia="Times New Roman" w:hAnsi="Times New Roman"/>
          <w:sz w:val="24"/>
          <w:szCs w:val="24"/>
          <w:lang w:eastAsia="ru-RU"/>
        </w:rPr>
        <w:t>подэтапу</w:t>
      </w:r>
      <w:proofErr w:type="spellEnd"/>
      <w:r w:rsidR="009758AB">
        <w:rPr>
          <w:rFonts w:ascii="Times New Roman" w:eastAsia="Times New Roman" w:hAnsi="Times New Roman"/>
          <w:sz w:val="24"/>
          <w:szCs w:val="24"/>
          <w:lang w:eastAsia="ru-RU"/>
        </w:rPr>
        <w:t>)</w:t>
      </w:r>
      <w:r w:rsidRPr="00A4342F">
        <w:rPr>
          <w:rFonts w:ascii="Times New Roman" w:eastAsia="Times New Roman" w:hAnsi="Times New Roman"/>
          <w:sz w:val="24"/>
          <w:szCs w:val="24"/>
          <w:lang w:eastAsia="ru-RU"/>
        </w:rPr>
        <w:t>, предусмотренного Договором, начиная со дня, следующего после дня истечения, установленного настоящим Договором срока исполнения обязательства.</w:t>
      </w:r>
    </w:p>
    <w:p w14:paraId="32482F7B" w14:textId="77777777" w:rsidR="00277A60" w:rsidRPr="00A4342F" w:rsidRDefault="00277A60" w:rsidP="00277A6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A4342F">
        <w:rPr>
          <w:rFonts w:ascii="Times New Roman" w:eastAsia="Times New Roman" w:hAnsi="Times New Roman"/>
          <w:sz w:val="24"/>
          <w:szCs w:val="24"/>
          <w:lang w:eastAsia="ru-RU"/>
        </w:rPr>
        <w:t>6.3.  В случае просрочки исполнения Заказчиком обязательств, предусмотренных настоящим Договором</w:t>
      </w:r>
      <w:r w:rsidR="00492806">
        <w:rPr>
          <w:rFonts w:ascii="Times New Roman" w:eastAsia="Times New Roman" w:hAnsi="Times New Roman"/>
          <w:sz w:val="24"/>
          <w:szCs w:val="24"/>
          <w:lang w:eastAsia="ru-RU"/>
        </w:rPr>
        <w:t xml:space="preserve"> по каждому этапу (</w:t>
      </w:r>
      <w:proofErr w:type="spellStart"/>
      <w:r w:rsidR="00492806">
        <w:rPr>
          <w:rFonts w:ascii="Times New Roman" w:eastAsia="Times New Roman" w:hAnsi="Times New Roman"/>
          <w:sz w:val="24"/>
          <w:szCs w:val="24"/>
          <w:lang w:eastAsia="ru-RU"/>
        </w:rPr>
        <w:t>подэтапу</w:t>
      </w:r>
      <w:proofErr w:type="spellEnd"/>
      <w:r w:rsidR="00492806">
        <w:rPr>
          <w:rFonts w:ascii="Times New Roman" w:eastAsia="Times New Roman" w:hAnsi="Times New Roman"/>
          <w:sz w:val="24"/>
          <w:szCs w:val="24"/>
          <w:lang w:eastAsia="ru-RU"/>
        </w:rPr>
        <w:t>)</w:t>
      </w:r>
      <w:r w:rsidRPr="00A434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Исполнитель</w:t>
      </w:r>
      <w:r w:rsidRPr="00A4342F">
        <w:rPr>
          <w:rFonts w:ascii="Times New Roman" w:eastAsia="Times New Roman" w:hAnsi="Times New Roman"/>
          <w:sz w:val="24"/>
          <w:szCs w:val="24"/>
          <w:lang w:eastAsia="ru-RU"/>
        </w:rPr>
        <w:t xml:space="preserve"> вправе потребовать уплаты неустойки (пени) в размере 0,1 % (ноль целых одна десятая процента) от суммы просроченного платежа за каждый день просрочки</w:t>
      </w:r>
      <w:r w:rsidR="00492806">
        <w:rPr>
          <w:rFonts w:ascii="Times New Roman" w:eastAsia="Times New Roman" w:hAnsi="Times New Roman"/>
          <w:sz w:val="24"/>
          <w:szCs w:val="24"/>
          <w:lang w:eastAsia="ru-RU"/>
        </w:rPr>
        <w:t xml:space="preserve"> по каждому этапу (</w:t>
      </w:r>
      <w:proofErr w:type="spellStart"/>
      <w:r w:rsidR="00492806">
        <w:rPr>
          <w:rFonts w:ascii="Times New Roman" w:eastAsia="Times New Roman" w:hAnsi="Times New Roman"/>
          <w:sz w:val="24"/>
          <w:szCs w:val="24"/>
          <w:lang w:eastAsia="ru-RU"/>
        </w:rPr>
        <w:t>подэтапу</w:t>
      </w:r>
      <w:proofErr w:type="spellEnd"/>
      <w:r w:rsidR="00492806">
        <w:rPr>
          <w:rFonts w:ascii="Times New Roman" w:eastAsia="Times New Roman" w:hAnsi="Times New Roman"/>
          <w:sz w:val="24"/>
          <w:szCs w:val="24"/>
          <w:lang w:eastAsia="ru-RU"/>
        </w:rPr>
        <w:t>)</w:t>
      </w:r>
      <w:r w:rsidRPr="00A4342F">
        <w:rPr>
          <w:rFonts w:ascii="Times New Roman" w:eastAsia="Times New Roman" w:hAnsi="Times New Roman"/>
          <w:sz w:val="24"/>
          <w:szCs w:val="24"/>
          <w:lang w:eastAsia="ru-RU"/>
        </w:rPr>
        <w:t>, но не более 10 % от общей стоимости Договора.</w:t>
      </w:r>
    </w:p>
    <w:p w14:paraId="16525B00" w14:textId="77777777" w:rsidR="00277A60" w:rsidRPr="00A4342F" w:rsidRDefault="00277A60" w:rsidP="00277A6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A4342F">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7079D641" w14:textId="77777777" w:rsidR="00277A60" w:rsidRDefault="00277A60" w:rsidP="00277A6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A4342F">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14:paraId="0D1D71DB" w14:textId="77777777" w:rsidR="00CD5347" w:rsidRPr="00CD5347" w:rsidRDefault="00CD5347" w:rsidP="00CD534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6.5. </w:t>
      </w:r>
      <w:r w:rsidRPr="00CD5347">
        <w:rPr>
          <w:rFonts w:ascii="Times New Roman" w:eastAsia="Times New Roman" w:hAnsi="Times New Roman"/>
          <w:sz w:val="24"/>
          <w:szCs w:val="24"/>
          <w:lang w:eastAsia="ru-RU"/>
        </w:rPr>
        <w:t xml:space="preserve">За каждый факт неисполнения и/или ненадлежащего исполнения обязательств Исполнителем, установленных настоящим Договором </w:t>
      </w:r>
      <w:r w:rsidR="0052147B">
        <w:rPr>
          <w:rFonts w:ascii="Times New Roman" w:eastAsia="Times New Roman" w:hAnsi="Times New Roman"/>
          <w:sz w:val="24"/>
          <w:szCs w:val="24"/>
          <w:lang w:eastAsia="ru-RU"/>
        </w:rPr>
        <w:t>по каждому этапу (</w:t>
      </w:r>
      <w:proofErr w:type="spellStart"/>
      <w:r w:rsidR="0052147B">
        <w:rPr>
          <w:rFonts w:ascii="Times New Roman" w:eastAsia="Times New Roman" w:hAnsi="Times New Roman"/>
          <w:sz w:val="24"/>
          <w:szCs w:val="24"/>
          <w:lang w:eastAsia="ru-RU"/>
        </w:rPr>
        <w:t>подэтапу</w:t>
      </w:r>
      <w:proofErr w:type="spellEnd"/>
      <w:proofErr w:type="gramStart"/>
      <w:r w:rsidR="0052147B">
        <w:rPr>
          <w:rFonts w:ascii="Times New Roman" w:eastAsia="Times New Roman" w:hAnsi="Times New Roman"/>
          <w:sz w:val="24"/>
          <w:szCs w:val="24"/>
          <w:lang w:eastAsia="ru-RU"/>
        </w:rPr>
        <w:t xml:space="preserve">),   </w:t>
      </w:r>
      <w:proofErr w:type="gramEnd"/>
      <w:r w:rsidR="0052147B">
        <w:rPr>
          <w:rFonts w:ascii="Times New Roman" w:eastAsia="Times New Roman" w:hAnsi="Times New Roman"/>
          <w:sz w:val="24"/>
          <w:szCs w:val="24"/>
          <w:lang w:eastAsia="ru-RU"/>
        </w:rPr>
        <w:t xml:space="preserve">                       </w:t>
      </w:r>
      <w:r w:rsidRPr="00CD5347">
        <w:rPr>
          <w:rFonts w:ascii="Times New Roman" w:eastAsia="Times New Roman" w:hAnsi="Times New Roman"/>
          <w:sz w:val="24"/>
          <w:szCs w:val="24"/>
          <w:lang w:eastAsia="ru-RU"/>
        </w:rPr>
        <w:t xml:space="preserve">(в том </w:t>
      </w:r>
      <w:r w:rsidR="0052147B">
        <w:rPr>
          <w:rFonts w:ascii="Times New Roman" w:eastAsia="Times New Roman" w:hAnsi="Times New Roman"/>
          <w:sz w:val="24"/>
          <w:szCs w:val="24"/>
          <w:lang w:eastAsia="ru-RU"/>
        </w:rPr>
        <w:t>числе гарантийных обязательств)</w:t>
      </w:r>
      <w:r w:rsidRPr="00CD5347">
        <w:rPr>
          <w:rFonts w:ascii="Times New Roman" w:eastAsia="Times New Roman" w:hAnsi="Times New Roman"/>
          <w:sz w:val="24"/>
          <w:szCs w:val="24"/>
          <w:lang w:eastAsia="ru-RU"/>
        </w:rPr>
        <w:t xml:space="preserve"> за исключением просрочки исполнения обязательств, Исполнитель уплачивает Заказчику неустойку в виде штрафа фиксированной суммы в размере 5 000 (пяти тысяч) рублей.</w:t>
      </w:r>
    </w:p>
    <w:p w14:paraId="3DA583F3" w14:textId="77777777" w:rsidR="00CD5347" w:rsidRPr="00CD5347" w:rsidRDefault="00CD5347" w:rsidP="00CD534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6.6. </w:t>
      </w:r>
      <w:r w:rsidRPr="00CD5347">
        <w:rPr>
          <w:rFonts w:ascii="Times New Roman" w:eastAsia="Times New Roman" w:hAnsi="Times New Roman"/>
          <w:sz w:val="24"/>
          <w:szCs w:val="24"/>
          <w:lang w:eastAsia="ru-RU"/>
        </w:rPr>
        <w:t>За каждый факт неисполнения и/или ненадлежащего исполнения обязательств Заказчиком, ус</w:t>
      </w:r>
      <w:r w:rsidR="00F83399">
        <w:rPr>
          <w:rFonts w:ascii="Times New Roman" w:eastAsia="Times New Roman" w:hAnsi="Times New Roman"/>
          <w:sz w:val="24"/>
          <w:szCs w:val="24"/>
          <w:lang w:eastAsia="ru-RU"/>
        </w:rPr>
        <w:t>тановленных настоящим Договором</w:t>
      </w:r>
      <w:r w:rsidRPr="00CD5347">
        <w:rPr>
          <w:rFonts w:ascii="Times New Roman" w:eastAsia="Times New Roman" w:hAnsi="Times New Roman"/>
          <w:sz w:val="24"/>
          <w:szCs w:val="24"/>
          <w:lang w:eastAsia="ru-RU"/>
        </w:rPr>
        <w:t xml:space="preserve"> </w:t>
      </w:r>
      <w:r w:rsidR="0052147B">
        <w:rPr>
          <w:rFonts w:ascii="Times New Roman" w:eastAsia="Times New Roman" w:hAnsi="Times New Roman"/>
          <w:sz w:val="24"/>
          <w:szCs w:val="24"/>
          <w:lang w:eastAsia="ru-RU"/>
        </w:rPr>
        <w:t>по каждому этапу (</w:t>
      </w:r>
      <w:proofErr w:type="spellStart"/>
      <w:r w:rsidR="0052147B">
        <w:rPr>
          <w:rFonts w:ascii="Times New Roman" w:eastAsia="Times New Roman" w:hAnsi="Times New Roman"/>
          <w:sz w:val="24"/>
          <w:szCs w:val="24"/>
          <w:lang w:eastAsia="ru-RU"/>
        </w:rPr>
        <w:t>подэтапу</w:t>
      </w:r>
      <w:proofErr w:type="spellEnd"/>
      <w:r w:rsidR="0052147B">
        <w:rPr>
          <w:rFonts w:ascii="Times New Roman" w:eastAsia="Times New Roman" w:hAnsi="Times New Roman"/>
          <w:sz w:val="24"/>
          <w:szCs w:val="24"/>
          <w:lang w:eastAsia="ru-RU"/>
        </w:rPr>
        <w:t xml:space="preserve">), </w:t>
      </w:r>
      <w:r w:rsidRPr="00CD5347">
        <w:rPr>
          <w:rFonts w:ascii="Times New Roman" w:eastAsia="Times New Roman" w:hAnsi="Times New Roman"/>
          <w:sz w:val="24"/>
          <w:szCs w:val="24"/>
          <w:lang w:eastAsia="ru-RU"/>
        </w:rPr>
        <w:t xml:space="preserve">за исключением просрочки исполнения обязательств, Заказчик уплачивает </w:t>
      </w:r>
      <w:proofErr w:type="gramStart"/>
      <w:r w:rsidRPr="00CD5347">
        <w:rPr>
          <w:rFonts w:ascii="Times New Roman" w:eastAsia="Times New Roman" w:hAnsi="Times New Roman"/>
          <w:sz w:val="24"/>
          <w:szCs w:val="24"/>
          <w:lang w:eastAsia="ru-RU"/>
        </w:rPr>
        <w:t>Исполнителю  неустойку</w:t>
      </w:r>
      <w:proofErr w:type="gramEnd"/>
      <w:r w:rsidRPr="00CD5347">
        <w:rPr>
          <w:rFonts w:ascii="Times New Roman" w:eastAsia="Times New Roman" w:hAnsi="Times New Roman"/>
          <w:sz w:val="24"/>
          <w:szCs w:val="24"/>
          <w:lang w:eastAsia="ru-RU"/>
        </w:rPr>
        <w:t xml:space="preserve"> в виде штрафа фиксированной суммы в размере 5 000 (пяти тысяч) рублей.</w:t>
      </w:r>
    </w:p>
    <w:p w14:paraId="11C3CD42" w14:textId="77777777" w:rsidR="00277A60" w:rsidRPr="00A4342F" w:rsidRDefault="00277A60" w:rsidP="00277A6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A4342F">
        <w:rPr>
          <w:rFonts w:ascii="Times New Roman" w:eastAsia="Times New Roman" w:hAnsi="Times New Roman"/>
          <w:sz w:val="24"/>
          <w:szCs w:val="24"/>
          <w:lang w:eastAsia="ru-RU"/>
        </w:rPr>
        <w:lastRenderedPageBreak/>
        <w:t>6.</w:t>
      </w:r>
      <w:r w:rsidR="00CD5347">
        <w:rPr>
          <w:rFonts w:ascii="Times New Roman" w:eastAsia="Times New Roman" w:hAnsi="Times New Roman"/>
          <w:sz w:val="24"/>
          <w:szCs w:val="24"/>
          <w:lang w:eastAsia="ru-RU"/>
        </w:rPr>
        <w:t>7</w:t>
      </w:r>
      <w:r w:rsidRPr="00A4342F">
        <w:rPr>
          <w:rFonts w:ascii="Times New Roman" w:eastAsia="Times New Roman" w:hAnsi="Times New Roman"/>
          <w:sz w:val="24"/>
          <w:szCs w:val="24"/>
          <w:lang w:eastAsia="ru-RU"/>
        </w:rPr>
        <w:t xml:space="preserve">. Все штрафные санкции по настоящему Договору, исчисляемые с момента соответствующего неисполнения/ненадлежащего исполнения Договора, </w:t>
      </w:r>
      <w:r w:rsidR="00F83399">
        <w:rPr>
          <w:rFonts w:ascii="Times New Roman" w:eastAsia="Times New Roman" w:hAnsi="Times New Roman"/>
          <w:sz w:val="24"/>
          <w:szCs w:val="24"/>
          <w:lang w:eastAsia="ru-RU"/>
        </w:rPr>
        <w:t>в том числе по каждому этапу (</w:t>
      </w:r>
      <w:proofErr w:type="spellStart"/>
      <w:r w:rsidR="00F83399">
        <w:rPr>
          <w:rFonts w:ascii="Times New Roman" w:eastAsia="Times New Roman" w:hAnsi="Times New Roman"/>
          <w:sz w:val="24"/>
          <w:szCs w:val="24"/>
          <w:lang w:eastAsia="ru-RU"/>
        </w:rPr>
        <w:t>подэтапу</w:t>
      </w:r>
      <w:proofErr w:type="spellEnd"/>
      <w:r w:rsidR="00F83399">
        <w:rPr>
          <w:rFonts w:ascii="Times New Roman" w:eastAsia="Times New Roman" w:hAnsi="Times New Roman"/>
          <w:sz w:val="24"/>
          <w:szCs w:val="24"/>
          <w:lang w:eastAsia="ru-RU"/>
        </w:rPr>
        <w:t xml:space="preserve">), </w:t>
      </w:r>
      <w:r w:rsidRPr="00A4342F">
        <w:rPr>
          <w:rFonts w:ascii="Times New Roman" w:eastAsia="Times New Roman" w:hAnsi="Times New Roman"/>
          <w:sz w:val="24"/>
          <w:szCs w:val="24"/>
          <w:lang w:eastAsia="ru-RU"/>
        </w:rPr>
        <w:t>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14:paraId="1FA6177F" w14:textId="77777777" w:rsidR="00277A60" w:rsidRPr="00A4342F" w:rsidRDefault="00277A60" w:rsidP="00277A6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A4342F">
        <w:rPr>
          <w:rFonts w:ascii="Times New Roman" w:eastAsia="Times New Roman" w:hAnsi="Times New Roman"/>
          <w:sz w:val="24"/>
          <w:szCs w:val="24"/>
          <w:lang w:eastAsia="ru-RU"/>
        </w:rPr>
        <w:t>6.</w:t>
      </w:r>
      <w:r w:rsidR="00CD5347">
        <w:rPr>
          <w:rFonts w:ascii="Times New Roman" w:eastAsia="Times New Roman" w:hAnsi="Times New Roman"/>
          <w:sz w:val="24"/>
          <w:szCs w:val="24"/>
          <w:lang w:eastAsia="ru-RU"/>
        </w:rPr>
        <w:t>8</w:t>
      </w:r>
      <w:r w:rsidRPr="00A4342F">
        <w:rPr>
          <w:rFonts w:ascii="Times New Roman" w:eastAsia="Times New Roman" w:hAnsi="Times New Roman"/>
          <w:sz w:val="24"/>
          <w:szCs w:val="24"/>
          <w:lang w:eastAsia="ru-RU"/>
        </w:rPr>
        <w:t xml:space="preserve">. В случае неисполнения </w:t>
      </w:r>
      <w:r>
        <w:rPr>
          <w:rFonts w:ascii="Times New Roman" w:eastAsia="Times New Roman" w:hAnsi="Times New Roman"/>
          <w:sz w:val="24"/>
          <w:szCs w:val="24"/>
          <w:lang w:eastAsia="ru-RU"/>
        </w:rPr>
        <w:t>Исполнителем</w:t>
      </w:r>
      <w:r w:rsidRPr="00A4342F">
        <w:rPr>
          <w:rFonts w:ascii="Times New Roman" w:eastAsia="Times New Roman" w:hAnsi="Times New Roman"/>
          <w:sz w:val="24"/>
          <w:szCs w:val="24"/>
          <w:lang w:eastAsia="ru-RU"/>
        </w:rPr>
        <w:t xml:space="preserve">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41E037A8" w14:textId="77777777" w:rsidR="00277A60" w:rsidRDefault="00277A60" w:rsidP="00277A6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A4342F">
        <w:rPr>
          <w:rFonts w:ascii="Times New Roman" w:eastAsia="Times New Roman" w:hAnsi="Times New Roman"/>
          <w:sz w:val="24"/>
          <w:szCs w:val="24"/>
          <w:lang w:eastAsia="ru-RU"/>
        </w:rPr>
        <w:t>6.</w:t>
      </w:r>
      <w:r w:rsidR="00CD5347">
        <w:rPr>
          <w:rFonts w:ascii="Times New Roman" w:eastAsia="Times New Roman" w:hAnsi="Times New Roman"/>
          <w:sz w:val="24"/>
          <w:szCs w:val="24"/>
          <w:lang w:eastAsia="ru-RU"/>
        </w:rPr>
        <w:t>9</w:t>
      </w:r>
      <w:r w:rsidRPr="00A4342F">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51C3FDAC" w14:textId="77777777" w:rsidR="0071705F" w:rsidRPr="0071705F" w:rsidRDefault="0071705F" w:rsidP="0071705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71705F">
        <w:rPr>
          <w:rFonts w:ascii="Times New Roman" w:eastAsia="Times New Roman" w:hAnsi="Times New Roman"/>
          <w:sz w:val="24"/>
          <w:szCs w:val="24"/>
          <w:lang w:eastAsia="ru-RU"/>
        </w:rPr>
        <w:t>.</w:t>
      </w:r>
      <w:r w:rsidR="00CD5347">
        <w:rPr>
          <w:rFonts w:ascii="Times New Roman" w:eastAsia="Times New Roman" w:hAnsi="Times New Roman"/>
          <w:sz w:val="24"/>
          <w:szCs w:val="24"/>
          <w:lang w:eastAsia="ru-RU"/>
        </w:rPr>
        <w:t>10</w:t>
      </w:r>
      <w:r w:rsidRPr="0071705F">
        <w:rPr>
          <w:rFonts w:ascii="Times New Roman" w:eastAsia="Times New Roman" w:hAnsi="Times New Roman"/>
          <w:sz w:val="24"/>
          <w:szCs w:val="24"/>
          <w:lang w:eastAsia="ru-RU"/>
        </w:rPr>
        <w:t>. Исполнитель гарантирует отсутствие нарушения интеллектуальных прав третьих лиц, связанных с оказанием услуг в рамках исполнения Договора.</w:t>
      </w:r>
    </w:p>
    <w:p w14:paraId="66E7A0EC" w14:textId="77777777" w:rsidR="0071705F" w:rsidRPr="0071705F" w:rsidRDefault="0071705F" w:rsidP="0071705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71705F">
        <w:rPr>
          <w:rFonts w:ascii="Times New Roman" w:eastAsia="Times New Roman" w:hAnsi="Times New Roman"/>
          <w:sz w:val="24"/>
          <w:szCs w:val="24"/>
          <w:lang w:eastAsia="ru-RU"/>
        </w:rPr>
        <w:t>.</w:t>
      </w:r>
      <w:r w:rsidR="00CD5347">
        <w:rPr>
          <w:rFonts w:ascii="Times New Roman" w:eastAsia="Times New Roman" w:hAnsi="Times New Roman"/>
          <w:sz w:val="24"/>
          <w:szCs w:val="24"/>
          <w:lang w:eastAsia="ru-RU"/>
        </w:rPr>
        <w:t>11</w:t>
      </w:r>
      <w:r w:rsidRPr="0071705F">
        <w:rPr>
          <w:rFonts w:ascii="Times New Roman" w:eastAsia="Times New Roman" w:hAnsi="Times New Roman"/>
          <w:sz w:val="24"/>
          <w:szCs w:val="24"/>
          <w:lang w:eastAsia="ru-RU"/>
        </w:rPr>
        <w:t>. Все убытки, понесенные Заказчиком в связи с нарушением интеллектуальных прав третьих лиц, возникшим при оказании услуг, включая судебные расходы и возмещение материального ущерба и морального вреда, возмещаются Исполнителем незамедлительно и в полном объеме.</w:t>
      </w:r>
    </w:p>
    <w:p w14:paraId="5F157E16" w14:textId="77777777" w:rsidR="0071705F" w:rsidRPr="0071705F" w:rsidRDefault="0071705F" w:rsidP="0071705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71705F">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00CD5347">
        <w:rPr>
          <w:rFonts w:ascii="Times New Roman" w:eastAsia="Times New Roman" w:hAnsi="Times New Roman"/>
          <w:sz w:val="24"/>
          <w:szCs w:val="24"/>
          <w:lang w:eastAsia="ru-RU"/>
        </w:rPr>
        <w:t>2</w:t>
      </w:r>
      <w:r w:rsidRPr="0071705F">
        <w:rPr>
          <w:rFonts w:ascii="Times New Roman" w:eastAsia="Times New Roman" w:hAnsi="Times New Roman"/>
          <w:sz w:val="24"/>
          <w:szCs w:val="24"/>
          <w:lang w:eastAsia="ru-RU"/>
        </w:rPr>
        <w:t xml:space="preserve">. Исключительное право на результаты интеллектуальной деятельности, созданные по настоящему Договору, принадлежит Заказчику. </w:t>
      </w:r>
    </w:p>
    <w:p w14:paraId="5692F19A" w14:textId="77777777" w:rsidR="00CD5347" w:rsidRPr="00A4342F" w:rsidRDefault="00CD5347" w:rsidP="00CD5347">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6.13. </w:t>
      </w:r>
      <w:r w:rsidRPr="00CD5347">
        <w:rPr>
          <w:rFonts w:ascii="Times New Roman" w:eastAsia="Times New Roman" w:hAnsi="Times New Roman"/>
          <w:sz w:val="24"/>
          <w:szCs w:val="24"/>
          <w:lang w:eastAsia="ru-RU"/>
        </w:rPr>
        <w:t>Исполнитель берет на себя гарантийные обязательства по качеству выполняемых услуг</w:t>
      </w:r>
      <w:r w:rsidR="00F27A65">
        <w:rPr>
          <w:rFonts w:ascii="Times New Roman" w:eastAsia="Times New Roman" w:hAnsi="Times New Roman"/>
          <w:sz w:val="24"/>
          <w:szCs w:val="24"/>
          <w:lang w:eastAsia="ru-RU"/>
        </w:rPr>
        <w:t xml:space="preserve"> по каждому этапу (</w:t>
      </w:r>
      <w:proofErr w:type="spellStart"/>
      <w:r w:rsidR="00F27A65">
        <w:rPr>
          <w:rFonts w:ascii="Times New Roman" w:eastAsia="Times New Roman" w:hAnsi="Times New Roman"/>
          <w:sz w:val="24"/>
          <w:szCs w:val="24"/>
          <w:lang w:eastAsia="ru-RU"/>
        </w:rPr>
        <w:t>подэтапу</w:t>
      </w:r>
      <w:proofErr w:type="spellEnd"/>
      <w:r w:rsidR="00F27A65">
        <w:rPr>
          <w:rFonts w:ascii="Times New Roman" w:eastAsia="Times New Roman" w:hAnsi="Times New Roman"/>
          <w:sz w:val="24"/>
          <w:szCs w:val="24"/>
          <w:lang w:eastAsia="ru-RU"/>
        </w:rPr>
        <w:t>).</w:t>
      </w:r>
    </w:p>
    <w:p w14:paraId="5E4B7217" w14:textId="77777777" w:rsidR="00277A60" w:rsidRPr="000A7905" w:rsidRDefault="00277A60" w:rsidP="000A7905">
      <w:pPr>
        <w:widowControl w:val="0"/>
        <w:suppressAutoHyphens/>
        <w:autoSpaceDE w:val="0"/>
        <w:autoSpaceDN w:val="0"/>
        <w:adjustRightInd w:val="0"/>
        <w:spacing w:after="0" w:line="240" w:lineRule="auto"/>
        <w:rPr>
          <w:rFonts w:ascii="Times New Roman" w:eastAsia="Times New Roman" w:hAnsi="Times New Roman"/>
          <w:kern w:val="1"/>
          <w:sz w:val="24"/>
          <w:szCs w:val="24"/>
          <w:highlight w:val="yellow"/>
          <w:lang w:eastAsia="ar-SA"/>
        </w:rPr>
      </w:pPr>
    </w:p>
    <w:p w14:paraId="0F64D1B2" w14:textId="77777777" w:rsidR="00277A60" w:rsidRPr="00696CA1" w:rsidRDefault="00277A60" w:rsidP="00A361C8">
      <w:pPr>
        <w:widowControl w:val="0"/>
        <w:numPr>
          <w:ilvl w:val="0"/>
          <w:numId w:val="34"/>
        </w:numPr>
        <w:suppressLineNumbers/>
        <w:tabs>
          <w:tab w:val="left" w:pos="567"/>
        </w:tabs>
        <w:suppressAutoHyphens/>
        <w:spacing w:after="0" w:line="240" w:lineRule="auto"/>
        <w:contextualSpacing/>
        <w:jc w:val="center"/>
        <w:rPr>
          <w:rFonts w:ascii="Times New Roman" w:eastAsia="Times New Roman" w:hAnsi="Times New Roman"/>
          <w:b/>
          <w:kern w:val="2"/>
          <w:sz w:val="24"/>
          <w:szCs w:val="24"/>
          <w:lang w:eastAsia="ar-SA"/>
        </w:rPr>
      </w:pPr>
      <w:r w:rsidRPr="00696CA1">
        <w:rPr>
          <w:rFonts w:ascii="Times New Roman" w:eastAsia="Times New Roman" w:hAnsi="Times New Roman"/>
          <w:b/>
          <w:kern w:val="2"/>
          <w:sz w:val="24"/>
          <w:szCs w:val="24"/>
          <w:lang w:eastAsia="ar-SA"/>
        </w:rPr>
        <w:t>КОНФИДЕНЦИАЛЬНОСТЬ</w:t>
      </w:r>
    </w:p>
    <w:p w14:paraId="29CD5E60" w14:textId="77777777" w:rsidR="00277A60" w:rsidRPr="00277A60" w:rsidRDefault="00277A60" w:rsidP="00277A60">
      <w:pPr>
        <w:tabs>
          <w:tab w:val="left" w:pos="567"/>
        </w:tabs>
        <w:spacing w:after="0" w:line="264" w:lineRule="auto"/>
        <w:ind w:firstLine="567"/>
        <w:jc w:val="both"/>
        <w:rPr>
          <w:rFonts w:ascii="Times New Roman" w:eastAsia="Times New Roman" w:hAnsi="Times New Roman"/>
          <w:kern w:val="2"/>
          <w:sz w:val="24"/>
          <w:szCs w:val="24"/>
          <w:lang w:eastAsia="ru-RU"/>
        </w:rPr>
      </w:pPr>
      <w:r w:rsidRPr="00277A60">
        <w:rPr>
          <w:rFonts w:ascii="Times New Roman" w:eastAsia="Times New Roman" w:hAnsi="Times New Roman"/>
          <w:kern w:val="2"/>
          <w:sz w:val="24"/>
          <w:szCs w:val="24"/>
          <w:lang w:eastAsia="ru-RU"/>
        </w:rPr>
        <w:t>7.1.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14:paraId="46AA5201" w14:textId="77777777" w:rsidR="00277A60" w:rsidRPr="00277A60" w:rsidRDefault="00277A60" w:rsidP="00277A60">
      <w:pPr>
        <w:tabs>
          <w:tab w:val="left" w:pos="567"/>
        </w:tabs>
        <w:spacing w:after="0" w:line="264" w:lineRule="auto"/>
        <w:ind w:firstLine="567"/>
        <w:jc w:val="both"/>
        <w:rPr>
          <w:rFonts w:ascii="Times New Roman" w:eastAsia="Times New Roman" w:hAnsi="Times New Roman"/>
          <w:kern w:val="2"/>
          <w:sz w:val="24"/>
          <w:szCs w:val="24"/>
          <w:lang w:eastAsia="ru-RU"/>
        </w:rPr>
      </w:pPr>
      <w:r w:rsidRPr="00277A60">
        <w:rPr>
          <w:rFonts w:ascii="Times New Roman" w:eastAsia="Times New Roman" w:hAnsi="Times New Roman"/>
          <w:kern w:val="2"/>
          <w:sz w:val="24"/>
          <w:szCs w:val="24"/>
          <w:lang w:eastAsia="ru-RU"/>
        </w:rPr>
        <w:t>7.2. Стороны обязуются не разглашать, не передавать и/или не предоставлять еще каким-либо способом указанные в пункте 7.1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14:paraId="0F18D4FF" w14:textId="77777777" w:rsidR="000A7905" w:rsidRPr="000A7905" w:rsidRDefault="00277A60" w:rsidP="00277A60">
      <w:pPr>
        <w:tabs>
          <w:tab w:val="left" w:pos="567"/>
        </w:tabs>
        <w:spacing w:after="0" w:line="264" w:lineRule="auto"/>
        <w:ind w:firstLine="567"/>
        <w:jc w:val="both"/>
        <w:rPr>
          <w:rFonts w:ascii="Times New Roman" w:eastAsia="Times New Roman" w:hAnsi="Times New Roman"/>
          <w:kern w:val="2"/>
          <w:sz w:val="24"/>
          <w:szCs w:val="24"/>
          <w:lang w:eastAsia="ru-RU"/>
        </w:rPr>
      </w:pPr>
      <w:r w:rsidRPr="00277A60">
        <w:rPr>
          <w:rFonts w:ascii="Times New Roman" w:eastAsia="Times New Roman" w:hAnsi="Times New Roman"/>
          <w:kern w:val="2"/>
          <w:sz w:val="24"/>
          <w:szCs w:val="24"/>
          <w:lang w:eastAsia="ru-RU"/>
        </w:rPr>
        <w:t xml:space="preserve">7.3. Исполнитель обязуется возместить Заказчику в полном объеме все убытки, причиненные последнему разглашением его конфиденциальной информации в нарушении </w:t>
      </w:r>
      <w:proofErr w:type="spellStart"/>
      <w:r w:rsidRPr="00277A60">
        <w:rPr>
          <w:rFonts w:ascii="Times New Roman" w:eastAsia="Times New Roman" w:hAnsi="Times New Roman"/>
          <w:kern w:val="2"/>
          <w:sz w:val="24"/>
          <w:szCs w:val="24"/>
          <w:lang w:eastAsia="ru-RU"/>
        </w:rPr>
        <w:t>п.п</w:t>
      </w:r>
      <w:proofErr w:type="spellEnd"/>
      <w:r w:rsidRPr="00277A60">
        <w:rPr>
          <w:rFonts w:ascii="Times New Roman" w:eastAsia="Times New Roman" w:hAnsi="Times New Roman"/>
          <w:kern w:val="2"/>
          <w:sz w:val="24"/>
          <w:szCs w:val="24"/>
          <w:lang w:eastAsia="ru-RU"/>
        </w:rPr>
        <w:t>. 7.1 и 7.2 настоящего Договора.</w:t>
      </w:r>
    </w:p>
    <w:p w14:paraId="46AFEBF1" w14:textId="77777777" w:rsidR="000A7905" w:rsidRPr="000A7905" w:rsidRDefault="000A7905" w:rsidP="000A7905">
      <w:pPr>
        <w:tabs>
          <w:tab w:val="left" w:pos="567"/>
        </w:tabs>
        <w:spacing w:after="60" w:line="240" w:lineRule="auto"/>
        <w:ind w:firstLine="567"/>
        <w:jc w:val="both"/>
        <w:rPr>
          <w:rFonts w:ascii="Times New Roman" w:eastAsia="Times New Roman" w:hAnsi="Times New Roman"/>
          <w:kern w:val="2"/>
          <w:sz w:val="24"/>
          <w:szCs w:val="24"/>
          <w:lang w:eastAsia="ru-RU"/>
        </w:rPr>
      </w:pPr>
    </w:p>
    <w:p w14:paraId="65FB43F5" w14:textId="77777777" w:rsidR="00277A60" w:rsidRPr="00696CA1" w:rsidRDefault="000A7905" w:rsidP="00A361C8">
      <w:pPr>
        <w:widowControl w:val="0"/>
        <w:numPr>
          <w:ilvl w:val="0"/>
          <w:numId w:val="34"/>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696CA1">
        <w:rPr>
          <w:rFonts w:ascii="Times New Roman" w:eastAsia="Times New Roman" w:hAnsi="Times New Roman"/>
          <w:b/>
          <w:kern w:val="2"/>
          <w:sz w:val="24"/>
          <w:szCs w:val="24"/>
          <w:lang w:eastAsia="ar-SA"/>
        </w:rPr>
        <w:t>ОБСТОЯТЕЛЬСТВА НЕПРЕОДОЛИМОЙ СИЛЫ</w:t>
      </w:r>
    </w:p>
    <w:p w14:paraId="736AEBD0" w14:textId="77777777" w:rsidR="000A7905" w:rsidRPr="000A7905" w:rsidRDefault="000A7905" w:rsidP="00A361C8">
      <w:pPr>
        <w:widowControl w:val="0"/>
        <w:numPr>
          <w:ilvl w:val="1"/>
          <w:numId w:val="3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kern w:val="2"/>
          <w:sz w:val="24"/>
          <w:szCs w:val="24"/>
          <w:lang w:eastAsia="ar-SA"/>
        </w:rPr>
      </w:pPr>
      <w:r w:rsidRPr="000A7905">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у</w:t>
      </w:r>
      <w:r w:rsidRPr="000A7905">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14:paraId="67E57449" w14:textId="77777777" w:rsidR="000A7905" w:rsidRPr="000A7905" w:rsidRDefault="000A7905" w:rsidP="00A361C8">
      <w:pPr>
        <w:widowControl w:val="0"/>
        <w:numPr>
          <w:ilvl w:val="1"/>
          <w:numId w:val="3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0A7905">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у</w:t>
      </w:r>
      <w:r w:rsidRPr="000A7905">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68AAF9BF" w14:textId="77777777" w:rsidR="000A7905" w:rsidRPr="000A7905" w:rsidRDefault="000A7905" w:rsidP="00A361C8">
      <w:pPr>
        <w:widowControl w:val="0"/>
        <w:numPr>
          <w:ilvl w:val="1"/>
          <w:numId w:val="3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0A7905">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kern w:val="2"/>
          <w:sz w:val="24"/>
          <w:szCs w:val="24"/>
          <w:lang w:eastAsia="ar-SA"/>
        </w:rPr>
        <w:t xml:space="preserve">, не выполнившей свои обязательства по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у</w:t>
      </w:r>
      <w:r w:rsidRPr="000A7905">
        <w:rPr>
          <w:rFonts w:ascii="Times New Roman" w:eastAsia="Times New Roman" w:hAnsi="Times New Roman"/>
          <w:kern w:val="2"/>
          <w:sz w:val="24"/>
          <w:szCs w:val="24"/>
          <w:lang w:eastAsia="ar-SA"/>
        </w:rPr>
        <w:t>.</w:t>
      </w:r>
    </w:p>
    <w:p w14:paraId="023BFD71" w14:textId="77777777" w:rsidR="000A7905" w:rsidRPr="000A7905" w:rsidRDefault="000A7905" w:rsidP="00A361C8">
      <w:pPr>
        <w:widowControl w:val="0"/>
        <w:numPr>
          <w:ilvl w:val="1"/>
          <w:numId w:val="3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0A7905">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w:t>
      </w:r>
      <w:r w:rsidRPr="000A7905">
        <w:rPr>
          <w:rFonts w:ascii="Times New Roman" w:eastAsia="Times New Roman" w:hAnsi="Times New Roman"/>
          <w:kern w:val="2"/>
          <w:sz w:val="24"/>
          <w:szCs w:val="24"/>
          <w:lang w:eastAsia="ar-SA"/>
        </w:rPr>
        <w:lastRenderedPageBreak/>
        <w:t xml:space="preserve">Стороны вправе расторгнуть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14:paraId="52767E7D" w14:textId="77777777" w:rsidR="000A7905" w:rsidRPr="000A7905" w:rsidRDefault="000A7905" w:rsidP="000A7905">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ind w:left="568" w:firstLine="567"/>
        <w:contextualSpacing/>
        <w:jc w:val="both"/>
        <w:rPr>
          <w:rFonts w:ascii="Times New Roman" w:eastAsia="Times New Roman" w:hAnsi="Times New Roman"/>
          <w:b/>
          <w:kern w:val="2"/>
          <w:sz w:val="24"/>
          <w:szCs w:val="24"/>
          <w:lang w:eastAsia="ar-SA"/>
        </w:rPr>
      </w:pPr>
    </w:p>
    <w:p w14:paraId="26DF6239" w14:textId="77777777" w:rsidR="00277A60" w:rsidRPr="00696CA1" w:rsidRDefault="000A7905" w:rsidP="00A361C8">
      <w:pPr>
        <w:widowControl w:val="0"/>
        <w:numPr>
          <w:ilvl w:val="0"/>
          <w:numId w:val="34"/>
        </w:numPr>
        <w:suppressLineNumbers/>
        <w:tabs>
          <w:tab w:val="left" w:pos="567"/>
        </w:tabs>
        <w:suppressAutoHyphens/>
        <w:spacing w:after="0" w:line="240" w:lineRule="auto"/>
        <w:ind w:left="0" w:firstLine="0"/>
        <w:contextualSpacing/>
        <w:jc w:val="center"/>
        <w:rPr>
          <w:rFonts w:ascii="Times New Roman" w:eastAsia="Times New Roman" w:hAnsi="Times New Roman"/>
          <w:b/>
          <w:kern w:val="2"/>
          <w:sz w:val="24"/>
          <w:szCs w:val="24"/>
          <w:lang w:eastAsia="ar-SA"/>
        </w:rPr>
      </w:pPr>
      <w:r w:rsidRPr="00696CA1">
        <w:rPr>
          <w:rFonts w:ascii="Times New Roman" w:eastAsia="Times New Roman" w:hAnsi="Times New Roman"/>
          <w:b/>
          <w:kern w:val="2"/>
          <w:sz w:val="24"/>
          <w:szCs w:val="24"/>
          <w:lang w:eastAsia="ar-SA"/>
        </w:rPr>
        <w:t>ПОРЯДОК РАЗРЕШЕНИЯ СПОРОВ</w:t>
      </w:r>
    </w:p>
    <w:p w14:paraId="62C7E2E5" w14:textId="77777777" w:rsidR="000A7905" w:rsidRPr="000A7905" w:rsidRDefault="000A7905" w:rsidP="00A361C8">
      <w:pPr>
        <w:widowControl w:val="0"/>
        <w:numPr>
          <w:ilvl w:val="1"/>
          <w:numId w:val="34"/>
        </w:numPr>
        <w:suppressLineNumbers/>
        <w:tabs>
          <w:tab w:val="left" w:pos="567"/>
          <w:tab w:val="left" w:pos="1134"/>
        </w:tabs>
        <w:suppressAutoHyphens/>
        <w:spacing w:after="0" w:line="240" w:lineRule="auto"/>
        <w:ind w:left="0" w:firstLine="567"/>
        <w:jc w:val="both"/>
        <w:rPr>
          <w:rFonts w:ascii="Times New Roman" w:eastAsia="Times New Roman" w:hAnsi="Times New Roman"/>
          <w:kern w:val="2"/>
          <w:sz w:val="24"/>
          <w:szCs w:val="24"/>
          <w:lang w:eastAsia="ar-SA"/>
        </w:rPr>
      </w:pPr>
      <w:r w:rsidRPr="000A7905">
        <w:rPr>
          <w:rFonts w:ascii="Times New Roman" w:eastAsia="Times New Roman" w:hAnsi="Times New Roman"/>
          <w:kern w:val="2"/>
          <w:sz w:val="24"/>
          <w:szCs w:val="24"/>
          <w:lang w:eastAsia="ar-SA"/>
        </w:rPr>
        <w:t xml:space="preserve">Споры, возникающие при исполнении настоящего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kern w:val="2"/>
          <w:sz w:val="24"/>
          <w:szCs w:val="24"/>
          <w:lang w:eastAsia="ar-SA"/>
        </w:rPr>
        <w:t>,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14:paraId="29586241" w14:textId="77777777" w:rsidR="000A7905" w:rsidRPr="000A7905" w:rsidRDefault="000A7905" w:rsidP="00A361C8">
      <w:pPr>
        <w:widowControl w:val="0"/>
        <w:numPr>
          <w:ilvl w:val="1"/>
          <w:numId w:val="34"/>
        </w:numPr>
        <w:suppressLineNumbers/>
        <w:tabs>
          <w:tab w:val="left" w:pos="567"/>
          <w:tab w:val="left" w:pos="1134"/>
        </w:tabs>
        <w:suppressAutoHyphens/>
        <w:spacing w:after="0" w:line="264" w:lineRule="auto"/>
        <w:ind w:left="0" w:firstLine="567"/>
        <w:jc w:val="both"/>
        <w:rPr>
          <w:rFonts w:ascii="Times New Roman" w:eastAsia="Times New Roman" w:hAnsi="Times New Roman"/>
          <w:b/>
          <w:kern w:val="2"/>
          <w:sz w:val="24"/>
          <w:szCs w:val="24"/>
          <w:lang w:eastAsia="ar-SA"/>
        </w:rPr>
      </w:pPr>
      <w:r w:rsidRPr="000A7905">
        <w:rPr>
          <w:rFonts w:ascii="Times New Roman" w:eastAsia="Times New Roman" w:hAnsi="Times New Roman"/>
          <w:kern w:val="2"/>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14:paraId="3EBE2324" w14:textId="77777777" w:rsidR="000A7905" w:rsidRPr="000A7905" w:rsidRDefault="000A7905" w:rsidP="000A7905">
      <w:pPr>
        <w:widowControl w:val="0"/>
        <w:suppressLineNumbers/>
        <w:tabs>
          <w:tab w:val="left" w:pos="567"/>
        </w:tabs>
        <w:suppressAutoHyphens/>
        <w:spacing w:after="0" w:line="240" w:lineRule="auto"/>
        <w:ind w:left="567" w:firstLine="567"/>
        <w:jc w:val="both"/>
        <w:rPr>
          <w:rFonts w:ascii="Times New Roman" w:eastAsia="Times New Roman" w:hAnsi="Times New Roman"/>
          <w:b/>
          <w:kern w:val="2"/>
          <w:sz w:val="24"/>
          <w:szCs w:val="24"/>
          <w:lang w:eastAsia="ar-SA"/>
        </w:rPr>
      </w:pPr>
    </w:p>
    <w:p w14:paraId="1F56F984" w14:textId="77777777" w:rsidR="00277A60" w:rsidRPr="00696CA1" w:rsidRDefault="000A7905" w:rsidP="00A361C8">
      <w:pPr>
        <w:widowControl w:val="0"/>
        <w:numPr>
          <w:ilvl w:val="0"/>
          <w:numId w:val="34"/>
        </w:numPr>
        <w:suppressLineNumbers/>
        <w:tabs>
          <w:tab w:val="left" w:pos="567"/>
        </w:tabs>
        <w:suppressAutoHyphens/>
        <w:autoSpaceDE w:val="0"/>
        <w:autoSpaceDN w:val="0"/>
        <w:spacing w:after="0" w:line="240" w:lineRule="auto"/>
        <w:ind w:left="0" w:firstLine="0"/>
        <w:jc w:val="center"/>
        <w:rPr>
          <w:rFonts w:ascii="Times New Roman" w:eastAsia="Times New Roman" w:hAnsi="Times New Roman"/>
          <w:b/>
          <w:kern w:val="2"/>
          <w:sz w:val="24"/>
          <w:szCs w:val="24"/>
          <w:lang w:eastAsia="ru-RU"/>
        </w:rPr>
      </w:pPr>
      <w:r w:rsidRPr="00696CA1">
        <w:rPr>
          <w:rFonts w:ascii="Times New Roman" w:eastAsia="Times New Roman" w:hAnsi="Times New Roman"/>
          <w:b/>
          <w:kern w:val="2"/>
          <w:sz w:val="24"/>
          <w:szCs w:val="24"/>
          <w:lang w:eastAsia="ru-RU"/>
        </w:rPr>
        <w:t>ПОРЯДОК РАСТОРЖЕНИЯ ДОГОВОРА</w:t>
      </w:r>
    </w:p>
    <w:p w14:paraId="66AF03D5" w14:textId="77777777" w:rsidR="000A7905" w:rsidRPr="000A7905" w:rsidRDefault="000A7905" w:rsidP="00A361C8">
      <w:pPr>
        <w:widowControl w:val="0"/>
        <w:numPr>
          <w:ilvl w:val="1"/>
          <w:numId w:val="34"/>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0A7905">
        <w:rPr>
          <w:rFonts w:ascii="Times New Roman" w:eastAsia="Times New Roman" w:hAnsi="Times New Roman"/>
          <w:spacing w:val="2"/>
          <w:kern w:val="2"/>
          <w:sz w:val="24"/>
          <w:szCs w:val="24"/>
          <w:lang w:eastAsia="ar-SA"/>
        </w:rPr>
        <w:t xml:space="preserve">Настоящий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 </w:t>
      </w:r>
      <w:r w:rsidRPr="000A7905">
        <w:rPr>
          <w:rFonts w:ascii="Times New Roman" w:eastAsia="Times New Roman" w:hAnsi="Times New Roman"/>
          <w:spacing w:val="2"/>
          <w:kern w:val="2"/>
          <w:sz w:val="24"/>
          <w:szCs w:val="24"/>
          <w:lang w:eastAsia="ar-SA"/>
        </w:rPr>
        <w:t>может быть расторгнут:</w:t>
      </w:r>
    </w:p>
    <w:p w14:paraId="6332FC23" w14:textId="77777777" w:rsidR="000A7905" w:rsidRPr="000A7905" w:rsidRDefault="000A7905" w:rsidP="00A361C8">
      <w:pPr>
        <w:widowControl w:val="0"/>
        <w:numPr>
          <w:ilvl w:val="2"/>
          <w:numId w:val="34"/>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0A7905">
        <w:rPr>
          <w:rFonts w:ascii="Times New Roman" w:eastAsia="Times New Roman" w:hAnsi="Times New Roman"/>
          <w:spacing w:val="2"/>
          <w:kern w:val="2"/>
          <w:sz w:val="24"/>
          <w:szCs w:val="24"/>
          <w:lang w:eastAsia="ar-SA"/>
        </w:rPr>
        <w:t>По соглашению Сторон;</w:t>
      </w:r>
    </w:p>
    <w:p w14:paraId="35FFAAEC" w14:textId="77777777" w:rsidR="000A7905" w:rsidRPr="000A7905" w:rsidRDefault="000A7905" w:rsidP="00A361C8">
      <w:pPr>
        <w:widowControl w:val="0"/>
        <w:numPr>
          <w:ilvl w:val="2"/>
          <w:numId w:val="34"/>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0A7905">
        <w:rPr>
          <w:rFonts w:ascii="Times New Roman" w:eastAsia="Times New Roman" w:hAnsi="Times New Roman"/>
          <w:spacing w:val="2"/>
          <w:kern w:val="2"/>
          <w:sz w:val="24"/>
          <w:szCs w:val="24"/>
          <w:lang w:eastAsia="ar-SA"/>
        </w:rPr>
        <w:t>По решению Арбитражного суда;</w:t>
      </w:r>
    </w:p>
    <w:p w14:paraId="2C4D0244" w14:textId="77777777" w:rsidR="000A7905" w:rsidRPr="000A7905" w:rsidRDefault="000A7905" w:rsidP="00A361C8">
      <w:pPr>
        <w:widowControl w:val="0"/>
        <w:numPr>
          <w:ilvl w:val="2"/>
          <w:numId w:val="34"/>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0A7905">
        <w:rPr>
          <w:rFonts w:ascii="Times New Roman" w:eastAsia="Times New Roman" w:hAnsi="Times New Roman"/>
          <w:bCs/>
          <w:spacing w:val="2"/>
          <w:kern w:val="2"/>
          <w:sz w:val="24"/>
          <w:szCs w:val="24"/>
          <w:lang w:eastAsia="ru-RU"/>
        </w:rPr>
        <w:t xml:space="preserve">В случае одностороннего отказа любой из Сторон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bCs/>
          <w:spacing w:val="2"/>
          <w:kern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bCs/>
          <w:spacing w:val="2"/>
          <w:kern w:val="2"/>
          <w:sz w:val="24"/>
          <w:szCs w:val="24"/>
          <w:lang w:eastAsia="ru-RU"/>
        </w:rPr>
        <w:t>.</w:t>
      </w:r>
    </w:p>
    <w:p w14:paraId="215CBF13" w14:textId="77777777" w:rsidR="000A7905" w:rsidRPr="000A7905" w:rsidRDefault="000A7905" w:rsidP="00A361C8">
      <w:pPr>
        <w:widowControl w:val="0"/>
        <w:numPr>
          <w:ilvl w:val="2"/>
          <w:numId w:val="34"/>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0A7905">
        <w:rPr>
          <w:rFonts w:ascii="Times New Roman" w:eastAsia="Times New Roman" w:hAnsi="Times New Roman"/>
          <w:spacing w:val="2"/>
          <w:kern w:val="2"/>
          <w:sz w:val="24"/>
          <w:szCs w:val="24"/>
          <w:lang w:eastAsia="ar-SA"/>
        </w:rPr>
        <w:t xml:space="preserve">В иных случаях, предусмотренных законодательством Российской Федерации, или настоящим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ом</w:t>
      </w:r>
      <w:r w:rsidRPr="000A7905">
        <w:rPr>
          <w:rFonts w:ascii="Times New Roman" w:eastAsia="Times New Roman" w:hAnsi="Times New Roman"/>
          <w:spacing w:val="2"/>
          <w:kern w:val="2"/>
          <w:sz w:val="24"/>
          <w:szCs w:val="24"/>
          <w:lang w:eastAsia="ar-SA"/>
        </w:rPr>
        <w:t>.</w:t>
      </w:r>
    </w:p>
    <w:p w14:paraId="7E1B039B" w14:textId="77777777" w:rsidR="000A7905" w:rsidRPr="000A7905" w:rsidRDefault="000A7905" w:rsidP="00A361C8">
      <w:pPr>
        <w:widowControl w:val="0"/>
        <w:numPr>
          <w:ilvl w:val="1"/>
          <w:numId w:val="34"/>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0A7905">
        <w:rPr>
          <w:rFonts w:ascii="Times New Roman" w:eastAsia="Times New Roman" w:hAnsi="Times New Roman"/>
          <w:spacing w:val="2"/>
          <w:kern w:val="2"/>
          <w:sz w:val="24"/>
          <w:szCs w:val="24"/>
          <w:lang w:eastAsia="ar-SA"/>
        </w:rPr>
        <w:t xml:space="preserve">Сторона, которой направлено предложение о расторжении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pacing w:val="2"/>
          <w:kern w:val="2"/>
          <w:sz w:val="24"/>
          <w:szCs w:val="24"/>
          <w:lang w:eastAsia="ar-SA"/>
        </w:rPr>
        <w:t xml:space="preserve"> по соглашению Сторон, должна дать письменный ответ по существу в срок не позднее </w:t>
      </w:r>
      <w:r w:rsidRPr="000A7905">
        <w:rPr>
          <w:rFonts w:ascii="Times New Roman" w:eastAsia="Times New Roman" w:hAnsi="Times New Roman"/>
          <w:b/>
          <w:spacing w:val="2"/>
          <w:kern w:val="2"/>
          <w:sz w:val="24"/>
          <w:szCs w:val="24"/>
          <w:lang w:eastAsia="ar-SA"/>
        </w:rPr>
        <w:t>10 (десяти) рабочих дней,</w:t>
      </w:r>
      <w:r w:rsidRPr="000A7905">
        <w:rPr>
          <w:rFonts w:ascii="Times New Roman" w:eastAsia="Times New Roman" w:hAnsi="Times New Roman"/>
          <w:spacing w:val="2"/>
          <w:kern w:val="2"/>
          <w:sz w:val="24"/>
          <w:szCs w:val="24"/>
          <w:lang w:eastAsia="ar-SA"/>
        </w:rPr>
        <w:t xml:space="preserve"> с даты его получения.</w:t>
      </w:r>
    </w:p>
    <w:p w14:paraId="6D664AFD" w14:textId="77777777" w:rsidR="000A7905" w:rsidRPr="000A7905" w:rsidRDefault="000A7905" w:rsidP="00A361C8">
      <w:pPr>
        <w:widowControl w:val="0"/>
        <w:numPr>
          <w:ilvl w:val="1"/>
          <w:numId w:val="34"/>
        </w:numPr>
        <w:suppressLineNumbers/>
        <w:tabs>
          <w:tab w:val="left" w:pos="567"/>
          <w:tab w:val="left" w:pos="1276"/>
        </w:tabs>
        <w:suppressAutoHyphens/>
        <w:spacing w:after="0" w:line="264" w:lineRule="auto"/>
        <w:ind w:left="0" w:right="-6" w:firstLine="567"/>
        <w:jc w:val="both"/>
        <w:rPr>
          <w:rFonts w:ascii="Times New Roman" w:eastAsia="Times New Roman" w:hAnsi="Times New Roman"/>
          <w:b/>
          <w:spacing w:val="2"/>
          <w:kern w:val="2"/>
          <w:sz w:val="24"/>
          <w:szCs w:val="24"/>
          <w:lang w:eastAsia="ar-SA"/>
        </w:rPr>
      </w:pPr>
      <w:r w:rsidRPr="000A7905">
        <w:rPr>
          <w:rFonts w:ascii="Times New Roman" w:eastAsia="Times New Roman" w:hAnsi="Times New Roman"/>
          <w:spacing w:val="2"/>
          <w:kern w:val="2"/>
          <w:sz w:val="24"/>
          <w:szCs w:val="24"/>
          <w:lang w:eastAsia="ar-SA"/>
        </w:rPr>
        <w:t xml:space="preserve">Расторжение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pacing w:val="2"/>
          <w:kern w:val="2"/>
          <w:sz w:val="24"/>
          <w:szCs w:val="24"/>
          <w:lang w:eastAsia="ar-SA"/>
        </w:rPr>
        <w:t xml:space="preserve"> производится Сторонами путем подписания соответствующего соглашения о расторжении, либо направления уведомления в случае расторжения настоящего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spacing w:val="2"/>
          <w:kern w:val="2"/>
          <w:sz w:val="24"/>
          <w:szCs w:val="24"/>
          <w:lang w:eastAsia="ar-SA"/>
        </w:rPr>
        <w:t xml:space="preserve"> на основании </w:t>
      </w:r>
      <w:proofErr w:type="spellStart"/>
      <w:r w:rsidRPr="000A7905">
        <w:rPr>
          <w:rFonts w:ascii="Times New Roman" w:eastAsia="Times New Roman" w:hAnsi="Times New Roman"/>
          <w:spacing w:val="2"/>
          <w:kern w:val="2"/>
          <w:sz w:val="24"/>
          <w:szCs w:val="24"/>
          <w:lang w:eastAsia="ar-SA"/>
        </w:rPr>
        <w:t>пп</w:t>
      </w:r>
      <w:proofErr w:type="spellEnd"/>
      <w:r w:rsidRPr="000A7905">
        <w:rPr>
          <w:rFonts w:ascii="Times New Roman" w:eastAsia="Times New Roman" w:hAnsi="Times New Roman"/>
          <w:spacing w:val="2"/>
          <w:kern w:val="2"/>
          <w:sz w:val="24"/>
          <w:szCs w:val="24"/>
          <w:lang w:eastAsia="ar-SA"/>
        </w:rPr>
        <w:t>. 8.1.3</w:t>
      </w:r>
      <w:proofErr w:type="gramStart"/>
      <w:r w:rsidRPr="000A7905">
        <w:rPr>
          <w:rFonts w:ascii="Times New Roman" w:eastAsia="Times New Roman" w:hAnsi="Times New Roman"/>
          <w:spacing w:val="2"/>
          <w:kern w:val="2"/>
          <w:sz w:val="24"/>
          <w:szCs w:val="24"/>
          <w:lang w:eastAsia="ar-SA"/>
        </w:rPr>
        <w:t>. настоящего</w:t>
      </w:r>
      <w:proofErr w:type="gramEnd"/>
      <w:r w:rsidRPr="000A7905">
        <w:rPr>
          <w:rFonts w:ascii="Times New Roman" w:eastAsia="Times New Roman" w:hAnsi="Times New Roman"/>
          <w:spacing w:val="2"/>
          <w:kern w:val="2"/>
          <w:sz w:val="24"/>
          <w:szCs w:val="24"/>
          <w:lang w:eastAsia="ar-SA"/>
        </w:rPr>
        <w:t xml:space="preserve"> раздела.</w:t>
      </w:r>
    </w:p>
    <w:p w14:paraId="0857CB84" w14:textId="77777777" w:rsidR="000A7905" w:rsidRPr="000A7905" w:rsidRDefault="000A7905" w:rsidP="000A7905">
      <w:pPr>
        <w:widowControl w:val="0"/>
        <w:suppressLineNumbers/>
        <w:tabs>
          <w:tab w:val="left" w:pos="567"/>
        </w:tabs>
        <w:suppressAutoHyphens/>
        <w:spacing w:after="0" w:line="240" w:lineRule="auto"/>
        <w:ind w:left="567" w:right="-5" w:firstLine="567"/>
        <w:jc w:val="both"/>
        <w:rPr>
          <w:rFonts w:ascii="Times New Roman" w:eastAsia="Times New Roman" w:hAnsi="Times New Roman"/>
          <w:b/>
          <w:spacing w:val="2"/>
          <w:kern w:val="2"/>
          <w:sz w:val="24"/>
          <w:szCs w:val="24"/>
          <w:lang w:eastAsia="ar-SA"/>
        </w:rPr>
      </w:pPr>
    </w:p>
    <w:p w14:paraId="2B274751" w14:textId="77777777" w:rsidR="00277A60" w:rsidRPr="00696CA1" w:rsidRDefault="000A7905" w:rsidP="00A361C8">
      <w:pPr>
        <w:widowControl w:val="0"/>
        <w:numPr>
          <w:ilvl w:val="0"/>
          <w:numId w:val="34"/>
        </w:numPr>
        <w:suppressLineNumbers/>
        <w:tabs>
          <w:tab w:val="left" w:pos="567"/>
        </w:tabs>
        <w:suppressAutoHyphens/>
        <w:spacing w:after="0" w:line="240" w:lineRule="auto"/>
        <w:ind w:left="0" w:firstLine="0"/>
        <w:jc w:val="center"/>
        <w:rPr>
          <w:rFonts w:ascii="Times New Roman" w:eastAsia="Times New Roman" w:hAnsi="Times New Roman"/>
          <w:kern w:val="2"/>
          <w:sz w:val="24"/>
          <w:szCs w:val="24"/>
          <w:lang w:eastAsia="ar-SA"/>
        </w:rPr>
      </w:pPr>
      <w:r w:rsidRPr="00696CA1">
        <w:rPr>
          <w:rFonts w:ascii="Times New Roman" w:eastAsia="Times New Roman" w:hAnsi="Times New Roman"/>
          <w:b/>
          <w:kern w:val="2"/>
          <w:sz w:val="24"/>
          <w:szCs w:val="24"/>
          <w:lang w:eastAsia="ar-SA"/>
        </w:rPr>
        <w:t>СРОК ДЕЙСТВИЯ ДОГОВОРА</w:t>
      </w:r>
    </w:p>
    <w:p w14:paraId="1CE7C964" w14:textId="77777777" w:rsidR="000A7905" w:rsidRPr="00A13EF8" w:rsidRDefault="000A7905" w:rsidP="00A361C8">
      <w:pPr>
        <w:widowControl w:val="0"/>
        <w:numPr>
          <w:ilvl w:val="1"/>
          <w:numId w:val="34"/>
        </w:numPr>
        <w:suppressLineNumbers/>
        <w:tabs>
          <w:tab w:val="left" w:pos="567"/>
          <w:tab w:val="left" w:pos="1134"/>
        </w:tabs>
        <w:suppressAutoHyphens/>
        <w:spacing w:after="0" w:line="264" w:lineRule="auto"/>
        <w:ind w:left="0" w:firstLine="567"/>
        <w:jc w:val="both"/>
        <w:rPr>
          <w:rFonts w:ascii="Times New Roman" w:eastAsia="Times New Roman" w:hAnsi="Times New Roman"/>
          <w:kern w:val="2"/>
          <w:sz w:val="24"/>
          <w:szCs w:val="24"/>
          <w:lang w:eastAsia="ar-SA"/>
        </w:rPr>
      </w:pPr>
      <w:r w:rsidRPr="00A13EF8">
        <w:rPr>
          <w:rFonts w:ascii="Times New Roman" w:eastAsia="Times New Roman" w:hAnsi="Times New Roman"/>
          <w:sz w:val="24"/>
          <w:szCs w:val="24"/>
          <w:lang w:eastAsia="ru-RU"/>
        </w:rPr>
        <w:t>Договор</w:t>
      </w:r>
      <w:r w:rsidRPr="00A13EF8">
        <w:rPr>
          <w:rFonts w:ascii="Times New Roman" w:eastAsia="Times New Roman" w:hAnsi="Times New Roman"/>
          <w:kern w:val="2"/>
          <w:sz w:val="24"/>
          <w:szCs w:val="24"/>
          <w:lang w:eastAsia="ru-RU"/>
        </w:rPr>
        <w:t xml:space="preserve"> </w:t>
      </w:r>
      <w:r w:rsidRPr="00A13EF8">
        <w:rPr>
          <w:rFonts w:ascii="Times New Roman" w:eastAsia="Times New Roman" w:hAnsi="Times New Roman"/>
          <w:kern w:val="2"/>
          <w:sz w:val="24"/>
          <w:szCs w:val="24"/>
          <w:lang w:eastAsia="ar-SA"/>
        </w:rPr>
        <w:t xml:space="preserve">вступает в действие с момента его подписания Сторонами и действует до </w:t>
      </w:r>
      <w:r w:rsidR="0071705F">
        <w:rPr>
          <w:rFonts w:ascii="Times New Roman" w:eastAsia="Times New Roman" w:hAnsi="Times New Roman"/>
          <w:bCs/>
          <w:kern w:val="2"/>
          <w:sz w:val="24"/>
          <w:szCs w:val="24"/>
          <w:lang w:eastAsia="ar-SA"/>
        </w:rPr>
        <w:t>по 30.04.2019г., а обязательств по оплате принятых Заказчиком результатов услуг – до полного исполнения таких обязательств.</w:t>
      </w:r>
    </w:p>
    <w:p w14:paraId="0325C870" w14:textId="77777777" w:rsidR="000A7905" w:rsidRPr="000A7905" w:rsidRDefault="000A7905" w:rsidP="000A7905">
      <w:pPr>
        <w:widowControl w:val="0"/>
        <w:suppressLineNumbers/>
        <w:tabs>
          <w:tab w:val="left" w:pos="567"/>
          <w:tab w:val="left" w:pos="1134"/>
        </w:tabs>
        <w:suppressAutoHyphens/>
        <w:spacing w:after="0" w:line="240" w:lineRule="auto"/>
        <w:ind w:left="567"/>
        <w:jc w:val="both"/>
        <w:rPr>
          <w:rFonts w:ascii="Times New Roman" w:eastAsia="Times New Roman" w:hAnsi="Times New Roman"/>
          <w:b/>
          <w:kern w:val="2"/>
          <w:sz w:val="24"/>
          <w:szCs w:val="24"/>
          <w:lang w:eastAsia="ar-SA"/>
        </w:rPr>
      </w:pPr>
    </w:p>
    <w:p w14:paraId="5B87329F" w14:textId="77777777" w:rsidR="00277A60" w:rsidRPr="00696CA1" w:rsidRDefault="000A7905" w:rsidP="00A361C8">
      <w:pPr>
        <w:widowControl w:val="0"/>
        <w:numPr>
          <w:ilvl w:val="0"/>
          <w:numId w:val="34"/>
        </w:numPr>
        <w:suppressLineNumbers/>
        <w:tabs>
          <w:tab w:val="left" w:pos="567"/>
        </w:tabs>
        <w:suppressAutoHyphens/>
        <w:spacing w:after="0" w:line="240" w:lineRule="auto"/>
        <w:ind w:left="0" w:firstLine="567"/>
        <w:jc w:val="center"/>
        <w:rPr>
          <w:rFonts w:ascii="Times New Roman" w:eastAsia="Times New Roman" w:hAnsi="Times New Roman"/>
          <w:b/>
          <w:kern w:val="2"/>
          <w:sz w:val="24"/>
          <w:szCs w:val="24"/>
          <w:lang w:eastAsia="ar-SA"/>
        </w:rPr>
      </w:pPr>
      <w:r w:rsidRPr="00696CA1">
        <w:rPr>
          <w:rFonts w:ascii="Times New Roman" w:eastAsia="Times New Roman" w:hAnsi="Times New Roman"/>
          <w:b/>
          <w:kern w:val="2"/>
          <w:sz w:val="24"/>
          <w:szCs w:val="24"/>
          <w:lang w:eastAsia="ar-SA"/>
        </w:rPr>
        <w:t>АНТИКОРРУПЦИОННАЯ ОГОВОРКА</w:t>
      </w:r>
    </w:p>
    <w:p w14:paraId="6CADF7F8" w14:textId="77777777" w:rsidR="000A7905" w:rsidRPr="000A7905" w:rsidRDefault="000A7905" w:rsidP="00A361C8">
      <w:pPr>
        <w:widowControl w:val="0"/>
        <w:numPr>
          <w:ilvl w:val="1"/>
          <w:numId w:val="34"/>
        </w:numPr>
        <w:suppressLineNumbers/>
        <w:tabs>
          <w:tab w:val="left" w:pos="567"/>
          <w:tab w:val="left" w:pos="1134"/>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0A7905">
        <w:rPr>
          <w:rFonts w:ascii="Times New Roman" w:eastAsia="Times New Roman" w:hAnsi="Times New Roman"/>
          <w:kern w:val="2"/>
          <w:sz w:val="24"/>
          <w:szCs w:val="24"/>
          <w:lang w:eastAsia="ar-SA"/>
        </w:rPr>
        <w:t xml:space="preserve">При исполнении своих обязательств по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у</w:t>
      </w:r>
      <w:r w:rsidRPr="000A7905">
        <w:rPr>
          <w:rFonts w:ascii="Times New Roman" w:eastAsia="Times New Roman" w:hAnsi="Times New Roman"/>
          <w:kern w:val="2"/>
          <w:sz w:val="24"/>
          <w:szCs w:val="24"/>
          <w:lang w:eastAsia="ar-SA"/>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90EDFC0" w14:textId="77777777" w:rsidR="000A7905" w:rsidRPr="000A7905" w:rsidRDefault="000A7905" w:rsidP="000A7905">
      <w:pPr>
        <w:widowControl w:val="0"/>
        <w:suppressLineNumbers/>
        <w:tabs>
          <w:tab w:val="left" w:pos="567"/>
          <w:tab w:val="left" w:pos="1134"/>
        </w:tabs>
        <w:suppressAutoHyphens/>
        <w:spacing w:after="60" w:line="264" w:lineRule="auto"/>
        <w:ind w:firstLine="567"/>
        <w:jc w:val="both"/>
        <w:rPr>
          <w:rFonts w:ascii="Times New Roman" w:eastAsia="Times New Roman" w:hAnsi="Times New Roman"/>
          <w:b/>
          <w:kern w:val="2"/>
          <w:sz w:val="24"/>
          <w:szCs w:val="24"/>
          <w:lang w:eastAsia="ar-SA"/>
        </w:rPr>
      </w:pPr>
      <w:r w:rsidRPr="000A7905">
        <w:rPr>
          <w:rFonts w:ascii="Times New Roman" w:eastAsia="Times New Roman" w:hAnsi="Times New Roman"/>
          <w:kern w:val="2"/>
          <w:sz w:val="24"/>
          <w:szCs w:val="24"/>
          <w:lang w:eastAsia="ar-SA"/>
        </w:rPr>
        <w:t xml:space="preserve">При исполнении своих обязательств по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у</w:t>
      </w:r>
      <w:r w:rsidRPr="000A7905">
        <w:rPr>
          <w:rFonts w:ascii="Times New Roman" w:eastAsia="Times New Roman" w:hAnsi="Times New Roman"/>
          <w:kern w:val="2"/>
          <w:sz w:val="24"/>
          <w:szCs w:val="24"/>
          <w:lang w:eastAsia="ar-SA"/>
        </w:rPr>
        <w:t xml:space="preserve">, Стороны, их аффилированные лица, работники или посредники не осуществляют действия, квалифицируемые применимым для целей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kern w:val="2"/>
          <w:sz w:val="24"/>
          <w:szCs w:val="24"/>
          <w:lang w:eastAsia="ar-SA"/>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AAAAFEC" w14:textId="77777777" w:rsidR="000A7905" w:rsidRPr="000A7905" w:rsidRDefault="000A7905" w:rsidP="00A361C8">
      <w:pPr>
        <w:widowControl w:val="0"/>
        <w:numPr>
          <w:ilvl w:val="1"/>
          <w:numId w:val="34"/>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0A7905">
        <w:rPr>
          <w:rFonts w:ascii="Times New Roman" w:eastAsia="Times New Roman" w:hAnsi="Times New Roman"/>
          <w:kern w:val="2"/>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w:t>
      </w:r>
      <w:r w:rsidRPr="000A7905">
        <w:rPr>
          <w:rFonts w:ascii="Times New Roman" w:eastAsia="Times New Roman" w:hAnsi="Times New Roman"/>
          <w:kern w:val="2"/>
          <w:sz w:val="24"/>
          <w:szCs w:val="24"/>
          <w:lang w:eastAsia="ru-RU"/>
        </w:rPr>
        <w:lastRenderedPageBreak/>
        <w:t xml:space="preserve">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12BF583" w14:textId="77777777" w:rsidR="000A7905" w:rsidRPr="000A7905" w:rsidRDefault="000A7905" w:rsidP="00A361C8">
      <w:pPr>
        <w:widowControl w:val="0"/>
        <w:numPr>
          <w:ilvl w:val="1"/>
          <w:numId w:val="34"/>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0A7905">
        <w:rPr>
          <w:rFonts w:ascii="Times New Roman" w:eastAsia="Times New Roman" w:hAnsi="Times New Roman"/>
          <w:kern w:val="2"/>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ом срок подтверждения, что нарушения не произошло или не произойдет, другая Сторона имеет право расторгнуть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14:paraId="0E7650F9" w14:textId="77777777" w:rsidR="000A7905" w:rsidRPr="000A7905" w:rsidRDefault="000A7905" w:rsidP="000A7905">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14:paraId="6C0D24A4" w14:textId="77777777" w:rsidR="000A7905" w:rsidRPr="000A7905" w:rsidRDefault="000A7905" w:rsidP="00A361C8">
      <w:pPr>
        <w:widowControl w:val="0"/>
        <w:numPr>
          <w:ilvl w:val="0"/>
          <w:numId w:val="34"/>
        </w:numPr>
        <w:suppressLineNumbers/>
        <w:tabs>
          <w:tab w:val="left" w:pos="567"/>
        </w:tabs>
        <w:suppressAutoHyphens/>
        <w:autoSpaceDE w:val="0"/>
        <w:autoSpaceDN w:val="0"/>
        <w:adjustRightInd w:val="0"/>
        <w:spacing w:after="0" w:line="240" w:lineRule="auto"/>
        <w:ind w:left="0" w:firstLine="0"/>
        <w:jc w:val="center"/>
        <w:rPr>
          <w:rFonts w:ascii="Times New Roman" w:eastAsia="Times New Roman" w:hAnsi="Times New Roman"/>
          <w:b/>
          <w:kern w:val="2"/>
          <w:sz w:val="24"/>
          <w:szCs w:val="24"/>
          <w:lang w:eastAsia="ar-SA"/>
        </w:rPr>
      </w:pPr>
      <w:r w:rsidRPr="000A7905">
        <w:rPr>
          <w:rFonts w:ascii="Times New Roman" w:eastAsia="Times New Roman" w:hAnsi="Times New Roman"/>
          <w:b/>
          <w:kern w:val="2"/>
          <w:sz w:val="24"/>
          <w:szCs w:val="24"/>
          <w:lang w:eastAsia="ar-SA"/>
        </w:rPr>
        <w:t>ЗАКЛЮЧИТЕЛЬНЫЕ ПОЛОЖЕНИЯ</w:t>
      </w:r>
    </w:p>
    <w:p w14:paraId="4F439828" w14:textId="77777777" w:rsidR="000A7905" w:rsidRPr="000A7905" w:rsidRDefault="000A7905" w:rsidP="00A361C8">
      <w:pPr>
        <w:widowControl w:val="0"/>
        <w:numPr>
          <w:ilvl w:val="1"/>
          <w:numId w:val="34"/>
        </w:numPr>
        <w:suppressLineNumbers/>
        <w:tabs>
          <w:tab w:val="left" w:pos="567"/>
          <w:tab w:val="left" w:pos="1134"/>
        </w:tabs>
        <w:suppressAutoHyphens/>
        <w:spacing w:before="120" w:after="120" w:line="264" w:lineRule="auto"/>
        <w:ind w:left="0" w:firstLine="567"/>
        <w:jc w:val="both"/>
        <w:rPr>
          <w:rFonts w:ascii="Times New Roman" w:eastAsia="Times New Roman" w:hAnsi="Times New Roman"/>
          <w:kern w:val="2"/>
          <w:sz w:val="24"/>
          <w:szCs w:val="24"/>
          <w:lang w:eastAsia="ar-SA"/>
        </w:rPr>
      </w:pPr>
      <w:r w:rsidRPr="000A7905">
        <w:rPr>
          <w:rFonts w:ascii="Times New Roman" w:eastAsia="Times New Roman" w:hAnsi="Times New Roman"/>
          <w:kern w:val="2"/>
          <w:sz w:val="24"/>
          <w:szCs w:val="24"/>
          <w:lang w:eastAsia="ar-SA"/>
        </w:rPr>
        <w:t xml:space="preserve">Все уведомления Сторон, связанные с исполнением настоящего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а</w:t>
      </w:r>
      <w:r w:rsidRPr="000A7905">
        <w:rPr>
          <w:rFonts w:ascii="Times New Roman" w:eastAsia="Times New Roman" w:hAnsi="Times New Roman"/>
          <w:kern w:val="2"/>
          <w:sz w:val="24"/>
          <w:szCs w:val="24"/>
          <w:lang w:eastAsia="ar-SA"/>
        </w:rPr>
        <w:t xml:space="preserve">, направляются в письменной форме по почте заказным письмом с уведомлением по юридическому адресу Стороны, указанному в настоящем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е</w:t>
      </w:r>
      <w:r w:rsidRPr="000A7905">
        <w:rPr>
          <w:rFonts w:ascii="Times New Roman" w:eastAsia="Times New Roman" w:hAnsi="Times New Roman"/>
          <w:kern w:val="2"/>
          <w:sz w:val="24"/>
          <w:szCs w:val="24"/>
          <w:lang w:eastAsia="ar-SA"/>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электронной почты, уведомления считаются полученными Стороной в день их отправки.</w:t>
      </w:r>
    </w:p>
    <w:p w14:paraId="6F312067" w14:textId="77777777" w:rsidR="000A7905" w:rsidRPr="000A7905" w:rsidRDefault="000A7905" w:rsidP="00A361C8">
      <w:pPr>
        <w:widowControl w:val="0"/>
        <w:numPr>
          <w:ilvl w:val="1"/>
          <w:numId w:val="34"/>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0A7905">
        <w:rPr>
          <w:rFonts w:ascii="Times New Roman" w:eastAsia="Times New Roman" w:hAnsi="Times New Roman"/>
          <w:kern w:val="2"/>
          <w:sz w:val="24"/>
          <w:szCs w:val="24"/>
          <w:lang w:eastAsia="ar-SA"/>
        </w:rPr>
        <w:t xml:space="preserve">Все изменения и дополнения к настоящему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у </w:t>
      </w:r>
      <w:r w:rsidRPr="000A7905">
        <w:rPr>
          <w:rFonts w:ascii="Times New Roman" w:eastAsia="Times New Roman" w:hAnsi="Times New Roman"/>
          <w:kern w:val="2"/>
          <w:sz w:val="24"/>
          <w:szCs w:val="24"/>
          <w:lang w:eastAsia="ar-SA"/>
        </w:rPr>
        <w:t>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4AB50282" w14:textId="77777777" w:rsidR="000A7905" w:rsidRPr="000A7905" w:rsidRDefault="000A7905" w:rsidP="00A361C8">
      <w:pPr>
        <w:widowControl w:val="0"/>
        <w:numPr>
          <w:ilvl w:val="1"/>
          <w:numId w:val="34"/>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0A7905">
        <w:rPr>
          <w:rFonts w:ascii="Times New Roman" w:eastAsia="Times New Roman" w:hAnsi="Times New Roman"/>
          <w:kern w:val="2"/>
          <w:sz w:val="24"/>
          <w:szCs w:val="24"/>
          <w:lang w:eastAsia="ar-SA"/>
        </w:rPr>
        <w:t xml:space="preserve">Настоящий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 </w:t>
      </w:r>
      <w:r w:rsidRPr="000A7905">
        <w:rPr>
          <w:rFonts w:ascii="Times New Roman" w:eastAsia="Times New Roman" w:hAnsi="Times New Roman"/>
          <w:kern w:val="2"/>
          <w:sz w:val="24"/>
          <w:szCs w:val="24"/>
          <w:lang w:eastAsia="ar-SA"/>
        </w:rPr>
        <w:t>составлен в двух экземплярах, имеющих одинаковую юридическую силу, по одному экземпляру для каждой из Сторон.</w:t>
      </w:r>
    </w:p>
    <w:p w14:paraId="1D2E0F11" w14:textId="77777777" w:rsidR="000A7905" w:rsidRPr="000A7905" w:rsidRDefault="000A7905" w:rsidP="00A361C8">
      <w:pPr>
        <w:widowControl w:val="0"/>
        <w:numPr>
          <w:ilvl w:val="1"/>
          <w:numId w:val="34"/>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0A7905">
        <w:rPr>
          <w:rFonts w:ascii="Times New Roman" w:eastAsia="Times New Roman" w:hAnsi="Times New Roman"/>
          <w:kern w:val="2"/>
          <w:sz w:val="24"/>
          <w:szCs w:val="24"/>
          <w:lang w:eastAsia="ar-SA"/>
        </w:rPr>
        <w:t xml:space="preserve">Во всем, что не предусмотрено настоящим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ом</w:t>
      </w:r>
      <w:r w:rsidRPr="000A7905">
        <w:rPr>
          <w:rFonts w:ascii="Times New Roman" w:eastAsia="Times New Roman" w:hAnsi="Times New Roman"/>
          <w:kern w:val="2"/>
          <w:sz w:val="24"/>
          <w:szCs w:val="24"/>
          <w:lang w:eastAsia="ar-SA"/>
        </w:rPr>
        <w:t>, Стороны руководствуются действующим законодательством Российской Федерации.</w:t>
      </w:r>
    </w:p>
    <w:p w14:paraId="0B04D0DA" w14:textId="77777777" w:rsidR="000A7905" w:rsidRPr="000A7905" w:rsidRDefault="000A7905" w:rsidP="00A361C8">
      <w:pPr>
        <w:widowControl w:val="0"/>
        <w:numPr>
          <w:ilvl w:val="1"/>
          <w:numId w:val="34"/>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i/>
          <w:kern w:val="2"/>
          <w:sz w:val="24"/>
          <w:szCs w:val="24"/>
          <w:lang w:eastAsia="ar-SA"/>
        </w:rPr>
      </w:pPr>
      <w:r w:rsidRPr="000A7905">
        <w:rPr>
          <w:rFonts w:ascii="Times New Roman" w:eastAsia="Times New Roman" w:hAnsi="Times New Roman"/>
          <w:kern w:val="2"/>
          <w:sz w:val="24"/>
          <w:szCs w:val="24"/>
          <w:lang w:eastAsia="ar-SA"/>
        </w:rPr>
        <w:t xml:space="preserve">Все приложения к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у </w:t>
      </w:r>
      <w:r w:rsidRPr="000A7905">
        <w:rPr>
          <w:rFonts w:ascii="Times New Roman" w:eastAsia="Times New Roman" w:hAnsi="Times New Roman"/>
          <w:kern w:val="2"/>
          <w:sz w:val="24"/>
          <w:szCs w:val="24"/>
          <w:lang w:eastAsia="ar-SA"/>
        </w:rPr>
        <w:t xml:space="preserve">дополняют его положения и являются его неотъемлемой частью. К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у </w:t>
      </w:r>
      <w:r w:rsidRPr="000A7905">
        <w:rPr>
          <w:rFonts w:ascii="Times New Roman" w:eastAsia="Times New Roman" w:hAnsi="Times New Roman"/>
          <w:kern w:val="2"/>
          <w:sz w:val="24"/>
          <w:szCs w:val="24"/>
          <w:lang w:eastAsia="ar-SA"/>
        </w:rPr>
        <w:t xml:space="preserve">прилагаются: </w:t>
      </w:r>
    </w:p>
    <w:p w14:paraId="52CCEE38" w14:textId="77777777" w:rsidR="000A7905" w:rsidRPr="000A7905" w:rsidRDefault="000A7905" w:rsidP="000A7905">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0A7905">
        <w:rPr>
          <w:rFonts w:ascii="Times New Roman" w:eastAsia="Times New Roman" w:hAnsi="Times New Roman"/>
          <w:kern w:val="2"/>
          <w:sz w:val="24"/>
          <w:szCs w:val="24"/>
          <w:lang w:eastAsia="ar-SA"/>
        </w:rPr>
        <w:t>- Техническое задание (приложение № 1);</w:t>
      </w:r>
    </w:p>
    <w:p w14:paraId="1ADBCEEF" w14:textId="77777777" w:rsidR="000A7905" w:rsidRPr="000A7905" w:rsidRDefault="000A7905" w:rsidP="000A7905">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0A7905">
        <w:rPr>
          <w:rFonts w:ascii="Times New Roman" w:eastAsia="Times New Roman" w:hAnsi="Times New Roman"/>
          <w:kern w:val="2"/>
          <w:sz w:val="24"/>
          <w:szCs w:val="24"/>
          <w:lang w:eastAsia="ar-SA"/>
        </w:rPr>
        <w:t>- Акт оказанных услуг (приложение № 2).</w:t>
      </w:r>
    </w:p>
    <w:p w14:paraId="7D9E7293" w14:textId="77777777" w:rsidR="000A7905" w:rsidRPr="000A7905" w:rsidRDefault="000A7905" w:rsidP="000A7905">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14:paraId="429E63BE" w14:textId="77777777" w:rsidR="000A7905" w:rsidRPr="000A7905" w:rsidRDefault="000A7905" w:rsidP="00A361C8">
      <w:pPr>
        <w:numPr>
          <w:ilvl w:val="0"/>
          <w:numId w:val="42"/>
        </w:numPr>
        <w:suppressAutoHyphens/>
        <w:spacing w:after="0" w:line="240" w:lineRule="auto"/>
        <w:contextualSpacing/>
        <w:jc w:val="center"/>
        <w:rPr>
          <w:rFonts w:ascii="Times New Roman" w:eastAsia="Times New Roman" w:hAnsi="Times New Roman"/>
          <w:kern w:val="1"/>
          <w:sz w:val="24"/>
          <w:szCs w:val="24"/>
          <w:lang w:eastAsia="ar-SA"/>
        </w:rPr>
      </w:pPr>
      <w:r w:rsidRPr="000A7905">
        <w:rPr>
          <w:rFonts w:ascii="Times New Roman" w:eastAsia="Times New Roman" w:hAnsi="Times New Roman"/>
          <w:b/>
          <w:kern w:val="1"/>
          <w:sz w:val="24"/>
          <w:szCs w:val="24"/>
          <w:lang w:eastAsia="ar-SA"/>
        </w:rPr>
        <w:t>АДРЕСА, БАНКОВСКИЕ РЕКВИЗИТЫ И ПОДПИСИ СТОРОН</w:t>
      </w:r>
    </w:p>
    <w:p w14:paraId="5165510E" w14:textId="77777777" w:rsidR="000A7905" w:rsidRPr="000A7905" w:rsidRDefault="000A7905" w:rsidP="000A7905">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092"/>
        <w:gridCol w:w="2696"/>
        <w:gridCol w:w="989"/>
        <w:gridCol w:w="1843"/>
        <w:gridCol w:w="2415"/>
      </w:tblGrid>
      <w:tr w:rsidR="000A7905" w:rsidRPr="000A7905" w14:paraId="49E44D30" w14:textId="77777777" w:rsidTr="00F77B01">
        <w:trPr>
          <w:trHeight w:val="426"/>
        </w:trPr>
        <w:tc>
          <w:tcPr>
            <w:tcW w:w="4788" w:type="dxa"/>
            <w:gridSpan w:val="2"/>
          </w:tcPr>
          <w:p w14:paraId="36E3688B" w14:textId="77777777" w:rsidR="000A7905" w:rsidRPr="00A6640B" w:rsidRDefault="000A7905" w:rsidP="000A7905">
            <w:pPr>
              <w:suppressAutoHyphens/>
              <w:snapToGrid w:val="0"/>
              <w:spacing w:after="0" w:line="240" w:lineRule="auto"/>
              <w:rPr>
                <w:rFonts w:ascii="Times New Roman" w:eastAsia="Times New Roman" w:hAnsi="Times New Roman"/>
                <w:b/>
                <w:kern w:val="1"/>
                <w:sz w:val="24"/>
                <w:szCs w:val="24"/>
                <w:lang w:eastAsia="ar-SA"/>
              </w:rPr>
            </w:pPr>
            <w:r w:rsidRPr="00A6640B">
              <w:rPr>
                <w:rFonts w:ascii="Times New Roman" w:eastAsia="Times New Roman" w:hAnsi="Times New Roman"/>
                <w:b/>
                <w:kern w:val="1"/>
                <w:sz w:val="24"/>
                <w:szCs w:val="24"/>
                <w:lang w:eastAsia="ar-SA"/>
              </w:rPr>
              <w:t>Заказчик:</w:t>
            </w:r>
          </w:p>
          <w:p w14:paraId="4D2E69E6" w14:textId="77777777" w:rsidR="000A7905" w:rsidRPr="00A6640B" w:rsidRDefault="000A7905" w:rsidP="000A7905">
            <w:pPr>
              <w:suppressAutoHyphens/>
              <w:snapToGrid w:val="0"/>
              <w:spacing w:after="0" w:line="240" w:lineRule="auto"/>
              <w:jc w:val="both"/>
              <w:rPr>
                <w:rFonts w:ascii="Times New Roman" w:eastAsia="Times New Roman" w:hAnsi="Times New Roman"/>
                <w:kern w:val="1"/>
                <w:sz w:val="24"/>
                <w:szCs w:val="24"/>
                <w:lang w:eastAsia="ar-SA"/>
              </w:rPr>
            </w:pPr>
            <w:r w:rsidRPr="00A6640B">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6640B">
              <w:rPr>
                <w:rFonts w:ascii="Times New Roman" w:eastAsia="Times New Roman" w:hAnsi="Times New Roman"/>
                <w:kern w:val="1"/>
                <w:sz w:val="24"/>
                <w:szCs w:val="24"/>
                <w:lang w:eastAsia="ar-SA"/>
              </w:rPr>
              <w:t>(ИПУ РАН)</w:t>
            </w:r>
          </w:p>
          <w:p w14:paraId="08A16863"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 xml:space="preserve">Юридический адрес: </w:t>
            </w:r>
          </w:p>
          <w:p w14:paraId="332E4A8C"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117997, г. Москва, ул. Профсоюзная, д.65</w:t>
            </w:r>
          </w:p>
          <w:p w14:paraId="11EEB9A0"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 xml:space="preserve">Почтовый адрес: </w:t>
            </w:r>
          </w:p>
          <w:p w14:paraId="0E53DDA9"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117997, ГСП-7, г. Москва, ул. Профсоюзная, д.65</w:t>
            </w:r>
          </w:p>
          <w:p w14:paraId="426B4827"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ОГРН 1037739269590,</w:t>
            </w:r>
          </w:p>
          <w:p w14:paraId="28BBDD02"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lastRenderedPageBreak/>
              <w:t>ИНН 7728013512</w:t>
            </w:r>
            <w:r>
              <w:rPr>
                <w:rFonts w:ascii="Times New Roman" w:eastAsia="Times New Roman" w:hAnsi="Times New Roman" w:cs="Calibri"/>
                <w:kern w:val="1"/>
                <w:sz w:val="24"/>
                <w:szCs w:val="24"/>
                <w:lang w:eastAsia="ar-SA" w:bidi="en-US"/>
              </w:rPr>
              <w:t xml:space="preserve">, </w:t>
            </w:r>
            <w:r w:rsidRPr="00A6640B">
              <w:rPr>
                <w:rFonts w:ascii="Times New Roman" w:eastAsia="Times New Roman" w:hAnsi="Times New Roman" w:cs="Calibri"/>
                <w:kern w:val="1"/>
                <w:sz w:val="24"/>
                <w:szCs w:val="24"/>
                <w:lang w:eastAsia="ar-SA" w:bidi="en-US"/>
              </w:rPr>
              <w:t>КПП 772801001</w:t>
            </w:r>
          </w:p>
          <w:p w14:paraId="4A1A4B3A"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ГУ Банка России по ЦФО УФК по г. Москве</w:t>
            </w:r>
          </w:p>
          <w:p w14:paraId="6DC4BE11"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(ИПУ РАН, л/с 20736Ц83220)</w:t>
            </w:r>
          </w:p>
          <w:p w14:paraId="2FBC95C0"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proofErr w:type="gramStart"/>
            <w:r w:rsidRPr="00A6640B">
              <w:rPr>
                <w:rFonts w:ascii="Times New Roman" w:eastAsia="Times New Roman" w:hAnsi="Times New Roman" w:cs="Calibri"/>
                <w:kern w:val="1"/>
                <w:sz w:val="24"/>
                <w:szCs w:val="24"/>
                <w:lang w:eastAsia="ar-SA" w:bidi="en-US"/>
              </w:rPr>
              <w:t>т</w:t>
            </w:r>
            <w:proofErr w:type="gramEnd"/>
            <w:r w:rsidRPr="00A6640B">
              <w:rPr>
                <w:rFonts w:ascii="Times New Roman" w:eastAsia="Times New Roman" w:hAnsi="Times New Roman" w:cs="Calibri"/>
                <w:kern w:val="1"/>
                <w:sz w:val="24"/>
                <w:szCs w:val="24"/>
                <w:lang w:eastAsia="ar-SA" w:bidi="en-US"/>
              </w:rPr>
              <w:t>/с 40501810845252000079</w:t>
            </w:r>
          </w:p>
          <w:p w14:paraId="70C9BF16"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БИК 044525000</w:t>
            </w:r>
          </w:p>
          <w:p w14:paraId="06B4B51E"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ОКАТО 45293566000</w:t>
            </w:r>
          </w:p>
          <w:p w14:paraId="5D94F8C4"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ОКТМО 45902000</w:t>
            </w:r>
          </w:p>
          <w:p w14:paraId="3718723C"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ОКПО 00229530, ОКВЭД 72.19,</w:t>
            </w:r>
          </w:p>
          <w:p w14:paraId="3FE34B60"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Телефон: 8-495-334-85-80</w:t>
            </w:r>
          </w:p>
          <w:p w14:paraId="0DCF8B14" w14:textId="77777777" w:rsidR="00A6640B" w:rsidRPr="00A6640B" w:rsidRDefault="00A6640B" w:rsidP="00A6640B">
            <w:pPr>
              <w:suppressAutoHyphens/>
              <w:spacing w:after="60" w:line="240" w:lineRule="auto"/>
              <w:jc w:val="both"/>
              <w:rPr>
                <w:rFonts w:ascii="Times New Roman" w:eastAsia="Times New Roman" w:hAnsi="Times New Roman" w:cs="Calibri"/>
                <w:kern w:val="1"/>
                <w:sz w:val="24"/>
                <w:szCs w:val="24"/>
                <w:lang w:eastAsia="ar-SA" w:bidi="en-US"/>
              </w:rPr>
            </w:pPr>
            <w:r w:rsidRPr="00A6640B">
              <w:rPr>
                <w:rFonts w:ascii="Times New Roman" w:eastAsia="Times New Roman" w:hAnsi="Times New Roman" w:cs="Calibri"/>
                <w:kern w:val="1"/>
                <w:sz w:val="24"/>
                <w:szCs w:val="24"/>
                <w:lang w:eastAsia="ar-SA" w:bidi="en-US"/>
              </w:rPr>
              <w:t>Эл</w:t>
            </w:r>
            <w:proofErr w:type="gramStart"/>
            <w:r w:rsidRPr="00A6640B">
              <w:rPr>
                <w:rFonts w:ascii="Times New Roman" w:eastAsia="Times New Roman" w:hAnsi="Times New Roman" w:cs="Calibri"/>
                <w:kern w:val="1"/>
                <w:sz w:val="24"/>
                <w:szCs w:val="24"/>
                <w:lang w:eastAsia="ar-SA" w:bidi="en-US"/>
              </w:rPr>
              <w:t>. адрес</w:t>
            </w:r>
            <w:proofErr w:type="gramEnd"/>
            <w:r w:rsidRPr="00A6640B">
              <w:rPr>
                <w:rFonts w:ascii="Times New Roman" w:eastAsia="Times New Roman" w:hAnsi="Times New Roman" w:cs="Calibri"/>
                <w:kern w:val="1"/>
                <w:sz w:val="24"/>
                <w:szCs w:val="24"/>
                <w:lang w:eastAsia="ar-SA" w:bidi="en-US"/>
              </w:rPr>
              <w:t xml:space="preserve">: </w:t>
            </w:r>
            <w:proofErr w:type="spellStart"/>
            <w:r w:rsidRPr="00A6640B">
              <w:rPr>
                <w:rFonts w:ascii="Times New Roman" w:eastAsia="Times New Roman" w:hAnsi="Times New Roman" w:cs="Calibri"/>
                <w:kern w:val="1"/>
                <w:sz w:val="24"/>
                <w:szCs w:val="24"/>
                <w:lang w:val="en-US" w:eastAsia="ar-SA" w:bidi="en-US"/>
              </w:rPr>
              <w:t>dan</w:t>
            </w:r>
            <w:proofErr w:type="spellEnd"/>
            <w:r w:rsidRPr="00A6640B">
              <w:rPr>
                <w:rFonts w:ascii="Times New Roman" w:eastAsia="Times New Roman" w:hAnsi="Times New Roman" w:cs="Calibri"/>
                <w:kern w:val="1"/>
                <w:sz w:val="24"/>
                <w:szCs w:val="24"/>
                <w:lang w:eastAsia="ar-SA" w:bidi="en-US"/>
              </w:rPr>
              <w:t>@</w:t>
            </w:r>
            <w:proofErr w:type="spellStart"/>
            <w:r w:rsidRPr="00A6640B">
              <w:rPr>
                <w:rFonts w:ascii="Times New Roman" w:eastAsia="Times New Roman" w:hAnsi="Times New Roman" w:cs="Calibri"/>
                <w:kern w:val="1"/>
                <w:sz w:val="24"/>
                <w:szCs w:val="24"/>
                <w:lang w:val="en-US" w:eastAsia="ar-SA" w:bidi="en-US"/>
              </w:rPr>
              <w:t>ipu</w:t>
            </w:r>
            <w:proofErr w:type="spellEnd"/>
            <w:r w:rsidRPr="00A6640B">
              <w:rPr>
                <w:rFonts w:ascii="Times New Roman" w:eastAsia="Times New Roman" w:hAnsi="Times New Roman" w:cs="Calibri"/>
                <w:kern w:val="1"/>
                <w:sz w:val="24"/>
                <w:szCs w:val="24"/>
                <w:lang w:eastAsia="ar-SA" w:bidi="en-US"/>
              </w:rPr>
              <w:t>.</w:t>
            </w:r>
            <w:proofErr w:type="spellStart"/>
            <w:r w:rsidRPr="00A6640B">
              <w:rPr>
                <w:rFonts w:ascii="Times New Roman" w:eastAsia="Times New Roman" w:hAnsi="Times New Roman" w:cs="Calibri"/>
                <w:kern w:val="1"/>
                <w:sz w:val="24"/>
                <w:szCs w:val="24"/>
                <w:lang w:val="en-US" w:eastAsia="ar-SA" w:bidi="en-US"/>
              </w:rPr>
              <w:t>ru</w:t>
            </w:r>
            <w:proofErr w:type="spellEnd"/>
          </w:p>
          <w:p w14:paraId="6E1732A3" w14:textId="77777777" w:rsidR="000A7905" w:rsidRPr="00A6640B" w:rsidRDefault="000A7905" w:rsidP="000A7905">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p>
          <w:p w14:paraId="0AFE9626" w14:textId="77777777" w:rsidR="000A7905" w:rsidRPr="00A6640B" w:rsidRDefault="000A7905" w:rsidP="000A7905">
            <w:pPr>
              <w:suppressAutoHyphens/>
              <w:spacing w:after="0" w:line="240" w:lineRule="auto"/>
              <w:jc w:val="both"/>
              <w:rPr>
                <w:rFonts w:ascii="Times New Roman" w:eastAsia="Times New Roman" w:hAnsi="Times New Roman"/>
                <w:kern w:val="1"/>
                <w:sz w:val="24"/>
                <w:szCs w:val="24"/>
                <w:lang w:eastAsia="ar-SA"/>
              </w:rPr>
            </w:pPr>
          </w:p>
        </w:tc>
        <w:tc>
          <w:tcPr>
            <w:tcW w:w="989" w:type="dxa"/>
          </w:tcPr>
          <w:p w14:paraId="63D2D7E4" w14:textId="77777777" w:rsidR="000A7905" w:rsidRPr="00A6640B" w:rsidRDefault="000A7905" w:rsidP="000A7905">
            <w:pPr>
              <w:suppressAutoHyphens/>
              <w:snapToGrid w:val="0"/>
              <w:spacing w:after="0" w:line="240" w:lineRule="auto"/>
              <w:jc w:val="both"/>
              <w:rPr>
                <w:rFonts w:ascii="Times New Roman" w:eastAsia="Times New Roman" w:hAnsi="Times New Roman"/>
                <w:b/>
                <w:kern w:val="1"/>
                <w:sz w:val="24"/>
                <w:szCs w:val="24"/>
                <w:lang w:eastAsia="ar-SA"/>
              </w:rPr>
            </w:pPr>
          </w:p>
        </w:tc>
        <w:tc>
          <w:tcPr>
            <w:tcW w:w="4258" w:type="dxa"/>
            <w:gridSpan w:val="2"/>
            <w:hideMark/>
          </w:tcPr>
          <w:p w14:paraId="2AB1267D" w14:textId="77777777" w:rsidR="000A7905" w:rsidRPr="000A7905" w:rsidRDefault="000A7905" w:rsidP="000A7905">
            <w:pPr>
              <w:suppressAutoHyphens/>
              <w:spacing w:after="0" w:line="240" w:lineRule="auto"/>
              <w:rPr>
                <w:rFonts w:ascii="Times New Roman" w:eastAsia="Times New Roman" w:hAnsi="Times New Roman"/>
                <w:b/>
                <w:bCs/>
                <w:kern w:val="1"/>
                <w:sz w:val="24"/>
                <w:szCs w:val="24"/>
                <w:lang w:eastAsia="ar-SA"/>
              </w:rPr>
            </w:pPr>
            <w:r w:rsidRPr="00A6640B">
              <w:rPr>
                <w:rFonts w:ascii="Times New Roman" w:eastAsia="Calibri" w:hAnsi="Times New Roman"/>
                <w:b/>
                <w:bCs/>
                <w:sz w:val="24"/>
                <w:szCs w:val="24"/>
              </w:rPr>
              <w:t>Исполнитель</w:t>
            </w:r>
            <w:r w:rsidRPr="00A6640B">
              <w:rPr>
                <w:rFonts w:ascii="Times New Roman" w:eastAsia="Times New Roman" w:hAnsi="Times New Roman"/>
                <w:b/>
                <w:bCs/>
                <w:kern w:val="1"/>
                <w:sz w:val="24"/>
                <w:szCs w:val="24"/>
                <w:lang w:eastAsia="ar-SA"/>
              </w:rPr>
              <w:t>:</w:t>
            </w:r>
          </w:p>
          <w:p w14:paraId="691E4906" w14:textId="77777777" w:rsidR="000A7905" w:rsidRPr="000A7905" w:rsidRDefault="000A7905" w:rsidP="000A7905">
            <w:pPr>
              <w:suppressAutoHyphens/>
              <w:spacing w:after="0" w:line="240" w:lineRule="auto"/>
              <w:rPr>
                <w:rFonts w:ascii="Times New Roman" w:eastAsia="Times New Roman" w:hAnsi="Times New Roman"/>
                <w:bCs/>
                <w:kern w:val="1"/>
                <w:sz w:val="24"/>
                <w:szCs w:val="24"/>
                <w:lang w:eastAsia="ar-SA"/>
              </w:rPr>
            </w:pPr>
          </w:p>
        </w:tc>
      </w:tr>
      <w:tr w:rsidR="000A7905" w:rsidRPr="000A7905" w14:paraId="08E71077" w14:textId="77777777" w:rsidTr="00F77B01">
        <w:trPr>
          <w:trHeight w:val="80"/>
        </w:trPr>
        <w:tc>
          <w:tcPr>
            <w:tcW w:w="4788" w:type="dxa"/>
            <w:gridSpan w:val="2"/>
          </w:tcPr>
          <w:p w14:paraId="5671F464" w14:textId="77777777" w:rsidR="000A7905" w:rsidRPr="000A7905" w:rsidRDefault="000A7905" w:rsidP="000A7905">
            <w:pPr>
              <w:suppressAutoHyphens/>
              <w:snapToGrid w:val="0"/>
              <w:spacing w:after="0" w:line="240" w:lineRule="auto"/>
              <w:jc w:val="both"/>
              <w:rPr>
                <w:rFonts w:ascii="Times New Roman" w:eastAsia="Times New Roman" w:hAnsi="Times New Roman"/>
                <w:b/>
                <w:bCs/>
                <w:kern w:val="1"/>
                <w:sz w:val="24"/>
                <w:szCs w:val="24"/>
                <w:lang w:eastAsia="ar-SA"/>
              </w:rPr>
            </w:pPr>
          </w:p>
          <w:p w14:paraId="6CB984E1" w14:textId="77777777" w:rsidR="000A7905" w:rsidRPr="000A7905" w:rsidRDefault="00A57049" w:rsidP="000A7905">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___________________________________</w:t>
            </w:r>
          </w:p>
        </w:tc>
        <w:tc>
          <w:tcPr>
            <w:tcW w:w="989" w:type="dxa"/>
          </w:tcPr>
          <w:p w14:paraId="242BA2CD" w14:textId="77777777" w:rsidR="000A7905" w:rsidRPr="000A7905" w:rsidRDefault="000A7905" w:rsidP="000A7905">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258" w:type="dxa"/>
            <w:gridSpan w:val="2"/>
          </w:tcPr>
          <w:p w14:paraId="39115E13" w14:textId="77777777" w:rsidR="000A7905" w:rsidRPr="000A7905" w:rsidRDefault="000A7905" w:rsidP="000A7905">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14:paraId="6A52E34E" w14:textId="77777777" w:rsidR="000A7905" w:rsidRPr="000A7905" w:rsidRDefault="00A57049" w:rsidP="000A7905">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_____________________________</w:t>
            </w:r>
          </w:p>
        </w:tc>
      </w:tr>
      <w:tr w:rsidR="000A7905" w:rsidRPr="000A7905" w14:paraId="49FA114C" w14:textId="77777777" w:rsidTr="00F77B01">
        <w:trPr>
          <w:trHeight w:val="621"/>
        </w:trPr>
        <w:tc>
          <w:tcPr>
            <w:tcW w:w="2092" w:type="dxa"/>
            <w:tcBorders>
              <w:top w:val="nil"/>
              <w:left w:val="nil"/>
              <w:bottom w:val="single" w:sz="4" w:space="0" w:color="auto"/>
              <w:right w:val="nil"/>
            </w:tcBorders>
          </w:tcPr>
          <w:p w14:paraId="236F52A4" w14:textId="77777777" w:rsidR="000A7905" w:rsidRPr="000A7905" w:rsidRDefault="000A7905" w:rsidP="000A7905">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2696" w:type="dxa"/>
            <w:vAlign w:val="bottom"/>
            <w:hideMark/>
          </w:tcPr>
          <w:p w14:paraId="00C213E8" w14:textId="77777777" w:rsidR="000A7905" w:rsidRPr="000A7905" w:rsidRDefault="000A7905" w:rsidP="00A57049">
            <w:pPr>
              <w:suppressAutoHyphens/>
              <w:snapToGrid w:val="0"/>
              <w:spacing w:after="0" w:line="240" w:lineRule="auto"/>
              <w:jc w:val="center"/>
              <w:rPr>
                <w:rFonts w:ascii="Times New Roman" w:eastAsia="Times New Roman" w:hAnsi="Times New Roman"/>
                <w:b/>
                <w:bCs/>
                <w:kern w:val="1"/>
                <w:sz w:val="24"/>
                <w:szCs w:val="24"/>
                <w:lang w:eastAsia="ar-SA"/>
              </w:rPr>
            </w:pPr>
            <w:r w:rsidRPr="000A7905">
              <w:rPr>
                <w:rFonts w:ascii="Times New Roman" w:eastAsia="Times New Roman" w:hAnsi="Times New Roman"/>
                <w:b/>
                <w:bCs/>
                <w:kern w:val="1"/>
                <w:sz w:val="24"/>
                <w:szCs w:val="24"/>
                <w:lang w:eastAsia="ar-SA"/>
              </w:rPr>
              <w:t>/</w:t>
            </w:r>
            <w:r w:rsidR="00A57049">
              <w:rPr>
                <w:rFonts w:ascii="Times New Roman" w:eastAsia="Times New Roman" w:hAnsi="Times New Roman"/>
                <w:b/>
                <w:bCs/>
                <w:kern w:val="1"/>
                <w:sz w:val="24"/>
                <w:szCs w:val="24"/>
                <w:lang w:eastAsia="ar-SA"/>
              </w:rPr>
              <w:t>_________________</w:t>
            </w:r>
            <w:r w:rsidRPr="000A7905">
              <w:rPr>
                <w:rFonts w:ascii="Times New Roman" w:eastAsia="Times New Roman" w:hAnsi="Times New Roman"/>
                <w:b/>
                <w:bCs/>
                <w:kern w:val="1"/>
                <w:sz w:val="24"/>
                <w:szCs w:val="24"/>
                <w:lang w:eastAsia="ar-SA"/>
              </w:rPr>
              <w:t>/</w:t>
            </w:r>
          </w:p>
        </w:tc>
        <w:tc>
          <w:tcPr>
            <w:tcW w:w="989" w:type="dxa"/>
            <w:vAlign w:val="bottom"/>
          </w:tcPr>
          <w:p w14:paraId="308252D8" w14:textId="77777777" w:rsidR="000A7905" w:rsidRPr="000A7905" w:rsidRDefault="000A7905" w:rsidP="000A7905">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1843" w:type="dxa"/>
            <w:tcBorders>
              <w:top w:val="nil"/>
              <w:left w:val="nil"/>
              <w:bottom w:val="single" w:sz="4" w:space="0" w:color="auto"/>
              <w:right w:val="nil"/>
            </w:tcBorders>
            <w:vAlign w:val="bottom"/>
          </w:tcPr>
          <w:p w14:paraId="12B0FEB7" w14:textId="77777777" w:rsidR="000A7905" w:rsidRPr="000A7905" w:rsidRDefault="000A7905" w:rsidP="000A7905">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415" w:type="dxa"/>
            <w:vAlign w:val="bottom"/>
            <w:hideMark/>
          </w:tcPr>
          <w:p w14:paraId="2B287415" w14:textId="77777777" w:rsidR="000A7905" w:rsidRPr="000A7905" w:rsidRDefault="000A7905" w:rsidP="00A57049">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0A7905">
              <w:rPr>
                <w:rFonts w:ascii="Times New Roman" w:eastAsia="Times New Roman" w:hAnsi="Times New Roman"/>
                <w:b/>
                <w:kern w:val="1"/>
                <w:sz w:val="24"/>
                <w:szCs w:val="24"/>
                <w:lang w:eastAsia="ar-SA"/>
              </w:rPr>
              <w:t>/</w:t>
            </w:r>
            <w:r w:rsidR="00A57049">
              <w:rPr>
                <w:rFonts w:ascii="Times New Roman" w:eastAsia="Times New Roman" w:hAnsi="Times New Roman"/>
                <w:b/>
                <w:kern w:val="1"/>
                <w:sz w:val="24"/>
                <w:szCs w:val="24"/>
                <w:lang w:eastAsia="ar-SA"/>
              </w:rPr>
              <w:t>_____________</w:t>
            </w:r>
            <w:r w:rsidRPr="000A7905">
              <w:rPr>
                <w:rFonts w:ascii="Times New Roman" w:eastAsia="Times New Roman" w:hAnsi="Times New Roman"/>
                <w:b/>
                <w:kern w:val="1"/>
                <w:sz w:val="24"/>
                <w:szCs w:val="24"/>
                <w:lang w:eastAsia="ar-SA"/>
              </w:rPr>
              <w:t>/</w:t>
            </w:r>
          </w:p>
        </w:tc>
      </w:tr>
    </w:tbl>
    <w:p w14:paraId="197673A1" w14:textId="77777777" w:rsidR="000A7905" w:rsidRPr="000A7905" w:rsidRDefault="000A7905" w:rsidP="000A7905">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0A7905">
        <w:rPr>
          <w:rFonts w:ascii="Times New Roman" w:eastAsia="Times New Roman" w:hAnsi="Times New Roman"/>
          <w:bCs/>
          <w:kern w:val="1"/>
          <w:sz w:val="24"/>
          <w:szCs w:val="24"/>
          <w:lang w:eastAsia="ru-RU"/>
        </w:rPr>
        <w:t>м.п</w:t>
      </w:r>
      <w:proofErr w:type="spellEnd"/>
      <w:r w:rsidRPr="000A7905">
        <w:rPr>
          <w:rFonts w:ascii="Times New Roman" w:eastAsia="Times New Roman" w:hAnsi="Times New Roman"/>
          <w:bCs/>
          <w:kern w:val="1"/>
          <w:sz w:val="24"/>
          <w:szCs w:val="24"/>
          <w:lang w:eastAsia="ru-RU"/>
        </w:rPr>
        <w:t xml:space="preserve">.                                                                      </w:t>
      </w:r>
      <w:proofErr w:type="spellStart"/>
      <w:r w:rsidRPr="000A7905">
        <w:rPr>
          <w:rFonts w:ascii="Times New Roman" w:eastAsia="Times New Roman" w:hAnsi="Times New Roman"/>
          <w:bCs/>
          <w:kern w:val="1"/>
          <w:sz w:val="24"/>
          <w:szCs w:val="24"/>
          <w:lang w:eastAsia="ru-RU"/>
        </w:rPr>
        <w:t>м.п</w:t>
      </w:r>
      <w:proofErr w:type="spellEnd"/>
    </w:p>
    <w:p w14:paraId="703EAF91" w14:textId="77777777" w:rsidR="000A7905" w:rsidRPr="000A7905" w:rsidRDefault="000A7905" w:rsidP="000A7905">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14:paraId="2FE243D7" w14:textId="77777777" w:rsidR="00696CA1" w:rsidRDefault="00696CA1" w:rsidP="000A7905">
      <w:pPr>
        <w:ind w:left="5670"/>
        <w:contextualSpacing/>
        <w:jc w:val="right"/>
        <w:rPr>
          <w:rFonts w:ascii="Times New Roman" w:eastAsia="Calibri" w:hAnsi="Times New Roman"/>
          <w:sz w:val="24"/>
          <w:szCs w:val="24"/>
        </w:rPr>
      </w:pPr>
    </w:p>
    <w:p w14:paraId="165153D1" w14:textId="77777777" w:rsidR="00696CA1" w:rsidRDefault="00696CA1" w:rsidP="000A7905">
      <w:pPr>
        <w:ind w:left="5670"/>
        <w:contextualSpacing/>
        <w:jc w:val="right"/>
        <w:rPr>
          <w:rFonts w:ascii="Times New Roman" w:eastAsia="Calibri" w:hAnsi="Times New Roman"/>
          <w:sz w:val="24"/>
          <w:szCs w:val="24"/>
        </w:rPr>
      </w:pPr>
    </w:p>
    <w:p w14:paraId="4909420E" w14:textId="77777777" w:rsidR="00696CA1" w:rsidRDefault="00696CA1" w:rsidP="000A7905">
      <w:pPr>
        <w:ind w:left="5670"/>
        <w:contextualSpacing/>
        <w:jc w:val="right"/>
        <w:rPr>
          <w:rFonts w:ascii="Times New Roman" w:eastAsia="Calibri" w:hAnsi="Times New Roman"/>
          <w:sz w:val="24"/>
          <w:szCs w:val="24"/>
        </w:rPr>
      </w:pPr>
    </w:p>
    <w:p w14:paraId="0337F7B8" w14:textId="77777777" w:rsidR="00696CA1" w:rsidRDefault="00696CA1" w:rsidP="000A7905">
      <w:pPr>
        <w:ind w:left="5670"/>
        <w:contextualSpacing/>
        <w:jc w:val="right"/>
        <w:rPr>
          <w:rFonts w:ascii="Times New Roman" w:eastAsia="Calibri" w:hAnsi="Times New Roman"/>
          <w:sz w:val="24"/>
          <w:szCs w:val="24"/>
        </w:rPr>
      </w:pPr>
    </w:p>
    <w:p w14:paraId="1526FF26" w14:textId="77777777" w:rsidR="00696CA1" w:rsidRDefault="00696CA1" w:rsidP="000A7905">
      <w:pPr>
        <w:ind w:left="5670"/>
        <w:contextualSpacing/>
        <w:jc w:val="right"/>
        <w:rPr>
          <w:rFonts w:ascii="Times New Roman" w:eastAsia="Calibri" w:hAnsi="Times New Roman"/>
          <w:sz w:val="24"/>
          <w:szCs w:val="24"/>
        </w:rPr>
      </w:pPr>
    </w:p>
    <w:p w14:paraId="14171C37" w14:textId="77777777" w:rsidR="00696CA1" w:rsidRDefault="00696CA1" w:rsidP="000A7905">
      <w:pPr>
        <w:ind w:left="5670"/>
        <w:contextualSpacing/>
        <w:jc w:val="right"/>
        <w:rPr>
          <w:rFonts w:ascii="Times New Roman" w:eastAsia="Calibri" w:hAnsi="Times New Roman"/>
          <w:sz w:val="24"/>
          <w:szCs w:val="24"/>
        </w:rPr>
      </w:pPr>
    </w:p>
    <w:p w14:paraId="55A2386E" w14:textId="77777777" w:rsidR="00696CA1" w:rsidRDefault="00696CA1" w:rsidP="000A7905">
      <w:pPr>
        <w:ind w:left="5670"/>
        <w:contextualSpacing/>
        <w:jc w:val="right"/>
        <w:rPr>
          <w:rFonts w:ascii="Times New Roman" w:eastAsia="Calibri" w:hAnsi="Times New Roman"/>
          <w:sz w:val="24"/>
          <w:szCs w:val="24"/>
        </w:rPr>
      </w:pPr>
    </w:p>
    <w:p w14:paraId="4B5BB49E" w14:textId="77777777" w:rsidR="00696CA1" w:rsidRDefault="00696CA1" w:rsidP="000A7905">
      <w:pPr>
        <w:ind w:left="5670"/>
        <w:contextualSpacing/>
        <w:jc w:val="right"/>
        <w:rPr>
          <w:rFonts w:ascii="Times New Roman" w:eastAsia="Calibri" w:hAnsi="Times New Roman"/>
          <w:sz w:val="24"/>
          <w:szCs w:val="24"/>
        </w:rPr>
      </w:pPr>
    </w:p>
    <w:p w14:paraId="182CF761" w14:textId="77777777" w:rsidR="00696CA1" w:rsidRDefault="00696CA1" w:rsidP="000A7905">
      <w:pPr>
        <w:ind w:left="5670"/>
        <w:contextualSpacing/>
        <w:jc w:val="right"/>
        <w:rPr>
          <w:rFonts w:ascii="Times New Roman" w:eastAsia="Calibri" w:hAnsi="Times New Roman"/>
          <w:sz w:val="24"/>
          <w:szCs w:val="24"/>
        </w:rPr>
      </w:pPr>
    </w:p>
    <w:p w14:paraId="101AFFE2" w14:textId="77777777" w:rsidR="00696CA1" w:rsidRDefault="00696CA1" w:rsidP="000A7905">
      <w:pPr>
        <w:ind w:left="5670"/>
        <w:contextualSpacing/>
        <w:jc w:val="right"/>
        <w:rPr>
          <w:rFonts w:ascii="Times New Roman" w:eastAsia="Calibri" w:hAnsi="Times New Roman"/>
          <w:sz w:val="24"/>
          <w:szCs w:val="24"/>
        </w:rPr>
      </w:pPr>
    </w:p>
    <w:p w14:paraId="76D74B0E" w14:textId="77777777" w:rsidR="00696CA1" w:rsidRDefault="00696CA1" w:rsidP="000A7905">
      <w:pPr>
        <w:ind w:left="5670"/>
        <w:contextualSpacing/>
        <w:jc w:val="right"/>
        <w:rPr>
          <w:rFonts w:ascii="Times New Roman" w:eastAsia="Calibri" w:hAnsi="Times New Roman"/>
          <w:sz w:val="24"/>
          <w:szCs w:val="24"/>
        </w:rPr>
      </w:pPr>
    </w:p>
    <w:p w14:paraId="3C673CA4" w14:textId="77777777" w:rsidR="00696CA1" w:rsidRDefault="00696CA1" w:rsidP="000A7905">
      <w:pPr>
        <w:ind w:left="5670"/>
        <w:contextualSpacing/>
        <w:jc w:val="right"/>
        <w:rPr>
          <w:rFonts w:ascii="Times New Roman" w:eastAsia="Calibri" w:hAnsi="Times New Roman"/>
          <w:sz w:val="24"/>
          <w:szCs w:val="24"/>
        </w:rPr>
      </w:pPr>
    </w:p>
    <w:p w14:paraId="5F8E306D" w14:textId="77777777" w:rsidR="00696CA1" w:rsidRDefault="00696CA1" w:rsidP="000A7905">
      <w:pPr>
        <w:ind w:left="5670"/>
        <w:contextualSpacing/>
        <w:jc w:val="right"/>
        <w:rPr>
          <w:rFonts w:ascii="Times New Roman" w:eastAsia="Calibri" w:hAnsi="Times New Roman"/>
          <w:sz w:val="24"/>
          <w:szCs w:val="24"/>
        </w:rPr>
      </w:pPr>
    </w:p>
    <w:p w14:paraId="6CE49F0F" w14:textId="77777777" w:rsidR="00696CA1" w:rsidRDefault="00696CA1" w:rsidP="000A7905">
      <w:pPr>
        <w:ind w:left="5670"/>
        <w:contextualSpacing/>
        <w:jc w:val="right"/>
        <w:rPr>
          <w:rFonts w:ascii="Times New Roman" w:eastAsia="Calibri" w:hAnsi="Times New Roman"/>
          <w:sz w:val="24"/>
          <w:szCs w:val="24"/>
        </w:rPr>
      </w:pPr>
    </w:p>
    <w:p w14:paraId="19B6FE02" w14:textId="77777777" w:rsidR="00696CA1" w:rsidRDefault="00696CA1" w:rsidP="000A7905">
      <w:pPr>
        <w:ind w:left="5670"/>
        <w:contextualSpacing/>
        <w:jc w:val="right"/>
        <w:rPr>
          <w:rFonts w:ascii="Times New Roman" w:eastAsia="Calibri" w:hAnsi="Times New Roman"/>
          <w:sz w:val="24"/>
          <w:szCs w:val="24"/>
        </w:rPr>
      </w:pPr>
    </w:p>
    <w:p w14:paraId="1C3B5A6F" w14:textId="77777777" w:rsidR="00696CA1" w:rsidRDefault="00696CA1" w:rsidP="000A7905">
      <w:pPr>
        <w:ind w:left="5670"/>
        <w:contextualSpacing/>
        <w:jc w:val="right"/>
        <w:rPr>
          <w:rFonts w:ascii="Times New Roman" w:eastAsia="Calibri" w:hAnsi="Times New Roman"/>
          <w:sz w:val="24"/>
          <w:szCs w:val="24"/>
        </w:rPr>
      </w:pPr>
    </w:p>
    <w:p w14:paraId="2C0927A5" w14:textId="77777777" w:rsidR="008E7AFE" w:rsidRDefault="008E7AFE" w:rsidP="000A7905">
      <w:pPr>
        <w:ind w:left="5670"/>
        <w:contextualSpacing/>
        <w:jc w:val="right"/>
        <w:rPr>
          <w:rFonts w:ascii="Times New Roman" w:eastAsia="Calibri" w:hAnsi="Times New Roman"/>
          <w:sz w:val="24"/>
          <w:szCs w:val="24"/>
        </w:rPr>
      </w:pPr>
    </w:p>
    <w:p w14:paraId="7642BE2E" w14:textId="77777777" w:rsidR="008E7AFE" w:rsidRDefault="008E7AFE" w:rsidP="000A7905">
      <w:pPr>
        <w:ind w:left="5670"/>
        <w:contextualSpacing/>
        <w:jc w:val="right"/>
        <w:rPr>
          <w:rFonts w:ascii="Times New Roman" w:eastAsia="Calibri" w:hAnsi="Times New Roman"/>
          <w:sz w:val="24"/>
          <w:szCs w:val="24"/>
        </w:rPr>
      </w:pPr>
    </w:p>
    <w:p w14:paraId="7986D15C" w14:textId="77777777" w:rsidR="008E7AFE" w:rsidRDefault="008E7AFE" w:rsidP="000A7905">
      <w:pPr>
        <w:ind w:left="5670"/>
        <w:contextualSpacing/>
        <w:jc w:val="right"/>
        <w:rPr>
          <w:rFonts w:ascii="Times New Roman" w:eastAsia="Calibri" w:hAnsi="Times New Roman"/>
          <w:sz w:val="24"/>
          <w:szCs w:val="24"/>
        </w:rPr>
      </w:pPr>
    </w:p>
    <w:p w14:paraId="441AB0EE" w14:textId="77777777" w:rsidR="008E7AFE" w:rsidRDefault="008E7AFE" w:rsidP="000A7905">
      <w:pPr>
        <w:ind w:left="5670"/>
        <w:contextualSpacing/>
        <w:jc w:val="right"/>
        <w:rPr>
          <w:rFonts w:ascii="Times New Roman" w:eastAsia="Calibri" w:hAnsi="Times New Roman"/>
          <w:sz w:val="24"/>
          <w:szCs w:val="24"/>
        </w:rPr>
      </w:pPr>
    </w:p>
    <w:p w14:paraId="4F0273B3" w14:textId="77777777" w:rsidR="008E7AFE" w:rsidRDefault="008E7AFE" w:rsidP="000A7905">
      <w:pPr>
        <w:ind w:left="5670"/>
        <w:contextualSpacing/>
        <w:jc w:val="right"/>
        <w:rPr>
          <w:rFonts w:ascii="Times New Roman" w:eastAsia="Calibri" w:hAnsi="Times New Roman"/>
          <w:sz w:val="24"/>
          <w:szCs w:val="24"/>
        </w:rPr>
      </w:pPr>
    </w:p>
    <w:p w14:paraId="2C1D80AE" w14:textId="77777777" w:rsidR="008E7AFE" w:rsidRDefault="008E7AFE" w:rsidP="000A7905">
      <w:pPr>
        <w:ind w:left="5670"/>
        <w:contextualSpacing/>
        <w:jc w:val="right"/>
        <w:rPr>
          <w:rFonts w:ascii="Times New Roman" w:eastAsia="Calibri" w:hAnsi="Times New Roman"/>
          <w:sz w:val="24"/>
          <w:szCs w:val="24"/>
        </w:rPr>
      </w:pPr>
    </w:p>
    <w:p w14:paraId="02DE6736" w14:textId="77777777" w:rsidR="008E7AFE" w:rsidRDefault="008E7AFE" w:rsidP="000A7905">
      <w:pPr>
        <w:ind w:left="5670"/>
        <w:contextualSpacing/>
        <w:jc w:val="right"/>
        <w:rPr>
          <w:rFonts w:ascii="Times New Roman" w:eastAsia="Calibri" w:hAnsi="Times New Roman"/>
          <w:sz w:val="24"/>
          <w:szCs w:val="24"/>
        </w:rPr>
      </w:pPr>
    </w:p>
    <w:p w14:paraId="292A277C" w14:textId="77777777" w:rsidR="008E7AFE" w:rsidRDefault="008E7AFE" w:rsidP="000A7905">
      <w:pPr>
        <w:ind w:left="5670"/>
        <w:contextualSpacing/>
        <w:jc w:val="right"/>
        <w:rPr>
          <w:rFonts w:ascii="Times New Roman" w:eastAsia="Calibri" w:hAnsi="Times New Roman"/>
          <w:sz w:val="24"/>
          <w:szCs w:val="24"/>
        </w:rPr>
      </w:pPr>
    </w:p>
    <w:p w14:paraId="5139819C" w14:textId="77777777" w:rsidR="008E7AFE" w:rsidRDefault="008E7AFE" w:rsidP="000A7905">
      <w:pPr>
        <w:ind w:left="5670"/>
        <w:contextualSpacing/>
        <w:jc w:val="right"/>
        <w:rPr>
          <w:rFonts w:ascii="Times New Roman" w:eastAsia="Calibri" w:hAnsi="Times New Roman"/>
          <w:sz w:val="24"/>
          <w:szCs w:val="24"/>
        </w:rPr>
      </w:pPr>
    </w:p>
    <w:p w14:paraId="262E2C0B" w14:textId="77777777" w:rsidR="008E7AFE" w:rsidRDefault="008E7AFE" w:rsidP="000A7905">
      <w:pPr>
        <w:ind w:left="5670"/>
        <w:contextualSpacing/>
        <w:jc w:val="right"/>
        <w:rPr>
          <w:rFonts w:ascii="Times New Roman" w:eastAsia="Calibri" w:hAnsi="Times New Roman"/>
          <w:sz w:val="24"/>
          <w:szCs w:val="24"/>
        </w:rPr>
      </w:pPr>
    </w:p>
    <w:p w14:paraId="545C6AD3" w14:textId="77777777" w:rsidR="008E7AFE" w:rsidRDefault="008E7AFE" w:rsidP="000A7905">
      <w:pPr>
        <w:ind w:left="5670"/>
        <w:contextualSpacing/>
        <w:jc w:val="right"/>
        <w:rPr>
          <w:rFonts w:ascii="Times New Roman" w:eastAsia="Calibri" w:hAnsi="Times New Roman"/>
          <w:sz w:val="24"/>
          <w:szCs w:val="24"/>
        </w:rPr>
      </w:pPr>
    </w:p>
    <w:p w14:paraId="787B0FC5" w14:textId="77777777" w:rsidR="008E7AFE" w:rsidRDefault="008E7AFE" w:rsidP="000A7905">
      <w:pPr>
        <w:ind w:left="5670"/>
        <w:contextualSpacing/>
        <w:jc w:val="right"/>
        <w:rPr>
          <w:rFonts w:ascii="Times New Roman" w:eastAsia="Calibri" w:hAnsi="Times New Roman"/>
          <w:sz w:val="24"/>
          <w:szCs w:val="24"/>
        </w:rPr>
      </w:pPr>
    </w:p>
    <w:p w14:paraId="2418E0B8" w14:textId="77777777" w:rsidR="008E7AFE" w:rsidRDefault="008E7AFE" w:rsidP="000A7905">
      <w:pPr>
        <w:ind w:left="5670"/>
        <w:contextualSpacing/>
        <w:jc w:val="right"/>
        <w:rPr>
          <w:rFonts w:ascii="Times New Roman" w:eastAsia="Calibri" w:hAnsi="Times New Roman"/>
          <w:sz w:val="24"/>
          <w:szCs w:val="24"/>
        </w:rPr>
      </w:pPr>
    </w:p>
    <w:p w14:paraId="6971B8E6" w14:textId="77777777" w:rsidR="000A7905" w:rsidRPr="000A7905" w:rsidRDefault="000A7905" w:rsidP="000A7905">
      <w:pPr>
        <w:ind w:left="5670"/>
        <w:contextualSpacing/>
        <w:jc w:val="right"/>
        <w:rPr>
          <w:rFonts w:ascii="Times New Roman" w:eastAsia="Calibri" w:hAnsi="Times New Roman"/>
          <w:sz w:val="24"/>
          <w:szCs w:val="24"/>
        </w:rPr>
      </w:pPr>
      <w:r w:rsidRPr="000A7905">
        <w:rPr>
          <w:rFonts w:ascii="Times New Roman" w:eastAsia="Calibri" w:hAnsi="Times New Roman"/>
          <w:sz w:val="24"/>
          <w:szCs w:val="24"/>
        </w:rPr>
        <w:lastRenderedPageBreak/>
        <w:t>Приложение № 1</w:t>
      </w:r>
    </w:p>
    <w:p w14:paraId="4ACF4963" w14:textId="77777777" w:rsidR="000A7905" w:rsidRPr="000A7905" w:rsidRDefault="000A7905" w:rsidP="000A7905">
      <w:pPr>
        <w:ind w:left="5670"/>
        <w:contextualSpacing/>
        <w:jc w:val="right"/>
        <w:rPr>
          <w:rFonts w:ascii="Times New Roman" w:eastAsia="Calibri" w:hAnsi="Times New Roman"/>
          <w:sz w:val="24"/>
          <w:szCs w:val="24"/>
        </w:rPr>
      </w:pPr>
      <w:proofErr w:type="gramStart"/>
      <w:r w:rsidRPr="000A7905">
        <w:rPr>
          <w:rFonts w:ascii="Times New Roman" w:eastAsia="Calibri" w:hAnsi="Times New Roman"/>
          <w:sz w:val="24"/>
          <w:szCs w:val="24"/>
        </w:rPr>
        <w:t>к</w:t>
      </w:r>
      <w:proofErr w:type="gramEnd"/>
      <w:r w:rsidRPr="000A7905">
        <w:rPr>
          <w:rFonts w:ascii="Times New Roman" w:eastAsia="Calibri" w:hAnsi="Times New Roman"/>
          <w:sz w:val="24"/>
          <w:szCs w:val="24"/>
        </w:rPr>
        <w:t xml:space="preserve"> договору от «____» </w:t>
      </w:r>
      <w:r>
        <w:rPr>
          <w:rFonts w:ascii="Times New Roman" w:eastAsia="Calibri" w:hAnsi="Times New Roman"/>
          <w:sz w:val="24"/>
          <w:szCs w:val="24"/>
        </w:rPr>
        <w:t>_________</w:t>
      </w:r>
      <w:r w:rsidRPr="000A7905">
        <w:rPr>
          <w:rFonts w:ascii="Times New Roman" w:eastAsia="Calibri" w:hAnsi="Times New Roman"/>
          <w:sz w:val="24"/>
          <w:szCs w:val="24"/>
        </w:rPr>
        <w:t xml:space="preserve"> 2018 г.</w:t>
      </w:r>
    </w:p>
    <w:p w14:paraId="0D3F4225" w14:textId="77777777" w:rsidR="000A7905" w:rsidRPr="000A7905" w:rsidRDefault="000A7905" w:rsidP="000A7905">
      <w:pPr>
        <w:ind w:left="5670"/>
        <w:contextualSpacing/>
        <w:jc w:val="right"/>
        <w:rPr>
          <w:rFonts w:ascii="Times New Roman" w:eastAsia="Calibri" w:hAnsi="Times New Roman"/>
          <w:sz w:val="24"/>
          <w:szCs w:val="24"/>
        </w:rPr>
      </w:pPr>
      <w:r w:rsidRPr="000A7905">
        <w:rPr>
          <w:rFonts w:ascii="Times New Roman" w:eastAsia="Calibri" w:hAnsi="Times New Roman"/>
          <w:sz w:val="24"/>
          <w:szCs w:val="24"/>
        </w:rPr>
        <w:t>№</w:t>
      </w:r>
      <w:r>
        <w:rPr>
          <w:rFonts w:ascii="Times New Roman" w:eastAsia="Calibri" w:hAnsi="Times New Roman"/>
          <w:sz w:val="24"/>
          <w:szCs w:val="24"/>
        </w:rPr>
        <w:t>_______________________</w:t>
      </w:r>
    </w:p>
    <w:p w14:paraId="4ED93D7D" w14:textId="77777777" w:rsidR="000A7905" w:rsidRPr="000A7905" w:rsidRDefault="000A7905" w:rsidP="000A7905">
      <w:pPr>
        <w:spacing w:after="0" w:line="240" w:lineRule="auto"/>
        <w:jc w:val="center"/>
        <w:rPr>
          <w:rFonts w:ascii="Times New Roman" w:hAnsi="Times New Roman"/>
          <w:b/>
          <w:sz w:val="24"/>
          <w:szCs w:val="24"/>
        </w:rPr>
      </w:pPr>
    </w:p>
    <w:p w14:paraId="7F18B927" w14:textId="77777777" w:rsidR="00F77B01" w:rsidRPr="00F77B01" w:rsidRDefault="00F77B01" w:rsidP="00F77B01">
      <w:pPr>
        <w:spacing w:after="0" w:line="240" w:lineRule="auto"/>
        <w:jc w:val="center"/>
        <w:rPr>
          <w:rFonts w:ascii="Times New Roman" w:eastAsia="Times New Roman" w:hAnsi="Times New Roman"/>
          <w:b/>
          <w:sz w:val="24"/>
          <w:szCs w:val="24"/>
          <w:lang w:eastAsia="ru-RU"/>
        </w:rPr>
      </w:pPr>
      <w:bookmarkStart w:id="552" w:name="_top"/>
      <w:bookmarkEnd w:id="552"/>
      <w:r w:rsidRPr="00F77B01">
        <w:rPr>
          <w:rFonts w:ascii="Times New Roman" w:eastAsia="Times New Roman" w:hAnsi="Times New Roman"/>
          <w:b/>
          <w:sz w:val="24"/>
          <w:szCs w:val="24"/>
          <w:lang w:eastAsia="ru-RU"/>
        </w:rPr>
        <w:t>ТЕХНИЧЕСКОЕ ЗАДАНИЕ</w:t>
      </w:r>
    </w:p>
    <w:p w14:paraId="7283F7B7" w14:textId="77777777" w:rsidR="00F77B01" w:rsidRPr="00F77B01" w:rsidRDefault="00F77B01" w:rsidP="00F77B01">
      <w:pPr>
        <w:spacing w:after="0" w:line="240" w:lineRule="auto"/>
        <w:jc w:val="center"/>
        <w:rPr>
          <w:rFonts w:ascii="Times New Roman" w:eastAsia="Times New Roman" w:hAnsi="Times New Roman"/>
          <w:b/>
          <w:color w:val="000000"/>
          <w:sz w:val="24"/>
          <w:szCs w:val="24"/>
          <w:lang w:eastAsia="ru-RU"/>
        </w:rPr>
      </w:pPr>
      <w:proofErr w:type="gramStart"/>
      <w:r w:rsidRPr="00F77B01">
        <w:rPr>
          <w:rFonts w:ascii="Times New Roman" w:eastAsia="Times New Roman" w:hAnsi="Times New Roman"/>
          <w:b/>
          <w:color w:val="000000"/>
          <w:sz w:val="24"/>
          <w:szCs w:val="24"/>
          <w:lang w:eastAsia="ru-RU"/>
        </w:rPr>
        <w:t>на</w:t>
      </w:r>
      <w:proofErr w:type="gramEnd"/>
      <w:r w:rsidRPr="00F77B01">
        <w:rPr>
          <w:rFonts w:ascii="Times New Roman" w:eastAsia="Times New Roman" w:hAnsi="Times New Roman"/>
          <w:b/>
          <w:color w:val="000000"/>
          <w:sz w:val="24"/>
          <w:szCs w:val="24"/>
          <w:lang w:eastAsia="ru-RU"/>
        </w:rPr>
        <w:t xml:space="preserve"> оказание услуг по сервисному сопровождению, технической поддержке и развитию средств автоматизации финансово-хозяйственной деятельности Федерального государственного бюджетного учреждения науки Института проблем управления</w:t>
      </w:r>
    </w:p>
    <w:p w14:paraId="4BC30CB5" w14:textId="77777777" w:rsidR="00F77B01" w:rsidRPr="00F77B01" w:rsidRDefault="00F77B01" w:rsidP="00F77B01">
      <w:pPr>
        <w:spacing w:after="0" w:line="240" w:lineRule="auto"/>
        <w:jc w:val="center"/>
        <w:rPr>
          <w:rFonts w:ascii="Times New Roman" w:eastAsia="Times New Roman" w:hAnsi="Times New Roman"/>
          <w:b/>
          <w:color w:val="000000"/>
          <w:sz w:val="24"/>
          <w:szCs w:val="24"/>
          <w:lang w:eastAsia="ru-RU"/>
        </w:rPr>
      </w:pPr>
      <w:r w:rsidRPr="00F77B01">
        <w:rPr>
          <w:rFonts w:ascii="Times New Roman" w:eastAsia="Times New Roman" w:hAnsi="Times New Roman"/>
          <w:b/>
          <w:color w:val="000000"/>
          <w:sz w:val="24"/>
          <w:szCs w:val="24"/>
          <w:lang w:eastAsia="ru-RU"/>
        </w:rPr>
        <w:t>им. В.А. Трапезникова Российской академии наук</w:t>
      </w:r>
    </w:p>
    <w:p w14:paraId="14CB64E2" w14:textId="77777777" w:rsidR="00F77B01" w:rsidRPr="00F77B01" w:rsidRDefault="00F77B01" w:rsidP="00F77B01">
      <w:pPr>
        <w:spacing w:after="0" w:line="240" w:lineRule="auto"/>
        <w:jc w:val="both"/>
        <w:rPr>
          <w:rFonts w:ascii="Times New Roman" w:eastAsia="Times New Roman" w:hAnsi="Times New Roman"/>
          <w:bCs/>
          <w:sz w:val="24"/>
          <w:szCs w:val="24"/>
          <w:lang w:eastAsia="ru-RU"/>
        </w:rPr>
      </w:pPr>
    </w:p>
    <w:p w14:paraId="59E9DF82" w14:textId="77777777" w:rsidR="00F77B01" w:rsidRPr="00F77B01" w:rsidRDefault="00F77B01" w:rsidP="00A361C8">
      <w:pPr>
        <w:numPr>
          <w:ilvl w:val="0"/>
          <w:numId w:val="39"/>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Объект закупки.</w:t>
      </w:r>
    </w:p>
    <w:p w14:paraId="7C305AE9" w14:textId="77777777" w:rsidR="00F77B01" w:rsidRPr="00F77B01" w:rsidRDefault="00F77B01" w:rsidP="00F77B01">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Оказание услуг по сервисному сопровождению, технической поддержке и развитию средств автоматизации финансово-хозяйственной деятельности Федерального государственного бюджетного учреждения науки Института проблем управления им. В. А. Трапезникова Российской академии наук.</w:t>
      </w:r>
    </w:p>
    <w:p w14:paraId="661C90EE" w14:textId="77777777" w:rsidR="00F77B01" w:rsidRPr="00F77B01" w:rsidRDefault="00F77B01" w:rsidP="00A361C8">
      <w:pPr>
        <w:numPr>
          <w:ilvl w:val="0"/>
          <w:numId w:val="39"/>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Цели оказания услуг.</w:t>
      </w:r>
    </w:p>
    <w:p w14:paraId="70F0F710" w14:textId="77777777" w:rsidR="00F77B01" w:rsidRPr="00F77B01" w:rsidRDefault="00F77B01" w:rsidP="00F77B01">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Целью оказания услуг является оптимизация</w:t>
      </w:r>
      <w:r w:rsidR="00EA3456">
        <w:rPr>
          <w:rFonts w:ascii="Times New Roman" w:eastAsia="Times New Roman" w:hAnsi="Times New Roman"/>
          <w:sz w:val="24"/>
          <w:szCs w:val="24"/>
          <w:lang w:eastAsia="ru-RU"/>
        </w:rPr>
        <w:t xml:space="preserve"> и актуализация</w:t>
      </w:r>
      <w:r w:rsidRPr="00F77B01">
        <w:rPr>
          <w:rFonts w:ascii="Times New Roman" w:eastAsia="Times New Roman" w:hAnsi="Times New Roman"/>
          <w:sz w:val="24"/>
          <w:szCs w:val="24"/>
          <w:lang w:eastAsia="ru-RU"/>
        </w:rPr>
        <w:t xml:space="preserve"> получения учетно-аналитических данных текущей финансово-хозяйственной деятельности, повышение эффективности процессов ведения финансово-хозяйственной деятельности приведение функционала средств автоматизации </w:t>
      </w:r>
      <w:r w:rsidR="00EA3456" w:rsidRPr="00EA3456">
        <w:rPr>
          <w:rFonts w:ascii="Times New Roman" w:eastAsia="Times New Roman" w:hAnsi="Times New Roman"/>
          <w:sz w:val="24"/>
          <w:szCs w:val="24"/>
          <w:lang w:eastAsia="ru-RU"/>
        </w:rPr>
        <w:t xml:space="preserve">финансово-хозяйственной </w:t>
      </w:r>
      <w:proofErr w:type="gramStart"/>
      <w:r w:rsidR="00EA3456" w:rsidRPr="00EA3456">
        <w:rPr>
          <w:rFonts w:ascii="Times New Roman" w:eastAsia="Times New Roman" w:hAnsi="Times New Roman"/>
          <w:sz w:val="24"/>
          <w:szCs w:val="24"/>
          <w:lang w:eastAsia="ru-RU"/>
        </w:rPr>
        <w:t xml:space="preserve">деятельности </w:t>
      </w:r>
      <w:r w:rsidR="00EA3456">
        <w:rPr>
          <w:rFonts w:ascii="Times New Roman" w:eastAsia="Times New Roman" w:hAnsi="Times New Roman"/>
          <w:sz w:val="24"/>
          <w:szCs w:val="24"/>
          <w:lang w:eastAsia="ru-RU"/>
        </w:rPr>
        <w:t xml:space="preserve"> (</w:t>
      </w:r>
      <w:proofErr w:type="gramEnd"/>
      <w:r w:rsidR="00EA3456">
        <w:rPr>
          <w:rFonts w:ascii="Times New Roman" w:eastAsia="Times New Roman" w:hAnsi="Times New Roman"/>
          <w:sz w:val="24"/>
          <w:szCs w:val="24"/>
          <w:lang w:eastAsia="ru-RU"/>
        </w:rPr>
        <w:t xml:space="preserve">далее – </w:t>
      </w:r>
      <w:r w:rsidRPr="00F77B01">
        <w:rPr>
          <w:rFonts w:ascii="Times New Roman" w:eastAsia="Times New Roman" w:hAnsi="Times New Roman"/>
          <w:sz w:val="24"/>
          <w:szCs w:val="24"/>
          <w:lang w:eastAsia="ru-RU"/>
        </w:rPr>
        <w:t>ФХД</w:t>
      </w:r>
      <w:r w:rsidR="00EA3456">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в соответствие действующим нормативно-правовым требованиям и поддержание его в актуальном состоянии.</w:t>
      </w:r>
    </w:p>
    <w:p w14:paraId="674323A3" w14:textId="77777777" w:rsidR="00F77B01" w:rsidRDefault="00F77B01" w:rsidP="00F77B01">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Оказание услуг по сервисному сопровождению и технической поддержке текущей эксплуатируемой конфигурации (прикладного решения) программного обеспечения «1</w:t>
      </w:r>
      <w:proofErr w:type="gramStart"/>
      <w:r w:rsidRPr="00F77B01">
        <w:rPr>
          <w:rFonts w:ascii="Times New Roman" w:eastAsia="Times New Roman" w:hAnsi="Times New Roman"/>
          <w:sz w:val="24"/>
          <w:szCs w:val="24"/>
          <w:lang w:eastAsia="ru-RU"/>
        </w:rPr>
        <w:t>С:Бухгалтерия</w:t>
      </w:r>
      <w:proofErr w:type="gramEnd"/>
      <w:r w:rsidRPr="00F77B01">
        <w:rPr>
          <w:rFonts w:ascii="Times New Roman" w:eastAsia="Times New Roman" w:hAnsi="Times New Roman"/>
          <w:sz w:val="24"/>
          <w:szCs w:val="24"/>
          <w:lang w:eastAsia="ru-RU"/>
        </w:rPr>
        <w:t xml:space="preserve"> государственного учреждения» (редакция 1.0) (далее по тексту – ПО), и разработке требований и порядка развития средств автоматизации </w:t>
      </w:r>
      <w:r w:rsidR="00EA3456">
        <w:rPr>
          <w:rFonts w:ascii="Times New Roman" w:eastAsia="Times New Roman" w:hAnsi="Times New Roman"/>
          <w:sz w:val="24"/>
          <w:szCs w:val="24"/>
          <w:lang w:eastAsia="ru-RU"/>
        </w:rPr>
        <w:t xml:space="preserve">бухгалтерского учета </w:t>
      </w:r>
      <w:r w:rsidRPr="00F77B01">
        <w:rPr>
          <w:rFonts w:ascii="Times New Roman" w:eastAsia="Times New Roman" w:hAnsi="Times New Roman"/>
          <w:sz w:val="24"/>
          <w:szCs w:val="24"/>
          <w:lang w:eastAsia="ru-RU"/>
        </w:rPr>
        <w:t xml:space="preserve">финансово-хозяйственной деятельности ИПУ РАН </w:t>
      </w:r>
    </w:p>
    <w:p w14:paraId="15BB03C0" w14:textId="77777777" w:rsidR="004506FB" w:rsidRPr="004506FB" w:rsidRDefault="004506FB" w:rsidP="004506FB">
      <w:pPr>
        <w:spacing w:after="0" w:line="240" w:lineRule="auto"/>
        <w:ind w:firstLine="357"/>
        <w:jc w:val="both"/>
        <w:rPr>
          <w:rFonts w:ascii="Times New Roman" w:eastAsia="Times New Roman" w:hAnsi="Times New Roman"/>
          <w:sz w:val="24"/>
          <w:szCs w:val="24"/>
          <w:lang w:eastAsia="ru-RU"/>
        </w:rPr>
      </w:pPr>
      <w:proofErr w:type="gramStart"/>
      <w:r w:rsidRPr="004506FB">
        <w:rPr>
          <w:rFonts w:ascii="Times New Roman" w:eastAsia="Times New Roman" w:hAnsi="Times New Roman"/>
          <w:sz w:val="24"/>
          <w:szCs w:val="24"/>
          <w:lang w:eastAsia="ru-RU"/>
        </w:rPr>
        <w:t>Услуги  должны</w:t>
      </w:r>
      <w:proofErr w:type="gramEnd"/>
      <w:r w:rsidRPr="004506FB">
        <w:rPr>
          <w:rFonts w:ascii="Times New Roman" w:eastAsia="Times New Roman" w:hAnsi="Times New Roman"/>
          <w:sz w:val="24"/>
          <w:szCs w:val="24"/>
          <w:lang w:eastAsia="ru-RU"/>
        </w:rPr>
        <w:t xml:space="preserve"> выполняться в соответствии с требованиями законодательства Российской Федерации. </w:t>
      </w:r>
    </w:p>
    <w:p w14:paraId="428BA6EE" w14:textId="77777777" w:rsidR="004506FB" w:rsidRPr="004506FB" w:rsidRDefault="004506FB" w:rsidP="004506FB">
      <w:pPr>
        <w:spacing w:after="0" w:line="240" w:lineRule="auto"/>
        <w:ind w:firstLine="357"/>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Все выполняемые услуги и оформление их результатов должны отвечать требованиям соответствующих стандартов и технических условий.</w:t>
      </w:r>
    </w:p>
    <w:p w14:paraId="028FCB8F" w14:textId="77777777" w:rsidR="004506FB" w:rsidRPr="004506FB" w:rsidRDefault="004506FB" w:rsidP="004506FB">
      <w:pPr>
        <w:spacing w:after="0" w:line="240" w:lineRule="auto"/>
        <w:ind w:firstLine="357"/>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Исполнитель должен согласовывать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14:paraId="6180F148" w14:textId="77777777" w:rsidR="004506FB" w:rsidRPr="004506FB" w:rsidRDefault="004506FB" w:rsidP="004506FB">
      <w:pPr>
        <w:spacing w:after="0" w:line="240" w:lineRule="auto"/>
        <w:ind w:firstLine="357"/>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 xml:space="preserve">Исполнитель несет ответственность перед Заказчиком за неисполнение или ненадлежащее выполнение услуг, в том числе привлеченными им для </w:t>
      </w:r>
      <w:proofErr w:type="gramStart"/>
      <w:r w:rsidRPr="004506FB">
        <w:rPr>
          <w:rFonts w:ascii="Times New Roman" w:eastAsia="Times New Roman" w:hAnsi="Times New Roman"/>
          <w:sz w:val="24"/>
          <w:szCs w:val="24"/>
          <w:lang w:eastAsia="ru-RU"/>
        </w:rPr>
        <w:t>выполнения  третьими</w:t>
      </w:r>
      <w:proofErr w:type="gramEnd"/>
      <w:r w:rsidRPr="004506FB">
        <w:rPr>
          <w:rFonts w:ascii="Times New Roman" w:eastAsia="Times New Roman" w:hAnsi="Times New Roman"/>
          <w:sz w:val="24"/>
          <w:szCs w:val="24"/>
          <w:lang w:eastAsia="ru-RU"/>
        </w:rPr>
        <w:t xml:space="preserve"> лицами.</w:t>
      </w:r>
    </w:p>
    <w:p w14:paraId="2AB54A2D" w14:textId="77777777" w:rsidR="004506FB" w:rsidRPr="004506FB" w:rsidRDefault="004506FB" w:rsidP="004506FB">
      <w:pPr>
        <w:spacing w:after="0" w:line="240" w:lineRule="auto"/>
        <w:ind w:firstLine="357"/>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 xml:space="preserve">При передаче Исполнителем Заказчику полученных в ходе выполнения </w:t>
      </w:r>
      <w:proofErr w:type="gramStart"/>
      <w:r w:rsidRPr="004506FB">
        <w:rPr>
          <w:rFonts w:ascii="Times New Roman" w:eastAsia="Times New Roman" w:hAnsi="Times New Roman"/>
          <w:sz w:val="24"/>
          <w:szCs w:val="24"/>
          <w:lang w:eastAsia="ru-RU"/>
        </w:rPr>
        <w:t>услуг  результатов</w:t>
      </w:r>
      <w:proofErr w:type="gramEnd"/>
      <w:r w:rsidRPr="004506FB">
        <w:rPr>
          <w:rFonts w:ascii="Times New Roman" w:eastAsia="Times New Roman" w:hAnsi="Times New Roman"/>
          <w:sz w:val="24"/>
          <w:szCs w:val="24"/>
          <w:lang w:eastAsia="ru-RU"/>
        </w:rPr>
        <w:t xml:space="preserve"> Исполнитель гарантирует отсутствие нарушения исключительных прав других лиц.</w:t>
      </w:r>
    </w:p>
    <w:p w14:paraId="07EB63DD" w14:textId="77777777" w:rsidR="00F77B01" w:rsidRDefault="00F77B01" w:rsidP="00F77B01">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b/>
          <w:sz w:val="24"/>
          <w:szCs w:val="24"/>
          <w:lang w:eastAsia="ru-RU"/>
        </w:rPr>
        <w:t>Код ОКПД 2:</w:t>
      </w:r>
      <w:r w:rsidRPr="00F77B01">
        <w:rPr>
          <w:rFonts w:ascii="Times New Roman" w:eastAsia="Times New Roman" w:hAnsi="Times New Roman"/>
          <w:sz w:val="24"/>
          <w:szCs w:val="24"/>
          <w:lang w:eastAsia="ru-RU"/>
        </w:rPr>
        <w:t xml:space="preserve"> 62.02.30.000 - Услуги по технической поддержке информационных технологий.</w:t>
      </w:r>
    </w:p>
    <w:p w14:paraId="6C62BBA5" w14:textId="77777777" w:rsidR="00F77B01" w:rsidRPr="00F77B01" w:rsidRDefault="00F77B01" w:rsidP="00A361C8">
      <w:pPr>
        <w:numPr>
          <w:ilvl w:val="0"/>
          <w:numId w:val="39"/>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 xml:space="preserve">Место оказания услуг. </w:t>
      </w:r>
    </w:p>
    <w:p w14:paraId="22C5A925" w14:textId="77777777" w:rsidR="00F77B01" w:rsidRPr="00F77B01" w:rsidRDefault="00F77B01" w:rsidP="00F77B01">
      <w:pPr>
        <w:spacing w:after="0" w:line="240" w:lineRule="auto"/>
        <w:ind w:left="720"/>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ИПУ РАН, 117997, г. Москва, ул. Профсоюзная, д.65.</w:t>
      </w:r>
    </w:p>
    <w:p w14:paraId="13F6C231" w14:textId="77777777" w:rsidR="00F77B01" w:rsidRPr="00F77B01" w:rsidRDefault="00F77B01" w:rsidP="00A361C8">
      <w:pPr>
        <w:numPr>
          <w:ilvl w:val="0"/>
          <w:numId w:val="39"/>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 xml:space="preserve">Срок оказания услуг. </w:t>
      </w:r>
    </w:p>
    <w:p w14:paraId="7C848BCB" w14:textId="77777777" w:rsidR="00F77B01" w:rsidRPr="00F77B01" w:rsidRDefault="004F0C63" w:rsidP="00F77B01">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Общий с</w:t>
      </w:r>
      <w:r w:rsidR="00F77B01" w:rsidRPr="00F77B01">
        <w:rPr>
          <w:rFonts w:ascii="Times New Roman" w:eastAsia="Times New Roman" w:hAnsi="Times New Roman"/>
          <w:sz w:val="24"/>
          <w:szCs w:val="24"/>
          <w:lang w:eastAsia="ru-RU"/>
        </w:rPr>
        <w:t xml:space="preserve">рок оказания услуг </w:t>
      </w:r>
      <w:r>
        <w:rPr>
          <w:rFonts w:ascii="Times New Roman" w:eastAsia="Times New Roman" w:hAnsi="Times New Roman"/>
          <w:sz w:val="24"/>
          <w:szCs w:val="24"/>
          <w:lang w:eastAsia="ru-RU"/>
        </w:rPr>
        <w:t xml:space="preserve">- </w:t>
      </w:r>
      <w:r w:rsidR="00F77B01" w:rsidRPr="00F77B01">
        <w:rPr>
          <w:rFonts w:ascii="Times New Roman" w:eastAsia="Times New Roman" w:hAnsi="Times New Roman"/>
          <w:sz w:val="24"/>
          <w:szCs w:val="24"/>
          <w:lang w:eastAsia="ru-RU"/>
        </w:rPr>
        <w:t>с даты заключения договора по 31.03.2019</w:t>
      </w:r>
      <w:r w:rsidR="00A57049">
        <w:rPr>
          <w:rFonts w:ascii="Times New Roman" w:eastAsia="Times New Roman" w:hAnsi="Times New Roman"/>
          <w:sz w:val="24"/>
          <w:szCs w:val="24"/>
          <w:lang w:eastAsia="ru-RU"/>
        </w:rPr>
        <w:t>г.</w:t>
      </w:r>
    </w:p>
    <w:p w14:paraId="03F3DB38" w14:textId="77777777" w:rsidR="00F77B01" w:rsidRPr="00F77B01" w:rsidRDefault="00F77B01" w:rsidP="00A361C8">
      <w:pPr>
        <w:numPr>
          <w:ilvl w:val="0"/>
          <w:numId w:val="39"/>
        </w:numPr>
        <w:spacing w:after="0" w:line="240" w:lineRule="auto"/>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Описание возможностей текущего программного обеспечения</w:t>
      </w:r>
    </w:p>
    <w:p w14:paraId="3D2D992F" w14:textId="77777777" w:rsidR="00F77B01" w:rsidRPr="00F77B01" w:rsidRDefault="00F77B01" w:rsidP="00F77B01">
      <w:pPr>
        <w:spacing w:after="0" w:line="240" w:lineRule="auto"/>
        <w:ind w:left="720"/>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ПО содержит комплекс реализованных решений по автоматизации ведения бухгалтерского учета: </w:t>
      </w:r>
    </w:p>
    <w:p w14:paraId="195A6F80" w14:textId="77777777" w:rsidR="00F77B01" w:rsidRPr="00F77B01" w:rsidRDefault="00F77B01" w:rsidP="00A361C8">
      <w:pPr>
        <w:widowControl w:val="0"/>
        <w:numPr>
          <w:ilvl w:val="0"/>
          <w:numId w:val="41"/>
        </w:numPr>
        <w:tabs>
          <w:tab w:val="num" w:pos="709"/>
        </w:tabs>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нефинансовых активов: основных средств,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w:t>
      </w:r>
    </w:p>
    <w:p w14:paraId="3D7449A8" w14:textId="77777777" w:rsidR="00F77B01" w:rsidRPr="00F77B01" w:rsidRDefault="00F77B01" w:rsidP="00A361C8">
      <w:pPr>
        <w:widowControl w:val="0"/>
        <w:numPr>
          <w:ilvl w:val="0"/>
          <w:numId w:val="41"/>
        </w:numPr>
        <w:tabs>
          <w:tab w:val="num" w:pos="709"/>
        </w:tabs>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финансовых активов:</w:t>
      </w:r>
    </w:p>
    <w:p w14:paraId="313A88CD" w14:textId="77777777" w:rsidR="00F77B01" w:rsidRPr="00F77B01" w:rsidRDefault="00F77B01" w:rsidP="00A361C8">
      <w:pPr>
        <w:widowControl w:val="0"/>
        <w:numPr>
          <w:ilvl w:val="1"/>
          <w:numId w:val="41"/>
        </w:numPr>
        <w:spacing w:after="0" w:line="240" w:lineRule="auto"/>
        <w:ind w:left="993"/>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наличия и движения денежных документов и наличных денежных средств в кассе, в том числе в иностранной валюте;</w:t>
      </w:r>
    </w:p>
    <w:p w14:paraId="2D9EE0FD" w14:textId="77777777" w:rsidR="00F77B01" w:rsidRPr="00F77B01" w:rsidRDefault="00F77B01" w:rsidP="00A361C8">
      <w:pPr>
        <w:widowControl w:val="0"/>
        <w:numPr>
          <w:ilvl w:val="1"/>
          <w:numId w:val="41"/>
        </w:numPr>
        <w:spacing w:after="0" w:line="240" w:lineRule="auto"/>
        <w:ind w:left="993"/>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lastRenderedPageBreak/>
        <w:t>учет</w:t>
      </w:r>
      <w:proofErr w:type="gramEnd"/>
      <w:r w:rsidRPr="00F77B01">
        <w:rPr>
          <w:rFonts w:ascii="Times New Roman" w:eastAsia="Times New Roman" w:hAnsi="Times New Roman"/>
          <w:sz w:val="24"/>
          <w:szCs w:val="24"/>
          <w:lang w:eastAsia="ru-RU"/>
        </w:rPr>
        <w:t xml:space="preserve"> движения денежных средств на счетах, открытых в кредитных организациях, в том числе в иностранной валюте;</w:t>
      </w:r>
    </w:p>
    <w:p w14:paraId="432A0C72" w14:textId="77777777" w:rsidR="00F77B01" w:rsidRPr="00F77B01" w:rsidRDefault="00F77B01" w:rsidP="00A361C8">
      <w:pPr>
        <w:widowControl w:val="0"/>
        <w:numPr>
          <w:ilvl w:val="1"/>
          <w:numId w:val="41"/>
        </w:numPr>
        <w:spacing w:after="0" w:line="240" w:lineRule="auto"/>
        <w:ind w:left="993"/>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операций по лицевым счетам, открытым в органах казначейства, электронный обмен данными с казначейскими системами;</w:t>
      </w:r>
    </w:p>
    <w:p w14:paraId="3F2C56A4"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с поставщиками и подрядчиками по выданным авансам в разрезе контрагентов и оснований расчетов;</w:t>
      </w:r>
    </w:p>
    <w:p w14:paraId="2304BAA1"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с подотчетными лицами в разрезе выданных авансов;</w:t>
      </w:r>
    </w:p>
    <w:p w14:paraId="07787F4B"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по доходам, в том числе учет расчетов по изготовлению продукции, выполнению работ (в </w:t>
      </w:r>
      <w:proofErr w:type="spellStart"/>
      <w:r w:rsidRPr="00F77B01">
        <w:rPr>
          <w:rFonts w:ascii="Times New Roman" w:eastAsia="Times New Roman" w:hAnsi="Times New Roman"/>
          <w:sz w:val="24"/>
          <w:szCs w:val="24"/>
          <w:lang w:eastAsia="ru-RU"/>
        </w:rPr>
        <w:t>т.ч</w:t>
      </w:r>
      <w:proofErr w:type="spellEnd"/>
      <w:r w:rsidRPr="00F77B01">
        <w:rPr>
          <w:rFonts w:ascii="Times New Roman" w:eastAsia="Times New Roman" w:hAnsi="Times New Roman"/>
          <w:sz w:val="24"/>
          <w:szCs w:val="24"/>
          <w:lang w:eastAsia="ru-RU"/>
        </w:rPr>
        <w:t>. по источникам);</w:t>
      </w:r>
    </w:p>
    <w:p w14:paraId="34B81AB1"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по аренде федерального (муниципального) имущества и других доходов от собственности;</w:t>
      </w:r>
    </w:p>
    <w:p w14:paraId="15E4C5DB"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в разрезе КБК, КПС, КОСГУ;</w:t>
      </w:r>
    </w:p>
    <w:p w14:paraId="048715F7"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доходов и расходов будущих периодов;</w:t>
      </w:r>
    </w:p>
    <w:p w14:paraId="4D624912"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по ущербу имуществу;</w:t>
      </w:r>
    </w:p>
    <w:p w14:paraId="4E9A150D"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обязательств:</w:t>
      </w:r>
    </w:p>
    <w:p w14:paraId="08266194" w14:textId="77777777" w:rsidR="00F77B01" w:rsidRPr="00F77B01" w:rsidRDefault="00F77B01" w:rsidP="00A361C8">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с поставщиками и подрядчиками;</w:t>
      </w:r>
    </w:p>
    <w:p w14:paraId="437A13AD" w14:textId="77777777" w:rsidR="00F77B01" w:rsidRPr="00F77B01" w:rsidRDefault="00F77B01" w:rsidP="00A361C8">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с работниками;</w:t>
      </w:r>
    </w:p>
    <w:p w14:paraId="3D51B46E" w14:textId="77777777" w:rsidR="00F77B01" w:rsidRPr="00F77B01" w:rsidRDefault="00F77B01" w:rsidP="00A361C8">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по платежам в бюджеты;</w:t>
      </w:r>
    </w:p>
    <w:p w14:paraId="0283BEF9" w14:textId="77777777" w:rsidR="00F77B01" w:rsidRPr="00F77B01" w:rsidRDefault="00F77B01" w:rsidP="00A361C8">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по средствам, полученным во временное распоряжение;</w:t>
      </w:r>
    </w:p>
    <w:p w14:paraId="13421639" w14:textId="77777777" w:rsidR="00F77B01" w:rsidRPr="00F77B01" w:rsidRDefault="00F77B01" w:rsidP="00A361C8">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с другими кредиторами;</w:t>
      </w:r>
    </w:p>
    <w:p w14:paraId="695B5249"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финансового результата деятельности учреждения;</w:t>
      </w:r>
    </w:p>
    <w:p w14:paraId="6F70B998"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санкционирования расходов бюджетов:</w:t>
      </w:r>
    </w:p>
    <w:p w14:paraId="528CFED1" w14:textId="77777777" w:rsidR="00F77B01" w:rsidRPr="00F77B01" w:rsidRDefault="00F77B01" w:rsidP="00A361C8">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сметных (плановых) назначений;</w:t>
      </w:r>
    </w:p>
    <w:p w14:paraId="061888D9" w14:textId="77777777" w:rsidR="00F77B01" w:rsidRPr="00F77B01" w:rsidRDefault="00F77B01" w:rsidP="00A361C8">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и контроль исполнения принятых обязательств;</w:t>
      </w:r>
    </w:p>
    <w:p w14:paraId="7646960A"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НДС, счетов-фактур, формирование книг покупок и продаж, журнала учета полученных, выставленных счетов-фактур;</w:t>
      </w:r>
    </w:p>
    <w:p w14:paraId="0CF6FA18"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налогового учета по налогу на прибыль в соответствии с гл. 25 НК РФ;</w:t>
      </w:r>
    </w:p>
    <w:p w14:paraId="79E512F4"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банковских гарантий;</w:t>
      </w:r>
    </w:p>
    <w:p w14:paraId="6415093C"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расходов будущих периодов (возможность начисления и расчета сумм для списания на финансовый результат;</w:t>
      </w:r>
    </w:p>
    <w:p w14:paraId="16102089" w14:textId="77777777" w:rsidR="00F77B01" w:rsidRPr="00F77B01" w:rsidRDefault="00F77B01" w:rsidP="00A361C8">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формирование</w:t>
      </w:r>
      <w:proofErr w:type="gramEnd"/>
      <w:r w:rsidRPr="00F77B01">
        <w:rPr>
          <w:rFonts w:ascii="Times New Roman" w:eastAsia="Times New Roman" w:hAnsi="Times New Roman"/>
          <w:sz w:val="24"/>
          <w:szCs w:val="24"/>
          <w:lang w:eastAsia="ru-RU"/>
        </w:rPr>
        <w:t xml:space="preserve"> различных аналитических отчетов.</w:t>
      </w:r>
    </w:p>
    <w:p w14:paraId="03BCE42A" w14:textId="77777777" w:rsidR="00F77B01" w:rsidRDefault="00F77B01" w:rsidP="00F77B01">
      <w:pPr>
        <w:widowControl w:val="0"/>
        <w:spacing w:after="0" w:line="240" w:lineRule="auto"/>
        <w:ind w:firstLine="70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 предназначенное для ведения бухгалтерского и налогового учета, автоматически формирует печатные формы первичных учетных документов, регистры бухгалтерского и налогового учета, регламентированную отчетность, в соответствии с действующим бухгалтерским и налоговым законодательством.</w:t>
      </w:r>
    </w:p>
    <w:p w14:paraId="0089E22C" w14:textId="77777777" w:rsidR="00EB46B0" w:rsidRPr="00AF4485" w:rsidRDefault="00EB46B0" w:rsidP="00EB46B0">
      <w:pPr>
        <w:widowControl w:val="0"/>
        <w:spacing w:after="0" w:line="240" w:lineRule="auto"/>
        <w:ind w:firstLine="709"/>
        <w:jc w:val="both"/>
        <w:rPr>
          <w:rFonts w:ascii="Times New Roman" w:eastAsia="Times New Roman" w:hAnsi="Times New Roman"/>
          <w:b/>
          <w:sz w:val="24"/>
          <w:szCs w:val="24"/>
          <w:lang w:eastAsia="ru-RU"/>
        </w:rPr>
      </w:pPr>
      <w:r w:rsidRPr="00AF4485">
        <w:rPr>
          <w:rFonts w:ascii="Times New Roman" w:eastAsia="Times New Roman" w:hAnsi="Times New Roman"/>
          <w:b/>
          <w:sz w:val="24"/>
          <w:szCs w:val="24"/>
          <w:lang w:eastAsia="ru-RU"/>
        </w:rPr>
        <w:t>Текущее оборудование:</w:t>
      </w:r>
    </w:p>
    <w:p w14:paraId="44B66D54" w14:textId="77777777" w:rsidR="00EB46B0" w:rsidRPr="00AF4485" w:rsidRDefault="00EB46B0" w:rsidP="00A361C8">
      <w:pPr>
        <w:pStyle w:val="af4"/>
        <w:widowControl w:val="0"/>
        <w:numPr>
          <w:ilvl w:val="0"/>
          <w:numId w:val="55"/>
        </w:numPr>
        <w:spacing w:after="0" w:line="240" w:lineRule="auto"/>
        <w:jc w:val="both"/>
        <w:rPr>
          <w:rFonts w:ascii="Times New Roman" w:eastAsia="Times New Roman" w:hAnsi="Times New Roman"/>
          <w:b/>
          <w:sz w:val="24"/>
          <w:szCs w:val="24"/>
          <w:lang w:eastAsia="ru-RU"/>
        </w:rPr>
      </w:pPr>
      <w:r w:rsidRPr="00AF4485">
        <w:rPr>
          <w:rFonts w:ascii="Times New Roman" w:eastAsia="Times New Roman" w:hAnsi="Times New Roman"/>
          <w:b/>
          <w:sz w:val="24"/>
          <w:szCs w:val="24"/>
          <w:lang w:eastAsia="ru-RU"/>
        </w:rPr>
        <w:t>Сервер 1С.</w:t>
      </w:r>
    </w:p>
    <w:p w14:paraId="258D03F7" w14:textId="77777777" w:rsidR="00EB46B0" w:rsidRPr="00AF4485" w:rsidRDefault="00EB46B0" w:rsidP="00EB46B0">
      <w:pPr>
        <w:widowControl w:val="0"/>
        <w:spacing w:after="0" w:line="240" w:lineRule="auto"/>
        <w:ind w:firstLine="709"/>
        <w:jc w:val="both"/>
        <w:rPr>
          <w:rFonts w:ascii="Times New Roman" w:eastAsia="Times New Roman" w:hAnsi="Times New Roman"/>
          <w:sz w:val="24"/>
          <w:szCs w:val="24"/>
          <w:lang w:val="en-US" w:eastAsia="ru-RU"/>
        </w:rPr>
      </w:pPr>
      <w:r w:rsidRPr="00AF4485">
        <w:rPr>
          <w:rFonts w:ascii="Times New Roman" w:eastAsia="Times New Roman" w:hAnsi="Times New Roman"/>
          <w:sz w:val="24"/>
          <w:szCs w:val="24"/>
          <w:lang w:val="en-US" w:eastAsia="ru-RU"/>
        </w:rPr>
        <w:t xml:space="preserve">    </w:t>
      </w:r>
      <w:r w:rsidRPr="00AF4485">
        <w:rPr>
          <w:rFonts w:ascii="Times New Roman" w:eastAsia="Times New Roman" w:hAnsi="Times New Roman"/>
          <w:sz w:val="24"/>
          <w:szCs w:val="24"/>
          <w:lang w:eastAsia="ru-RU"/>
        </w:rPr>
        <w:t>ОС</w:t>
      </w:r>
      <w:r w:rsidRPr="00AF4485">
        <w:rPr>
          <w:rFonts w:ascii="Times New Roman" w:eastAsia="Times New Roman" w:hAnsi="Times New Roman"/>
          <w:sz w:val="24"/>
          <w:szCs w:val="24"/>
          <w:lang w:val="en-US" w:eastAsia="ru-RU"/>
        </w:rPr>
        <w:t xml:space="preserve">: Windows Server 2007 </w:t>
      </w:r>
      <w:proofErr w:type="spellStart"/>
      <w:r w:rsidRPr="00AF4485">
        <w:rPr>
          <w:rFonts w:ascii="Times New Roman" w:eastAsia="Times New Roman" w:hAnsi="Times New Roman"/>
          <w:sz w:val="24"/>
          <w:szCs w:val="24"/>
          <w:lang w:val="en-US" w:eastAsia="ru-RU"/>
        </w:rPr>
        <w:t>Standart</w:t>
      </w:r>
      <w:proofErr w:type="spellEnd"/>
      <w:r w:rsidRPr="00AF4485">
        <w:rPr>
          <w:rFonts w:ascii="Times New Roman" w:eastAsia="Times New Roman" w:hAnsi="Times New Roman"/>
          <w:sz w:val="24"/>
          <w:szCs w:val="24"/>
          <w:lang w:val="en-US" w:eastAsia="ru-RU"/>
        </w:rPr>
        <w:t xml:space="preserve"> (SP 2, 64-bit).</w:t>
      </w:r>
    </w:p>
    <w:p w14:paraId="2DDDCE82" w14:textId="77777777" w:rsidR="00EB46B0" w:rsidRPr="00AF4485" w:rsidRDefault="00EB46B0" w:rsidP="00EB46B0">
      <w:pPr>
        <w:widowControl w:val="0"/>
        <w:spacing w:after="0" w:line="240" w:lineRule="auto"/>
        <w:ind w:firstLine="709"/>
        <w:jc w:val="both"/>
        <w:rPr>
          <w:rFonts w:ascii="Times New Roman" w:eastAsia="Times New Roman" w:hAnsi="Times New Roman"/>
          <w:sz w:val="24"/>
          <w:szCs w:val="24"/>
          <w:lang w:eastAsia="ru-RU"/>
        </w:rPr>
      </w:pPr>
      <w:r w:rsidRPr="00EB46B0">
        <w:rPr>
          <w:rFonts w:ascii="Times New Roman" w:eastAsia="Times New Roman" w:hAnsi="Times New Roman"/>
          <w:sz w:val="24"/>
          <w:szCs w:val="24"/>
          <w:lang w:val="en-US" w:eastAsia="ru-RU"/>
        </w:rPr>
        <w:t xml:space="preserve">    </w:t>
      </w:r>
      <w:r w:rsidRPr="00AF4485">
        <w:rPr>
          <w:rFonts w:ascii="Times New Roman" w:eastAsia="Times New Roman" w:hAnsi="Times New Roman"/>
          <w:sz w:val="24"/>
          <w:szCs w:val="24"/>
          <w:lang w:eastAsia="ru-RU"/>
        </w:rPr>
        <w:t xml:space="preserve">Процессор: </w:t>
      </w:r>
      <w:proofErr w:type="spellStart"/>
      <w:r w:rsidRPr="00AF4485">
        <w:rPr>
          <w:rFonts w:ascii="Times New Roman" w:eastAsia="Times New Roman" w:hAnsi="Times New Roman"/>
          <w:sz w:val="24"/>
          <w:szCs w:val="24"/>
          <w:lang w:eastAsia="ru-RU"/>
        </w:rPr>
        <w:t>Intel</w:t>
      </w:r>
      <w:proofErr w:type="spellEnd"/>
      <w:r w:rsidRPr="00AF4485">
        <w:rPr>
          <w:rFonts w:ascii="Times New Roman" w:eastAsia="Times New Roman" w:hAnsi="Times New Roman"/>
          <w:sz w:val="24"/>
          <w:szCs w:val="24"/>
          <w:lang w:eastAsia="ru-RU"/>
        </w:rPr>
        <w:t xml:space="preserve"> </w:t>
      </w:r>
      <w:proofErr w:type="spellStart"/>
      <w:r w:rsidRPr="00AF4485">
        <w:rPr>
          <w:rFonts w:ascii="Times New Roman" w:eastAsia="Times New Roman" w:hAnsi="Times New Roman"/>
          <w:sz w:val="24"/>
          <w:szCs w:val="24"/>
          <w:lang w:eastAsia="ru-RU"/>
        </w:rPr>
        <w:t>Xenon</w:t>
      </w:r>
      <w:proofErr w:type="spellEnd"/>
      <w:r w:rsidRPr="00AF4485">
        <w:rPr>
          <w:rFonts w:ascii="Times New Roman" w:eastAsia="Times New Roman" w:hAnsi="Times New Roman"/>
          <w:sz w:val="24"/>
          <w:szCs w:val="24"/>
          <w:lang w:eastAsia="ru-RU"/>
        </w:rPr>
        <w:t xml:space="preserve"> E5405 2.00 </w:t>
      </w:r>
      <w:proofErr w:type="spellStart"/>
      <w:r w:rsidRPr="00AF4485">
        <w:rPr>
          <w:rFonts w:ascii="Times New Roman" w:eastAsia="Times New Roman" w:hAnsi="Times New Roman"/>
          <w:sz w:val="24"/>
          <w:szCs w:val="24"/>
          <w:lang w:eastAsia="ru-RU"/>
        </w:rPr>
        <w:t>GHz</w:t>
      </w:r>
      <w:proofErr w:type="spellEnd"/>
      <w:r w:rsidRPr="00AF4485">
        <w:rPr>
          <w:rFonts w:ascii="Times New Roman" w:eastAsia="Times New Roman" w:hAnsi="Times New Roman"/>
          <w:sz w:val="24"/>
          <w:szCs w:val="24"/>
          <w:lang w:eastAsia="ru-RU"/>
        </w:rPr>
        <w:t xml:space="preserve"> (2 процессора).</w:t>
      </w:r>
    </w:p>
    <w:p w14:paraId="31481869" w14:textId="77777777" w:rsidR="00EB46B0" w:rsidRPr="00AF4485" w:rsidRDefault="00EB46B0" w:rsidP="00EB46B0">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F4485">
        <w:rPr>
          <w:rFonts w:ascii="Times New Roman" w:eastAsia="Times New Roman" w:hAnsi="Times New Roman"/>
          <w:sz w:val="24"/>
          <w:szCs w:val="24"/>
          <w:lang w:eastAsia="ru-RU"/>
        </w:rPr>
        <w:t xml:space="preserve">Оперативная память: 16 </w:t>
      </w:r>
      <w:proofErr w:type="spellStart"/>
      <w:r w:rsidRPr="00AF4485">
        <w:rPr>
          <w:rFonts w:ascii="Times New Roman" w:eastAsia="Times New Roman" w:hAnsi="Times New Roman"/>
          <w:sz w:val="24"/>
          <w:szCs w:val="24"/>
          <w:lang w:eastAsia="ru-RU"/>
        </w:rPr>
        <w:t>Gb</w:t>
      </w:r>
      <w:proofErr w:type="spellEnd"/>
      <w:r w:rsidRPr="00AF4485">
        <w:rPr>
          <w:rFonts w:ascii="Times New Roman" w:eastAsia="Times New Roman" w:hAnsi="Times New Roman"/>
          <w:sz w:val="24"/>
          <w:szCs w:val="24"/>
          <w:lang w:eastAsia="ru-RU"/>
        </w:rPr>
        <w:t>.</w:t>
      </w:r>
    </w:p>
    <w:p w14:paraId="35DD3D0D" w14:textId="77777777" w:rsidR="00EB46B0" w:rsidRPr="00AF4485" w:rsidRDefault="00EB46B0" w:rsidP="00A361C8">
      <w:pPr>
        <w:pStyle w:val="af4"/>
        <w:widowControl w:val="0"/>
        <w:numPr>
          <w:ilvl w:val="0"/>
          <w:numId w:val="55"/>
        </w:numPr>
        <w:spacing w:after="0" w:line="240" w:lineRule="auto"/>
        <w:jc w:val="both"/>
        <w:rPr>
          <w:rFonts w:ascii="Times New Roman" w:eastAsia="Times New Roman" w:hAnsi="Times New Roman"/>
          <w:b/>
          <w:sz w:val="24"/>
          <w:szCs w:val="24"/>
          <w:lang w:eastAsia="ru-RU"/>
        </w:rPr>
      </w:pPr>
      <w:r w:rsidRPr="00AF4485">
        <w:rPr>
          <w:rFonts w:ascii="Times New Roman" w:eastAsia="Times New Roman" w:hAnsi="Times New Roman"/>
          <w:b/>
          <w:sz w:val="24"/>
          <w:szCs w:val="24"/>
          <w:lang w:eastAsia="ru-RU"/>
        </w:rPr>
        <w:t>Сервер БД.</w:t>
      </w:r>
    </w:p>
    <w:p w14:paraId="037BEB73" w14:textId="77777777" w:rsidR="00EB46B0" w:rsidRPr="00AF4485" w:rsidRDefault="00EB46B0" w:rsidP="00EB46B0">
      <w:pPr>
        <w:widowControl w:val="0"/>
        <w:spacing w:after="0" w:line="240" w:lineRule="auto"/>
        <w:ind w:firstLine="709"/>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sidRPr="00AF4485">
        <w:rPr>
          <w:rFonts w:ascii="Times New Roman" w:eastAsia="Times New Roman" w:hAnsi="Times New Roman"/>
          <w:sz w:val="24"/>
          <w:szCs w:val="24"/>
          <w:lang w:eastAsia="ru-RU"/>
        </w:rPr>
        <w:t>ОС</w:t>
      </w:r>
      <w:r w:rsidRPr="00AF4485">
        <w:rPr>
          <w:rFonts w:ascii="Times New Roman" w:eastAsia="Times New Roman" w:hAnsi="Times New Roman"/>
          <w:sz w:val="24"/>
          <w:szCs w:val="24"/>
          <w:lang w:val="en-US" w:eastAsia="ru-RU"/>
        </w:rPr>
        <w:t xml:space="preserve">: Linux </w:t>
      </w:r>
      <w:proofErr w:type="spellStart"/>
      <w:r w:rsidRPr="00AF4485">
        <w:rPr>
          <w:rFonts w:ascii="Times New Roman" w:eastAsia="Times New Roman" w:hAnsi="Times New Roman"/>
          <w:sz w:val="24"/>
          <w:szCs w:val="24"/>
          <w:lang w:val="en-US" w:eastAsia="ru-RU"/>
        </w:rPr>
        <w:t>CentOS</w:t>
      </w:r>
      <w:proofErr w:type="spellEnd"/>
      <w:r w:rsidRPr="00AF4485">
        <w:rPr>
          <w:rFonts w:ascii="Times New Roman" w:eastAsia="Times New Roman" w:hAnsi="Times New Roman"/>
          <w:sz w:val="24"/>
          <w:szCs w:val="24"/>
          <w:lang w:val="en-US" w:eastAsia="ru-RU"/>
        </w:rPr>
        <w:t xml:space="preserve"> 6.5 (Final).</w:t>
      </w:r>
    </w:p>
    <w:p w14:paraId="44045872" w14:textId="77777777" w:rsidR="00EB46B0" w:rsidRPr="00AF4485" w:rsidRDefault="00EB46B0" w:rsidP="00EB46B0">
      <w:pPr>
        <w:widowControl w:val="0"/>
        <w:spacing w:after="0" w:line="240" w:lineRule="auto"/>
        <w:ind w:firstLine="709"/>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sidRPr="00AF4485">
        <w:rPr>
          <w:rFonts w:ascii="Times New Roman" w:eastAsia="Times New Roman" w:hAnsi="Times New Roman"/>
          <w:sz w:val="24"/>
          <w:szCs w:val="24"/>
          <w:lang w:eastAsia="ru-RU"/>
        </w:rPr>
        <w:t>СУБД</w:t>
      </w:r>
      <w:r w:rsidRPr="00AF4485">
        <w:rPr>
          <w:rFonts w:ascii="Times New Roman" w:eastAsia="Times New Roman" w:hAnsi="Times New Roman"/>
          <w:sz w:val="24"/>
          <w:szCs w:val="24"/>
          <w:lang w:val="en-US" w:eastAsia="ru-RU"/>
        </w:rPr>
        <w:t xml:space="preserve">: </w:t>
      </w:r>
      <w:proofErr w:type="spellStart"/>
      <w:r w:rsidRPr="00AF4485">
        <w:rPr>
          <w:rFonts w:ascii="Times New Roman" w:eastAsia="Times New Roman" w:hAnsi="Times New Roman"/>
          <w:sz w:val="24"/>
          <w:szCs w:val="24"/>
          <w:lang w:val="en-US" w:eastAsia="ru-RU"/>
        </w:rPr>
        <w:t>Postgre</w:t>
      </w:r>
      <w:proofErr w:type="spellEnd"/>
      <w:r w:rsidRPr="00AF4485">
        <w:rPr>
          <w:rFonts w:ascii="Times New Roman" w:eastAsia="Times New Roman" w:hAnsi="Times New Roman"/>
          <w:sz w:val="24"/>
          <w:szCs w:val="24"/>
          <w:lang w:val="en-US" w:eastAsia="ru-RU"/>
        </w:rPr>
        <w:t xml:space="preserve"> SQL Server 9.1.9.</w:t>
      </w:r>
    </w:p>
    <w:p w14:paraId="75C1D3B2" w14:textId="77777777" w:rsidR="00EB46B0" w:rsidRPr="00AF4485" w:rsidRDefault="00EB46B0" w:rsidP="00EB46B0">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F4485">
        <w:rPr>
          <w:rFonts w:ascii="Times New Roman" w:eastAsia="Times New Roman" w:hAnsi="Times New Roman"/>
          <w:sz w:val="24"/>
          <w:szCs w:val="24"/>
          <w:lang w:eastAsia="ru-RU"/>
        </w:rPr>
        <w:t xml:space="preserve">Процессор: </w:t>
      </w:r>
      <w:proofErr w:type="spellStart"/>
      <w:r w:rsidRPr="00AF4485">
        <w:rPr>
          <w:rFonts w:ascii="Times New Roman" w:eastAsia="Times New Roman" w:hAnsi="Times New Roman"/>
          <w:sz w:val="24"/>
          <w:szCs w:val="24"/>
          <w:lang w:eastAsia="ru-RU"/>
        </w:rPr>
        <w:t>Intel</w:t>
      </w:r>
      <w:proofErr w:type="spellEnd"/>
      <w:r w:rsidRPr="00AF4485">
        <w:rPr>
          <w:rFonts w:ascii="Times New Roman" w:eastAsia="Times New Roman" w:hAnsi="Times New Roman"/>
          <w:sz w:val="24"/>
          <w:szCs w:val="24"/>
          <w:lang w:eastAsia="ru-RU"/>
        </w:rPr>
        <w:t xml:space="preserve"> </w:t>
      </w:r>
      <w:proofErr w:type="spellStart"/>
      <w:r w:rsidRPr="00AF4485">
        <w:rPr>
          <w:rFonts w:ascii="Times New Roman" w:eastAsia="Times New Roman" w:hAnsi="Times New Roman"/>
          <w:sz w:val="24"/>
          <w:szCs w:val="24"/>
          <w:lang w:eastAsia="ru-RU"/>
        </w:rPr>
        <w:t>Xenon</w:t>
      </w:r>
      <w:proofErr w:type="spellEnd"/>
      <w:r w:rsidRPr="00AF4485">
        <w:rPr>
          <w:rFonts w:ascii="Times New Roman" w:eastAsia="Times New Roman" w:hAnsi="Times New Roman"/>
          <w:sz w:val="24"/>
          <w:szCs w:val="24"/>
          <w:lang w:eastAsia="ru-RU"/>
        </w:rPr>
        <w:t xml:space="preserve"> E5405 2.00 </w:t>
      </w:r>
      <w:proofErr w:type="spellStart"/>
      <w:r w:rsidRPr="00AF4485">
        <w:rPr>
          <w:rFonts w:ascii="Times New Roman" w:eastAsia="Times New Roman" w:hAnsi="Times New Roman"/>
          <w:sz w:val="24"/>
          <w:szCs w:val="24"/>
          <w:lang w:eastAsia="ru-RU"/>
        </w:rPr>
        <w:t>GHz</w:t>
      </w:r>
      <w:proofErr w:type="spellEnd"/>
      <w:r w:rsidRPr="00AF4485">
        <w:rPr>
          <w:rFonts w:ascii="Times New Roman" w:eastAsia="Times New Roman" w:hAnsi="Times New Roman"/>
          <w:sz w:val="24"/>
          <w:szCs w:val="24"/>
          <w:lang w:eastAsia="ru-RU"/>
        </w:rPr>
        <w:t xml:space="preserve"> (8 процессоров).</w:t>
      </w:r>
    </w:p>
    <w:p w14:paraId="27E33C0A" w14:textId="77777777" w:rsidR="00EB46B0" w:rsidRPr="00AF4485" w:rsidRDefault="00EB46B0" w:rsidP="00EB46B0">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F4485">
        <w:rPr>
          <w:rFonts w:ascii="Times New Roman" w:eastAsia="Times New Roman" w:hAnsi="Times New Roman"/>
          <w:sz w:val="24"/>
          <w:szCs w:val="24"/>
          <w:lang w:eastAsia="ru-RU"/>
        </w:rPr>
        <w:t xml:space="preserve"> Оперативная память: 8 </w:t>
      </w:r>
      <w:proofErr w:type="spellStart"/>
      <w:r w:rsidRPr="00AF4485">
        <w:rPr>
          <w:rFonts w:ascii="Times New Roman" w:eastAsia="Times New Roman" w:hAnsi="Times New Roman"/>
          <w:sz w:val="24"/>
          <w:szCs w:val="24"/>
          <w:lang w:eastAsia="ru-RU"/>
        </w:rPr>
        <w:t>Gb</w:t>
      </w:r>
      <w:proofErr w:type="spellEnd"/>
      <w:r w:rsidRPr="00AF4485">
        <w:rPr>
          <w:rFonts w:ascii="Times New Roman" w:eastAsia="Times New Roman" w:hAnsi="Times New Roman"/>
          <w:sz w:val="24"/>
          <w:szCs w:val="24"/>
          <w:lang w:eastAsia="ru-RU"/>
        </w:rPr>
        <w:t>.</w:t>
      </w:r>
    </w:p>
    <w:p w14:paraId="53832685" w14:textId="77777777" w:rsidR="00EB46B0" w:rsidRDefault="00EB46B0" w:rsidP="00EB46B0">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F4485">
        <w:rPr>
          <w:rFonts w:ascii="Times New Roman" w:eastAsia="Times New Roman" w:hAnsi="Times New Roman"/>
          <w:sz w:val="24"/>
          <w:szCs w:val="24"/>
          <w:lang w:eastAsia="ru-RU"/>
        </w:rPr>
        <w:t xml:space="preserve">Жесткие диски: 3 по около 140 </w:t>
      </w:r>
      <w:proofErr w:type="spellStart"/>
      <w:r w:rsidRPr="00AF4485">
        <w:rPr>
          <w:rFonts w:ascii="Times New Roman" w:eastAsia="Times New Roman" w:hAnsi="Times New Roman"/>
          <w:sz w:val="24"/>
          <w:szCs w:val="24"/>
          <w:lang w:eastAsia="ru-RU"/>
        </w:rPr>
        <w:t>Gb</w:t>
      </w:r>
      <w:proofErr w:type="spellEnd"/>
      <w:r w:rsidRPr="00AF4485">
        <w:rPr>
          <w:rFonts w:ascii="Times New Roman" w:eastAsia="Times New Roman" w:hAnsi="Times New Roman"/>
          <w:sz w:val="24"/>
          <w:szCs w:val="24"/>
          <w:lang w:eastAsia="ru-RU"/>
        </w:rPr>
        <w:t xml:space="preserve"> (15000 </w:t>
      </w:r>
      <w:proofErr w:type="gramStart"/>
      <w:r w:rsidRPr="00AF4485">
        <w:rPr>
          <w:rFonts w:ascii="Times New Roman" w:eastAsia="Times New Roman" w:hAnsi="Times New Roman"/>
          <w:sz w:val="24"/>
          <w:szCs w:val="24"/>
          <w:lang w:eastAsia="ru-RU"/>
        </w:rPr>
        <w:t>об./</w:t>
      </w:r>
      <w:proofErr w:type="gramEnd"/>
      <w:r w:rsidRPr="00AF4485">
        <w:rPr>
          <w:rFonts w:ascii="Times New Roman" w:eastAsia="Times New Roman" w:hAnsi="Times New Roman"/>
          <w:sz w:val="24"/>
          <w:szCs w:val="24"/>
          <w:lang w:eastAsia="ru-RU"/>
        </w:rPr>
        <w:t>мин.).</w:t>
      </w:r>
    </w:p>
    <w:p w14:paraId="6969A2D1" w14:textId="77777777" w:rsidR="000A4F48" w:rsidRDefault="000A4F48" w:rsidP="00EB46B0">
      <w:pPr>
        <w:widowControl w:val="0"/>
        <w:spacing w:after="0" w:line="240" w:lineRule="auto"/>
        <w:ind w:firstLine="709"/>
        <w:jc w:val="both"/>
        <w:rPr>
          <w:rFonts w:ascii="Times New Roman" w:eastAsia="Times New Roman" w:hAnsi="Times New Roman"/>
          <w:sz w:val="24"/>
          <w:szCs w:val="24"/>
          <w:lang w:eastAsia="ru-RU"/>
        </w:rPr>
      </w:pPr>
    </w:p>
    <w:p w14:paraId="1498185A" w14:textId="77777777" w:rsidR="00F77B01" w:rsidRPr="00F77B01" w:rsidRDefault="00F77B01" w:rsidP="00A361C8">
      <w:pPr>
        <w:numPr>
          <w:ilvl w:val="0"/>
          <w:numId w:val="39"/>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Состав, содержание услуг, порядок их оказания и документирования</w:t>
      </w:r>
    </w:p>
    <w:p w14:paraId="29EAE1CE" w14:textId="77777777" w:rsidR="00657497" w:rsidRPr="00F77B01" w:rsidRDefault="00F77B01" w:rsidP="00657497">
      <w:pPr>
        <w:spacing w:after="0" w:line="240" w:lineRule="auto"/>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6.1. </w:t>
      </w:r>
      <w:r w:rsidR="00657497" w:rsidRPr="00F77B01">
        <w:rPr>
          <w:rFonts w:ascii="Times New Roman" w:eastAsia="Times New Roman" w:hAnsi="Times New Roman"/>
          <w:sz w:val="24"/>
          <w:szCs w:val="24"/>
          <w:lang w:eastAsia="ru-RU"/>
        </w:rPr>
        <w:t>Услуги по договору оказываются поэтапно</w:t>
      </w:r>
      <w:r w:rsidR="00657497">
        <w:rPr>
          <w:rFonts w:ascii="Times New Roman" w:eastAsia="Times New Roman" w:hAnsi="Times New Roman"/>
          <w:sz w:val="24"/>
          <w:szCs w:val="24"/>
          <w:lang w:eastAsia="ru-RU"/>
        </w:rPr>
        <w:t xml:space="preserve"> (включая стадии - </w:t>
      </w:r>
      <w:proofErr w:type="spellStart"/>
      <w:r w:rsidR="00657497">
        <w:rPr>
          <w:rFonts w:ascii="Times New Roman" w:eastAsia="Times New Roman" w:hAnsi="Times New Roman"/>
          <w:sz w:val="24"/>
          <w:szCs w:val="24"/>
          <w:lang w:eastAsia="ru-RU"/>
        </w:rPr>
        <w:t>подэтапы</w:t>
      </w:r>
      <w:proofErr w:type="spellEnd"/>
      <w:r w:rsidR="00657497">
        <w:rPr>
          <w:rFonts w:ascii="Times New Roman" w:eastAsia="Times New Roman" w:hAnsi="Times New Roman"/>
          <w:sz w:val="24"/>
          <w:szCs w:val="24"/>
          <w:lang w:eastAsia="ru-RU"/>
        </w:rPr>
        <w:t>)</w:t>
      </w:r>
      <w:r w:rsidR="00657497" w:rsidRPr="00F77B01">
        <w:rPr>
          <w:rFonts w:ascii="Times New Roman" w:eastAsia="Times New Roman" w:hAnsi="Times New Roman"/>
          <w:sz w:val="24"/>
          <w:szCs w:val="24"/>
          <w:lang w:eastAsia="ru-RU"/>
        </w:rPr>
        <w:t xml:space="preserve">. Основные требования к составу, содержанию, срокам исполнения этапов </w:t>
      </w:r>
      <w:r w:rsidR="00657497">
        <w:rPr>
          <w:rFonts w:ascii="Times New Roman" w:eastAsia="Times New Roman" w:hAnsi="Times New Roman"/>
          <w:sz w:val="24"/>
          <w:szCs w:val="24"/>
          <w:lang w:eastAsia="ru-RU"/>
        </w:rPr>
        <w:t>(</w:t>
      </w:r>
      <w:proofErr w:type="spellStart"/>
      <w:r w:rsidR="00657497">
        <w:rPr>
          <w:rFonts w:ascii="Times New Roman" w:eastAsia="Times New Roman" w:hAnsi="Times New Roman"/>
          <w:sz w:val="24"/>
          <w:szCs w:val="24"/>
          <w:lang w:eastAsia="ru-RU"/>
        </w:rPr>
        <w:t>подэтапов</w:t>
      </w:r>
      <w:proofErr w:type="spellEnd"/>
      <w:r w:rsidR="00657497">
        <w:rPr>
          <w:rFonts w:ascii="Times New Roman" w:eastAsia="Times New Roman" w:hAnsi="Times New Roman"/>
          <w:sz w:val="24"/>
          <w:szCs w:val="24"/>
          <w:lang w:eastAsia="ru-RU"/>
        </w:rPr>
        <w:t xml:space="preserve">) </w:t>
      </w:r>
      <w:r w:rsidR="00657497" w:rsidRPr="00F77B01">
        <w:rPr>
          <w:rFonts w:ascii="Times New Roman" w:eastAsia="Times New Roman" w:hAnsi="Times New Roman"/>
          <w:sz w:val="24"/>
          <w:szCs w:val="24"/>
          <w:lang w:eastAsia="ru-RU"/>
        </w:rPr>
        <w:t>и перечню отчетной документации, представляемой исполнителем по окончанию этапов</w:t>
      </w:r>
      <w:r w:rsidR="00657497">
        <w:rPr>
          <w:rFonts w:ascii="Times New Roman" w:eastAsia="Times New Roman" w:hAnsi="Times New Roman"/>
          <w:sz w:val="24"/>
          <w:szCs w:val="24"/>
          <w:lang w:eastAsia="ru-RU"/>
        </w:rPr>
        <w:t xml:space="preserve"> (</w:t>
      </w:r>
      <w:proofErr w:type="spellStart"/>
      <w:r w:rsidR="00657497">
        <w:rPr>
          <w:rFonts w:ascii="Times New Roman" w:eastAsia="Times New Roman" w:hAnsi="Times New Roman"/>
          <w:sz w:val="24"/>
          <w:szCs w:val="24"/>
          <w:lang w:eastAsia="ru-RU"/>
        </w:rPr>
        <w:t>подэтапов</w:t>
      </w:r>
      <w:proofErr w:type="spellEnd"/>
      <w:r w:rsidR="00657497">
        <w:rPr>
          <w:rFonts w:ascii="Times New Roman" w:eastAsia="Times New Roman" w:hAnsi="Times New Roman"/>
          <w:sz w:val="24"/>
          <w:szCs w:val="24"/>
          <w:lang w:eastAsia="ru-RU"/>
        </w:rPr>
        <w:t>)</w:t>
      </w:r>
      <w:r w:rsidR="00657497" w:rsidRPr="00F77B01">
        <w:rPr>
          <w:rFonts w:ascii="Times New Roman" w:eastAsia="Times New Roman" w:hAnsi="Times New Roman"/>
          <w:sz w:val="24"/>
          <w:szCs w:val="24"/>
          <w:lang w:eastAsia="ru-RU"/>
        </w:rPr>
        <w:t xml:space="preserve">, указан в </w:t>
      </w:r>
      <w:r w:rsidR="00657497" w:rsidRPr="00F77B01">
        <w:rPr>
          <w:rFonts w:ascii="Times New Roman" w:eastAsia="Times New Roman" w:hAnsi="Times New Roman"/>
          <w:b/>
          <w:sz w:val="24"/>
          <w:szCs w:val="24"/>
          <w:lang w:eastAsia="ru-RU"/>
        </w:rPr>
        <w:t>Таблице 1</w:t>
      </w:r>
      <w:r w:rsidR="00657497" w:rsidRPr="00F77B01">
        <w:rPr>
          <w:rFonts w:ascii="Times New Roman" w:eastAsia="Times New Roman" w:hAnsi="Times New Roman"/>
          <w:sz w:val="24"/>
          <w:szCs w:val="24"/>
          <w:lang w:eastAsia="ru-RU"/>
        </w:rPr>
        <w:t>.</w:t>
      </w:r>
    </w:p>
    <w:p w14:paraId="32E55CA6" w14:textId="77777777" w:rsidR="00F77B01" w:rsidRPr="00F77B01" w:rsidRDefault="00F77B01" w:rsidP="00F77B01">
      <w:pPr>
        <w:spacing w:after="0" w:line="240" w:lineRule="auto"/>
        <w:jc w:val="both"/>
        <w:rPr>
          <w:rFonts w:ascii="Times New Roman" w:eastAsia="Times New Roman" w:hAnsi="Times New Roman"/>
          <w:sz w:val="24"/>
          <w:szCs w:val="24"/>
          <w:lang w:eastAsia="ru-RU"/>
        </w:rPr>
      </w:pPr>
    </w:p>
    <w:p w14:paraId="24202AB7" w14:textId="77777777" w:rsidR="00F77B01" w:rsidRPr="00F77B01" w:rsidRDefault="00F77B01" w:rsidP="00F77B01">
      <w:pPr>
        <w:spacing w:after="0" w:line="240" w:lineRule="auto"/>
        <w:jc w:val="both"/>
        <w:rPr>
          <w:rFonts w:ascii="Times New Roman" w:eastAsia="Times New Roman" w:hAnsi="Times New Roman"/>
          <w:sz w:val="24"/>
          <w:szCs w:val="24"/>
          <w:lang w:eastAsia="ru-RU"/>
        </w:rPr>
      </w:pPr>
    </w:p>
    <w:p w14:paraId="0113833B" w14:textId="77777777" w:rsidR="00F77B01" w:rsidRPr="00F77B01" w:rsidRDefault="00F77B01" w:rsidP="00F77B01">
      <w:pPr>
        <w:spacing w:after="0" w:line="240" w:lineRule="auto"/>
        <w:jc w:val="right"/>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lastRenderedPageBreak/>
        <w:t xml:space="preserve">Таблица </w:t>
      </w:r>
      <w:r w:rsidRPr="00F77B01">
        <w:rPr>
          <w:rFonts w:ascii="Times New Roman" w:eastAsia="Times New Roman" w:hAnsi="Times New Roman"/>
          <w:sz w:val="24"/>
          <w:szCs w:val="24"/>
          <w:lang w:eastAsia="ru-RU"/>
        </w:rPr>
        <w:fldChar w:fldCharType="begin"/>
      </w:r>
      <w:r w:rsidRPr="00F77B01">
        <w:rPr>
          <w:rFonts w:ascii="Times New Roman" w:eastAsia="Times New Roman" w:hAnsi="Times New Roman"/>
          <w:sz w:val="24"/>
          <w:szCs w:val="24"/>
          <w:lang w:eastAsia="ru-RU"/>
        </w:rPr>
        <w:instrText xml:space="preserve"> SEQ Таблица \* ARABIC </w:instrText>
      </w:r>
      <w:r w:rsidRPr="00F77B01">
        <w:rPr>
          <w:rFonts w:ascii="Times New Roman" w:eastAsia="Times New Roman" w:hAnsi="Times New Roman"/>
          <w:sz w:val="24"/>
          <w:szCs w:val="24"/>
          <w:lang w:eastAsia="ru-RU"/>
        </w:rPr>
        <w:fldChar w:fldCharType="separate"/>
      </w:r>
      <w:r w:rsidR="00EA7D5B">
        <w:rPr>
          <w:rFonts w:ascii="Times New Roman" w:eastAsia="Times New Roman" w:hAnsi="Times New Roman"/>
          <w:noProof/>
          <w:sz w:val="24"/>
          <w:szCs w:val="24"/>
          <w:lang w:eastAsia="ru-RU"/>
        </w:rPr>
        <w:t>1</w:t>
      </w:r>
      <w:r w:rsidRPr="00F77B01">
        <w:rPr>
          <w:rFonts w:ascii="Times New Roman" w:eastAsia="Times New Roman" w:hAnsi="Times New Roman"/>
          <w:sz w:val="24"/>
          <w:szCs w:val="24"/>
          <w:lang w:eastAsia="ru-RU"/>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802"/>
        <w:gridCol w:w="1418"/>
        <w:gridCol w:w="3260"/>
        <w:gridCol w:w="1276"/>
        <w:gridCol w:w="1381"/>
      </w:tblGrid>
      <w:tr w:rsidR="00F77B01" w:rsidRPr="00F77B01" w14:paraId="489552B0" w14:textId="77777777" w:rsidTr="00EA3456">
        <w:tc>
          <w:tcPr>
            <w:tcW w:w="716" w:type="dxa"/>
            <w:shd w:val="clear" w:color="auto" w:fill="auto"/>
            <w:vAlign w:val="center"/>
          </w:tcPr>
          <w:p w14:paraId="649E0C41" w14:textId="77777777" w:rsidR="00F77B01" w:rsidRPr="00F77B01" w:rsidRDefault="00F77B01" w:rsidP="00F77B01">
            <w:pPr>
              <w:widowControl w:val="0"/>
              <w:spacing w:after="0" w:line="240" w:lineRule="auto"/>
              <w:jc w:val="center"/>
              <w:outlineLvl w:val="0"/>
              <w:rPr>
                <w:rFonts w:ascii="Times New Roman" w:eastAsia="Times New Roman" w:hAnsi="Times New Roman"/>
                <w:b/>
                <w:sz w:val="20"/>
                <w:szCs w:val="20"/>
                <w:lang w:eastAsia="ru-RU"/>
              </w:rPr>
            </w:pPr>
            <w:bookmarkStart w:id="553" w:name="_Toc523480763"/>
            <w:bookmarkStart w:id="554" w:name="_Toc524094072"/>
            <w:bookmarkStart w:id="555" w:name="_Toc524355219"/>
            <w:r w:rsidRPr="00F77B01">
              <w:rPr>
                <w:rFonts w:ascii="Times New Roman" w:eastAsia="Times New Roman" w:hAnsi="Times New Roman"/>
                <w:b/>
                <w:sz w:val="20"/>
                <w:szCs w:val="20"/>
                <w:lang w:eastAsia="ru-RU"/>
              </w:rPr>
              <w:t>№ этапа</w:t>
            </w:r>
            <w:bookmarkEnd w:id="553"/>
            <w:bookmarkEnd w:id="554"/>
            <w:bookmarkEnd w:id="555"/>
          </w:p>
        </w:tc>
        <w:tc>
          <w:tcPr>
            <w:tcW w:w="1802" w:type="dxa"/>
            <w:shd w:val="clear" w:color="auto" w:fill="auto"/>
            <w:vAlign w:val="center"/>
          </w:tcPr>
          <w:p w14:paraId="1E48FEB2" w14:textId="77777777" w:rsidR="00F77B01" w:rsidRPr="00F77B01" w:rsidRDefault="00F77B01" w:rsidP="00F77B01">
            <w:pPr>
              <w:widowControl w:val="0"/>
              <w:spacing w:after="0" w:line="240" w:lineRule="auto"/>
              <w:jc w:val="center"/>
              <w:outlineLvl w:val="0"/>
              <w:rPr>
                <w:rFonts w:ascii="Times New Roman" w:eastAsia="Times New Roman" w:hAnsi="Times New Roman"/>
                <w:b/>
                <w:sz w:val="20"/>
                <w:szCs w:val="20"/>
                <w:lang w:eastAsia="ru-RU"/>
              </w:rPr>
            </w:pPr>
            <w:bookmarkStart w:id="556" w:name="_Toc523480764"/>
            <w:bookmarkStart w:id="557" w:name="_Toc524094073"/>
            <w:bookmarkStart w:id="558" w:name="_Toc524355220"/>
            <w:r w:rsidRPr="00F77B01">
              <w:rPr>
                <w:rFonts w:ascii="Times New Roman" w:eastAsia="Times New Roman" w:hAnsi="Times New Roman"/>
                <w:b/>
                <w:sz w:val="20"/>
                <w:szCs w:val="20"/>
                <w:lang w:eastAsia="ru-RU"/>
              </w:rPr>
              <w:t>Наименование этапа</w:t>
            </w:r>
            <w:bookmarkEnd w:id="556"/>
            <w:bookmarkEnd w:id="557"/>
            <w:bookmarkEnd w:id="558"/>
          </w:p>
        </w:tc>
        <w:tc>
          <w:tcPr>
            <w:tcW w:w="1418" w:type="dxa"/>
            <w:shd w:val="clear" w:color="auto" w:fill="auto"/>
            <w:vAlign w:val="center"/>
          </w:tcPr>
          <w:p w14:paraId="715FB2E0" w14:textId="77777777" w:rsidR="00F77B01" w:rsidRPr="00F77B01" w:rsidRDefault="00F77B01" w:rsidP="00F77B01">
            <w:pPr>
              <w:widowControl w:val="0"/>
              <w:spacing w:after="0" w:line="240" w:lineRule="auto"/>
              <w:jc w:val="center"/>
              <w:outlineLvl w:val="0"/>
              <w:rPr>
                <w:rFonts w:ascii="Times New Roman" w:eastAsia="Times New Roman" w:hAnsi="Times New Roman"/>
                <w:b/>
                <w:sz w:val="20"/>
                <w:szCs w:val="20"/>
                <w:lang w:eastAsia="ru-RU"/>
              </w:rPr>
            </w:pPr>
            <w:bookmarkStart w:id="559" w:name="_Toc523480765"/>
            <w:bookmarkStart w:id="560" w:name="_Toc524094074"/>
            <w:bookmarkStart w:id="561" w:name="_Toc524355221"/>
            <w:r w:rsidRPr="00F77B01">
              <w:rPr>
                <w:rFonts w:ascii="Times New Roman" w:eastAsia="Times New Roman" w:hAnsi="Times New Roman"/>
                <w:b/>
                <w:sz w:val="20"/>
                <w:szCs w:val="20"/>
                <w:lang w:eastAsia="ru-RU"/>
              </w:rPr>
              <w:t>Срок исполнения этапа</w:t>
            </w:r>
            <w:bookmarkEnd w:id="559"/>
            <w:bookmarkEnd w:id="560"/>
            <w:bookmarkEnd w:id="561"/>
          </w:p>
        </w:tc>
        <w:tc>
          <w:tcPr>
            <w:tcW w:w="3260" w:type="dxa"/>
            <w:shd w:val="clear" w:color="auto" w:fill="auto"/>
            <w:vAlign w:val="center"/>
          </w:tcPr>
          <w:p w14:paraId="7F5E2EC3" w14:textId="77777777" w:rsidR="00F77B01" w:rsidRPr="00F77B01" w:rsidRDefault="00F77B01" w:rsidP="00F77B01">
            <w:pPr>
              <w:widowControl w:val="0"/>
              <w:spacing w:after="0" w:line="240" w:lineRule="auto"/>
              <w:jc w:val="center"/>
              <w:outlineLvl w:val="0"/>
              <w:rPr>
                <w:rFonts w:ascii="Times New Roman" w:eastAsia="Times New Roman" w:hAnsi="Times New Roman"/>
                <w:b/>
                <w:sz w:val="20"/>
                <w:szCs w:val="20"/>
                <w:lang w:eastAsia="ru-RU"/>
              </w:rPr>
            </w:pPr>
            <w:bookmarkStart w:id="562" w:name="_Toc523480766"/>
            <w:bookmarkStart w:id="563" w:name="_Toc524094075"/>
            <w:bookmarkStart w:id="564" w:name="_Toc524355222"/>
            <w:r w:rsidRPr="00F77B01">
              <w:rPr>
                <w:rFonts w:ascii="Times New Roman" w:eastAsia="Times New Roman" w:hAnsi="Times New Roman"/>
                <w:b/>
                <w:sz w:val="20"/>
                <w:szCs w:val="20"/>
                <w:lang w:eastAsia="ru-RU"/>
              </w:rPr>
              <w:t>Документация, представляемая по результатам исполнения этапа</w:t>
            </w:r>
            <w:bookmarkEnd w:id="562"/>
            <w:bookmarkEnd w:id="563"/>
            <w:bookmarkEnd w:id="564"/>
          </w:p>
        </w:tc>
        <w:tc>
          <w:tcPr>
            <w:tcW w:w="1276" w:type="dxa"/>
            <w:shd w:val="clear" w:color="auto" w:fill="auto"/>
            <w:vAlign w:val="center"/>
          </w:tcPr>
          <w:p w14:paraId="5B34E48D" w14:textId="77777777" w:rsidR="00F77B01" w:rsidRPr="00F77B01" w:rsidRDefault="00F77B01" w:rsidP="00F77B01">
            <w:pPr>
              <w:widowControl w:val="0"/>
              <w:spacing w:after="0" w:line="240" w:lineRule="auto"/>
              <w:jc w:val="center"/>
              <w:outlineLvl w:val="0"/>
              <w:rPr>
                <w:rFonts w:ascii="Times New Roman" w:eastAsia="Times New Roman" w:hAnsi="Times New Roman"/>
                <w:b/>
                <w:sz w:val="20"/>
                <w:szCs w:val="20"/>
                <w:lang w:eastAsia="ru-RU"/>
              </w:rPr>
            </w:pPr>
            <w:bookmarkStart w:id="565" w:name="_Toc523480767"/>
            <w:bookmarkStart w:id="566" w:name="_Toc524094076"/>
            <w:bookmarkStart w:id="567" w:name="_Toc524355223"/>
            <w:r w:rsidRPr="00F77B01">
              <w:rPr>
                <w:rFonts w:ascii="Times New Roman" w:eastAsia="Times New Roman" w:hAnsi="Times New Roman"/>
                <w:b/>
                <w:sz w:val="20"/>
                <w:szCs w:val="20"/>
                <w:lang w:eastAsia="ru-RU"/>
              </w:rPr>
              <w:t>Стоимость этапа</w:t>
            </w:r>
            <w:bookmarkEnd w:id="565"/>
            <w:bookmarkEnd w:id="566"/>
            <w:bookmarkEnd w:id="567"/>
          </w:p>
        </w:tc>
        <w:tc>
          <w:tcPr>
            <w:tcW w:w="1381" w:type="dxa"/>
            <w:shd w:val="clear" w:color="auto" w:fill="auto"/>
            <w:vAlign w:val="center"/>
          </w:tcPr>
          <w:p w14:paraId="1730DCDA" w14:textId="77777777" w:rsidR="00F77B01" w:rsidRPr="00F77B01" w:rsidDel="007D7932" w:rsidRDefault="00F77B01" w:rsidP="00F77B01">
            <w:pPr>
              <w:widowControl w:val="0"/>
              <w:spacing w:after="0" w:line="240" w:lineRule="auto"/>
              <w:jc w:val="center"/>
              <w:outlineLvl w:val="0"/>
              <w:rPr>
                <w:rFonts w:ascii="Times New Roman" w:eastAsia="Times New Roman" w:hAnsi="Times New Roman"/>
                <w:b/>
                <w:sz w:val="20"/>
                <w:szCs w:val="20"/>
                <w:lang w:eastAsia="ru-RU"/>
              </w:rPr>
            </w:pPr>
            <w:bookmarkStart w:id="568" w:name="_Toc523480768"/>
            <w:bookmarkStart w:id="569" w:name="_Toc524094077"/>
            <w:bookmarkStart w:id="570" w:name="_Toc524355224"/>
            <w:r w:rsidRPr="00F77B01">
              <w:rPr>
                <w:rFonts w:ascii="Times New Roman" w:eastAsia="Times New Roman" w:hAnsi="Times New Roman"/>
                <w:b/>
                <w:sz w:val="20"/>
                <w:szCs w:val="20"/>
                <w:lang w:eastAsia="ru-RU"/>
              </w:rPr>
              <w:t>Основные требования к услугам</w:t>
            </w:r>
            <w:bookmarkEnd w:id="568"/>
            <w:bookmarkEnd w:id="569"/>
            <w:bookmarkEnd w:id="570"/>
          </w:p>
        </w:tc>
      </w:tr>
      <w:tr w:rsidR="00EA3456" w:rsidRPr="00F77B01" w14:paraId="645F2372" w14:textId="77777777" w:rsidTr="00EA3456">
        <w:tc>
          <w:tcPr>
            <w:tcW w:w="716" w:type="dxa"/>
            <w:vMerge w:val="restart"/>
            <w:shd w:val="clear" w:color="auto" w:fill="auto"/>
            <w:vAlign w:val="center"/>
          </w:tcPr>
          <w:p w14:paraId="23920C52" w14:textId="77777777" w:rsidR="00EA3456" w:rsidRPr="00F77B01" w:rsidRDefault="00EA3456" w:rsidP="00F77B01">
            <w:pPr>
              <w:widowControl w:val="0"/>
              <w:spacing w:after="0" w:line="240" w:lineRule="auto"/>
              <w:jc w:val="center"/>
              <w:outlineLvl w:val="0"/>
              <w:rPr>
                <w:rFonts w:ascii="Times New Roman" w:eastAsia="Times New Roman" w:hAnsi="Times New Roman"/>
                <w:sz w:val="22"/>
                <w:szCs w:val="22"/>
                <w:lang w:eastAsia="ru-RU"/>
              </w:rPr>
            </w:pPr>
            <w:bookmarkStart w:id="571" w:name="_Toc523480769"/>
            <w:bookmarkStart w:id="572" w:name="_Toc524094078"/>
            <w:bookmarkStart w:id="573" w:name="_Toc524355225"/>
            <w:r w:rsidRPr="00F77B01">
              <w:rPr>
                <w:rFonts w:ascii="Times New Roman" w:eastAsia="Times New Roman" w:hAnsi="Times New Roman"/>
                <w:sz w:val="22"/>
                <w:szCs w:val="22"/>
                <w:lang w:eastAsia="ru-RU"/>
              </w:rPr>
              <w:t>1</w:t>
            </w:r>
            <w:bookmarkEnd w:id="571"/>
            <w:bookmarkEnd w:id="572"/>
            <w:bookmarkEnd w:id="573"/>
          </w:p>
        </w:tc>
        <w:tc>
          <w:tcPr>
            <w:tcW w:w="1802" w:type="dxa"/>
            <w:vMerge w:val="restart"/>
            <w:shd w:val="clear" w:color="auto" w:fill="auto"/>
            <w:vAlign w:val="center"/>
          </w:tcPr>
          <w:p w14:paraId="34EF6C39" w14:textId="77777777" w:rsidR="00EA3456" w:rsidRPr="00F77B01" w:rsidRDefault="00EA3456" w:rsidP="00F77B01">
            <w:pPr>
              <w:widowControl w:val="0"/>
              <w:spacing w:after="0" w:line="240" w:lineRule="auto"/>
              <w:jc w:val="center"/>
              <w:outlineLvl w:val="0"/>
              <w:rPr>
                <w:rFonts w:ascii="Times New Roman" w:eastAsia="Times New Roman" w:hAnsi="Times New Roman"/>
                <w:sz w:val="22"/>
                <w:szCs w:val="22"/>
                <w:lang w:eastAsia="ru-RU"/>
              </w:rPr>
            </w:pPr>
            <w:bookmarkStart w:id="574" w:name="_Toc523480770"/>
            <w:bookmarkStart w:id="575" w:name="_Toc524094079"/>
            <w:bookmarkStart w:id="576" w:name="_Toc524355226"/>
            <w:r w:rsidRPr="00F77B01">
              <w:rPr>
                <w:rFonts w:ascii="Times New Roman" w:eastAsia="Times New Roman" w:hAnsi="Times New Roman"/>
                <w:sz w:val="22"/>
                <w:szCs w:val="22"/>
                <w:lang w:eastAsia="ru-RU"/>
              </w:rPr>
              <w:t>Сервисное сопровождение и техническая поддержка ПО</w:t>
            </w:r>
            <w:bookmarkEnd w:id="574"/>
            <w:bookmarkEnd w:id="575"/>
            <w:bookmarkEnd w:id="576"/>
          </w:p>
        </w:tc>
        <w:tc>
          <w:tcPr>
            <w:tcW w:w="1418" w:type="dxa"/>
            <w:shd w:val="clear" w:color="auto" w:fill="auto"/>
            <w:vAlign w:val="center"/>
          </w:tcPr>
          <w:p w14:paraId="601796A7" w14:textId="77777777" w:rsidR="00EA3456" w:rsidRDefault="00EA3456" w:rsidP="00641989">
            <w:pPr>
              <w:widowControl w:val="0"/>
              <w:spacing w:after="0" w:line="240" w:lineRule="auto"/>
              <w:jc w:val="center"/>
              <w:outlineLvl w:val="0"/>
              <w:rPr>
                <w:rFonts w:ascii="Times New Roman" w:eastAsia="Times New Roman" w:hAnsi="Times New Roman"/>
                <w:sz w:val="22"/>
                <w:szCs w:val="22"/>
                <w:lang w:eastAsia="ru-RU"/>
              </w:rPr>
            </w:pPr>
            <w:bookmarkStart w:id="577" w:name="_Toc524094080"/>
            <w:bookmarkStart w:id="578" w:name="_Toc524355227"/>
            <w:bookmarkStart w:id="579" w:name="_Toc523480771"/>
            <w:proofErr w:type="spellStart"/>
            <w:r>
              <w:rPr>
                <w:rFonts w:ascii="Times New Roman" w:eastAsia="Times New Roman" w:hAnsi="Times New Roman"/>
                <w:sz w:val="22"/>
                <w:szCs w:val="22"/>
                <w:lang w:eastAsia="ru-RU"/>
              </w:rPr>
              <w:t>Подэтап</w:t>
            </w:r>
            <w:proofErr w:type="spellEnd"/>
            <w:r>
              <w:rPr>
                <w:rFonts w:ascii="Times New Roman" w:eastAsia="Times New Roman" w:hAnsi="Times New Roman"/>
                <w:sz w:val="22"/>
                <w:szCs w:val="22"/>
                <w:lang w:eastAsia="ru-RU"/>
              </w:rPr>
              <w:t xml:space="preserve"> 1.1:</w:t>
            </w:r>
            <w:bookmarkEnd w:id="577"/>
            <w:bookmarkEnd w:id="578"/>
          </w:p>
          <w:p w14:paraId="03FB7D9B" w14:textId="77777777" w:rsidR="00EA3456" w:rsidRPr="00F77B01" w:rsidRDefault="00EA3456" w:rsidP="00641989">
            <w:pPr>
              <w:widowControl w:val="0"/>
              <w:spacing w:after="0" w:line="240" w:lineRule="auto"/>
              <w:jc w:val="center"/>
              <w:outlineLvl w:val="0"/>
              <w:rPr>
                <w:rFonts w:ascii="Times New Roman" w:eastAsia="Times New Roman" w:hAnsi="Times New Roman"/>
                <w:sz w:val="22"/>
                <w:szCs w:val="22"/>
                <w:lang w:eastAsia="ru-RU"/>
              </w:rPr>
            </w:pPr>
            <w:bookmarkStart w:id="580" w:name="_Toc524094081"/>
            <w:bookmarkStart w:id="581" w:name="_Toc524355228"/>
            <w:proofErr w:type="gramStart"/>
            <w:r>
              <w:rPr>
                <w:rFonts w:ascii="Times New Roman" w:eastAsia="Times New Roman" w:hAnsi="Times New Roman"/>
                <w:sz w:val="22"/>
                <w:szCs w:val="22"/>
                <w:lang w:eastAsia="ru-RU"/>
              </w:rPr>
              <w:t>с</w:t>
            </w:r>
            <w:proofErr w:type="gramEnd"/>
            <w:r w:rsidRPr="00F77B01">
              <w:rPr>
                <w:rFonts w:ascii="Times New Roman" w:eastAsia="Times New Roman" w:hAnsi="Times New Roman"/>
                <w:sz w:val="22"/>
                <w:szCs w:val="22"/>
                <w:lang w:eastAsia="ru-RU"/>
              </w:rPr>
              <w:t xml:space="preserve"> даты заключения договора по </w:t>
            </w:r>
            <w:r>
              <w:rPr>
                <w:rFonts w:ascii="Times New Roman" w:eastAsia="Times New Roman" w:hAnsi="Times New Roman"/>
                <w:sz w:val="22"/>
                <w:szCs w:val="22"/>
                <w:lang w:eastAsia="ru-RU"/>
              </w:rPr>
              <w:t>20</w:t>
            </w:r>
            <w:r w:rsidRPr="00F77B01">
              <w:rPr>
                <w:rFonts w:ascii="Times New Roman" w:eastAsia="Times New Roman" w:hAnsi="Times New Roman"/>
                <w:sz w:val="22"/>
                <w:szCs w:val="22"/>
                <w:lang w:eastAsia="ru-RU"/>
              </w:rPr>
              <w:t>.</w:t>
            </w:r>
            <w:r>
              <w:rPr>
                <w:rFonts w:ascii="Times New Roman" w:eastAsia="Times New Roman" w:hAnsi="Times New Roman"/>
                <w:sz w:val="22"/>
                <w:szCs w:val="22"/>
                <w:lang w:eastAsia="ru-RU"/>
              </w:rPr>
              <w:t>12</w:t>
            </w:r>
            <w:r w:rsidRPr="00F77B01">
              <w:rPr>
                <w:rFonts w:ascii="Times New Roman" w:eastAsia="Times New Roman" w:hAnsi="Times New Roman"/>
                <w:sz w:val="22"/>
                <w:szCs w:val="22"/>
                <w:lang w:eastAsia="ru-RU"/>
              </w:rPr>
              <w:t>.201</w:t>
            </w:r>
            <w:bookmarkEnd w:id="579"/>
            <w:r>
              <w:rPr>
                <w:rFonts w:ascii="Times New Roman" w:eastAsia="Times New Roman" w:hAnsi="Times New Roman"/>
                <w:sz w:val="22"/>
                <w:szCs w:val="22"/>
                <w:lang w:eastAsia="ru-RU"/>
              </w:rPr>
              <w:t>8</w:t>
            </w:r>
            <w:bookmarkEnd w:id="580"/>
            <w:bookmarkEnd w:id="581"/>
          </w:p>
        </w:tc>
        <w:tc>
          <w:tcPr>
            <w:tcW w:w="3260" w:type="dxa"/>
            <w:shd w:val="clear" w:color="auto" w:fill="auto"/>
            <w:vAlign w:val="center"/>
          </w:tcPr>
          <w:p w14:paraId="620E5D3A" w14:textId="77777777" w:rsidR="00EA3456" w:rsidRPr="00F77B01" w:rsidRDefault="00EA3456" w:rsidP="00F77B01">
            <w:pPr>
              <w:spacing w:after="0" w:line="240" w:lineRule="auto"/>
              <w:rPr>
                <w:rFonts w:ascii="Times New Roman" w:eastAsia="Calibri" w:hAnsi="Times New Roman"/>
                <w:sz w:val="22"/>
                <w:szCs w:val="22"/>
                <w:lang w:eastAsia="ru-RU"/>
              </w:rPr>
            </w:pPr>
            <w:r w:rsidRPr="00F77B01">
              <w:rPr>
                <w:rFonts w:ascii="Times New Roman" w:eastAsia="Calibri" w:hAnsi="Times New Roman"/>
                <w:sz w:val="22"/>
                <w:szCs w:val="22"/>
                <w:lang w:eastAsia="ru-RU"/>
              </w:rPr>
              <w:t>Предоставляется:</w:t>
            </w:r>
          </w:p>
          <w:p w14:paraId="5C1B6391" w14:textId="77777777" w:rsidR="00EA3456" w:rsidRPr="00F77B01" w:rsidRDefault="00EA3456" w:rsidP="00A361C8">
            <w:pPr>
              <w:numPr>
                <w:ilvl w:val="0"/>
                <w:numId w:val="50"/>
              </w:numPr>
              <w:spacing w:after="0" w:line="240" w:lineRule="auto"/>
              <w:ind w:left="317" w:hanging="241"/>
              <w:rPr>
                <w:rFonts w:ascii="Times New Roman" w:eastAsia="Calibri" w:hAnsi="Times New Roman"/>
                <w:sz w:val="22"/>
                <w:szCs w:val="22"/>
                <w:lang w:eastAsia="ru-RU"/>
              </w:rPr>
            </w:pPr>
            <w:r w:rsidRPr="00F77B01">
              <w:rPr>
                <w:rFonts w:ascii="Times New Roman" w:eastAsia="Calibri" w:hAnsi="Times New Roman"/>
                <w:sz w:val="22"/>
                <w:szCs w:val="22"/>
                <w:lang w:eastAsia="ru-RU"/>
              </w:rPr>
              <w:t>Журнал регистрации заявок (Приложение 1 к ТЗ)</w:t>
            </w:r>
          </w:p>
          <w:p w14:paraId="21C7A84A" w14:textId="77777777" w:rsidR="00EA3456" w:rsidRPr="00F77B01" w:rsidRDefault="00EA3456" w:rsidP="00A361C8">
            <w:pPr>
              <w:numPr>
                <w:ilvl w:val="0"/>
                <w:numId w:val="50"/>
              </w:numPr>
              <w:spacing w:after="0" w:line="240" w:lineRule="auto"/>
              <w:ind w:left="317" w:hanging="241"/>
              <w:rPr>
                <w:rFonts w:ascii="Times New Roman" w:eastAsia="Calibri" w:hAnsi="Times New Roman"/>
                <w:sz w:val="22"/>
                <w:szCs w:val="22"/>
                <w:lang w:eastAsia="ru-RU"/>
              </w:rPr>
            </w:pPr>
            <w:r w:rsidRPr="00F77B01">
              <w:rPr>
                <w:rFonts w:ascii="Times New Roman" w:eastAsia="Calibri" w:hAnsi="Times New Roman"/>
                <w:sz w:val="22"/>
                <w:szCs w:val="22"/>
                <w:lang w:eastAsia="ru-RU"/>
              </w:rPr>
              <w:t>Протокол оказанных услуг (Приложение 2 к ТЗ)</w:t>
            </w:r>
          </w:p>
          <w:p w14:paraId="038FE6F8" w14:textId="77777777" w:rsidR="004856C8" w:rsidRDefault="004856C8" w:rsidP="00A361C8">
            <w:pPr>
              <w:numPr>
                <w:ilvl w:val="0"/>
                <w:numId w:val="50"/>
              </w:numPr>
              <w:spacing w:after="0" w:line="240" w:lineRule="auto"/>
              <w:ind w:left="317" w:hanging="241"/>
              <w:rPr>
                <w:rFonts w:ascii="Times New Roman" w:eastAsia="Calibri" w:hAnsi="Times New Roman"/>
                <w:sz w:val="22"/>
                <w:szCs w:val="22"/>
                <w:lang w:eastAsia="ru-RU"/>
              </w:rPr>
            </w:pPr>
            <w:r>
              <w:rPr>
                <w:rFonts w:ascii="Times New Roman" w:eastAsia="Calibri" w:hAnsi="Times New Roman"/>
                <w:sz w:val="22"/>
                <w:szCs w:val="22"/>
                <w:lang w:eastAsia="ru-RU"/>
              </w:rPr>
              <w:t>Отчет об оказанных услугах</w:t>
            </w:r>
            <w:r w:rsidRPr="00F77B01">
              <w:rPr>
                <w:rFonts w:ascii="Times New Roman" w:eastAsia="Calibri" w:hAnsi="Times New Roman"/>
                <w:sz w:val="22"/>
                <w:szCs w:val="22"/>
                <w:lang w:eastAsia="ru-RU"/>
              </w:rPr>
              <w:t xml:space="preserve"> </w:t>
            </w:r>
          </w:p>
          <w:p w14:paraId="429C6187" w14:textId="77777777" w:rsidR="006F676D" w:rsidRPr="00F77B01" w:rsidRDefault="00EA3456" w:rsidP="00A361C8">
            <w:pPr>
              <w:numPr>
                <w:ilvl w:val="0"/>
                <w:numId w:val="50"/>
              </w:numPr>
              <w:spacing w:after="0" w:line="240" w:lineRule="auto"/>
              <w:ind w:left="317" w:hanging="241"/>
              <w:rPr>
                <w:rFonts w:ascii="Times New Roman" w:eastAsia="Calibri" w:hAnsi="Times New Roman"/>
                <w:sz w:val="22"/>
                <w:szCs w:val="22"/>
                <w:lang w:eastAsia="ru-RU"/>
              </w:rPr>
            </w:pPr>
            <w:r w:rsidRPr="00F77B01">
              <w:rPr>
                <w:rFonts w:ascii="Times New Roman" w:eastAsia="Calibri" w:hAnsi="Times New Roman"/>
                <w:sz w:val="22"/>
                <w:szCs w:val="22"/>
                <w:lang w:eastAsia="ru-RU"/>
              </w:rPr>
              <w:t>Акт выполненных работ (оказанных услуг).</w:t>
            </w:r>
          </w:p>
        </w:tc>
        <w:tc>
          <w:tcPr>
            <w:tcW w:w="1276" w:type="dxa"/>
            <w:shd w:val="clear" w:color="auto" w:fill="auto"/>
            <w:vAlign w:val="center"/>
          </w:tcPr>
          <w:p w14:paraId="0456630B" w14:textId="77777777" w:rsidR="00EA3456" w:rsidRPr="00F77B01" w:rsidRDefault="00EA3456" w:rsidP="00F77B01">
            <w:pPr>
              <w:spacing w:after="0" w:line="240" w:lineRule="auto"/>
              <w:jc w:val="center"/>
              <w:rPr>
                <w:rFonts w:ascii="Times New Roman" w:eastAsia="Calibri" w:hAnsi="Times New Roman"/>
                <w:color w:val="000000"/>
                <w:sz w:val="22"/>
                <w:szCs w:val="22"/>
                <w:lang w:eastAsia="ru-RU"/>
              </w:rPr>
            </w:pPr>
            <w:r>
              <w:rPr>
                <w:rFonts w:ascii="Times New Roman" w:eastAsia="Calibri" w:hAnsi="Times New Roman"/>
                <w:color w:val="000000"/>
                <w:sz w:val="22"/>
                <w:szCs w:val="22"/>
                <w:lang w:eastAsia="ru-RU"/>
              </w:rPr>
              <w:t>3</w:t>
            </w:r>
            <w:r w:rsidRPr="00F77B01">
              <w:rPr>
                <w:rFonts w:ascii="Times New Roman" w:eastAsia="Calibri" w:hAnsi="Times New Roman"/>
                <w:color w:val="000000"/>
                <w:sz w:val="22"/>
                <w:szCs w:val="22"/>
                <w:lang w:eastAsia="ru-RU"/>
              </w:rPr>
              <w:t>0% от цены Договора</w:t>
            </w:r>
          </w:p>
          <w:p w14:paraId="01225F29" w14:textId="77777777" w:rsidR="00EA3456" w:rsidRPr="00F77B01" w:rsidDel="007D7932" w:rsidRDefault="00EA3456" w:rsidP="00F77B01">
            <w:pPr>
              <w:widowControl w:val="0"/>
              <w:spacing w:after="0" w:line="240" w:lineRule="auto"/>
              <w:jc w:val="center"/>
              <w:outlineLvl w:val="0"/>
              <w:rPr>
                <w:rFonts w:ascii="Times New Roman" w:eastAsia="Times New Roman" w:hAnsi="Times New Roman"/>
                <w:sz w:val="22"/>
                <w:szCs w:val="22"/>
                <w:lang w:eastAsia="ru-RU"/>
              </w:rPr>
            </w:pPr>
          </w:p>
        </w:tc>
        <w:tc>
          <w:tcPr>
            <w:tcW w:w="1381" w:type="dxa"/>
            <w:shd w:val="clear" w:color="auto" w:fill="auto"/>
            <w:vAlign w:val="center"/>
          </w:tcPr>
          <w:p w14:paraId="1EA96A49" w14:textId="77777777" w:rsidR="00EA3456" w:rsidRPr="00F77B01" w:rsidDel="007E4E1C" w:rsidRDefault="00A01D8A" w:rsidP="00F77B01">
            <w:pPr>
              <w:spacing w:after="0" w:line="240" w:lineRule="auto"/>
              <w:jc w:val="center"/>
              <w:rPr>
                <w:rFonts w:ascii="Times New Roman" w:eastAsia="Calibri" w:hAnsi="Times New Roman"/>
                <w:color w:val="000000"/>
                <w:sz w:val="22"/>
                <w:szCs w:val="22"/>
                <w:lang w:eastAsia="ru-RU"/>
              </w:rPr>
            </w:pPr>
            <w:r w:rsidRPr="00A01D8A">
              <w:rPr>
                <w:rFonts w:ascii="Times New Roman" w:eastAsia="Calibri" w:hAnsi="Times New Roman"/>
                <w:color w:val="000000"/>
                <w:sz w:val="22"/>
                <w:szCs w:val="22"/>
                <w:lang w:eastAsia="ru-RU"/>
              </w:rPr>
              <w:t>Не менее 200 часов в соответствии с п. 6.2</w:t>
            </w:r>
          </w:p>
        </w:tc>
      </w:tr>
      <w:tr w:rsidR="00EA3456" w:rsidRPr="00F77B01" w14:paraId="4E0C6D4F" w14:textId="77777777" w:rsidTr="00EA3456">
        <w:tc>
          <w:tcPr>
            <w:tcW w:w="716" w:type="dxa"/>
            <w:vMerge/>
            <w:shd w:val="clear" w:color="auto" w:fill="auto"/>
            <w:vAlign w:val="center"/>
          </w:tcPr>
          <w:p w14:paraId="30DFC935" w14:textId="77777777" w:rsidR="00EA3456" w:rsidRPr="00F77B01" w:rsidRDefault="00EA3456" w:rsidP="00F77B01">
            <w:pPr>
              <w:widowControl w:val="0"/>
              <w:spacing w:after="0" w:line="240" w:lineRule="auto"/>
              <w:jc w:val="center"/>
              <w:outlineLvl w:val="0"/>
              <w:rPr>
                <w:rFonts w:ascii="Times New Roman" w:eastAsia="Times New Roman" w:hAnsi="Times New Roman"/>
                <w:sz w:val="22"/>
                <w:szCs w:val="22"/>
                <w:lang w:eastAsia="ru-RU"/>
              </w:rPr>
            </w:pPr>
          </w:p>
        </w:tc>
        <w:tc>
          <w:tcPr>
            <w:tcW w:w="1802" w:type="dxa"/>
            <w:vMerge/>
            <w:shd w:val="clear" w:color="auto" w:fill="auto"/>
            <w:vAlign w:val="center"/>
          </w:tcPr>
          <w:p w14:paraId="1436D0EC" w14:textId="77777777" w:rsidR="00EA3456" w:rsidRPr="00F77B01" w:rsidRDefault="00EA3456" w:rsidP="00F77B01">
            <w:pPr>
              <w:widowControl w:val="0"/>
              <w:spacing w:after="0" w:line="240" w:lineRule="auto"/>
              <w:jc w:val="center"/>
              <w:outlineLvl w:val="0"/>
              <w:rPr>
                <w:rFonts w:ascii="Times New Roman" w:eastAsia="Times New Roman" w:hAnsi="Times New Roman"/>
                <w:sz w:val="22"/>
                <w:szCs w:val="22"/>
                <w:lang w:eastAsia="ru-RU"/>
              </w:rPr>
            </w:pPr>
          </w:p>
        </w:tc>
        <w:tc>
          <w:tcPr>
            <w:tcW w:w="1418" w:type="dxa"/>
            <w:shd w:val="clear" w:color="auto" w:fill="auto"/>
            <w:vAlign w:val="center"/>
          </w:tcPr>
          <w:p w14:paraId="15F998F9" w14:textId="77777777" w:rsidR="00EA3456" w:rsidRDefault="00EA3456" w:rsidP="00641989">
            <w:pPr>
              <w:widowControl w:val="0"/>
              <w:spacing w:after="0" w:line="240" w:lineRule="auto"/>
              <w:jc w:val="center"/>
              <w:outlineLvl w:val="0"/>
              <w:rPr>
                <w:rFonts w:ascii="Times New Roman" w:eastAsia="Times New Roman" w:hAnsi="Times New Roman"/>
                <w:sz w:val="22"/>
                <w:szCs w:val="22"/>
                <w:lang w:eastAsia="ru-RU"/>
              </w:rPr>
            </w:pPr>
            <w:bookmarkStart w:id="582" w:name="_Toc524094082"/>
            <w:bookmarkStart w:id="583" w:name="_Toc524355229"/>
            <w:proofErr w:type="spellStart"/>
            <w:r>
              <w:rPr>
                <w:rFonts w:ascii="Times New Roman" w:eastAsia="Times New Roman" w:hAnsi="Times New Roman"/>
                <w:sz w:val="22"/>
                <w:szCs w:val="22"/>
                <w:lang w:eastAsia="ru-RU"/>
              </w:rPr>
              <w:t>Подэтап</w:t>
            </w:r>
            <w:proofErr w:type="spellEnd"/>
            <w:r>
              <w:rPr>
                <w:rFonts w:ascii="Times New Roman" w:eastAsia="Times New Roman" w:hAnsi="Times New Roman"/>
                <w:sz w:val="22"/>
                <w:szCs w:val="22"/>
                <w:lang w:eastAsia="ru-RU"/>
              </w:rPr>
              <w:t xml:space="preserve"> 1.2</w:t>
            </w:r>
            <w:bookmarkEnd w:id="582"/>
            <w:bookmarkEnd w:id="583"/>
          </w:p>
          <w:p w14:paraId="236E3484" w14:textId="79FDE4E9" w:rsidR="00EA3456" w:rsidRPr="00F77B01" w:rsidRDefault="00EA3456" w:rsidP="003E3016">
            <w:pPr>
              <w:widowControl w:val="0"/>
              <w:spacing w:after="0" w:line="240" w:lineRule="auto"/>
              <w:jc w:val="center"/>
              <w:outlineLvl w:val="0"/>
              <w:rPr>
                <w:rFonts w:ascii="Times New Roman" w:eastAsia="Times New Roman" w:hAnsi="Times New Roman"/>
                <w:sz w:val="22"/>
                <w:szCs w:val="22"/>
                <w:lang w:eastAsia="ru-RU"/>
              </w:rPr>
            </w:pPr>
            <w:bookmarkStart w:id="584" w:name="_Toc524094083"/>
            <w:bookmarkStart w:id="585" w:name="_Toc524355230"/>
            <w:proofErr w:type="gramStart"/>
            <w:r>
              <w:rPr>
                <w:rFonts w:ascii="Times New Roman" w:eastAsia="Times New Roman" w:hAnsi="Times New Roman"/>
                <w:sz w:val="22"/>
                <w:szCs w:val="22"/>
                <w:lang w:eastAsia="ru-RU"/>
              </w:rPr>
              <w:t>с</w:t>
            </w:r>
            <w:proofErr w:type="gramEnd"/>
            <w:r>
              <w:rPr>
                <w:rFonts w:ascii="Times New Roman" w:eastAsia="Times New Roman" w:hAnsi="Times New Roman"/>
                <w:sz w:val="22"/>
                <w:szCs w:val="22"/>
                <w:lang w:eastAsia="ru-RU"/>
              </w:rPr>
              <w:t xml:space="preserve"> 2</w:t>
            </w:r>
            <w:r w:rsidR="004856C8">
              <w:rPr>
                <w:rFonts w:ascii="Times New Roman" w:eastAsia="Times New Roman" w:hAnsi="Times New Roman"/>
                <w:sz w:val="22"/>
                <w:szCs w:val="22"/>
                <w:lang w:eastAsia="ru-RU"/>
              </w:rPr>
              <w:t>1</w:t>
            </w:r>
            <w:r>
              <w:rPr>
                <w:rFonts w:ascii="Times New Roman" w:eastAsia="Times New Roman" w:hAnsi="Times New Roman"/>
                <w:sz w:val="22"/>
                <w:szCs w:val="22"/>
                <w:lang w:eastAsia="ru-RU"/>
              </w:rPr>
              <w:t>.12.2018 по 31.03.201</w:t>
            </w:r>
            <w:bookmarkEnd w:id="584"/>
            <w:bookmarkEnd w:id="585"/>
            <w:r w:rsidR="003E3016">
              <w:rPr>
                <w:rFonts w:ascii="Times New Roman" w:eastAsia="Times New Roman" w:hAnsi="Times New Roman"/>
                <w:sz w:val="22"/>
                <w:szCs w:val="22"/>
                <w:lang w:eastAsia="ru-RU"/>
              </w:rPr>
              <w:t>9</w:t>
            </w:r>
          </w:p>
        </w:tc>
        <w:tc>
          <w:tcPr>
            <w:tcW w:w="3260" w:type="dxa"/>
            <w:shd w:val="clear" w:color="auto" w:fill="auto"/>
            <w:vAlign w:val="center"/>
          </w:tcPr>
          <w:p w14:paraId="55E17E4C" w14:textId="77777777" w:rsidR="00EA3456" w:rsidRPr="00EA3456" w:rsidRDefault="00EA3456" w:rsidP="00EA3456">
            <w:pPr>
              <w:spacing w:after="0" w:line="240" w:lineRule="auto"/>
              <w:rPr>
                <w:rFonts w:ascii="Times New Roman" w:eastAsia="Calibri" w:hAnsi="Times New Roman"/>
                <w:sz w:val="22"/>
                <w:szCs w:val="22"/>
                <w:lang w:eastAsia="ru-RU"/>
              </w:rPr>
            </w:pPr>
            <w:r w:rsidRPr="00EA3456">
              <w:rPr>
                <w:rFonts w:ascii="Times New Roman" w:eastAsia="Calibri" w:hAnsi="Times New Roman"/>
                <w:sz w:val="22"/>
                <w:szCs w:val="22"/>
                <w:lang w:eastAsia="ru-RU"/>
              </w:rPr>
              <w:t>Предоставляется:</w:t>
            </w:r>
          </w:p>
          <w:p w14:paraId="46B71B5A" w14:textId="77777777" w:rsidR="00EA3456" w:rsidRPr="00EA3456" w:rsidRDefault="00EA3456" w:rsidP="00EA3456">
            <w:pPr>
              <w:tabs>
                <w:tab w:val="left" w:pos="317"/>
              </w:tabs>
              <w:spacing w:after="0" w:line="240" w:lineRule="auto"/>
              <w:rPr>
                <w:rFonts w:ascii="Times New Roman" w:eastAsia="Calibri" w:hAnsi="Times New Roman"/>
                <w:sz w:val="22"/>
                <w:szCs w:val="22"/>
                <w:lang w:eastAsia="ru-RU"/>
              </w:rPr>
            </w:pPr>
            <w:r w:rsidRPr="00EA3456">
              <w:rPr>
                <w:rFonts w:ascii="Times New Roman" w:eastAsia="Calibri" w:hAnsi="Times New Roman"/>
                <w:sz w:val="22"/>
                <w:szCs w:val="22"/>
                <w:lang w:eastAsia="ru-RU"/>
              </w:rPr>
              <w:t>1.</w:t>
            </w:r>
            <w:r w:rsidRPr="00EA3456">
              <w:rPr>
                <w:rFonts w:ascii="Times New Roman" w:eastAsia="Calibri" w:hAnsi="Times New Roman"/>
                <w:sz w:val="22"/>
                <w:szCs w:val="22"/>
                <w:lang w:eastAsia="ru-RU"/>
              </w:rPr>
              <w:tab/>
              <w:t>Журнал регистрации заявок (Приложение 1 к ТЗ)</w:t>
            </w:r>
          </w:p>
          <w:p w14:paraId="79A11B31" w14:textId="77777777" w:rsidR="00EA3456" w:rsidRPr="00EA3456" w:rsidRDefault="00EA3456" w:rsidP="00EA3456">
            <w:pPr>
              <w:tabs>
                <w:tab w:val="left" w:pos="317"/>
              </w:tabs>
              <w:spacing w:after="0" w:line="240" w:lineRule="auto"/>
              <w:rPr>
                <w:rFonts w:ascii="Times New Roman" w:eastAsia="Calibri" w:hAnsi="Times New Roman"/>
                <w:sz w:val="22"/>
                <w:szCs w:val="22"/>
                <w:lang w:eastAsia="ru-RU"/>
              </w:rPr>
            </w:pPr>
            <w:r w:rsidRPr="00EA3456">
              <w:rPr>
                <w:rFonts w:ascii="Times New Roman" w:eastAsia="Calibri" w:hAnsi="Times New Roman"/>
                <w:sz w:val="22"/>
                <w:szCs w:val="22"/>
                <w:lang w:eastAsia="ru-RU"/>
              </w:rPr>
              <w:t>2.</w:t>
            </w:r>
            <w:r w:rsidRPr="00EA3456">
              <w:rPr>
                <w:rFonts w:ascii="Times New Roman" w:eastAsia="Calibri" w:hAnsi="Times New Roman"/>
                <w:sz w:val="22"/>
                <w:szCs w:val="22"/>
                <w:lang w:eastAsia="ru-RU"/>
              </w:rPr>
              <w:tab/>
              <w:t>Протокол оказанных услуг (Приложение 2 к ТЗ)</w:t>
            </w:r>
          </w:p>
          <w:p w14:paraId="349D1C4A" w14:textId="77777777" w:rsidR="00C412CA" w:rsidRDefault="00EA3456" w:rsidP="00EA3456">
            <w:pPr>
              <w:tabs>
                <w:tab w:val="left" w:pos="317"/>
              </w:tabs>
              <w:spacing w:after="0" w:line="240" w:lineRule="auto"/>
              <w:rPr>
                <w:rFonts w:ascii="Times New Roman" w:eastAsia="Calibri" w:hAnsi="Times New Roman"/>
                <w:sz w:val="22"/>
                <w:szCs w:val="22"/>
                <w:lang w:eastAsia="ru-RU"/>
              </w:rPr>
            </w:pPr>
            <w:r w:rsidRPr="00EA3456">
              <w:rPr>
                <w:rFonts w:ascii="Times New Roman" w:eastAsia="Calibri" w:hAnsi="Times New Roman"/>
                <w:sz w:val="22"/>
                <w:szCs w:val="22"/>
                <w:lang w:eastAsia="ru-RU"/>
              </w:rPr>
              <w:t>3.</w:t>
            </w:r>
            <w:r w:rsidRPr="00EA3456">
              <w:rPr>
                <w:rFonts w:ascii="Times New Roman" w:eastAsia="Calibri" w:hAnsi="Times New Roman"/>
                <w:sz w:val="22"/>
                <w:szCs w:val="22"/>
                <w:lang w:eastAsia="ru-RU"/>
              </w:rPr>
              <w:tab/>
            </w:r>
            <w:r w:rsidR="00C412CA">
              <w:rPr>
                <w:rFonts w:ascii="Times New Roman" w:eastAsia="Calibri" w:hAnsi="Times New Roman"/>
                <w:sz w:val="22"/>
                <w:szCs w:val="22"/>
                <w:lang w:eastAsia="ru-RU"/>
              </w:rPr>
              <w:t>Отчет об оказанных услугах</w:t>
            </w:r>
          </w:p>
          <w:p w14:paraId="0A531588" w14:textId="77777777" w:rsidR="006F676D" w:rsidRPr="00F77B01" w:rsidRDefault="00C412CA" w:rsidP="00C412CA">
            <w:pPr>
              <w:tabs>
                <w:tab w:val="left" w:pos="317"/>
              </w:tabs>
              <w:spacing w:after="0" w:line="240" w:lineRule="auto"/>
              <w:rPr>
                <w:rFonts w:ascii="Times New Roman" w:eastAsia="Calibri" w:hAnsi="Times New Roman"/>
                <w:sz w:val="22"/>
                <w:szCs w:val="22"/>
                <w:lang w:eastAsia="ru-RU"/>
              </w:rPr>
            </w:pPr>
            <w:r>
              <w:rPr>
                <w:rFonts w:ascii="Times New Roman" w:eastAsia="Calibri" w:hAnsi="Times New Roman"/>
                <w:sz w:val="22"/>
                <w:szCs w:val="22"/>
                <w:lang w:eastAsia="ru-RU"/>
              </w:rPr>
              <w:t>4.</w:t>
            </w:r>
            <w:r w:rsidRPr="00EA3456">
              <w:rPr>
                <w:rFonts w:ascii="Times New Roman" w:eastAsia="Calibri" w:hAnsi="Times New Roman"/>
                <w:sz w:val="22"/>
                <w:szCs w:val="22"/>
                <w:lang w:eastAsia="ru-RU"/>
              </w:rPr>
              <w:t xml:space="preserve"> </w:t>
            </w:r>
            <w:r w:rsidR="00EA3456" w:rsidRPr="00EA3456">
              <w:rPr>
                <w:rFonts w:ascii="Times New Roman" w:eastAsia="Calibri" w:hAnsi="Times New Roman"/>
                <w:sz w:val="22"/>
                <w:szCs w:val="22"/>
                <w:lang w:eastAsia="ru-RU"/>
              </w:rPr>
              <w:t>Акт выполненных работ (оказанных услуг).</w:t>
            </w:r>
          </w:p>
        </w:tc>
        <w:tc>
          <w:tcPr>
            <w:tcW w:w="1276" w:type="dxa"/>
            <w:shd w:val="clear" w:color="auto" w:fill="auto"/>
            <w:vAlign w:val="center"/>
          </w:tcPr>
          <w:p w14:paraId="306DC34C" w14:textId="77777777" w:rsidR="00EA3456" w:rsidRPr="00EA3456" w:rsidRDefault="00EA3456" w:rsidP="00EA3456">
            <w:pPr>
              <w:spacing w:after="0" w:line="240" w:lineRule="auto"/>
              <w:jc w:val="center"/>
              <w:rPr>
                <w:rFonts w:ascii="Times New Roman" w:eastAsia="Calibri" w:hAnsi="Times New Roman"/>
                <w:color w:val="000000"/>
                <w:sz w:val="22"/>
                <w:szCs w:val="22"/>
                <w:lang w:eastAsia="ru-RU"/>
              </w:rPr>
            </w:pPr>
            <w:r w:rsidRPr="00EA3456">
              <w:rPr>
                <w:rFonts w:ascii="Times New Roman" w:eastAsia="Calibri" w:hAnsi="Times New Roman"/>
                <w:color w:val="000000"/>
                <w:sz w:val="22"/>
                <w:szCs w:val="22"/>
                <w:lang w:eastAsia="ru-RU"/>
              </w:rPr>
              <w:t>30% от цены Договора</w:t>
            </w:r>
          </w:p>
          <w:p w14:paraId="7DE9F99F" w14:textId="77777777" w:rsidR="00EA3456" w:rsidRPr="00F77B01" w:rsidRDefault="00EA3456" w:rsidP="00F77B01">
            <w:pPr>
              <w:spacing w:after="0" w:line="240" w:lineRule="auto"/>
              <w:jc w:val="center"/>
              <w:rPr>
                <w:rFonts w:ascii="Times New Roman" w:eastAsia="Calibri" w:hAnsi="Times New Roman"/>
                <w:color w:val="000000"/>
                <w:sz w:val="22"/>
                <w:szCs w:val="22"/>
                <w:lang w:eastAsia="ru-RU"/>
              </w:rPr>
            </w:pPr>
          </w:p>
        </w:tc>
        <w:tc>
          <w:tcPr>
            <w:tcW w:w="1381" w:type="dxa"/>
            <w:shd w:val="clear" w:color="auto" w:fill="auto"/>
            <w:vAlign w:val="center"/>
          </w:tcPr>
          <w:p w14:paraId="141A3FC0" w14:textId="77777777" w:rsidR="00EA3456" w:rsidRPr="00F77B01" w:rsidRDefault="00A01D8A" w:rsidP="00F77B01">
            <w:pPr>
              <w:spacing w:after="0" w:line="240" w:lineRule="auto"/>
              <w:jc w:val="center"/>
              <w:rPr>
                <w:rFonts w:ascii="Times New Roman" w:eastAsia="Calibri" w:hAnsi="Times New Roman"/>
                <w:color w:val="000000"/>
                <w:sz w:val="22"/>
                <w:szCs w:val="22"/>
                <w:lang w:eastAsia="ru-RU"/>
              </w:rPr>
            </w:pPr>
            <w:r w:rsidRPr="00A01D8A">
              <w:rPr>
                <w:rFonts w:ascii="Times New Roman" w:eastAsia="Calibri" w:hAnsi="Times New Roman"/>
                <w:color w:val="000000"/>
                <w:sz w:val="22"/>
                <w:szCs w:val="22"/>
                <w:lang w:eastAsia="ru-RU"/>
              </w:rPr>
              <w:t xml:space="preserve">Не </w:t>
            </w:r>
            <w:proofErr w:type="gramStart"/>
            <w:r w:rsidRPr="00A01D8A">
              <w:rPr>
                <w:rFonts w:ascii="Times New Roman" w:eastAsia="Calibri" w:hAnsi="Times New Roman"/>
                <w:color w:val="000000"/>
                <w:sz w:val="22"/>
                <w:szCs w:val="22"/>
                <w:lang w:eastAsia="ru-RU"/>
              </w:rPr>
              <w:t>менее  200</w:t>
            </w:r>
            <w:proofErr w:type="gramEnd"/>
            <w:r w:rsidRPr="00A01D8A">
              <w:rPr>
                <w:rFonts w:ascii="Times New Roman" w:eastAsia="Calibri" w:hAnsi="Times New Roman"/>
                <w:color w:val="000000"/>
                <w:sz w:val="22"/>
                <w:szCs w:val="22"/>
                <w:lang w:eastAsia="ru-RU"/>
              </w:rPr>
              <w:t xml:space="preserve"> часов в соответствии с п. 6.2</w:t>
            </w:r>
          </w:p>
        </w:tc>
      </w:tr>
      <w:tr w:rsidR="00F77B01" w:rsidRPr="00F77B01" w14:paraId="17AD89FA" w14:textId="77777777" w:rsidTr="00EA3456">
        <w:tc>
          <w:tcPr>
            <w:tcW w:w="716" w:type="dxa"/>
            <w:shd w:val="clear" w:color="auto" w:fill="auto"/>
            <w:vAlign w:val="center"/>
          </w:tcPr>
          <w:p w14:paraId="4DCA5141" w14:textId="77777777" w:rsidR="00F77B01" w:rsidRPr="00F77B01" w:rsidRDefault="00F77B01" w:rsidP="00F77B01">
            <w:pPr>
              <w:widowControl w:val="0"/>
              <w:spacing w:after="0" w:line="240" w:lineRule="auto"/>
              <w:jc w:val="center"/>
              <w:rPr>
                <w:rFonts w:ascii="Times New Roman" w:eastAsia="Calibri" w:hAnsi="Times New Roman"/>
                <w:sz w:val="22"/>
                <w:szCs w:val="22"/>
                <w:lang w:eastAsia="ru-RU"/>
              </w:rPr>
            </w:pPr>
            <w:r w:rsidRPr="00F77B01">
              <w:rPr>
                <w:rFonts w:ascii="Times New Roman" w:eastAsia="Calibri" w:hAnsi="Times New Roman"/>
                <w:sz w:val="22"/>
                <w:szCs w:val="22"/>
                <w:lang w:eastAsia="ru-RU"/>
              </w:rPr>
              <w:t>2</w:t>
            </w:r>
          </w:p>
        </w:tc>
        <w:tc>
          <w:tcPr>
            <w:tcW w:w="1802" w:type="dxa"/>
            <w:shd w:val="clear" w:color="auto" w:fill="auto"/>
            <w:vAlign w:val="center"/>
          </w:tcPr>
          <w:p w14:paraId="659C177B" w14:textId="77777777" w:rsidR="00F77B01" w:rsidRPr="00F77B01" w:rsidRDefault="00F77B01" w:rsidP="00F77B01">
            <w:pPr>
              <w:widowControl w:val="0"/>
              <w:spacing w:after="0" w:line="240" w:lineRule="auto"/>
              <w:jc w:val="center"/>
              <w:outlineLvl w:val="0"/>
              <w:rPr>
                <w:rFonts w:ascii="Times New Roman" w:eastAsia="Times New Roman" w:hAnsi="Times New Roman"/>
                <w:sz w:val="22"/>
                <w:szCs w:val="22"/>
                <w:lang w:eastAsia="ru-RU"/>
              </w:rPr>
            </w:pPr>
            <w:bookmarkStart w:id="586" w:name="_Toc523480772"/>
            <w:bookmarkStart w:id="587" w:name="_Toc524094084"/>
            <w:bookmarkStart w:id="588" w:name="_Toc524355231"/>
            <w:r w:rsidRPr="00F77B01">
              <w:rPr>
                <w:rFonts w:ascii="Times New Roman" w:eastAsia="Calibri" w:hAnsi="Times New Roman"/>
                <w:sz w:val="22"/>
                <w:szCs w:val="22"/>
                <w:lang w:eastAsia="ru-RU"/>
              </w:rPr>
              <w:t>Обследование объекта автоматизации и аудит текущего состояния средств автоматизации финансово-хозяйственной деятельности (текущее ПО</w:t>
            </w:r>
            <w:proofErr w:type="gramStart"/>
            <w:r w:rsidRPr="00F77B01">
              <w:rPr>
                <w:rFonts w:ascii="Times New Roman" w:eastAsia="Calibri" w:hAnsi="Times New Roman"/>
                <w:sz w:val="22"/>
                <w:szCs w:val="22"/>
                <w:lang w:eastAsia="ru-RU"/>
              </w:rPr>
              <w:t>).</w:t>
            </w:r>
            <w:r w:rsidR="00960565">
              <w:rPr>
                <w:rFonts w:ascii="Times New Roman" w:eastAsia="Times New Roman" w:hAnsi="Times New Roman"/>
                <w:sz w:val="22"/>
                <w:szCs w:val="22"/>
                <w:lang w:eastAsia="ru-RU"/>
              </w:rPr>
              <w:t>Разработка</w:t>
            </w:r>
            <w:proofErr w:type="gramEnd"/>
            <w:r w:rsidR="00960565">
              <w:rPr>
                <w:rFonts w:ascii="Times New Roman" w:eastAsia="Times New Roman" w:hAnsi="Times New Roman"/>
                <w:sz w:val="22"/>
                <w:szCs w:val="22"/>
                <w:lang w:eastAsia="ru-RU"/>
              </w:rPr>
              <w:t xml:space="preserve"> технического задания (</w:t>
            </w:r>
            <w:r w:rsidRPr="00F77B01">
              <w:rPr>
                <w:rFonts w:ascii="Times New Roman" w:eastAsia="Times New Roman" w:hAnsi="Times New Roman"/>
                <w:sz w:val="22"/>
                <w:szCs w:val="22"/>
                <w:lang w:eastAsia="ru-RU"/>
              </w:rPr>
              <w:t>ТЗ) на развитие средств автоматизации ФХД</w:t>
            </w:r>
            <w:bookmarkEnd w:id="586"/>
            <w:bookmarkEnd w:id="587"/>
            <w:bookmarkEnd w:id="588"/>
          </w:p>
        </w:tc>
        <w:tc>
          <w:tcPr>
            <w:tcW w:w="1418" w:type="dxa"/>
            <w:shd w:val="clear" w:color="auto" w:fill="auto"/>
            <w:vAlign w:val="center"/>
          </w:tcPr>
          <w:p w14:paraId="303DC6F7" w14:textId="77777777" w:rsidR="00F77B01" w:rsidRPr="00F77B01" w:rsidRDefault="00F77B01" w:rsidP="00F77B01">
            <w:pPr>
              <w:widowControl w:val="0"/>
              <w:spacing w:after="0" w:line="240" w:lineRule="auto"/>
              <w:jc w:val="center"/>
              <w:outlineLvl w:val="0"/>
              <w:rPr>
                <w:rFonts w:ascii="Times New Roman" w:eastAsia="Calibri" w:hAnsi="Times New Roman"/>
                <w:sz w:val="22"/>
                <w:szCs w:val="22"/>
                <w:lang w:eastAsia="ru-RU"/>
              </w:rPr>
            </w:pPr>
            <w:bookmarkStart w:id="589" w:name="_Toc523480773"/>
            <w:bookmarkStart w:id="590" w:name="_Toc524094085"/>
            <w:bookmarkStart w:id="591" w:name="_Toc524355232"/>
            <w:r w:rsidRPr="00F77B01">
              <w:rPr>
                <w:rFonts w:ascii="Times New Roman" w:eastAsia="Times New Roman" w:hAnsi="Times New Roman"/>
                <w:sz w:val="22"/>
                <w:szCs w:val="22"/>
                <w:lang w:eastAsia="ru-RU"/>
              </w:rPr>
              <w:t>С даты заключения договора по 20.11.2018</w:t>
            </w:r>
            <w:bookmarkEnd w:id="589"/>
            <w:bookmarkEnd w:id="590"/>
            <w:bookmarkEnd w:id="591"/>
          </w:p>
        </w:tc>
        <w:tc>
          <w:tcPr>
            <w:tcW w:w="3260" w:type="dxa"/>
            <w:shd w:val="clear" w:color="auto" w:fill="auto"/>
          </w:tcPr>
          <w:p w14:paraId="4D06C02E" w14:textId="77777777" w:rsidR="00F77B01" w:rsidRPr="00F77B01" w:rsidRDefault="00F77B01" w:rsidP="00F77B01">
            <w:pPr>
              <w:spacing w:after="0" w:line="240" w:lineRule="auto"/>
              <w:rPr>
                <w:rFonts w:ascii="Times New Roman" w:eastAsia="Times New Roman" w:hAnsi="Times New Roman"/>
                <w:color w:val="000000"/>
                <w:sz w:val="22"/>
                <w:szCs w:val="22"/>
                <w:lang w:eastAsia="ru-RU"/>
              </w:rPr>
            </w:pPr>
            <w:r w:rsidRPr="00F77B01">
              <w:rPr>
                <w:rFonts w:ascii="Times New Roman" w:eastAsia="Calibri" w:hAnsi="Times New Roman"/>
                <w:sz w:val="22"/>
                <w:szCs w:val="22"/>
                <w:lang w:eastAsia="ru-RU"/>
              </w:rPr>
              <w:t>Предоставляется</w:t>
            </w:r>
            <w:r w:rsidRPr="00F77B01">
              <w:rPr>
                <w:rFonts w:ascii="Times New Roman" w:eastAsia="Times New Roman" w:hAnsi="Times New Roman"/>
                <w:color w:val="000000"/>
                <w:sz w:val="22"/>
                <w:szCs w:val="22"/>
                <w:lang w:eastAsia="ru-RU"/>
              </w:rPr>
              <w:t>:</w:t>
            </w:r>
          </w:p>
          <w:p w14:paraId="1707855F" w14:textId="77777777" w:rsidR="00F77B01" w:rsidRPr="00F77B01" w:rsidRDefault="00F77B01" w:rsidP="00A361C8">
            <w:pPr>
              <w:widowControl w:val="0"/>
              <w:numPr>
                <w:ilvl w:val="0"/>
                <w:numId w:val="49"/>
              </w:numPr>
              <w:spacing w:after="0" w:line="240" w:lineRule="auto"/>
              <w:ind w:left="318" w:hanging="284"/>
              <w:outlineLvl w:val="0"/>
              <w:rPr>
                <w:rFonts w:ascii="Times New Roman" w:eastAsia="Calibri" w:hAnsi="Times New Roman"/>
                <w:sz w:val="22"/>
                <w:szCs w:val="22"/>
                <w:lang w:eastAsia="ru-RU"/>
              </w:rPr>
            </w:pPr>
            <w:bookmarkStart w:id="592" w:name="_Toc523480774"/>
            <w:bookmarkStart w:id="593" w:name="_Toc524094086"/>
            <w:bookmarkStart w:id="594" w:name="_Toc524355233"/>
            <w:r w:rsidRPr="00F77B01">
              <w:rPr>
                <w:rFonts w:ascii="Times New Roman" w:eastAsia="Calibri" w:hAnsi="Times New Roman"/>
                <w:sz w:val="22"/>
                <w:szCs w:val="22"/>
                <w:lang w:eastAsia="ru-RU"/>
              </w:rPr>
              <w:t>Отчет об обследовании текущего ПО</w:t>
            </w:r>
            <w:bookmarkEnd w:id="592"/>
            <w:bookmarkEnd w:id="593"/>
            <w:bookmarkEnd w:id="594"/>
          </w:p>
          <w:p w14:paraId="16944D21" w14:textId="77777777" w:rsidR="00F77B01" w:rsidRPr="00F77B01" w:rsidRDefault="00716B3F" w:rsidP="00A361C8">
            <w:pPr>
              <w:widowControl w:val="0"/>
              <w:numPr>
                <w:ilvl w:val="0"/>
                <w:numId w:val="49"/>
              </w:numPr>
              <w:spacing w:after="0" w:line="240" w:lineRule="auto"/>
              <w:ind w:left="318" w:hanging="284"/>
              <w:outlineLvl w:val="0"/>
              <w:rPr>
                <w:rFonts w:ascii="Times New Roman" w:eastAsia="Calibri" w:hAnsi="Times New Roman"/>
                <w:sz w:val="22"/>
                <w:szCs w:val="22"/>
                <w:lang w:eastAsia="ru-RU"/>
              </w:rPr>
            </w:pPr>
            <w:bookmarkStart w:id="595" w:name="_Toc523480775"/>
            <w:bookmarkStart w:id="596" w:name="_Toc524094087"/>
            <w:bookmarkStart w:id="597" w:name="_Toc524355234"/>
            <w:r>
              <w:rPr>
                <w:rFonts w:ascii="Times New Roman" w:eastAsia="Times New Roman" w:hAnsi="Times New Roman"/>
                <w:color w:val="000000"/>
                <w:sz w:val="22"/>
                <w:szCs w:val="22"/>
                <w:lang w:eastAsia="ru-RU"/>
              </w:rPr>
              <w:t>Т</w:t>
            </w:r>
            <w:r w:rsidR="00F77B01" w:rsidRPr="00F77B01">
              <w:rPr>
                <w:rFonts w:ascii="Times New Roman" w:eastAsia="Times New Roman" w:hAnsi="Times New Roman"/>
                <w:color w:val="000000"/>
                <w:sz w:val="22"/>
                <w:szCs w:val="22"/>
                <w:lang w:eastAsia="ru-RU"/>
              </w:rPr>
              <w:t>ехническое задание</w:t>
            </w:r>
            <w:r>
              <w:rPr>
                <w:rFonts w:ascii="Times New Roman" w:eastAsia="Calibri" w:hAnsi="Times New Roman"/>
                <w:sz w:val="22"/>
                <w:szCs w:val="22"/>
                <w:lang w:eastAsia="ru-RU"/>
              </w:rPr>
              <w:t xml:space="preserve"> (</w:t>
            </w:r>
            <w:r w:rsidR="00F77B01" w:rsidRPr="00F77B01">
              <w:rPr>
                <w:rFonts w:ascii="Times New Roman" w:eastAsia="Calibri" w:hAnsi="Times New Roman"/>
                <w:sz w:val="22"/>
                <w:szCs w:val="22"/>
                <w:lang w:eastAsia="ru-RU"/>
              </w:rPr>
              <w:t>ТЗ) на развитие средств автоматизации ФХД (Приложение 3 к ТЗ)</w:t>
            </w:r>
            <w:bookmarkEnd w:id="595"/>
            <w:bookmarkEnd w:id="596"/>
            <w:bookmarkEnd w:id="597"/>
          </w:p>
          <w:p w14:paraId="525FA6A1" w14:textId="77777777" w:rsidR="00F77B01" w:rsidRPr="00F77B01" w:rsidRDefault="00F77B01" w:rsidP="00A361C8">
            <w:pPr>
              <w:widowControl w:val="0"/>
              <w:numPr>
                <w:ilvl w:val="0"/>
                <w:numId w:val="49"/>
              </w:numPr>
              <w:spacing w:after="0" w:line="240" w:lineRule="auto"/>
              <w:ind w:left="318" w:hanging="284"/>
              <w:outlineLvl w:val="0"/>
              <w:rPr>
                <w:rFonts w:ascii="Times New Roman" w:eastAsia="Calibri" w:hAnsi="Times New Roman"/>
                <w:sz w:val="22"/>
                <w:szCs w:val="22"/>
                <w:lang w:eastAsia="ru-RU"/>
              </w:rPr>
            </w:pPr>
            <w:bookmarkStart w:id="598" w:name="_Toc523480776"/>
            <w:bookmarkStart w:id="599" w:name="_Toc524094088"/>
            <w:bookmarkStart w:id="600" w:name="_Toc524355235"/>
            <w:r w:rsidRPr="00F77B01">
              <w:rPr>
                <w:rFonts w:ascii="Times New Roman" w:eastAsia="Calibri" w:hAnsi="Times New Roman"/>
                <w:sz w:val="22"/>
                <w:szCs w:val="22"/>
                <w:lang w:eastAsia="ru-RU"/>
              </w:rPr>
              <w:t>Календарный план</w:t>
            </w:r>
            <w:bookmarkEnd w:id="598"/>
            <w:bookmarkEnd w:id="599"/>
            <w:bookmarkEnd w:id="600"/>
          </w:p>
          <w:p w14:paraId="3A885ECE" w14:textId="77777777" w:rsidR="00F77B01" w:rsidRPr="00F77B01" w:rsidRDefault="00F77B01" w:rsidP="00A361C8">
            <w:pPr>
              <w:widowControl w:val="0"/>
              <w:numPr>
                <w:ilvl w:val="0"/>
                <w:numId w:val="49"/>
              </w:numPr>
              <w:spacing w:after="0" w:line="240" w:lineRule="auto"/>
              <w:ind w:left="318" w:hanging="284"/>
              <w:outlineLvl w:val="0"/>
              <w:rPr>
                <w:rFonts w:ascii="Times New Roman" w:eastAsia="Calibri" w:hAnsi="Times New Roman"/>
                <w:sz w:val="22"/>
                <w:szCs w:val="22"/>
                <w:lang w:eastAsia="ru-RU"/>
              </w:rPr>
            </w:pPr>
            <w:bookmarkStart w:id="601" w:name="_Toc523480777"/>
            <w:bookmarkStart w:id="602" w:name="_Toc524094089"/>
            <w:bookmarkStart w:id="603" w:name="_Toc524355236"/>
            <w:r w:rsidRPr="00F77B01">
              <w:rPr>
                <w:rFonts w:ascii="Times New Roman" w:eastAsia="Calibri" w:hAnsi="Times New Roman"/>
                <w:sz w:val="22"/>
                <w:szCs w:val="22"/>
                <w:lang w:eastAsia="ru-RU"/>
              </w:rPr>
              <w:t>Акт выполненных работ (оказанных услуг).</w:t>
            </w:r>
            <w:bookmarkEnd w:id="601"/>
            <w:bookmarkEnd w:id="602"/>
            <w:bookmarkEnd w:id="603"/>
          </w:p>
          <w:p w14:paraId="1CA9E964" w14:textId="77777777" w:rsidR="00F77B01" w:rsidRPr="00F77B01" w:rsidRDefault="00F77B01" w:rsidP="00F77B01">
            <w:pPr>
              <w:spacing w:after="0" w:line="240" w:lineRule="auto"/>
              <w:rPr>
                <w:rFonts w:ascii="Times New Roman" w:eastAsia="Calibri" w:hAnsi="Times New Roman"/>
                <w:sz w:val="22"/>
                <w:szCs w:val="22"/>
                <w:lang w:eastAsia="ru-RU"/>
              </w:rPr>
            </w:pPr>
          </w:p>
        </w:tc>
        <w:tc>
          <w:tcPr>
            <w:tcW w:w="1276" w:type="dxa"/>
            <w:shd w:val="clear" w:color="auto" w:fill="auto"/>
            <w:vAlign w:val="center"/>
          </w:tcPr>
          <w:p w14:paraId="3D6B7207" w14:textId="77777777" w:rsidR="00F77B01" w:rsidRPr="00F77B01" w:rsidRDefault="00F77B01" w:rsidP="00F77B01">
            <w:pPr>
              <w:spacing w:after="0" w:line="240" w:lineRule="auto"/>
              <w:jc w:val="center"/>
              <w:rPr>
                <w:rFonts w:ascii="Times New Roman" w:eastAsia="Calibri" w:hAnsi="Times New Roman"/>
                <w:sz w:val="22"/>
                <w:szCs w:val="22"/>
                <w:lang w:eastAsia="ru-RU"/>
              </w:rPr>
            </w:pPr>
            <w:r w:rsidRPr="00F77B01">
              <w:rPr>
                <w:rFonts w:ascii="Times New Roman" w:eastAsia="Calibri" w:hAnsi="Times New Roman"/>
                <w:color w:val="000000"/>
                <w:sz w:val="22"/>
                <w:szCs w:val="22"/>
                <w:lang w:eastAsia="ru-RU"/>
              </w:rPr>
              <w:t>40% от цены Договора</w:t>
            </w:r>
          </w:p>
        </w:tc>
        <w:tc>
          <w:tcPr>
            <w:tcW w:w="1381" w:type="dxa"/>
            <w:shd w:val="clear" w:color="auto" w:fill="auto"/>
            <w:vAlign w:val="center"/>
          </w:tcPr>
          <w:p w14:paraId="5E024212" w14:textId="77777777" w:rsidR="00F77B01" w:rsidRPr="00F77B01" w:rsidDel="008A7420" w:rsidRDefault="00C412CA" w:rsidP="00F77B01">
            <w:pPr>
              <w:spacing w:after="0" w:line="240" w:lineRule="auto"/>
              <w:jc w:val="center"/>
              <w:rPr>
                <w:rFonts w:ascii="Times New Roman" w:eastAsia="Calibri" w:hAnsi="Times New Roman"/>
                <w:color w:val="000000"/>
                <w:sz w:val="22"/>
                <w:szCs w:val="22"/>
                <w:lang w:eastAsia="ru-RU"/>
              </w:rPr>
            </w:pPr>
            <w:proofErr w:type="gramStart"/>
            <w:r w:rsidRPr="00C412CA">
              <w:rPr>
                <w:rFonts w:ascii="Times New Roman" w:eastAsia="Calibri" w:hAnsi="Times New Roman"/>
                <w:color w:val="000000"/>
                <w:sz w:val="22"/>
                <w:szCs w:val="22"/>
                <w:lang w:eastAsia="ru-RU"/>
              </w:rPr>
              <w:t>в</w:t>
            </w:r>
            <w:proofErr w:type="gramEnd"/>
            <w:r w:rsidRPr="00C412CA">
              <w:rPr>
                <w:rFonts w:ascii="Times New Roman" w:eastAsia="Calibri" w:hAnsi="Times New Roman"/>
                <w:color w:val="000000"/>
                <w:sz w:val="22"/>
                <w:szCs w:val="22"/>
                <w:lang w:eastAsia="ru-RU"/>
              </w:rPr>
              <w:t xml:space="preserve"> соответствии с п. 6.2</w:t>
            </w:r>
          </w:p>
        </w:tc>
      </w:tr>
    </w:tbl>
    <w:p w14:paraId="779302B3" w14:textId="77777777" w:rsidR="00F77B01" w:rsidRPr="00F77B01" w:rsidRDefault="00F77B01" w:rsidP="00F77B01">
      <w:pPr>
        <w:spacing w:after="0" w:line="240" w:lineRule="auto"/>
        <w:ind w:left="709"/>
        <w:jc w:val="both"/>
        <w:rPr>
          <w:rFonts w:ascii="Times New Roman" w:eastAsia="Times New Roman" w:hAnsi="Times New Roman"/>
          <w:b/>
          <w:sz w:val="24"/>
          <w:szCs w:val="24"/>
          <w:u w:val="single"/>
          <w:lang w:eastAsia="ru-RU"/>
        </w:rPr>
      </w:pPr>
    </w:p>
    <w:p w14:paraId="5DDB86C9" w14:textId="77777777" w:rsidR="00F77B01" w:rsidRPr="00F77B01" w:rsidRDefault="00F77B01" w:rsidP="00F77B01">
      <w:pPr>
        <w:spacing w:after="0" w:line="240" w:lineRule="auto"/>
        <w:ind w:firstLine="349"/>
        <w:jc w:val="both"/>
        <w:rPr>
          <w:rFonts w:ascii="Times New Roman" w:eastAsia="Times New Roman" w:hAnsi="Times New Roman"/>
          <w:b/>
          <w:sz w:val="24"/>
          <w:szCs w:val="24"/>
          <w:u w:val="single"/>
          <w:lang w:eastAsia="ru-RU"/>
        </w:rPr>
      </w:pPr>
      <w:r w:rsidRPr="00F77B01">
        <w:rPr>
          <w:rFonts w:ascii="Times New Roman" w:eastAsia="Times New Roman" w:hAnsi="Times New Roman"/>
          <w:b/>
          <w:sz w:val="24"/>
          <w:szCs w:val="24"/>
          <w:u w:val="single"/>
          <w:lang w:eastAsia="ru-RU"/>
        </w:rPr>
        <w:t>6.2</w:t>
      </w:r>
      <w:r w:rsidR="002646E0">
        <w:rPr>
          <w:rFonts w:ascii="Times New Roman" w:eastAsia="Times New Roman" w:hAnsi="Times New Roman"/>
          <w:b/>
          <w:sz w:val="24"/>
          <w:szCs w:val="24"/>
          <w:u w:val="single"/>
          <w:lang w:eastAsia="ru-RU"/>
        </w:rPr>
        <w:t xml:space="preserve">. </w:t>
      </w:r>
      <w:r w:rsidRPr="00F77B01">
        <w:rPr>
          <w:rFonts w:ascii="Times New Roman" w:eastAsia="Times New Roman" w:hAnsi="Times New Roman"/>
          <w:b/>
          <w:sz w:val="24"/>
          <w:szCs w:val="24"/>
          <w:u w:val="single"/>
          <w:lang w:eastAsia="ru-RU"/>
        </w:rPr>
        <w:t>Требования к услугам:</w:t>
      </w:r>
    </w:p>
    <w:p w14:paraId="49CEAD4D" w14:textId="77777777" w:rsidR="0063702D" w:rsidRDefault="0063702D" w:rsidP="0063702D">
      <w:pPr>
        <w:spacing w:after="0" w:line="240" w:lineRule="auto"/>
        <w:ind w:firstLine="3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Исполнитель оказывает услуги в объемах и в соответствии с условиями настоящего Технического задания с представлением Протоколов оказанных услуг </w:t>
      </w:r>
      <w:r w:rsidRPr="0063702D">
        <w:rPr>
          <w:rFonts w:ascii="Times New Roman" w:eastAsia="Times New Roman" w:hAnsi="Times New Roman"/>
          <w:sz w:val="24"/>
          <w:szCs w:val="24"/>
          <w:lang w:eastAsia="ru-RU"/>
        </w:rPr>
        <w:t>(Приложение 2 к Т</w:t>
      </w:r>
      <w:r>
        <w:rPr>
          <w:rFonts w:ascii="Times New Roman" w:eastAsia="Times New Roman" w:hAnsi="Times New Roman"/>
          <w:sz w:val="24"/>
          <w:szCs w:val="24"/>
          <w:lang w:eastAsia="ru-RU"/>
        </w:rPr>
        <w:t>ехническому заданию)</w:t>
      </w:r>
      <w:r w:rsidR="00477AD6">
        <w:rPr>
          <w:rFonts w:ascii="Times New Roman" w:eastAsia="Times New Roman" w:hAnsi="Times New Roman"/>
          <w:sz w:val="24"/>
          <w:szCs w:val="24"/>
          <w:lang w:eastAsia="ru-RU"/>
        </w:rPr>
        <w:t>, в том числе,</w:t>
      </w:r>
      <w:r>
        <w:rPr>
          <w:rFonts w:ascii="Times New Roman" w:eastAsia="Times New Roman" w:hAnsi="Times New Roman"/>
          <w:sz w:val="24"/>
          <w:szCs w:val="24"/>
          <w:lang w:eastAsia="ru-RU"/>
        </w:rPr>
        <w:t xml:space="preserve"> по Журналу регистрации заявок </w:t>
      </w:r>
      <w:r w:rsidRPr="0063702D">
        <w:rPr>
          <w:rFonts w:ascii="Times New Roman" w:eastAsia="Times New Roman" w:hAnsi="Times New Roman"/>
          <w:sz w:val="24"/>
          <w:szCs w:val="24"/>
          <w:lang w:eastAsia="ru-RU"/>
        </w:rPr>
        <w:t>(Приложение 1 к Т</w:t>
      </w:r>
      <w:r>
        <w:rPr>
          <w:rFonts w:ascii="Times New Roman" w:eastAsia="Times New Roman" w:hAnsi="Times New Roman"/>
          <w:sz w:val="24"/>
          <w:szCs w:val="24"/>
          <w:lang w:eastAsia="ru-RU"/>
        </w:rPr>
        <w:t>ехническому заданию</w:t>
      </w:r>
      <w:r w:rsidRPr="0063702D">
        <w:rPr>
          <w:rFonts w:ascii="Times New Roman" w:eastAsia="Times New Roman" w:hAnsi="Times New Roman"/>
          <w:sz w:val="24"/>
          <w:szCs w:val="24"/>
          <w:lang w:eastAsia="ru-RU"/>
        </w:rPr>
        <w:t>)</w:t>
      </w:r>
      <w:r w:rsidR="00477AD6">
        <w:rPr>
          <w:rFonts w:ascii="Times New Roman" w:eastAsia="Times New Roman" w:hAnsi="Times New Roman"/>
          <w:sz w:val="24"/>
          <w:szCs w:val="24"/>
          <w:lang w:eastAsia="ru-RU"/>
        </w:rPr>
        <w:t xml:space="preserve"> и отчет</w:t>
      </w:r>
      <w:r w:rsidR="00520272">
        <w:rPr>
          <w:rFonts w:ascii="Times New Roman" w:eastAsia="Times New Roman" w:hAnsi="Times New Roman"/>
          <w:sz w:val="24"/>
          <w:szCs w:val="24"/>
          <w:lang w:eastAsia="ru-RU"/>
        </w:rPr>
        <w:t>ов</w:t>
      </w:r>
      <w:r w:rsidR="00477AD6">
        <w:rPr>
          <w:rFonts w:ascii="Times New Roman" w:eastAsia="Times New Roman" w:hAnsi="Times New Roman"/>
          <w:sz w:val="24"/>
          <w:szCs w:val="24"/>
          <w:lang w:eastAsia="ru-RU"/>
        </w:rPr>
        <w:t xml:space="preserve"> о результатах оказанных услуг</w:t>
      </w:r>
      <w:r>
        <w:rPr>
          <w:rFonts w:ascii="Times New Roman" w:eastAsia="Times New Roman" w:hAnsi="Times New Roman"/>
          <w:sz w:val="24"/>
          <w:szCs w:val="24"/>
          <w:lang w:eastAsia="ru-RU"/>
        </w:rPr>
        <w:t>.</w:t>
      </w:r>
    </w:p>
    <w:p w14:paraId="18DB4C79" w14:textId="77777777" w:rsidR="0063702D" w:rsidRDefault="00477AD6" w:rsidP="0063702D">
      <w:pPr>
        <w:spacing w:after="0" w:line="240" w:lineRule="auto"/>
        <w:ind w:firstLine="3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исполнении заявок </w:t>
      </w:r>
      <w:r w:rsidR="0063702D">
        <w:rPr>
          <w:rFonts w:ascii="Times New Roman" w:eastAsia="Times New Roman" w:hAnsi="Times New Roman"/>
          <w:sz w:val="24"/>
          <w:szCs w:val="24"/>
          <w:lang w:eastAsia="ru-RU"/>
        </w:rPr>
        <w:t>Исполнитель обеспечивает исполнение заявок, их фиксацию в Журнале регистрации заявок, а так же результатов их исполнения для формирования отчетных документов.</w:t>
      </w:r>
    </w:p>
    <w:p w14:paraId="30118E35" w14:textId="77777777" w:rsidR="002B3E0D" w:rsidRDefault="0063702D" w:rsidP="0063702D">
      <w:pPr>
        <w:spacing w:after="0" w:line="240" w:lineRule="auto"/>
        <w:ind w:firstLine="3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нарушения сроков регистрации заявок/обращений Заказчика Исполнителем, отсутствием факта их фиксации, а также отсутствие операторов Исполнителя в установленное время по </w:t>
      </w:r>
      <w:r w:rsidR="002B3E0D">
        <w:rPr>
          <w:rFonts w:ascii="Times New Roman" w:eastAsia="Times New Roman" w:hAnsi="Times New Roman"/>
          <w:sz w:val="24"/>
          <w:szCs w:val="24"/>
          <w:lang w:eastAsia="ru-RU"/>
        </w:rPr>
        <w:t>выделенному телефонному номеру</w:t>
      </w:r>
      <w:r w:rsidR="002677D9">
        <w:rPr>
          <w:rFonts w:ascii="Times New Roman" w:eastAsia="Times New Roman" w:hAnsi="Times New Roman"/>
          <w:sz w:val="24"/>
          <w:szCs w:val="24"/>
          <w:lang w:eastAsia="ru-RU"/>
        </w:rPr>
        <w:t xml:space="preserve"> Заказчиком составляется соответствующая претензия и направляется в адрес Исполнителя</w:t>
      </w:r>
      <w:r w:rsidR="002B3E0D">
        <w:rPr>
          <w:rFonts w:ascii="Times New Roman" w:eastAsia="Times New Roman" w:hAnsi="Times New Roman"/>
          <w:sz w:val="24"/>
          <w:szCs w:val="24"/>
          <w:lang w:eastAsia="ru-RU"/>
        </w:rPr>
        <w:t>.</w:t>
      </w:r>
    </w:p>
    <w:p w14:paraId="2C894F56" w14:textId="166734BE" w:rsidR="002B3E0D" w:rsidRDefault="002B3E0D" w:rsidP="00DF4323">
      <w:pPr>
        <w:spacing w:after="0" w:line="240" w:lineRule="auto"/>
        <w:ind w:firstLine="3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имеет право запрашивать у Исполнителя Журнал регистрации заявок (копию), а Исполнитель обязан по запросу Заказчика предоставлять указанный Журнал или иные документы, относящиеся к предмету настоящей закупки и свидетельствующие о ходе ее исполнения, не позднее 3-х дней с момента получения соответствующего запроса от Заказчика</w:t>
      </w:r>
      <w:r w:rsidR="003B7757">
        <w:rPr>
          <w:rFonts w:ascii="Times New Roman" w:eastAsia="Times New Roman" w:hAnsi="Times New Roman"/>
          <w:sz w:val="24"/>
          <w:szCs w:val="24"/>
          <w:lang w:eastAsia="ru-RU"/>
        </w:rPr>
        <w:t>.</w:t>
      </w:r>
    </w:p>
    <w:p w14:paraId="0C1878A2" w14:textId="67BD1121" w:rsidR="007E679A" w:rsidRPr="005C58AC" w:rsidRDefault="0063702D" w:rsidP="005C58AC">
      <w:pPr>
        <w:spacing w:after="0" w:line="240" w:lineRule="auto"/>
        <w:ind w:firstLine="349"/>
        <w:jc w:val="both"/>
        <w:rPr>
          <w:rFonts w:ascii="Times New Roman" w:eastAsia="Times New Roman" w:hAnsi="Times New Roman"/>
          <w:sz w:val="24"/>
          <w:szCs w:val="24"/>
          <w:lang w:val="x-none" w:eastAsia="ru-RU"/>
        </w:rPr>
      </w:pPr>
      <w:r>
        <w:rPr>
          <w:rFonts w:ascii="Times New Roman" w:eastAsia="Times New Roman" w:hAnsi="Times New Roman"/>
          <w:sz w:val="24"/>
          <w:szCs w:val="24"/>
          <w:lang w:eastAsia="ru-RU"/>
        </w:rPr>
        <w:t xml:space="preserve"> </w:t>
      </w:r>
    </w:p>
    <w:p w14:paraId="21D8A104" w14:textId="77777777" w:rsidR="0063702D" w:rsidRDefault="0063702D" w:rsidP="0063702D">
      <w:pPr>
        <w:spacing w:after="0" w:line="240" w:lineRule="auto"/>
        <w:ind w:firstLine="349"/>
        <w:jc w:val="both"/>
        <w:rPr>
          <w:rFonts w:ascii="Times New Roman" w:eastAsia="Times New Roman" w:hAnsi="Times New Roman"/>
          <w:sz w:val="24"/>
          <w:szCs w:val="24"/>
          <w:lang w:eastAsia="ru-RU"/>
        </w:rPr>
      </w:pPr>
    </w:p>
    <w:p w14:paraId="0EA5D8D8" w14:textId="77777777" w:rsidR="00F77B01" w:rsidRPr="00F77B01" w:rsidRDefault="00F77B01" w:rsidP="00F77B01">
      <w:pPr>
        <w:spacing w:after="0" w:line="240" w:lineRule="auto"/>
        <w:ind w:left="349"/>
        <w:jc w:val="both"/>
        <w:rPr>
          <w:rFonts w:ascii="Times New Roman" w:eastAsia="Times New Roman" w:hAnsi="Times New Roman"/>
          <w:b/>
          <w:sz w:val="24"/>
          <w:szCs w:val="24"/>
          <w:u w:val="single"/>
          <w:lang w:eastAsia="ru-RU"/>
        </w:rPr>
      </w:pPr>
      <w:r w:rsidRPr="00F77B01">
        <w:rPr>
          <w:rFonts w:ascii="Times New Roman" w:eastAsia="Times New Roman" w:hAnsi="Times New Roman"/>
          <w:b/>
          <w:sz w:val="24"/>
          <w:szCs w:val="24"/>
          <w:u w:val="single"/>
          <w:lang w:eastAsia="ru-RU"/>
        </w:rPr>
        <w:t>1</w:t>
      </w:r>
      <w:r w:rsidR="00F256EC">
        <w:rPr>
          <w:rFonts w:ascii="Times New Roman" w:eastAsia="Times New Roman" w:hAnsi="Times New Roman"/>
          <w:b/>
          <w:sz w:val="24"/>
          <w:szCs w:val="24"/>
          <w:u w:val="single"/>
          <w:lang w:eastAsia="ru-RU"/>
        </w:rPr>
        <w:t>-й</w:t>
      </w:r>
      <w:r w:rsidRPr="00F77B01">
        <w:rPr>
          <w:rFonts w:ascii="Times New Roman" w:eastAsia="Times New Roman" w:hAnsi="Times New Roman"/>
          <w:b/>
          <w:sz w:val="24"/>
          <w:szCs w:val="24"/>
          <w:u w:val="single"/>
          <w:lang w:eastAsia="ru-RU"/>
        </w:rPr>
        <w:t xml:space="preserve"> этап</w:t>
      </w:r>
    </w:p>
    <w:p w14:paraId="0B7C8767" w14:textId="77777777" w:rsidR="00F77B01" w:rsidRPr="00F77B01" w:rsidRDefault="00F77B01" w:rsidP="00F77B01">
      <w:pPr>
        <w:spacing w:after="0" w:line="240" w:lineRule="auto"/>
        <w:ind w:firstLine="349"/>
        <w:jc w:val="both"/>
        <w:rPr>
          <w:rFonts w:ascii="Times New Roman" w:eastAsia="Times New Roman" w:hAnsi="Times New Roman"/>
          <w:b/>
          <w:i/>
          <w:sz w:val="24"/>
          <w:szCs w:val="24"/>
          <w:lang w:eastAsia="ru-RU"/>
        </w:rPr>
      </w:pPr>
      <w:r w:rsidRPr="00F77B01">
        <w:rPr>
          <w:rFonts w:ascii="Times New Roman" w:eastAsia="Times New Roman" w:hAnsi="Times New Roman"/>
          <w:b/>
          <w:i/>
          <w:sz w:val="24"/>
          <w:szCs w:val="24"/>
          <w:lang w:eastAsia="ru-RU"/>
        </w:rPr>
        <w:t>Сервисное сопровождение и техническая поддержка текущего ПО «1С: Бухгалтерия государственного учреждения» (редакция 1.0)</w:t>
      </w:r>
    </w:p>
    <w:p w14:paraId="43631EFC" w14:textId="77777777" w:rsidR="00F77B01" w:rsidRPr="00F77B01" w:rsidRDefault="00F77B01" w:rsidP="00F77B01">
      <w:pPr>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В том числе:</w:t>
      </w:r>
    </w:p>
    <w:p w14:paraId="4CA87599" w14:textId="77777777" w:rsidR="00F77B01" w:rsidRPr="00F77B01" w:rsidRDefault="00F77B01" w:rsidP="00A361C8">
      <w:pPr>
        <w:widowControl w:val="0"/>
        <w:numPr>
          <w:ilvl w:val="3"/>
          <w:numId w:val="43"/>
        </w:numPr>
        <w:tabs>
          <w:tab w:val="left" w:pos="426"/>
        </w:tabs>
        <w:spacing w:after="0" w:line="240" w:lineRule="auto"/>
        <w:ind w:left="426" w:hanging="426"/>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Доработка и настройка консоли руководителя с учетом данных из сп</w:t>
      </w:r>
      <w:r w:rsidR="00716B3F">
        <w:rPr>
          <w:rFonts w:ascii="Times New Roman" w:eastAsia="Times New Roman" w:hAnsi="Times New Roman"/>
          <w:sz w:val="24"/>
          <w:szCs w:val="24"/>
          <w:lang w:eastAsia="ru-RU"/>
        </w:rPr>
        <w:t xml:space="preserve">равочника по доходным договорам </w:t>
      </w:r>
      <w:r w:rsidRPr="00F77B01">
        <w:rPr>
          <w:rFonts w:ascii="Times New Roman" w:eastAsia="Times New Roman" w:hAnsi="Times New Roman"/>
          <w:sz w:val="24"/>
          <w:szCs w:val="24"/>
          <w:lang w:eastAsia="ru-RU"/>
        </w:rPr>
        <w:t>и справочника «Договоры и иные основания», настройка имеющихся в ней отчетных форм;</w:t>
      </w:r>
    </w:p>
    <w:p w14:paraId="75B4566E" w14:textId="77777777" w:rsidR="00F77B01" w:rsidRPr="00F77B01" w:rsidRDefault="00F77B01" w:rsidP="00A361C8">
      <w:pPr>
        <w:widowControl w:val="0"/>
        <w:numPr>
          <w:ilvl w:val="3"/>
          <w:numId w:val="43"/>
        </w:numPr>
        <w:tabs>
          <w:tab w:val="left" w:pos="426"/>
        </w:tabs>
        <w:spacing w:after="0" w:line="240" w:lineRule="auto"/>
        <w:ind w:left="426" w:hanging="426"/>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и настройка существующих форм автоматизации анализа финансового состояния ИПУ РАН, в том числе формы наличия свободных денежных средств (по форме Заказчика);</w:t>
      </w:r>
    </w:p>
    <w:p w14:paraId="2264B0B9" w14:textId="77777777" w:rsidR="00F77B01" w:rsidRPr="00F77B01" w:rsidRDefault="00F77B01" w:rsidP="00A361C8">
      <w:pPr>
        <w:widowControl w:val="0"/>
        <w:numPr>
          <w:ilvl w:val="3"/>
          <w:numId w:val="43"/>
        </w:numPr>
        <w:tabs>
          <w:tab w:val="left" w:pos="426"/>
        </w:tabs>
        <w:spacing w:after="0" w:line="240" w:lineRule="auto"/>
        <w:ind w:left="426" w:hanging="426"/>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существующей возможности ведения в системе обособленного учета ИПУ РАН по источникам финансового обеспечения и вывод обособленной отчетности;</w:t>
      </w:r>
    </w:p>
    <w:p w14:paraId="0BDC7F4E" w14:textId="77777777" w:rsidR="00F77B01" w:rsidRPr="00F77B01" w:rsidRDefault="00F77B01" w:rsidP="00A361C8">
      <w:pPr>
        <w:widowControl w:val="0"/>
        <w:numPr>
          <w:ilvl w:val="3"/>
          <w:numId w:val="43"/>
        </w:numPr>
        <w:tabs>
          <w:tab w:val="left" w:pos="426"/>
        </w:tabs>
        <w:spacing w:after="0" w:line="240" w:lineRule="auto"/>
        <w:ind w:left="426" w:hanging="426"/>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содержания в ПО бюджетной классификации Российской Федерации, механизм ее актуализации и набор справочников. На основе данной информации должны формироваться 26-разрядные номера счетов Рабочего плана счетов ИПУ РАН и иерархическая структура для бюджетной отчетности. Содержимое справочников должно быть доступно для редактирования вручную или загрузки из файла;</w:t>
      </w:r>
    </w:p>
    <w:p w14:paraId="250C7B80" w14:textId="77777777" w:rsidR="00F77B01" w:rsidRPr="00F77B01" w:rsidRDefault="00F77B01" w:rsidP="00F77B01">
      <w:pPr>
        <w:widowControl w:val="0"/>
        <w:tabs>
          <w:tab w:val="left" w:pos="851"/>
        </w:tabs>
        <w:spacing w:after="0" w:line="240" w:lineRule="auto"/>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существующих возможностей ведения в системе, в том числе:</w:t>
      </w:r>
    </w:p>
    <w:p w14:paraId="6AEA9EC3" w14:textId="77777777" w:rsidR="00F77B01" w:rsidRPr="00F77B01" w:rsidRDefault="00F77B01" w:rsidP="00A361C8">
      <w:pPr>
        <w:widowControl w:val="0"/>
        <w:numPr>
          <w:ilvl w:val="3"/>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государственных</w:t>
      </w:r>
      <w:proofErr w:type="gramEnd"/>
      <w:r w:rsidRPr="00F77B01">
        <w:rPr>
          <w:rFonts w:ascii="Times New Roman" w:eastAsia="Times New Roman" w:hAnsi="Times New Roman"/>
          <w:sz w:val="24"/>
          <w:szCs w:val="24"/>
          <w:lang w:eastAsia="ru-RU"/>
        </w:rPr>
        <w:t xml:space="preserve">, муниципальных контрактов, формирование сведений для реестров государственных, муниципальных контрактов на бумажных носителях и в электронном виде; </w:t>
      </w:r>
    </w:p>
    <w:p w14:paraId="45D980B2" w14:textId="77777777" w:rsidR="00F77B01" w:rsidRPr="00F77B01" w:rsidRDefault="00F77B01" w:rsidP="00A361C8">
      <w:pPr>
        <w:widowControl w:val="0"/>
        <w:numPr>
          <w:ilvl w:val="0"/>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налогового</w:t>
      </w:r>
      <w:proofErr w:type="gramEnd"/>
      <w:r w:rsidRPr="00F77B01">
        <w:rPr>
          <w:rFonts w:ascii="Times New Roman" w:eastAsia="Times New Roman" w:hAnsi="Times New Roman"/>
          <w:sz w:val="24"/>
          <w:szCs w:val="24"/>
          <w:lang w:eastAsia="ru-RU"/>
        </w:rPr>
        <w:t xml:space="preserve"> учета амортизируемого имущества;</w:t>
      </w:r>
    </w:p>
    <w:p w14:paraId="442B0F32" w14:textId="77777777" w:rsidR="00F77B01" w:rsidRPr="00F77B01" w:rsidRDefault="00F77B01" w:rsidP="00A361C8">
      <w:pPr>
        <w:widowControl w:val="0"/>
        <w:numPr>
          <w:ilvl w:val="0"/>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электронного</w:t>
      </w:r>
      <w:proofErr w:type="gramEnd"/>
      <w:r w:rsidRPr="00F77B01">
        <w:rPr>
          <w:rFonts w:ascii="Times New Roman" w:eastAsia="Times New Roman" w:hAnsi="Times New Roman"/>
          <w:sz w:val="24"/>
          <w:szCs w:val="24"/>
          <w:lang w:eastAsia="ru-RU"/>
        </w:rPr>
        <w:t xml:space="preserve"> документооборота с кредитными учреждениями, финансовыми органами, органами Федерального казначейства, налоговыми органами;</w:t>
      </w:r>
    </w:p>
    <w:p w14:paraId="42F2C589" w14:textId="77777777" w:rsidR="00F77B01" w:rsidRPr="00F77B01" w:rsidRDefault="00F77B01" w:rsidP="00A361C8">
      <w:pPr>
        <w:widowControl w:val="0"/>
        <w:numPr>
          <w:ilvl w:val="0"/>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электронного</w:t>
      </w:r>
      <w:proofErr w:type="gramEnd"/>
      <w:r w:rsidRPr="00F77B01">
        <w:rPr>
          <w:rFonts w:ascii="Times New Roman" w:eastAsia="Times New Roman" w:hAnsi="Times New Roman"/>
          <w:sz w:val="24"/>
          <w:szCs w:val="24"/>
          <w:lang w:eastAsia="ru-RU"/>
        </w:rPr>
        <w:t xml:space="preserve"> документооборота в форматах «1С» с органом, осуществляющим функции и полномочия учредителя, в части регламентированной отчетности;</w:t>
      </w:r>
    </w:p>
    <w:p w14:paraId="7690E079" w14:textId="77777777" w:rsidR="00F77B01" w:rsidRPr="00F77B01" w:rsidRDefault="00F77B01" w:rsidP="00A361C8">
      <w:pPr>
        <w:widowControl w:val="0"/>
        <w:numPr>
          <w:ilvl w:val="0"/>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многоуровневой</w:t>
      </w:r>
      <w:proofErr w:type="gramEnd"/>
      <w:r w:rsidRPr="00F77B01">
        <w:rPr>
          <w:rFonts w:ascii="Times New Roman" w:eastAsia="Times New Roman" w:hAnsi="Times New Roman"/>
          <w:sz w:val="24"/>
          <w:szCs w:val="24"/>
          <w:lang w:eastAsia="ru-RU"/>
        </w:rPr>
        <w:t xml:space="preserve"> системы предварительного, текущего и последующего контроля.</w:t>
      </w:r>
    </w:p>
    <w:p w14:paraId="2F007BA4" w14:textId="77777777" w:rsidR="00F77B01" w:rsidRPr="00F77B01" w:rsidRDefault="00F77B01" w:rsidP="00A361C8">
      <w:pPr>
        <w:numPr>
          <w:ilvl w:val="0"/>
          <w:numId w:val="45"/>
        </w:numPr>
        <w:shd w:val="clear" w:color="auto" w:fill="FFFFFF"/>
        <w:tabs>
          <w:tab w:val="left" w:pos="426"/>
          <w:tab w:val="left" w:pos="1134"/>
        </w:tabs>
        <w:spacing w:after="0" w:line="240" w:lineRule="auto"/>
        <w:ind w:left="426" w:hanging="426"/>
        <w:contextualSpacing/>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Регистрация и учет полученных лимитов бюджетных обязательств, ассигнований, предельных объемов финансирования, далее – бюджетных данных.</w:t>
      </w:r>
    </w:p>
    <w:p w14:paraId="40941BD1" w14:textId="77777777" w:rsidR="00F77B01" w:rsidRPr="00F77B01" w:rsidRDefault="00F77B01" w:rsidP="00A361C8">
      <w:pPr>
        <w:numPr>
          <w:ilvl w:val="0"/>
          <w:numId w:val="45"/>
        </w:numPr>
        <w:shd w:val="clear" w:color="auto" w:fill="FFFFFF"/>
        <w:tabs>
          <w:tab w:val="left" w:pos="426"/>
          <w:tab w:val="left" w:pos="1134"/>
        </w:tabs>
        <w:spacing w:after="0" w:line="240" w:lineRule="auto"/>
        <w:ind w:left="426" w:hanging="426"/>
        <w:contextualSpacing/>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0CFC0795" w14:textId="77777777" w:rsidR="00F77B01" w:rsidRPr="00F77B01" w:rsidRDefault="00F77B01" w:rsidP="00F77B01">
      <w:pPr>
        <w:widowControl w:val="0"/>
        <w:shd w:val="clear" w:color="auto" w:fill="FFFFFF"/>
        <w:tabs>
          <w:tab w:val="left" w:pos="426"/>
        </w:tabs>
        <w:spacing w:after="0" w:line="240" w:lineRule="auto"/>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обеспечение учет</w:t>
      </w:r>
      <w:r w:rsidRPr="00F77B01">
        <w:rPr>
          <w:rFonts w:ascii="Times New Roman" w:eastAsia="Times New Roman" w:hAnsi="Times New Roman"/>
          <w:sz w:val="24"/>
          <w:szCs w:val="24"/>
          <w:lang w:eastAsia="ru-RU"/>
        </w:rPr>
        <w:t>а</w:t>
      </w:r>
      <w:r w:rsidRPr="00F77B01">
        <w:rPr>
          <w:rFonts w:ascii="Times New Roman" w:eastAsia="Times New Roman" w:hAnsi="Times New Roman"/>
          <w:sz w:val="24"/>
          <w:szCs w:val="24"/>
          <w:lang w:val="x-none" w:eastAsia="ru-RU"/>
        </w:rPr>
        <w:t xml:space="preserve"> операций доведения бюджетных данных и кассового исполнения с поддержкой  всех схемы кассового обслуживания с открытием счетов в:</w:t>
      </w:r>
    </w:p>
    <w:p w14:paraId="3BBB8CC3" w14:textId="77777777" w:rsidR="00F77B01" w:rsidRPr="00F77B01" w:rsidRDefault="00F77B01" w:rsidP="00A361C8">
      <w:pPr>
        <w:numPr>
          <w:ilvl w:val="0"/>
          <w:numId w:val="46"/>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учреждениях</w:t>
      </w:r>
      <w:proofErr w:type="gramEnd"/>
      <w:r w:rsidRPr="00F77B01">
        <w:rPr>
          <w:rFonts w:ascii="Times New Roman" w:eastAsia="Times New Roman" w:hAnsi="Times New Roman"/>
          <w:sz w:val="24"/>
          <w:szCs w:val="24"/>
          <w:lang w:eastAsia="ru-RU"/>
        </w:rPr>
        <w:t xml:space="preserve"> Центрального Банка Российской Федерации;</w:t>
      </w:r>
    </w:p>
    <w:p w14:paraId="2513E012" w14:textId="77777777" w:rsidR="00F77B01" w:rsidRPr="00F77B01" w:rsidRDefault="00F77B01" w:rsidP="00A361C8">
      <w:pPr>
        <w:numPr>
          <w:ilvl w:val="0"/>
          <w:numId w:val="46"/>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органах</w:t>
      </w:r>
      <w:proofErr w:type="gramEnd"/>
      <w:r w:rsidRPr="00F77B01">
        <w:rPr>
          <w:rFonts w:ascii="Times New Roman" w:eastAsia="Times New Roman" w:hAnsi="Times New Roman"/>
          <w:sz w:val="24"/>
          <w:szCs w:val="24"/>
          <w:lang w:eastAsia="ru-RU"/>
        </w:rPr>
        <w:t xml:space="preserve"> Федерального казначейства;</w:t>
      </w:r>
    </w:p>
    <w:p w14:paraId="0687D41B" w14:textId="77777777" w:rsidR="00F77B01" w:rsidRPr="00F77B01" w:rsidRDefault="00F77B01" w:rsidP="00A361C8">
      <w:pPr>
        <w:numPr>
          <w:ilvl w:val="0"/>
          <w:numId w:val="46"/>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кредитных</w:t>
      </w:r>
      <w:proofErr w:type="gramEnd"/>
      <w:r w:rsidRPr="00F77B01">
        <w:rPr>
          <w:rFonts w:ascii="Times New Roman" w:eastAsia="Times New Roman" w:hAnsi="Times New Roman"/>
          <w:sz w:val="24"/>
          <w:szCs w:val="24"/>
          <w:lang w:eastAsia="ru-RU"/>
        </w:rPr>
        <w:t xml:space="preserve"> организациях.</w:t>
      </w:r>
    </w:p>
    <w:p w14:paraId="23E0C0D0" w14:textId="77777777" w:rsidR="00F77B01" w:rsidRPr="00F77B01" w:rsidRDefault="00F77B01" w:rsidP="00F77B01">
      <w:pPr>
        <w:widowControl w:val="0"/>
        <w:shd w:val="clear" w:color="auto" w:fill="FFFFFF"/>
        <w:tabs>
          <w:tab w:val="left" w:pos="426"/>
        </w:tabs>
        <w:spacing w:after="0" w:line="240" w:lineRule="auto"/>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оформление, печать, выгрузка в электронном виде в актуальных форматах Федерального</w:t>
      </w:r>
      <w:r w:rsidRPr="00F77B01">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val="x-none" w:eastAsia="ru-RU"/>
        </w:rPr>
        <w:t>казначейства, Банка ВТБ (ПАО), Сбербанка (ПАО) следующих документов:</w:t>
      </w:r>
    </w:p>
    <w:p w14:paraId="0051BD77"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кассовый расход;</w:t>
      </w:r>
    </w:p>
    <w:p w14:paraId="5ADE1FCC"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кассовый расход (сокращенная);</w:t>
      </w:r>
    </w:p>
    <w:p w14:paraId="1676BD57"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получение наличных денег;</w:t>
      </w:r>
    </w:p>
    <w:p w14:paraId="644A6781"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получение наличных (банковская карта);</w:t>
      </w:r>
    </w:p>
    <w:p w14:paraId="1571A2D9"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возврат;</w:t>
      </w:r>
    </w:p>
    <w:p w14:paraId="43811049"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запрос</w:t>
      </w:r>
      <w:proofErr w:type="gramEnd"/>
      <w:r w:rsidRPr="00F77B01">
        <w:rPr>
          <w:rFonts w:ascii="Times New Roman" w:eastAsia="Times New Roman" w:hAnsi="Times New Roman"/>
          <w:sz w:val="24"/>
          <w:szCs w:val="24"/>
          <w:lang w:eastAsia="ru-RU"/>
        </w:rPr>
        <w:t xml:space="preserve"> на аннулирование заявки;</w:t>
      </w:r>
    </w:p>
    <w:p w14:paraId="495A95DD"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уведомление</w:t>
      </w:r>
      <w:proofErr w:type="gramEnd"/>
      <w:r w:rsidRPr="00F77B01">
        <w:rPr>
          <w:rFonts w:ascii="Times New Roman" w:eastAsia="Times New Roman" w:hAnsi="Times New Roman"/>
          <w:sz w:val="24"/>
          <w:szCs w:val="24"/>
          <w:lang w:eastAsia="ru-RU"/>
        </w:rPr>
        <w:t xml:space="preserve"> об уточнении вида и принадлежности платежа;</w:t>
      </w:r>
    </w:p>
    <w:p w14:paraId="333414DB"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платежное</w:t>
      </w:r>
      <w:proofErr w:type="gramEnd"/>
      <w:r w:rsidRPr="00F77B01">
        <w:rPr>
          <w:rFonts w:ascii="Times New Roman" w:eastAsia="Times New Roman" w:hAnsi="Times New Roman"/>
          <w:sz w:val="24"/>
          <w:szCs w:val="24"/>
          <w:lang w:eastAsia="ru-RU"/>
        </w:rPr>
        <w:t xml:space="preserve"> поручение;</w:t>
      </w:r>
    </w:p>
    <w:p w14:paraId="7010D9AA"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заявление</w:t>
      </w:r>
      <w:proofErr w:type="gramEnd"/>
      <w:r w:rsidRPr="00F77B01">
        <w:rPr>
          <w:rFonts w:ascii="Times New Roman" w:eastAsia="Times New Roman" w:hAnsi="Times New Roman"/>
          <w:sz w:val="24"/>
          <w:szCs w:val="24"/>
          <w:lang w:eastAsia="ru-RU"/>
        </w:rPr>
        <w:t xml:space="preserve"> на открытие лицевого счета;</w:t>
      </w:r>
    </w:p>
    <w:p w14:paraId="517B533B"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заявление</w:t>
      </w:r>
      <w:proofErr w:type="gramEnd"/>
      <w:r w:rsidRPr="00F77B01">
        <w:rPr>
          <w:rFonts w:ascii="Times New Roman" w:eastAsia="Times New Roman" w:hAnsi="Times New Roman"/>
          <w:sz w:val="24"/>
          <w:szCs w:val="24"/>
          <w:lang w:eastAsia="ru-RU"/>
        </w:rPr>
        <w:t xml:space="preserve"> на переоформление лицевого счета;</w:t>
      </w:r>
    </w:p>
    <w:p w14:paraId="0334DDAC"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заявление</w:t>
      </w:r>
      <w:proofErr w:type="gramEnd"/>
      <w:r w:rsidRPr="00F77B01">
        <w:rPr>
          <w:rFonts w:ascii="Times New Roman" w:eastAsia="Times New Roman" w:hAnsi="Times New Roman"/>
          <w:sz w:val="24"/>
          <w:szCs w:val="24"/>
          <w:lang w:eastAsia="ru-RU"/>
        </w:rPr>
        <w:t xml:space="preserve"> на закрытие лицевого счета;</w:t>
      </w:r>
    </w:p>
    <w:p w14:paraId="1E28BDCB"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заявление</w:t>
      </w:r>
      <w:proofErr w:type="gramEnd"/>
      <w:r w:rsidRPr="00F77B01">
        <w:rPr>
          <w:rFonts w:ascii="Times New Roman" w:eastAsia="Times New Roman" w:hAnsi="Times New Roman"/>
          <w:sz w:val="24"/>
          <w:szCs w:val="24"/>
          <w:lang w:eastAsia="ru-RU"/>
        </w:rPr>
        <w:t xml:space="preserve"> на получение денежных чековых книжек и др.;</w:t>
      </w:r>
    </w:p>
    <w:p w14:paraId="1C05D1F8" w14:textId="77777777" w:rsidR="00F77B01" w:rsidRPr="00F77B01" w:rsidRDefault="00F77B01" w:rsidP="00A361C8">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lastRenderedPageBreak/>
        <w:t>сведения</w:t>
      </w:r>
      <w:proofErr w:type="gramEnd"/>
      <w:r w:rsidRPr="00F77B01">
        <w:rPr>
          <w:rFonts w:ascii="Times New Roman" w:eastAsia="Times New Roman" w:hAnsi="Times New Roman"/>
          <w:sz w:val="24"/>
          <w:szCs w:val="24"/>
          <w:lang w:eastAsia="ru-RU"/>
        </w:rPr>
        <w:t xml:space="preserve"> об операциях с целевыми средствами и целевыми субсидиями.</w:t>
      </w:r>
    </w:p>
    <w:p w14:paraId="2654CA92" w14:textId="77777777" w:rsidR="00F77B01" w:rsidRPr="00F77B01" w:rsidRDefault="00F77B01" w:rsidP="00F77B01">
      <w:pPr>
        <w:shd w:val="clear" w:color="auto" w:fill="FFFFFF"/>
        <w:tabs>
          <w:tab w:val="left" w:pos="0"/>
        </w:tabs>
        <w:spacing w:after="0" w:line="240" w:lineRule="auto"/>
        <w:ind w:left="851"/>
        <w:contextualSpacing/>
        <w:jc w:val="both"/>
        <w:rPr>
          <w:rFonts w:ascii="Times New Roman" w:eastAsia="Times New Roman" w:hAnsi="Times New Roman"/>
          <w:sz w:val="24"/>
          <w:szCs w:val="24"/>
          <w:lang w:eastAsia="x-none"/>
        </w:rPr>
      </w:pPr>
    </w:p>
    <w:p w14:paraId="1DEC14B7" w14:textId="77777777" w:rsidR="00F77B01" w:rsidRPr="00F77B01" w:rsidRDefault="00F77B01" w:rsidP="00F77B01">
      <w:pPr>
        <w:shd w:val="clear" w:color="auto" w:fill="FFFFFF"/>
        <w:tabs>
          <w:tab w:val="left" w:pos="0"/>
        </w:tabs>
        <w:spacing w:after="0" w:line="240" w:lineRule="auto"/>
        <w:contextualSpacing/>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eastAsia="x-none"/>
        </w:rPr>
        <w:t>Должно</w:t>
      </w:r>
      <w:r w:rsidRPr="00F77B01">
        <w:rPr>
          <w:rFonts w:ascii="Times New Roman" w:eastAsia="Times New Roman" w:hAnsi="Times New Roman"/>
          <w:sz w:val="24"/>
          <w:szCs w:val="24"/>
          <w:lang w:val="x-none" w:eastAsia="ru-RU"/>
        </w:rPr>
        <w:t xml:space="preserve"> быть </w:t>
      </w:r>
      <w:r w:rsidRPr="00F77B01">
        <w:rPr>
          <w:rFonts w:ascii="Times New Roman" w:eastAsia="Times New Roman" w:hAnsi="Times New Roman"/>
          <w:sz w:val="24"/>
          <w:szCs w:val="24"/>
          <w:lang w:eastAsia="ru-RU"/>
        </w:rPr>
        <w:t>обеспечено функционирование существующих возможностей, в том числе</w:t>
      </w:r>
      <w:r w:rsidR="002B3E0D">
        <w:rPr>
          <w:rFonts w:ascii="Times New Roman" w:eastAsia="Times New Roman" w:hAnsi="Times New Roman"/>
          <w:sz w:val="24"/>
          <w:szCs w:val="24"/>
          <w:lang w:eastAsia="ru-RU"/>
        </w:rPr>
        <w:t xml:space="preserve"> (но не ограничиваясь)</w:t>
      </w:r>
      <w:r w:rsidRPr="00F77B01">
        <w:rPr>
          <w:rFonts w:ascii="Times New Roman" w:eastAsia="Times New Roman" w:hAnsi="Times New Roman"/>
          <w:sz w:val="24"/>
          <w:szCs w:val="24"/>
          <w:lang w:val="x-none" w:eastAsia="ru-RU"/>
        </w:rPr>
        <w:t xml:space="preserve">: </w:t>
      </w:r>
    </w:p>
    <w:p w14:paraId="04E36383" w14:textId="77777777" w:rsidR="00F77B01" w:rsidRPr="00F77B01" w:rsidRDefault="00F77B01" w:rsidP="003B7757">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w:t>
      </w:r>
    </w:p>
    <w:p w14:paraId="226D4074" w14:textId="04F668F5" w:rsidR="00F77B01" w:rsidRPr="00F77B01" w:rsidRDefault="00F77B01" w:rsidP="003B7757">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 xml:space="preserve">учет нефинансовых активов </w:t>
      </w:r>
      <w:r w:rsidRPr="00F77B01">
        <w:rPr>
          <w:rFonts w:ascii="Times New Roman" w:eastAsia="Times New Roman" w:hAnsi="Times New Roman"/>
          <w:sz w:val="24"/>
          <w:szCs w:val="24"/>
          <w:lang w:val="x-none" w:eastAsia="ru-RU"/>
        </w:rPr>
        <w:t>должен вестись по номенклатуре, инвентарным объектам, материально ответственным лицам и местам хранения.</w:t>
      </w:r>
      <w:r w:rsidRPr="00F77B01">
        <w:rPr>
          <w:rFonts w:ascii="Times New Roman" w:eastAsia="Times New Roman" w:hAnsi="Times New Roman"/>
          <w:bCs/>
          <w:sz w:val="24"/>
          <w:szCs w:val="24"/>
          <w:lang w:val="x-none" w:eastAsia="ru-RU"/>
        </w:rPr>
        <w:t xml:space="preserve"> Обязательна </w:t>
      </w:r>
      <w:r w:rsidRPr="00F77B01">
        <w:rPr>
          <w:rFonts w:ascii="Times New Roman" w:eastAsia="Times New Roman" w:hAnsi="Times New Roman"/>
          <w:sz w:val="24"/>
          <w:szCs w:val="24"/>
          <w:lang w:val="x-none" w:eastAsia="ru-RU"/>
        </w:rPr>
        <w:t xml:space="preserve">поддержка хранения информации, необходимой для внесения сведений в реестр федерального имущества (постановление Правительства </w:t>
      </w:r>
      <w:r w:rsidR="00940211">
        <w:rPr>
          <w:rFonts w:ascii="Times New Roman" w:eastAsia="Times New Roman" w:hAnsi="Times New Roman"/>
          <w:sz w:val="24"/>
          <w:szCs w:val="24"/>
          <w:lang w:eastAsia="ru-RU"/>
        </w:rPr>
        <w:t xml:space="preserve">Российской Федерации </w:t>
      </w:r>
      <w:r w:rsidRPr="00F77B01">
        <w:rPr>
          <w:rFonts w:ascii="Times New Roman" w:eastAsia="Times New Roman" w:hAnsi="Times New Roman"/>
          <w:sz w:val="24"/>
          <w:szCs w:val="24"/>
          <w:lang w:val="x-none" w:eastAsia="ru-RU"/>
        </w:rPr>
        <w:t>от 16.07.2007 № 447);</w:t>
      </w:r>
    </w:p>
    <w:p w14:paraId="544E6DE4" w14:textId="77777777" w:rsidR="00F77B01" w:rsidRPr="00F77B01" w:rsidRDefault="00F77B01" w:rsidP="003B7757">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sz w:val="24"/>
          <w:szCs w:val="24"/>
          <w:lang w:val="x-none" w:eastAsia="ru-RU"/>
        </w:rPr>
        <w:t>ведение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w:t>
      </w:r>
    </w:p>
    <w:p w14:paraId="5FDAB62B" w14:textId="77777777" w:rsidR="00F77B01" w:rsidRPr="00F77B01" w:rsidRDefault="00F77B01" w:rsidP="003B7757">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 xml:space="preserve">учет расчетов с поставщиками и </w:t>
      </w:r>
      <w:r w:rsidRPr="00F77B01">
        <w:rPr>
          <w:rFonts w:ascii="Times New Roman" w:eastAsia="Times New Roman" w:hAnsi="Times New Roman"/>
          <w:sz w:val="24"/>
          <w:szCs w:val="24"/>
          <w:lang w:val="x-none" w:eastAsia="ru-RU"/>
        </w:rPr>
        <w:t>в разрезе договоров (оснований расчетов) в зависимости от очередности расчетов – предварительная оплата или предварительная поставка товаров, работ, услуг. Предусмотрен автоматический зачет авансов, регистрация счета-фактуры поставщика и ведение Книги покупок;</w:t>
      </w:r>
      <w:r w:rsidRPr="00F77B01">
        <w:rPr>
          <w:rFonts w:ascii="Times New Roman" w:eastAsia="Times New Roman" w:hAnsi="Times New Roman"/>
          <w:bCs/>
          <w:sz w:val="24"/>
          <w:szCs w:val="24"/>
          <w:lang w:val="x-none" w:eastAsia="ru-RU"/>
        </w:rPr>
        <w:t xml:space="preserve"> </w:t>
      </w:r>
    </w:p>
    <w:p w14:paraId="648B7080" w14:textId="77777777" w:rsidR="00F77B01" w:rsidRPr="00F77B01" w:rsidRDefault="00F77B01" w:rsidP="00C81B32">
      <w:pPr>
        <w:numPr>
          <w:ilvl w:val="0"/>
          <w:numId w:val="47"/>
        </w:numPr>
        <w:shd w:val="clear" w:color="auto" w:fill="FFFFFF"/>
        <w:tabs>
          <w:tab w:val="left" w:pos="0"/>
        </w:tabs>
        <w:spacing w:after="0" w:line="240"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учет расчетов с подотчетными лицами</w:t>
      </w:r>
      <w:r w:rsidRPr="00F77B01">
        <w:rPr>
          <w:rFonts w:ascii="Times New Roman" w:eastAsia="Times New Roman" w:hAnsi="Times New Roman"/>
          <w:sz w:val="24"/>
          <w:szCs w:val="24"/>
          <w:lang w:val="x-none" w:eastAsia="ru-RU"/>
        </w:rPr>
        <w:t xml:space="preserve"> по каждому лицу в разрезе выданных им авансов и видов расчетов (расчеты по выданным денежным средствам, расчеты по полученным денежным документам). При этом необходима возможность закрытия одного аванса, выданного подотчетному лицу, несколькими авансовыми отчетами;</w:t>
      </w:r>
    </w:p>
    <w:p w14:paraId="5467D962" w14:textId="77777777" w:rsidR="00F77B01" w:rsidRPr="00F77B01" w:rsidRDefault="00F77B01" w:rsidP="00C81B32">
      <w:pPr>
        <w:numPr>
          <w:ilvl w:val="0"/>
          <w:numId w:val="47"/>
        </w:numPr>
        <w:shd w:val="clear" w:color="auto" w:fill="FFFFFF"/>
        <w:tabs>
          <w:tab w:val="left" w:pos="0"/>
        </w:tabs>
        <w:spacing w:after="0" w:line="240"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 xml:space="preserve">автоматизация </w:t>
      </w:r>
      <w:r w:rsidRPr="00F77B01">
        <w:rPr>
          <w:rFonts w:ascii="Times New Roman" w:eastAsia="Times New Roman" w:hAnsi="Times New Roman"/>
          <w:sz w:val="24"/>
          <w:szCs w:val="24"/>
          <w:lang w:val="x-none" w:eastAsia="ru-RU"/>
        </w:rPr>
        <w:t>операций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дополнительному образованию;</w:t>
      </w:r>
    </w:p>
    <w:p w14:paraId="2F0B5A3F" w14:textId="77777777" w:rsidR="00F77B01" w:rsidRPr="00F77B01" w:rsidRDefault="00F77B01" w:rsidP="00C81B32">
      <w:pPr>
        <w:numPr>
          <w:ilvl w:val="0"/>
          <w:numId w:val="47"/>
        </w:numPr>
        <w:shd w:val="clear" w:color="auto" w:fill="FFFFFF"/>
        <w:tabs>
          <w:tab w:val="left" w:pos="0"/>
        </w:tabs>
        <w:spacing w:after="0" w:line="240"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технологический анализ бухгалтерского и налогового учета</w:t>
      </w:r>
      <w:r w:rsidRPr="00F77B01">
        <w:rPr>
          <w:rFonts w:ascii="Times New Roman" w:eastAsia="Times New Roman" w:hAnsi="Times New Roman"/>
          <w:sz w:val="24"/>
          <w:szCs w:val="24"/>
          <w:lang w:val="x-none" w:eastAsia="ru-RU"/>
        </w:rPr>
        <w:t xml:space="preserve"> для автоматической проверки текущего состояния бухгалтерского и налогового учета с целью выявления ошибок, которые влекут ошибки формирования отчетности.</w:t>
      </w:r>
    </w:p>
    <w:p w14:paraId="6191EDF7" w14:textId="2919207C" w:rsidR="00F77B01" w:rsidRPr="00F77B01" w:rsidRDefault="00F77B01" w:rsidP="00C81B32">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Отслеживание изменений в релизах ПО и уведомление об этом Заказчика</w:t>
      </w:r>
      <w:r w:rsidR="00665572">
        <w:rPr>
          <w:rFonts w:ascii="Times New Roman" w:eastAsia="Times New Roman" w:hAnsi="Times New Roman"/>
          <w:sz w:val="24"/>
          <w:szCs w:val="24"/>
          <w:lang w:eastAsia="ru-RU"/>
        </w:rPr>
        <w:t xml:space="preserve"> не позднее 3-х рабочих дней с момента выхода релиза</w:t>
      </w:r>
      <w:r w:rsidRPr="00F77B01">
        <w:rPr>
          <w:rFonts w:ascii="Times New Roman" w:eastAsia="Times New Roman" w:hAnsi="Times New Roman"/>
          <w:sz w:val="24"/>
          <w:szCs w:val="24"/>
          <w:lang w:eastAsia="ru-RU"/>
        </w:rPr>
        <w:t>;</w:t>
      </w:r>
    </w:p>
    <w:p w14:paraId="3662F6B8" w14:textId="77777777" w:rsidR="00F77B01" w:rsidRPr="00F77B01" w:rsidRDefault="00F77B01" w:rsidP="00C81B32">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Обновление релиза ПО </w:t>
      </w:r>
      <w:proofErr w:type="spellStart"/>
      <w:r w:rsidRPr="00F77B01">
        <w:rPr>
          <w:rFonts w:ascii="Times New Roman" w:eastAsia="Times New Roman" w:hAnsi="Times New Roman"/>
          <w:sz w:val="24"/>
          <w:szCs w:val="24"/>
          <w:lang w:eastAsia="ru-RU"/>
        </w:rPr>
        <w:t>по</w:t>
      </w:r>
      <w:proofErr w:type="spellEnd"/>
      <w:r w:rsidRPr="00F77B01">
        <w:rPr>
          <w:rFonts w:ascii="Times New Roman" w:eastAsia="Times New Roman" w:hAnsi="Times New Roman"/>
          <w:sz w:val="24"/>
          <w:szCs w:val="24"/>
          <w:lang w:eastAsia="ru-RU"/>
        </w:rPr>
        <w:t xml:space="preserve"> согласованию с Заказчиком;</w:t>
      </w:r>
    </w:p>
    <w:p w14:paraId="0D9FD075" w14:textId="77777777" w:rsidR="00F77B01" w:rsidRPr="00F77B01" w:rsidRDefault="00F77B01" w:rsidP="00C81B32">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Установка типовых форм отчетности на ПО;</w:t>
      </w:r>
    </w:p>
    <w:p w14:paraId="470CC34A" w14:textId="77777777" w:rsidR="00F77B01" w:rsidRPr="00F77B01" w:rsidRDefault="00F77B01" w:rsidP="00C81B32">
      <w:pPr>
        <w:numPr>
          <w:ilvl w:val="1"/>
          <w:numId w:val="43"/>
        </w:numPr>
        <w:spacing w:after="0" w:line="240" w:lineRule="auto"/>
        <w:ind w:left="284" w:hanging="284"/>
        <w:contextualSpacing/>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Оптимизация настроек сервера 1С и сервера </w:t>
      </w:r>
      <w:proofErr w:type="spellStart"/>
      <w:r w:rsidRPr="00F77B01">
        <w:rPr>
          <w:rFonts w:ascii="Times New Roman" w:eastAsia="Times New Roman" w:hAnsi="Times New Roman"/>
          <w:sz w:val="24"/>
          <w:szCs w:val="24"/>
          <w:lang w:val="en-US" w:eastAsia="ru-RU"/>
        </w:rPr>
        <w:t>PostgreSQL</w:t>
      </w:r>
      <w:proofErr w:type="spellEnd"/>
      <w:r w:rsidRPr="00F77B01">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val="en-US" w:eastAsia="ru-RU"/>
        </w:rPr>
        <w:t>Server</w:t>
      </w:r>
      <w:r w:rsidRPr="00F77B01">
        <w:rPr>
          <w:rFonts w:ascii="Times New Roman" w:eastAsia="Times New Roman" w:hAnsi="Times New Roman"/>
          <w:sz w:val="24"/>
          <w:szCs w:val="24"/>
          <w:lang w:eastAsia="ru-RU"/>
        </w:rPr>
        <w:t xml:space="preserve"> с предоставлением отчета о выполненных настройках;</w:t>
      </w:r>
    </w:p>
    <w:p w14:paraId="4FACBCDB" w14:textId="77777777" w:rsidR="00F77B01" w:rsidRPr="00F77B01" w:rsidRDefault="00F77B01" w:rsidP="003B7757">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Консультирование сотрудников ИПУ РАН по работе с ПО в части ее эксплуатации;</w:t>
      </w:r>
    </w:p>
    <w:p w14:paraId="30D608A2" w14:textId="77777777" w:rsidR="00F77B01" w:rsidRPr="00F77B01" w:rsidRDefault="00F77B01" w:rsidP="003B7757">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Проведение регламентных операций с ПО: тестирование и исправление баз данных ПО, установка и демонстрация универсальных обработок и отчетов с диска информационно-технологического сопровождения;</w:t>
      </w:r>
    </w:p>
    <w:p w14:paraId="1E15F7FC" w14:textId="77777777" w:rsidR="00F77B01" w:rsidRPr="00F77B01" w:rsidRDefault="00F77B01" w:rsidP="003B7757">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Настройка интерфейсов и прав доступа ПО;</w:t>
      </w:r>
    </w:p>
    <w:p w14:paraId="4BD73CD0" w14:textId="77777777" w:rsidR="00F77B01" w:rsidRPr="00F77B01" w:rsidRDefault="00F77B01" w:rsidP="003B7757">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Передача практических навыков новым пользователям;</w:t>
      </w:r>
    </w:p>
    <w:p w14:paraId="1B44CF3B" w14:textId="7F5A214E" w:rsidR="00F77B01" w:rsidRPr="00394AD7" w:rsidRDefault="00150C47" w:rsidP="003B7757">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394AD7">
        <w:rPr>
          <w:rFonts w:ascii="Times New Roman" w:eastAsia="Times New Roman" w:hAnsi="Times New Roman"/>
          <w:sz w:val="24"/>
          <w:szCs w:val="24"/>
          <w:lang w:eastAsia="ru-RU"/>
        </w:rPr>
        <w:t>При заключении Договора п</w:t>
      </w:r>
      <w:r w:rsidR="00F77B01" w:rsidRPr="00394AD7">
        <w:rPr>
          <w:rFonts w:ascii="Times New Roman" w:eastAsia="Times New Roman" w:hAnsi="Times New Roman"/>
          <w:sz w:val="24"/>
          <w:szCs w:val="24"/>
          <w:lang w:eastAsia="ru-RU"/>
        </w:rPr>
        <w:t xml:space="preserve">редоставление выделенных телефонных номеров </w:t>
      </w:r>
      <w:r w:rsidRPr="00394AD7">
        <w:rPr>
          <w:rFonts w:ascii="Times New Roman" w:eastAsia="Times New Roman" w:hAnsi="Times New Roman"/>
          <w:sz w:val="24"/>
          <w:szCs w:val="24"/>
          <w:lang w:eastAsia="ru-RU"/>
        </w:rPr>
        <w:t xml:space="preserve">и адреса электронной почты Исполнителя (в форме информационного письма) </w:t>
      </w:r>
      <w:r w:rsidR="00F77B01" w:rsidRPr="00394AD7">
        <w:rPr>
          <w:rFonts w:ascii="Times New Roman" w:eastAsia="Times New Roman" w:hAnsi="Times New Roman"/>
          <w:sz w:val="24"/>
          <w:szCs w:val="24"/>
          <w:lang w:eastAsia="ru-RU"/>
        </w:rPr>
        <w:t xml:space="preserve">для консультирования пользователей в течение рабочего дня (пять дней в неделю) квалифицированными сотрудниками по вопросам ведения бухгалтерского учета, эксплуатации конфигураций на платформе </w:t>
      </w:r>
      <w:r w:rsidR="00F77B01" w:rsidRPr="00394AD7">
        <w:rPr>
          <w:rFonts w:ascii="Times New Roman" w:eastAsia="Calibri" w:hAnsi="Times New Roman"/>
          <w:sz w:val="24"/>
          <w:szCs w:val="24"/>
          <w:lang w:eastAsia="ru-RU"/>
        </w:rPr>
        <w:t>«</w:t>
      </w:r>
      <w:r w:rsidR="00F77B01" w:rsidRPr="00394AD7">
        <w:rPr>
          <w:rFonts w:ascii="Times New Roman" w:eastAsia="Times New Roman" w:hAnsi="Times New Roman"/>
          <w:sz w:val="24"/>
          <w:szCs w:val="24"/>
          <w:lang w:eastAsia="ru-RU"/>
        </w:rPr>
        <w:t>1С: Предприятие 8</w:t>
      </w:r>
      <w:r w:rsidR="00F77B01" w:rsidRPr="00394AD7">
        <w:rPr>
          <w:rFonts w:ascii="Times New Roman" w:eastAsia="Calibri" w:hAnsi="Times New Roman"/>
          <w:sz w:val="24"/>
          <w:szCs w:val="24"/>
          <w:lang w:eastAsia="ru-RU"/>
        </w:rPr>
        <w:t>»;</w:t>
      </w:r>
    </w:p>
    <w:p w14:paraId="39CED1D7" w14:textId="77777777" w:rsidR="00F77B01" w:rsidRPr="00F77B01" w:rsidRDefault="00F77B01" w:rsidP="003B7757">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Составление ежемесячного плана работ на последующий месяц. В конце каждого месяца Исполнитель должен составлять план работ на последующий месяц, содержащий график проведения работ и график присутствия на территории заказчика. План работ должен быть согласован с двух сторон (от Исполнителя и Заказчика).</w:t>
      </w:r>
    </w:p>
    <w:p w14:paraId="4E5502EA"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Для оказания услуг по консультационному сопровождению пользователей Заказчика </w:t>
      </w:r>
      <w:r w:rsidRPr="00F77B01">
        <w:rPr>
          <w:rFonts w:ascii="Times New Roman" w:eastAsia="Times New Roman" w:hAnsi="Times New Roman"/>
          <w:sz w:val="24"/>
          <w:szCs w:val="24"/>
          <w:lang w:eastAsia="ru-RU"/>
        </w:rPr>
        <w:lastRenderedPageBreak/>
        <w:t>Исполнитель должен обеспечить присутствие своего специалиста на территории Заказчика по заранее согласованному графику.</w:t>
      </w:r>
    </w:p>
    <w:p w14:paraId="2E5DB4BC" w14:textId="0DE75834"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Обеспечение формирования в установленные Заказчиком сроки бухгалтерской, налоговой и статистической отчетности в соответствии с действующим законодательством </w:t>
      </w:r>
      <w:r w:rsidR="004D3759">
        <w:rPr>
          <w:rFonts w:ascii="Times New Roman" w:eastAsia="Times New Roman" w:hAnsi="Times New Roman"/>
          <w:sz w:val="24"/>
          <w:szCs w:val="24"/>
          <w:lang w:eastAsia="ru-RU"/>
        </w:rPr>
        <w:t xml:space="preserve">Российской Федерации </w:t>
      </w:r>
      <w:r w:rsidRPr="00F77B01">
        <w:rPr>
          <w:rFonts w:ascii="Times New Roman" w:eastAsia="Times New Roman" w:hAnsi="Times New Roman"/>
          <w:sz w:val="24"/>
          <w:szCs w:val="24"/>
          <w:lang w:eastAsia="ru-RU"/>
        </w:rPr>
        <w:t>и с учетом специфики ИПУ РАН;</w:t>
      </w:r>
    </w:p>
    <w:p w14:paraId="5BEB4F16"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b/>
          <w:sz w:val="24"/>
          <w:szCs w:val="24"/>
          <w:lang w:eastAsia="ru-RU"/>
        </w:rPr>
      </w:pPr>
      <w:r w:rsidRPr="00F77B01">
        <w:rPr>
          <w:rFonts w:ascii="Times New Roman" w:eastAsia="Times New Roman" w:hAnsi="Times New Roman"/>
          <w:sz w:val="24"/>
          <w:szCs w:val="24"/>
          <w:lang w:eastAsia="ru-RU"/>
        </w:rPr>
        <w:t xml:space="preserve">Обеспечение наличия руководителя проекта с возможностью личного присутствия на территории Заказчика и постоянного доступа по электронной почте, телефону для решения вопросов, возникающих в процессе оказания услуг. </w:t>
      </w:r>
    </w:p>
    <w:p w14:paraId="6D45E112" w14:textId="67EB77EA"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Оказание услуг по выявлению, классификации и решению проблем</w:t>
      </w:r>
      <w:r w:rsidR="004506FB">
        <w:rPr>
          <w:rFonts w:ascii="Times New Roman" w:eastAsia="Times New Roman" w:hAnsi="Times New Roman"/>
          <w:sz w:val="24"/>
          <w:szCs w:val="24"/>
          <w:lang w:eastAsia="ru-RU"/>
        </w:rPr>
        <w:t xml:space="preserve">, устранению нештатных ситуаций, восстановление работоспособности после аварий и </w:t>
      </w:r>
      <w:r w:rsidR="00A60871">
        <w:rPr>
          <w:rFonts w:ascii="Times New Roman" w:eastAsia="Times New Roman" w:hAnsi="Times New Roman"/>
          <w:sz w:val="24"/>
          <w:szCs w:val="24"/>
          <w:lang w:eastAsia="ru-RU"/>
        </w:rPr>
        <w:t>отказов</w:t>
      </w:r>
      <w:r w:rsidR="004506FB">
        <w:rPr>
          <w:rFonts w:ascii="Times New Roman" w:eastAsia="Times New Roman" w:hAnsi="Times New Roman"/>
          <w:sz w:val="24"/>
          <w:szCs w:val="24"/>
          <w:lang w:eastAsia="ru-RU"/>
        </w:rPr>
        <w:t>;</w:t>
      </w:r>
    </w:p>
    <w:p w14:paraId="2CD866D4"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Исследование причин возникновения нештатных ситуаций в течение одного дня с момента поступления заявки от Заказчика и согласование с Заказчиком варианта решения;</w:t>
      </w:r>
    </w:p>
    <w:p w14:paraId="04ED8D17"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Обеспечение контроля качества оказываемых услуг в соответствии с требованиями ГОСТ Р ИСО 9001-2011.</w:t>
      </w:r>
    </w:p>
    <w:p w14:paraId="284A5611"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Выполнение обновлений конфигураций с учетом специализированных настроек, в соответствии с выпуском новых релизов производителем тип</w:t>
      </w:r>
      <w:r w:rsidR="004506FB">
        <w:rPr>
          <w:rFonts w:ascii="Times New Roman" w:eastAsia="Times New Roman" w:hAnsi="Times New Roman"/>
          <w:sz w:val="24"/>
          <w:szCs w:val="24"/>
          <w:lang w:eastAsia="ru-RU"/>
        </w:rPr>
        <w:t>овых конфигураций - фирмой «1С», проверка работоспособности после установки обновлений;</w:t>
      </w:r>
    </w:p>
    <w:p w14:paraId="46D4922F" w14:textId="77777777" w:rsid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Обновление справочно-нормативной информации по необходимости</w:t>
      </w:r>
      <w:r w:rsidR="004506FB">
        <w:rPr>
          <w:rFonts w:ascii="Times New Roman" w:eastAsia="Times New Roman" w:hAnsi="Times New Roman"/>
          <w:sz w:val="24"/>
          <w:szCs w:val="24"/>
          <w:lang w:eastAsia="ru-RU"/>
        </w:rPr>
        <w:t>, поддержка в актуальном состоянии справочников и классификаторов;</w:t>
      </w:r>
    </w:p>
    <w:p w14:paraId="63F8DDE7" w14:textId="77777777" w:rsidR="004506FB" w:rsidRPr="004506FB" w:rsidRDefault="004506FB"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Актуализация бюджетных классификаторов по мере выхода релиза и/или заявке Заказчика в течение 2- рабочих дней;</w:t>
      </w:r>
    </w:p>
    <w:p w14:paraId="5D65D609" w14:textId="77777777" w:rsidR="00F77B01" w:rsidRPr="00F77B01" w:rsidRDefault="00F77B01" w:rsidP="00A361C8">
      <w:pPr>
        <w:numPr>
          <w:ilvl w:val="1"/>
          <w:numId w:val="43"/>
        </w:numPr>
        <w:spacing w:after="0" w:line="240" w:lineRule="auto"/>
        <w:ind w:left="284" w:hanging="284"/>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Консультационное обслуживание и поддержка пользователей.</w:t>
      </w:r>
    </w:p>
    <w:p w14:paraId="26D0FF6C"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Администрирование и организация ежедневной архивации информационных баз данных (ИБ), в </w:t>
      </w:r>
      <w:proofErr w:type="spellStart"/>
      <w:r w:rsidRPr="00F77B01">
        <w:rPr>
          <w:rFonts w:ascii="Times New Roman" w:eastAsia="Times New Roman" w:hAnsi="Times New Roman"/>
          <w:sz w:val="24"/>
          <w:szCs w:val="24"/>
          <w:lang w:eastAsia="ru-RU"/>
        </w:rPr>
        <w:t>т.ч</w:t>
      </w:r>
      <w:proofErr w:type="spellEnd"/>
      <w:r w:rsidRPr="00F77B01">
        <w:rPr>
          <w:rFonts w:ascii="Times New Roman" w:eastAsia="Times New Roman" w:hAnsi="Times New Roman"/>
          <w:sz w:val="24"/>
          <w:szCs w:val="24"/>
          <w:lang w:eastAsia="ru-RU"/>
        </w:rPr>
        <w:t>. при необходимости проведение реиндексация, тестирования и исправления ИБ;</w:t>
      </w:r>
    </w:p>
    <w:p w14:paraId="3AE39825"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Внесение изменений в конфигурацию (в справочники, документы, отчеты) по требованию заказчика; </w:t>
      </w:r>
    </w:p>
    <w:p w14:paraId="485088FA"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специализированных внутренних отчетов, разработка новых отчетов по требованию заказчика.</w:t>
      </w:r>
    </w:p>
    <w:p w14:paraId="54A3A7E0" w14:textId="0FE269E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Услуги консультирования сотрудников по работе </w:t>
      </w:r>
      <w:r w:rsidR="00716B3F" w:rsidRPr="00716B3F">
        <w:rPr>
          <w:rFonts w:ascii="Times New Roman" w:eastAsia="Times New Roman" w:hAnsi="Times New Roman"/>
          <w:sz w:val="24"/>
          <w:szCs w:val="24"/>
          <w:lang w:eastAsia="ru-RU"/>
        </w:rPr>
        <w:t>в ПО должны выполняться в режиме «Горячая линия» (по телефону, электронной почте)</w:t>
      </w:r>
      <w:r w:rsidR="00200CC6">
        <w:rPr>
          <w:rFonts w:ascii="Times New Roman" w:eastAsia="Times New Roman" w:hAnsi="Times New Roman"/>
          <w:sz w:val="24"/>
          <w:szCs w:val="24"/>
          <w:lang w:eastAsia="ru-RU"/>
        </w:rPr>
        <w:t xml:space="preserve"> </w:t>
      </w:r>
      <w:r w:rsidR="00716B3F" w:rsidRPr="00716B3F">
        <w:rPr>
          <w:rFonts w:ascii="Times New Roman" w:eastAsia="Times New Roman" w:hAnsi="Times New Roman"/>
          <w:sz w:val="24"/>
          <w:szCs w:val="24"/>
          <w:lang w:eastAsia="ru-RU"/>
        </w:rPr>
        <w:t xml:space="preserve">ежедневно с </w:t>
      </w:r>
      <w:r w:rsidR="00C425E5">
        <w:rPr>
          <w:rFonts w:ascii="Times New Roman" w:eastAsia="Times New Roman" w:hAnsi="Times New Roman"/>
          <w:sz w:val="24"/>
          <w:szCs w:val="24"/>
          <w:lang w:eastAsia="ru-RU"/>
        </w:rPr>
        <w:t>9</w:t>
      </w:r>
      <w:r w:rsidR="00716B3F" w:rsidRPr="00716B3F">
        <w:rPr>
          <w:rFonts w:ascii="Times New Roman" w:eastAsia="Times New Roman" w:hAnsi="Times New Roman"/>
          <w:sz w:val="24"/>
          <w:szCs w:val="24"/>
          <w:lang w:eastAsia="ru-RU"/>
        </w:rPr>
        <w:t>.30 до 23.00 по московскому времени. Время реакции на вопрос не более 4 часов в течение о</w:t>
      </w:r>
      <w:r w:rsidR="00C425E5">
        <w:rPr>
          <w:rFonts w:ascii="Times New Roman" w:eastAsia="Times New Roman" w:hAnsi="Times New Roman"/>
          <w:sz w:val="24"/>
          <w:szCs w:val="24"/>
          <w:lang w:eastAsia="ru-RU"/>
        </w:rPr>
        <w:t>говоренного интервала времени (9</w:t>
      </w:r>
      <w:r w:rsidR="00716B3F" w:rsidRPr="00716B3F">
        <w:rPr>
          <w:rFonts w:ascii="Times New Roman" w:eastAsia="Times New Roman" w:hAnsi="Times New Roman"/>
          <w:sz w:val="24"/>
          <w:szCs w:val="24"/>
          <w:lang w:eastAsia="ru-RU"/>
        </w:rPr>
        <w:t>.30-23.00 время московское).</w:t>
      </w:r>
    </w:p>
    <w:p w14:paraId="256C1A0A"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Услуги по внесению изменений по доработке, связанные с требованиями внутреннего учета Института, в </w:t>
      </w:r>
      <w:proofErr w:type="spellStart"/>
      <w:r w:rsidRPr="00F77B01">
        <w:rPr>
          <w:rFonts w:ascii="Times New Roman" w:eastAsia="Times New Roman" w:hAnsi="Times New Roman"/>
          <w:sz w:val="24"/>
          <w:szCs w:val="24"/>
          <w:lang w:eastAsia="ru-RU"/>
        </w:rPr>
        <w:t>т.ч</w:t>
      </w:r>
      <w:proofErr w:type="spellEnd"/>
      <w:r w:rsidRPr="00F77B01">
        <w:rPr>
          <w:rFonts w:ascii="Times New Roman" w:eastAsia="Times New Roman" w:hAnsi="Times New Roman"/>
          <w:sz w:val="24"/>
          <w:szCs w:val="24"/>
          <w:lang w:eastAsia="ru-RU"/>
        </w:rPr>
        <w:t xml:space="preserve">. исправления ИБ должны производиться после согласования в утвержденные сроки, с отражением в формах из приложений к техническому заданию. </w:t>
      </w:r>
    </w:p>
    <w:p w14:paraId="3F2FA70F"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Услуги консультирования сотрудников Института при необходимости (невозможности решить проблему удаленно) должны быть выполнены с выездом в ИПУ РАН</w:t>
      </w:r>
    </w:p>
    <w:p w14:paraId="2228B17C" w14:textId="7D79D3AF"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Оперативное восстановление функционирования ПО после </w:t>
      </w:r>
      <w:r w:rsidR="00A60871">
        <w:rPr>
          <w:rFonts w:ascii="Times New Roman" w:eastAsia="Times New Roman" w:hAnsi="Times New Roman"/>
          <w:sz w:val="24"/>
          <w:szCs w:val="24"/>
          <w:lang w:eastAsia="ru-RU"/>
        </w:rPr>
        <w:t>отказов</w:t>
      </w:r>
      <w:r w:rsidRPr="00F77B01">
        <w:rPr>
          <w:rFonts w:ascii="Times New Roman" w:eastAsia="Times New Roman" w:hAnsi="Times New Roman"/>
          <w:sz w:val="24"/>
          <w:szCs w:val="24"/>
          <w:lang w:eastAsia="ru-RU"/>
        </w:rPr>
        <w:t xml:space="preserve"> аппаратного, системного и прикладного программного обеспечения;</w:t>
      </w:r>
    </w:p>
    <w:p w14:paraId="0E2D9D05" w14:textId="77777777" w:rsidR="00F77B01" w:rsidRP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Обеспечение сохранения целостности данных путем оперативного восстановления на момент предшествующей аварийно-завершившейся транзакции;</w:t>
      </w:r>
    </w:p>
    <w:p w14:paraId="06ED7A6C" w14:textId="77777777" w:rsidR="00F77B01" w:rsidRDefault="00F77B01"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Обеспечение сохранения работоспособности ПО при неко</w:t>
      </w:r>
      <w:r w:rsidR="004506FB">
        <w:rPr>
          <w:rFonts w:ascii="Times New Roman" w:eastAsia="Times New Roman" w:hAnsi="Times New Roman"/>
          <w:sz w:val="24"/>
          <w:szCs w:val="24"/>
          <w:lang w:eastAsia="ru-RU"/>
        </w:rPr>
        <w:t>рректных действиях пользователя, резервное копирование данных и настроек ПО, техническое обслуживание, мониторинг, диагностика и настройка ПО на серверах и</w:t>
      </w:r>
      <w:r w:rsidR="00200CC6">
        <w:rPr>
          <w:rFonts w:ascii="Times New Roman" w:eastAsia="Times New Roman" w:hAnsi="Times New Roman"/>
          <w:sz w:val="24"/>
          <w:szCs w:val="24"/>
          <w:lang w:eastAsia="ru-RU"/>
        </w:rPr>
        <w:t xml:space="preserve"> рабочих станциях пользователей;</w:t>
      </w:r>
    </w:p>
    <w:p w14:paraId="5F7E3E26" w14:textId="691F1AF7" w:rsidR="00200CC6" w:rsidRDefault="00200CC6" w:rsidP="00A361C8">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777A8C">
        <w:rPr>
          <w:rFonts w:ascii="Times New Roman" w:eastAsia="Times New Roman" w:hAnsi="Times New Roman"/>
          <w:sz w:val="24"/>
          <w:szCs w:val="24"/>
          <w:lang w:eastAsia="ru-RU"/>
        </w:rPr>
        <w:t xml:space="preserve">Проведение профилактических </w:t>
      </w:r>
      <w:r w:rsidR="003D3E40">
        <w:rPr>
          <w:rFonts w:ascii="Times New Roman" w:eastAsia="Times New Roman" w:hAnsi="Times New Roman"/>
          <w:sz w:val="24"/>
          <w:szCs w:val="24"/>
          <w:lang w:eastAsia="ru-RU"/>
        </w:rPr>
        <w:t xml:space="preserve">и регламентных </w:t>
      </w:r>
      <w:r w:rsidRPr="00777A8C">
        <w:rPr>
          <w:rFonts w:ascii="Times New Roman" w:eastAsia="Times New Roman" w:hAnsi="Times New Roman"/>
          <w:sz w:val="24"/>
          <w:szCs w:val="24"/>
          <w:lang w:eastAsia="ru-RU"/>
        </w:rPr>
        <w:t xml:space="preserve">работ </w:t>
      </w:r>
      <w:r>
        <w:rPr>
          <w:rFonts w:ascii="Times New Roman" w:eastAsia="Times New Roman" w:hAnsi="Times New Roman"/>
          <w:sz w:val="24"/>
          <w:szCs w:val="24"/>
          <w:lang w:eastAsia="ru-RU"/>
        </w:rPr>
        <w:t>должно</w:t>
      </w:r>
      <w:r w:rsidRPr="00777A8C">
        <w:rPr>
          <w:rFonts w:ascii="Times New Roman" w:eastAsia="Times New Roman" w:hAnsi="Times New Roman"/>
          <w:sz w:val="24"/>
          <w:szCs w:val="24"/>
          <w:lang w:eastAsia="ru-RU"/>
        </w:rPr>
        <w:t xml:space="preserve"> проводить</w:t>
      </w:r>
      <w:r>
        <w:rPr>
          <w:rFonts w:ascii="Times New Roman" w:eastAsia="Times New Roman" w:hAnsi="Times New Roman"/>
          <w:sz w:val="24"/>
          <w:szCs w:val="24"/>
          <w:lang w:eastAsia="ru-RU"/>
        </w:rPr>
        <w:t>ся</w:t>
      </w:r>
      <w:r w:rsidRPr="00777A8C">
        <w:rPr>
          <w:rFonts w:ascii="Times New Roman" w:eastAsia="Times New Roman" w:hAnsi="Times New Roman"/>
          <w:sz w:val="24"/>
          <w:szCs w:val="24"/>
          <w:lang w:eastAsia="ru-RU"/>
        </w:rPr>
        <w:t xml:space="preserve"> с согласия Заказчика, причем выполнение этих работ не должно на</w:t>
      </w:r>
      <w:r>
        <w:rPr>
          <w:rFonts w:ascii="Times New Roman" w:eastAsia="Times New Roman" w:hAnsi="Times New Roman"/>
          <w:sz w:val="24"/>
          <w:szCs w:val="24"/>
          <w:lang w:eastAsia="ru-RU"/>
        </w:rPr>
        <w:t>рушать работоспособность систем,</w:t>
      </w:r>
      <w:r w:rsidRPr="00777A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777A8C">
        <w:rPr>
          <w:rFonts w:ascii="Times New Roman" w:eastAsia="Times New Roman" w:hAnsi="Times New Roman"/>
          <w:sz w:val="24"/>
          <w:szCs w:val="24"/>
          <w:lang w:eastAsia="ru-RU"/>
        </w:rPr>
        <w:t xml:space="preserve"> случае необходимости проведения работ</w:t>
      </w:r>
      <w:r>
        <w:rPr>
          <w:rFonts w:ascii="Times New Roman" w:eastAsia="Times New Roman" w:hAnsi="Times New Roman"/>
          <w:sz w:val="24"/>
          <w:szCs w:val="24"/>
          <w:lang w:eastAsia="ru-RU"/>
        </w:rPr>
        <w:t>,</w:t>
      </w:r>
      <w:r w:rsidRPr="00777A8C">
        <w:rPr>
          <w:rFonts w:ascii="Times New Roman" w:eastAsia="Times New Roman" w:hAnsi="Times New Roman"/>
          <w:sz w:val="24"/>
          <w:szCs w:val="24"/>
          <w:lang w:eastAsia="ru-RU"/>
        </w:rPr>
        <w:t xml:space="preserve"> связанных с остановкой работы систем, время и срок выполнения таких раб</w:t>
      </w:r>
      <w:r w:rsidR="00AF181D">
        <w:rPr>
          <w:rFonts w:ascii="Times New Roman" w:eastAsia="Times New Roman" w:hAnsi="Times New Roman"/>
          <w:sz w:val="24"/>
          <w:szCs w:val="24"/>
          <w:lang w:eastAsia="ru-RU"/>
        </w:rPr>
        <w:t>от согласовывается с Заказчиком</w:t>
      </w:r>
      <w:r>
        <w:rPr>
          <w:rFonts w:ascii="Times New Roman" w:eastAsia="Times New Roman" w:hAnsi="Times New Roman"/>
          <w:sz w:val="24"/>
          <w:szCs w:val="24"/>
          <w:lang w:eastAsia="ru-RU"/>
        </w:rPr>
        <w:t>;</w:t>
      </w:r>
    </w:p>
    <w:p w14:paraId="09232B7F" w14:textId="77777777" w:rsidR="00200CC6" w:rsidRPr="00F77B01" w:rsidRDefault="00200CC6" w:rsidP="00357547">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777A8C">
        <w:rPr>
          <w:rFonts w:ascii="Times New Roman" w:eastAsia="Times New Roman" w:hAnsi="Times New Roman"/>
          <w:sz w:val="24"/>
          <w:szCs w:val="24"/>
          <w:lang w:eastAsia="ru-RU"/>
        </w:rPr>
        <w:t>В критических аварийных ситуациях, для восстановления работоспособности системы, Заказчик имеет право привлечь специалистов Исполнителя к восстановительным работам в нерабочее время, выходные и праздничные дни</w:t>
      </w:r>
      <w:r w:rsidR="00AF181D">
        <w:rPr>
          <w:rFonts w:ascii="Times New Roman" w:eastAsia="Times New Roman" w:hAnsi="Times New Roman"/>
          <w:sz w:val="24"/>
          <w:szCs w:val="24"/>
          <w:lang w:eastAsia="ru-RU"/>
        </w:rPr>
        <w:t>.</w:t>
      </w:r>
    </w:p>
    <w:p w14:paraId="25486BFF" w14:textId="77777777" w:rsidR="00F77B01" w:rsidRPr="00F77B01" w:rsidRDefault="00F77B01" w:rsidP="00F77B01">
      <w:pPr>
        <w:widowControl w:val="0"/>
        <w:spacing w:after="0" w:line="240" w:lineRule="auto"/>
        <w:ind w:left="1141"/>
        <w:jc w:val="both"/>
        <w:rPr>
          <w:rFonts w:ascii="Times New Roman" w:eastAsia="Times New Roman" w:hAnsi="Times New Roman"/>
          <w:sz w:val="24"/>
          <w:szCs w:val="24"/>
          <w:lang w:eastAsia="ru-RU"/>
        </w:rPr>
      </w:pPr>
    </w:p>
    <w:p w14:paraId="6663ECB4" w14:textId="77777777" w:rsidR="00F77B01" w:rsidRPr="00F77B01" w:rsidRDefault="00F77B01" w:rsidP="00F77B01">
      <w:pPr>
        <w:spacing w:after="0" w:line="240" w:lineRule="auto"/>
        <w:ind w:firstLine="284"/>
        <w:jc w:val="both"/>
        <w:rPr>
          <w:rFonts w:ascii="Times New Roman" w:eastAsia="Times New Roman" w:hAnsi="Times New Roman"/>
          <w:b/>
          <w:sz w:val="24"/>
          <w:szCs w:val="24"/>
          <w:u w:val="single"/>
          <w:lang w:eastAsia="ru-RU"/>
        </w:rPr>
      </w:pPr>
      <w:r w:rsidRPr="00F77B01">
        <w:rPr>
          <w:rFonts w:ascii="Times New Roman" w:eastAsia="Times New Roman" w:hAnsi="Times New Roman"/>
          <w:b/>
          <w:sz w:val="24"/>
          <w:szCs w:val="24"/>
          <w:u w:val="single"/>
          <w:lang w:eastAsia="ru-RU"/>
        </w:rPr>
        <w:lastRenderedPageBreak/>
        <w:t>2</w:t>
      </w:r>
      <w:r w:rsidR="00F256EC">
        <w:rPr>
          <w:rFonts w:ascii="Times New Roman" w:eastAsia="Times New Roman" w:hAnsi="Times New Roman"/>
          <w:b/>
          <w:sz w:val="24"/>
          <w:szCs w:val="24"/>
          <w:u w:val="single"/>
          <w:lang w:eastAsia="ru-RU"/>
        </w:rPr>
        <w:t>-</w:t>
      </w:r>
      <w:r w:rsidRPr="00F77B01">
        <w:rPr>
          <w:rFonts w:ascii="Times New Roman" w:eastAsia="Times New Roman" w:hAnsi="Times New Roman"/>
          <w:b/>
          <w:sz w:val="24"/>
          <w:szCs w:val="24"/>
          <w:u w:val="single"/>
          <w:lang w:eastAsia="ru-RU"/>
        </w:rPr>
        <w:t>й этап</w:t>
      </w:r>
    </w:p>
    <w:p w14:paraId="227C91C8" w14:textId="77777777" w:rsidR="00F77B01" w:rsidRPr="00F77B01" w:rsidRDefault="00F77B01" w:rsidP="00F77B01">
      <w:pPr>
        <w:spacing w:after="0" w:line="240" w:lineRule="auto"/>
        <w:ind w:firstLine="284"/>
        <w:contextualSpacing/>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Обследование объекта автоматизации и аудит текущего состояния средств автоматизации финансово-хозяйственной деятельности, в том числе:</w:t>
      </w:r>
    </w:p>
    <w:p w14:paraId="1FF157B6"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сбор</w:t>
      </w:r>
      <w:proofErr w:type="gramEnd"/>
      <w:r w:rsidRPr="00F77B01">
        <w:rPr>
          <w:rFonts w:ascii="Times New Roman" w:eastAsia="Times New Roman" w:hAnsi="Times New Roman"/>
          <w:sz w:val="24"/>
          <w:szCs w:val="24"/>
          <w:lang w:eastAsia="ru-RU"/>
        </w:rPr>
        <w:t xml:space="preserve"> данных об объекте автоматизации и осуществляемых видах деятельности;</w:t>
      </w:r>
    </w:p>
    <w:p w14:paraId="08BEA17C"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оценка</w:t>
      </w:r>
      <w:proofErr w:type="gramEnd"/>
      <w:r w:rsidRPr="00F77B01">
        <w:rPr>
          <w:rFonts w:ascii="Times New Roman" w:eastAsia="Times New Roman" w:hAnsi="Times New Roman"/>
          <w:sz w:val="24"/>
          <w:szCs w:val="24"/>
          <w:lang w:eastAsia="ru-RU"/>
        </w:rPr>
        <w:t xml:space="preserve"> качества функционирования объекта и осуществляемых видах деятельности, выявление проблем, решение которых возможно средствами автоматизации;</w:t>
      </w:r>
    </w:p>
    <w:p w14:paraId="1445C6A6"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имеющихся различий от типовой конфигурации «1С: Бухгалтерия государственного учреждения, редакция 1»;   </w:t>
      </w:r>
    </w:p>
    <w:p w14:paraId="53E29569"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существующих, избыточных и добавляемых бизнес-процессов в системе (процессы, схемы взаимодействия между сотрудниками, подразделениями), которые функционируют с помощью нетиповых механизмов; </w:t>
      </w:r>
    </w:p>
    <w:p w14:paraId="368AC572"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проведение</w:t>
      </w:r>
      <w:proofErr w:type="gramEnd"/>
      <w:r w:rsidRPr="00F77B01">
        <w:rPr>
          <w:rFonts w:ascii="Times New Roman" w:eastAsia="Times New Roman" w:hAnsi="Times New Roman"/>
          <w:sz w:val="24"/>
          <w:szCs w:val="24"/>
          <w:lang w:eastAsia="ru-RU"/>
        </w:rPr>
        <w:t xml:space="preserve"> работ по описанию и структурированию имеющихся доработок текущей конфигурации Заказчика;</w:t>
      </w:r>
    </w:p>
    <w:p w14:paraId="04C57A43"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совместно с Заказчиком объема необходимых доработок конфигурации «1С:Бухгалтерия государственного учреждения 2.0»</w:t>
      </w:r>
    </w:p>
    <w:p w14:paraId="26F019A2"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и согласование нетиповых печатных форм из «1С:Бухгалтерия государственного учреждения, редакция 1», которые должны быть разработаны в «1С:Бухгалтерия государственного учреждения 2.0»;</w:t>
      </w:r>
    </w:p>
    <w:p w14:paraId="641425A7"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реализация</w:t>
      </w:r>
      <w:proofErr w:type="gramEnd"/>
      <w:r w:rsidRPr="00F77B01">
        <w:rPr>
          <w:rFonts w:ascii="Times New Roman" w:eastAsia="Times New Roman" w:hAnsi="Times New Roman"/>
          <w:sz w:val="24"/>
          <w:szCs w:val="24"/>
          <w:lang w:eastAsia="ru-RU"/>
        </w:rPr>
        <w:t xml:space="preserve"> учета в разрезе доходных договоров; </w:t>
      </w:r>
    </w:p>
    <w:p w14:paraId="73F574A5"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доработка</w:t>
      </w:r>
      <w:proofErr w:type="gramEnd"/>
      <w:r w:rsidRPr="00F77B01">
        <w:rPr>
          <w:rFonts w:ascii="Times New Roman" w:eastAsia="Times New Roman" w:hAnsi="Times New Roman"/>
          <w:sz w:val="24"/>
          <w:szCs w:val="24"/>
          <w:lang w:eastAsia="ru-RU"/>
        </w:rPr>
        <w:t xml:space="preserve"> и настройка консоли руководителя в разрезе по договорам;</w:t>
      </w:r>
    </w:p>
    <w:p w14:paraId="2A88DD3F"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описание</w:t>
      </w:r>
      <w:proofErr w:type="gramEnd"/>
      <w:r w:rsidRPr="00F77B01">
        <w:rPr>
          <w:rFonts w:ascii="Times New Roman" w:eastAsia="Times New Roman" w:hAnsi="Times New Roman"/>
          <w:sz w:val="24"/>
          <w:szCs w:val="24"/>
          <w:lang w:eastAsia="ru-RU"/>
        </w:rPr>
        <w:t xml:space="preserve"> имеющегося электронного обмена с Учредителем, органами Федерального казначейства, кредитными организациями ВТБ (ПАО) и Сбербанк (ПАО);</w:t>
      </w:r>
    </w:p>
    <w:p w14:paraId="5F9C84BD"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и согласование процедур и форм анализа финансового состояния ИПУ РАН, которые должны быть разработаны в «1С: Бухгалтерия государственного учреждения 2.0»;</w:t>
      </w:r>
    </w:p>
    <w:p w14:paraId="129D321C"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и согласование с заказчиком объема и состава данных для переноса в «1С:Бухгалтерия государственного учреждения 2.0»;</w:t>
      </w:r>
    </w:p>
    <w:p w14:paraId="339821C8" w14:textId="77777777"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разработка</w:t>
      </w:r>
      <w:proofErr w:type="gramEnd"/>
      <w:r w:rsidRPr="00F77B01">
        <w:rPr>
          <w:rFonts w:ascii="Times New Roman" w:eastAsia="Times New Roman" w:hAnsi="Times New Roman"/>
          <w:sz w:val="24"/>
          <w:szCs w:val="24"/>
          <w:lang w:eastAsia="ru-RU"/>
        </w:rPr>
        <w:t xml:space="preserve"> предложений по организации процессов переноса и верификации данных в «1С:Бухгалтерия государственного учреждения 2.0» в том числе средствами автоматизации.</w:t>
      </w:r>
    </w:p>
    <w:p w14:paraId="6E54C5AD" w14:textId="7F2F80A1" w:rsidR="00F77B01" w:rsidRPr="00F77B01" w:rsidRDefault="00F77B01" w:rsidP="00A361C8">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При выполнении работ должны быть сформированы требования к аппаратному </w:t>
      </w:r>
      <w:r w:rsidR="004D3759">
        <w:rPr>
          <w:rFonts w:ascii="Times New Roman" w:eastAsia="Times New Roman" w:hAnsi="Times New Roman"/>
          <w:sz w:val="24"/>
          <w:szCs w:val="24"/>
          <w:lang w:eastAsia="ru-RU"/>
        </w:rPr>
        <w:t xml:space="preserve">и </w:t>
      </w:r>
      <w:r w:rsidRPr="00F77B01">
        <w:rPr>
          <w:rFonts w:ascii="Times New Roman" w:eastAsia="Times New Roman" w:hAnsi="Times New Roman"/>
          <w:sz w:val="24"/>
          <w:szCs w:val="24"/>
          <w:lang w:eastAsia="ru-RU"/>
        </w:rPr>
        <w:t xml:space="preserve">программному обеспечению. </w:t>
      </w:r>
    </w:p>
    <w:p w14:paraId="45307DC0" w14:textId="77777777" w:rsidR="00F77B01" w:rsidRPr="00F77B01" w:rsidRDefault="00F77B01" w:rsidP="00F77B01">
      <w:pPr>
        <w:spacing w:after="0" w:line="240" w:lineRule="auto"/>
        <w:ind w:left="284"/>
        <w:contextualSpacing/>
        <w:jc w:val="both"/>
        <w:rPr>
          <w:rFonts w:ascii="Times New Roman" w:eastAsia="Times New Roman" w:hAnsi="Times New Roman"/>
          <w:sz w:val="24"/>
          <w:szCs w:val="24"/>
          <w:lang w:eastAsia="ru-RU"/>
        </w:rPr>
      </w:pPr>
    </w:p>
    <w:p w14:paraId="70550AFC" w14:textId="77777777" w:rsidR="00200CC6" w:rsidRPr="00200CC6" w:rsidRDefault="00F77B01" w:rsidP="00200CC6">
      <w:pPr>
        <w:spacing w:after="0" w:line="240" w:lineRule="auto"/>
        <w:ind w:firstLine="284"/>
        <w:jc w:val="both"/>
        <w:rPr>
          <w:rFonts w:ascii="Times New Roman" w:eastAsia="Times New Roman" w:hAnsi="Times New Roman"/>
          <w:b/>
          <w:sz w:val="24"/>
          <w:szCs w:val="24"/>
          <w:u w:val="single"/>
          <w:lang w:eastAsia="ru-RU"/>
        </w:rPr>
      </w:pPr>
      <w:r w:rsidRPr="00F77B01">
        <w:rPr>
          <w:rFonts w:ascii="Times New Roman" w:eastAsia="Times New Roman" w:hAnsi="Times New Roman"/>
          <w:b/>
          <w:sz w:val="24"/>
          <w:szCs w:val="24"/>
          <w:u w:val="single"/>
          <w:lang w:eastAsia="ru-RU"/>
        </w:rPr>
        <w:t>6.3</w:t>
      </w:r>
      <w:r w:rsidR="002646E0">
        <w:rPr>
          <w:rFonts w:ascii="Times New Roman" w:eastAsia="Times New Roman" w:hAnsi="Times New Roman"/>
          <w:b/>
          <w:sz w:val="24"/>
          <w:szCs w:val="24"/>
          <w:u w:val="single"/>
          <w:lang w:eastAsia="ru-RU"/>
        </w:rPr>
        <w:t>.</w:t>
      </w:r>
      <w:r w:rsidRPr="00F77B01">
        <w:rPr>
          <w:rFonts w:ascii="Times New Roman" w:eastAsia="Times New Roman" w:hAnsi="Times New Roman"/>
          <w:b/>
          <w:sz w:val="24"/>
          <w:szCs w:val="24"/>
          <w:u w:val="single"/>
          <w:lang w:eastAsia="ru-RU"/>
        </w:rPr>
        <w:t xml:space="preserve"> Порядок </w:t>
      </w:r>
      <w:r w:rsidR="00200CC6" w:rsidRPr="00200CC6">
        <w:rPr>
          <w:rFonts w:ascii="Times New Roman" w:eastAsia="Times New Roman" w:hAnsi="Times New Roman"/>
          <w:b/>
          <w:sz w:val="24"/>
          <w:szCs w:val="24"/>
          <w:u w:val="single"/>
          <w:lang w:eastAsia="ru-RU"/>
        </w:rPr>
        <w:t>приемки результатов оказанных услуг и прочие условия</w:t>
      </w:r>
    </w:p>
    <w:p w14:paraId="09935664" w14:textId="77777777" w:rsidR="00F77B01" w:rsidRPr="00F77B01" w:rsidRDefault="00F77B01" w:rsidP="00F77B01">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Не позднее 10 (десяти) рабочих дней после получения от Исполнителя документов Заказчик рассматривает результаты</w:t>
      </w:r>
      <w:r w:rsidR="004D4CB5">
        <w:rPr>
          <w:rFonts w:ascii="Times New Roman" w:eastAsia="Times New Roman" w:hAnsi="Times New Roman"/>
          <w:sz w:val="24"/>
          <w:szCs w:val="24"/>
          <w:lang w:eastAsia="ru-RU"/>
        </w:rPr>
        <w:t xml:space="preserve"> по этапу (</w:t>
      </w:r>
      <w:proofErr w:type="spellStart"/>
      <w:r w:rsidR="004D4CB5">
        <w:rPr>
          <w:rFonts w:ascii="Times New Roman" w:eastAsia="Times New Roman" w:hAnsi="Times New Roman"/>
          <w:sz w:val="24"/>
          <w:szCs w:val="24"/>
          <w:lang w:eastAsia="ru-RU"/>
        </w:rPr>
        <w:t>подэтапу</w:t>
      </w:r>
      <w:proofErr w:type="spellEnd"/>
      <w:r w:rsidR="004D4CB5">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проводит экспертизу и осуществляет приемку </w:t>
      </w:r>
      <w:r w:rsidR="00740A93">
        <w:rPr>
          <w:rFonts w:ascii="Times New Roman" w:eastAsia="Times New Roman" w:hAnsi="Times New Roman"/>
          <w:sz w:val="24"/>
          <w:szCs w:val="24"/>
          <w:lang w:eastAsia="ru-RU"/>
        </w:rPr>
        <w:t>этапа (</w:t>
      </w:r>
      <w:proofErr w:type="spellStart"/>
      <w:r w:rsidR="00740A93">
        <w:rPr>
          <w:rFonts w:ascii="Times New Roman" w:eastAsia="Times New Roman" w:hAnsi="Times New Roman"/>
          <w:sz w:val="24"/>
          <w:szCs w:val="24"/>
          <w:lang w:eastAsia="ru-RU"/>
        </w:rPr>
        <w:t>подэтапа</w:t>
      </w:r>
      <w:proofErr w:type="spellEnd"/>
      <w:r w:rsidR="00740A93">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eastAsia="ru-RU"/>
        </w:rPr>
        <w:t>оказанных услуг на предмет соответствия их количеству, качеству и иным требованиям, изложенным в Договоре и Техническом задании, и направляет Исполнителю подписанный Заказчиком 1 (один) экземпляр Акт оказанных услуг</w:t>
      </w:r>
      <w:r w:rsidR="00F74953">
        <w:rPr>
          <w:rFonts w:ascii="Times New Roman" w:eastAsia="Times New Roman" w:hAnsi="Times New Roman"/>
          <w:sz w:val="24"/>
          <w:szCs w:val="24"/>
          <w:lang w:eastAsia="ru-RU"/>
        </w:rPr>
        <w:t xml:space="preserve"> по этапу (</w:t>
      </w:r>
      <w:proofErr w:type="spellStart"/>
      <w:r w:rsidR="00F74953">
        <w:rPr>
          <w:rFonts w:ascii="Times New Roman" w:eastAsia="Times New Roman" w:hAnsi="Times New Roman"/>
          <w:sz w:val="24"/>
          <w:szCs w:val="24"/>
          <w:lang w:eastAsia="ru-RU"/>
        </w:rPr>
        <w:t>подэтапу</w:t>
      </w:r>
      <w:proofErr w:type="spellEnd"/>
      <w:r w:rsidR="00F74953">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либо запрос о предоставлении разъяснений относительно оказанных услуг</w:t>
      </w:r>
      <w:r w:rsidR="00541767">
        <w:rPr>
          <w:rFonts w:ascii="Times New Roman" w:eastAsia="Times New Roman" w:hAnsi="Times New Roman"/>
          <w:sz w:val="24"/>
          <w:szCs w:val="24"/>
          <w:lang w:eastAsia="ru-RU"/>
        </w:rPr>
        <w:t xml:space="preserve"> по этапу (</w:t>
      </w:r>
      <w:proofErr w:type="spellStart"/>
      <w:r w:rsidR="00541767">
        <w:rPr>
          <w:rFonts w:ascii="Times New Roman" w:eastAsia="Times New Roman" w:hAnsi="Times New Roman"/>
          <w:sz w:val="24"/>
          <w:szCs w:val="24"/>
          <w:lang w:eastAsia="ru-RU"/>
        </w:rPr>
        <w:t>подэтапу</w:t>
      </w:r>
      <w:proofErr w:type="spellEnd"/>
      <w:r w:rsidR="00541767">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либо мотивированный от</w:t>
      </w:r>
      <w:r w:rsidR="00541767">
        <w:rPr>
          <w:rFonts w:ascii="Times New Roman" w:eastAsia="Times New Roman" w:hAnsi="Times New Roman"/>
          <w:sz w:val="24"/>
          <w:szCs w:val="24"/>
          <w:lang w:eastAsia="ru-RU"/>
        </w:rPr>
        <w:t>каз от принятия оказанных услуг по этапу (</w:t>
      </w:r>
      <w:proofErr w:type="spellStart"/>
      <w:r w:rsidR="00541767">
        <w:rPr>
          <w:rFonts w:ascii="Times New Roman" w:eastAsia="Times New Roman" w:hAnsi="Times New Roman"/>
          <w:sz w:val="24"/>
          <w:szCs w:val="24"/>
          <w:lang w:eastAsia="ru-RU"/>
        </w:rPr>
        <w:t>подэтапу</w:t>
      </w:r>
      <w:proofErr w:type="spellEnd"/>
      <w:r w:rsidR="00541767">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с перечнем выявленных недостатков и сроком их устранения.</w:t>
      </w:r>
    </w:p>
    <w:p w14:paraId="74660315" w14:textId="77777777" w:rsidR="00F77B01" w:rsidRPr="00F77B01" w:rsidRDefault="00F77B01" w:rsidP="00F77B01">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В случае отказа Заказчика от принятия оказанных услуг</w:t>
      </w:r>
      <w:r w:rsidR="00F74953">
        <w:rPr>
          <w:rFonts w:ascii="Times New Roman" w:eastAsia="Times New Roman" w:hAnsi="Times New Roman"/>
          <w:sz w:val="24"/>
          <w:szCs w:val="24"/>
          <w:lang w:eastAsia="ru-RU"/>
        </w:rPr>
        <w:t xml:space="preserve"> по этапу (</w:t>
      </w:r>
      <w:proofErr w:type="spellStart"/>
      <w:r w:rsidR="00F74953">
        <w:rPr>
          <w:rFonts w:ascii="Times New Roman" w:eastAsia="Times New Roman" w:hAnsi="Times New Roman"/>
          <w:sz w:val="24"/>
          <w:szCs w:val="24"/>
          <w:lang w:eastAsia="ru-RU"/>
        </w:rPr>
        <w:t>подэтапу</w:t>
      </w:r>
      <w:proofErr w:type="spellEnd"/>
      <w:r w:rsidR="00F74953">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в связи с необходимостью устранения недостатков</w:t>
      </w:r>
      <w:r w:rsidR="00F74953">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Исполнитель обязуется в срок, установленный Заказчиком, устранить указанные недостатки за свой счет.</w:t>
      </w:r>
    </w:p>
    <w:p w14:paraId="089124C8" w14:textId="77777777" w:rsidR="00F77B01" w:rsidRPr="00F77B01" w:rsidRDefault="00F77B01" w:rsidP="00F77B01">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В случае получения от эксперта или Заказчика запроса о предоставлении разъяснений в отношении оказанных услуг</w:t>
      </w:r>
      <w:r w:rsidR="00F74953">
        <w:rPr>
          <w:rFonts w:ascii="Times New Roman" w:eastAsia="Times New Roman" w:hAnsi="Times New Roman"/>
          <w:sz w:val="24"/>
          <w:szCs w:val="24"/>
          <w:lang w:eastAsia="ru-RU"/>
        </w:rPr>
        <w:t xml:space="preserve"> по этапу (</w:t>
      </w:r>
      <w:proofErr w:type="spellStart"/>
      <w:r w:rsidR="00F74953">
        <w:rPr>
          <w:rFonts w:ascii="Times New Roman" w:eastAsia="Times New Roman" w:hAnsi="Times New Roman"/>
          <w:sz w:val="24"/>
          <w:szCs w:val="24"/>
          <w:lang w:eastAsia="ru-RU"/>
        </w:rPr>
        <w:t>подэтапу</w:t>
      </w:r>
      <w:proofErr w:type="spellEnd"/>
      <w:r w:rsidR="00F74953">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или мотивированного отказа от принятия оказанных услуг, или акта с перечнем выявленных недостатков и сроком их устранения Исполнитель в течение 2 (двух) рабочих дней обязан предоставить Заказчику запрашиваемые разъяснения в отношении оказанных услуг </w:t>
      </w:r>
      <w:r w:rsidR="00F83C3E">
        <w:rPr>
          <w:rFonts w:ascii="Times New Roman" w:eastAsia="Times New Roman" w:hAnsi="Times New Roman"/>
          <w:sz w:val="24"/>
          <w:szCs w:val="24"/>
          <w:lang w:eastAsia="ru-RU"/>
        </w:rPr>
        <w:t>по этапу (</w:t>
      </w:r>
      <w:proofErr w:type="spellStart"/>
      <w:r w:rsidR="00F83C3E">
        <w:rPr>
          <w:rFonts w:ascii="Times New Roman" w:eastAsia="Times New Roman" w:hAnsi="Times New Roman"/>
          <w:sz w:val="24"/>
          <w:szCs w:val="24"/>
          <w:lang w:eastAsia="ru-RU"/>
        </w:rPr>
        <w:t>подэтапу</w:t>
      </w:r>
      <w:proofErr w:type="spellEnd"/>
      <w:r w:rsidR="00F83C3E">
        <w:rPr>
          <w:rFonts w:ascii="Times New Roman" w:eastAsia="Times New Roman" w:hAnsi="Times New Roman"/>
          <w:sz w:val="24"/>
          <w:szCs w:val="24"/>
          <w:lang w:eastAsia="ru-RU"/>
        </w:rPr>
        <w:t>)</w:t>
      </w:r>
      <w:r w:rsidR="00F83C3E" w:rsidRPr="00F77B01">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eastAsia="ru-RU"/>
        </w:rPr>
        <w:t xml:space="preserve">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повторный подписанный Исполнителем Акт оказанных услуг </w:t>
      </w:r>
      <w:r w:rsidR="00F83C3E">
        <w:rPr>
          <w:rFonts w:ascii="Times New Roman" w:eastAsia="Times New Roman" w:hAnsi="Times New Roman"/>
          <w:sz w:val="24"/>
          <w:szCs w:val="24"/>
          <w:lang w:eastAsia="ru-RU"/>
        </w:rPr>
        <w:t>по этапу (</w:t>
      </w:r>
      <w:proofErr w:type="spellStart"/>
      <w:r w:rsidR="00F83C3E">
        <w:rPr>
          <w:rFonts w:ascii="Times New Roman" w:eastAsia="Times New Roman" w:hAnsi="Times New Roman"/>
          <w:sz w:val="24"/>
          <w:szCs w:val="24"/>
          <w:lang w:eastAsia="ru-RU"/>
        </w:rPr>
        <w:t>подэтапу</w:t>
      </w:r>
      <w:proofErr w:type="spellEnd"/>
      <w:r w:rsidR="00F83C3E">
        <w:rPr>
          <w:rFonts w:ascii="Times New Roman" w:eastAsia="Times New Roman" w:hAnsi="Times New Roman"/>
          <w:sz w:val="24"/>
          <w:szCs w:val="24"/>
          <w:lang w:eastAsia="ru-RU"/>
        </w:rPr>
        <w:t>)</w:t>
      </w:r>
      <w:r w:rsidR="00F83C3E" w:rsidRPr="00F77B01">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eastAsia="ru-RU"/>
        </w:rPr>
        <w:t>в 2 (двух) экземплярах для принятия Заказчиком оказанных услуг.</w:t>
      </w:r>
    </w:p>
    <w:p w14:paraId="433CD2B7" w14:textId="77777777" w:rsidR="00F77B01" w:rsidRPr="00F77B01" w:rsidRDefault="00F77B01" w:rsidP="00F77B01">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lastRenderedPageBreak/>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Заказчик принимает оказанные услуги </w:t>
      </w:r>
      <w:r w:rsidR="00F83C3E">
        <w:rPr>
          <w:rFonts w:ascii="Times New Roman" w:eastAsia="Times New Roman" w:hAnsi="Times New Roman"/>
          <w:sz w:val="24"/>
          <w:szCs w:val="24"/>
          <w:lang w:eastAsia="ru-RU"/>
        </w:rPr>
        <w:t>по этапу (</w:t>
      </w:r>
      <w:proofErr w:type="spellStart"/>
      <w:r w:rsidR="00F83C3E">
        <w:rPr>
          <w:rFonts w:ascii="Times New Roman" w:eastAsia="Times New Roman" w:hAnsi="Times New Roman"/>
          <w:sz w:val="24"/>
          <w:szCs w:val="24"/>
          <w:lang w:eastAsia="ru-RU"/>
        </w:rPr>
        <w:t>подэтапу</w:t>
      </w:r>
      <w:proofErr w:type="spellEnd"/>
      <w:r w:rsidR="00F83C3E">
        <w:rPr>
          <w:rFonts w:ascii="Times New Roman" w:eastAsia="Times New Roman" w:hAnsi="Times New Roman"/>
          <w:sz w:val="24"/>
          <w:szCs w:val="24"/>
          <w:lang w:eastAsia="ru-RU"/>
        </w:rPr>
        <w:t>)</w:t>
      </w:r>
      <w:r w:rsidR="00F83C3E" w:rsidRPr="00F77B01">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eastAsia="ru-RU"/>
        </w:rPr>
        <w:t>(и сопутствующие услуги) и подписывает 2 (два) экземпляра Акт</w:t>
      </w:r>
      <w:r w:rsidR="000A410A">
        <w:rPr>
          <w:rFonts w:ascii="Times New Roman" w:eastAsia="Times New Roman" w:hAnsi="Times New Roman"/>
          <w:sz w:val="24"/>
          <w:szCs w:val="24"/>
          <w:lang w:eastAsia="ru-RU"/>
        </w:rPr>
        <w:t>а</w:t>
      </w:r>
      <w:r w:rsidRPr="00F77B01">
        <w:rPr>
          <w:rFonts w:ascii="Times New Roman" w:eastAsia="Times New Roman" w:hAnsi="Times New Roman"/>
          <w:sz w:val="24"/>
          <w:szCs w:val="24"/>
          <w:lang w:eastAsia="ru-RU"/>
        </w:rPr>
        <w:t xml:space="preserve"> оказанных услуг, один из которых направляет Исполнителю.</w:t>
      </w:r>
    </w:p>
    <w:p w14:paraId="0F6C89F4" w14:textId="77777777" w:rsidR="00F77B01" w:rsidRPr="00F77B01" w:rsidRDefault="00F77B01" w:rsidP="00F77B01">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Оплата услуг Исполнителя по настоящему Договору осуществляется Заказчиком в российских рублях за с</w:t>
      </w:r>
      <w:r w:rsidRPr="00F77B01">
        <w:rPr>
          <w:rFonts w:ascii="Times New Roman" w:eastAsia="Times New Roman" w:hAnsi="Times New Roman"/>
          <w:b/>
          <w:sz w:val="24"/>
          <w:szCs w:val="24"/>
          <w:lang w:eastAsia="ru-RU"/>
        </w:rPr>
        <w:t>чет</w:t>
      </w:r>
      <w:r w:rsidRPr="00F77B01">
        <w:rPr>
          <w:rFonts w:ascii="Times New Roman" w:eastAsia="Times New Roman" w:hAnsi="Times New Roman"/>
          <w:sz w:val="24"/>
          <w:szCs w:val="24"/>
          <w:lang w:eastAsia="ru-RU"/>
        </w:rPr>
        <w:t xml:space="preserve"> </w:t>
      </w:r>
      <w:r w:rsidRPr="00F77B01">
        <w:rPr>
          <w:rFonts w:ascii="Times New Roman" w:eastAsia="Times New Roman" w:hAnsi="Times New Roman"/>
          <w:b/>
          <w:sz w:val="24"/>
          <w:szCs w:val="24"/>
          <w:lang w:eastAsia="ru-RU"/>
        </w:rPr>
        <w:t>средств приносящей доход деятельности</w:t>
      </w:r>
      <w:r w:rsidRPr="00F77B01">
        <w:rPr>
          <w:rFonts w:ascii="Times New Roman" w:eastAsia="Times New Roman" w:hAnsi="Times New Roman"/>
          <w:sz w:val="24"/>
          <w:szCs w:val="24"/>
          <w:lang w:eastAsia="ru-RU"/>
        </w:rPr>
        <w:t xml:space="preserve"> в соответствии с условиями Договора.</w:t>
      </w:r>
    </w:p>
    <w:p w14:paraId="51F51674" w14:textId="77777777" w:rsidR="00F3039A" w:rsidRDefault="00F3039A" w:rsidP="00F3039A">
      <w:pPr>
        <w:spacing w:after="0" w:line="240" w:lineRule="auto"/>
        <w:ind w:left="709"/>
        <w:jc w:val="both"/>
        <w:rPr>
          <w:rFonts w:ascii="Times New Roman" w:eastAsia="Times New Roman" w:hAnsi="Times New Roman"/>
          <w:sz w:val="24"/>
          <w:szCs w:val="24"/>
          <w:lang w:eastAsia="ru-RU"/>
        </w:rPr>
      </w:pPr>
    </w:p>
    <w:p w14:paraId="426B3E8D" w14:textId="77777777" w:rsidR="00F77B01" w:rsidRPr="00F3039A" w:rsidRDefault="00F77B01" w:rsidP="00A361C8">
      <w:pPr>
        <w:pStyle w:val="af4"/>
        <w:numPr>
          <w:ilvl w:val="0"/>
          <w:numId w:val="39"/>
        </w:numPr>
        <w:spacing w:after="0" w:line="240" w:lineRule="auto"/>
        <w:jc w:val="both"/>
        <w:rPr>
          <w:rFonts w:ascii="Times New Roman" w:eastAsia="Times New Roman" w:hAnsi="Times New Roman"/>
          <w:b/>
          <w:sz w:val="24"/>
          <w:szCs w:val="24"/>
          <w:lang w:eastAsia="ru-RU"/>
        </w:rPr>
      </w:pPr>
      <w:r w:rsidRPr="00F3039A">
        <w:rPr>
          <w:rFonts w:ascii="Times New Roman" w:eastAsia="Times New Roman" w:hAnsi="Times New Roman"/>
          <w:b/>
          <w:sz w:val="24"/>
          <w:szCs w:val="24"/>
          <w:lang w:eastAsia="ru-RU"/>
        </w:rPr>
        <w:t>Требования к документированию</w:t>
      </w:r>
    </w:p>
    <w:p w14:paraId="75B25CFD" w14:textId="36700439" w:rsidR="00E13CE2" w:rsidRDefault="00E13CE2" w:rsidP="00F77B01">
      <w:pPr>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Разрабатываемая документация должна соответствовать </w:t>
      </w:r>
      <w:r>
        <w:rPr>
          <w:rFonts w:ascii="Times New Roman" w:eastAsia="Times New Roman" w:hAnsi="Times New Roman"/>
          <w:sz w:val="24"/>
          <w:szCs w:val="24"/>
          <w:lang w:eastAsia="ru-RU"/>
        </w:rPr>
        <w:t xml:space="preserve">требованиям законодательства Российской Федерации, действующих государственных стандартов, руководящих документов по стандартизации в сфере информационных технологий и </w:t>
      </w:r>
      <w:r w:rsidRPr="00C32C8F">
        <w:rPr>
          <w:rFonts w:ascii="Times New Roman" w:eastAsia="Times New Roman" w:hAnsi="Times New Roman"/>
          <w:sz w:val="24"/>
          <w:szCs w:val="24"/>
          <w:lang w:eastAsia="ru-RU"/>
        </w:rPr>
        <w:t>настоящему</w:t>
      </w:r>
      <w:r>
        <w:rPr>
          <w:rFonts w:ascii="Times New Roman" w:eastAsia="Times New Roman" w:hAnsi="Times New Roman"/>
          <w:sz w:val="24"/>
          <w:szCs w:val="24"/>
          <w:lang w:eastAsia="ru-RU"/>
        </w:rPr>
        <w:t xml:space="preserve"> Техническому заданию</w:t>
      </w:r>
      <w:r w:rsidR="00AD310A">
        <w:rPr>
          <w:rFonts w:ascii="Times New Roman" w:eastAsia="Times New Roman" w:hAnsi="Times New Roman"/>
          <w:sz w:val="24"/>
          <w:szCs w:val="24"/>
          <w:lang w:eastAsia="ru-RU"/>
        </w:rPr>
        <w:t>.</w:t>
      </w:r>
    </w:p>
    <w:p w14:paraId="15DF9D48" w14:textId="77777777" w:rsidR="005B4AC2" w:rsidRDefault="005B4AC2" w:rsidP="00F77B01">
      <w:pPr>
        <w:spacing w:after="0" w:line="240" w:lineRule="auto"/>
        <w:ind w:firstLine="349"/>
        <w:jc w:val="both"/>
        <w:rPr>
          <w:rFonts w:ascii="Times New Roman" w:eastAsia="Times New Roman" w:hAnsi="Times New Roman"/>
          <w:sz w:val="24"/>
          <w:szCs w:val="24"/>
          <w:lang w:eastAsia="ru-RU"/>
        </w:rPr>
      </w:pPr>
    </w:p>
    <w:p w14:paraId="3EA191DF" w14:textId="77777777" w:rsidR="00DF5ABD" w:rsidRDefault="005B4AC2" w:rsidP="00A361C8">
      <w:pPr>
        <w:pStyle w:val="af4"/>
        <w:numPr>
          <w:ilvl w:val="0"/>
          <w:numId w:val="39"/>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Требования к обработке заявок.</w:t>
      </w:r>
    </w:p>
    <w:p w14:paraId="5765F320" w14:textId="6B0D3168" w:rsidR="00DF5ABD" w:rsidRDefault="00DF5ABD" w:rsidP="00DF5ABD">
      <w:pPr>
        <w:spacing w:after="0" w:line="240" w:lineRule="auto"/>
        <w:ind w:firstLine="349"/>
        <w:jc w:val="both"/>
        <w:rPr>
          <w:rFonts w:ascii="Times New Roman" w:eastAsia="Times New Roman" w:hAnsi="Times New Roman"/>
          <w:sz w:val="24"/>
          <w:szCs w:val="24"/>
          <w:lang w:eastAsia="ru-RU"/>
        </w:rPr>
      </w:pPr>
      <w:r w:rsidRPr="009228D1">
        <w:rPr>
          <w:rFonts w:ascii="Times New Roman" w:eastAsia="Times New Roman" w:hAnsi="Times New Roman"/>
          <w:sz w:val="24"/>
          <w:szCs w:val="24"/>
          <w:lang w:eastAsia="ru-RU"/>
        </w:rPr>
        <w:t xml:space="preserve">Специалисты Исполнителя принимают заявки в соответствии с условиями и параметрами оказания услуг. Временем реакции Исполнителя на заявку считается время от момента регистрации заявки до времени отправки инициатору заявки (обращения) сообщения (электронной почтой) о статусе заявки, данное время не должно превышать </w:t>
      </w:r>
      <w:r w:rsidR="00665572">
        <w:rPr>
          <w:rFonts w:ascii="Times New Roman" w:eastAsia="Times New Roman" w:hAnsi="Times New Roman"/>
          <w:sz w:val="24"/>
          <w:szCs w:val="24"/>
          <w:lang w:eastAsia="ru-RU"/>
        </w:rPr>
        <w:t>2 час</w:t>
      </w:r>
      <w:r w:rsidR="00F05006">
        <w:rPr>
          <w:rFonts w:ascii="Times New Roman" w:eastAsia="Times New Roman" w:hAnsi="Times New Roman"/>
          <w:sz w:val="24"/>
          <w:szCs w:val="24"/>
          <w:lang w:eastAsia="ru-RU"/>
        </w:rPr>
        <w:t>а</w:t>
      </w:r>
      <w:r w:rsidRPr="009228D1">
        <w:rPr>
          <w:rFonts w:ascii="Times New Roman" w:eastAsia="Times New Roman" w:hAnsi="Times New Roman"/>
          <w:sz w:val="24"/>
          <w:szCs w:val="24"/>
          <w:lang w:eastAsia="ru-RU"/>
        </w:rPr>
        <w:t xml:space="preserve">, в </w:t>
      </w:r>
      <w:r w:rsidR="008C5F9B" w:rsidRPr="009228D1">
        <w:rPr>
          <w:rFonts w:ascii="Times New Roman" w:eastAsia="Times New Roman" w:hAnsi="Times New Roman"/>
          <w:sz w:val="24"/>
          <w:szCs w:val="24"/>
          <w:lang w:eastAsia="ru-RU"/>
        </w:rPr>
        <w:t>течение которых специалист</w:t>
      </w:r>
      <w:r w:rsidRPr="009228D1">
        <w:rPr>
          <w:rFonts w:ascii="Times New Roman" w:eastAsia="Times New Roman" w:hAnsi="Times New Roman"/>
          <w:sz w:val="24"/>
          <w:szCs w:val="24"/>
          <w:lang w:eastAsia="ru-RU"/>
        </w:rPr>
        <w:t xml:space="preserve"> Исполнителя идентифицирует проблему (классифицирует </w:t>
      </w:r>
      <w:r w:rsidR="009228D1" w:rsidRPr="009228D1">
        <w:rPr>
          <w:rFonts w:ascii="Times New Roman" w:eastAsia="Times New Roman" w:hAnsi="Times New Roman"/>
          <w:sz w:val="24"/>
          <w:szCs w:val="24"/>
          <w:lang w:eastAsia="ru-RU"/>
        </w:rPr>
        <w:t>заявку</w:t>
      </w:r>
      <w:r w:rsidRPr="009228D1">
        <w:rPr>
          <w:rFonts w:ascii="Times New Roman" w:eastAsia="Times New Roman" w:hAnsi="Times New Roman"/>
          <w:sz w:val="24"/>
          <w:szCs w:val="24"/>
          <w:lang w:eastAsia="ru-RU"/>
        </w:rPr>
        <w:t>) и приступает к работе по зарегистрированной заявке.</w:t>
      </w:r>
      <w:r w:rsidRPr="00F77B01">
        <w:rPr>
          <w:rFonts w:ascii="Times New Roman" w:eastAsia="Times New Roman" w:hAnsi="Times New Roman"/>
          <w:sz w:val="24"/>
          <w:szCs w:val="24"/>
          <w:lang w:eastAsia="ru-RU"/>
        </w:rPr>
        <w:t xml:space="preserve"> </w:t>
      </w:r>
    </w:p>
    <w:p w14:paraId="7D2CE7AA" w14:textId="77777777" w:rsidR="00DF5ABD" w:rsidRPr="009A3FBA" w:rsidRDefault="00DF5ABD" w:rsidP="00DF5ABD">
      <w:pPr>
        <w:spacing w:after="0" w:line="240" w:lineRule="auto"/>
        <w:ind w:firstLine="349"/>
        <w:jc w:val="both"/>
        <w:rPr>
          <w:rFonts w:ascii="Times New Roman" w:eastAsia="Times New Roman" w:hAnsi="Times New Roman"/>
          <w:sz w:val="24"/>
          <w:szCs w:val="24"/>
          <w:lang w:eastAsia="ru-RU"/>
        </w:rPr>
      </w:pPr>
      <w:r w:rsidRPr="009A3FBA">
        <w:rPr>
          <w:rFonts w:ascii="Times New Roman" w:eastAsia="Times New Roman" w:hAnsi="Times New Roman"/>
          <w:sz w:val="24"/>
          <w:szCs w:val="24"/>
          <w:lang w:eastAsia="ru-RU"/>
        </w:rPr>
        <w:t xml:space="preserve">При выполнении Исполнителем всех необходимых действий, </w:t>
      </w:r>
      <w:r w:rsidR="008C5F9B" w:rsidRPr="009A3FBA">
        <w:rPr>
          <w:rFonts w:ascii="Times New Roman" w:eastAsia="Times New Roman" w:hAnsi="Times New Roman"/>
          <w:sz w:val="24"/>
          <w:szCs w:val="24"/>
          <w:lang w:eastAsia="ru-RU"/>
        </w:rPr>
        <w:t>подтвержденных инициатором</w:t>
      </w:r>
      <w:r w:rsidRPr="009A3FB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заявки</w:t>
      </w:r>
      <w:r w:rsidRPr="009A3FBA">
        <w:rPr>
          <w:rFonts w:ascii="Times New Roman" w:eastAsia="Times New Roman" w:hAnsi="Times New Roman"/>
          <w:sz w:val="24"/>
          <w:szCs w:val="24"/>
          <w:lang w:eastAsia="ru-RU"/>
        </w:rPr>
        <w:t xml:space="preserve"> и приведших к устранению причины </w:t>
      </w:r>
      <w:r w:rsidR="008C5F9B" w:rsidRPr="009A3FBA">
        <w:rPr>
          <w:rFonts w:ascii="Times New Roman" w:eastAsia="Times New Roman" w:hAnsi="Times New Roman"/>
          <w:sz w:val="24"/>
          <w:szCs w:val="24"/>
          <w:lang w:eastAsia="ru-RU"/>
        </w:rPr>
        <w:t>обращения, в</w:t>
      </w:r>
      <w:r w:rsidRPr="009A3FBA">
        <w:rPr>
          <w:rFonts w:ascii="Times New Roman" w:eastAsia="Times New Roman" w:hAnsi="Times New Roman"/>
          <w:sz w:val="24"/>
          <w:szCs w:val="24"/>
          <w:lang w:eastAsia="ru-RU"/>
        </w:rPr>
        <w:t xml:space="preserve"> соответствии с заявкой данная заявка закрывается.</w:t>
      </w:r>
    </w:p>
    <w:p w14:paraId="3EC06B2E" w14:textId="77777777" w:rsidR="00DF5ABD" w:rsidRPr="009A3FBA" w:rsidRDefault="00DF5ABD" w:rsidP="00DF5ABD">
      <w:pPr>
        <w:spacing w:after="0" w:line="240" w:lineRule="auto"/>
        <w:ind w:firstLine="349"/>
        <w:jc w:val="both"/>
        <w:rPr>
          <w:rFonts w:ascii="Times New Roman" w:eastAsia="Times New Roman" w:hAnsi="Times New Roman"/>
          <w:sz w:val="24"/>
          <w:szCs w:val="24"/>
          <w:lang w:eastAsia="ru-RU"/>
        </w:rPr>
      </w:pPr>
      <w:r w:rsidRPr="009A3FBA">
        <w:rPr>
          <w:rFonts w:ascii="Times New Roman" w:eastAsia="Times New Roman" w:hAnsi="Times New Roman"/>
          <w:sz w:val="24"/>
          <w:szCs w:val="24"/>
          <w:lang w:eastAsia="ru-RU"/>
        </w:rPr>
        <w:t>Заявка на устранение ошибок закрывается в случае полного устранения</w:t>
      </w:r>
      <w:r>
        <w:rPr>
          <w:rFonts w:ascii="Times New Roman" w:eastAsia="Times New Roman" w:hAnsi="Times New Roman"/>
          <w:sz w:val="24"/>
          <w:szCs w:val="24"/>
          <w:lang w:eastAsia="ru-RU"/>
        </w:rPr>
        <w:t>,</w:t>
      </w:r>
      <w:r w:rsidRPr="009A3FBA">
        <w:rPr>
          <w:rFonts w:ascii="Times New Roman" w:eastAsia="Times New Roman" w:hAnsi="Times New Roman"/>
          <w:sz w:val="24"/>
          <w:szCs w:val="24"/>
          <w:lang w:eastAsia="ru-RU"/>
        </w:rPr>
        <w:t xml:space="preserve"> описанных </w:t>
      </w:r>
      <w:r>
        <w:rPr>
          <w:rFonts w:ascii="Times New Roman" w:eastAsia="Times New Roman" w:hAnsi="Times New Roman"/>
          <w:sz w:val="24"/>
          <w:szCs w:val="24"/>
          <w:lang w:eastAsia="ru-RU"/>
        </w:rPr>
        <w:t>и</w:t>
      </w:r>
      <w:r w:rsidRPr="009A3FBA">
        <w:rPr>
          <w:rFonts w:ascii="Times New Roman" w:eastAsia="Times New Roman" w:hAnsi="Times New Roman"/>
          <w:sz w:val="24"/>
          <w:szCs w:val="24"/>
          <w:lang w:eastAsia="ru-RU"/>
        </w:rPr>
        <w:t>нициатором</w:t>
      </w:r>
      <w:r>
        <w:rPr>
          <w:rFonts w:ascii="Times New Roman" w:eastAsia="Times New Roman" w:hAnsi="Times New Roman"/>
          <w:sz w:val="24"/>
          <w:szCs w:val="24"/>
          <w:lang w:eastAsia="ru-RU"/>
        </w:rPr>
        <w:t xml:space="preserve"> заявки, </w:t>
      </w:r>
      <w:r w:rsidRPr="009A3FBA">
        <w:rPr>
          <w:rFonts w:ascii="Times New Roman" w:eastAsia="Times New Roman" w:hAnsi="Times New Roman"/>
          <w:sz w:val="24"/>
          <w:szCs w:val="24"/>
          <w:lang w:eastAsia="ru-RU"/>
        </w:rPr>
        <w:t xml:space="preserve">при регистрации заявки </w:t>
      </w:r>
      <w:r w:rsidR="008C5F9B" w:rsidRPr="009A3FBA">
        <w:rPr>
          <w:rFonts w:ascii="Times New Roman" w:eastAsia="Times New Roman" w:hAnsi="Times New Roman"/>
          <w:sz w:val="24"/>
          <w:szCs w:val="24"/>
          <w:lang w:eastAsia="ru-RU"/>
        </w:rPr>
        <w:t>ошибок в</w:t>
      </w:r>
      <w:r w:rsidRPr="009A3FBA">
        <w:rPr>
          <w:rFonts w:ascii="Times New Roman" w:eastAsia="Times New Roman" w:hAnsi="Times New Roman"/>
          <w:sz w:val="24"/>
          <w:szCs w:val="24"/>
          <w:lang w:eastAsia="ru-RU"/>
        </w:rPr>
        <w:t xml:space="preserve"> работе системы.</w:t>
      </w:r>
    </w:p>
    <w:p w14:paraId="76DC9874" w14:textId="77777777" w:rsidR="00DF5ABD" w:rsidRPr="009A3FBA" w:rsidRDefault="00DF5ABD" w:rsidP="00DF5ABD">
      <w:pPr>
        <w:spacing w:after="0" w:line="240" w:lineRule="auto"/>
        <w:ind w:firstLine="349"/>
        <w:jc w:val="both"/>
        <w:rPr>
          <w:rFonts w:ascii="Times New Roman" w:eastAsia="Times New Roman" w:hAnsi="Times New Roman"/>
          <w:sz w:val="24"/>
          <w:szCs w:val="24"/>
          <w:lang w:eastAsia="ru-RU"/>
        </w:rPr>
      </w:pPr>
      <w:r w:rsidRPr="009A3FBA">
        <w:rPr>
          <w:rFonts w:ascii="Times New Roman" w:eastAsia="Times New Roman" w:hAnsi="Times New Roman"/>
          <w:sz w:val="24"/>
          <w:szCs w:val="24"/>
          <w:lang w:eastAsia="ru-RU"/>
        </w:rPr>
        <w:t xml:space="preserve">Уведомление о закрытии </w:t>
      </w:r>
      <w:r w:rsidR="008C5F9B" w:rsidRPr="009A3FBA">
        <w:rPr>
          <w:rFonts w:ascii="Times New Roman" w:eastAsia="Times New Roman" w:hAnsi="Times New Roman"/>
          <w:sz w:val="24"/>
          <w:szCs w:val="24"/>
          <w:lang w:eastAsia="ru-RU"/>
        </w:rPr>
        <w:t>заявки должно</w:t>
      </w:r>
      <w:r w:rsidRPr="009A3FBA">
        <w:rPr>
          <w:rFonts w:ascii="Times New Roman" w:eastAsia="Times New Roman" w:hAnsi="Times New Roman"/>
          <w:sz w:val="24"/>
          <w:szCs w:val="24"/>
          <w:lang w:eastAsia="ru-RU"/>
        </w:rPr>
        <w:t xml:space="preserve"> быть зафиксировано </w:t>
      </w:r>
      <w:r>
        <w:rPr>
          <w:rFonts w:ascii="Times New Roman" w:eastAsia="Times New Roman" w:hAnsi="Times New Roman"/>
          <w:sz w:val="24"/>
          <w:szCs w:val="24"/>
          <w:lang w:eastAsia="ru-RU"/>
        </w:rPr>
        <w:t>Исполнителем</w:t>
      </w:r>
      <w:r w:rsidRPr="009A3FBA">
        <w:rPr>
          <w:rFonts w:ascii="Times New Roman" w:eastAsia="Times New Roman" w:hAnsi="Times New Roman"/>
          <w:sz w:val="24"/>
          <w:szCs w:val="24"/>
          <w:lang w:eastAsia="ru-RU"/>
        </w:rPr>
        <w:t xml:space="preserve"> и направленно инициатору заявки по электронной почте. Временем решения проблемы по заявке считается время от момента регистрации заявки до времени отправки данного уведомления </w:t>
      </w:r>
      <w:r>
        <w:rPr>
          <w:rFonts w:ascii="Times New Roman" w:eastAsia="Times New Roman" w:hAnsi="Times New Roman"/>
          <w:sz w:val="24"/>
          <w:szCs w:val="24"/>
          <w:lang w:eastAsia="ru-RU"/>
        </w:rPr>
        <w:t>инициатору заявки</w:t>
      </w:r>
      <w:r w:rsidRPr="009A3FBA">
        <w:rPr>
          <w:rFonts w:ascii="Times New Roman" w:eastAsia="Times New Roman" w:hAnsi="Times New Roman"/>
          <w:sz w:val="24"/>
          <w:szCs w:val="24"/>
          <w:lang w:eastAsia="ru-RU"/>
        </w:rPr>
        <w:t xml:space="preserve">. Данное время сопоставляется с плановым (нормативным по данному типу заявок) и является основанием для закрытия акта </w:t>
      </w:r>
      <w:r>
        <w:rPr>
          <w:rFonts w:ascii="Times New Roman" w:eastAsia="Times New Roman" w:hAnsi="Times New Roman"/>
          <w:sz w:val="24"/>
          <w:szCs w:val="24"/>
          <w:lang w:eastAsia="ru-RU"/>
        </w:rPr>
        <w:t>оказанных услуг</w:t>
      </w:r>
      <w:r w:rsidRPr="009A3FBA">
        <w:rPr>
          <w:rFonts w:ascii="Times New Roman" w:eastAsia="Times New Roman" w:hAnsi="Times New Roman"/>
          <w:sz w:val="24"/>
          <w:szCs w:val="24"/>
          <w:lang w:eastAsia="ru-RU"/>
        </w:rPr>
        <w:t xml:space="preserve"> по очередному отчетному периоду.</w:t>
      </w:r>
    </w:p>
    <w:p w14:paraId="07D184B1" w14:textId="77777777" w:rsidR="00DF5ABD" w:rsidRPr="00F77B01" w:rsidRDefault="00DF5ABD" w:rsidP="00DF5ABD">
      <w:pPr>
        <w:spacing w:after="0" w:line="240" w:lineRule="auto"/>
        <w:ind w:firstLine="349"/>
        <w:jc w:val="both"/>
        <w:rPr>
          <w:rFonts w:ascii="Times New Roman" w:eastAsia="Times New Roman" w:hAnsi="Times New Roman"/>
          <w:sz w:val="24"/>
          <w:szCs w:val="24"/>
          <w:lang w:eastAsia="ru-RU"/>
        </w:rPr>
      </w:pPr>
      <w:r w:rsidRPr="009A3FBA">
        <w:rPr>
          <w:rFonts w:ascii="Times New Roman" w:eastAsia="Times New Roman" w:hAnsi="Times New Roman"/>
          <w:sz w:val="24"/>
          <w:szCs w:val="24"/>
          <w:lang w:eastAsia="ru-RU"/>
        </w:rPr>
        <w:t xml:space="preserve">Инициатор заявки фиксирует </w:t>
      </w:r>
      <w:r>
        <w:rPr>
          <w:rFonts w:ascii="Times New Roman" w:eastAsia="Times New Roman" w:hAnsi="Times New Roman"/>
          <w:sz w:val="24"/>
          <w:szCs w:val="24"/>
          <w:lang w:eastAsia="ru-RU"/>
        </w:rPr>
        <w:t>ответным уведомлением по электронной почте</w:t>
      </w:r>
      <w:r w:rsidRPr="009A3FBA">
        <w:rPr>
          <w:rFonts w:ascii="Times New Roman" w:eastAsia="Times New Roman" w:hAnsi="Times New Roman"/>
          <w:sz w:val="24"/>
          <w:szCs w:val="24"/>
          <w:lang w:eastAsia="ru-RU"/>
        </w:rPr>
        <w:t xml:space="preserve"> подтверждение/отказ о закрытии заявки. В случае отказа </w:t>
      </w:r>
      <w:r>
        <w:rPr>
          <w:rFonts w:ascii="Times New Roman" w:eastAsia="Times New Roman" w:hAnsi="Times New Roman"/>
          <w:sz w:val="24"/>
          <w:szCs w:val="24"/>
          <w:lang w:eastAsia="ru-RU"/>
        </w:rPr>
        <w:t>и</w:t>
      </w:r>
      <w:r w:rsidRPr="009A3FBA">
        <w:rPr>
          <w:rFonts w:ascii="Times New Roman" w:eastAsia="Times New Roman" w:hAnsi="Times New Roman"/>
          <w:sz w:val="24"/>
          <w:szCs w:val="24"/>
          <w:lang w:eastAsia="ru-RU"/>
        </w:rPr>
        <w:t>нициатор д</w:t>
      </w:r>
      <w:r>
        <w:rPr>
          <w:rFonts w:ascii="Times New Roman" w:eastAsia="Times New Roman" w:hAnsi="Times New Roman"/>
          <w:sz w:val="24"/>
          <w:szCs w:val="24"/>
          <w:lang w:eastAsia="ru-RU"/>
        </w:rPr>
        <w:t xml:space="preserve">ает </w:t>
      </w:r>
      <w:r w:rsidRPr="009A3FBA">
        <w:rPr>
          <w:rFonts w:ascii="Times New Roman" w:eastAsia="Times New Roman" w:hAnsi="Times New Roman"/>
          <w:sz w:val="24"/>
          <w:szCs w:val="24"/>
          <w:lang w:eastAsia="ru-RU"/>
        </w:rPr>
        <w:t>описание претензий по реализации заявки. Процесс выполнения заявки возобновляется до полного устранения причины.</w:t>
      </w:r>
    </w:p>
    <w:p w14:paraId="0BDC392B" w14:textId="77777777" w:rsidR="00DF5ABD" w:rsidRDefault="00DF5ABD" w:rsidP="00DF5ABD">
      <w:pPr>
        <w:pStyle w:val="af4"/>
        <w:spacing w:after="0" w:line="240" w:lineRule="auto"/>
        <w:ind w:left="786"/>
        <w:jc w:val="both"/>
        <w:rPr>
          <w:rFonts w:ascii="Times New Roman" w:eastAsia="Times New Roman" w:hAnsi="Times New Roman"/>
          <w:b/>
          <w:sz w:val="24"/>
          <w:szCs w:val="24"/>
          <w:lang w:eastAsia="ru-RU"/>
        </w:rPr>
      </w:pPr>
    </w:p>
    <w:p w14:paraId="1A89E94F" w14:textId="77777777" w:rsidR="008C5F9B" w:rsidRDefault="008C5F9B" w:rsidP="00A361C8">
      <w:pPr>
        <w:pStyle w:val="af4"/>
        <w:numPr>
          <w:ilvl w:val="0"/>
          <w:numId w:val="39"/>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Требования к классификации заявок.</w:t>
      </w:r>
    </w:p>
    <w:p w14:paraId="37C84880" w14:textId="77777777" w:rsidR="008C5F9B" w:rsidRPr="00D34F0F" w:rsidRDefault="008C5F9B" w:rsidP="008C5F9B">
      <w:pPr>
        <w:spacing w:after="0" w:line="240" w:lineRule="auto"/>
        <w:ind w:firstLine="349"/>
        <w:contextualSpacing/>
        <w:jc w:val="both"/>
        <w:rPr>
          <w:rFonts w:ascii="Times New Roman" w:eastAsia="Times New Roman" w:hAnsi="Times New Roman"/>
          <w:sz w:val="24"/>
          <w:szCs w:val="24"/>
          <w:lang w:eastAsia="ru-RU"/>
        </w:rPr>
      </w:pPr>
      <w:r w:rsidRPr="00D34F0F">
        <w:rPr>
          <w:rFonts w:ascii="Times New Roman" w:eastAsia="Times New Roman" w:hAnsi="Times New Roman"/>
          <w:sz w:val="24"/>
          <w:szCs w:val="24"/>
          <w:lang w:eastAsia="ru-RU"/>
        </w:rPr>
        <w:t>Все обращения пользователей классифицируются следующим образом:</w:t>
      </w:r>
    </w:p>
    <w:p w14:paraId="1992374F" w14:textId="77777777" w:rsidR="008C5F9B" w:rsidRPr="00A361C8" w:rsidRDefault="008C5F9B" w:rsidP="00A361C8">
      <w:pPr>
        <w:pStyle w:val="af4"/>
        <w:numPr>
          <w:ilvl w:val="0"/>
          <w:numId w:val="61"/>
        </w:numPr>
        <w:spacing w:after="0" w:line="240" w:lineRule="auto"/>
        <w:ind w:left="709"/>
        <w:jc w:val="both"/>
        <w:rPr>
          <w:rFonts w:ascii="Times New Roman" w:eastAsia="Times New Roman" w:hAnsi="Times New Roman"/>
          <w:sz w:val="24"/>
          <w:szCs w:val="24"/>
          <w:lang w:eastAsia="ru-RU"/>
        </w:rPr>
      </w:pPr>
      <w:r w:rsidRPr="00A361C8">
        <w:rPr>
          <w:rFonts w:ascii="Times New Roman" w:eastAsia="Times New Roman" w:hAnsi="Times New Roman"/>
          <w:sz w:val="24"/>
          <w:szCs w:val="24"/>
          <w:lang w:eastAsia="ru-RU"/>
        </w:rPr>
        <w:t>Требуется консультация по работе с системой;</w:t>
      </w:r>
    </w:p>
    <w:p w14:paraId="19609F41" w14:textId="3FDBCDE3" w:rsidR="008C5F9B" w:rsidRPr="00A361C8" w:rsidRDefault="005A70DA" w:rsidP="00A361C8">
      <w:pPr>
        <w:pStyle w:val="af4"/>
        <w:numPr>
          <w:ilvl w:val="0"/>
          <w:numId w:val="61"/>
        </w:num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Возникла </w:t>
      </w:r>
      <w:r w:rsidR="008C5F9B" w:rsidRPr="00A361C8">
        <w:rPr>
          <w:rFonts w:ascii="Times New Roman" w:eastAsia="Times New Roman" w:hAnsi="Times New Roman"/>
          <w:sz w:val="24"/>
          <w:szCs w:val="24"/>
          <w:lang w:eastAsia="ru-RU"/>
        </w:rPr>
        <w:t>нештатная ситуация;</w:t>
      </w:r>
    </w:p>
    <w:p w14:paraId="2ACA3404" w14:textId="77777777" w:rsidR="008C5F9B" w:rsidRPr="00A361C8" w:rsidRDefault="008C5F9B" w:rsidP="00A361C8">
      <w:pPr>
        <w:pStyle w:val="af4"/>
        <w:numPr>
          <w:ilvl w:val="0"/>
          <w:numId w:val="61"/>
        </w:numPr>
        <w:spacing w:after="0" w:line="240" w:lineRule="auto"/>
        <w:ind w:left="709"/>
        <w:jc w:val="both"/>
        <w:rPr>
          <w:rFonts w:ascii="Times New Roman" w:eastAsia="Times New Roman" w:hAnsi="Times New Roman"/>
          <w:sz w:val="24"/>
          <w:szCs w:val="24"/>
          <w:lang w:eastAsia="ru-RU"/>
        </w:rPr>
      </w:pPr>
      <w:r w:rsidRPr="00A361C8">
        <w:rPr>
          <w:rFonts w:ascii="Times New Roman" w:eastAsia="Times New Roman" w:hAnsi="Times New Roman"/>
          <w:sz w:val="24"/>
          <w:szCs w:val="24"/>
          <w:lang w:eastAsia="ru-RU"/>
        </w:rPr>
        <w:t>Обнаружена ошибка в работе системы.</w:t>
      </w:r>
    </w:p>
    <w:p w14:paraId="2A3A4829" w14:textId="77777777" w:rsidR="008C5F9B" w:rsidRDefault="008C5F9B" w:rsidP="008C5F9B">
      <w:pPr>
        <w:spacing w:after="0" w:line="240" w:lineRule="auto"/>
        <w:ind w:firstLine="349"/>
        <w:contextualSpacing/>
        <w:jc w:val="both"/>
        <w:rPr>
          <w:rFonts w:ascii="Times New Roman" w:eastAsia="Times New Roman" w:hAnsi="Times New Roman"/>
          <w:sz w:val="24"/>
          <w:szCs w:val="24"/>
          <w:lang w:eastAsia="ru-RU"/>
        </w:rPr>
      </w:pPr>
      <w:r w:rsidRPr="00D34F0F">
        <w:rPr>
          <w:rFonts w:ascii="Times New Roman" w:eastAsia="Times New Roman" w:hAnsi="Times New Roman"/>
          <w:sz w:val="24"/>
          <w:szCs w:val="24"/>
          <w:lang w:eastAsia="ru-RU"/>
        </w:rPr>
        <w:t xml:space="preserve">Каждой ошибке в работе системы присваивается приоритет в зависимости от степени ее влияния на функционирование системы. </w:t>
      </w:r>
      <w:r w:rsidRPr="00F77B01">
        <w:rPr>
          <w:rFonts w:ascii="Times New Roman" w:eastAsia="Times New Roman" w:hAnsi="Times New Roman"/>
          <w:sz w:val="24"/>
          <w:szCs w:val="24"/>
          <w:lang w:eastAsia="ru-RU"/>
        </w:rPr>
        <w:t xml:space="preserve"> (Таблица №2):</w:t>
      </w:r>
    </w:p>
    <w:p w14:paraId="18EF040B" w14:textId="77777777" w:rsidR="0080516D" w:rsidRDefault="0080516D" w:rsidP="008C5F9B">
      <w:pPr>
        <w:spacing w:after="0" w:line="240" w:lineRule="auto"/>
        <w:ind w:firstLine="349"/>
        <w:contextualSpacing/>
        <w:jc w:val="both"/>
        <w:rPr>
          <w:rFonts w:ascii="Times New Roman" w:eastAsia="Times New Roman" w:hAnsi="Times New Roman"/>
          <w:sz w:val="24"/>
          <w:szCs w:val="24"/>
          <w:lang w:eastAsia="ru-RU"/>
        </w:rPr>
      </w:pPr>
    </w:p>
    <w:p w14:paraId="247AE7D9" w14:textId="77777777" w:rsidR="00434E1B" w:rsidRDefault="0080516D" w:rsidP="008C5F9B">
      <w:pPr>
        <w:spacing w:after="0" w:line="240" w:lineRule="auto"/>
        <w:ind w:firstLine="349"/>
        <w:contextualSpacing/>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Таблица 2. </w:t>
      </w:r>
      <w:r w:rsidRPr="00BC313E">
        <w:rPr>
          <w:rFonts w:ascii="Times New Roman" w:eastAsia="Times New Roman" w:hAnsi="Times New Roman"/>
          <w:bCs/>
          <w:sz w:val="24"/>
          <w:szCs w:val="24"/>
          <w:lang w:eastAsia="ru-RU"/>
        </w:rPr>
        <w:t>Критерии присвоения приоритетов ошибок</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p>
    <w:tbl>
      <w:tblPr>
        <w:tblStyle w:val="af6"/>
        <w:tblW w:w="0" w:type="auto"/>
        <w:tblLook w:val="04A0" w:firstRow="1" w:lastRow="0" w:firstColumn="1" w:lastColumn="0" w:noHBand="0" w:noVBand="1"/>
      </w:tblPr>
      <w:tblGrid>
        <w:gridCol w:w="2660"/>
        <w:gridCol w:w="7335"/>
      </w:tblGrid>
      <w:tr w:rsidR="00434E1B" w14:paraId="0CC30E57" w14:textId="77777777" w:rsidTr="0080516D">
        <w:trPr>
          <w:trHeight w:val="433"/>
        </w:trPr>
        <w:tc>
          <w:tcPr>
            <w:tcW w:w="2660" w:type="dxa"/>
          </w:tcPr>
          <w:p w14:paraId="1A1D3F1C" w14:textId="77777777" w:rsidR="00434E1B" w:rsidRPr="0080516D" w:rsidRDefault="00434E1B" w:rsidP="0080516D">
            <w:pPr>
              <w:contextualSpacing/>
              <w:jc w:val="center"/>
              <w:rPr>
                <w:rFonts w:ascii="Times New Roman" w:eastAsia="Times New Roman" w:hAnsi="Times New Roman"/>
                <w:b/>
                <w:sz w:val="24"/>
                <w:szCs w:val="24"/>
                <w:lang w:eastAsia="ru-RU"/>
              </w:rPr>
            </w:pPr>
            <w:r w:rsidRPr="0080516D">
              <w:rPr>
                <w:rFonts w:ascii="Times New Roman" w:eastAsia="Times New Roman" w:hAnsi="Times New Roman"/>
                <w:b/>
                <w:sz w:val="24"/>
                <w:szCs w:val="24"/>
                <w:lang w:eastAsia="ru-RU"/>
              </w:rPr>
              <w:t>Приоритет ошибки</w:t>
            </w:r>
          </w:p>
        </w:tc>
        <w:tc>
          <w:tcPr>
            <w:tcW w:w="7335" w:type="dxa"/>
          </w:tcPr>
          <w:p w14:paraId="6F0ACF63" w14:textId="77777777" w:rsidR="00434E1B" w:rsidRPr="0080516D" w:rsidRDefault="00434E1B" w:rsidP="0080516D">
            <w:pPr>
              <w:contextualSpacing/>
              <w:jc w:val="center"/>
              <w:rPr>
                <w:rFonts w:ascii="Times New Roman" w:eastAsia="Times New Roman" w:hAnsi="Times New Roman"/>
                <w:b/>
                <w:sz w:val="24"/>
                <w:szCs w:val="24"/>
                <w:lang w:eastAsia="ru-RU"/>
              </w:rPr>
            </w:pPr>
            <w:r w:rsidRPr="0080516D">
              <w:rPr>
                <w:rFonts w:ascii="Times New Roman" w:eastAsia="Times New Roman" w:hAnsi="Times New Roman"/>
                <w:b/>
                <w:sz w:val="24"/>
                <w:szCs w:val="24"/>
                <w:lang w:eastAsia="ru-RU"/>
              </w:rPr>
              <w:t>Описание критериев присвоения приоритета</w:t>
            </w:r>
          </w:p>
        </w:tc>
      </w:tr>
      <w:tr w:rsidR="00434E1B" w14:paraId="6B289F6E" w14:textId="77777777" w:rsidTr="008C7BAE">
        <w:tc>
          <w:tcPr>
            <w:tcW w:w="2660" w:type="dxa"/>
            <w:vAlign w:val="center"/>
          </w:tcPr>
          <w:p w14:paraId="3209DF5F" w14:textId="4810F551" w:rsidR="00434E1B" w:rsidRDefault="00434E1B" w:rsidP="00414115">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ВЫСОК</w:t>
            </w:r>
            <w:r w:rsidR="00414115">
              <w:rPr>
                <w:rFonts w:ascii="Times New Roman" w:eastAsia="Times New Roman" w:hAnsi="Times New Roman"/>
                <w:sz w:val="24"/>
                <w:szCs w:val="24"/>
                <w:lang w:eastAsia="ru-RU"/>
              </w:rPr>
              <w:t>И</w:t>
            </w:r>
            <w:r>
              <w:rPr>
                <w:rFonts w:ascii="Times New Roman" w:eastAsia="Times New Roman" w:hAnsi="Times New Roman"/>
                <w:sz w:val="24"/>
                <w:szCs w:val="24"/>
                <w:lang w:eastAsia="ru-RU"/>
              </w:rPr>
              <w:t>Й</w:t>
            </w:r>
          </w:p>
        </w:tc>
        <w:tc>
          <w:tcPr>
            <w:tcW w:w="7335" w:type="dxa"/>
          </w:tcPr>
          <w:p w14:paraId="3FCB0917" w14:textId="77777777" w:rsidR="00434E1B" w:rsidRDefault="00434E1B" w:rsidP="008C5F9B">
            <w:pPr>
              <w:contextualSpacing/>
              <w:jc w:val="both"/>
              <w:rPr>
                <w:rFonts w:ascii="Times New Roman" w:eastAsia="Times New Roman" w:hAnsi="Times New Roman"/>
                <w:sz w:val="24"/>
                <w:szCs w:val="24"/>
                <w:lang w:eastAsia="ru-RU"/>
              </w:rPr>
            </w:pPr>
            <w:r w:rsidRPr="00434E1B">
              <w:rPr>
                <w:rFonts w:ascii="Times New Roman" w:eastAsia="Times New Roman" w:hAnsi="Times New Roman"/>
                <w:sz w:val="24"/>
                <w:szCs w:val="24"/>
                <w:lang w:eastAsia="ru-RU"/>
              </w:rPr>
              <w:t>Система не доступна для 30% и более пользователей</w:t>
            </w:r>
            <w:r w:rsidR="008C7BAE">
              <w:rPr>
                <w:rFonts w:ascii="Times New Roman" w:eastAsia="Times New Roman" w:hAnsi="Times New Roman"/>
                <w:sz w:val="24"/>
                <w:szCs w:val="24"/>
                <w:lang w:eastAsia="ru-RU"/>
              </w:rPr>
              <w:t>. К</w:t>
            </w:r>
            <w:r w:rsidRPr="00434E1B">
              <w:rPr>
                <w:rFonts w:ascii="Times New Roman" w:eastAsia="Times New Roman" w:hAnsi="Times New Roman"/>
                <w:sz w:val="24"/>
                <w:szCs w:val="24"/>
                <w:lang w:eastAsia="ru-RU"/>
              </w:rPr>
              <w:t>лючевая функция</w:t>
            </w:r>
            <w:r w:rsidRPr="00434E1B">
              <w:rPr>
                <w:rFonts w:ascii="Times New Roman" w:eastAsia="Times New Roman" w:hAnsi="Times New Roman"/>
                <w:sz w:val="24"/>
                <w:szCs w:val="24"/>
                <w:vertAlign w:val="superscript"/>
                <w:lang w:eastAsia="ru-RU"/>
              </w:rPr>
              <w:footnoteReference w:id="14"/>
            </w:r>
            <w:r w:rsidRPr="00434E1B">
              <w:rPr>
                <w:rFonts w:ascii="Times New Roman" w:eastAsia="Times New Roman" w:hAnsi="Times New Roman"/>
                <w:sz w:val="24"/>
                <w:szCs w:val="24"/>
                <w:lang w:eastAsia="ru-RU"/>
              </w:rPr>
              <w:t xml:space="preserve"> системы недоступна для 30% и более пользователей</w:t>
            </w:r>
          </w:p>
        </w:tc>
      </w:tr>
      <w:tr w:rsidR="00434E1B" w14:paraId="1640A81B" w14:textId="77777777" w:rsidTr="008C7BAE">
        <w:tc>
          <w:tcPr>
            <w:tcW w:w="2660" w:type="dxa"/>
            <w:vAlign w:val="center"/>
          </w:tcPr>
          <w:p w14:paraId="10792444" w14:textId="77777777" w:rsidR="00434E1B" w:rsidRDefault="00434E1B" w:rsidP="0080516D">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w:t>
            </w:r>
          </w:p>
        </w:tc>
        <w:tc>
          <w:tcPr>
            <w:tcW w:w="7335" w:type="dxa"/>
          </w:tcPr>
          <w:p w14:paraId="12710E5C" w14:textId="77777777" w:rsidR="00434E1B" w:rsidRDefault="008C7BAE" w:rsidP="008C5F9B">
            <w:pPr>
              <w:contextualSpacing/>
              <w:jc w:val="both"/>
              <w:rPr>
                <w:rFonts w:ascii="Times New Roman" w:eastAsia="Times New Roman" w:hAnsi="Times New Roman"/>
                <w:sz w:val="24"/>
                <w:szCs w:val="24"/>
                <w:lang w:eastAsia="ru-RU"/>
              </w:rPr>
            </w:pPr>
            <w:r w:rsidRPr="008C7BAE">
              <w:rPr>
                <w:rFonts w:ascii="Times New Roman" w:eastAsia="Times New Roman" w:hAnsi="Times New Roman"/>
                <w:sz w:val="24"/>
                <w:szCs w:val="24"/>
                <w:lang w:eastAsia="ru-RU"/>
              </w:rPr>
              <w:t>Система не доступна для одного пользователя</w:t>
            </w:r>
            <w:r>
              <w:rPr>
                <w:rFonts w:ascii="Times New Roman" w:eastAsia="Times New Roman" w:hAnsi="Times New Roman"/>
                <w:sz w:val="24"/>
                <w:szCs w:val="24"/>
                <w:lang w:eastAsia="ru-RU"/>
              </w:rPr>
              <w:t>.</w:t>
            </w:r>
            <w:r w:rsidRPr="008C7BAE">
              <w:rPr>
                <w:sz w:val="24"/>
                <w:szCs w:val="24"/>
                <w:lang w:eastAsia="ru-RU"/>
              </w:rPr>
              <w:t xml:space="preserve"> </w:t>
            </w:r>
            <w:r w:rsidRPr="008C7BAE">
              <w:rPr>
                <w:rFonts w:ascii="Times New Roman" w:eastAsia="Times New Roman" w:hAnsi="Times New Roman"/>
                <w:sz w:val="24"/>
                <w:szCs w:val="24"/>
                <w:lang w:eastAsia="ru-RU"/>
              </w:rPr>
              <w:t>Ключевая функция системы недоступна для одного пользователя</w:t>
            </w:r>
            <w:r>
              <w:rPr>
                <w:rFonts w:ascii="Times New Roman" w:eastAsia="Times New Roman" w:hAnsi="Times New Roman"/>
                <w:sz w:val="24"/>
                <w:szCs w:val="24"/>
                <w:lang w:eastAsia="ru-RU"/>
              </w:rPr>
              <w:t>.</w:t>
            </w:r>
          </w:p>
        </w:tc>
      </w:tr>
      <w:tr w:rsidR="00434E1B" w14:paraId="3922737A" w14:textId="77777777" w:rsidTr="008C7BAE">
        <w:tc>
          <w:tcPr>
            <w:tcW w:w="2660" w:type="dxa"/>
            <w:vAlign w:val="center"/>
          </w:tcPr>
          <w:p w14:paraId="497DCEA1" w14:textId="77777777" w:rsidR="00434E1B" w:rsidRDefault="00434E1B" w:rsidP="0080516D">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w:t>
            </w:r>
          </w:p>
        </w:tc>
        <w:tc>
          <w:tcPr>
            <w:tcW w:w="7335" w:type="dxa"/>
          </w:tcPr>
          <w:p w14:paraId="7A6CC084" w14:textId="77777777" w:rsidR="00434E1B" w:rsidRDefault="008C7BAE" w:rsidP="008C5F9B">
            <w:pPr>
              <w:contextualSpacing/>
              <w:jc w:val="both"/>
              <w:rPr>
                <w:rFonts w:ascii="Times New Roman" w:eastAsia="Times New Roman" w:hAnsi="Times New Roman"/>
                <w:sz w:val="24"/>
                <w:szCs w:val="24"/>
                <w:lang w:eastAsia="ru-RU"/>
              </w:rPr>
            </w:pPr>
            <w:r w:rsidRPr="008C7BAE">
              <w:rPr>
                <w:rFonts w:ascii="Times New Roman" w:eastAsia="Times New Roman" w:hAnsi="Times New Roman"/>
                <w:sz w:val="24"/>
                <w:szCs w:val="24"/>
                <w:lang w:eastAsia="ru-RU"/>
              </w:rPr>
              <w:t>Функция, не являющаяся ключевой, недоступна для одного или нескольких пользователей, при этом данные пользователи имеют доступ к другим функциям системы</w:t>
            </w:r>
          </w:p>
        </w:tc>
      </w:tr>
    </w:tbl>
    <w:p w14:paraId="79B4DBF8" w14:textId="77777777" w:rsidR="00434E1B" w:rsidRDefault="00434E1B" w:rsidP="008C5F9B">
      <w:pPr>
        <w:spacing w:after="0" w:line="240" w:lineRule="auto"/>
        <w:ind w:firstLine="349"/>
        <w:contextualSpacing/>
        <w:jc w:val="both"/>
        <w:rPr>
          <w:rFonts w:ascii="Times New Roman" w:eastAsia="Times New Roman" w:hAnsi="Times New Roman"/>
          <w:sz w:val="24"/>
          <w:szCs w:val="24"/>
          <w:lang w:eastAsia="ru-RU"/>
        </w:rPr>
      </w:pPr>
    </w:p>
    <w:p w14:paraId="2A67B254" w14:textId="77777777" w:rsidR="00F60F42" w:rsidRDefault="00F60F42" w:rsidP="00A361C8">
      <w:pPr>
        <w:pStyle w:val="af4"/>
        <w:numPr>
          <w:ilvl w:val="0"/>
          <w:numId w:val="39"/>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Время реакции на заявки</w:t>
      </w:r>
    </w:p>
    <w:p w14:paraId="67311675" w14:textId="77777777" w:rsidR="00F60F42" w:rsidRPr="00D34F0F" w:rsidRDefault="00F60F42" w:rsidP="00F60F42">
      <w:pPr>
        <w:spacing w:before="260" w:after="60" w:line="240" w:lineRule="auto"/>
        <w:jc w:val="both"/>
        <w:rPr>
          <w:rFonts w:ascii="Times New Roman" w:eastAsia="Times New Roman" w:hAnsi="Times New Roman"/>
          <w:sz w:val="24"/>
          <w:szCs w:val="24"/>
          <w:lang w:eastAsia="ru-RU"/>
        </w:rPr>
      </w:pPr>
      <w:r w:rsidRPr="00D34F0F">
        <w:rPr>
          <w:rFonts w:ascii="Times New Roman" w:eastAsia="Times New Roman" w:hAnsi="Times New Roman"/>
          <w:sz w:val="24"/>
          <w:szCs w:val="24"/>
          <w:lang w:eastAsia="ru-RU"/>
        </w:rPr>
        <w:t xml:space="preserve">Максимально допустимое время выполнения заявки каждого вида (в рабочих часах.) приведено в Таблице 3. </w:t>
      </w:r>
    </w:p>
    <w:p w14:paraId="61376D74" w14:textId="77777777" w:rsidR="00F60F42" w:rsidRPr="00D34F0F" w:rsidRDefault="00F60F42" w:rsidP="00F60F42">
      <w:pPr>
        <w:spacing w:before="260" w:after="60" w:line="240" w:lineRule="auto"/>
        <w:jc w:val="both"/>
        <w:rPr>
          <w:rFonts w:ascii="Times New Roman" w:eastAsia="Times New Roman" w:hAnsi="Times New Roman"/>
          <w:b/>
          <w:bCs/>
          <w:sz w:val="24"/>
          <w:szCs w:val="24"/>
          <w:lang w:eastAsia="ru-RU"/>
        </w:rPr>
      </w:pPr>
      <w:r w:rsidRPr="00D34F0F">
        <w:rPr>
          <w:rFonts w:ascii="Times New Roman" w:eastAsia="Times New Roman" w:hAnsi="Times New Roman"/>
          <w:bCs/>
          <w:sz w:val="24"/>
          <w:szCs w:val="24"/>
          <w:lang w:eastAsia="ru-RU"/>
        </w:rPr>
        <w:t>Таблица 3.</w:t>
      </w:r>
      <w:r w:rsidRPr="00D34F0F">
        <w:rPr>
          <w:rFonts w:ascii="Times New Roman" w:eastAsia="Times New Roman" w:hAnsi="Times New Roman"/>
          <w:b/>
          <w:bCs/>
          <w:sz w:val="24"/>
          <w:szCs w:val="24"/>
          <w:lang w:eastAsia="ru-RU"/>
        </w:rPr>
        <w:t xml:space="preserve"> Максимально допустимое время выполнения заявки.</w:t>
      </w:r>
    </w:p>
    <w:tbl>
      <w:tblPr>
        <w:tblStyle w:val="af6"/>
        <w:tblW w:w="0" w:type="auto"/>
        <w:tblLook w:val="04A0" w:firstRow="1" w:lastRow="0" w:firstColumn="1" w:lastColumn="0" w:noHBand="0" w:noVBand="1"/>
      </w:tblPr>
      <w:tblGrid>
        <w:gridCol w:w="1526"/>
        <w:gridCol w:w="2835"/>
        <w:gridCol w:w="2551"/>
        <w:gridCol w:w="3083"/>
      </w:tblGrid>
      <w:tr w:rsidR="00F60F42" w14:paraId="4540981E" w14:textId="77777777" w:rsidTr="00E17C07">
        <w:trPr>
          <w:trHeight w:val="615"/>
        </w:trPr>
        <w:tc>
          <w:tcPr>
            <w:tcW w:w="4361" w:type="dxa"/>
            <w:gridSpan w:val="2"/>
          </w:tcPr>
          <w:p w14:paraId="266EEB03" w14:textId="77777777" w:rsidR="00F60F42" w:rsidRDefault="00F60F42" w:rsidP="00F60F4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заявки</w:t>
            </w:r>
          </w:p>
        </w:tc>
        <w:tc>
          <w:tcPr>
            <w:tcW w:w="2551" w:type="dxa"/>
          </w:tcPr>
          <w:p w14:paraId="083A8CD6" w14:textId="77777777" w:rsidR="00F60F42" w:rsidRPr="00C32C8F" w:rsidRDefault="00F60F42" w:rsidP="00F60F42">
            <w:pPr>
              <w:jc w:val="center"/>
              <w:rPr>
                <w:rFonts w:ascii="Times New Roman" w:eastAsia="Times New Roman" w:hAnsi="Times New Roman"/>
                <w:b/>
                <w:sz w:val="24"/>
                <w:szCs w:val="24"/>
                <w:lang w:eastAsia="ru-RU"/>
              </w:rPr>
            </w:pPr>
            <w:r w:rsidRPr="00C32C8F">
              <w:rPr>
                <w:rFonts w:ascii="Times New Roman" w:eastAsia="Times New Roman" w:hAnsi="Times New Roman"/>
                <w:b/>
                <w:sz w:val="24"/>
                <w:szCs w:val="24"/>
                <w:lang w:eastAsia="ru-RU"/>
              </w:rPr>
              <w:t>Время реакции на заявку</w:t>
            </w:r>
          </w:p>
        </w:tc>
        <w:tc>
          <w:tcPr>
            <w:tcW w:w="3083" w:type="dxa"/>
          </w:tcPr>
          <w:p w14:paraId="4939B0CE" w14:textId="77777777" w:rsidR="00F60F42" w:rsidRPr="00C32C8F" w:rsidRDefault="00F60F42" w:rsidP="00F60F42">
            <w:pPr>
              <w:jc w:val="center"/>
              <w:rPr>
                <w:rFonts w:ascii="Times New Roman" w:eastAsia="Times New Roman" w:hAnsi="Times New Roman"/>
                <w:b/>
                <w:sz w:val="24"/>
                <w:szCs w:val="24"/>
                <w:lang w:eastAsia="ru-RU"/>
              </w:rPr>
            </w:pPr>
            <w:r w:rsidRPr="00C32C8F">
              <w:rPr>
                <w:rFonts w:ascii="Times New Roman" w:eastAsia="Times New Roman" w:hAnsi="Times New Roman"/>
                <w:b/>
                <w:sz w:val="24"/>
                <w:szCs w:val="24"/>
                <w:lang w:eastAsia="ru-RU"/>
              </w:rPr>
              <w:t>Максимальное время выполнения заявки</w:t>
            </w:r>
          </w:p>
        </w:tc>
      </w:tr>
      <w:tr w:rsidR="00F60F42" w14:paraId="22E6977B" w14:textId="77777777" w:rsidTr="00B80BDF">
        <w:trPr>
          <w:trHeight w:val="609"/>
        </w:trPr>
        <w:tc>
          <w:tcPr>
            <w:tcW w:w="4361" w:type="dxa"/>
            <w:gridSpan w:val="2"/>
          </w:tcPr>
          <w:p w14:paraId="086846CA" w14:textId="7333A3F4" w:rsidR="00F60F42" w:rsidRPr="00F60F42" w:rsidRDefault="00E753CC" w:rsidP="00F60F4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F60F42">
              <w:rPr>
                <w:rFonts w:ascii="Times New Roman" w:eastAsia="Times New Roman" w:hAnsi="Times New Roman"/>
                <w:sz w:val="24"/>
                <w:szCs w:val="24"/>
                <w:lang w:eastAsia="ru-RU"/>
              </w:rPr>
              <w:t>ештатная ситуация</w:t>
            </w:r>
          </w:p>
        </w:tc>
        <w:tc>
          <w:tcPr>
            <w:tcW w:w="2551" w:type="dxa"/>
          </w:tcPr>
          <w:p w14:paraId="237078C5" w14:textId="1B80B0BD" w:rsidR="00F60F42" w:rsidRPr="00C32C8F" w:rsidRDefault="00C951DC" w:rsidP="00B80BDF">
            <w:pPr>
              <w:jc w:val="both"/>
              <w:rPr>
                <w:rFonts w:ascii="Times New Roman" w:eastAsia="Times New Roman" w:hAnsi="Times New Roman"/>
                <w:sz w:val="24"/>
                <w:szCs w:val="24"/>
                <w:lang w:eastAsia="ru-RU"/>
              </w:rPr>
            </w:pPr>
            <w:r w:rsidRPr="00C32C8F">
              <w:rPr>
                <w:rFonts w:ascii="Times New Roman" w:eastAsia="Times New Roman" w:hAnsi="Times New Roman"/>
                <w:sz w:val="24"/>
                <w:szCs w:val="24"/>
                <w:lang w:eastAsia="ru-RU"/>
              </w:rPr>
              <w:t xml:space="preserve">Не более </w:t>
            </w:r>
            <w:r w:rsidR="00B80BDF">
              <w:rPr>
                <w:rFonts w:ascii="Times New Roman" w:eastAsia="Times New Roman" w:hAnsi="Times New Roman"/>
                <w:sz w:val="24"/>
                <w:szCs w:val="24"/>
                <w:lang w:eastAsia="ru-RU"/>
              </w:rPr>
              <w:t>2</w:t>
            </w:r>
            <w:r w:rsidR="00511FAF">
              <w:rPr>
                <w:rFonts w:ascii="Times New Roman" w:eastAsia="Times New Roman" w:hAnsi="Times New Roman"/>
                <w:sz w:val="24"/>
                <w:szCs w:val="24"/>
                <w:lang w:eastAsia="ru-RU"/>
              </w:rPr>
              <w:t>-х</w:t>
            </w:r>
            <w:r w:rsidR="00B80BDF">
              <w:rPr>
                <w:rFonts w:ascii="Times New Roman" w:eastAsia="Times New Roman" w:hAnsi="Times New Roman"/>
                <w:sz w:val="24"/>
                <w:szCs w:val="24"/>
                <w:lang w:eastAsia="ru-RU"/>
              </w:rPr>
              <w:t xml:space="preserve"> часов</w:t>
            </w:r>
          </w:p>
        </w:tc>
        <w:tc>
          <w:tcPr>
            <w:tcW w:w="3083" w:type="dxa"/>
          </w:tcPr>
          <w:p w14:paraId="2CD5D8B0" w14:textId="77777777" w:rsidR="00F60F42" w:rsidRPr="00C32C8F" w:rsidRDefault="0067483D" w:rsidP="00F60F42">
            <w:pPr>
              <w:jc w:val="both"/>
              <w:rPr>
                <w:rFonts w:ascii="Times New Roman" w:eastAsia="Times New Roman" w:hAnsi="Times New Roman"/>
                <w:sz w:val="24"/>
                <w:szCs w:val="24"/>
                <w:lang w:eastAsia="ru-RU"/>
              </w:rPr>
            </w:pPr>
            <w:r w:rsidRPr="00C32C8F">
              <w:rPr>
                <w:rFonts w:ascii="Times New Roman" w:eastAsia="Times New Roman" w:hAnsi="Times New Roman"/>
                <w:sz w:val="24"/>
                <w:szCs w:val="24"/>
                <w:lang w:eastAsia="ru-RU"/>
              </w:rPr>
              <w:t>10</w:t>
            </w:r>
            <w:r w:rsidR="00B866B9" w:rsidRPr="00C32C8F">
              <w:rPr>
                <w:rFonts w:ascii="Times New Roman" w:eastAsia="Times New Roman" w:hAnsi="Times New Roman"/>
                <w:sz w:val="24"/>
                <w:szCs w:val="24"/>
                <w:lang w:eastAsia="ru-RU"/>
              </w:rPr>
              <w:t xml:space="preserve"> </w:t>
            </w:r>
            <w:r w:rsidR="00C951DC" w:rsidRPr="00C32C8F">
              <w:rPr>
                <w:rFonts w:ascii="Times New Roman" w:eastAsia="Times New Roman" w:hAnsi="Times New Roman"/>
                <w:sz w:val="24"/>
                <w:szCs w:val="24"/>
                <w:lang w:eastAsia="ru-RU"/>
              </w:rPr>
              <w:t>часов</w:t>
            </w:r>
          </w:p>
        </w:tc>
      </w:tr>
      <w:tr w:rsidR="00C7197C" w14:paraId="32FB6A5F" w14:textId="77777777" w:rsidTr="00E17C07">
        <w:trPr>
          <w:trHeight w:val="505"/>
        </w:trPr>
        <w:tc>
          <w:tcPr>
            <w:tcW w:w="1526" w:type="dxa"/>
            <w:vMerge w:val="restart"/>
          </w:tcPr>
          <w:p w14:paraId="034DFE5D" w14:textId="77777777" w:rsidR="00C7197C" w:rsidRPr="00F60F42" w:rsidRDefault="00C7197C" w:rsidP="00E0104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Ошибка в работе системы</w:t>
            </w:r>
          </w:p>
        </w:tc>
        <w:tc>
          <w:tcPr>
            <w:tcW w:w="2835" w:type="dxa"/>
          </w:tcPr>
          <w:p w14:paraId="6223DD7F" w14:textId="77777777" w:rsidR="00C7197C" w:rsidRPr="00F60F42" w:rsidRDefault="00C7197C" w:rsidP="00C7197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 приоритет</w:t>
            </w:r>
          </w:p>
        </w:tc>
        <w:tc>
          <w:tcPr>
            <w:tcW w:w="2551" w:type="dxa"/>
          </w:tcPr>
          <w:p w14:paraId="14F53552" w14:textId="3308F517" w:rsidR="00C7197C" w:rsidRPr="00C32C8F" w:rsidRDefault="00B80BDF" w:rsidP="00C7197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2</w:t>
            </w:r>
            <w:r w:rsidR="00511FAF">
              <w:rPr>
                <w:rFonts w:ascii="Times New Roman" w:eastAsia="Times New Roman" w:hAnsi="Times New Roman"/>
                <w:sz w:val="24"/>
                <w:szCs w:val="24"/>
                <w:lang w:eastAsia="ru-RU"/>
              </w:rPr>
              <w:t>-х</w:t>
            </w:r>
            <w:r>
              <w:rPr>
                <w:rFonts w:ascii="Times New Roman" w:eastAsia="Times New Roman" w:hAnsi="Times New Roman"/>
                <w:sz w:val="24"/>
                <w:szCs w:val="24"/>
                <w:lang w:eastAsia="ru-RU"/>
              </w:rPr>
              <w:t xml:space="preserve"> часов</w:t>
            </w:r>
          </w:p>
        </w:tc>
        <w:tc>
          <w:tcPr>
            <w:tcW w:w="3083" w:type="dxa"/>
          </w:tcPr>
          <w:p w14:paraId="1E0B4FA7" w14:textId="77777777" w:rsidR="00C7197C" w:rsidRPr="00C32C8F" w:rsidRDefault="00B866B9" w:rsidP="00C7197C">
            <w:r w:rsidRPr="00C32C8F">
              <w:rPr>
                <w:rFonts w:ascii="Times New Roman" w:eastAsia="Times New Roman" w:hAnsi="Times New Roman"/>
                <w:sz w:val="24"/>
                <w:szCs w:val="24"/>
                <w:lang w:eastAsia="ru-RU"/>
              </w:rPr>
              <w:t>6</w:t>
            </w:r>
            <w:r w:rsidR="00C7197C" w:rsidRPr="00C32C8F">
              <w:rPr>
                <w:rFonts w:ascii="Times New Roman" w:eastAsia="Times New Roman" w:hAnsi="Times New Roman"/>
                <w:sz w:val="24"/>
                <w:szCs w:val="24"/>
                <w:lang w:eastAsia="ru-RU"/>
              </w:rPr>
              <w:t xml:space="preserve"> часов</w:t>
            </w:r>
          </w:p>
        </w:tc>
      </w:tr>
      <w:tr w:rsidR="00C7197C" w14:paraId="51A580DF" w14:textId="77777777" w:rsidTr="00B80BDF">
        <w:trPr>
          <w:trHeight w:val="424"/>
        </w:trPr>
        <w:tc>
          <w:tcPr>
            <w:tcW w:w="1526" w:type="dxa"/>
            <w:vMerge/>
          </w:tcPr>
          <w:p w14:paraId="722C9AE5" w14:textId="77777777" w:rsidR="00C7197C" w:rsidRPr="00F60F42" w:rsidRDefault="00C7197C" w:rsidP="00C7197C">
            <w:pPr>
              <w:jc w:val="both"/>
              <w:rPr>
                <w:rFonts w:ascii="Times New Roman" w:eastAsia="Times New Roman" w:hAnsi="Times New Roman"/>
                <w:sz w:val="24"/>
                <w:szCs w:val="24"/>
                <w:lang w:eastAsia="ru-RU"/>
              </w:rPr>
            </w:pPr>
          </w:p>
        </w:tc>
        <w:tc>
          <w:tcPr>
            <w:tcW w:w="2835" w:type="dxa"/>
          </w:tcPr>
          <w:p w14:paraId="343F41F9" w14:textId="77777777" w:rsidR="00C7197C" w:rsidRPr="00F60F42" w:rsidRDefault="00C7197C" w:rsidP="00C7197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 приоритет</w:t>
            </w:r>
          </w:p>
        </w:tc>
        <w:tc>
          <w:tcPr>
            <w:tcW w:w="2551" w:type="dxa"/>
          </w:tcPr>
          <w:p w14:paraId="79D2ADD1" w14:textId="79AF3032" w:rsidR="00C7197C" w:rsidRPr="00C32C8F" w:rsidRDefault="00C7197C" w:rsidP="00C7197C">
            <w:pPr>
              <w:jc w:val="both"/>
              <w:rPr>
                <w:rFonts w:ascii="Times New Roman" w:eastAsia="Times New Roman" w:hAnsi="Times New Roman"/>
                <w:sz w:val="24"/>
                <w:szCs w:val="24"/>
                <w:lang w:eastAsia="ru-RU"/>
              </w:rPr>
            </w:pPr>
            <w:r w:rsidRPr="00C32C8F">
              <w:rPr>
                <w:rFonts w:ascii="Times New Roman" w:eastAsia="Times New Roman" w:hAnsi="Times New Roman"/>
                <w:sz w:val="24"/>
                <w:szCs w:val="24"/>
                <w:lang w:eastAsia="ru-RU"/>
              </w:rPr>
              <w:t>Не б</w:t>
            </w:r>
            <w:r w:rsidR="00B80BDF">
              <w:rPr>
                <w:rFonts w:ascii="Times New Roman" w:eastAsia="Times New Roman" w:hAnsi="Times New Roman"/>
                <w:sz w:val="24"/>
                <w:szCs w:val="24"/>
                <w:lang w:eastAsia="ru-RU"/>
              </w:rPr>
              <w:t>олее 2</w:t>
            </w:r>
            <w:r w:rsidR="00511FAF">
              <w:rPr>
                <w:rFonts w:ascii="Times New Roman" w:eastAsia="Times New Roman" w:hAnsi="Times New Roman"/>
                <w:sz w:val="24"/>
                <w:szCs w:val="24"/>
                <w:lang w:eastAsia="ru-RU"/>
              </w:rPr>
              <w:t>-х</w:t>
            </w:r>
            <w:r w:rsidR="00B80BDF">
              <w:rPr>
                <w:rFonts w:ascii="Times New Roman" w:eastAsia="Times New Roman" w:hAnsi="Times New Roman"/>
                <w:sz w:val="24"/>
                <w:szCs w:val="24"/>
                <w:lang w:eastAsia="ru-RU"/>
              </w:rPr>
              <w:t xml:space="preserve"> часов</w:t>
            </w:r>
          </w:p>
        </w:tc>
        <w:tc>
          <w:tcPr>
            <w:tcW w:w="3083" w:type="dxa"/>
          </w:tcPr>
          <w:p w14:paraId="22632C41" w14:textId="77777777" w:rsidR="00C7197C" w:rsidRPr="00C32C8F" w:rsidRDefault="00B866B9" w:rsidP="00C7197C">
            <w:r w:rsidRPr="00C32C8F">
              <w:rPr>
                <w:rFonts w:ascii="Times New Roman" w:eastAsia="Times New Roman" w:hAnsi="Times New Roman"/>
                <w:sz w:val="24"/>
                <w:szCs w:val="24"/>
                <w:lang w:eastAsia="ru-RU"/>
              </w:rPr>
              <w:t>8</w:t>
            </w:r>
            <w:r w:rsidR="00C7197C" w:rsidRPr="00C32C8F">
              <w:rPr>
                <w:rFonts w:ascii="Times New Roman" w:eastAsia="Times New Roman" w:hAnsi="Times New Roman"/>
                <w:sz w:val="24"/>
                <w:szCs w:val="24"/>
                <w:lang w:eastAsia="ru-RU"/>
              </w:rPr>
              <w:t xml:space="preserve"> часов</w:t>
            </w:r>
          </w:p>
        </w:tc>
      </w:tr>
      <w:tr w:rsidR="00C7197C" w14:paraId="15B5D69A" w14:textId="77777777" w:rsidTr="00B80BDF">
        <w:trPr>
          <w:trHeight w:val="414"/>
        </w:trPr>
        <w:tc>
          <w:tcPr>
            <w:tcW w:w="1526" w:type="dxa"/>
            <w:vMerge/>
          </w:tcPr>
          <w:p w14:paraId="554DBAE2" w14:textId="77777777" w:rsidR="00C7197C" w:rsidRDefault="00C7197C" w:rsidP="00C7197C">
            <w:pPr>
              <w:jc w:val="both"/>
              <w:rPr>
                <w:rFonts w:ascii="Times New Roman" w:eastAsia="Times New Roman" w:hAnsi="Times New Roman"/>
                <w:b/>
                <w:sz w:val="24"/>
                <w:szCs w:val="24"/>
                <w:lang w:eastAsia="ru-RU"/>
              </w:rPr>
            </w:pPr>
          </w:p>
        </w:tc>
        <w:tc>
          <w:tcPr>
            <w:tcW w:w="2835" w:type="dxa"/>
          </w:tcPr>
          <w:p w14:paraId="22076212" w14:textId="77777777" w:rsidR="00C7197C" w:rsidRPr="00C951DC" w:rsidRDefault="00C7197C" w:rsidP="00C7197C">
            <w:pPr>
              <w:jc w:val="both"/>
              <w:rPr>
                <w:rFonts w:ascii="Times New Roman" w:eastAsia="Times New Roman" w:hAnsi="Times New Roman"/>
                <w:sz w:val="24"/>
                <w:szCs w:val="24"/>
                <w:lang w:eastAsia="ru-RU"/>
              </w:rPr>
            </w:pPr>
            <w:r w:rsidRPr="00C951DC">
              <w:rPr>
                <w:rFonts w:ascii="Times New Roman" w:eastAsia="Times New Roman" w:hAnsi="Times New Roman"/>
                <w:sz w:val="24"/>
                <w:szCs w:val="24"/>
                <w:lang w:eastAsia="ru-RU"/>
              </w:rPr>
              <w:t>Низкий приоритет</w:t>
            </w:r>
          </w:p>
        </w:tc>
        <w:tc>
          <w:tcPr>
            <w:tcW w:w="2551" w:type="dxa"/>
          </w:tcPr>
          <w:p w14:paraId="104A0A95" w14:textId="50D8DAE2" w:rsidR="00C7197C" w:rsidRPr="00C32C8F" w:rsidRDefault="00B80BDF" w:rsidP="00B80BDF">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2</w:t>
            </w:r>
            <w:r w:rsidR="00511FAF">
              <w:rPr>
                <w:rFonts w:ascii="Times New Roman" w:eastAsia="Times New Roman" w:hAnsi="Times New Roman"/>
                <w:sz w:val="24"/>
                <w:szCs w:val="24"/>
                <w:lang w:eastAsia="ru-RU"/>
              </w:rPr>
              <w:t>-х</w:t>
            </w:r>
            <w:r>
              <w:rPr>
                <w:rFonts w:ascii="Times New Roman" w:eastAsia="Times New Roman" w:hAnsi="Times New Roman"/>
                <w:sz w:val="24"/>
                <w:szCs w:val="24"/>
                <w:lang w:eastAsia="ru-RU"/>
              </w:rPr>
              <w:t xml:space="preserve"> часов</w:t>
            </w:r>
          </w:p>
        </w:tc>
        <w:tc>
          <w:tcPr>
            <w:tcW w:w="3083" w:type="dxa"/>
          </w:tcPr>
          <w:p w14:paraId="0384B8E5" w14:textId="77777777" w:rsidR="00C7197C" w:rsidRPr="00C32C8F" w:rsidRDefault="00B866B9" w:rsidP="00C7197C">
            <w:r w:rsidRPr="00C32C8F">
              <w:rPr>
                <w:rFonts w:ascii="Times New Roman" w:eastAsia="Times New Roman" w:hAnsi="Times New Roman"/>
                <w:sz w:val="24"/>
                <w:szCs w:val="24"/>
                <w:lang w:eastAsia="ru-RU"/>
              </w:rPr>
              <w:t>10</w:t>
            </w:r>
            <w:r w:rsidR="00C7197C" w:rsidRPr="00C32C8F">
              <w:rPr>
                <w:rFonts w:ascii="Times New Roman" w:eastAsia="Times New Roman" w:hAnsi="Times New Roman"/>
                <w:sz w:val="24"/>
                <w:szCs w:val="24"/>
                <w:lang w:eastAsia="ru-RU"/>
              </w:rPr>
              <w:t xml:space="preserve"> часов</w:t>
            </w:r>
          </w:p>
        </w:tc>
      </w:tr>
    </w:tbl>
    <w:p w14:paraId="7BF68844" w14:textId="77777777" w:rsidR="00F60F42" w:rsidRPr="00F60F42" w:rsidRDefault="00F60F42" w:rsidP="00F60F42">
      <w:pPr>
        <w:spacing w:after="0" w:line="240" w:lineRule="auto"/>
        <w:jc w:val="both"/>
        <w:rPr>
          <w:rFonts w:ascii="Times New Roman" w:eastAsia="Times New Roman" w:hAnsi="Times New Roman"/>
          <w:b/>
          <w:sz w:val="24"/>
          <w:szCs w:val="24"/>
          <w:lang w:eastAsia="ru-RU"/>
        </w:rPr>
      </w:pPr>
    </w:p>
    <w:p w14:paraId="3BD68CFE" w14:textId="77777777" w:rsidR="0067485F" w:rsidRPr="00F77B01" w:rsidRDefault="0067485F" w:rsidP="0067485F">
      <w:pPr>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В случае невозможности устранения </w:t>
      </w:r>
      <w:r>
        <w:rPr>
          <w:rFonts w:ascii="Times New Roman" w:eastAsia="Times New Roman" w:hAnsi="Times New Roman"/>
          <w:sz w:val="24"/>
          <w:szCs w:val="24"/>
          <w:lang w:eastAsia="ru-RU"/>
        </w:rPr>
        <w:t>ошибки</w:t>
      </w:r>
      <w:r w:rsidRPr="00F77B01">
        <w:rPr>
          <w:rFonts w:ascii="Times New Roman" w:eastAsia="Times New Roman" w:hAnsi="Times New Roman"/>
          <w:sz w:val="24"/>
          <w:szCs w:val="24"/>
          <w:lang w:eastAsia="ru-RU"/>
        </w:rPr>
        <w:t xml:space="preserve"> в установленное время, Исполнитель обязан оповестить Заказчика с описанием причин, препятствующих устранению </w:t>
      </w:r>
      <w:r>
        <w:rPr>
          <w:rFonts w:ascii="Times New Roman" w:eastAsia="Times New Roman" w:hAnsi="Times New Roman"/>
          <w:sz w:val="24"/>
          <w:szCs w:val="24"/>
          <w:lang w:eastAsia="ru-RU"/>
        </w:rPr>
        <w:t>ошибки</w:t>
      </w:r>
      <w:r w:rsidRPr="00F77B01">
        <w:rPr>
          <w:rFonts w:ascii="Times New Roman" w:eastAsia="Times New Roman" w:hAnsi="Times New Roman"/>
          <w:sz w:val="24"/>
          <w:szCs w:val="24"/>
          <w:lang w:eastAsia="ru-RU"/>
        </w:rPr>
        <w:t>.</w:t>
      </w:r>
    </w:p>
    <w:p w14:paraId="30EBC284" w14:textId="77777777" w:rsidR="00F60F42" w:rsidRDefault="00F60F42" w:rsidP="00F60F42">
      <w:pPr>
        <w:pStyle w:val="af4"/>
        <w:spacing w:after="0" w:line="240" w:lineRule="auto"/>
        <w:ind w:left="786"/>
        <w:jc w:val="both"/>
        <w:rPr>
          <w:rFonts w:ascii="Times New Roman" w:eastAsia="Times New Roman" w:hAnsi="Times New Roman"/>
          <w:b/>
          <w:sz w:val="24"/>
          <w:szCs w:val="24"/>
          <w:lang w:eastAsia="ru-RU"/>
        </w:rPr>
      </w:pPr>
    </w:p>
    <w:p w14:paraId="5F921E6A" w14:textId="77777777" w:rsidR="00F60F42" w:rsidRDefault="0067485F" w:rsidP="00A361C8">
      <w:pPr>
        <w:pStyle w:val="af4"/>
        <w:numPr>
          <w:ilvl w:val="0"/>
          <w:numId w:val="39"/>
        </w:numPr>
        <w:spacing w:after="0" w:line="240" w:lineRule="auto"/>
        <w:jc w:val="both"/>
        <w:rPr>
          <w:rFonts w:ascii="Times New Roman" w:eastAsia="Times New Roman" w:hAnsi="Times New Roman"/>
          <w:b/>
          <w:sz w:val="24"/>
          <w:szCs w:val="24"/>
          <w:lang w:eastAsia="ru-RU"/>
        </w:rPr>
      </w:pPr>
      <w:r w:rsidRPr="0067485F">
        <w:rPr>
          <w:rFonts w:ascii="Times New Roman" w:eastAsia="Times New Roman" w:hAnsi="Times New Roman"/>
          <w:b/>
          <w:sz w:val="24"/>
          <w:szCs w:val="24"/>
          <w:lang w:eastAsia="ru-RU"/>
        </w:rPr>
        <w:t>Требования к защите персональных данных</w:t>
      </w:r>
    </w:p>
    <w:p w14:paraId="03A5A7E5" w14:textId="77777777" w:rsidR="0067485F" w:rsidRPr="00F77B01" w:rsidRDefault="0067485F" w:rsidP="0067485F">
      <w:pPr>
        <w:tabs>
          <w:tab w:val="left" w:pos="284"/>
        </w:tabs>
        <w:spacing w:after="0" w:line="240" w:lineRule="auto"/>
        <w:contextualSpacing/>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При выполнении работ Исполнитель должен руководствоваться требованиями законодательства Российской Федерации по защите персональных данных, в том числе, но не ограничиваясь:</w:t>
      </w:r>
    </w:p>
    <w:p w14:paraId="0526B870" w14:textId="77777777" w:rsidR="0067485F" w:rsidRPr="00F77B01" w:rsidRDefault="0067485F" w:rsidP="00A361C8">
      <w:pPr>
        <w:numPr>
          <w:ilvl w:val="0"/>
          <w:numId w:val="51"/>
        </w:numPr>
        <w:tabs>
          <w:tab w:val="left" w:pos="426"/>
        </w:tabs>
        <w:spacing w:after="0" w:line="240" w:lineRule="auto"/>
        <w:ind w:left="0" w:firstLine="426"/>
        <w:contextualSpacing/>
        <w:jc w:val="both"/>
        <w:rPr>
          <w:rFonts w:ascii="Times New Roman" w:eastAsia="Times New Roman" w:hAnsi="Times New Roman"/>
          <w:sz w:val="24"/>
          <w:szCs w:val="24"/>
          <w:lang w:val="x-none" w:eastAsia="x-none"/>
        </w:rPr>
      </w:pPr>
      <w:r w:rsidRPr="00F77B01">
        <w:rPr>
          <w:rFonts w:ascii="Times New Roman" w:eastAsia="Times New Roman" w:hAnsi="Times New Roman"/>
          <w:sz w:val="24"/>
          <w:szCs w:val="24"/>
          <w:lang w:val="x-none" w:eastAsia="x-none"/>
        </w:rPr>
        <w:t>Федеральный закон РФ от 27.07.2006 г. № 149-ФЗ «Об информации, информационных технологиях и о защите информации»;</w:t>
      </w:r>
    </w:p>
    <w:p w14:paraId="397E55AA" w14:textId="77777777" w:rsidR="0067485F" w:rsidRPr="00B866B9" w:rsidRDefault="0067485F" w:rsidP="00A361C8">
      <w:pPr>
        <w:numPr>
          <w:ilvl w:val="0"/>
          <w:numId w:val="51"/>
        </w:numPr>
        <w:tabs>
          <w:tab w:val="left" w:pos="426"/>
        </w:tabs>
        <w:spacing w:after="0" w:line="240" w:lineRule="auto"/>
        <w:ind w:left="0" w:firstLine="426"/>
        <w:contextualSpacing/>
        <w:jc w:val="both"/>
        <w:rPr>
          <w:rFonts w:ascii="Times New Roman" w:eastAsia="Times New Roman" w:hAnsi="Times New Roman"/>
          <w:sz w:val="24"/>
          <w:szCs w:val="24"/>
          <w:lang w:val="x-none" w:eastAsia="x-none"/>
        </w:rPr>
      </w:pPr>
      <w:r w:rsidRPr="00F77B01">
        <w:rPr>
          <w:rFonts w:ascii="Times New Roman" w:eastAsia="Times New Roman" w:hAnsi="Times New Roman"/>
          <w:sz w:val="24"/>
          <w:szCs w:val="24"/>
          <w:lang w:val="x-none" w:eastAsia="x-none"/>
        </w:rPr>
        <w:t>Федеральный закон РФ от 27.07.2006 г. № 152-ФЗ «О персональных данных»;</w:t>
      </w:r>
    </w:p>
    <w:p w14:paraId="3EA91E58" w14:textId="77777777" w:rsidR="0067485F" w:rsidRPr="00B866B9" w:rsidRDefault="0067485F" w:rsidP="0067485F">
      <w:pPr>
        <w:numPr>
          <w:ilvl w:val="0"/>
          <w:numId w:val="51"/>
        </w:numPr>
        <w:tabs>
          <w:tab w:val="left" w:pos="426"/>
        </w:tabs>
        <w:spacing w:after="0" w:line="240" w:lineRule="auto"/>
        <w:ind w:left="0" w:firstLine="426"/>
        <w:contextualSpacing/>
        <w:jc w:val="both"/>
        <w:rPr>
          <w:rFonts w:ascii="Times New Roman" w:eastAsia="Times New Roman" w:hAnsi="Times New Roman"/>
          <w:sz w:val="24"/>
          <w:szCs w:val="24"/>
          <w:lang w:val="x-none" w:eastAsia="x-none"/>
        </w:rPr>
      </w:pPr>
      <w:r w:rsidRPr="00B866B9">
        <w:rPr>
          <w:rFonts w:ascii="Times New Roman" w:eastAsia="Times New Roman" w:hAnsi="Times New Roman"/>
          <w:sz w:val="24"/>
          <w:szCs w:val="24"/>
          <w:lang w:val="x-none" w:eastAsia="x-none"/>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78FDE9A9" w14:textId="77777777" w:rsidR="0067485F" w:rsidRPr="0067485F" w:rsidRDefault="0067485F" w:rsidP="0067485F">
      <w:pPr>
        <w:spacing w:after="0" w:line="240" w:lineRule="auto"/>
        <w:jc w:val="both"/>
        <w:rPr>
          <w:rFonts w:ascii="Times New Roman" w:eastAsia="Times New Roman" w:hAnsi="Times New Roman"/>
          <w:b/>
          <w:sz w:val="24"/>
          <w:szCs w:val="24"/>
          <w:lang w:eastAsia="ru-RU"/>
        </w:rPr>
      </w:pPr>
    </w:p>
    <w:p w14:paraId="3FF9F47A" w14:textId="77777777" w:rsidR="0067485F" w:rsidRDefault="00EF2C90" w:rsidP="00A361C8">
      <w:pPr>
        <w:pStyle w:val="af4"/>
        <w:numPr>
          <w:ilvl w:val="0"/>
          <w:numId w:val="39"/>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Требования к предоставлению гарантий качества услуг</w:t>
      </w:r>
    </w:p>
    <w:p w14:paraId="0D7D922B" w14:textId="77777777" w:rsidR="003A0F30" w:rsidRPr="00F77B01" w:rsidRDefault="003A0F30" w:rsidP="003A0F30">
      <w:pPr>
        <w:widowControl w:val="0"/>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Срок предоставления гарантии качества услуг должен составлять 12 месяцев </w:t>
      </w:r>
      <w:r w:rsidRPr="00F77B01">
        <w:rPr>
          <w:rFonts w:ascii="Times New Roman" w:eastAsia="Times New Roman" w:hAnsi="Times New Roman"/>
          <w:sz w:val="24"/>
          <w:szCs w:val="24"/>
          <w:lang w:eastAsia="ru-RU"/>
        </w:rPr>
        <w:br/>
        <w:t xml:space="preserve">с даты подписания Сторонами финального </w:t>
      </w:r>
      <w:r>
        <w:rPr>
          <w:rFonts w:ascii="Times New Roman" w:eastAsia="Times New Roman" w:hAnsi="Times New Roman"/>
          <w:sz w:val="24"/>
          <w:szCs w:val="24"/>
          <w:lang w:eastAsia="ru-RU"/>
        </w:rPr>
        <w:t>(окончательного) А</w:t>
      </w:r>
      <w:r w:rsidRPr="00F77B01">
        <w:rPr>
          <w:rFonts w:ascii="Times New Roman" w:eastAsia="Times New Roman" w:hAnsi="Times New Roman"/>
          <w:sz w:val="24"/>
          <w:szCs w:val="24"/>
          <w:lang w:eastAsia="ru-RU"/>
        </w:rPr>
        <w:t xml:space="preserve">кта </w:t>
      </w:r>
      <w:r>
        <w:rPr>
          <w:rFonts w:ascii="Times New Roman" w:eastAsia="Times New Roman" w:hAnsi="Times New Roman"/>
          <w:sz w:val="24"/>
          <w:szCs w:val="24"/>
          <w:lang w:eastAsia="ru-RU"/>
        </w:rPr>
        <w:t xml:space="preserve">оказанных </w:t>
      </w:r>
      <w:r w:rsidRPr="00F77B01">
        <w:rPr>
          <w:rFonts w:ascii="Times New Roman" w:eastAsia="Times New Roman" w:hAnsi="Times New Roman"/>
          <w:sz w:val="24"/>
          <w:szCs w:val="24"/>
          <w:lang w:eastAsia="ru-RU"/>
        </w:rPr>
        <w:t xml:space="preserve">услуг. В течение указанного срока в отношении последних предоставленных Заказчику в рамках Договора версий программных средств Исполнитель должен оказывать услуги по устранению выявляемых технических ошибок (дефектов), </w:t>
      </w:r>
      <w:r>
        <w:rPr>
          <w:rFonts w:ascii="Times New Roman" w:eastAsia="Times New Roman" w:hAnsi="Times New Roman"/>
          <w:sz w:val="24"/>
          <w:szCs w:val="24"/>
          <w:lang w:eastAsia="ru-RU"/>
        </w:rPr>
        <w:t>устранению нештатных ситуаций (</w:t>
      </w:r>
      <w:r w:rsidRPr="00F77B01">
        <w:rPr>
          <w:rFonts w:ascii="Times New Roman" w:eastAsia="Times New Roman" w:hAnsi="Times New Roman"/>
          <w:sz w:val="24"/>
          <w:szCs w:val="24"/>
          <w:lang w:eastAsia="ru-RU"/>
        </w:rPr>
        <w:t>отказов).</w:t>
      </w:r>
    </w:p>
    <w:p w14:paraId="255D38D7" w14:textId="77777777" w:rsidR="003A0F30" w:rsidRDefault="003A0F30" w:rsidP="003A0F30">
      <w:pPr>
        <w:widowControl w:val="0"/>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Гарантия качества не должна распространяться на случаи повреждения систем автоматизации ведения бухгалтерского учета вследствие действий третьих лиц или нарушения условий нормальной эксплуатации систем.</w:t>
      </w:r>
    </w:p>
    <w:p w14:paraId="045A52F2" w14:textId="77777777" w:rsidR="003A0F30" w:rsidRPr="004506FB" w:rsidRDefault="003A0F30" w:rsidP="003A0F30">
      <w:pPr>
        <w:widowControl w:val="0"/>
        <w:spacing w:after="0" w:line="240" w:lineRule="auto"/>
        <w:ind w:firstLine="349"/>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 xml:space="preserve">всего </w:t>
      </w:r>
      <w:r w:rsidRPr="004506FB">
        <w:rPr>
          <w:rFonts w:ascii="Times New Roman" w:eastAsia="Times New Roman" w:hAnsi="Times New Roman"/>
          <w:sz w:val="24"/>
          <w:szCs w:val="24"/>
          <w:lang w:eastAsia="ru-RU"/>
        </w:rPr>
        <w:t xml:space="preserve">гарантийного периода Исполнитель обязуется безвозмездно (без каких-либо </w:t>
      </w:r>
      <w:r>
        <w:rPr>
          <w:rFonts w:ascii="Times New Roman" w:eastAsia="Times New Roman" w:hAnsi="Times New Roman"/>
          <w:sz w:val="24"/>
          <w:szCs w:val="24"/>
          <w:lang w:eastAsia="ru-RU"/>
        </w:rPr>
        <w:t xml:space="preserve">дополнительных </w:t>
      </w:r>
      <w:r w:rsidRPr="004506FB">
        <w:rPr>
          <w:rFonts w:ascii="Times New Roman" w:eastAsia="Times New Roman" w:hAnsi="Times New Roman"/>
          <w:sz w:val="24"/>
          <w:szCs w:val="24"/>
          <w:lang w:eastAsia="ru-RU"/>
        </w:rPr>
        <w:t>расходов со стороны Заказчика):</w:t>
      </w:r>
    </w:p>
    <w:p w14:paraId="182CC24B" w14:textId="77777777" w:rsidR="003A0F30" w:rsidRPr="00CC6D22" w:rsidRDefault="003A0F30" w:rsidP="003A0F30">
      <w:pPr>
        <w:pStyle w:val="af4"/>
        <w:widowControl w:val="0"/>
        <w:numPr>
          <w:ilvl w:val="0"/>
          <w:numId w:val="58"/>
        </w:numPr>
        <w:spacing w:after="0" w:line="240" w:lineRule="auto"/>
        <w:ind w:left="426"/>
        <w:jc w:val="both"/>
        <w:rPr>
          <w:rFonts w:ascii="Times New Roman" w:eastAsia="Times New Roman" w:hAnsi="Times New Roman"/>
          <w:sz w:val="24"/>
          <w:szCs w:val="24"/>
          <w:lang w:eastAsia="ru-RU"/>
        </w:rPr>
      </w:pPr>
      <w:proofErr w:type="gramStart"/>
      <w:r w:rsidRPr="00CC6D22">
        <w:rPr>
          <w:rFonts w:ascii="Times New Roman" w:eastAsia="Times New Roman" w:hAnsi="Times New Roman"/>
          <w:sz w:val="24"/>
          <w:szCs w:val="24"/>
          <w:lang w:eastAsia="ru-RU"/>
        </w:rPr>
        <w:lastRenderedPageBreak/>
        <w:t>вносить</w:t>
      </w:r>
      <w:proofErr w:type="gramEnd"/>
      <w:r w:rsidRPr="00CC6D22">
        <w:rPr>
          <w:rFonts w:ascii="Times New Roman" w:eastAsia="Times New Roman" w:hAnsi="Times New Roman"/>
          <w:sz w:val="24"/>
          <w:szCs w:val="24"/>
          <w:lang w:eastAsia="ru-RU"/>
        </w:rPr>
        <w:t xml:space="preserve"> необходимый объём изменений в существующий функционал ПО в целях устранения причин </w:t>
      </w:r>
      <w:r>
        <w:rPr>
          <w:rFonts w:ascii="Times New Roman" w:eastAsia="Times New Roman" w:hAnsi="Times New Roman"/>
          <w:sz w:val="24"/>
          <w:szCs w:val="24"/>
          <w:lang w:eastAsia="ru-RU"/>
        </w:rPr>
        <w:t>отказов</w:t>
      </w:r>
      <w:r w:rsidRPr="00CC6D22">
        <w:rPr>
          <w:rFonts w:ascii="Times New Roman" w:eastAsia="Times New Roman" w:hAnsi="Times New Roman"/>
          <w:sz w:val="24"/>
          <w:szCs w:val="24"/>
          <w:lang w:eastAsia="ru-RU"/>
        </w:rPr>
        <w:t>;</w:t>
      </w:r>
    </w:p>
    <w:p w14:paraId="08266974" w14:textId="77777777" w:rsidR="003A0F30" w:rsidRPr="00CC6D22" w:rsidRDefault="003A0F30" w:rsidP="003A0F30">
      <w:pPr>
        <w:pStyle w:val="af4"/>
        <w:widowControl w:val="0"/>
        <w:numPr>
          <w:ilvl w:val="0"/>
          <w:numId w:val="58"/>
        </w:numPr>
        <w:spacing w:after="0" w:line="240" w:lineRule="auto"/>
        <w:ind w:left="426"/>
        <w:jc w:val="both"/>
        <w:rPr>
          <w:rFonts w:ascii="Times New Roman" w:eastAsia="Times New Roman" w:hAnsi="Times New Roman"/>
          <w:sz w:val="24"/>
          <w:szCs w:val="24"/>
          <w:lang w:eastAsia="ru-RU"/>
        </w:rPr>
      </w:pPr>
      <w:proofErr w:type="gramStart"/>
      <w:r w:rsidRPr="00CC6D22">
        <w:rPr>
          <w:rFonts w:ascii="Times New Roman" w:eastAsia="Times New Roman" w:hAnsi="Times New Roman"/>
          <w:sz w:val="24"/>
          <w:szCs w:val="24"/>
          <w:lang w:eastAsia="ru-RU"/>
        </w:rPr>
        <w:t>вести</w:t>
      </w:r>
      <w:proofErr w:type="gramEnd"/>
      <w:r w:rsidRPr="00CC6D22">
        <w:rPr>
          <w:rFonts w:ascii="Times New Roman" w:eastAsia="Times New Roman" w:hAnsi="Times New Roman"/>
          <w:sz w:val="24"/>
          <w:szCs w:val="24"/>
          <w:lang w:eastAsia="ru-RU"/>
        </w:rPr>
        <w:t xml:space="preserve"> журнал наработки и отказов. </w:t>
      </w:r>
    </w:p>
    <w:p w14:paraId="44A82F14" w14:textId="77777777" w:rsidR="003A0F30" w:rsidRPr="004506FB" w:rsidRDefault="003A0F30" w:rsidP="003A0F30">
      <w:pPr>
        <w:widowControl w:val="0"/>
        <w:spacing w:after="0" w:line="240" w:lineRule="auto"/>
        <w:ind w:firstLine="349"/>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 xml:space="preserve">При этом срок предоставляемой Исполнителем гарантии продлевается на период устранения причин </w:t>
      </w:r>
      <w:r>
        <w:rPr>
          <w:rFonts w:ascii="Times New Roman" w:eastAsia="Times New Roman" w:hAnsi="Times New Roman"/>
          <w:sz w:val="24"/>
          <w:szCs w:val="24"/>
          <w:lang w:eastAsia="ru-RU"/>
        </w:rPr>
        <w:t>отказов</w:t>
      </w:r>
      <w:r w:rsidRPr="004506FB">
        <w:rPr>
          <w:rFonts w:ascii="Times New Roman" w:eastAsia="Times New Roman" w:hAnsi="Times New Roman"/>
          <w:sz w:val="24"/>
          <w:szCs w:val="24"/>
          <w:lang w:eastAsia="ru-RU"/>
        </w:rPr>
        <w:t>. Указанные гарантии не применяются, если Заказчик самостоятельно вносил изменения в программное обеспечение Комплекса.</w:t>
      </w:r>
    </w:p>
    <w:p w14:paraId="5D095B94" w14:textId="57939176" w:rsidR="00EF2C90" w:rsidRDefault="003A0F30" w:rsidP="003A0F3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отказов</w:t>
      </w:r>
      <w:r w:rsidRPr="004506FB">
        <w:rPr>
          <w:rFonts w:ascii="Times New Roman" w:eastAsia="Times New Roman" w:hAnsi="Times New Roman"/>
          <w:sz w:val="24"/>
          <w:szCs w:val="24"/>
          <w:lang w:eastAsia="ru-RU"/>
        </w:rPr>
        <w:t xml:space="preserve"> в работе ПО в течение гарантийного периода, Исполнитель обязуется</w:t>
      </w:r>
      <w:r>
        <w:rPr>
          <w:rFonts w:ascii="Times New Roman" w:eastAsia="Times New Roman" w:hAnsi="Times New Roman"/>
          <w:sz w:val="24"/>
          <w:szCs w:val="24"/>
          <w:lang w:eastAsia="ru-RU"/>
        </w:rPr>
        <w:t>,</w:t>
      </w:r>
      <w:r w:rsidRPr="004506FB">
        <w:rPr>
          <w:rFonts w:ascii="Times New Roman" w:eastAsia="Times New Roman" w:hAnsi="Times New Roman"/>
          <w:sz w:val="24"/>
          <w:szCs w:val="24"/>
          <w:lang w:eastAsia="ru-RU"/>
        </w:rPr>
        <w:t xml:space="preserve"> если иное специально не установлено настоящим Техническим заданием, в 3-х-дневный срок устранить замечания Заказчика к функционированию ПО и в течение 24 (двадцати четырех) часов со времени выявления </w:t>
      </w:r>
      <w:r>
        <w:rPr>
          <w:rFonts w:ascii="Times New Roman" w:eastAsia="Times New Roman" w:hAnsi="Times New Roman"/>
          <w:sz w:val="24"/>
          <w:szCs w:val="24"/>
          <w:lang w:eastAsia="ru-RU"/>
        </w:rPr>
        <w:t>отказа</w:t>
      </w:r>
      <w:r w:rsidRPr="004506FB">
        <w:rPr>
          <w:rFonts w:ascii="Times New Roman" w:eastAsia="Times New Roman" w:hAnsi="Times New Roman"/>
          <w:sz w:val="24"/>
          <w:szCs w:val="24"/>
          <w:lang w:eastAsia="ru-RU"/>
        </w:rPr>
        <w:t xml:space="preserve"> в работе (поступления сообщения) </w:t>
      </w:r>
      <w:r>
        <w:rPr>
          <w:rFonts w:ascii="Times New Roman" w:eastAsia="Times New Roman" w:hAnsi="Times New Roman"/>
          <w:sz w:val="24"/>
          <w:szCs w:val="24"/>
          <w:lang w:eastAsia="ru-RU"/>
        </w:rPr>
        <w:t xml:space="preserve">и </w:t>
      </w:r>
      <w:r w:rsidRPr="004506FB">
        <w:rPr>
          <w:rFonts w:ascii="Times New Roman" w:eastAsia="Times New Roman" w:hAnsi="Times New Roman"/>
          <w:sz w:val="24"/>
          <w:szCs w:val="24"/>
          <w:lang w:eastAsia="ru-RU"/>
        </w:rPr>
        <w:t>полностью восстановить ее работоспособность</w:t>
      </w:r>
      <w:r>
        <w:rPr>
          <w:rFonts w:ascii="Times New Roman" w:eastAsia="Times New Roman" w:hAnsi="Times New Roman"/>
          <w:sz w:val="24"/>
          <w:szCs w:val="24"/>
          <w:lang w:eastAsia="ru-RU"/>
        </w:rPr>
        <w:t>.</w:t>
      </w:r>
    </w:p>
    <w:p w14:paraId="6CB785C4" w14:textId="77777777" w:rsidR="003A0F30" w:rsidRDefault="003A0F30" w:rsidP="003A0F30">
      <w:pPr>
        <w:spacing w:after="0" w:line="240" w:lineRule="auto"/>
        <w:jc w:val="both"/>
        <w:rPr>
          <w:rFonts w:ascii="Times New Roman" w:eastAsia="Times New Roman" w:hAnsi="Times New Roman"/>
          <w:sz w:val="24"/>
          <w:szCs w:val="24"/>
          <w:lang w:eastAsia="ru-RU"/>
        </w:rPr>
      </w:pPr>
    </w:p>
    <w:p w14:paraId="637B59DA" w14:textId="77777777" w:rsidR="003A0F30" w:rsidRPr="00EF2C90" w:rsidRDefault="003A0F30" w:rsidP="003A0F30">
      <w:pPr>
        <w:spacing w:after="0" w:line="240" w:lineRule="auto"/>
        <w:jc w:val="both"/>
        <w:rPr>
          <w:rFonts w:ascii="Times New Roman" w:eastAsia="Times New Roman" w:hAnsi="Times New Roman"/>
          <w:b/>
          <w:sz w:val="24"/>
          <w:szCs w:val="24"/>
          <w:lang w:eastAsia="ru-RU"/>
        </w:rPr>
      </w:pPr>
    </w:p>
    <w:p w14:paraId="7362D5BD" w14:textId="77777777" w:rsidR="00F77B01" w:rsidRPr="0059590A" w:rsidRDefault="00F77B01" w:rsidP="00A361C8">
      <w:pPr>
        <w:numPr>
          <w:ilvl w:val="0"/>
          <w:numId w:val="39"/>
        </w:numPr>
        <w:spacing w:after="0" w:line="240" w:lineRule="auto"/>
        <w:ind w:left="709"/>
        <w:jc w:val="both"/>
        <w:rPr>
          <w:rFonts w:ascii="Times New Roman" w:eastAsia="Times New Roman" w:hAnsi="Times New Roman"/>
          <w:b/>
          <w:sz w:val="24"/>
          <w:szCs w:val="24"/>
          <w:lang w:eastAsia="ru-RU"/>
        </w:rPr>
      </w:pPr>
      <w:r w:rsidRPr="0059590A">
        <w:rPr>
          <w:rFonts w:ascii="Times New Roman" w:eastAsia="Times New Roman" w:hAnsi="Times New Roman"/>
          <w:b/>
          <w:color w:val="000000"/>
          <w:spacing w:val="-8"/>
          <w:sz w:val="24"/>
          <w:szCs w:val="24"/>
          <w:lang w:eastAsia="ru-RU"/>
        </w:rPr>
        <w:t>Прочие условия</w:t>
      </w:r>
    </w:p>
    <w:p w14:paraId="31AE9DFC" w14:textId="77777777" w:rsidR="00F77B01" w:rsidRPr="0059590A" w:rsidRDefault="00F77B01" w:rsidP="00A361C8">
      <w:pPr>
        <w:pStyle w:val="af4"/>
        <w:numPr>
          <w:ilvl w:val="0"/>
          <w:numId w:val="57"/>
        </w:numPr>
        <w:suppressAutoHyphens/>
        <w:spacing w:before="120" w:after="0" w:line="240" w:lineRule="auto"/>
        <w:ind w:left="426"/>
        <w:jc w:val="both"/>
        <w:rPr>
          <w:rFonts w:ascii="Times New Roman" w:eastAsia="Times New Roman" w:hAnsi="Times New Roman"/>
          <w:color w:val="000000"/>
          <w:spacing w:val="-8"/>
          <w:sz w:val="24"/>
          <w:szCs w:val="24"/>
          <w:lang w:val="x-none" w:eastAsia="x-none"/>
        </w:rPr>
      </w:pPr>
      <w:r w:rsidRPr="0059590A">
        <w:rPr>
          <w:rFonts w:ascii="Times New Roman" w:eastAsia="Times New Roman" w:hAnsi="Times New Roman"/>
          <w:color w:val="000000"/>
          <w:spacing w:val="-8"/>
          <w:sz w:val="24"/>
          <w:szCs w:val="24"/>
          <w:lang w:val="x-none" w:eastAsia="x-none"/>
        </w:rPr>
        <w:t xml:space="preserve">Исполнитель </w:t>
      </w:r>
      <w:r w:rsidRPr="0059590A">
        <w:rPr>
          <w:rFonts w:ascii="Times New Roman" w:eastAsia="Times New Roman" w:hAnsi="Times New Roman"/>
          <w:color w:val="000000"/>
          <w:spacing w:val="-8"/>
          <w:sz w:val="24"/>
          <w:szCs w:val="24"/>
          <w:lang w:eastAsia="x-none"/>
        </w:rPr>
        <w:t xml:space="preserve">по согласованию с заказчиком </w:t>
      </w:r>
      <w:r w:rsidRPr="0059590A">
        <w:rPr>
          <w:rFonts w:ascii="Times New Roman" w:eastAsia="Times New Roman" w:hAnsi="Times New Roman"/>
          <w:color w:val="000000"/>
          <w:spacing w:val="-8"/>
          <w:sz w:val="24"/>
          <w:szCs w:val="24"/>
          <w:lang w:val="x-none" w:eastAsia="x-none"/>
        </w:rPr>
        <w:t>может привлекать соисполнителей для оказания услуг</w:t>
      </w:r>
      <w:r w:rsidR="009219E9" w:rsidRPr="0059590A">
        <w:rPr>
          <w:rFonts w:ascii="Times New Roman" w:eastAsia="Times New Roman" w:hAnsi="Times New Roman"/>
          <w:color w:val="000000"/>
          <w:spacing w:val="-8"/>
          <w:sz w:val="24"/>
          <w:szCs w:val="24"/>
          <w:lang w:eastAsia="x-none"/>
        </w:rPr>
        <w:t xml:space="preserve"> </w:t>
      </w:r>
      <w:r w:rsidR="009219E9" w:rsidRPr="0059590A">
        <w:rPr>
          <w:rFonts w:ascii="Times New Roman" w:eastAsia="Times New Roman" w:hAnsi="Times New Roman"/>
          <w:sz w:val="24"/>
          <w:szCs w:val="24"/>
          <w:lang w:eastAsia="ru-RU"/>
        </w:rPr>
        <w:t xml:space="preserve"> (этапа, </w:t>
      </w:r>
      <w:proofErr w:type="spellStart"/>
      <w:r w:rsidR="009219E9" w:rsidRPr="0059590A">
        <w:rPr>
          <w:rFonts w:ascii="Times New Roman" w:eastAsia="Times New Roman" w:hAnsi="Times New Roman"/>
          <w:sz w:val="24"/>
          <w:szCs w:val="24"/>
          <w:lang w:eastAsia="ru-RU"/>
        </w:rPr>
        <w:t>подэтапа</w:t>
      </w:r>
      <w:proofErr w:type="spellEnd"/>
      <w:r w:rsidR="009219E9" w:rsidRPr="0059590A">
        <w:rPr>
          <w:rFonts w:ascii="Times New Roman" w:eastAsia="Times New Roman" w:hAnsi="Times New Roman"/>
          <w:sz w:val="24"/>
          <w:szCs w:val="24"/>
          <w:lang w:eastAsia="ru-RU"/>
        </w:rPr>
        <w:t>),</w:t>
      </w:r>
      <w:r w:rsidRPr="0059590A">
        <w:rPr>
          <w:rFonts w:ascii="Times New Roman" w:eastAsia="Times New Roman" w:hAnsi="Times New Roman"/>
          <w:color w:val="000000"/>
          <w:spacing w:val="-8"/>
          <w:sz w:val="24"/>
          <w:szCs w:val="24"/>
          <w:lang w:val="x-none" w:eastAsia="x-none"/>
        </w:rPr>
        <w:t xml:space="preserve"> </w:t>
      </w:r>
      <w:r w:rsidR="009219E9" w:rsidRPr="0059590A">
        <w:rPr>
          <w:rFonts w:ascii="Times New Roman" w:eastAsia="Times New Roman" w:hAnsi="Times New Roman"/>
          <w:color w:val="000000"/>
          <w:spacing w:val="-8"/>
          <w:sz w:val="24"/>
          <w:szCs w:val="24"/>
          <w:lang w:eastAsia="x-none"/>
        </w:rPr>
        <w:t>п</w:t>
      </w:r>
      <w:proofErr w:type="spellStart"/>
      <w:r w:rsidRPr="0059590A">
        <w:rPr>
          <w:rFonts w:ascii="Times New Roman" w:eastAsia="Times New Roman" w:hAnsi="Times New Roman"/>
          <w:color w:val="000000"/>
          <w:spacing w:val="-8"/>
          <w:sz w:val="24"/>
          <w:szCs w:val="24"/>
          <w:lang w:val="x-none" w:eastAsia="x-none"/>
        </w:rPr>
        <w:t>ри</w:t>
      </w:r>
      <w:proofErr w:type="spellEnd"/>
      <w:r w:rsidRPr="0059590A">
        <w:rPr>
          <w:rFonts w:ascii="Times New Roman" w:eastAsia="Times New Roman" w:hAnsi="Times New Roman"/>
          <w:color w:val="000000"/>
          <w:spacing w:val="-8"/>
          <w:sz w:val="24"/>
          <w:szCs w:val="24"/>
          <w:lang w:val="x-none" w:eastAsia="x-none"/>
        </w:rPr>
        <w:t xml:space="preserve"> этом</w:t>
      </w:r>
      <w:r w:rsidR="009219E9" w:rsidRPr="0059590A">
        <w:rPr>
          <w:rFonts w:ascii="Times New Roman" w:eastAsia="Times New Roman" w:hAnsi="Times New Roman"/>
          <w:color w:val="000000"/>
          <w:spacing w:val="-8"/>
          <w:sz w:val="24"/>
          <w:szCs w:val="24"/>
          <w:lang w:eastAsia="x-none"/>
        </w:rPr>
        <w:t>,</w:t>
      </w:r>
      <w:r w:rsidRPr="0059590A">
        <w:rPr>
          <w:rFonts w:ascii="Times New Roman" w:eastAsia="Times New Roman" w:hAnsi="Times New Roman"/>
          <w:color w:val="000000"/>
          <w:spacing w:val="-8"/>
          <w:sz w:val="24"/>
          <w:szCs w:val="24"/>
          <w:lang w:val="x-none" w:eastAsia="x-none"/>
        </w:rPr>
        <w:t xml:space="preserve"> всю ответственность за выполнение </w:t>
      </w:r>
      <w:r w:rsidR="009219E9" w:rsidRPr="0059590A">
        <w:rPr>
          <w:rFonts w:ascii="Times New Roman" w:eastAsia="Times New Roman" w:hAnsi="Times New Roman"/>
          <w:color w:val="000000"/>
          <w:spacing w:val="-8"/>
          <w:sz w:val="24"/>
          <w:szCs w:val="24"/>
          <w:lang w:eastAsia="x-none"/>
        </w:rPr>
        <w:t>указанных услуг</w:t>
      </w:r>
      <w:r w:rsidRPr="0059590A">
        <w:rPr>
          <w:rFonts w:ascii="Times New Roman" w:eastAsia="Times New Roman" w:hAnsi="Times New Roman"/>
          <w:color w:val="000000"/>
          <w:spacing w:val="-8"/>
          <w:sz w:val="24"/>
          <w:szCs w:val="24"/>
          <w:lang w:val="x-none" w:eastAsia="x-none"/>
        </w:rPr>
        <w:t xml:space="preserve">  соисполнителями несет </w:t>
      </w:r>
      <w:r w:rsidR="004B43F2" w:rsidRPr="0059590A">
        <w:rPr>
          <w:rFonts w:ascii="Times New Roman" w:eastAsia="Times New Roman" w:hAnsi="Times New Roman"/>
          <w:color w:val="000000"/>
          <w:spacing w:val="-8"/>
          <w:sz w:val="24"/>
          <w:szCs w:val="24"/>
          <w:lang w:eastAsia="x-none"/>
        </w:rPr>
        <w:t xml:space="preserve">перед Заказчиком </w:t>
      </w:r>
      <w:r w:rsidRPr="0059590A">
        <w:rPr>
          <w:rFonts w:ascii="Times New Roman" w:eastAsia="Times New Roman" w:hAnsi="Times New Roman"/>
          <w:color w:val="000000"/>
          <w:spacing w:val="-8"/>
          <w:sz w:val="24"/>
          <w:szCs w:val="24"/>
          <w:lang w:val="x-none" w:eastAsia="x-none"/>
        </w:rPr>
        <w:t>сам Исполнитель</w:t>
      </w:r>
      <w:r w:rsidR="004B43F2" w:rsidRPr="0059590A">
        <w:rPr>
          <w:rFonts w:ascii="Times New Roman" w:eastAsia="Times New Roman" w:hAnsi="Times New Roman"/>
          <w:color w:val="000000"/>
          <w:spacing w:val="-8"/>
          <w:sz w:val="24"/>
          <w:szCs w:val="24"/>
          <w:lang w:eastAsia="x-none"/>
        </w:rPr>
        <w:t xml:space="preserve"> полностью</w:t>
      </w:r>
      <w:r w:rsidRPr="0059590A">
        <w:rPr>
          <w:rFonts w:ascii="Times New Roman" w:eastAsia="Times New Roman" w:hAnsi="Times New Roman"/>
          <w:color w:val="000000"/>
          <w:spacing w:val="-8"/>
          <w:sz w:val="24"/>
          <w:szCs w:val="24"/>
          <w:lang w:val="x-none" w:eastAsia="x-none"/>
        </w:rPr>
        <w:t>.</w:t>
      </w:r>
    </w:p>
    <w:p w14:paraId="12EF9CCC" w14:textId="77777777" w:rsidR="00F77B01" w:rsidRPr="0059590A" w:rsidRDefault="00F77B01" w:rsidP="00A361C8">
      <w:pPr>
        <w:pStyle w:val="af4"/>
        <w:numPr>
          <w:ilvl w:val="0"/>
          <w:numId w:val="57"/>
        </w:numPr>
        <w:suppressAutoHyphens/>
        <w:spacing w:before="120" w:after="0" w:line="240" w:lineRule="auto"/>
        <w:ind w:left="426"/>
        <w:jc w:val="both"/>
        <w:rPr>
          <w:rFonts w:ascii="Times New Roman" w:eastAsia="Times New Roman" w:hAnsi="Times New Roman"/>
          <w:color w:val="000000"/>
          <w:spacing w:val="-8"/>
          <w:sz w:val="24"/>
          <w:szCs w:val="24"/>
          <w:lang w:val="x-none" w:eastAsia="x-none"/>
        </w:rPr>
      </w:pPr>
      <w:r w:rsidRPr="0059590A">
        <w:rPr>
          <w:rFonts w:ascii="Times New Roman" w:eastAsia="Times New Roman" w:hAnsi="Times New Roman"/>
          <w:color w:val="000000"/>
          <w:spacing w:val="-8"/>
          <w:sz w:val="24"/>
          <w:szCs w:val="24"/>
          <w:lang w:val="x-none" w:eastAsia="x-none"/>
        </w:rPr>
        <w:t>Исполнитель гарантир</w:t>
      </w:r>
      <w:r w:rsidRPr="0059590A">
        <w:rPr>
          <w:rFonts w:ascii="Times New Roman" w:eastAsia="Times New Roman" w:hAnsi="Times New Roman"/>
          <w:color w:val="000000"/>
          <w:spacing w:val="-8"/>
          <w:sz w:val="24"/>
          <w:szCs w:val="24"/>
          <w:lang w:eastAsia="x-none"/>
        </w:rPr>
        <w:t>ует</w:t>
      </w:r>
      <w:r w:rsidRPr="0059590A">
        <w:rPr>
          <w:rFonts w:ascii="Times New Roman" w:eastAsia="Times New Roman" w:hAnsi="Times New Roman"/>
          <w:color w:val="000000"/>
          <w:spacing w:val="-8"/>
          <w:sz w:val="24"/>
          <w:szCs w:val="24"/>
          <w:lang w:val="x-none" w:eastAsia="x-none"/>
        </w:rPr>
        <w:t>, что реализация его предложений</w:t>
      </w:r>
      <w:r w:rsidRPr="0059590A">
        <w:rPr>
          <w:rFonts w:ascii="Times New Roman" w:eastAsia="Times New Roman" w:hAnsi="Times New Roman"/>
          <w:color w:val="000000"/>
          <w:spacing w:val="-8"/>
          <w:sz w:val="24"/>
          <w:szCs w:val="24"/>
          <w:lang w:eastAsia="x-none"/>
        </w:rPr>
        <w:t xml:space="preserve"> и результаты оказанных услуг</w:t>
      </w:r>
      <w:r w:rsidRPr="0059590A">
        <w:rPr>
          <w:rFonts w:ascii="Times New Roman" w:eastAsia="Times New Roman" w:hAnsi="Times New Roman"/>
          <w:color w:val="000000"/>
          <w:spacing w:val="-8"/>
          <w:sz w:val="24"/>
          <w:szCs w:val="24"/>
          <w:lang w:val="x-none" w:eastAsia="x-none"/>
        </w:rPr>
        <w:t xml:space="preserve"> не приве</w:t>
      </w:r>
      <w:r w:rsidR="004B43F2" w:rsidRPr="0059590A">
        <w:rPr>
          <w:rFonts w:ascii="Times New Roman" w:eastAsia="Times New Roman" w:hAnsi="Times New Roman"/>
          <w:color w:val="000000"/>
          <w:spacing w:val="-8"/>
          <w:sz w:val="24"/>
          <w:szCs w:val="24"/>
          <w:lang w:val="x-none" w:eastAsia="x-none"/>
        </w:rPr>
        <w:t xml:space="preserve">дет к предъявлению претензий к </w:t>
      </w:r>
      <w:r w:rsidR="004B43F2" w:rsidRPr="0059590A">
        <w:rPr>
          <w:rFonts w:ascii="Times New Roman" w:eastAsia="Times New Roman" w:hAnsi="Times New Roman"/>
          <w:color w:val="000000"/>
          <w:spacing w:val="-8"/>
          <w:sz w:val="24"/>
          <w:szCs w:val="24"/>
          <w:lang w:eastAsia="x-none"/>
        </w:rPr>
        <w:t>З</w:t>
      </w:r>
      <w:proofErr w:type="spellStart"/>
      <w:r w:rsidRPr="0059590A">
        <w:rPr>
          <w:rFonts w:ascii="Times New Roman" w:eastAsia="Times New Roman" w:hAnsi="Times New Roman"/>
          <w:color w:val="000000"/>
          <w:spacing w:val="-8"/>
          <w:sz w:val="24"/>
          <w:szCs w:val="24"/>
          <w:lang w:val="x-none" w:eastAsia="x-none"/>
        </w:rPr>
        <w:t>аказчик</w:t>
      </w:r>
      <w:r w:rsidRPr="0059590A">
        <w:rPr>
          <w:rFonts w:ascii="Times New Roman" w:eastAsia="Times New Roman" w:hAnsi="Times New Roman"/>
          <w:color w:val="000000"/>
          <w:spacing w:val="-8"/>
          <w:sz w:val="24"/>
          <w:szCs w:val="24"/>
          <w:lang w:eastAsia="x-none"/>
        </w:rPr>
        <w:t>у</w:t>
      </w:r>
      <w:proofErr w:type="spellEnd"/>
      <w:r w:rsidRPr="0059590A">
        <w:rPr>
          <w:rFonts w:ascii="Times New Roman" w:eastAsia="Times New Roman" w:hAnsi="Times New Roman"/>
          <w:color w:val="000000"/>
          <w:spacing w:val="-8"/>
          <w:sz w:val="24"/>
          <w:szCs w:val="24"/>
          <w:lang w:val="x-none" w:eastAsia="x-none"/>
        </w:rPr>
        <w:t xml:space="preserve"> в результате нарушения исключительных прав других лиц.</w:t>
      </w:r>
    </w:p>
    <w:p w14:paraId="0D5F0632" w14:textId="77777777" w:rsidR="000A7905" w:rsidRPr="000A7905" w:rsidRDefault="000A7905" w:rsidP="000A7905">
      <w:pPr>
        <w:ind w:left="5670"/>
        <w:contextualSpacing/>
        <w:jc w:val="right"/>
        <w:rPr>
          <w:rFonts w:ascii="Times New Roman" w:eastAsia="Calibri" w:hAnsi="Times New Roman"/>
          <w:sz w:val="24"/>
          <w:szCs w:val="24"/>
          <w:lang w:val="x-none"/>
        </w:rPr>
      </w:pPr>
    </w:p>
    <w:p w14:paraId="117D559A" w14:textId="77777777" w:rsidR="000A7905" w:rsidRDefault="000A7905" w:rsidP="000A7905">
      <w:pPr>
        <w:ind w:left="5670"/>
        <w:contextualSpacing/>
        <w:jc w:val="right"/>
        <w:rPr>
          <w:rFonts w:ascii="Times New Roman" w:eastAsia="Calibri" w:hAnsi="Times New Roman"/>
          <w:sz w:val="24"/>
          <w:szCs w:val="24"/>
        </w:rPr>
      </w:pPr>
    </w:p>
    <w:p w14:paraId="1049B995" w14:textId="77777777" w:rsidR="009C5993" w:rsidRDefault="009C5993" w:rsidP="000A7905">
      <w:pPr>
        <w:ind w:left="5670"/>
        <w:contextualSpacing/>
        <w:jc w:val="right"/>
        <w:rPr>
          <w:rFonts w:ascii="Times New Roman" w:eastAsia="Calibri" w:hAnsi="Times New Roman"/>
          <w:sz w:val="24"/>
          <w:szCs w:val="24"/>
        </w:rPr>
      </w:pPr>
    </w:p>
    <w:p w14:paraId="77614B4A" w14:textId="77777777" w:rsidR="009C5993" w:rsidRDefault="009C5993" w:rsidP="000A7905">
      <w:pPr>
        <w:ind w:left="5670"/>
        <w:contextualSpacing/>
        <w:jc w:val="right"/>
        <w:rPr>
          <w:rFonts w:ascii="Times New Roman" w:eastAsia="Calibri" w:hAnsi="Times New Roman"/>
          <w:sz w:val="24"/>
          <w:szCs w:val="24"/>
        </w:rPr>
      </w:pPr>
    </w:p>
    <w:p w14:paraId="6A923EA1" w14:textId="77777777" w:rsidR="009C5993" w:rsidRDefault="009C5993" w:rsidP="000A7905">
      <w:pPr>
        <w:ind w:left="5670"/>
        <w:contextualSpacing/>
        <w:jc w:val="right"/>
        <w:rPr>
          <w:rFonts w:ascii="Times New Roman" w:eastAsia="Calibri" w:hAnsi="Times New Roman"/>
          <w:sz w:val="24"/>
          <w:szCs w:val="24"/>
        </w:rPr>
      </w:pPr>
    </w:p>
    <w:p w14:paraId="0779A44C" w14:textId="77777777" w:rsidR="009C5993" w:rsidRDefault="009C5993" w:rsidP="000A7905">
      <w:pPr>
        <w:ind w:left="5670"/>
        <w:contextualSpacing/>
        <w:jc w:val="right"/>
        <w:rPr>
          <w:rFonts w:ascii="Times New Roman" w:eastAsia="Calibri" w:hAnsi="Times New Roman"/>
          <w:sz w:val="24"/>
          <w:szCs w:val="24"/>
        </w:rPr>
      </w:pPr>
    </w:p>
    <w:p w14:paraId="60A0AA1C" w14:textId="77777777" w:rsidR="009C5993" w:rsidRDefault="009C5993" w:rsidP="000A7905">
      <w:pPr>
        <w:ind w:left="5670"/>
        <w:contextualSpacing/>
        <w:jc w:val="right"/>
        <w:rPr>
          <w:rFonts w:ascii="Times New Roman" w:eastAsia="Calibri" w:hAnsi="Times New Roman"/>
          <w:sz w:val="24"/>
          <w:szCs w:val="24"/>
        </w:rPr>
      </w:pPr>
    </w:p>
    <w:p w14:paraId="0EAADE59" w14:textId="77777777" w:rsidR="009C5993" w:rsidRDefault="009C5993" w:rsidP="000A7905">
      <w:pPr>
        <w:ind w:left="5670"/>
        <w:contextualSpacing/>
        <w:jc w:val="right"/>
        <w:rPr>
          <w:rFonts w:ascii="Times New Roman" w:eastAsia="Calibri" w:hAnsi="Times New Roman"/>
          <w:sz w:val="24"/>
          <w:szCs w:val="24"/>
        </w:rPr>
      </w:pPr>
    </w:p>
    <w:p w14:paraId="4C20BE91" w14:textId="77777777" w:rsidR="009C5993" w:rsidRDefault="009C5993" w:rsidP="000A7905">
      <w:pPr>
        <w:ind w:left="5670"/>
        <w:contextualSpacing/>
        <w:jc w:val="right"/>
        <w:rPr>
          <w:rFonts w:ascii="Times New Roman" w:eastAsia="Calibri" w:hAnsi="Times New Roman"/>
          <w:sz w:val="24"/>
          <w:szCs w:val="24"/>
        </w:rPr>
      </w:pPr>
    </w:p>
    <w:p w14:paraId="1F3BB065" w14:textId="77777777" w:rsidR="009C5993" w:rsidRDefault="009C5993" w:rsidP="000A7905">
      <w:pPr>
        <w:ind w:left="5670"/>
        <w:contextualSpacing/>
        <w:jc w:val="right"/>
        <w:rPr>
          <w:rFonts w:ascii="Times New Roman" w:eastAsia="Calibri" w:hAnsi="Times New Roman"/>
          <w:sz w:val="24"/>
          <w:szCs w:val="24"/>
        </w:rPr>
      </w:pPr>
    </w:p>
    <w:p w14:paraId="4FEAE5DC" w14:textId="77777777" w:rsidR="009C5993" w:rsidRDefault="009C5993" w:rsidP="000A7905">
      <w:pPr>
        <w:ind w:left="5670"/>
        <w:contextualSpacing/>
        <w:jc w:val="right"/>
        <w:rPr>
          <w:rFonts w:ascii="Times New Roman" w:eastAsia="Calibri" w:hAnsi="Times New Roman"/>
          <w:sz w:val="24"/>
          <w:szCs w:val="24"/>
        </w:rPr>
      </w:pPr>
    </w:p>
    <w:p w14:paraId="01811A98" w14:textId="77777777" w:rsidR="009C5993" w:rsidRDefault="009C5993" w:rsidP="000A7905">
      <w:pPr>
        <w:ind w:left="5670"/>
        <w:contextualSpacing/>
        <w:jc w:val="right"/>
        <w:rPr>
          <w:rFonts w:ascii="Times New Roman" w:eastAsia="Calibri" w:hAnsi="Times New Roman"/>
          <w:sz w:val="24"/>
          <w:szCs w:val="24"/>
        </w:rPr>
      </w:pPr>
    </w:p>
    <w:p w14:paraId="50E5DB63" w14:textId="77777777" w:rsidR="009C5993" w:rsidRDefault="009C5993" w:rsidP="000A7905">
      <w:pPr>
        <w:ind w:left="5670"/>
        <w:contextualSpacing/>
        <w:jc w:val="right"/>
        <w:rPr>
          <w:rFonts w:ascii="Times New Roman" w:eastAsia="Calibri" w:hAnsi="Times New Roman"/>
          <w:sz w:val="24"/>
          <w:szCs w:val="24"/>
        </w:rPr>
      </w:pPr>
    </w:p>
    <w:p w14:paraId="1D1E3837" w14:textId="77777777" w:rsidR="009C5993" w:rsidRDefault="009C5993" w:rsidP="000A7905">
      <w:pPr>
        <w:ind w:left="5670"/>
        <w:contextualSpacing/>
        <w:jc w:val="right"/>
        <w:rPr>
          <w:rFonts w:ascii="Times New Roman" w:eastAsia="Calibri" w:hAnsi="Times New Roman"/>
          <w:sz w:val="24"/>
          <w:szCs w:val="24"/>
        </w:rPr>
      </w:pPr>
    </w:p>
    <w:p w14:paraId="2B5F4D5B" w14:textId="77777777" w:rsidR="009C5993" w:rsidRDefault="009C5993" w:rsidP="000A7905">
      <w:pPr>
        <w:ind w:left="5670"/>
        <w:contextualSpacing/>
        <w:jc w:val="right"/>
        <w:rPr>
          <w:rFonts w:ascii="Times New Roman" w:eastAsia="Calibri" w:hAnsi="Times New Roman"/>
          <w:sz w:val="24"/>
          <w:szCs w:val="24"/>
        </w:rPr>
      </w:pPr>
    </w:p>
    <w:p w14:paraId="02275874" w14:textId="77777777" w:rsidR="009C5993" w:rsidRPr="000A7905" w:rsidRDefault="009C5993" w:rsidP="000A7905">
      <w:pPr>
        <w:ind w:left="5670"/>
        <w:contextualSpacing/>
        <w:jc w:val="right"/>
        <w:rPr>
          <w:rFonts w:ascii="Times New Roman" w:eastAsia="Calibri" w:hAnsi="Times New Roman"/>
          <w:sz w:val="24"/>
          <w:szCs w:val="24"/>
        </w:rPr>
      </w:pPr>
    </w:p>
    <w:p w14:paraId="3A791D0D" w14:textId="77777777" w:rsidR="000A7905" w:rsidRPr="000A7905" w:rsidRDefault="000A7905" w:rsidP="000A7905">
      <w:pPr>
        <w:ind w:left="5670"/>
        <w:contextualSpacing/>
        <w:jc w:val="right"/>
        <w:rPr>
          <w:rFonts w:ascii="Times New Roman" w:eastAsia="Calibri" w:hAnsi="Times New Roman"/>
          <w:sz w:val="24"/>
          <w:szCs w:val="24"/>
        </w:rPr>
      </w:pPr>
    </w:p>
    <w:p w14:paraId="535C5D6E" w14:textId="77777777" w:rsidR="000A7905" w:rsidRPr="000A7905" w:rsidRDefault="000A7905" w:rsidP="000A7905">
      <w:pPr>
        <w:ind w:left="5670"/>
        <w:contextualSpacing/>
        <w:jc w:val="right"/>
        <w:rPr>
          <w:rFonts w:ascii="Times New Roman" w:eastAsia="Calibri" w:hAnsi="Times New Roman"/>
          <w:sz w:val="24"/>
          <w:szCs w:val="24"/>
        </w:rPr>
      </w:pPr>
    </w:p>
    <w:p w14:paraId="19793069" w14:textId="77777777" w:rsidR="000A7905" w:rsidRPr="000A7905" w:rsidRDefault="000A7905" w:rsidP="000A7905">
      <w:pPr>
        <w:ind w:left="5670"/>
        <w:contextualSpacing/>
        <w:jc w:val="right"/>
        <w:rPr>
          <w:rFonts w:ascii="Times New Roman" w:eastAsia="Calibri" w:hAnsi="Times New Roman"/>
          <w:sz w:val="24"/>
          <w:szCs w:val="24"/>
        </w:rPr>
      </w:pPr>
    </w:p>
    <w:p w14:paraId="5942F1C0" w14:textId="77777777" w:rsidR="000A7905" w:rsidRPr="000A7905" w:rsidRDefault="000A7905" w:rsidP="000A7905">
      <w:pPr>
        <w:ind w:left="5670"/>
        <w:contextualSpacing/>
        <w:jc w:val="right"/>
        <w:rPr>
          <w:rFonts w:ascii="Times New Roman" w:eastAsia="Calibri" w:hAnsi="Times New Roman"/>
          <w:sz w:val="24"/>
          <w:szCs w:val="24"/>
        </w:rPr>
      </w:pPr>
    </w:p>
    <w:p w14:paraId="2E6B1777" w14:textId="77777777" w:rsidR="00E05BA5" w:rsidRDefault="00E05BA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560A2DA" w14:textId="33430D89" w:rsidR="009C5993" w:rsidRPr="009C5993" w:rsidRDefault="009C5993" w:rsidP="009C5993">
      <w:pPr>
        <w:spacing w:after="0" w:line="240" w:lineRule="auto"/>
        <w:ind w:firstLine="567"/>
        <w:jc w:val="right"/>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lastRenderedPageBreak/>
        <w:t>Приложение № 1</w:t>
      </w:r>
    </w:p>
    <w:p w14:paraId="57544FBF" w14:textId="77777777" w:rsidR="009C5993" w:rsidRPr="009C5993" w:rsidRDefault="009C5993" w:rsidP="009C5993">
      <w:pPr>
        <w:spacing w:after="0" w:line="240" w:lineRule="auto"/>
        <w:jc w:val="right"/>
        <w:rPr>
          <w:rFonts w:ascii="Times New Roman" w:eastAsia="Times New Roman" w:hAnsi="Times New Roman"/>
          <w:sz w:val="24"/>
          <w:szCs w:val="24"/>
          <w:lang w:eastAsia="ru-RU"/>
        </w:rPr>
      </w:pPr>
      <w:proofErr w:type="gramStart"/>
      <w:r w:rsidRPr="009C5993">
        <w:rPr>
          <w:rFonts w:ascii="Times New Roman" w:eastAsia="Times New Roman" w:hAnsi="Times New Roman"/>
          <w:sz w:val="24"/>
          <w:szCs w:val="24"/>
          <w:lang w:eastAsia="ru-RU"/>
        </w:rPr>
        <w:t>к</w:t>
      </w:r>
      <w:proofErr w:type="gramEnd"/>
      <w:r w:rsidRPr="009C5993">
        <w:rPr>
          <w:rFonts w:ascii="Times New Roman" w:eastAsia="Times New Roman" w:hAnsi="Times New Roman"/>
          <w:sz w:val="24"/>
          <w:szCs w:val="24"/>
          <w:lang w:eastAsia="ru-RU"/>
        </w:rPr>
        <w:t xml:space="preserve"> Техническому заданию</w:t>
      </w:r>
    </w:p>
    <w:p w14:paraId="58844853" w14:textId="77777777" w:rsidR="009C5993" w:rsidRPr="009C5993" w:rsidRDefault="009C5993" w:rsidP="009C5993">
      <w:pPr>
        <w:spacing w:after="0" w:line="240" w:lineRule="auto"/>
        <w:rPr>
          <w:rFonts w:ascii="Times New Roman" w:eastAsia="Times New Roman" w:hAnsi="Times New Roman"/>
          <w:sz w:val="24"/>
          <w:szCs w:val="24"/>
          <w:lang w:eastAsia="ru-RU"/>
        </w:rPr>
      </w:pPr>
    </w:p>
    <w:p w14:paraId="65D76E3E" w14:textId="77777777" w:rsidR="009C5993" w:rsidRPr="009C5993" w:rsidRDefault="009C5993" w:rsidP="009C5993">
      <w:pPr>
        <w:spacing w:after="0" w:line="240" w:lineRule="auto"/>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О Б Р А З Е Ц</w:t>
      </w:r>
    </w:p>
    <w:p w14:paraId="14AD356A" w14:textId="77777777" w:rsidR="009C5993" w:rsidRPr="009C5993" w:rsidRDefault="009C5993" w:rsidP="009C5993">
      <w:pPr>
        <w:widowControl w:val="0"/>
        <w:tabs>
          <w:tab w:val="left" w:pos="1134"/>
        </w:tabs>
        <w:spacing w:after="0" w:line="240" w:lineRule="auto"/>
        <w:jc w:val="center"/>
        <w:outlineLvl w:val="0"/>
        <w:rPr>
          <w:rFonts w:ascii="Times New Roman" w:eastAsia="Times New Roman" w:hAnsi="Times New Roman"/>
          <w:sz w:val="24"/>
          <w:szCs w:val="24"/>
          <w:lang w:eastAsia="ru-RU"/>
        </w:rPr>
      </w:pPr>
    </w:p>
    <w:p w14:paraId="53E6E4C5" w14:textId="77777777" w:rsidR="009C5993" w:rsidRPr="009C5993" w:rsidRDefault="009C5993" w:rsidP="009C5993">
      <w:pPr>
        <w:widowControl w:val="0"/>
        <w:tabs>
          <w:tab w:val="left" w:pos="1134"/>
        </w:tabs>
        <w:spacing w:after="0" w:line="240" w:lineRule="auto"/>
        <w:jc w:val="center"/>
        <w:outlineLvl w:val="0"/>
        <w:rPr>
          <w:rFonts w:ascii="Times New Roman" w:eastAsia="Times New Roman" w:hAnsi="Times New Roman"/>
          <w:sz w:val="24"/>
          <w:szCs w:val="24"/>
          <w:lang w:eastAsia="ru-RU"/>
        </w:rPr>
      </w:pPr>
      <w:bookmarkStart w:id="604" w:name="_Toc523480778"/>
      <w:bookmarkStart w:id="605" w:name="_Toc524094090"/>
      <w:bookmarkStart w:id="606" w:name="_Toc524355237"/>
      <w:r w:rsidRPr="009C5993">
        <w:rPr>
          <w:rFonts w:ascii="Times New Roman" w:eastAsia="Times New Roman" w:hAnsi="Times New Roman"/>
          <w:sz w:val="24"/>
          <w:szCs w:val="24"/>
          <w:lang w:eastAsia="ru-RU"/>
        </w:rPr>
        <w:t>Журнал</w:t>
      </w:r>
      <w:bookmarkEnd w:id="604"/>
      <w:bookmarkEnd w:id="605"/>
      <w:bookmarkEnd w:id="606"/>
    </w:p>
    <w:p w14:paraId="5BE33B6C" w14:textId="77777777" w:rsidR="009C5993" w:rsidRPr="009C5993" w:rsidRDefault="009C5993" w:rsidP="009C5993">
      <w:pPr>
        <w:widowControl w:val="0"/>
        <w:tabs>
          <w:tab w:val="left" w:pos="1134"/>
        </w:tabs>
        <w:spacing w:after="0" w:line="240" w:lineRule="auto"/>
        <w:jc w:val="center"/>
        <w:outlineLvl w:val="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 </w:t>
      </w:r>
      <w:bookmarkStart w:id="607" w:name="_Toc523480779"/>
      <w:bookmarkStart w:id="608" w:name="_Toc524094091"/>
      <w:bookmarkStart w:id="609" w:name="_Toc524355238"/>
      <w:proofErr w:type="gramStart"/>
      <w:r w:rsidRPr="009C5993">
        <w:rPr>
          <w:rFonts w:ascii="Times New Roman" w:eastAsia="Times New Roman" w:hAnsi="Times New Roman"/>
          <w:sz w:val="24"/>
          <w:szCs w:val="24"/>
          <w:lang w:eastAsia="ru-RU"/>
        </w:rPr>
        <w:t>регистрации</w:t>
      </w:r>
      <w:proofErr w:type="gramEnd"/>
      <w:r w:rsidRPr="009C5993">
        <w:rPr>
          <w:rFonts w:ascii="Times New Roman" w:eastAsia="Times New Roman" w:hAnsi="Times New Roman"/>
          <w:sz w:val="24"/>
          <w:szCs w:val="24"/>
          <w:lang w:eastAsia="ru-RU"/>
        </w:rPr>
        <w:t xml:space="preserve"> заявок Заказчика на оказание услуг по сервисному сопровождению и технической поддержке «1С: Бухгалтерия государственного учреждения» (редакция 1.0)</w:t>
      </w:r>
      <w:bookmarkEnd w:id="607"/>
      <w:bookmarkEnd w:id="608"/>
      <w:bookmarkEnd w:id="609"/>
    </w:p>
    <w:p w14:paraId="376B809E" w14:textId="77777777" w:rsidR="009C5993" w:rsidRPr="009C5993" w:rsidRDefault="009C5993" w:rsidP="009C5993">
      <w:pPr>
        <w:widowControl w:val="0"/>
        <w:tabs>
          <w:tab w:val="left" w:pos="1134"/>
        </w:tabs>
        <w:spacing w:after="0" w:line="240" w:lineRule="auto"/>
        <w:jc w:val="center"/>
        <w:outlineLvl w:val="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 </w:t>
      </w:r>
      <w:bookmarkStart w:id="610" w:name="_Toc523480780"/>
      <w:bookmarkStart w:id="611" w:name="_Toc524094092"/>
      <w:bookmarkStart w:id="612" w:name="_Toc524355239"/>
      <w:proofErr w:type="gramStart"/>
      <w:r w:rsidRPr="009C5993">
        <w:rPr>
          <w:rFonts w:ascii="Times New Roman" w:eastAsia="Times New Roman" w:hAnsi="Times New Roman"/>
          <w:sz w:val="24"/>
          <w:szCs w:val="24"/>
          <w:lang w:eastAsia="ru-RU"/>
        </w:rPr>
        <w:t>за</w:t>
      </w:r>
      <w:proofErr w:type="gramEnd"/>
      <w:r w:rsidRPr="009C5993">
        <w:rPr>
          <w:rFonts w:ascii="Times New Roman" w:eastAsia="Times New Roman" w:hAnsi="Times New Roman"/>
          <w:sz w:val="24"/>
          <w:szCs w:val="24"/>
          <w:lang w:eastAsia="ru-RU"/>
        </w:rPr>
        <w:t xml:space="preserve"> период с ___________ по ______________.</w:t>
      </w:r>
      <w:bookmarkEnd w:id="610"/>
      <w:bookmarkEnd w:id="611"/>
      <w:bookmarkEnd w:id="612"/>
    </w:p>
    <w:p w14:paraId="3231F3D5" w14:textId="77777777" w:rsidR="009C5993" w:rsidRPr="009C5993" w:rsidRDefault="009C5993" w:rsidP="009C5993">
      <w:pPr>
        <w:widowControl w:val="0"/>
        <w:tabs>
          <w:tab w:val="left" w:pos="1134"/>
        </w:tabs>
        <w:spacing w:after="0" w:line="240" w:lineRule="auto"/>
        <w:ind w:firstLine="567"/>
        <w:jc w:val="center"/>
        <w:outlineLvl w:val="0"/>
        <w:rPr>
          <w:rFonts w:ascii="Times New Roman" w:eastAsia="Times New Roman" w:hAnsi="Times New Roman"/>
          <w:sz w:val="24"/>
          <w:szCs w:val="24"/>
          <w:lang w:eastAsia="ru-RU"/>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312"/>
        <w:gridCol w:w="1701"/>
        <w:gridCol w:w="1701"/>
        <w:gridCol w:w="1187"/>
        <w:gridCol w:w="1506"/>
        <w:gridCol w:w="1736"/>
      </w:tblGrid>
      <w:tr w:rsidR="00A649CD" w:rsidRPr="009C5993" w14:paraId="76D54C26" w14:textId="77777777" w:rsidTr="001934EE">
        <w:trPr>
          <w:trHeight w:val="1070"/>
          <w:tblHeader/>
          <w:jc w:val="center"/>
        </w:trPr>
        <w:tc>
          <w:tcPr>
            <w:tcW w:w="710" w:type="dxa"/>
          </w:tcPr>
          <w:p w14:paraId="41640254" w14:textId="77777777" w:rsidR="00A649CD" w:rsidRPr="00A649CD" w:rsidRDefault="00A649CD" w:rsidP="009C5993">
            <w:pPr>
              <w:widowControl w:val="0"/>
              <w:tabs>
                <w:tab w:val="left" w:pos="1134"/>
              </w:tabs>
              <w:spacing w:after="0" w:line="240" w:lineRule="auto"/>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 п/п</w:t>
            </w:r>
          </w:p>
        </w:tc>
        <w:tc>
          <w:tcPr>
            <w:tcW w:w="1312" w:type="dxa"/>
          </w:tcPr>
          <w:p w14:paraId="34BA2316" w14:textId="77777777" w:rsidR="00A649CD" w:rsidRPr="00A649CD" w:rsidRDefault="00A649CD" w:rsidP="009C5993">
            <w:pPr>
              <w:widowControl w:val="0"/>
              <w:tabs>
                <w:tab w:val="left" w:pos="1134"/>
              </w:tabs>
              <w:spacing w:after="0" w:line="240" w:lineRule="auto"/>
              <w:ind w:firstLine="34"/>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 xml:space="preserve">ФИО (составитель заявки от заказчика) </w:t>
            </w:r>
          </w:p>
        </w:tc>
        <w:tc>
          <w:tcPr>
            <w:tcW w:w="1701" w:type="dxa"/>
          </w:tcPr>
          <w:p w14:paraId="63E0E346" w14:textId="77777777" w:rsidR="00A649CD" w:rsidRPr="00A649CD" w:rsidRDefault="00A649CD" w:rsidP="009C5993">
            <w:pPr>
              <w:widowControl w:val="0"/>
              <w:tabs>
                <w:tab w:val="left" w:pos="1134"/>
              </w:tabs>
              <w:spacing w:after="0" w:line="240" w:lineRule="auto"/>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Подпись (составитель заявки от заказчика)</w:t>
            </w:r>
          </w:p>
        </w:tc>
        <w:tc>
          <w:tcPr>
            <w:tcW w:w="1701" w:type="dxa"/>
          </w:tcPr>
          <w:p w14:paraId="457BDDEE" w14:textId="77777777" w:rsidR="00A649CD" w:rsidRPr="00A649CD" w:rsidRDefault="00A649CD" w:rsidP="009C5993">
            <w:pPr>
              <w:widowControl w:val="0"/>
              <w:tabs>
                <w:tab w:val="left" w:pos="1134"/>
              </w:tabs>
              <w:spacing w:after="0" w:line="240" w:lineRule="auto"/>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Дата и время подачи заявки</w:t>
            </w:r>
          </w:p>
        </w:tc>
        <w:tc>
          <w:tcPr>
            <w:tcW w:w="1187" w:type="dxa"/>
          </w:tcPr>
          <w:p w14:paraId="3BFDC3B6" w14:textId="77777777" w:rsidR="00A649CD" w:rsidRPr="00A649CD" w:rsidRDefault="00A649CD" w:rsidP="009C5993">
            <w:pPr>
              <w:widowControl w:val="0"/>
              <w:tabs>
                <w:tab w:val="left" w:pos="1134"/>
              </w:tabs>
              <w:spacing w:after="0" w:line="240" w:lineRule="auto"/>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Описание Заявки</w:t>
            </w:r>
          </w:p>
        </w:tc>
        <w:tc>
          <w:tcPr>
            <w:tcW w:w="1506" w:type="dxa"/>
          </w:tcPr>
          <w:p w14:paraId="1149E534" w14:textId="77777777" w:rsidR="00A649CD" w:rsidRPr="00A649CD" w:rsidRDefault="00A649CD" w:rsidP="009C5993">
            <w:pPr>
              <w:widowControl w:val="0"/>
              <w:tabs>
                <w:tab w:val="left" w:pos="1134"/>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Присвоен</w:t>
            </w:r>
            <w:r w:rsidR="00AA54CB">
              <w:rPr>
                <w:rFonts w:ascii="Times New Roman" w:eastAsia="Times New Roman" w:hAnsi="Times New Roman"/>
                <w:color w:val="000000"/>
                <w:sz w:val="20"/>
                <w:szCs w:val="20"/>
                <w:lang w:eastAsia="ru-RU"/>
              </w:rPr>
              <w:t>ный</w:t>
            </w:r>
            <w:r>
              <w:rPr>
                <w:rFonts w:ascii="Times New Roman" w:eastAsia="Times New Roman" w:hAnsi="Times New Roman"/>
                <w:color w:val="000000"/>
                <w:sz w:val="20"/>
                <w:szCs w:val="20"/>
                <w:lang w:eastAsia="ru-RU"/>
              </w:rPr>
              <w:t xml:space="preserve"> приоритет</w:t>
            </w:r>
          </w:p>
        </w:tc>
        <w:tc>
          <w:tcPr>
            <w:tcW w:w="1736" w:type="dxa"/>
          </w:tcPr>
          <w:p w14:paraId="5AEAA553" w14:textId="77777777" w:rsidR="00A649CD" w:rsidRPr="00A649CD" w:rsidRDefault="00A649CD" w:rsidP="00A649CD">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Pr="00A649CD">
              <w:rPr>
                <w:rFonts w:ascii="Times New Roman" w:eastAsia="Times New Roman" w:hAnsi="Times New Roman"/>
                <w:color w:val="000000"/>
                <w:sz w:val="20"/>
                <w:szCs w:val="20"/>
                <w:lang w:eastAsia="ru-RU"/>
              </w:rPr>
              <w:t xml:space="preserve">ата </w:t>
            </w:r>
            <w:r>
              <w:rPr>
                <w:rFonts w:ascii="Times New Roman" w:eastAsia="Times New Roman" w:hAnsi="Times New Roman"/>
                <w:color w:val="000000"/>
                <w:sz w:val="20"/>
                <w:szCs w:val="20"/>
                <w:lang w:eastAsia="ru-RU"/>
              </w:rPr>
              <w:t>и время закрытия заявки</w:t>
            </w:r>
          </w:p>
        </w:tc>
      </w:tr>
      <w:tr w:rsidR="00A649CD" w:rsidRPr="009C5993" w14:paraId="55142AD2" w14:textId="77777777" w:rsidTr="00AA54CB">
        <w:trPr>
          <w:jc w:val="center"/>
        </w:trPr>
        <w:tc>
          <w:tcPr>
            <w:tcW w:w="710" w:type="dxa"/>
          </w:tcPr>
          <w:p w14:paraId="6FD73654" w14:textId="1FAFAE01" w:rsidR="00A649CD" w:rsidRPr="00A649CD" w:rsidRDefault="001934EE" w:rsidP="009C5993">
            <w:pPr>
              <w:widowControl w:val="0"/>
              <w:tabs>
                <w:tab w:val="left" w:pos="1134"/>
                <w:tab w:val="num" w:pos="162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312" w:type="dxa"/>
          </w:tcPr>
          <w:p w14:paraId="2E4C1D57" w14:textId="31B31B01" w:rsidR="00A649CD"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701" w:type="dxa"/>
          </w:tcPr>
          <w:p w14:paraId="390E70F1" w14:textId="3F1FC982" w:rsidR="00A649CD"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701" w:type="dxa"/>
          </w:tcPr>
          <w:p w14:paraId="7A0F9B53" w14:textId="41825964" w:rsidR="00A649CD"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187" w:type="dxa"/>
          </w:tcPr>
          <w:p w14:paraId="43C6ADD2" w14:textId="40AC3103" w:rsidR="00A649CD"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506" w:type="dxa"/>
          </w:tcPr>
          <w:p w14:paraId="38073612" w14:textId="28E11835" w:rsidR="00A649CD"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736" w:type="dxa"/>
          </w:tcPr>
          <w:p w14:paraId="07B20FC8" w14:textId="5E6A741B" w:rsidR="00A649CD"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r>
      <w:tr w:rsidR="001934EE" w:rsidRPr="009C5993" w14:paraId="344A4116" w14:textId="77777777" w:rsidTr="00AA54CB">
        <w:trPr>
          <w:jc w:val="center"/>
        </w:trPr>
        <w:tc>
          <w:tcPr>
            <w:tcW w:w="710" w:type="dxa"/>
          </w:tcPr>
          <w:p w14:paraId="2A58F263" w14:textId="77777777" w:rsidR="001934EE" w:rsidRPr="00A649CD" w:rsidRDefault="001934EE" w:rsidP="009C5993">
            <w:pPr>
              <w:widowControl w:val="0"/>
              <w:tabs>
                <w:tab w:val="left" w:pos="1134"/>
                <w:tab w:val="num" w:pos="1622"/>
              </w:tabs>
              <w:spacing w:after="0" w:line="240" w:lineRule="auto"/>
              <w:jc w:val="center"/>
              <w:rPr>
                <w:rFonts w:ascii="Times New Roman" w:eastAsia="Times New Roman" w:hAnsi="Times New Roman"/>
                <w:sz w:val="20"/>
                <w:szCs w:val="20"/>
                <w:lang w:eastAsia="ru-RU"/>
              </w:rPr>
            </w:pPr>
          </w:p>
        </w:tc>
        <w:tc>
          <w:tcPr>
            <w:tcW w:w="1312" w:type="dxa"/>
          </w:tcPr>
          <w:p w14:paraId="31578473" w14:textId="77777777" w:rsidR="001934EE"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01" w:type="dxa"/>
          </w:tcPr>
          <w:p w14:paraId="05810A5F" w14:textId="77777777" w:rsidR="001934EE"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01" w:type="dxa"/>
          </w:tcPr>
          <w:p w14:paraId="427782C7" w14:textId="77777777" w:rsidR="001934EE"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187" w:type="dxa"/>
          </w:tcPr>
          <w:p w14:paraId="7DE0E2D5" w14:textId="77777777" w:rsidR="001934EE"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506" w:type="dxa"/>
          </w:tcPr>
          <w:p w14:paraId="376AFDB7" w14:textId="77777777" w:rsidR="001934EE"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36" w:type="dxa"/>
          </w:tcPr>
          <w:p w14:paraId="1E942488" w14:textId="77777777" w:rsidR="001934EE" w:rsidRPr="00A649CD" w:rsidRDefault="001934EE"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r>
      <w:tr w:rsidR="00A649CD" w:rsidRPr="009C5993" w14:paraId="2CDFF7F5" w14:textId="77777777" w:rsidTr="00AA54CB">
        <w:trPr>
          <w:jc w:val="center"/>
        </w:trPr>
        <w:tc>
          <w:tcPr>
            <w:tcW w:w="710" w:type="dxa"/>
          </w:tcPr>
          <w:p w14:paraId="01BB98DA" w14:textId="77777777" w:rsidR="00A649CD" w:rsidRPr="00A649CD" w:rsidRDefault="00A649CD" w:rsidP="009C5993">
            <w:pPr>
              <w:widowControl w:val="0"/>
              <w:tabs>
                <w:tab w:val="left" w:pos="1134"/>
                <w:tab w:val="num" w:pos="1622"/>
              </w:tabs>
              <w:spacing w:after="0" w:line="240" w:lineRule="auto"/>
              <w:jc w:val="center"/>
              <w:rPr>
                <w:rFonts w:ascii="Times New Roman" w:eastAsia="Times New Roman" w:hAnsi="Times New Roman"/>
                <w:sz w:val="20"/>
                <w:szCs w:val="20"/>
                <w:lang w:eastAsia="ru-RU"/>
              </w:rPr>
            </w:pPr>
          </w:p>
        </w:tc>
        <w:tc>
          <w:tcPr>
            <w:tcW w:w="1312" w:type="dxa"/>
          </w:tcPr>
          <w:p w14:paraId="14E39F84" w14:textId="77777777" w:rsidR="00A649CD" w:rsidRPr="00A649CD" w:rsidRDefault="00A649CD"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01" w:type="dxa"/>
          </w:tcPr>
          <w:p w14:paraId="7B6B46E5" w14:textId="77777777" w:rsidR="00A649CD" w:rsidRPr="00A649CD" w:rsidRDefault="00A649CD"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01" w:type="dxa"/>
          </w:tcPr>
          <w:p w14:paraId="5D8BBC05" w14:textId="77777777" w:rsidR="00A649CD" w:rsidRPr="00A649CD" w:rsidRDefault="00A649CD"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187" w:type="dxa"/>
          </w:tcPr>
          <w:p w14:paraId="54B8FD55" w14:textId="77777777" w:rsidR="00A649CD" w:rsidRPr="00A649CD" w:rsidRDefault="00A649CD"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506" w:type="dxa"/>
          </w:tcPr>
          <w:p w14:paraId="57DB86D6" w14:textId="77777777" w:rsidR="00A649CD" w:rsidRPr="00A649CD" w:rsidRDefault="00A649CD"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36" w:type="dxa"/>
          </w:tcPr>
          <w:p w14:paraId="1BD09B3B" w14:textId="77777777" w:rsidR="00A649CD" w:rsidRPr="00A649CD" w:rsidRDefault="00A649CD" w:rsidP="009C5993">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r>
    </w:tbl>
    <w:p w14:paraId="27383D75" w14:textId="77777777" w:rsidR="009C5993" w:rsidRPr="009C5993" w:rsidRDefault="009C5993" w:rsidP="009C5993">
      <w:pPr>
        <w:widowControl w:val="0"/>
        <w:tabs>
          <w:tab w:val="left" w:pos="1134"/>
        </w:tabs>
        <w:spacing w:after="0" w:line="240" w:lineRule="auto"/>
        <w:ind w:firstLine="567"/>
        <w:rPr>
          <w:rFonts w:ascii="Times New Roman" w:eastAsia="Times New Roman" w:hAnsi="Times New Roman"/>
          <w:sz w:val="24"/>
          <w:szCs w:val="24"/>
          <w:lang w:eastAsia="ru-RU"/>
        </w:rPr>
      </w:pPr>
    </w:p>
    <w:p w14:paraId="339A87F9" w14:textId="77777777" w:rsidR="009C5993" w:rsidRPr="009C5993" w:rsidRDefault="009C5993" w:rsidP="009C5993">
      <w:pPr>
        <w:tabs>
          <w:tab w:val="left" w:pos="1134"/>
        </w:tabs>
        <w:spacing w:after="0" w:line="240" w:lineRule="auto"/>
        <w:ind w:firstLine="567"/>
        <w:jc w:val="right"/>
        <w:rPr>
          <w:rFonts w:ascii="Times New Roman" w:eastAsia="Times New Roman" w:hAnsi="Times New Roman"/>
          <w:sz w:val="24"/>
          <w:szCs w:val="24"/>
          <w:lang w:eastAsia="ru-RU"/>
        </w:rPr>
      </w:pPr>
    </w:p>
    <w:tbl>
      <w:tblPr>
        <w:tblW w:w="10328" w:type="dxa"/>
        <w:tblLook w:val="0000" w:firstRow="0" w:lastRow="0" w:firstColumn="0" w:lastColumn="0" w:noHBand="0" w:noVBand="0"/>
      </w:tblPr>
      <w:tblGrid>
        <w:gridCol w:w="4810"/>
        <w:gridCol w:w="566"/>
        <w:gridCol w:w="4952"/>
      </w:tblGrid>
      <w:tr w:rsidR="009C5993" w:rsidRPr="009C5993" w14:paraId="7599D2D5" w14:textId="77777777" w:rsidTr="000E6AB9">
        <w:tc>
          <w:tcPr>
            <w:tcW w:w="4810" w:type="dxa"/>
            <w:shd w:val="clear" w:color="auto" w:fill="auto"/>
          </w:tcPr>
          <w:p w14:paraId="3F534FE3"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 ЗАКАЗЧИКА</w:t>
            </w:r>
          </w:p>
        </w:tc>
        <w:tc>
          <w:tcPr>
            <w:tcW w:w="566" w:type="dxa"/>
            <w:shd w:val="clear" w:color="auto" w:fill="auto"/>
          </w:tcPr>
          <w:p w14:paraId="7A2C9B31"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1C4A9DF0"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 ИСПОЛНИТЕЛЯ</w:t>
            </w:r>
          </w:p>
        </w:tc>
      </w:tr>
      <w:tr w:rsidR="009C5993" w:rsidRPr="009C5993" w14:paraId="56442FC5" w14:textId="77777777" w:rsidTr="000E6AB9">
        <w:tc>
          <w:tcPr>
            <w:tcW w:w="4810" w:type="dxa"/>
            <w:shd w:val="clear" w:color="auto" w:fill="auto"/>
          </w:tcPr>
          <w:p w14:paraId="293A1CA2"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_______________________ </w:t>
            </w:r>
            <w:r w:rsidRPr="009C5993">
              <w:rPr>
                <w:rFonts w:ascii="Times New Roman" w:eastAsia="Times New Roman" w:hAnsi="Times New Roman"/>
                <w:sz w:val="24"/>
                <w:szCs w:val="24"/>
                <w:lang w:eastAsia="ru-RU"/>
              </w:rPr>
              <w:tab/>
            </w:r>
          </w:p>
        </w:tc>
        <w:tc>
          <w:tcPr>
            <w:tcW w:w="566" w:type="dxa"/>
            <w:shd w:val="clear" w:color="auto" w:fill="auto"/>
          </w:tcPr>
          <w:p w14:paraId="35693204"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1FB0A204" w14:textId="77777777" w:rsidR="009C5993" w:rsidRPr="009C5993" w:rsidRDefault="009C5993" w:rsidP="009C5993">
            <w:pPr>
              <w:spacing w:after="0" w:line="240" w:lineRule="auto"/>
              <w:rPr>
                <w:rFonts w:ascii="Times New Roman" w:eastAsia="Times New Roman" w:hAnsi="Times New Roman"/>
                <w:sz w:val="24"/>
                <w:szCs w:val="24"/>
                <w:lang w:eastAsia="ru-RU"/>
              </w:rPr>
            </w:pPr>
          </w:p>
        </w:tc>
      </w:tr>
      <w:tr w:rsidR="009C5993" w:rsidRPr="009C5993" w14:paraId="454FFC3F" w14:textId="77777777" w:rsidTr="000E6AB9">
        <w:tc>
          <w:tcPr>
            <w:tcW w:w="4810" w:type="dxa"/>
            <w:shd w:val="clear" w:color="auto" w:fill="auto"/>
          </w:tcPr>
          <w:p w14:paraId="10E97AE0"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_______________________ </w:t>
            </w:r>
          </w:p>
          <w:p w14:paraId="681BA2D6"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«_____» _____________ 201__</w:t>
            </w:r>
          </w:p>
          <w:p w14:paraId="0742E62E"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c>
          <w:tcPr>
            <w:tcW w:w="566" w:type="dxa"/>
            <w:shd w:val="clear" w:color="auto" w:fill="auto"/>
          </w:tcPr>
          <w:p w14:paraId="2C851E8C"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09F19E4E"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 </w:t>
            </w:r>
          </w:p>
          <w:p w14:paraId="1552C7B7"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«_____» _____________ 201__</w:t>
            </w:r>
          </w:p>
          <w:p w14:paraId="23C485DC"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r>
    </w:tbl>
    <w:p w14:paraId="6C09FBA9" w14:textId="77777777" w:rsidR="005A2068" w:rsidRDefault="005A2068">
      <w:pPr>
        <w:rPr>
          <w:rFonts w:ascii="Times New Roman" w:eastAsia="Times New Roman" w:hAnsi="Times New Roman"/>
          <w:sz w:val="24"/>
          <w:szCs w:val="24"/>
          <w:lang w:eastAsia="ru-RU"/>
        </w:rPr>
      </w:pPr>
    </w:p>
    <w:p w14:paraId="27ACB93C" w14:textId="77777777" w:rsidR="009C5993" w:rsidRPr="009C5993" w:rsidRDefault="009C5993" w:rsidP="009C5993">
      <w:pPr>
        <w:widowControl w:val="0"/>
        <w:suppressAutoHyphens/>
        <w:autoSpaceDE w:val="0"/>
        <w:spacing w:after="0" w:line="240" w:lineRule="auto"/>
        <w:ind w:firstLine="540"/>
        <w:jc w:val="right"/>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Приложение № 2</w:t>
      </w:r>
    </w:p>
    <w:p w14:paraId="284B01B3" w14:textId="77777777" w:rsidR="009C5993" w:rsidRPr="009C5993" w:rsidRDefault="009C5993" w:rsidP="009C5993">
      <w:pPr>
        <w:spacing w:after="0" w:line="240" w:lineRule="auto"/>
        <w:jc w:val="right"/>
        <w:rPr>
          <w:rFonts w:ascii="Times New Roman" w:eastAsia="Times New Roman" w:hAnsi="Times New Roman"/>
          <w:sz w:val="24"/>
          <w:szCs w:val="24"/>
          <w:lang w:eastAsia="ru-RU"/>
        </w:rPr>
      </w:pPr>
      <w:proofErr w:type="gramStart"/>
      <w:r w:rsidRPr="009C5993">
        <w:rPr>
          <w:rFonts w:ascii="Times New Roman" w:eastAsia="Times New Roman" w:hAnsi="Times New Roman"/>
          <w:sz w:val="24"/>
          <w:szCs w:val="24"/>
          <w:lang w:eastAsia="ru-RU"/>
        </w:rPr>
        <w:t>к</w:t>
      </w:r>
      <w:proofErr w:type="gramEnd"/>
      <w:r w:rsidRPr="009C5993">
        <w:rPr>
          <w:rFonts w:ascii="Times New Roman" w:eastAsia="Times New Roman" w:hAnsi="Times New Roman"/>
          <w:sz w:val="24"/>
          <w:szCs w:val="24"/>
          <w:lang w:eastAsia="ru-RU"/>
        </w:rPr>
        <w:t xml:space="preserve"> Техническому заданию</w:t>
      </w:r>
    </w:p>
    <w:p w14:paraId="608CEDC4" w14:textId="77777777" w:rsidR="009C5993" w:rsidRPr="009C5993" w:rsidRDefault="009C5993" w:rsidP="009C5993">
      <w:pPr>
        <w:widowControl w:val="0"/>
        <w:suppressAutoHyphens/>
        <w:autoSpaceDE w:val="0"/>
        <w:spacing w:after="0" w:line="240" w:lineRule="auto"/>
        <w:ind w:firstLine="540"/>
        <w:jc w:val="right"/>
        <w:rPr>
          <w:rFonts w:ascii="Times New Roman" w:eastAsia="Arial" w:hAnsi="Times New Roman"/>
          <w:i/>
          <w:sz w:val="24"/>
          <w:szCs w:val="24"/>
          <w:lang w:eastAsia="ar-SA"/>
        </w:rPr>
      </w:pPr>
    </w:p>
    <w:p w14:paraId="198A6BD2" w14:textId="77777777" w:rsidR="009C5993" w:rsidRPr="009C5993" w:rsidRDefault="009C5993" w:rsidP="009C5993">
      <w:pPr>
        <w:spacing w:after="0" w:line="240" w:lineRule="auto"/>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О Б Р А З Е Ц</w:t>
      </w:r>
    </w:p>
    <w:p w14:paraId="6E57152D" w14:textId="77777777" w:rsidR="009C5993" w:rsidRPr="009C5993" w:rsidRDefault="009C5993" w:rsidP="009C5993">
      <w:pPr>
        <w:spacing w:after="0" w:line="240" w:lineRule="auto"/>
        <w:jc w:val="center"/>
        <w:rPr>
          <w:rFonts w:ascii="Times New Roman" w:eastAsia="Times New Roman" w:hAnsi="Times New Roman"/>
          <w:noProof/>
          <w:sz w:val="24"/>
          <w:szCs w:val="24"/>
          <w:lang w:eastAsia="ru-RU"/>
        </w:rPr>
      </w:pPr>
    </w:p>
    <w:p w14:paraId="1DD460E7" w14:textId="77777777" w:rsidR="009C5993" w:rsidRPr="009C5993" w:rsidRDefault="009C5993" w:rsidP="009C5993">
      <w:pPr>
        <w:spacing w:after="0" w:line="240" w:lineRule="auto"/>
        <w:jc w:val="center"/>
        <w:outlineLvl w:val="0"/>
        <w:rPr>
          <w:rFonts w:ascii="Times New Roman" w:eastAsia="Times New Roman" w:hAnsi="Times New Roman"/>
          <w:bCs/>
          <w:noProof/>
          <w:sz w:val="24"/>
          <w:szCs w:val="24"/>
          <w:lang w:eastAsia="ru-RU"/>
        </w:rPr>
      </w:pPr>
      <w:bookmarkStart w:id="613" w:name="_Toc523480781"/>
      <w:bookmarkStart w:id="614" w:name="_Toc524094093"/>
      <w:bookmarkStart w:id="615" w:name="_Toc524355240"/>
      <w:r w:rsidRPr="009C5993">
        <w:rPr>
          <w:rFonts w:ascii="Times New Roman" w:eastAsia="Times New Roman" w:hAnsi="Times New Roman"/>
          <w:bCs/>
          <w:noProof/>
          <w:sz w:val="24"/>
          <w:szCs w:val="24"/>
          <w:lang w:eastAsia="ru-RU"/>
        </w:rPr>
        <w:t>Протокол</w:t>
      </w:r>
      <w:r w:rsidRPr="009C5993">
        <w:rPr>
          <w:rFonts w:ascii="Times New Roman" w:eastAsia="Times New Roman" w:hAnsi="Times New Roman"/>
          <w:bCs/>
          <w:noProof/>
          <w:sz w:val="24"/>
          <w:szCs w:val="24"/>
          <w:lang w:eastAsia="ru-RU"/>
        </w:rPr>
        <w:br/>
      </w:r>
      <w:r w:rsidRPr="009C5993">
        <w:rPr>
          <w:rFonts w:ascii="Times New Roman" w:eastAsia="Times New Roman" w:hAnsi="Times New Roman"/>
          <w:sz w:val="24"/>
          <w:szCs w:val="24"/>
          <w:lang w:eastAsia="ru-RU"/>
        </w:rPr>
        <w:t>оказанных услуг по сервисному сопровождению и технической поддержке «1С: Бухгалтерия государственного учреждения» (редакция 1.0)</w:t>
      </w:r>
      <w:bookmarkEnd w:id="613"/>
      <w:bookmarkEnd w:id="614"/>
      <w:bookmarkEnd w:id="615"/>
    </w:p>
    <w:p w14:paraId="779633A3" w14:textId="77777777" w:rsidR="009C5993" w:rsidRPr="009C5993" w:rsidRDefault="009C5993" w:rsidP="009C5993">
      <w:pPr>
        <w:spacing w:after="0" w:line="240" w:lineRule="auto"/>
        <w:ind w:firstLine="540"/>
        <w:jc w:val="center"/>
        <w:outlineLvl w:val="0"/>
        <w:rPr>
          <w:rFonts w:ascii="Times New Roman" w:eastAsia="Times New Roman" w:hAnsi="Times New Roman"/>
          <w:bCs/>
          <w:noProof/>
          <w:sz w:val="24"/>
          <w:szCs w:val="24"/>
          <w:lang w:eastAsia="ru-RU"/>
        </w:rPr>
      </w:pPr>
      <w:bookmarkStart w:id="616" w:name="_Toc523480782"/>
      <w:bookmarkStart w:id="617" w:name="_Toc524094094"/>
      <w:bookmarkStart w:id="618" w:name="_Toc524355241"/>
      <w:r w:rsidRPr="009C5993">
        <w:rPr>
          <w:rFonts w:ascii="Times New Roman" w:eastAsia="Times New Roman" w:hAnsi="Times New Roman"/>
          <w:bCs/>
          <w:noProof/>
          <w:sz w:val="24"/>
          <w:szCs w:val="24"/>
          <w:lang w:eastAsia="ru-RU"/>
        </w:rPr>
        <w:t>за период с _________ по ____________</w:t>
      </w:r>
      <w:bookmarkEnd w:id="616"/>
      <w:bookmarkEnd w:id="617"/>
      <w:bookmarkEnd w:id="618"/>
    </w:p>
    <w:p w14:paraId="5847FD7B" w14:textId="77777777" w:rsidR="009C5993" w:rsidRPr="009C5993" w:rsidRDefault="009C5993" w:rsidP="009C5993">
      <w:pPr>
        <w:spacing w:after="0" w:line="240" w:lineRule="auto"/>
        <w:ind w:firstLine="540"/>
        <w:jc w:val="center"/>
        <w:rPr>
          <w:rFonts w:ascii="Times New Roman" w:eastAsia="Times New Roman" w:hAnsi="Times New Roman"/>
          <w:noProof/>
          <w:sz w:val="24"/>
          <w:szCs w:val="24"/>
          <w:lang w:eastAsia="ru-RU"/>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1238"/>
        <w:gridCol w:w="1273"/>
        <w:gridCol w:w="1202"/>
        <w:gridCol w:w="1200"/>
        <w:gridCol w:w="1058"/>
        <w:gridCol w:w="1168"/>
        <w:gridCol w:w="1151"/>
        <w:gridCol w:w="1401"/>
      </w:tblGrid>
      <w:tr w:rsidR="0067483D" w:rsidRPr="009C5993" w14:paraId="098DCDE0" w14:textId="77777777" w:rsidTr="0067483D">
        <w:tc>
          <w:tcPr>
            <w:tcW w:w="219" w:type="pct"/>
          </w:tcPr>
          <w:p w14:paraId="5CD44EE5" w14:textId="77777777" w:rsidR="0067483D" w:rsidRPr="00A649CD" w:rsidRDefault="0067483D" w:rsidP="009C5993">
            <w:pPr>
              <w:spacing w:after="0" w:line="240" w:lineRule="auto"/>
              <w:jc w:val="center"/>
              <w:rPr>
                <w:rFonts w:ascii="Times New Roman" w:eastAsia="Times New Roman" w:hAnsi="Times New Roman"/>
                <w:bCs/>
                <w:noProof/>
                <w:sz w:val="20"/>
                <w:szCs w:val="20"/>
                <w:lang w:eastAsia="ru-RU"/>
              </w:rPr>
            </w:pPr>
            <w:r w:rsidRPr="00A649CD">
              <w:rPr>
                <w:rFonts w:ascii="Times New Roman" w:eastAsia="Times New Roman" w:hAnsi="Times New Roman"/>
                <w:bCs/>
                <w:noProof/>
                <w:sz w:val="20"/>
                <w:szCs w:val="20"/>
                <w:lang w:eastAsia="ru-RU"/>
              </w:rPr>
              <w:t>№ п/п</w:t>
            </w:r>
          </w:p>
        </w:tc>
        <w:tc>
          <w:tcPr>
            <w:tcW w:w="611" w:type="pct"/>
          </w:tcPr>
          <w:p w14:paraId="57E380A8" w14:textId="77777777" w:rsidR="0067483D" w:rsidRPr="00A649CD" w:rsidRDefault="0067483D" w:rsidP="009C5993">
            <w:pPr>
              <w:spacing w:after="0" w:line="240" w:lineRule="auto"/>
              <w:jc w:val="center"/>
              <w:rPr>
                <w:rFonts w:ascii="Times New Roman" w:eastAsia="Times New Roman" w:hAnsi="Times New Roman"/>
                <w:bCs/>
                <w:noProof/>
                <w:sz w:val="20"/>
                <w:szCs w:val="20"/>
                <w:lang w:eastAsia="ru-RU"/>
              </w:rPr>
            </w:pPr>
            <w:r>
              <w:rPr>
                <w:rFonts w:ascii="Times New Roman" w:eastAsia="Times New Roman" w:hAnsi="Times New Roman"/>
                <w:bCs/>
                <w:noProof/>
                <w:sz w:val="20"/>
                <w:szCs w:val="20"/>
                <w:lang w:eastAsia="ru-RU"/>
              </w:rPr>
              <w:t>Содержание заявки</w:t>
            </w:r>
          </w:p>
        </w:tc>
        <w:tc>
          <w:tcPr>
            <w:tcW w:w="628" w:type="pct"/>
          </w:tcPr>
          <w:p w14:paraId="4DCB8239" w14:textId="77777777" w:rsidR="0067483D" w:rsidRPr="00A649CD" w:rsidRDefault="0067483D" w:rsidP="009C5993">
            <w:pPr>
              <w:spacing w:after="0" w:line="240" w:lineRule="auto"/>
              <w:jc w:val="center"/>
              <w:rPr>
                <w:rFonts w:ascii="Times New Roman" w:eastAsia="Times New Roman" w:hAnsi="Times New Roman"/>
                <w:bCs/>
                <w:noProof/>
                <w:sz w:val="20"/>
                <w:szCs w:val="20"/>
                <w:lang w:eastAsia="ru-RU"/>
              </w:rPr>
            </w:pPr>
            <w:r w:rsidRPr="00A649CD">
              <w:rPr>
                <w:rFonts w:ascii="Times New Roman" w:eastAsia="Times New Roman" w:hAnsi="Times New Roman"/>
                <w:bCs/>
                <w:noProof/>
                <w:sz w:val="20"/>
                <w:szCs w:val="20"/>
                <w:lang w:eastAsia="ru-RU"/>
              </w:rPr>
              <w:t>Номер из журнала регистрации заявок</w:t>
            </w:r>
          </w:p>
        </w:tc>
        <w:tc>
          <w:tcPr>
            <w:tcW w:w="593" w:type="pct"/>
          </w:tcPr>
          <w:p w14:paraId="134FB2B4" w14:textId="77777777" w:rsidR="0067483D" w:rsidRPr="00A649CD" w:rsidRDefault="0067483D" w:rsidP="00B674B8">
            <w:pPr>
              <w:spacing w:after="0" w:line="240" w:lineRule="auto"/>
              <w:jc w:val="center"/>
              <w:rPr>
                <w:rFonts w:ascii="Times New Roman" w:eastAsia="Times New Roman" w:hAnsi="Times New Roman"/>
                <w:bCs/>
                <w:noProof/>
                <w:sz w:val="20"/>
                <w:szCs w:val="20"/>
                <w:lang w:eastAsia="ru-RU"/>
              </w:rPr>
            </w:pPr>
            <w:r>
              <w:rPr>
                <w:rFonts w:ascii="Times New Roman" w:eastAsia="Times New Roman" w:hAnsi="Times New Roman"/>
                <w:bCs/>
                <w:noProof/>
                <w:sz w:val="20"/>
                <w:szCs w:val="20"/>
                <w:lang w:eastAsia="ru-RU"/>
              </w:rPr>
              <w:t>Д</w:t>
            </w:r>
            <w:r w:rsidRPr="00B674B8">
              <w:rPr>
                <w:rFonts w:ascii="Times New Roman" w:eastAsia="Times New Roman" w:hAnsi="Times New Roman"/>
                <w:bCs/>
                <w:noProof/>
                <w:sz w:val="20"/>
                <w:szCs w:val="20"/>
                <w:lang w:eastAsia="ru-RU"/>
              </w:rPr>
              <w:t xml:space="preserve">ата и время регистрации заявки </w:t>
            </w:r>
          </w:p>
        </w:tc>
        <w:tc>
          <w:tcPr>
            <w:tcW w:w="592" w:type="pct"/>
          </w:tcPr>
          <w:p w14:paraId="73876FBD" w14:textId="77777777" w:rsidR="0067483D" w:rsidRDefault="0067483D" w:rsidP="009C5993">
            <w:pPr>
              <w:spacing w:after="0" w:line="240" w:lineRule="auto"/>
              <w:jc w:val="center"/>
              <w:rPr>
                <w:rFonts w:ascii="Times New Roman" w:eastAsia="Times New Roman" w:hAnsi="Times New Roman"/>
                <w:bCs/>
                <w:noProof/>
                <w:sz w:val="20"/>
                <w:szCs w:val="20"/>
                <w:lang w:eastAsia="ru-RU"/>
              </w:rPr>
            </w:pPr>
            <w:r>
              <w:rPr>
                <w:rFonts w:ascii="Times New Roman" w:eastAsia="Times New Roman" w:hAnsi="Times New Roman"/>
                <w:bCs/>
                <w:noProof/>
                <w:sz w:val="20"/>
                <w:szCs w:val="20"/>
                <w:lang w:eastAsia="ru-RU"/>
              </w:rPr>
              <w:t>Приоритет заявки</w:t>
            </w:r>
          </w:p>
        </w:tc>
        <w:tc>
          <w:tcPr>
            <w:tcW w:w="522" w:type="pct"/>
          </w:tcPr>
          <w:p w14:paraId="2DD6A963" w14:textId="77777777" w:rsidR="0067483D" w:rsidRPr="00A649CD" w:rsidRDefault="0067483D" w:rsidP="009C5993">
            <w:pPr>
              <w:spacing w:after="0" w:line="240" w:lineRule="auto"/>
              <w:jc w:val="center"/>
              <w:rPr>
                <w:rFonts w:ascii="Times New Roman" w:eastAsia="Times New Roman" w:hAnsi="Times New Roman"/>
                <w:bCs/>
                <w:noProof/>
                <w:sz w:val="20"/>
                <w:szCs w:val="20"/>
                <w:lang w:eastAsia="ru-RU"/>
              </w:rPr>
            </w:pPr>
            <w:r>
              <w:rPr>
                <w:rFonts w:ascii="Times New Roman" w:eastAsia="Times New Roman" w:hAnsi="Times New Roman"/>
                <w:bCs/>
                <w:noProof/>
                <w:sz w:val="20"/>
                <w:szCs w:val="20"/>
                <w:lang w:eastAsia="ru-RU"/>
              </w:rPr>
              <w:t>Время реакции на заявку</w:t>
            </w:r>
          </w:p>
        </w:tc>
        <w:tc>
          <w:tcPr>
            <w:tcW w:w="576" w:type="pct"/>
          </w:tcPr>
          <w:p w14:paraId="1F2CFB08" w14:textId="77777777" w:rsidR="0067483D" w:rsidRPr="00A649CD" w:rsidRDefault="0067483D" w:rsidP="00B674B8">
            <w:pPr>
              <w:spacing w:after="0" w:line="240" w:lineRule="auto"/>
              <w:jc w:val="center"/>
              <w:rPr>
                <w:rFonts w:ascii="Times New Roman" w:eastAsia="Times New Roman" w:hAnsi="Times New Roman"/>
                <w:bCs/>
                <w:noProof/>
                <w:sz w:val="20"/>
                <w:szCs w:val="20"/>
                <w:lang w:eastAsia="ru-RU"/>
              </w:rPr>
            </w:pPr>
            <w:r>
              <w:rPr>
                <w:rFonts w:ascii="Times New Roman" w:eastAsia="Times New Roman" w:hAnsi="Times New Roman"/>
                <w:bCs/>
                <w:noProof/>
                <w:sz w:val="20"/>
                <w:szCs w:val="20"/>
                <w:lang w:eastAsia="ru-RU"/>
              </w:rPr>
              <w:t>Время исполнения заявки</w:t>
            </w:r>
          </w:p>
        </w:tc>
        <w:tc>
          <w:tcPr>
            <w:tcW w:w="568" w:type="pct"/>
          </w:tcPr>
          <w:p w14:paraId="1BA72100" w14:textId="77777777" w:rsidR="0067483D" w:rsidRPr="00A649CD" w:rsidRDefault="0067483D" w:rsidP="00B674B8">
            <w:pPr>
              <w:spacing w:after="0" w:line="240" w:lineRule="auto"/>
              <w:jc w:val="center"/>
              <w:rPr>
                <w:rFonts w:ascii="Times New Roman" w:eastAsia="Times New Roman" w:hAnsi="Times New Roman"/>
                <w:bCs/>
                <w:noProof/>
                <w:sz w:val="20"/>
                <w:szCs w:val="20"/>
                <w:lang w:eastAsia="ru-RU"/>
              </w:rPr>
            </w:pPr>
            <w:r w:rsidRPr="00A05C1A">
              <w:rPr>
                <w:rFonts w:ascii="Times New Roman" w:eastAsia="Times New Roman" w:hAnsi="Times New Roman"/>
                <w:bCs/>
                <w:noProof/>
                <w:sz w:val="20"/>
                <w:szCs w:val="20"/>
                <w:lang w:eastAsia="ru-RU"/>
              </w:rPr>
              <w:t>ФИО инициатора заявки</w:t>
            </w:r>
          </w:p>
        </w:tc>
        <w:tc>
          <w:tcPr>
            <w:tcW w:w="693" w:type="pct"/>
          </w:tcPr>
          <w:p w14:paraId="75A9AE3A" w14:textId="77777777" w:rsidR="0067483D" w:rsidRPr="00A649CD" w:rsidRDefault="0067483D" w:rsidP="009C5993">
            <w:pPr>
              <w:spacing w:after="0" w:line="240" w:lineRule="auto"/>
              <w:jc w:val="center"/>
              <w:rPr>
                <w:rFonts w:ascii="Times New Roman" w:eastAsia="Times New Roman" w:hAnsi="Times New Roman"/>
                <w:bCs/>
                <w:noProof/>
                <w:sz w:val="20"/>
                <w:szCs w:val="20"/>
                <w:lang w:eastAsia="ru-RU"/>
              </w:rPr>
            </w:pPr>
            <w:r w:rsidRPr="00A649CD">
              <w:rPr>
                <w:rFonts w:ascii="Times New Roman" w:eastAsia="Times New Roman" w:hAnsi="Times New Roman"/>
                <w:bCs/>
                <w:noProof/>
                <w:sz w:val="20"/>
                <w:szCs w:val="20"/>
                <w:lang w:eastAsia="ru-RU"/>
              </w:rPr>
              <w:t>П</w:t>
            </w:r>
            <w:r>
              <w:rPr>
                <w:rFonts w:ascii="Times New Roman" w:eastAsia="Times New Roman" w:hAnsi="Times New Roman"/>
                <w:bCs/>
                <w:noProof/>
                <w:sz w:val="20"/>
                <w:szCs w:val="20"/>
                <w:lang w:eastAsia="ru-RU"/>
              </w:rPr>
              <w:t>одпись инициатора заявки</w:t>
            </w:r>
          </w:p>
        </w:tc>
      </w:tr>
      <w:tr w:rsidR="0067483D" w:rsidRPr="009C5993" w14:paraId="306ABE87" w14:textId="77777777" w:rsidTr="0067483D">
        <w:tc>
          <w:tcPr>
            <w:tcW w:w="219" w:type="pct"/>
          </w:tcPr>
          <w:p w14:paraId="201FC5F2" w14:textId="77777777" w:rsidR="0067483D" w:rsidRPr="00A80202" w:rsidRDefault="0067483D" w:rsidP="009C5993">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1</w:t>
            </w:r>
          </w:p>
        </w:tc>
        <w:tc>
          <w:tcPr>
            <w:tcW w:w="611" w:type="pct"/>
          </w:tcPr>
          <w:p w14:paraId="7DF997E6" w14:textId="77777777" w:rsidR="0067483D" w:rsidRPr="00A80202" w:rsidRDefault="0067483D" w:rsidP="009C5993">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2</w:t>
            </w:r>
          </w:p>
        </w:tc>
        <w:tc>
          <w:tcPr>
            <w:tcW w:w="628" w:type="pct"/>
          </w:tcPr>
          <w:p w14:paraId="6B453B3A" w14:textId="77777777" w:rsidR="0067483D" w:rsidRPr="00A80202" w:rsidRDefault="0067483D" w:rsidP="009C5993">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3</w:t>
            </w:r>
          </w:p>
        </w:tc>
        <w:tc>
          <w:tcPr>
            <w:tcW w:w="593" w:type="pct"/>
          </w:tcPr>
          <w:p w14:paraId="59FE16D5" w14:textId="77777777" w:rsidR="0067483D" w:rsidRPr="00A80202" w:rsidRDefault="0067483D" w:rsidP="009C5993">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4</w:t>
            </w:r>
          </w:p>
        </w:tc>
        <w:tc>
          <w:tcPr>
            <w:tcW w:w="592" w:type="pct"/>
          </w:tcPr>
          <w:p w14:paraId="03BEBF7A" w14:textId="706F51E8" w:rsidR="0067483D" w:rsidRPr="00A80202" w:rsidRDefault="00B5612A" w:rsidP="009C5993">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5</w:t>
            </w:r>
          </w:p>
        </w:tc>
        <w:tc>
          <w:tcPr>
            <w:tcW w:w="522" w:type="pct"/>
          </w:tcPr>
          <w:p w14:paraId="47C4537B" w14:textId="7843AE1A" w:rsidR="0067483D" w:rsidRPr="00A80202" w:rsidRDefault="00B5612A" w:rsidP="009C5993">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6</w:t>
            </w:r>
          </w:p>
        </w:tc>
        <w:tc>
          <w:tcPr>
            <w:tcW w:w="576" w:type="pct"/>
          </w:tcPr>
          <w:p w14:paraId="51C37D4F" w14:textId="25B025C8" w:rsidR="0067483D" w:rsidRPr="00A80202" w:rsidRDefault="00B5612A" w:rsidP="009C5993">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7</w:t>
            </w:r>
          </w:p>
        </w:tc>
        <w:tc>
          <w:tcPr>
            <w:tcW w:w="568" w:type="pct"/>
          </w:tcPr>
          <w:p w14:paraId="53AB218E" w14:textId="109DE627" w:rsidR="0067483D" w:rsidRPr="00A80202" w:rsidRDefault="00B5612A" w:rsidP="009C5993">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8</w:t>
            </w:r>
          </w:p>
        </w:tc>
        <w:tc>
          <w:tcPr>
            <w:tcW w:w="693" w:type="pct"/>
          </w:tcPr>
          <w:p w14:paraId="673326F7" w14:textId="68A7F37E" w:rsidR="0067483D" w:rsidRPr="00A80202" w:rsidRDefault="00B5612A" w:rsidP="009C5993">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9</w:t>
            </w:r>
          </w:p>
        </w:tc>
      </w:tr>
      <w:tr w:rsidR="0067483D" w:rsidRPr="009C5993" w14:paraId="6EC2F66D" w14:textId="77777777" w:rsidTr="0067483D">
        <w:tc>
          <w:tcPr>
            <w:tcW w:w="219" w:type="pct"/>
          </w:tcPr>
          <w:p w14:paraId="0A1C10FF"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c>
          <w:tcPr>
            <w:tcW w:w="611" w:type="pct"/>
          </w:tcPr>
          <w:p w14:paraId="71C4B2D7"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c>
          <w:tcPr>
            <w:tcW w:w="628" w:type="pct"/>
          </w:tcPr>
          <w:p w14:paraId="220DE8C1" w14:textId="77777777" w:rsidR="0067483D" w:rsidRPr="00A649CD" w:rsidRDefault="0067483D" w:rsidP="009C5993">
            <w:pPr>
              <w:spacing w:after="0" w:line="240" w:lineRule="auto"/>
              <w:ind w:right="-108"/>
              <w:jc w:val="center"/>
              <w:rPr>
                <w:rFonts w:ascii="Times New Roman" w:eastAsia="Times New Roman" w:hAnsi="Times New Roman"/>
                <w:noProof/>
                <w:sz w:val="20"/>
                <w:szCs w:val="20"/>
                <w:lang w:eastAsia="ru-RU"/>
              </w:rPr>
            </w:pPr>
          </w:p>
        </w:tc>
        <w:tc>
          <w:tcPr>
            <w:tcW w:w="593" w:type="pct"/>
          </w:tcPr>
          <w:p w14:paraId="0AA6F754" w14:textId="77777777" w:rsidR="0067483D" w:rsidRPr="00A649CD" w:rsidRDefault="0067483D" w:rsidP="009C5993">
            <w:pPr>
              <w:spacing w:after="0" w:line="240" w:lineRule="auto"/>
              <w:ind w:right="-108"/>
              <w:jc w:val="center"/>
              <w:rPr>
                <w:rFonts w:ascii="Times New Roman" w:eastAsia="Times New Roman" w:hAnsi="Times New Roman"/>
                <w:noProof/>
                <w:sz w:val="20"/>
                <w:szCs w:val="20"/>
                <w:lang w:eastAsia="ru-RU"/>
              </w:rPr>
            </w:pPr>
          </w:p>
        </w:tc>
        <w:tc>
          <w:tcPr>
            <w:tcW w:w="592" w:type="pct"/>
          </w:tcPr>
          <w:p w14:paraId="426B025E" w14:textId="77777777" w:rsidR="0067483D" w:rsidRPr="00A649CD" w:rsidRDefault="0067483D" w:rsidP="009C5993">
            <w:pPr>
              <w:spacing w:after="0" w:line="240" w:lineRule="auto"/>
              <w:ind w:right="-108"/>
              <w:jc w:val="center"/>
              <w:rPr>
                <w:rFonts w:ascii="Times New Roman" w:eastAsia="Times New Roman" w:hAnsi="Times New Roman"/>
                <w:noProof/>
                <w:sz w:val="20"/>
                <w:szCs w:val="20"/>
                <w:lang w:eastAsia="ru-RU"/>
              </w:rPr>
            </w:pPr>
          </w:p>
        </w:tc>
        <w:tc>
          <w:tcPr>
            <w:tcW w:w="522" w:type="pct"/>
          </w:tcPr>
          <w:p w14:paraId="1E46BA79" w14:textId="77777777" w:rsidR="0067483D" w:rsidRPr="00A649CD" w:rsidRDefault="0067483D" w:rsidP="009C5993">
            <w:pPr>
              <w:spacing w:after="0" w:line="240" w:lineRule="auto"/>
              <w:ind w:right="-108"/>
              <w:jc w:val="center"/>
              <w:rPr>
                <w:rFonts w:ascii="Times New Roman" w:eastAsia="Times New Roman" w:hAnsi="Times New Roman"/>
                <w:noProof/>
                <w:sz w:val="20"/>
                <w:szCs w:val="20"/>
                <w:lang w:eastAsia="ru-RU"/>
              </w:rPr>
            </w:pPr>
          </w:p>
        </w:tc>
        <w:tc>
          <w:tcPr>
            <w:tcW w:w="576" w:type="pct"/>
          </w:tcPr>
          <w:p w14:paraId="1A6C8422"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c>
          <w:tcPr>
            <w:tcW w:w="568" w:type="pct"/>
          </w:tcPr>
          <w:p w14:paraId="5015CD77"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c>
          <w:tcPr>
            <w:tcW w:w="693" w:type="pct"/>
          </w:tcPr>
          <w:p w14:paraId="6F782226"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r>
      <w:tr w:rsidR="0067483D" w:rsidRPr="009C5993" w14:paraId="20ADAE2A" w14:textId="77777777" w:rsidTr="0067483D">
        <w:tc>
          <w:tcPr>
            <w:tcW w:w="219" w:type="pct"/>
          </w:tcPr>
          <w:p w14:paraId="48749FB8"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c>
          <w:tcPr>
            <w:tcW w:w="611" w:type="pct"/>
          </w:tcPr>
          <w:p w14:paraId="3D2033E1"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c>
          <w:tcPr>
            <w:tcW w:w="628" w:type="pct"/>
          </w:tcPr>
          <w:p w14:paraId="17731702" w14:textId="77777777" w:rsidR="0067483D" w:rsidRPr="00A649CD" w:rsidRDefault="0067483D" w:rsidP="009C5993">
            <w:pPr>
              <w:spacing w:after="0" w:line="240" w:lineRule="auto"/>
              <w:ind w:right="-108"/>
              <w:jc w:val="center"/>
              <w:rPr>
                <w:rFonts w:ascii="Times New Roman" w:eastAsia="Times New Roman" w:hAnsi="Times New Roman"/>
                <w:noProof/>
                <w:sz w:val="20"/>
                <w:szCs w:val="20"/>
                <w:lang w:eastAsia="ru-RU"/>
              </w:rPr>
            </w:pPr>
          </w:p>
        </w:tc>
        <w:tc>
          <w:tcPr>
            <w:tcW w:w="593" w:type="pct"/>
          </w:tcPr>
          <w:p w14:paraId="35465A27" w14:textId="77777777" w:rsidR="0067483D" w:rsidRPr="00A649CD" w:rsidRDefault="0067483D" w:rsidP="009C5993">
            <w:pPr>
              <w:spacing w:after="0" w:line="240" w:lineRule="auto"/>
              <w:ind w:right="-108"/>
              <w:jc w:val="center"/>
              <w:rPr>
                <w:rFonts w:ascii="Times New Roman" w:eastAsia="Times New Roman" w:hAnsi="Times New Roman"/>
                <w:noProof/>
                <w:sz w:val="20"/>
                <w:szCs w:val="20"/>
                <w:lang w:eastAsia="ru-RU"/>
              </w:rPr>
            </w:pPr>
          </w:p>
        </w:tc>
        <w:tc>
          <w:tcPr>
            <w:tcW w:w="592" w:type="pct"/>
          </w:tcPr>
          <w:p w14:paraId="66FD6D5F" w14:textId="77777777" w:rsidR="0067483D" w:rsidRPr="00A649CD" w:rsidRDefault="0067483D" w:rsidP="009C5993">
            <w:pPr>
              <w:spacing w:after="0" w:line="240" w:lineRule="auto"/>
              <w:ind w:right="-108"/>
              <w:jc w:val="center"/>
              <w:rPr>
                <w:rFonts w:ascii="Times New Roman" w:eastAsia="Times New Roman" w:hAnsi="Times New Roman"/>
                <w:noProof/>
                <w:sz w:val="20"/>
                <w:szCs w:val="20"/>
                <w:lang w:eastAsia="ru-RU"/>
              </w:rPr>
            </w:pPr>
          </w:p>
        </w:tc>
        <w:tc>
          <w:tcPr>
            <w:tcW w:w="522" w:type="pct"/>
          </w:tcPr>
          <w:p w14:paraId="2359C23C" w14:textId="77777777" w:rsidR="0067483D" w:rsidRPr="00A649CD" w:rsidRDefault="0067483D" w:rsidP="009C5993">
            <w:pPr>
              <w:spacing w:after="0" w:line="240" w:lineRule="auto"/>
              <w:ind w:right="-108"/>
              <w:jc w:val="center"/>
              <w:rPr>
                <w:rFonts w:ascii="Times New Roman" w:eastAsia="Times New Roman" w:hAnsi="Times New Roman"/>
                <w:noProof/>
                <w:sz w:val="20"/>
                <w:szCs w:val="20"/>
                <w:lang w:eastAsia="ru-RU"/>
              </w:rPr>
            </w:pPr>
          </w:p>
        </w:tc>
        <w:tc>
          <w:tcPr>
            <w:tcW w:w="576" w:type="pct"/>
          </w:tcPr>
          <w:p w14:paraId="457D40C7"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c>
          <w:tcPr>
            <w:tcW w:w="568" w:type="pct"/>
          </w:tcPr>
          <w:p w14:paraId="712AE8FB"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c>
          <w:tcPr>
            <w:tcW w:w="693" w:type="pct"/>
          </w:tcPr>
          <w:p w14:paraId="1638EB75" w14:textId="77777777" w:rsidR="0067483D" w:rsidRPr="00A649CD" w:rsidRDefault="0067483D" w:rsidP="009C5993">
            <w:pPr>
              <w:spacing w:after="0" w:line="240" w:lineRule="auto"/>
              <w:jc w:val="center"/>
              <w:rPr>
                <w:rFonts w:ascii="Times New Roman" w:eastAsia="Times New Roman" w:hAnsi="Times New Roman"/>
                <w:noProof/>
                <w:sz w:val="20"/>
                <w:szCs w:val="20"/>
                <w:lang w:eastAsia="ru-RU"/>
              </w:rPr>
            </w:pPr>
          </w:p>
        </w:tc>
      </w:tr>
    </w:tbl>
    <w:p w14:paraId="783D6EF4" w14:textId="77777777" w:rsidR="009C5993" w:rsidRPr="009C5993" w:rsidRDefault="009C5993" w:rsidP="009C5993">
      <w:pPr>
        <w:spacing w:after="0" w:line="240" w:lineRule="auto"/>
        <w:ind w:left="1170"/>
        <w:rPr>
          <w:rFonts w:ascii="Times New Roman" w:eastAsia="Times New Roman" w:hAnsi="Times New Roman"/>
          <w:sz w:val="24"/>
          <w:szCs w:val="24"/>
          <w:lang w:eastAsia="ru-RU"/>
        </w:rPr>
      </w:pPr>
    </w:p>
    <w:p w14:paraId="67D68E69" w14:textId="77777777" w:rsidR="009C5993" w:rsidRPr="009C5993" w:rsidRDefault="009C5993" w:rsidP="009C5993">
      <w:pPr>
        <w:spacing w:after="0" w:line="240" w:lineRule="auto"/>
        <w:ind w:left="1170"/>
        <w:rPr>
          <w:rFonts w:ascii="Times New Roman" w:eastAsia="Times New Roman" w:hAnsi="Times New Roman"/>
          <w:sz w:val="24"/>
          <w:szCs w:val="24"/>
          <w:lang w:eastAsia="ru-RU"/>
        </w:rPr>
      </w:pPr>
    </w:p>
    <w:tbl>
      <w:tblPr>
        <w:tblW w:w="10328" w:type="dxa"/>
        <w:tblLook w:val="0000" w:firstRow="0" w:lastRow="0" w:firstColumn="0" w:lastColumn="0" w:noHBand="0" w:noVBand="0"/>
      </w:tblPr>
      <w:tblGrid>
        <w:gridCol w:w="4810"/>
        <w:gridCol w:w="566"/>
        <w:gridCol w:w="4952"/>
      </w:tblGrid>
      <w:tr w:rsidR="009C5993" w:rsidRPr="009C5993" w14:paraId="5B2E454F" w14:textId="77777777" w:rsidTr="000E6AB9">
        <w:tc>
          <w:tcPr>
            <w:tcW w:w="4810" w:type="dxa"/>
            <w:shd w:val="clear" w:color="auto" w:fill="auto"/>
          </w:tcPr>
          <w:p w14:paraId="2D223115"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 ЗАКАЗЧИКА</w:t>
            </w:r>
          </w:p>
        </w:tc>
        <w:tc>
          <w:tcPr>
            <w:tcW w:w="566" w:type="dxa"/>
            <w:shd w:val="clear" w:color="auto" w:fill="auto"/>
          </w:tcPr>
          <w:p w14:paraId="13C1AB6D"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07DA424D"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 ИСПОЛНИТЕЛЯ</w:t>
            </w:r>
          </w:p>
        </w:tc>
      </w:tr>
      <w:tr w:rsidR="009C5993" w:rsidRPr="009C5993" w14:paraId="637A7BD9" w14:textId="77777777" w:rsidTr="000E6AB9">
        <w:tc>
          <w:tcPr>
            <w:tcW w:w="4810" w:type="dxa"/>
            <w:shd w:val="clear" w:color="auto" w:fill="auto"/>
          </w:tcPr>
          <w:p w14:paraId="1925D087"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_______________________ </w:t>
            </w:r>
            <w:r w:rsidRPr="009C5993">
              <w:rPr>
                <w:rFonts w:ascii="Times New Roman" w:eastAsia="Times New Roman" w:hAnsi="Times New Roman"/>
                <w:sz w:val="24"/>
                <w:szCs w:val="24"/>
                <w:lang w:eastAsia="ru-RU"/>
              </w:rPr>
              <w:tab/>
            </w:r>
          </w:p>
        </w:tc>
        <w:tc>
          <w:tcPr>
            <w:tcW w:w="566" w:type="dxa"/>
            <w:shd w:val="clear" w:color="auto" w:fill="auto"/>
          </w:tcPr>
          <w:p w14:paraId="5ABD82F0"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33551E5C" w14:textId="77777777" w:rsidR="009C5993" w:rsidRPr="009C5993" w:rsidRDefault="009C5993" w:rsidP="009C5993">
            <w:pPr>
              <w:spacing w:after="0" w:line="240" w:lineRule="auto"/>
              <w:rPr>
                <w:rFonts w:ascii="Times New Roman" w:eastAsia="Times New Roman" w:hAnsi="Times New Roman"/>
                <w:sz w:val="24"/>
                <w:szCs w:val="24"/>
                <w:lang w:eastAsia="ru-RU"/>
              </w:rPr>
            </w:pPr>
          </w:p>
        </w:tc>
      </w:tr>
      <w:tr w:rsidR="009C5993" w:rsidRPr="009C5993" w14:paraId="45ACD7B6" w14:textId="77777777" w:rsidTr="000E6AB9">
        <w:tc>
          <w:tcPr>
            <w:tcW w:w="4810" w:type="dxa"/>
            <w:shd w:val="clear" w:color="auto" w:fill="auto"/>
          </w:tcPr>
          <w:p w14:paraId="6CEE1829"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_______________________ </w:t>
            </w:r>
          </w:p>
          <w:p w14:paraId="0521BF0E"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«_____» _____________ 201__</w:t>
            </w:r>
          </w:p>
          <w:p w14:paraId="7AAB2DC3"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c>
          <w:tcPr>
            <w:tcW w:w="566" w:type="dxa"/>
            <w:shd w:val="clear" w:color="auto" w:fill="auto"/>
          </w:tcPr>
          <w:p w14:paraId="14077C17"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7E3047B5"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 </w:t>
            </w:r>
          </w:p>
          <w:p w14:paraId="1D3BE44A" w14:textId="77777777" w:rsidR="009C5993" w:rsidRPr="009C5993" w:rsidRDefault="009C5993" w:rsidP="009C5993">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«_____» _____________ 201__</w:t>
            </w:r>
          </w:p>
          <w:p w14:paraId="1DB1B657"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tc>
      </w:tr>
    </w:tbl>
    <w:p w14:paraId="12DC2C20" w14:textId="77777777" w:rsidR="009C5993" w:rsidRPr="009C5993" w:rsidRDefault="009C5993" w:rsidP="009C5993">
      <w:pPr>
        <w:spacing w:after="0" w:line="240" w:lineRule="auto"/>
        <w:rPr>
          <w:rFonts w:ascii="Times New Roman" w:eastAsia="Times New Roman" w:hAnsi="Times New Roman"/>
          <w:i/>
          <w:sz w:val="24"/>
          <w:szCs w:val="24"/>
          <w:lang w:eastAsia="ru-RU"/>
        </w:rPr>
      </w:pPr>
    </w:p>
    <w:p w14:paraId="23957449" w14:textId="77777777" w:rsidR="009C5993" w:rsidRPr="009C5993" w:rsidRDefault="009C5993" w:rsidP="009C5993">
      <w:pPr>
        <w:spacing w:after="0" w:line="240" w:lineRule="auto"/>
        <w:jc w:val="right"/>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br w:type="page"/>
      </w:r>
      <w:r w:rsidRPr="009C5993">
        <w:rPr>
          <w:rFonts w:ascii="Times New Roman" w:eastAsia="Times New Roman" w:hAnsi="Times New Roman"/>
          <w:sz w:val="24"/>
          <w:szCs w:val="24"/>
          <w:lang w:eastAsia="ru-RU"/>
        </w:rPr>
        <w:lastRenderedPageBreak/>
        <w:t>Приложение №3</w:t>
      </w:r>
    </w:p>
    <w:p w14:paraId="379AD1E3" w14:textId="77777777" w:rsidR="009C5993" w:rsidRPr="009C5993" w:rsidRDefault="009C5993" w:rsidP="009C5993">
      <w:pPr>
        <w:spacing w:after="0" w:line="240" w:lineRule="auto"/>
        <w:jc w:val="right"/>
        <w:rPr>
          <w:rFonts w:ascii="Times New Roman" w:eastAsia="Times New Roman" w:hAnsi="Times New Roman"/>
          <w:sz w:val="24"/>
          <w:szCs w:val="24"/>
          <w:lang w:eastAsia="ru-RU"/>
        </w:rPr>
      </w:pPr>
      <w:proofErr w:type="gramStart"/>
      <w:r w:rsidRPr="009C5993">
        <w:rPr>
          <w:rFonts w:ascii="Times New Roman" w:eastAsia="Times New Roman" w:hAnsi="Times New Roman"/>
          <w:sz w:val="24"/>
          <w:szCs w:val="24"/>
          <w:lang w:eastAsia="ru-RU"/>
        </w:rPr>
        <w:t>к</w:t>
      </w:r>
      <w:proofErr w:type="gramEnd"/>
      <w:r w:rsidRPr="009C5993">
        <w:rPr>
          <w:rFonts w:ascii="Times New Roman" w:eastAsia="Times New Roman" w:hAnsi="Times New Roman"/>
          <w:sz w:val="24"/>
          <w:szCs w:val="24"/>
          <w:lang w:eastAsia="ru-RU"/>
        </w:rPr>
        <w:t xml:space="preserve"> Техническому заданию</w:t>
      </w:r>
    </w:p>
    <w:p w14:paraId="4972C23D" w14:textId="77777777" w:rsidR="009C5993" w:rsidRPr="009C5993" w:rsidRDefault="009C5993" w:rsidP="009C5993">
      <w:pPr>
        <w:spacing w:after="0" w:line="240" w:lineRule="auto"/>
        <w:jc w:val="right"/>
        <w:rPr>
          <w:rFonts w:ascii="Times New Roman" w:eastAsia="Times New Roman" w:hAnsi="Times New Roman"/>
          <w:sz w:val="24"/>
          <w:szCs w:val="24"/>
          <w:lang w:eastAsia="ru-RU"/>
        </w:rPr>
      </w:pPr>
    </w:p>
    <w:p w14:paraId="529270A8" w14:textId="77777777" w:rsidR="009C5993" w:rsidRPr="009C5993" w:rsidRDefault="009C5993" w:rsidP="001653FF">
      <w:pPr>
        <w:spacing w:after="0" w:line="240" w:lineRule="auto"/>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ТРЕБОВАНИЯ К СТРУКТУРЕ И НАПОЛНЕНИЮ ТЗ</w:t>
      </w:r>
      <w:r w:rsidR="00071400">
        <w:rPr>
          <w:rFonts w:ascii="Times New Roman" w:eastAsia="Times New Roman" w:hAnsi="Times New Roman"/>
          <w:b/>
          <w:sz w:val="24"/>
          <w:szCs w:val="24"/>
          <w:lang w:eastAsia="ru-RU"/>
        </w:rPr>
        <w:t xml:space="preserve"> НА РАЗВИТИЕ СРЕДСТВ АВТОМАТИЗАЦИИ ФХД</w:t>
      </w:r>
    </w:p>
    <w:p w14:paraId="56F8B658"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p w14:paraId="1E783B97" w14:textId="77777777" w:rsidR="009C5993" w:rsidRDefault="009C5993" w:rsidP="009C5993">
      <w:pPr>
        <w:spacing w:after="0" w:line="240" w:lineRule="auto"/>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ТЕХНИЧЕСКОЕ ЗАДАНИЕ</w:t>
      </w:r>
      <w:r w:rsidR="00BB0824">
        <w:rPr>
          <w:rFonts w:ascii="Times New Roman" w:eastAsia="Times New Roman" w:hAnsi="Times New Roman"/>
          <w:sz w:val="24"/>
          <w:szCs w:val="24"/>
          <w:lang w:eastAsia="ru-RU"/>
        </w:rPr>
        <w:t xml:space="preserve"> </w:t>
      </w:r>
      <w:r w:rsidRPr="009C5993">
        <w:rPr>
          <w:rFonts w:ascii="Times New Roman" w:eastAsia="Times New Roman" w:hAnsi="Times New Roman"/>
          <w:sz w:val="24"/>
          <w:szCs w:val="24"/>
          <w:lang w:eastAsia="ru-RU"/>
        </w:rPr>
        <w:t>НА РАЗВИТИЕ СРЕДСТВ АВТОМАТИЗАЦИИ ФХД</w:t>
      </w:r>
    </w:p>
    <w:p w14:paraId="0592DFBC" w14:textId="77777777" w:rsidR="009C5993" w:rsidRPr="009C5993" w:rsidRDefault="009C5993" w:rsidP="009C5993">
      <w:pPr>
        <w:spacing w:after="0" w:line="240" w:lineRule="auto"/>
        <w:jc w:val="center"/>
        <w:rPr>
          <w:rFonts w:ascii="Times New Roman" w:eastAsia="Times New Roman" w:hAnsi="Times New Roman"/>
          <w:sz w:val="24"/>
          <w:szCs w:val="24"/>
          <w:lang w:eastAsia="ru-RU"/>
        </w:rPr>
      </w:pPr>
    </w:p>
    <w:p w14:paraId="6E9DD489" w14:textId="77777777" w:rsidR="009C5993" w:rsidRDefault="009C5993" w:rsidP="00A361C8">
      <w:pPr>
        <w:numPr>
          <w:ilvl w:val="3"/>
          <w:numId w:val="50"/>
        </w:numPr>
        <w:tabs>
          <w:tab w:val="left" w:pos="284"/>
        </w:tabs>
        <w:spacing w:after="0" w:line="240" w:lineRule="auto"/>
        <w:ind w:left="0" w:firstLine="0"/>
        <w:jc w:val="both"/>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Содержание</w:t>
      </w:r>
    </w:p>
    <w:p w14:paraId="37EF702D" w14:textId="77777777" w:rsidR="00BB0824" w:rsidRDefault="00BB0824" w:rsidP="00A361C8">
      <w:pPr>
        <w:numPr>
          <w:ilvl w:val="3"/>
          <w:numId w:val="50"/>
        </w:numPr>
        <w:tabs>
          <w:tab w:val="left" w:pos="284"/>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Назначение и цели развития СА.</w:t>
      </w:r>
    </w:p>
    <w:p w14:paraId="77AF311B" w14:textId="77777777" w:rsidR="00071400" w:rsidRPr="009C5993" w:rsidRDefault="00BB0824" w:rsidP="00A361C8">
      <w:pPr>
        <w:numPr>
          <w:ilvl w:val="3"/>
          <w:numId w:val="50"/>
        </w:numPr>
        <w:tabs>
          <w:tab w:val="left" w:pos="284"/>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Характеристики объектов автоматизации.</w:t>
      </w:r>
    </w:p>
    <w:p w14:paraId="16FBD2F2" w14:textId="77777777" w:rsidR="009C5993" w:rsidRPr="009C5993" w:rsidRDefault="009C5993" w:rsidP="00BB0824">
      <w:pPr>
        <w:tabs>
          <w:tab w:val="left" w:pos="284"/>
        </w:tabs>
        <w:spacing w:after="0" w:line="240" w:lineRule="auto"/>
        <w:jc w:val="both"/>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существующих бизнес-процессов в ИПУ</w:t>
      </w:r>
    </w:p>
    <w:p w14:paraId="55D84463" w14:textId="77777777" w:rsidR="009C5993" w:rsidRPr="009C5993" w:rsidRDefault="009C5993" w:rsidP="00BB0824">
      <w:pPr>
        <w:tabs>
          <w:tab w:val="left" w:pos="284"/>
        </w:tabs>
        <w:spacing w:after="0" w:line="240" w:lineRule="auto"/>
        <w:jc w:val="both"/>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Сравнительный анализ существующих возможностей в текущей системе относительно типовых возможностей новой платформы. </w:t>
      </w:r>
    </w:p>
    <w:p w14:paraId="64C465D3" w14:textId="77777777" w:rsidR="009C5993" w:rsidRPr="009C5993" w:rsidRDefault="009C5993" w:rsidP="009C5993">
      <w:pPr>
        <w:tabs>
          <w:tab w:val="left" w:pos="284"/>
        </w:tabs>
        <w:spacing w:after="0" w:line="240" w:lineRule="auto"/>
        <w:ind w:left="1418"/>
        <w:rPr>
          <w:rFonts w:ascii="Times New Roman" w:eastAsia="Times New Roman" w:hAnsi="Times New Roman"/>
          <w:sz w:val="24"/>
          <w:szCs w:val="24"/>
          <w:lang w:eastAsia="ru-RU"/>
        </w:rPr>
      </w:pPr>
    </w:p>
    <w:p w14:paraId="5D834404" w14:textId="77777777" w:rsidR="009C5993" w:rsidRPr="009C5993" w:rsidRDefault="009C5993" w:rsidP="009C5993">
      <w:pPr>
        <w:tabs>
          <w:tab w:val="left" w:pos="284"/>
        </w:tabs>
        <w:spacing w:after="0" w:line="240" w:lineRule="auto"/>
        <w:ind w:left="72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«Сравнение наименований функциональных возможностей подсистемы»</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1"/>
        <w:gridCol w:w="5188"/>
      </w:tblGrid>
      <w:tr w:rsidR="009C5993" w:rsidRPr="009C5993" w14:paraId="4C8862D7" w14:textId="77777777" w:rsidTr="001653FF">
        <w:trPr>
          <w:trHeight w:val="276"/>
        </w:trPr>
        <w:tc>
          <w:tcPr>
            <w:tcW w:w="4451" w:type="dxa"/>
            <w:shd w:val="clear" w:color="auto" w:fill="FFFFFF"/>
          </w:tcPr>
          <w:p w14:paraId="0FD52AAB"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1С БГУ 8 ред. 2.0</w:t>
            </w:r>
          </w:p>
        </w:tc>
        <w:tc>
          <w:tcPr>
            <w:tcW w:w="5188" w:type="dxa"/>
            <w:shd w:val="clear" w:color="auto" w:fill="FFFFFF"/>
          </w:tcPr>
          <w:p w14:paraId="7FD29418"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1С БГУ 8 ред. 1.0</w:t>
            </w:r>
          </w:p>
        </w:tc>
      </w:tr>
      <w:tr w:rsidR="009C5993" w:rsidRPr="009C5993" w14:paraId="11542B47" w14:textId="77777777" w:rsidTr="001653FF">
        <w:trPr>
          <w:trHeight w:val="276"/>
        </w:trPr>
        <w:tc>
          <w:tcPr>
            <w:tcW w:w="9639" w:type="dxa"/>
            <w:gridSpan w:val="2"/>
            <w:shd w:val="clear" w:color="auto" w:fill="FFFFFF"/>
          </w:tcPr>
          <w:p w14:paraId="2744B157"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Бизнес-процесс</w:t>
            </w:r>
          </w:p>
        </w:tc>
      </w:tr>
      <w:tr w:rsidR="009C5993" w:rsidRPr="009C5993" w14:paraId="550F9FD6" w14:textId="77777777" w:rsidTr="001653FF">
        <w:trPr>
          <w:trHeight w:val="276"/>
        </w:trPr>
        <w:tc>
          <w:tcPr>
            <w:tcW w:w="4451" w:type="dxa"/>
            <w:vMerge w:val="restart"/>
            <w:shd w:val="clear" w:color="auto" w:fill="FFFFFF"/>
            <w:vAlign w:val="center"/>
          </w:tcPr>
          <w:p w14:paraId="650D0002"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Документ 1</w:t>
            </w:r>
          </w:p>
        </w:tc>
        <w:tc>
          <w:tcPr>
            <w:tcW w:w="5188" w:type="dxa"/>
            <w:shd w:val="clear" w:color="auto" w:fill="FFFFFF"/>
          </w:tcPr>
          <w:p w14:paraId="3EC635ED"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Документ 1</w:t>
            </w:r>
          </w:p>
        </w:tc>
      </w:tr>
      <w:tr w:rsidR="009C5993" w:rsidRPr="009C5993" w14:paraId="1B0A98B9" w14:textId="77777777" w:rsidTr="001653FF">
        <w:trPr>
          <w:trHeight w:val="147"/>
        </w:trPr>
        <w:tc>
          <w:tcPr>
            <w:tcW w:w="4451" w:type="dxa"/>
            <w:vMerge/>
            <w:shd w:val="clear" w:color="auto" w:fill="FFFFFF"/>
            <w:vAlign w:val="center"/>
          </w:tcPr>
          <w:p w14:paraId="5373AD4E"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p>
        </w:tc>
        <w:tc>
          <w:tcPr>
            <w:tcW w:w="5188" w:type="dxa"/>
            <w:shd w:val="clear" w:color="auto" w:fill="FFFFFF"/>
          </w:tcPr>
          <w:p w14:paraId="17CC7E01"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Документ 2</w:t>
            </w:r>
          </w:p>
        </w:tc>
      </w:tr>
      <w:tr w:rsidR="009C5993" w:rsidRPr="009C5993" w14:paraId="71757C11" w14:textId="77777777" w:rsidTr="001653FF">
        <w:trPr>
          <w:trHeight w:val="276"/>
        </w:trPr>
        <w:tc>
          <w:tcPr>
            <w:tcW w:w="9639" w:type="dxa"/>
            <w:gridSpan w:val="2"/>
            <w:shd w:val="clear" w:color="auto" w:fill="FFFFFF"/>
          </w:tcPr>
          <w:p w14:paraId="0091B911"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Отчеты</w:t>
            </w:r>
          </w:p>
        </w:tc>
      </w:tr>
      <w:tr w:rsidR="009C5993" w:rsidRPr="009C5993" w14:paraId="12808AE5" w14:textId="77777777" w:rsidTr="001653FF">
        <w:trPr>
          <w:trHeight w:val="276"/>
        </w:trPr>
        <w:tc>
          <w:tcPr>
            <w:tcW w:w="4451" w:type="dxa"/>
            <w:vMerge w:val="restart"/>
            <w:shd w:val="clear" w:color="auto" w:fill="FFFFFF"/>
            <w:vAlign w:val="center"/>
          </w:tcPr>
          <w:p w14:paraId="43258F8A"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 1</w:t>
            </w:r>
          </w:p>
        </w:tc>
        <w:tc>
          <w:tcPr>
            <w:tcW w:w="5188" w:type="dxa"/>
            <w:shd w:val="clear" w:color="auto" w:fill="FFFFFF"/>
            <w:vAlign w:val="center"/>
          </w:tcPr>
          <w:p w14:paraId="13006DCA"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 1</w:t>
            </w:r>
          </w:p>
        </w:tc>
      </w:tr>
      <w:tr w:rsidR="009C5993" w:rsidRPr="009C5993" w14:paraId="7A3ED209" w14:textId="77777777" w:rsidTr="001653FF">
        <w:trPr>
          <w:trHeight w:val="147"/>
        </w:trPr>
        <w:tc>
          <w:tcPr>
            <w:tcW w:w="4451" w:type="dxa"/>
            <w:vMerge/>
            <w:shd w:val="clear" w:color="auto" w:fill="FFFFFF"/>
            <w:vAlign w:val="center"/>
          </w:tcPr>
          <w:p w14:paraId="685D229E"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p>
        </w:tc>
        <w:tc>
          <w:tcPr>
            <w:tcW w:w="5188" w:type="dxa"/>
            <w:shd w:val="clear" w:color="auto" w:fill="FFFFFF"/>
            <w:vAlign w:val="center"/>
          </w:tcPr>
          <w:p w14:paraId="580606C6"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 2</w:t>
            </w:r>
          </w:p>
        </w:tc>
      </w:tr>
    </w:tbl>
    <w:p w14:paraId="570CA9FD" w14:textId="77777777" w:rsidR="00BB0824" w:rsidRPr="009C5993" w:rsidRDefault="00BB0824" w:rsidP="009C5993">
      <w:pPr>
        <w:tabs>
          <w:tab w:val="left" w:pos="284"/>
        </w:tabs>
        <w:spacing w:after="0" w:line="240" w:lineRule="auto"/>
        <w:ind w:left="993"/>
        <w:rPr>
          <w:rFonts w:ascii="Times New Roman" w:eastAsia="Times New Roman" w:hAnsi="Times New Roman"/>
          <w:sz w:val="24"/>
          <w:szCs w:val="24"/>
          <w:lang w:eastAsia="ru-RU"/>
        </w:rPr>
      </w:pPr>
    </w:p>
    <w:p w14:paraId="1BE23F88" w14:textId="77777777" w:rsidR="007108BE" w:rsidRDefault="007108BE" w:rsidP="00A361C8">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системе:</w:t>
      </w:r>
    </w:p>
    <w:p w14:paraId="51ABF81B" w14:textId="77777777" w:rsidR="007108BE" w:rsidRDefault="007108BE" w:rsidP="00A05C1A">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proofErr w:type="gramStart"/>
      <w:r w:rsidRPr="00AB1A00">
        <w:rPr>
          <w:rFonts w:ascii="Times New Roman" w:eastAsia="Times New Roman" w:hAnsi="Times New Roman"/>
          <w:sz w:val="24"/>
          <w:szCs w:val="24"/>
          <w:lang w:eastAsia="ru-RU"/>
        </w:rPr>
        <w:t>требования</w:t>
      </w:r>
      <w:proofErr w:type="gramEnd"/>
      <w:r w:rsidRPr="00AB1A00">
        <w:rPr>
          <w:rFonts w:ascii="Times New Roman" w:eastAsia="Times New Roman" w:hAnsi="Times New Roman"/>
          <w:sz w:val="24"/>
          <w:szCs w:val="24"/>
          <w:lang w:eastAsia="ru-RU"/>
        </w:rPr>
        <w:t xml:space="preserve"> к структуре и функционированию системы;</w:t>
      </w:r>
    </w:p>
    <w:p w14:paraId="4D5A0A63" w14:textId="77777777" w:rsidR="007108BE" w:rsidRDefault="007108BE" w:rsidP="00A05C1A">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proofErr w:type="gramStart"/>
      <w:r w:rsidRPr="00AB1A00">
        <w:rPr>
          <w:rFonts w:ascii="Times New Roman" w:eastAsia="Times New Roman" w:hAnsi="Times New Roman"/>
          <w:sz w:val="24"/>
          <w:szCs w:val="24"/>
          <w:lang w:eastAsia="ru-RU"/>
        </w:rPr>
        <w:t>требования</w:t>
      </w:r>
      <w:proofErr w:type="gramEnd"/>
      <w:r w:rsidRPr="00AB1A00">
        <w:rPr>
          <w:rFonts w:ascii="Times New Roman" w:eastAsia="Times New Roman" w:hAnsi="Times New Roman"/>
          <w:sz w:val="24"/>
          <w:szCs w:val="24"/>
          <w:lang w:eastAsia="ru-RU"/>
        </w:rPr>
        <w:t xml:space="preserve"> к надежности;</w:t>
      </w:r>
    </w:p>
    <w:p w14:paraId="124D44FF" w14:textId="77777777" w:rsidR="007108BE" w:rsidRDefault="007108BE" w:rsidP="00A05C1A">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proofErr w:type="gramStart"/>
      <w:r w:rsidRPr="00AB1A00">
        <w:rPr>
          <w:rFonts w:ascii="Times New Roman" w:eastAsia="Times New Roman" w:hAnsi="Times New Roman"/>
          <w:sz w:val="24"/>
          <w:szCs w:val="24"/>
          <w:lang w:eastAsia="ru-RU"/>
        </w:rPr>
        <w:t>требования</w:t>
      </w:r>
      <w:proofErr w:type="gramEnd"/>
      <w:r w:rsidRPr="00AB1A00">
        <w:rPr>
          <w:rFonts w:ascii="Times New Roman" w:eastAsia="Times New Roman" w:hAnsi="Times New Roman"/>
          <w:sz w:val="24"/>
          <w:szCs w:val="24"/>
          <w:lang w:eastAsia="ru-RU"/>
        </w:rPr>
        <w:t xml:space="preserve"> к защите информации от несанкционированного доступа;</w:t>
      </w:r>
    </w:p>
    <w:p w14:paraId="395C93A0" w14:textId="77777777" w:rsidR="007108BE" w:rsidRDefault="007108BE" w:rsidP="00A05C1A">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proofErr w:type="gramStart"/>
      <w:r w:rsidRPr="00AB1A00">
        <w:rPr>
          <w:rFonts w:ascii="Times New Roman" w:eastAsia="Times New Roman" w:hAnsi="Times New Roman"/>
          <w:sz w:val="24"/>
          <w:szCs w:val="24"/>
          <w:lang w:eastAsia="ru-RU"/>
        </w:rPr>
        <w:t>требования</w:t>
      </w:r>
      <w:proofErr w:type="gramEnd"/>
      <w:r w:rsidRPr="00AB1A00">
        <w:rPr>
          <w:rFonts w:ascii="Times New Roman" w:eastAsia="Times New Roman" w:hAnsi="Times New Roman"/>
          <w:sz w:val="24"/>
          <w:szCs w:val="24"/>
          <w:lang w:eastAsia="ru-RU"/>
        </w:rPr>
        <w:t xml:space="preserve"> по сохранности информации при авариях;</w:t>
      </w:r>
    </w:p>
    <w:p w14:paraId="2F982250" w14:textId="77777777" w:rsidR="007108BE" w:rsidRPr="00AB1A00" w:rsidRDefault="007108BE" w:rsidP="00A05C1A">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proofErr w:type="gramStart"/>
      <w:r w:rsidRPr="00AB1A00">
        <w:rPr>
          <w:rFonts w:ascii="Times New Roman" w:eastAsia="Times New Roman" w:hAnsi="Times New Roman"/>
          <w:sz w:val="24"/>
          <w:szCs w:val="24"/>
          <w:lang w:eastAsia="ru-RU"/>
        </w:rPr>
        <w:t>требования</w:t>
      </w:r>
      <w:proofErr w:type="gramEnd"/>
      <w:r w:rsidRPr="00AB1A00">
        <w:rPr>
          <w:rFonts w:ascii="Times New Roman" w:eastAsia="Times New Roman" w:hAnsi="Times New Roman"/>
          <w:sz w:val="24"/>
          <w:szCs w:val="24"/>
          <w:lang w:eastAsia="ru-RU"/>
        </w:rPr>
        <w:t xml:space="preserve"> к патентной чистоте;</w:t>
      </w:r>
    </w:p>
    <w:p w14:paraId="7A6931F3" w14:textId="77777777" w:rsidR="007108BE" w:rsidRDefault="007108BE" w:rsidP="00A05C1A">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proofErr w:type="gramStart"/>
      <w:r w:rsidRPr="00AB1A00">
        <w:rPr>
          <w:rFonts w:ascii="Times New Roman" w:eastAsia="Times New Roman" w:hAnsi="Times New Roman"/>
          <w:sz w:val="24"/>
          <w:szCs w:val="24"/>
          <w:lang w:eastAsia="ru-RU"/>
        </w:rPr>
        <w:t>требования</w:t>
      </w:r>
      <w:proofErr w:type="gramEnd"/>
      <w:r w:rsidRPr="00AB1A00">
        <w:rPr>
          <w:rFonts w:ascii="Times New Roman" w:eastAsia="Times New Roman" w:hAnsi="Times New Roman"/>
          <w:sz w:val="24"/>
          <w:szCs w:val="24"/>
          <w:lang w:eastAsia="ru-RU"/>
        </w:rPr>
        <w:t xml:space="preserve"> по стандартизации и унификации;</w:t>
      </w:r>
    </w:p>
    <w:p w14:paraId="30AE1DC8" w14:textId="77777777" w:rsidR="007108BE" w:rsidRDefault="007108BE" w:rsidP="00A05C1A">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т</w:t>
      </w:r>
      <w:r w:rsidRPr="00AB1A00">
        <w:rPr>
          <w:rFonts w:ascii="Times New Roman" w:eastAsia="Times New Roman" w:hAnsi="Times New Roman"/>
          <w:sz w:val="24"/>
          <w:szCs w:val="24"/>
          <w:lang w:eastAsia="ru-RU"/>
        </w:rPr>
        <w:t>ребования</w:t>
      </w:r>
      <w:proofErr w:type="gramEnd"/>
      <w:r w:rsidRPr="00AB1A00">
        <w:rPr>
          <w:rFonts w:ascii="Times New Roman" w:eastAsia="Times New Roman" w:hAnsi="Times New Roman"/>
          <w:sz w:val="24"/>
          <w:szCs w:val="24"/>
          <w:lang w:eastAsia="ru-RU"/>
        </w:rPr>
        <w:t xml:space="preserve"> к видам обеспечения</w:t>
      </w:r>
    </w:p>
    <w:p w14:paraId="22B947B7" w14:textId="77777777" w:rsidR="007108BE" w:rsidRDefault="007108BE" w:rsidP="007108BE">
      <w:pPr>
        <w:tabs>
          <w:tab w:val="left" w:pos="284"/>
        </w:tabs>
        <w:spacing w:after="0" w:line="240" w:lineRule="auto"/>
        <w:rPr>
          <w:rFonts w:ascii="Times New Roman" w:eastAsia="Times New Roman" w:hAnsi="Times New Roman"/>
          <w:sz w:val="24"/>
          <w:szCs w:val="24"/>
          <w:lang w:eastAsia="ru-RU"/>
        </w:rPr>
      </w:pPr>
    </w:p>
    <w:p w14:paraId="39010AF4" w14:textId="77777777" w:rsidR="007108BE" w:rsidRDefault="007108BE" w:rsidP="00A361C8">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 и содержание работ по созданию системы.</w:t>
      </w:r>
    </w:p>
    <w:p w14:paraId="780DF373" w14:textId="77777777" w:rsidR="009C5993" w:rsidRPr="009C5993" w:rsidRDefault="009C5993" w:rsidP="007108BE">
      <w:pPr>
        <w:tabs>
          <w:tab w:val="left" w:pos="284"/>
        </w:tabs>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необходимых доработок в новой системе с разбивкой по подсистемам.</w:t>
      </w:r>
    </w:p>
    <w:p w14:paraId="4A41878D" w14:textId="77777777" w:rsidR="009C5993" w:rsidRPr="009C5993" w:rsidRDefault="009C5993" w:rsidP="009C5993">
      <w:pPr>
        <w:tabs>
          <w:tab w:val="left" w:pos="284"/>
        </w:tabs>
        <w:spacing w:after="0" w:line="240" w:lineRule="auto"/>
        <w:ind w:left="36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«Перечень разделов и необходимых доработок»</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953"/>
      </w:tblGrid>
      <w:tr w:rsidR="009C5993" w:rsidRPr="009C5993" w14:paraId="79D8FEDE" w14:textId="77777777" w:rsidTr="001653FF">
        <w:tc>
          <w:tcPr>
            <w:tcW w:w="3686" w:type="dxa"/>
            <w:shd w:val="clear" w:color="auto" w:fill="FFFFFF"/>
          </w:tcPr>
          <w:p w14:paraId="4EFA00F7"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раздела</w:t>
            </w:r>
          </w:p>
        </w:tc>
        <w:tc>
          <w:tcPr>
            <w:tcW w:w="5953" w:type="dxa"/>
            <w:shd w:val="clear" w:color="auto" w:fill="FFFFFF"/>
          </w:tcPr>
          <w:p w14:paraId="6803EE47"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9C5993" w:rsidRPr="009C5993" w14:paraId="0AFD8C2F" w14:textId="77777777" w:rsidTr="001653FF">
        <w:tc>
          <w:tcPr>
            <w:tcW w:w="3686" w:type="dxa"/>
            <w:vMerge w:val="restart"/>
            <w:shd w:val="clear" w:color="auto" w:fill="FFFFFF"/>
            <w:vAlign w:val="center"/>
          </w:tcPr>
          <w:p w14:paraId="14B68C21"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Раздел</w:t>
            </w:r>
          </w:p>
        </w:tc>
        <w:tc>
          <w:tcPr>
            <w:tcW w:w="5953" w:type="dxa"/>
            <w:shd w:val="clear" w:color="auto" w:fill="FFFFFF"/>
          </w:tcPr>
          <w:p w14:paraId="3A2A7CAB" w14:textId="77777777" w:rsidR="009C5993" w:rsidRPr="007108BE" w:rsidRDefault="009C5993" w:rsidP="009C5993">
            <w:pPr>
              <w:tabs>
                <w:tab w:val="left" w:pos="284"/>
              </w:tabs>
              <w:spacing w:after="0" w:line="240" w:lineRule="auto"/>
              <w:contextualSpacing/>
              <w:jc w:val="center"/>
              <w:rPr>
                <w:rFonts w:ascii="Times New Roman" w:eastAsia="Times New Roman" w:hAnsi="Times New Roman"/>
                <w:sz w:val="24"/>
                <w:szCs w:val="24"/>
                <w:lang w:eastAsia="ru-RU"/>
              </w:rPr>
            </w:pPr>
            <w:r w:rsidRPr="007108BE">
              <w:rPr>
                <w:rFonts w:ascii="Times New Roman" w:eastAsia="Times New Roman" w:hAnsi="Times New Roman"/>
                <w:sz w:val="24"/>
                <w:szCs w:val="24"/>
                <w:lang w:eastAsia="ru-RU"/>
              </w:rPr>
              <w:t xml:space="preserve">Реквизит (элемент меню, доработка </w:t>
            </w:r>
            <w:proofErr w:type="gramStart"/>
            <w:r w:rsidRPr="007108BE">
              <w:rPr>
                <w:rFonts w:ascii="Times New Roman" w:eastAsia="Times New Roman" w:hAnsi="Times New Roman"/>
                <w:sz w:val="24"/>
                <w:szCs w:val="24"/>
                <w:lang w:eastAsia="ru-RU"/>
              </w:rPr>
              <w:t>модуля,  описание</w:t>
            </w:r>
            <w:proofErr w:type="gramEnd"/>
            <w:r w:rsidRPr="007108BE">
              <w:rPr>
                <w:rFonts w:ascii="Times New Roman" w:eastAsia="Times New Roman" w:hAnsi="Times New Roman"/>
                <w:sz w:val="24"/>
                <w:szCs w:val="24"/>
                <w:lang w:eastAsia="ru-RU"/>
              </w:rPr>
              <w:t xml:space="preserve"> иной доработки)</w:t>
            </w:r>
          </w:p>
        </w:tc>
      </w:tr>
      <w:tr w:rsidR="009C5993" w:rsidRPr="009C5993" w14:paraId="21490A3D" w14:textId="77777777" w:rsidTr="001653FF">
        <w:tc>
          <w:tcPr>
            <w:tcW w:w="3686" w:type="dxa"/>
            <w:vMerge/>
            <w:shd w:val="clear" w:color="auto" w:fill="FFFFFF"/>
            <w:vAlign w:val="center"/>
          </w:tcPr>
          <w:p w14:paraId="3BF7954E"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p>
        </w:tc>
        <w:tc>
          <w:tcPr>
            <w:tcW w:w="5953" w:type="dxa"/>
            <w:shd w:val="clear" w:color="auto" w:fill="FFFFFF"/>
          </w:tcPr>
          <w:p w14:paraId="2427ADF3" w14:textId="77777777" w:rsidR="009C5993" w:rsidRPr="007108BE" w:rsidRDefault="009C5993" w:rsidP="009C5993">
            <w:pPr>
              <w:tabs>
                <w:tab w:val="left" w:pos="284"/>
              </w:tabs>
              <w:spacing w:after="0" w:line="240" w:lineRule="auto"/>
              <w:contextualSpacing/>
              <w:jc w:val="center"/>
              <w:rPr>
                <w:rFonts w:ascii="Times New Roman" w:eastAsia="Times New Roman" w:hAnsi="Times New Roman"/>
                <w:sz w:val="24"/>
                <w:szCs w:val="24"/>
                <w:lang w:eastAsia="ru-RU"/>
              </w:rPr>
            </w:pPr>
            <w:r w:rsidRPr="007108BE">
              <w:rPr>
                <w:rFonts w:ascii="Times New Roman" w:eastAsia="Times New Roman" w:hAnsi="Times New Roman"/>
                <w:sz w:val="24"/>
                <w:szCs w:val="24"/>
                <w:lang w:eastAsia="ru-RU"/>
              </w:rPr>
              <w:t>Реквизит (элемент меню, доработка модуля, описание иной доработки)</w:t>
            </w:r>
          </w:p>
        </w:tc>
      </w:tr>
    </w:tbl>
    <w:p w14:paraId="0A1A7A2A" w14:textId="77777777" w:rsidR="009C5993" w:rsidRPr="009C5993" w:rsidRDefault="009C5993" w:rsidP="009C5993">
      <w:pPr>
        <w:tabs>
          <w:tab w:val="left" w:pos="284"/>
        </w:tabs>
        <w:spacing w:after="0" w:line="240" w:lineRule="auto"/>
        <w:rPr>
          <w:rFonts w:ascii="Times New Roman" w:eastAsia="Times New Roman" w:hAnsi="Times New Roman"/>
          <w:sz w:val="24"/>
          <w:szCs w:val="24"/>
          <w:lang w:eastAsia="ru-RU"/>
        </w:rPr>
      </w:pPr>
    </w:p>
    <w:p w14:paraId="34CD52FB" w14:textId="77777777" w:rsidR="009C5993" w:rsidRPr="009C5993" w:rsidRDefault="009C5993" w:rsidP="00A361C8">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Перечень необходимых регламентированных отчетов</w:t>
      </w:r>
    </w:p>
    <w:p w14:paraId="43F54A17" w14:textId="77777777" w:rsidR="009C5993" w:rsidRPr="009C5993" w:rsidRDefault="009C5993" w:rsidP="009C5993">
      <w:pPr>
        <w:tabs>
          <w:tab w:val="left" w:pos="284"/>
        </w:tabs>
        <w:spacing w:after="0" w:line="240" w:lineRule="auto"/>
        <w:ind w:left="72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«Перечень регламентированных отчетов и необходимых доработок»</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5332"/>
      </w:tblGrid>
      <w:tr w:rsidR="009C5993" w:rsidRPr="009C5993" w14:paraId="33C81941" w14:textId="77777777" w:rsidTr="001653FF">
        <w:tc>
          <w:tcPr>
            <w:tcW w:w="4307" w:type="dxa"/>
            <w:shd w:val="clear" w:color="auto" w:fill="FFFFFF"/>
          </w:tcPr>
          <w:p w14:paraId="34282534"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отчета</w:t>
            </w:r>
          </w:p>
        </w:tc>
        <w:tc>
          <w:tcPr>
            <w:tcW w:w="5332" w:type="dxa"/>
            <w:shd w:val="clear" w:color="auto" w:fill="FFFFFF"/>
          </w:tcPr>
          <w:p w14:paraId="0328155C"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9C5993" w:rsidRPr="009C5993" w14:paraId="53FA8CD1" w14:textId="77777777" w:rsidTr="001653FF">
        <w:tc>
          <w:tcPr>
            <w:tcW w:w="4307" w:type="dxa"/>
            <w:vMerge w:val="restart"/>
            <w:shd w:val="clear" w:color="auto" w:fill="FFFFFF"/>
            <w:vAlign w:val="center"/>
          </w:tcPr>
          <w:p w14:paraId="1E7D9A40"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w:t>
            </w:r>
          </w:p>
        </w:tc>
        <w:tc>
          <w:tcPr>
            <w:tcW w:w="5332" w:type="dxa"/>
            <w:shd w:val="clear" w:color="auto" w:fill="FFFFFF"/>
          </w:tcPr>
          <w:p w14:paraId="5393463E" w14:textId="77777777" w:rsidR="009C5993" w:rsidRPr="009C5993" w:rsidRDefault="009C5993" w:rsidP="009C5993">
            <w:pPr>
              <w:tabs>
                <w:tab w:val="left" w:pos="284"/>
              </w:tabs>
              <w:spacing w:after="0" w:line="240" w:lineRule="auto"/>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r w:rsidR="009C5993" w:rsidRPr="009C5993" w14:paraId="47029069" w14:textId="77777777" w:rsidTr="001653FF">
        <w:tc>
          <w:tcPr>
            <w:tcW w:w="4307" w:type="dxa"/>
            <w:vMerge/>
            <w:shd w:val="clear" w:color="auto" w:fill="FFFFFF"/>
            <w:vAlign w:val="center"/>
          </w:tcPr>
          <w:p w14:paraId="4DF91507"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p>
        </w:tc>
        <w:tc>
          <w:tcPr>
            <w:tcW w:w="5332" w:type="dxa"/>
            <w:shd w:val="clear" w:color="auto" w:fill="FFFFFF"/>
          </w:tcPr>
          <w:p w14:paraId="67A884FB" w14:textId="77777777" w:rsidR="009C5993" w:rsidRPr="009C5993" w:rsidRDefault="009C5993" w:rsidP="009C5993">
            <w:pPr>
              <w:tabs>
                <w:tab w:val="left" w:pos="284"/>
              </w:tabs>
              <w:spacing w:after="0" w:line="240" w:lineRule="auto"/>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bl>
    <w:p w14:paraId="486AF651" w14:textId="77777777" w:rsidR="009C5993" w:rsidRPr="009C5993" w:rsidRDefault="009C5993" w:rsidP="009C5993">
      <w:pPr>
        <w:tabs>
          <w:tab w:val="left" w:pos="284"/>
        </w:tabs>
        <w:spacing w:after="0" w:line="240" w:lineRule="auto"/>
        <w:ind w:left="993"/>
        <w:rPr>
          <w:rFonts w:ascii="Times New Roman" w:eastAsia="Times New Roman" w:hAnsi="Times New Roman"/>
          <w:sz w:val="24"/>
          <w:szCs w:val="24"/>
          <w:lang w:eastAsia="ru-RU"/>
        </w:rPr>
      </w:pPr>
    </w:p>
    <w:p w14:paraId="4A786A06" w14:textId="77777777" w:rsidR="009C5993" w:rsidRPr="009C5993" w:rsidRDefault="009C5993" w:rsidP="00A361C8">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Перечень необходимых нерегламентированных отчетов</w:t>
      </w:r>
    </w:p>
    <w:p w14:paraId="088857E7" w14:textId="77777777" w:rsidR="009C5993" w:rsidRPr="009C5993" w:rsidRDefault="009C5993" w:rsidP="009C5993">
      <w:pPr>
        <w:tabs>
          <w:tab w:val="left" w:pos="284"/>
        </w:tabs>
        <w:spacing w:after="0" w:line="240" w:lineRule="auto"/>
        <w:ind w:left="72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«Перечень нерегламентированных отчетов и необходимых доработок»</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5332"/>
      </w:tblGrid>
      <w:tr w:rsidR="009C5993" w:rsidRPr="009C5993" w14:paraId="5D94E8FB" w14:textId="77777777" w:rsidTr="001653FF">
        <w:tc>
          <w:tcPr>
            <w:tcW w:w="4307" w:type="dxa"/>
            <w:shd w:val="clear" w:color="auto" w:fill="FFFFFF"/>
          </w:tcPr>
          <w:p w14:paraId="71A0E5B9"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отчета</w:t>
            </w:r>
          </w:p>
        </w:tc>
        <w:tc>
          <w:tcPr>
            <w:tcW w:w="5332" w:type="dxa"/>
            <w:shd w:val="clear" w:color="auto" w:fill="FFFFFF"/>
          </w:tcPr>
          <w:p w14:paraId="4499DBE0"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9C5993" w:rsidRPr="009C5993" w14:paraId="66560809" w14:textId="77777777" w:rsidTr="001653FF">
        <w:tc>
          <w:tcPr>
            <w:tcW w:w="4307" w:type="dxa"/>
            <w:vMerge w:val="restart"/>
            <w:shd w:val="clear" w:color="auto" w:fill="FFFFFF"/>
            <w:vAlign w:val="center"/>
          </w:tcPr>
          <w:p w14:paraId="34BABF66"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w:t>
            </w:r>
          </w:p>
        </w:tc>
        <w:tc>
          <w:tcPr>
            <w:tcW w:w="5332" w:type="dxa"/>
            <w:shd w:val="clear" w:color="auto" w:fill="FFFFFF"/>
          </w:tcPr>
          <w:p w14:paraId="7B4D7A34" w14:textId="77777777" w:rsidR="009C5993" w:rsidRPr="009C5993" w:rsidRDefault="009C5993" w:rsidP="009C5993">
            <w:pPr>
              <w:tabs>
                <w:tab w:val="left" w:pos="284"/>
              </w:tabs>
              <w:spacing w:after="0" w:line="240" w:lineRule="auto"/>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r w:rsidR="009C5993" w:rsidRPr="009C5993" w14:paraId="752757DF" w14:textId="77777777" w:rsidTr="001653FF">
        <w:tc>
          <w:tcPr>
            <w:tcW w:w="4307" w:type="dxa"/>
            <w:vMerge/>
            <w:shd w:val="clear" w:color="auto" w:fill="FFFFFF"/>
            <w:vAlign w:val="center"/>
          </w:tcPr>
          <w:p w14:paraId="0D7F37E2"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p>
        </w:tc>
        <w:tc>
          <w:tcPr>
            <w:tcW w:w="5332" w:type="dxa"/>
            <w:shd w:val="clear" w:color="auto" w:fill="FFFFFF"/>
          </w:tcPr>
          <w:p w14:paraId="648FA12E" w14:textId="77777777" w:rsidR="009C5993" w:rsidRPr="009C5993" w:rsidRDefault="009C5993" w:rsidP="009C5993">
            <w:pPr>
              <w:tabs>
                <w:tab w:val="left" w:pos="284"/>
              </w:tabs>
              <w:spacing w:after="0" w:line="240" w:lineRule="auto"/>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bl>
    <w:p w14:paraId="0162F103" w14:textId="77777777" w:rsidR="009C5993" w:rsidRPr="009C5993" w:rsidRDefault="009C5993" w:rsidP="009C5993">
      <w:pPr>
        <w:tabs>
          <w:tab w:val="left" w:pos="284"/>
        </w:tabs>
        <w:spacing w:after="0" w:line="240" w:lineRule="auto"/>
        <w:ind w:left="1418"/>
        <w:rPr>
          <w:rFonts w:ascii="Times New Roman" w:eastAsia="Times New Roman" w:hAnsi="Times New Roman"/>
          <w:sz w:val="24"/>
          <w:szCs w:val="24"/>
          <w:lang w:eastAsia="ru-RU"/>
        </w:rPr>
      </w:pPr>
    </w:p>
    <w:p w14:paraId="4BC4C240" w14:textId="77777777" w:rsidR="009C5993" w:rsidRPr="009C5993" w:rsidRDefault="009C5993" w:rsidP="00A361C8">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Перечень необходимых печатных форм</w:t>
      </w:r>
    </w:p>
    <w:p w14:paraId="565CFA00" w14:textId="77777777" w:rsidR="009C5993" w:rsidRPr="009C5993" w:rsidRDefault="009C5993" w:rsidP="009C5993">
      <w:pPr>
        <w:tabs>
          <w:tab w:val="left" w:pos="284"/>
        </w:tabs>
        <w:spacing w:after="0" w:line="240" w:lineRule="auto"/>
        <w:ind w:left="72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«Перечень печатных форм и необходимых доработок»</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4907"/>
      </w:tblGrid>
      <w:tr w:rsidR="009C5993" w:rsidRPr="009C5993" w14:paraId="6E046CAB" w14:textId="77777777" w:rsidTr="000E6AB9">
        <w:tc>
          <w:tcPr>
            <w:tcW w:w="4307" w:type="dxa"/>
            <w:shd w:val="clear" w:color="auto" w:fill="FFFFFF"/>
          </w:tcPr>
          <w:p w14:paraId="47EFB4C1"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печатной формы</w:t>
            </w:r>
          </w:p>
        </w:tc>
        <w:tc>
          <w:tcPr>
            <w:tcW w:w="4907" w:type="dxa"/>
            <w:shd w:val="clear" w:color="auto" w:fill="FFFFFF"/>
          </w:tcPr>
          <w:p w14:paraId="51F63963"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9C5993" w:rsidRPr="009C5993" w14:paraId="031DE8CA" w14:textId="77777777" w:rsidTr="000E6AB9">
        <w:tc>
          <w:tcPr>
            <w:tcW w:w="4307" w:type="dxa"/>
            <w:vMerge w:val="restart"/>
            <w:shd w:val="clear" w:color="auto" w:fill="FFFFFF"/>
            <w:vAlign w:val="center"/>
          </w:tcPr>
          <w:p w14:paraId="3AC9D6EE"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Печатная форма</w:t>
            </w:r>
          </w:p>
        </w:tc>
        <w:tc>
          <w:tcPr>
            <w:tcW w:w="4907" w:type="dxa"/>
            <w:shd w:val="clear" w:color="auto" w:fill="FFFFFF"/>
          </w:tcPr>
          <w:p w14:paraId="6C473735" w14:textId="77777777" w:rsidR="009C5993" w:rsidRPr="009C5993" w:rsidRDefault="009C5993" w:rsidP="009C5993">
            <w:pPr>
              <w:tabs>
                <w:tab w:val="left" w:pos="284"/>
              </w:tabs>
              <w:spacing w:after="0" w:line="240" w:lineRule="auto"/>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r w:rsidR="009C5993" w:rsidRPr="009C5993" w14:paraId="61DED2BB" w14:textId="77777777" w:rsidTr="000E6AB9">
        <w:tc>
          <w:tcPr>
            <w:tcW w:w="4307" w:type="dxa"/>
            <w:vMerge/>
            <w:shd w:val="clear" w:color="auto" w:fill="FFFFFF"/>
            <w:vAlign w:val="center"/>
          </w:tcPr>
          <w:p w14:paraId="2D783CAA"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p>
        </w:tc>
        <w:tc>
          <w:tcPr>
            <w:tcW w:w="4907" w:type="dxa"/>
            <w:shd w:val="clear" w:color="auto" w:fill="FFFFFF"/>
          </w:tcPr>
          <w:p w14:paraId="78BC10D6" w14:textId="77777777" w:rsidR="009C5993" w:rsidRPr="009C5993" w:rsidRDefault="009C5993" w:rsidP="009C5993">
            <w:pPr>
              <w:tabs>
                <w:tab w:val="left" w:pos="284"/>
              </w:tabs>
              <w:spacing w:after="0" w:line="240" w:lineRule="auto"/>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bl>
    <w:p w14:paraId="3C474CD7" w14:textId="77777777" w:rsidR="00BD7DE3" w:rsidRDefault="00BD7DE3" w:rsidP="00BD7DE3">
      <w:pPr>
        <w:tabs>
          <w:tab w:val="left" w:pos="284"/>
        </w:tabs>
        <w:spacing w:after="0" w:line="240" w:lineRule="auto"/>
        <w:rPr>
          <w:rFonts w:ascii="Times New Roman" w:eastAsia="Times New Roman" w:hAnsi="Times New Roman"/>
          <w:sz w:val="24"/>
          <w:szCs w:val="24"/>
          <w:lang w:eastAsia="ru-RU"/>
        </w:rPr>
      </w:pPr>
    </w:p>
    <w:p w14:paraId="165BA614" w14:textId="77777777" w:rsidR="000B3B66" w:rsidRPr="001653FF" w:rsidRDefault="009C5993" w:rsidP="00A361C8">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Перечень обменов</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4907"/>
      </w:tblGrid>
      <w:tr w:rsidR="009C5993" w:rsidRPr="009C5993" w14:paraId="4205CC09" w14:textId="77777777" w:rsidTr="000E6AB9">
        <w:tc>
          <w:tcPr>
            <w:tcW w:w="4307" w:type="dxa"/>
            <w:shd w:val="clear" w:color="auto" w:fill="FFFFFF"/>
          </w:tcPr>
          <w:p w14:paraId="54FF1C2A"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обмена</w:t>
            </w:r>
          </w:p>
        </w:tc>
        <w:tc>
          <w:tcPr>
            <w:tcW w:w="4907" w:type="dxa"/>
            <w:shd w:val="clear" w:color="auto" w:fill="FFFFFF"/>
          </w:tcPr>
          <w:p w14:paraId="59E85B5C" w14:textId="77777777" w:rsidR="009C5993" w:rsidRPr="009C5993" w:rsidRDefault="009C5993" w:rsidP="009C5993">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9C5993" w:rsidRPr="009C5993" w14:paraId="1352D4BD" w14:textId="77777777" w:rsidTr="000E6AB9">
        <w:tc>
          <w:tcPr>
            <w:tcW w:w="4307" w:type="dxa"/>
            <w:vMerge w:val="restart"/>
            <w:shd w:val="clear" w:color="auto" w:fill="FFFFFF"/>
            <w:vAlign w:val="center"/>
          </w:tcPr>
          <w:p w14:paraId="73715985" w14:textId="77777777" w:rsidR="009C5993" w:rsidRPr="009C5993" w:rsidRDefault="009C5993" w:rsidP="009C5993">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Обмен</w:t>
            </w:r>
          </w:p>
        </w:tc>
        <w:tc>
          <w:tcPr>
            <w:tcW w:w="4907" w:type="dxa"/>
            <w:shd w:val="clear" w:color="auto" w:fill="FFFFFF"/>
          </w:tcPr>
          <w:p w14:paraId="5E8444DE" w14:textId="77777777" w:rsidR="009C5993" w:rsidRPr="009C5993" w:rsidRDefault="009C5993" w:rsidP="009C5993">
            <w:pPr>
              <w:tabs>
                <w:tab w:val="left" w:pos="284"/>
              </w:tabs>
              <w:spacing w:after="0" w:line="240" w:lineRule="auto"/>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r w:rsidR="009C5993" w:rsidRPr="009C5993" w14:paraId="27356634" w14:textId="77777777" w:rsidTr="000E6AB9">
        <w:tc>
          <w:tcPr>
            <w:tcW w:w="4307" w:type="dxa"/>
            <w:vMerge/>
            <w:shd w:val="clear" w:color="auto" w:fill="FFFFFF"/>
            <w:vAlign w:val="center"/>
          </w:tcPr>
          <w:p w14:paraId="6BB81333" w14:textId="77777777" w:rsidR="009C5993" w:rsidRPr="009C5993" w:rsidRDefault="009C5993" w:rsidP="009C5993">
            <w:pPr>
              <w:spacing w:after="0" w:line="240" w:lineRule="auto"/>
              <w:ind w:left="400"/>
              <w:contextualSpacing/>
              <w:rPr>
                <w:rFonts w:ascii="Times New Roman" w:eastAsia="Times New Roman" w:hAnsi="Times New Roman"/>
                <w:sz w:val="24"/>
                <w:szCs w:val="24"/>
                <w:lang w:eastAsia="ru-RU"/>
              </w:rPr>
            </w:pPr>
          </w:p>
        </w:tc>
        <w:tc>
          <w:tcPr>
            <w:tcW w:w="4907" w:type="dxa"/>
            <w:shd w:val="clear" w:color="auto" w:fill="FFFFFF"/>
          </w:tcPr>
          <w:p w14:paraId="0FC582BE" w14:textId="77777777" w:rsidR="009C5993" w:rsidRPr="009C5993" w:rsidRDefault="009C5993" w:rsidP="009C5993">
            <w:pPr>
              <w:spacing w:after="0" w:line="240" w:lineRule="auto"/>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bl>
    <w:p w14:paraId="469E8EB0" w14:textId="77777777" w:rsidR="009C5993" w:rsidRDefault="009C5993" w:rsidP="009C5993">
      <w:pPr>
        <w:spacing w:after="0" w:line="240" w:lineRule="auto"/>
        <w:rPr>
          <w:rFonts w:ascii="Times New Roman" w:eastAsia="Times New Roman" w:hAnsi="Times New Roman"/>
          <w:sz w:val="24"/>
          <w:szCs w:val="24"/>
          <w:lang w:eastAsia="ru-RU"/>
        </w:rPr>
      </w:pPr>
    </w:p>
    <w:p w14:paraId="4BD4DFD0" w14:textId="77777777" w:rsidR="000B3B66" w:rsidRPr="00BD7DE3" w:rsidRDefault="000B3B66" w:rsidP="00A361C8">
      <w:pPr>
        <w:pStyle w:val="af4"/>
        <w:numPr>
          <w:ilvl w:val="0"/>
          <w:numId w:val="60"/>
        </w:numPr>
        <w:spacing w:after="0" w:line="240" w:lineRule="auto"/>
        <w:ind w:left="284"/>
        <w:rPr>
          <w:rFonts w:ascii="Times New Roman" w:eastAsia="Times New Roman" w:hAnsi="Times New Roman"/>
          <w:sz w:val="24"/>
          <w:szCs w:val="24"/>
          <w:lang w:eastAsia="ru-RU"/>
        </w:rPr>
      </w:pPr>
      <w:r w:rsidRPr="00BD7DE3">
        <w:rPr>
          <w:rFonts w:ascii="Times New Roman" w:eastAsia="Times New Roman" w:hAnsi="Times New Roman"/>
          <w:sz w:val="24"/>
          <w:szCs w:val="24"/>
          <w:lang w:eastAsia="ru-RU"/>
        </w:rPr>
        <w:t>Порядок контроля и приемки системы</w:t>
      </w:r>
      <w:r w:rsidR="00BD7DE3">
        <w:rPr>
          <w:rFonts w:ascii="Times New Roman" w:eastAsia="Times New Roman" w:hAnsi="Times New Roman"/>
          <w:sz w:val="24"/>
          <w:szCs w:val="24"/>
          <w:lang w:eastAsia="ru-RU"/>
        </w:rPr>
        <w:t>.</w:t>
      </w:r>
    </w:p>
    <w:p w14:paraId="409AFB4A" w14:textId="77777777" w:rsidR="000A7905" w:rsidRPr="000A7905" w:rsidRDefault="000A7905" w:rsidP="000A7905">
      <w:pPr>
        <w:ind w:left="5670"/>
        <w:contextualSpacing/>
        <w:jc w:val="right"/>
        <w:rPr>
          <w:rFonts w:ascii="Times New Roman" w:eastAsia="Calibri" w:hAnsi="Times New Roman"/>
          <w:sz w:val="24"/>
          <w:szCs w:val="24"/>
        </w:rPr>
      </w:pPr>
    </w:p>
    <w:p w14:paraId="14A71FBA" w14:textId="77777777" w:rsidR="000A7905" w:rsidRPr="000A7905" w:rsidRDefault="000A7905" w:rsidP="000A7905">
      <w:pPr>
        <w:ind w:left="5670"/>
        <w:contextualSpacing/>
        <w:jc w:val="right"/>
        <w:rPr>
          <w:rFonts w:ascii="Times New Roman" w:eastAsia="Calibri" w:hAnsi="Times New Roman"/>
          <w:sz w:val="24"/>
          <w:szCs w:val="24"/>
        </w:rPr>
      </w:pPr>
    </w:p>
    <w:p w14:paraId="6A78CDE0" w14:textId="77777777" w:rsidR="009C5993" w:rsidRPr="000A7905" w:rsidRDefault="009C5993" w:rsidP="000A7905">
      <w:pPr>
        <w:ind w:left="5670"/>
        <w:contextualSpacing/>
        <w:jc w:val="right"/>
        <w:rPr>
          <w:rFonts w:ascii="Times New Roman" w:eastAsia="Calibri" w:hAnsi="Times New Roman"/>
          <w:sz w:val="24"/>
          <w:szCs w:val="24"/>
        </w:rPr>
      </w:pPr>
    </w:p>
    <w:p w14:paraId="377F0A21" w14:textId="77777777" w:rsidR="00BD7DE3" w:rsidRDefault="00BD7DE3">
      <w:pPr>
        <w:rPr>
          <w:rFonts w:ascii="Times New Roman" w:eastAsia="Calibri" w:hAnsi="Times New Roman"/>
          <w:sz w:val="24"/>
          <w:szCs w:val="24"/>
        </w:rPr>
      </w:pPr>
      <w:r>
        <w:rPr>
          <w:rFonts w:ascii="Times New Roman" w:eastAsia="Calibri" w:hAnsi="Times New Roman"/>
          <w:sz w:val="24"/>
          <w:szCs w:val="24"/>
        </w:rPr>
        <w:br w:type="page"/>
      </w:r>
    </w:p>
    <w:p w14:paraId="1FB46237" w14:textId="77777777" w:rsidR="000A7905" w:rsidRPr="000A7905" w:rsidRDefault="000A7905" w:rsidP="000A7905">
      <w:pPr>
        <w:ind w:left="5670"/>
        <w:contextualSpacing/>
        <w:jc w:val="right"/>
        <w:rPr>
          <w:rFonts w:ascii="Times New Roman" w:eastAsia="Calibri" w:hAnsi="Times New Roman"/>
          <w:sz w:val="24"/>
          <w:szCs w:val="24"/>
        </w:rPr>
      </w:pPr>
      <w:r w:rsidRPr="000A7905">
        <w:rPr>
          <w:rFonts w:ascii="Times New Roman" w:eastAsia="Calibri" w:hAnsi="Times New Roman"/>
          <w:sz w:val="24"/>
          <w:szCs w:val="24"/>
        </w:rPr>
        <w:lastRenderedPageBreak/>
        <w:t>Приложение № 2</w:t>
      </w:r>
    </w:p>
    <w:p w14:paraId="6628A3BB" w14:textId="77777777" w:rsidR="000A7905" w:rsidRPr="000A7905" w:rsidRDefault="000A7905" w:rsidP="000A7905">
      <w:pPr>
        <w:ind w:left="5670"/>
        <w:contextualSpacing/>
        <w:jc w:val="right"/>
        <w:rPr>
          <w:rFonts w:ascii="Times New Roman" w:eastAsia="Calibri" w:hAnsi="Times New Roman"/>
          <w:sz w:val="24"/>
          <w:szCs w:val="24"/>
        </w:rPr>
      </w:pPr>
      <w:proofErr w:type="gramStart"/>
      <w:r w:rsidRPr="000A7905">
        <w:rPr>
          <w:rFonts w:ascii="Times New Roman" w:eastAsia="Calibri" w:hAnsi="Times New Roman"/>
          <w:sz w:val="24"/>
          <w:szCs w:val="24"/>
        </w:rPr>
        <w:t>к</w:t>
      </w:r>
      <w:proofErr w:type="gramEnd"/>
      <w:r w:rsidRPr="000A7905">
        <w:rPr>
          <w:rFonts w:ascii="Times New Roman" w:eastAsia="Calibri" w:hAnsi="Times New Roman"/>
          <w:sz w:val="24"/>
          <w:szCs w:val="24"/>
        </w:rPr>
        <w:t xml:space="preserve"> договору от «____» </w:t>
      </w:r>
      <w:r>
        <w:rPr>
          <w:rFonts w:ascii="Times New Roman" w:eastAsia="Calibri" w:hAnsi="Times New Roman"/>
          <w:sz w:val="24"/>
          <w:szCs w:val="24"/>
        </w:rPr>
        <w:t>_________</w:t>
      </w:r>
      <w:r w:rsidRPr="000A7905">
        <w:rPr>
          <w:rFonts w:ascii="Times New Roman" w:eastAsia="Calibri" w:hAnsi="Times New Roman"/>
          <w:sz w:val="24"/>
          <w:szCs w:val="24"/>
        </w:rPr>
        <w:t xml:space="preserve"> 2018 г.</w:t>
      </w:r>
    </w:p>
    <w:p w14:paraId="401E2F46" w14:textId="77777777" w:rsidR="000A7905" w:rsidRPr="000A7905" w:rsidRDefault="000A7905" w:rsidP="000A7905">
      <w:pPr>
        <w:ind w:left="5670"/>
        <w:contextualSpacing/>
        <w:jc w:val="right"/>
        <w:rPr>
          <w:rFonts w:ascii="Times New Roman" w:eastAsia="Calibri" w:hAnsi="Times New Roman"/>
          <w:sz w:val="24"/>
          <w:szCs w:val="24"/>
        </w:rPr>
      </w:pPr>
      <w:r w:rsidRPr="000A7905">
        <w:rPr>
          <w:rFonts w:ascii="Times New Roman" w:eastAsia="Calibri" w:hAnsi="Times New Roman"/>
          <w:sz w:val="24"/>
          <w:szCs w:val="24"/>
        </w:rPr>
        <w:t>№</w:t>
      </w:r>
      <w:r>
        <w:rPr>
          <w:rFonts w:ascii="Times New Roman" w:eastAsia="Calibri" w:hAnsi="Times New Roman"/>
          <w:sz w:val="24"/>
          <w:szCs w:val="24"/>
        </w:rPr>
        <w:t>_____________________</w:t>
      </w:r>
    </w:p>
    <w:p w14:paraId="6108714F" w14:textId="77777777" w:rsidR="000A7905" w:rsidRPr="000A7905" w:rsidRDefault="000A7905" w:rsidP="000A7905">
      <w:pPr>
        <w:spacing w:after="0" w:line="240" w:lineRule="auto"/>
        <w:jc w:val="both"/>
        <w:rPr>
          <w:rFonts w:ascii="Times New Roman" w:eastAsia="Times New Roman" w:hAnsi="Times New Roman"/>
          <w:b/>
          <w:sz w:val="24"/>
          <w:szCs w:val="24"/>
          <w:lang w:eastAsia="ru-RU"/>
        </w:rPr>
      </w:pPr>
      <w:r w:rsidRPr="000A7905">
        <w:rPr>
          <w:rFonts w:ascii="Times New Roman" w:eastAsia="Times New Roman" w:hAnsi="Times New Roman"/>
          <w:b/>
          <w:sz w:val="24"/>
          <w:szCs w:val="24"/>
          <w:lang w:eastAsia="ru-RU"/>
        </w:rPr>
        <w:t xml:space="preserve">ФОРМА </w:t>
      </w:r>
    </w:p>
    <w:p w14:paraId="1BEFDE96" w14:textId="77777777" w:rsidR="000A7905" w:rsidRPr="000A7905" w:rsidRDefault="000A7905" w:rsidP="000A7905">
      <w:pPr>
        <w:spacing w:after="0" w:line="240" w:lineRule="auto"/>
        <w:jc w:val="both"/>
        <w:rPr>
          <w:rFonts w:ascii="Times New Roman" w:eastAsia="Times New Roman" w:hAnsi="Times New Roman"/>
          <w:sz w:val="24"/>
          <w:szCs w:val="24"/>
          <w:lang w:eastAsia="ru-RU"/>
        </w:rPr>
      </w:pPr>
    </w:p>
    <w:p w14:paraId="5C3ACFC5" w14:textId="77777777" w:rsidR="000A7905" w:rsidRPr="000A7905" w:rsidRDefault="000A7905" w:rsidP="000A7905">
      <w:pPr>
        <w:spacing w:after="60" w:line="240" w:lineRule="auto"/>
        <w:jc w:val="center"/>
        <w:rPr>
          <w:rFonts w:ascii="Times New Roman" w:eastAsia="Times New Roman" w:hAnsi="Times New Roman"/>
          <w:b/>
          <w:sz w:val="24"/>
          <w:szCs w:val="24"/>
          <w:lang w:val="x-none" w:eastAsia="x-none"/>
        </w:rPr>
      </w:pPr>
      <w:r w:rsidRPr="000A7905">
        <w:rPr>
          <w:rFonts w:ascii="Times New Roman" w:eastAsia="Times New Roman" w:hAnsi="Times New Roman"/>
          <w:b/>
          <w:sz w:val="24"/>
          <w:szCs w:val="24"/>
          <w:lang w:val="x-none" w:eastAsia="x-none"/>
        </w:rPr>
        <w:t>Акт оказан</w:t>
      </w:r>
      <w:r w:rsidRPr="000A7905">
        <w:rPr>
          <w:rFonts w:ascii="Times New Roman" w:eastAsia="Times New Roman" w:hAnsi="Times New Roman"/>
          <w:b/>
          <w:sz w:val="24"/>
          <w:szCs w:val="24"/>
          <w:lang w:eastAsia="x-none"/>
        </w:rPr>
        <w:t>ных</w:t>
      </w:r>
      <w:r w:rsidRPr="000A7905">
        <w:rPr>
          <w:rFonts w:ascii="Times New Roman" w:eastAsia="Times New Roman" w:hAnsi="Times New Roman"/>
          <w:b/>
          <w:sz w:val="24"/>
          <w:szCs w:val="24"/>
          <w:lang w:val="x-none" w:eastAsia="x-none"/>
        </w:rPr>
        <w:t xml:space="preserve"> услуг</w:t>
      </w:r>
    </w:p>
    <w:p w14:paraId="5741AA02" w14:textId="77777777" w:rsidR="000A7905" w:rsidRPr="000A7905" w:rsidRDefault="000A7905" w:rsidP="000A7905">
      <w:pPr>
        <w:suppressAutoHyphens/>
        <w:spacing w:after="60" w:line="240" w:lineRule="auto"/>
        <w:jc w:val="center"/>
        <w:rPr>
          <w:rFonts w:ascii="Times New Roman" w:eastAsia="Times New Roman" w:hAnsi="Times New Roman"/>
          <w:sz w:val="24"/>
          <w:szCs w:val="24"/>
          <w:lang w:eastAsia="ru-RU"/>
        </w:rPr>
      </w:pPr>
      <w:proofErr w:type="gramStart"/>
      <w:r w:rsidRPr="000A7905">
        <w:rPr>
          <w:rFonts w:ascii="Times New Roman" w:eastAsia="Calibri" w:hAnsi="Times New Roman"/>
          <w:sz w:val="24"/>
          <w:szCs w:val="24"/>
        </w:rPr>
        <w:t>по</w:t>
      </w:r>
      <w:proofErr w:type="gramEnd"/>
      <w:r w:rsidRPr="000A7905">
        <w:rPr>
          <w:rFonts w:ascii="Times New Roman" w:eastAsia="Calibri" w:hAnsi="Times New Roman"/>
          <w:sz w:val="24"/>
          <w:szCs w:val="24"/>
        </w:rPr>
        <w:t xml:space="preserve"> </w:t>
      </w:r>
      <w:r w:rsidRPr="000A7905">
        <w:rPr>
          <w:rFonts w:ascii="Times New Roman" w:eastAsia="Times New Roman" w:hAnsi="Times New Roman"/>
          <w:sz w:val="24"/>
          <w:szCs w:val="24"/>
          <w:lang w:eastAsia="ru-RU"/>
        </w:rPr>
        <w:t xml:space="preserve">договору от «____» </w:t>
      </w:r>
      <w:r>
        <w:rPr>
          <w:rFonts w:ascii="Times New Roman" w:eastAsia="Times New Roman" w:hAnsi="Times New Roman"/>
          <w:sz w:val="24"/>
          <w:szCs w:val="24"/>
          <w:lang w:eastAsia="ru-RU"/>
        </w:rPr>
        <w:t>___________</w:t>
      </w:r>
      <w:r w:rsidRPr="000A7905">
        <w:rPr>
          <w:rFonts w:ascii="Times New Roman" w:eastAsia="Times New Roman" w:hAnsi="Times New Roman"/>
          <w:sz w:val="24"/>
          <w:szCs w:val="24"/>
          <w:lang w:eastAsia="ru-RU"/>
        </w:rPr>
        <w:t xml:space="preserve"> 2018 г.</w:t>
      </w:r>
    </w:p>
    <w:p w14:paraId="0D23E8B8" w14:textId="77777777" w:rsidR="000A7905" w:rsidRPr="000A7905" w:rsidRDefault="000A7905" w:rsidP="000A7905">
      <w:pPr>
        <w:suppressAutoHyphens/>
        <w:spacing w:after="60" w:line="240" w:lineRule="auto"/>
        <w:jc w:val="center"/>
        <w:rPr>
          <w:rFonts w:ascii="Times New Roman" w:eastAsia="Times New Roman" w:hAnsi="Times New Roman"/>
          <w:sz w:val="24"/>
          <w:szCs w:val="24"/>
          <w:lang w:eastAsia="ru-RU"/>
        </w:rPr>
      </w:pPr>
      <w:r w:rsidRPr="000A7905">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_______________________</w:t>
      </w:r>
    </w:p>
    <w:p w14:paraId="35A39417" w14:textId="77777777" w:rsidR="000A7905" w:rsidRPr="000A7905" w:rsidRDefault="000A7905" w:rsidP="000A7905">
      <w:pPr>
        <w:spacing w:after="60" w:line="240" w:lineRule="auto"/>
        <w:jc w:val="center"/>
        <w:rPr>
          <w:rFonts w:ascii="Times New Roman" w:eastAsia="Times New Roman" w:hAnsi="Times New Roman"/>
          <w:color w:val="000000"/>
          <w:sz w:val="24"/>
          <w:szCs w:val="24"/>
          <w:lang w:eastAsia="ru-RU"/>
        </w:rPr>
      </w:pPr>
      <w:r w:rsidRPr="000A7905">
        <w:rPr>
          <w:rFonts w:ascii="Times New Roman" w:eastAsia="Times New Roman" w:hAnsi="Times New Roman"/>
          <w:color w:val="000000"/>
          <w:sz w:val="24"/>
          <w:szCs w:val="24"/>
          <w:lang w:eastAsia="ru-RU"/>
        </w:rPr>
        <w:t xml:space="preserve">г. Москва                                                                                                  </w:t>
      </w:r>
      <w:proofErr w:type="gramStart"/>
      <w:r w:rsidRPr="000A7905">
        <w:rPr>
          <w:rFonts w:ascii="Times New Roman" w:eastAsia="Times New Roman" w:hAnsi="Times New Roman"/>
          <w:color w:val="000000"/>
          <w:sz w:val="24"/>
          <w:szCs w:val="24"/>
          <w:lang w:eastAsia="ru-RU"/>
        </w:rPr>
        <w:t xml:space="preserve">   «</w:t>
      </w:r>
      <w:proofErr w:type="gramEnd"/>
      <w:r w:rsidRPr="000A7905">
        <w:rPr>
          <w:rFonts w:ascii="Times New Roman" w:eastAsia="Times New Roman" w:hAnsi="Times New Roman"/>
          <w:color w:val="000000"/>
          <w:sz w:val="24"/>
          <w:szCs w:val="24"/>
          <w:lang w:eastAsia="ru-RU"/>
        </w:rPr>
        <w:t>___»  _______2018 г.</w:t>
      </w:r>
    </w:p>
    <w:p w14:paraId="5F750780" w14:textId="77777777" w:rsidR="000A7905" w:rsidRPr="000A7905" w:rsidRDefault="000A7905" w:rsidP="000A7905">
      <w:pPr>
        <w:suppressAutoHyphens/>
        <w:spacing w:after="60"/>
        <w:jc w:val="both"/>
        <w:rPr>
          <w:rFonts w:ascii="Calibri" w:eastAsia="Calibri" w:hAnsi="Calibri"/>
          <w:sz w:val="24"/>
          <w:szCs w:val="24"/>
        </w:rPr>
      </w:pPr>
    </w:p>
    <w:p w14:paraId="27ADAED7" w14:textId="77777777" w:rsidR="000A7905" w:rsidRPr="000A7905" w:rsidRDefault="000A7905" w:rsidP="000A7905">
      <w:pPr>
        <w:spacing w:after="60" w:line="240" w:lineRule="auto"/>
        <w:ind w:firstLine="709"/>
        <w:jc w:val="both"/>
        <w:rPr>
          <w:rFonts w:ascii="Times New Roman" w:eastAsia="Calibri" w:hAnsi="Times New Roman"/>
          <w:sz w:val="24"/>
          <w:szCs w:val="24"/>
        </w:rPr>
      </w:pPr>
      <w:r w:rsidRPr="000A7905">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A7905">
        <w:rPr>
          <w:rFonts w:ascii="Times New Roman" w:eastAsia="Times New Roman" w:hAnsi="Times New Roman"/>
          <w:snapToGrid w:val="0"/>
          <w:color w:val="000000"/>
          <w:sz w:val="24"/>
          <w:szCs w:val="24"/>
          <w:lang w:eastAsia="ru-RU"/>
        </w:rPr>
        <w:t xml:space="preserve">, именуемое в дальнейшем </w:t>
      </w:r>
      <w:r w:rsidRPr="000A7905">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0A7905">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0A7905">
        <w:rPr>
          <w:rFonts w:ascii="Times New Roman" w:eastAsia="Times New Roman" w:hAnsi="Times New Roman"/>
          <w:color w:val="000000"/>
          <w:sz w:val="24"/>
          <w:szCs w:val="24"/>
          <w:lang w:eastAsia="ru-RU"/>
        </w:rPr>
        <w:t xml:space="preserve"> именуемый в дальнейшем «Исполнитель», в лице </w:t>
      </w:r>
      <w:r w:rsidRPr="000A7905">
        <w:rPr>
          <w:rFonts w:ascii="Times New Roman" w:eastAsia="Times New Roman" w:hAnsi="Times New Roman"/>
          <w:sz w:val="24"/>
          <w:szCs w:val="24"/>
          <w:lang w:eastAsia="ru-RU"/>
        </w:rPr>
        <w:t>________________________,</w:t>
      </w:r>
      <w:r w:rsidRPr="000A7905">
        <w:rPr>
          <w:rFonts w:ascii="Times New Roman" w:eastAsia="Times New Roman" w:hAnsi="Times New Roman"/>
          <w:color w:val="000000"/>
          <w:sz w:val="24"/>
          <w:szCs w:val="24"/>
          <w:lang w:eastAsia="ru-RU"/>
        </w:rPr>
        <w:t xml:space="preserve"> действующего на основании  </w:t>
      </w:r>
      <w:r w:rsidRPr="000A7905">
        <w:rPr>
          <w:rFonts w:ascii="Times New Roman" w:eastAsia="Times New Roman" w:hAnsi="Times New Roman"/>
          <w:sz w:val="24"/>
          <w:szCs w:val="24"/>
          <w:lang w:eastAsia="ru-RU"/>
        </w:rPr>
        <w:t>_____________</w:t>
      </w:r>
      <w:r w:rsidRPr="000A7905">
        <w:rPr>
          <w:rFonts w:ascii="Times New Roman" w:eastAsia="Times New Roman" w:hAnsi="Times New Roman"/>
          <w:color w:val="000000"/>
          <w:sz w:val="24"/>
          <w:szCs w:val="24"/>
          <w:lang w:eastAsia="ru-RU"/>
        </w:rPr>
        <w:t xml:space="preserve">, с другой стороны, именуемые в дальнейшем «Стороны», </w:t>
      </w:r>
      <w:r w:rsidRPr="000A7905">
        <w:rPr>
          <w:rFonts w:ascii="Times New Roman" w:eastAsia="Calibri" w:hAnsi="Times New Roman"/>
          <w:sz w:val="24"/>
          <w:szCs w:val="24"/>
        </w:rPr>
        <w:t>составили  акт о нижеследующем:</w:t>
      </w:r>
    </w:p>
    <w:p w14:paraId="4D1932D0" w14:textId="77777777" w:rsidR="000A7905" w:rsidRDefault="000A7905" w:rsidP="000A7905">
      <w:pPr>
        <w:spacing w:after="60" w:line="240" w:lineRule="auto"/>
        <w:ind w:firstLine="708"/>
        <w:jc w:val="both"/>
        <w:rPr>
          <w:rFonts w:ascii="Times New Roman" w:hAnsi="Times New Roman"/>
          <w:bCs/>
          <w:sz w:val="24"/>
          <w:szCs w:val="24"/>
        </w:rPr>
      </w:pPr>
      <w:r w:rsidRPr="000A7905">
        <w:rPr>
          <w:rFonts w:ascii="Times New Roman" w:eastAsia="Calibri" w:hAnsi="Times New Roman"/>
          <w:sz w:val="24"/>
          <w:szCs w:val="24"/>
        </w:rPr>
        <w:t xml:space="preserve">В соответствии с </w:t>
      </w:r>
      <w:r w:rsidRPr="000A7905">
        <w:rPr>
          <w:rFonts w:ascii="Times New Roman" w:eastAsia="Times New Roman" w:hAnsi="Times New Roman"/>
          <w:sz w:val="24"/>
          <w:szCs w:val="24"/>
          <w:lang w:eastAsia="ru-RU"/>
        </w:rPr>
        <w:t>Договор</w:t>
      </w:r>
      <w:r w:rsidRPr="000A7905">
        <w:rPr>
          <w:rFonts w:ascii="Times New Roman" w:eastAsia="Times New Roman" w:hAnsi="Times New Roman"/>
          <w:kern w:val="2"/>
          <w:sz w:val="24"/>
          <w:szCs w:val="24"/>
          <w:lang w:eastAsia="ru-RU"/>
        </w:rPr>
        <w:t xml:space="preserve">ом </w:t>
      </w:r>
      <w:r w:rsidRPr="000A7905">
        <w:rPr>
          <w:rFonts w:ascii="Times New Roman" w:eastAsia="Calibri" w:hAnsi="Times New Roman"/>
          <w:sz w:val="24"/>
          <w:szCs w:val="24"/>
        </w:rPr>
        <w:t xml:space="preserve">_________ от __________ 20__ г. № _______ (далее - </w:t>
      </w:r>
      <w:r w:rsidRPr="000A7905">
        <w:rPr>
          <w:rFonts w:ascii="Times New Roman" w:eastAsia="Times New Roman" w:hAnsi="Times New Roman"/>
          <w:sz w:val="24"/>
          <w:szCs w:val="24"/>
          <w:lang w:eastAsia="ru-RU"/>
        </w:rPr>
        <w:t>Договор</w:t>
      </w:r>
      <w:r w:rsidRPr="000A7905">
        <w:rPr>
          <w:rFonts w:ascii="Times New Roman" w:eastAsia="Calibri" w:hAnsi="Times New Roman"/>
          <w:sz w:val="24"/>
          <w:szCs w:val="24"/>
        </w:rPr>
        <w:t>),</w:t>
      </w:r>
      <w:r w:rsidRPr="000A7905">
        <w:rPr>
          <w:rFonts w:ascii="Times New Roman" w:eastAsia="Calibri" w:hAnsi="Times New Roman"/>
          <w:b/>
          <w:sz w:val="24"/>
          <w:szCs w:val="24"/>
        </w:rPr>
        <w:t xml:space="preserve"> </w:t>
      </w:r>
      <w:r w:rsidRPr="000A7905">
        <w:rPr>
          <w:rFonts w:ascii="Times New Roman" w:eastAsia="Calibri" w:hAnsi="Times New Roman"/>
          <w:spacing w:val="-2"/>
          <w:sz w:val="24"/>
          <w:szCs w:val="24"/>
        </w:rPr>
        <w:t>Исполнителем</w:t>
      </w:r>
      <w:r w:rsidRPr="000A7905">
        <w:rPr>
          <w:rFonts w:ascii="Times New Roman" w:eastAsia="Calibri" w:hAnsi="Times New Roman"/>
          <w:color w:val="000000"/>
          <w:spacing w:val="1"/>
          <w:sz w:val="24"/>
          <w:szCs w:val="24"/>
        </w:rPr>
        <w:t xml:space="preserve"> были </w:t>
      </w:r>
      <w:r w:rsidRPr="000A7905">
        <w:rPr>
          <w:rFonts w:ascii="Times New Roman" w:eastAsia="Calibri" w:hAnsi="Times New Roman"/>
          <w:sz w:val="24"/>
          <w:szCs w:val="24"/>
        </w:rPr>
        <w:t xml:space="preserve">оказаны </w:t>
      </w:r>
      <w:r w:rsidRPr="000A7905">
        <w:rPr>
          <w:rFonts w:ascii="Times New Roman" w:eastAsia="Times New Roman" w:hAnsi="Times New Roman"/>
          <w:sz w:val="24"/>
          <w:szCs w:val="24"/>
          <w:lang w:eastAsia="ru-RU"/>
        </w:rPr>
        <w:t xml:space="preserve">услуги по </w:t>
      </w:r>
      <w:r w:rsidR="00BD7DE3">
        <w:rPr>
          <w:rFonts w:ascii="Times New Roman" w:hAnsi="Times New Roman"/>
          <w:bCs/>
          <w:sz w:val="24"/>
          <w:szCs w:val="24"/>
        </w:rPr>
        <w:t>______________________________________</w:t>
      </w:r>
    </w:p>
    <w:p w14:paraId="5ABF450E" w14:textId="77777777" w:rsidR="00BD7DE3" w:rsidRPr="000A7905" w:rsidRDefault="00BD7DE3" w:rsidP="00BD7DE3">
      <w:pPr>
        <w:spacing w:after="60" w:line="240" w:lineRule="auto"/>
        <w:jc w:val="both"/>
        <w:rPr>
          <w:rFonts w:ascii="Times New Roman" w:eastAsia="Calibri" w:hAnsi="Times New Roman"/>
          <w:sz w:val="24"/>
          <w:szCs w:val="24"/>
        </w:rPr>
      </w:pPr>
      <w:r>
        <w:rPr>
          <w:rFonts w:ascii="Times New Roman" w:hAnsi="Times New Roman"/>
          <w:bCs/>
          <w:sz w:val="24"/>
          <w:szCs w:val="24"/>
        </w:rPr>
        <w:t>_________________________________________________________________________________</w:t>
      </w:r>
    </w:p>
    <w:p w14:paraId="76C90EB6" w14:textId="77777777" w:rsidR="000A7905" w:rsidRPr="000A7905" w:rsidRDefault="000A7905" w:rsidP="000A7905">
      <w:pPr>
        <w:suppressAutoHyphens/>
        <w:spacing w:after="60" w:line="240" w:lineRule="auto"/>
        <w:ind w:firstLine="709"/>
        <w:contextualSpacing/>
        <w:jc w:val="both"/>
        <w:rPr>
          <w:rFonts w:ascii="Times New Roman" w:eastAsia="Calibri" w:hAnsi="Times New Roman"/>
          <w:sz w:val="24"/>
          <w:szCs w:val="24"/>
        </w:rPr>
      </w:pPr>
      <w:r w:rsidRPr="000A7905">
        <w:rPr>
          <w:rFonts w:ascii="Times New Roman" w:eastAsia="Calibri" w:hAnsi="Times New Roman"/>
          <w:sz w:val="24"/>
          <w:szCs w:val="24"/>
        </w:rPr>
        <w:t xml:space="preserve">Стоимость оказанных услуг составила _____________ рублей (_________________ </w:t>
      </w:r>
      <w:proofErr w:type="gramStart"/>
      <w:r w:rsidRPr="000A7905">
        <w:rPr>
          <w:rFonts w:ascii="Times New Roman" w:eastAsia="Calibri" w:hAnsi="Times New Roman"/>
          <w:sz w:val="24"/>
          <w:szCs w:val="24"/>
        </w:rPr>
        <w:t>рублей  _</w:t>
      </w:r>
      <w:proofErr w:type="gramEnd"/>
      <w:r w:rsidRPr="000A7905">
        <w:rPr>
          <w:rFonts w:ascii="Times New Roman" w:eastAsia="Calibri" w:hAnsi="Times New Roman"/>
          <w:sz w:val="24"/>
          <w:szCs w:val="24"/>
        </w:rPr>
        <w:t>__ копеек), в том числе НДС 18% _____________ рублей (______________рублей ___      копеек).</w:t>
      </w:r>
    </w:p>
    <w:p w14:paraId="1A465A26" w14:textId="77777777" w:rsidR="000A7905" w:rsidRPr="000A7905" w:rsidRDefault="000A7905" w:rsidP="000A7905">
      <w:pPr>
        <w:suppressAutoHyphens/>
        <w:spacing w:after="60" w:line="240" w:lineRule="auto"/>
        <w:ind w:firstLine="709"/>
        <w:jc w:val="both"/>
        <w:rPr>
          <w:rFonts w:ascii="Times New Roman" w:eastAsia="Calibri" w:hAnsi="Times New Roman"/>
          <w:sz w:val="24"/>
          <w:szCs w:val="24"/>
        </w:rPr>
      </w:pPr>
      <w:r w:rsidRPr="000A7905">
        <w:rPr>
          <w:rFonts w:ascii="Times New Roman" w:eastAsia="Calibri" w:hAnsi="Times New Roman"/>
          <w:spacing w:val="-4"/>
          <w:sz w:val="24"/>
          <w:szCs w:val="24"/>
        </w:rPr>
        <w:t>Услуги оказаны (</w:t>
      </w:r>
      <w:r w:rsidRPr="000A7905">
        <w:rPr>
          <w:rFonts w:ascii="Times New Roman" w:eastAsia="Calibri" w:hAnsi="Times New Roman"/>
          <w:sz w:val="24"/>
          <w:szCs w:val="24"/>
        </w:rPr>
        <w:t>в полном /не в полном) объеме.</w:t>
      </w:r>
    </w:p>
    <w:p w14:paraId="17FD2B5D" w14:textId="77777777" w:rsidR="000A7905" w:rsidRDefault="000A7905" w:rsidP="000A7905">
      <w:pPr>
        <w:suppressAutoHyphens/>
        <w:spacing w:after="60" w:line="240" w:lineRule="auto"/>
        <w:ind w:right="2" w:firstLine="709"/>
        <w:jc w:val="both"/>
        <w:rPr>
          <w:rFonts w:ascii="Times New Roman" w:eastAsia="Calibri" w:hAnsi="Times New Roman"/>
          <w:spacing w:val="-6"/>
          <w:w w:val="102"/>
          <w:sz w:val="24"/>
          <w:szCs w:val="24"/>
        </w:rPr>
      </w:pPr>
      <w:r w:rsidRPr="000A7905">
        <w:rPr>
          <w:rFonts w:ascii="Times New Roman" w:eastAsia="Calibri" w:hAnsi="Times New Roman"/>
          <w:spacing w:val="-2"/>
          <w:w w:val="102"/>
          <w:sz w:val="24"/>
          <w:szCs w:val="24"/>
        </w:rPr>
        <w:t xml:space="preserve">Настоящий Акт </w:t>
      </w:r>
      <w:r w:rsidRPr="000A7905">
        <w:rPr>
          <w:rFonts w:ascii="Times New Roman" w:eastAsia="Calibri" w:hAnsi="Times New Roman"/>
          <w:sz w:val="24"/>
          <w:szCs w:val="24"/>
        </w:rPr>
        <w:t xml:space="preserve">составлен в двух экземплярах и </w:t>
      </w:r>
      <w:r w:rsidRPr="000A7905">
        <w:rPr>
          <w:rFonts w:ascii="Times New Roman" w:eastAsia="Calibri" w:hAnsi="Times New Roman"/>
          <w:spacing w:val="-2"/>
          <w:w w:val="102"/>
          <w:sz w:val="24"/>
          <w:szCs w:val="24"/>
        </w:rPr>
        <w:t>является основанием для взаимных расчетов и платежей меж</w:t>
      </w:r>
      <w:r w:rsidRPr="000A7905">
        <w:rPr>
          <w:rFonts w:ascii="Times New Roman" w:eastAsia="Calibri" w:hAnsi="Times New Roman"/>
          <w:spacing w:val="-6"/>
          <w:w w:val="102"/>
          <w:sz w:val="24"/>
          <w:szCs w:val="24"/>
        </w:rPr>
        <w:t>ду Сторонами.</w:t>
      </w:r>
    </w:p>
    <w:p w14:paraId="6675542B" w14:textId="77777777" w:rsidR="002646E0" w:rsidRPr="000A7905" w:rsidRDefault="002646E0" w:rsidP="000A7905">
      <w:pPr>
        <w:suppressAutoHyphens/>
        <w:spacing w:after="60" w:line="240" w:lineRule="auto"/>
        <w:ind w:right="2" w:firstLine="709"/>
        <w:jc w:val="both"/>
        <w:rPr>
          <w:rFonts w:ascii="Times New Roman" w:eastAsia="Calibri" w:hAnsi="Times New Roman"/>
          <w:spacing w:val="-6"/>
          <w:w w:val="102"/>
          <w:sz w:val="24"/>
          <w:szCs w:val="24"/>
        </w:rPr>
      </w:pPr>
    </w:p>
    <w:tbl>
      <w:tblPr>
        <w:tblW w:w="9863" w:type="dxa"/>
        <w:tblInd w:w="1" w:type="dxa"/>
        <w:tblLayout w:type="fixed"/>
        <w:tblCellMar>
          <w:left w:w="107" w:type="dxa"/>
          <w:right w:w="107" w:type="dxa"/>
        </w:tblCellMar>
        <w:tblLook w:val="0000" w:firstRow="0" w:lastRow="0" w:firstColumn="0" w:lastColumn="0" w:noHBand="0" w:noVBand="0"/>
      </w:tblPr>
      <w:tblGrid>
        <w:gridCol w:w="2812"/>
        <w:gridCol w:w="1689"/>
        <w:gridCol w:w="1761"/>
        <w:gridCol w:w="1651"/>
        <w:gridCol w:w="1950"/>
      </w:tblGrid>
      <w:tr w:rsidR="000A7905" w:rsidRPr="000A7905" w14:paraId="2C4B55B5" w14:textId="77777777" w:rsidTr="00F77B01">
        <w:trPr>
          <w:trHeight w:val="1429"/>
        </w:trPr>
        <w:tc>
          <w:tcPr>
            <w:tcW w:w="4501" w:type="dxa"/>
            <w:gridSpan w:val="2"/>
            <w:shd w:val="clear" w:color="auto" w:fill="auto"/>
          </w:tcPr>
          <w:p w14:paraId="3E2AD71A" w14:textId="77777777" w:rsidR="000A7905" w:rsidRPr="000A7905" w:rsidRDefault="000A7905" w:rsidP="000A7905">
            <w:pPr>
              <w:snapToGrid w:val="0"/>
              <w:spacing w:after="0" w:line="240" w:lineRule="auto"/>
              <w:jc w:val="center"/>
              <w:rPr>
                <w:rFonts w:ascii="Times New Roman" w:eastAsia="Calibri" w:hAnsi="Times New Roman"/>
                <w:b/>
                <w:sz w:val="24"/>
                <w:szCs w:val="24"/>
              </w:rPr>
            </w:pPr>
            <w:r w:rsidRPr="000A7905">
              <w:rPr>
                <w:rFonts w:ascii="Times New Roman" w:eastAsia="Calibri" w:hAnsi="Times New Roman"/>
                <w:b/>
                <w:sz w:val="24"/>
                <w:szCs w:val="24"/>
              </w:rPr>
              <w:t>Заказчик:</w:t>
            </w:r>
          </w:p>
          <w:p w14:paraId="0C8AE65A" w14:textId="77777777" w:rsidR="000A7905" w:rsidRPr="000A7905" w:rsidRDefault="000A7905" w:rsidP="000A7905">
            <w:pPr>
              <w:spacing w:after="0" w:line="240" w:lineRule="auto"/>
              <w:jc w:val="both"/>
              <w:rPr>
                <w:rFonts w:ascii="Times New Roman" w:eastAsia="Calibri" w:hAnsi="Times New Roman"/>
                <w:b/>
                <w:sz w:val="24"/>
                <w:szCs w:val="24"/>
              </w:rPr>
            </w:pPr>
            <w:r w:rsidRPr="000A79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47B3BF5F" w14:textId="77777777" w:rsidR="000A7905" w:rsidRPr="000A7905" w:rsidRDefault="000A7905" w:rsidP="000A7905">
            <w:pPr>
              <w:spacing w:after="0" w:line="240" w:lineRule="auto"/>
              <w:jc w:val="both"/>
              <w:rPr>
                <w:rFonts w:ascii="Times New Roman" w:eastAsia="Calibri" w:hAnsi="Times New Roman"/>
                <w:sz w:val="24"/>
                <w:szCs w:val="24"/>
              </w:rPr>
            </w:pPr>
          </w:p>
        </w:tc>
        <w:tc>
          <w:tcPr>
            <w:tcW w:w="1761" w:type="dxa"/>
            <w:shd w:val="clear" w:color="auto" w:fill="auto"/>
          </w:tcPr>
          <w:p w14:paraId="55C16D96" w14:textId="77777777" w:rsidR="000A7905" w:rsidRPr="000A7905" w:rsidRDefault="000A7905" w:rsidP="000A7905">
            <w:pPr>
              <w:snapToGrid w:val="0"/>
              <w:spacing w:after="0" w:line="240" w:lineRule="auto"/>
              <w:jc w:val="both"/>
              <w:rPr>
                <w:rFonts w:ascii="Times New Roman" w:eastAsia="Calibri" w:hAnsi="Times New Roman"/>
                <w:b/>
                <w:sz w:val="24"/>
                <w:szCs w:val="24"/>
              </w:rPr>
            </w:pPr>
          </w:p>
        </w:tc>
        <w:tc>
          <w:tcPr>
            <w:tcW w:w="3601" w:type="dxa"/>
            <w:gridSpan w:val="2"/>
            <w:shd w:val="clear" w:color="auto" w:fill="auto"/>
          </w:tcPr>
          <w:p w14:paraId="7895F7AB" w14:textId="77777777" w:rsidR="000A7905" w:rsidRPr="000A7905" w:rsidRDefault="000A7905" w:rsidP="000A7905">
            <w:pPr>
              <w:spacing w:after="0" w:line="240" w:lineRule="auto"/>
              <w:jc w:val="center"/>
              <w:rPr>
                <w:rFonts w:ascii="Times New Roman" w:eastAsia="Calibri" w:hAnsi="Times New Roman"/>
                <w:b/>
                <w:bCs/>
                <w:sz w:val="24"/>
                <w:szCs w:val="24"/>
              </w:rPr>
            </w:pPr>
            <w:r w:rsidRPr="000A7905">
              <w:rPr>
                <w:rFonts w:ascii="Times New Roman" w:eastAsia="Times New Roman" w:hAnsi="Times New Roman"/>
                <w:b/>
                <w:sz w:val="24"/>
                <w:szCs w:val="24"/>
                <w:lang w:eastAsia="ru-RU"/>
              </w:rPr>
              <w:t>Исполнитель</w:t>
            </w:r>
            <w:r w:rsidRPr="000A7905">
              <w:rPr>
                <w:rFonts w:ascii="Times New Roman" w:eastAsia="Calibri" w:hAnsi="Times New Roman"/>
                <w:b/>
                <w:bCs/>
                <w:sz w:val="24"/>
                <w:szCs w:val="24"/>
              </w:rPr>
              <w:t>:</w:t>
            </w:r>
          </w:p>
        </w:tc>
      </w:tr>
      <w:tr w:rsidR="000A7905" w:rsidRPr="000A7905" w14:paraId="406D17C4" w14:textId="77777777" w:rsidTr="00F77B01">
        <w:trPr>
          <w:trHeight w:val="70"/>
        </w:trPr>
        <w:tc>
          <w:tcPr>
            <w:tcW w:w="4501" w:type="dxa"/>
            <w:gridSpan w:val="2"/>
            <w:shd w:val="clear" w:color="auto" w:fill="auto"/>
          </w:tcPr>
          <w:p w14:paraId="6123BA86" w14:textId="77777777" w:rsidR="000A7905" w:rsidRPr="000A7905" w:rsidRDefault="000A7905" w:rsidP="000A7905">
            <w:pPr>
              <w:snapToGrid w:val="0"/>
              <w:spacing w:after="0" w:line="240" w:lineRule="auto"/>
              <w:jc w:val="both"/>
              <w:rPr>
                <w:rFonts w:ascii="Times New Roman" w:eastAsia="Calibri" w:hAnsi="Times New Roman"/>
                <w:b/>
                <w:bCs/>
                <w:sz w:val="24"/>
                <w:szCs w:val="24"/>
              </w:rPr>
            </w:pPr>
          </w:p>
          <w:p w14:paraId="32B7823E" w14:textId="77777777" w:rsidR="000A7905" w:rsidRPr="000A7905" w:rsidRDefault="000A7905" w:rsidP="000A7905">
            <w:pPr>
              <w:snapToGrid w:val="0"/>
              <w:spacing w:after="0" w:line="240" w:lineRule="auto"/>
              <w:rPr>
                <w:rFonts w:ascii="Times New Roman" w:eastAsia="Calibri" w:hAnsi="Times New Roman"/>
                <w:b/>
                <w:bCs/>
                <w:sz w:val="24"/>
                <w:szCs w:val="24"/>
              </w:rPr>
            </w:pPr>
            <w:r w:rsidRPr="000A7905">
              <w:rPr>
                <w:rFonts w:ascii="Times New Roman" w:eastAsia="Calibri" w:hAnsi="Times New Roman"/>
                <w:b/>
                <w:bCs/>
                <w:sz w:val="24"/>
                <w:szCs w:val="24"/>
              </w:rPr>
              <w:t>____________________</w:t>
            </w:r>
          </w:p>
        </w:tc>
        <w:tc>
          <w:tcPr>
            <w:tcW w:w="1761" w:type="dxa"/>
            <w:shd w:val="clear" w:color="auto" w:fill="auto"/>
          </w:tcPr>
          <w:p w14:paraId="450C5D04" w14:textId="77777777" w:rsidR="000A7905" w:rsidRPr="000A7905" w:rsidRDefault="000A7905" w:rsidP="000A7905">
            <w:pPr>
              <w:shd w:val="clear" w:color="auto" w:fill="FFFFFF"/>
              <w:snapToGrid w:val="0"/>
              <w:spacing w:after="0" w:line="240" w:lineRule="auto"/>
              <w:jc w:val="both"/>
              <w:rPr>
                <w:rFonts w:ascii="Times New Roman" w:eastAsia="Calibri" w:hAnsi="Times New Roman"/>
                <w:b/>
                <w:sz w:val="24"/>
                <w:szCs w:val="24"/>
              </w:rPr>
            </w:pPr>
          </w:p>
        </w:tc>
        <w:tc>
          <w:tcPr>
            <w:tcW w:w="3601" w:type="dxa"/>
            <w:gridSpan w:val="2"/>
            <w:shd w:val="clear" w:color="auto" w:fill="auto"/>
          </w:tcPr>
          <w:p w14:paraId="065929CA" w14:textId="77777777" w:rsidR="000A7905" w:rsidRPr="000A7905" w:rsidRDefault="000A7905" w:rsidP="000A7905">
            <w:pPr>
              <w:shd w:val="clear" w:color="auto" w:fill="FFFFFF"/>
              <w:snapToGrid w:val="0"/>
              <w:spacing w:after="0" w:line="240" w:lineRule="auto"/>
              <w:jc w:val="both"/>
              <w:rPr>
                <w:rFonts w:ascii="Times New Roman" w:eastAsia="Calibri" w:hAnsi="Times New Roman"/>
                <w:b/>
                <w:sz w:val="24"/>
                <w:szCs w:val="24"/>
              </w:rPr>
            </w:pPr>
          </w:p>
          <w:p w14:paraId="25A4DADD" w14:textId="77777777" w:rsidR="000A7905" w:rsidRPr="000A7905" w:rsidRDefault="000A7905" w:rsidP="000A7905">
            <w:pPr>
              <w:shd w:val="clear" w:color="auto" w:fill="FFFFFF"/>
              <w:snapToGrid w:val="0"/>
              <w:spacing w:after="0" w:line="240" w:lineRule="auto"/>
              <w:jc w:val="both"/>
              <w:rPr>
                <w:rFonts w:ascii="Times New Roman" w:eastAsia="Calibri" w:hAnsi="Times New Roman"/>
                <w:b/>
                <w:sz w:val="24"/>
                <w:szCs w:val="24"/>
              </w:rPr>
            </w:pPr>
            <w:r w:rsidRPr="000A7905">
              <w:rPr>
                <w:rFonts w:ascii="Times New Roman" w:eastAsia="Calibri" w:hAnsi="Times New Roman"/>
                <w:b/>
                <w:sz w:val="24"/>
                <w:szCs w:val="24"/>
              </w:rPr>
              <w:t>_____________________</w:t>
            </w:r>
          </w:p>
        </w:tc>
      </w:tr>
      <w:tr w:rsidR="000A7905" w:rsidRPr="000A7905" w14:paraId="407FFF45" w14:textId="77777777" w:rsidTr="00F77B01">
        <w:trPr>
          <w:trHeight w:val="545"/>
        </w:trPr>
        <w:tc>
          <w:tcPr>
            <w:tcW w:w="2812" w:type="dxa"/>
            <w:tcBorders>
              <w:bottom w:val="single" w:sz="4" w:space="0" w:color="auto"/>
            </w:tcBorders>
            <w:shd w:val="clear" w:color="auto" w:fill="auto"/>
          </w:tcPr>
          <w:p w14:paraId="34359EFC" w14:textId="77777777" w:rsidR="000A7905" w:rsidRPr="000A7905" w:rsidRDefault="000A7905" w:rsidP="000A7905">
            <w:pPr>
              <w:snapToGrid w:val="0"/>
              <w:spacing w:after="0" w:line="240" w:lineRule="auto"/>
              <w:ind w:firstLine="567"/>
              <w:jc w:val="both"/>
              <w:rPr>
                <w:rFonts w:ascii="Times New Roman" w:eastAsia="Calibri" w:hAnsi="Times New Roman"/>
                <w:bCs/>
                <w:sz w:val="24"/>
                <w:szCs w:val="24"/>
              </w:rPr>
            </w:pPr>
          </w:p>
        </w:tc>
        <w:tc>
          <w:tcPr>
            <w:tcW w:w="1689" w:type="dxa"/>
            <w:shd w:val="clear" w:color="auto" w:fill="auto"/>
            <w:vAlign w:val="bottom"/>
          </w:tcPr>
          <w:p w14:paraId="0820E8CA" w14:textId="77777777" w:rsidR="000A7905" w:rsidRPr="000A7905" w:rsidRDefault="000A7905" w:rsidP="000A7905">
            <w:pPr>
              <w:snapToGrid w:val="0"/>
              <w:spacing w:after="0" w:line="240" w:lineRule="auto"/>
              <w:jc w:val="both"/>
              <w:rPr>
                <w:rFonts w:ascii="Times New Roman" w:eastAsia="Calibri" w:hAnsi="Times New Roman"/>
                <w:b/>
                <w:bCs/>
                <w:sz w:val="24"/>
                <w:szCs w:val="24"/>
              </w:rPr>
            </w:pPr>
            <w:r w:rsidRPr="000A7905">
              <w:rPr>
                <w:rFonts w:ascii="Times New Roman" w:eastAsia="Calibri" w:hAnsi="Times New Roman"/>
                <w:b/>
                <w:bCs/>
                <w:sz w:val="24"/>
                <w:szCs w:val="24"/>
              </w:rPr>
              <w:t>/                             /</w:t>
            </w:r>
          </w:p>
        </w:tc>
        <w:tc>
          <w:tcPr>
            <w:tcW w:w="1761" w:type="dxa"/>
            <w:shd w:val="clear" w:color="auto" w:fill="auto"/>
            <w:vAlign w:val="bottom"/>
          </w:tcPr>
          <w:p w14:paraId="718F4C8B" w14:textId="77777777" w:rsidR="000A7905" w:rsidRPr="000A7905" w:rsidRDefault="000A7905" w:rsidP="000A7905">
            <w:pPr>
              <w:shd w:val="clear" w:color="auto" w:fill="FFFFFF"/>
              <w:snapToGrid w:val="0"/>
              <w:spacing w:after="0" w:line="240" w:lineRule="auto"/>
              <w:ind w:firstLine="567"/>
              <w:jc w:val="both"/>
              <w:rPr>
                <w:rFonts w:ascii="Times New Roman" w:eastAsia="Calibri" w:hAnsi="Times New Roman"/>
                <w:b/>
                <w:sz w:val="24"/>
                <w:szCs w:val="24"/>
              </w:rPr>
            </w:pPr>
          </w:p>
        </w:tc>
        <w:tc>
          <w:tcPr>
            <w:tcW w:w="1651" w:type="dxa"/>
            <w:tcBorders>
              <w:bottom w:val="single" w:sz="4" w:space="0" w:color="auto"/>
            </w:tcBorders>
            <w:shd w:val="clear" w:color="auto" w:fill="auto"/>
            <w:vAlign w:val="bottom"/>
          </w:tcPr>
          <w:p w14:paraId="2178756C" w14:textId="77777777" w:rsidR="000A7905" w:rsidRPr="000A7905" w:rsidRDefault="000A7905" w:rsidP="000A7905">
            <w:pPr>
              <w:shd w:val="clear" w:color="auto" w:fill="FFFFFF"/>
              <w:snapToGrid w:val="0"/>
              <w:spacing w:after="0" w:line="240" w:lineRule="auto"/>
              <w:jc w:val="both"/>
              <w:rPr>
                <w:rFonts w:ascii="Times New Roman" w:eastAsia="Calibri" w:hAnsi="Times New Roman"/>
                <w:b/>
                <w:sz w:val="24"/>
                <w:szCs w:val="24"/>
              </w:rPr>
            </w:pPr>
          </w:p>
        </w:tc>
        <w:tc>
          <w:tcPr>
            <w:tcW w:w="1950" w:type="dxa"/>
            <w:shd w:val="clear" w:color="auto" w:fill="auto"/>
            <w:vAlign w:val="bottom"/>
          </w:tcPr>
          <w:p w14:paraId="253D6CB4" w14:textId="77777777" w:rsidR="000A7905" w:rsidRPr="000A7905" w:rsidRDefault="000A7905" w:rsidP="000A7905">
            <w:pPr>
              <w:shd w:val="clear" w:color="auto" w:fill="FFFFFF"/>
              <w:tabs>
                <w:tab w:val="left" w:pos="1594"/>
              </w:tabs>
              <w:snapToGrid w:val="0"/>
              <w:spacing w:after="0" w:line="240" w:lineRule="auto"/>
              <w:jc w:val="both"/>
              <w:rPr>
                <w:rFonts w:ascii="Times New Roman" w:eastAsia="Calibri" w:hAnsi="Times New Roman"/>
                <w:b/>
                <w:sz w:val="24"/>
                <w:szCs w:val="24"/>
              </w:rPr>
            </w:pPr>
            <w:r w:rsidRPr="000A7905">
              <w:rPr>
                <w:rFonts w:ascii="Times New Roman" w:eastAsia="Calibri" w:hAnsi="Times New Roman"/>
                <w:b/>
                <w:sz w:val="24"/>
                <w:szCs w:val="24"/>
              </w:rPr>
              <w:t>/                        /</w:t>
            </w:r>
          </w:p>
        </w:tc>
      </w:tr>
    </w:tbl>
    <w:p w14:paraId="0970D7A8" w14:textId="77777777" w:rsidR="000A7905" w:rsidRPr="000A7905" w:rsidRDefault="000A7905" w:rsidP="000A7905">
      <w:pPr>
        <w:rPr>
          <w:sz w:val="24"/>
          <w:szCs w:val="24"/>
        </w:rPr>
      </w:pPr>
    </w:p>
    <w:p w14:paraId="490DF67D" w14:textId="77777777" w:rsidR="000A7905" w:rsidRPr="000A7905" w:rsidRDefault="000A7905" w:rsidP="000A7905">
      <w:pPr>
        <w:suppressAutoHyphens/>
        <w:spacing w:after="0" w:line="240" w:lineRule="auto"/>
        <w:rPr>
          <w:rFonts w:ascii="Times New Roman" w:eastAsia="Times New Roman" w:hAnsi="Times New Roman"/>
          <w:b/>
          <w:sz w:val="24"/>
          <w:szCs w:val="24"/>
          <w:lang w:eastAsia="ar-SA"/>
        </w:rPr>
      </w:pPr>
      <w:proofErr w:type="spellStart"/>
      <w:r w:rsidRPr="000A7905">
        <w:rPr>
          <w:rFonts w:ascii="Times New Roman" w:eastAsia="Times New Roman" w:hAnsi="Times New Roman"/>
          <w:b/>
          <w:sz w:val="24"/>
          <w:szCs w:val="24"/>
          <w:lang w:eastAsia="ar-SA"/>
        </w:rPr>
        <w:t>м.п</w:t>
      </w:r>
      <w:proofErr w:type="spellEnd"/>
      <w:r w:rsidRPr="000A7905">
        <w:rPr>
          <w:rFonts w:ascii="Times New Roman" w:eastAsia="Times New Roman" w:hAnsi="Times New Roman"/>
          <w:b/>
          <w:sz w:val="24"/>
          <w:szCs w:val="24"/>
          <w:lang w:eastAsia="ar-SA"/>
        </w:rPr>
        <w:t xml:space="preserve">. </w:t>
      </w:r>
      <w:r w:rsidRPr="000A7905">
        <w:rPr>
          <w:rFonts w:ascii="Times New Roman" w:eastAsia="Times New Roman" w:hAnsi="Times New Roman"/>
          <w:b/>
          <w:sz w:val="24"/>
          <w:szCs w:val="24"/>
          <w:lang w:eastAsia="ar-SA"/>
        </w:rPr>
        <w:tab/>
      </w:r>
      <w:r w:rsidRPr="000A7905">
        <w:rPr>
          <w:rFonts w:ascii="Times New Roman" w:eastAsia="Times New Roman" w:hAnsi="Times New Roman"/>
          <w:b/>
          <w:sz w:val="24"/>
          <w:szCs w:val="24"/>
          <w:lang w:eastAsia="ar-SA"/>
        </w:rPr>
        <w:tab/>
      </w:r>
      <w:r w:rsidRPr="000A7905">
        <w:rPr>
          <w:rFonts w:ascii="Times New Roman" w:eastAsia="Times New Roman" w:hAnsi="Times New Roman"/>
          <w:b/>
          <w:sz w:val="24"/>
          <w:szCs w:val="24"/>
          <w:lang w:eastAsia="ar-SA"/>
        </w:rPr>
        <w:tab/>
      </w:r>
      <w:r w:rsidRPr="000A7905">
        <w:rPr>
          <w:rFonts w:ascii="Times New Roman" w:eastAsia="Times New Roman" w:hAnsi="Times New Roman"/>
          <w:b/>
          <w:sz w:val="24"/>
          <w:szCs w:val="24"/>
          <w:lang w:eastAsia="ar-SA"/>
        </w:rPr>
        <w:tab/>
      </w:r>
      <w:r w:rsidRPr="000A7905">
        <w:rPr>
          <w:rFonts w:ascii="Times New Roman" w:eastAsia="Times New Roman" w:hAnsi="Times New Roman"/>
          <w:b/>
          <w:sz w:val="24"/>
          <w:szCs w:val="24"/>
          <w:lang w:eastAsia="ar-SA"/>
        </w:rPr>
        <w:tab/>
      </w:r>
      <w:r w:rsidRPr="000A7905">
        <w:rPr>
          <w:rFonts w:ascii="Times New Roman" w:eastAsia="Times New Roman" w:hAnsi="Times New Roman"/>
          <w:b/>
          <w:sz w:val="24"/>
          <w:szCs w:val="24"/>
          <w:lang w:eastAsia="ar-SA"/>
        </w:rPr>
        <w:tab/>
      </w:r>
      <w:r w:rsidRPr="000A7905">
        <w:rPr>
          <w:rFonts w:ascii="Times New Roman" w:eastAsia="Times New Roman" w:hAnsi="Times New Roman"/>
          <w:b/>
          <w:sz w:val="24"/>
          <w:szCs w:val="24"/>
          <w:lang w:eastAsia="ar-SA"/>
        </w:rPr>
        <w:tab/>
      </w:r>
      <w:r w:rsidRPr="000A7905">
        <w:rPr>
          <w:rFonts w:ascii="Times New Roman" w:eastAsia="Times New Roman" w:hAnsi="Times New Roman"/>
          <w:b/>
          <w:sz w:val="24"/>
          <w:szCs w:val="24"/>
          <w:lang w:eastAsia="ar-SA"/>
        </w:rPr>
        <w:tab/>
      </w:r>
      <w:proofErr w:type="spellStart"/>
      <w:r w:rsidRPr="000A7905">
        <w:rPr>
          <w:rFonts w:ascii="Times New Roman" w:eastAsia="Times New Roman" w:hAnsi="Times New Roman"/>
          <w:b/>
          <w:sz w:val="24"/>
          <w:szCs w:val="24"/>
          <w:lang w:eastAsia="ar-SA"/>
        </w:rPr>
        <w:t>м.п</w:t>
      </w:r>
      <w:proofErr w:type="spellEnd"/>
      <w:r w:rsidRPr="000A7905">
        <w:rPr>
          <w:rFonts w:ascii="Times New Roman" w:eastAsia="Times New Roman" w:hAnsi="Times New Roman"/>
          <w:b/>
          <w:sz w:val="24"/>
          <w:szCs w:val="24"/>
          <w:lang w:eastAsia="ar-SA"/>
        </w:rPr>
        <w:t>.</w:t>
      </w:r>
    </w:p>
    <w:p w14:paraId="37B5E490" w14:textId="77777777" w:rsidR="000A7905" w:rsidRDefault="000A7905" w:rsidP="003F24F4">
      <w:pPr>
        <w:spacing w:after="60" w:line="240" w:lineRule="auto"/>
        <w:jc w:val="center"/>
        <w:rPr>
          <w:rFonts w:ascii="Times New Roman" w:eastAsia="Times New Roman" w:hAnsi="Times New Roman"/>
          <w:b/>
          <w:color w:val="000000"/>
          <w:sz w:val="24"/>
          <w:szCs w:val="24"/>
          <w:highlight w:val="yellow"/>
          <w:lang w:eastAsia="ru-RU"/>
        </w:rPr>
      </w:pPr>
    </w:p>
    <w:p w14:paraId="580E4945" w14:textId="77777777" w:rsidR="00A57049" w:rsidRDefault="00A57049" w:rsidP="003F24F4">
      <w:pPr>
        <w:spacing w:after="60" w:line="240" w:lineRule="auto"/>
        <w:jc w:val="center"/>
        <w:rPr>
          <w:rFonts w:ascii="Times New Roman" w:eastAsia="Times New Roman" w:hAnsi="Times New Roman"/>
          <w:b/>
          <w:color w:val="000000"/>
          <w:sz w:val="24"/>
          <w:szCs w:val="24"/>
          <w:highlight w:val="yellow"/>
          <w:lang w:eastAsia="ru-RU"/>
        </w:rPr>
      </w:pPr>
    </w:p>
    <w:p w14:paraId="371DB78E" w14:textId="77777777" w:rsidR="00A57049" w:rsidRDefault="00A57049" w:rsidP="003F24F4">
      <w:pPr>
        <w:spacing w:after="60" w:line="240" w:lineRule="auto"/>
        <w:jc w:val="center"/>
        <w:rPr>
          <w:rFonts w:ascii="Times New Roman" w:eastAsia="Times New Roman" w:hAnsi="Times New Roman"/>
          <w:b/>
          <w:color w:val="000000"/>
          <w:sz w:val="24"/>
          <w:szCs w:val="24"/>
          <w:highlight w:val="yellow"/>
          <w:lang w:eastAsia="ru-RU"/>
        </w:rPr>
      </w:pPr>
    </w:p>
    <w:p w14:paraId="0A17941D" w14:textId="77777777" w:rsidR="00A57049" w:rsidRDefault="00A57049" w:rsidP="003F24F4">
      <w:pPr>
        <w:spacing w:after="60" w:line="240" w:lineRule="auto"/>
        <w:jc w:val="center"/>
        <w:rPr>
          <w:rFonts w:ascii="Times New Roman" w:eastAsia="Times New Roman" w:hAnsi="Times New Roman"/>
          <w:b/>
          <w:color w:val="000000"/>
          <w:sz w:val="24"/>
          <w:szCs w:val="24"/>
          <w:highlight w:val="yellow"/>
          <w:lang w:eastAsia="ru-RU"/>
        </w:rPr>
      </w:pPr>
    </w:p>
    <w:p w14:paraId="4599C1A0" w14:textId="77777777" w:rsidR="00A57049" w:rsidRDefault="00A57049" w:rsidP="003F24F4">
      <w:pPr>
        <w:spacing w:after="60" w:line="240" w:lineRule="auto"/>
        <w:jc w:val="center"/>
        <w:rPr>
          <w:rFonts w:ascii="Times New Roman" w:eastAsia="Times New Roman" w:hAnsi="Times New Roman"/>
          <w:b/>
          <w:color w:val="000000"/>
          <w:sz w:val="24"/>
          <w:szCs w:val="24"/>
          <w:highlight w:val="yellow"/>
          <w:lang w:eastAsia="ru-RU"/>
        </w:rPr>
      </w:pPr>
    </w:p>
    <w:p w14:paraId="36A5ED98" w14:textId="77777777" w:rsidR="00A57049" w:rsidRDefault="00A57049" w:rsidP="003F24F4">
      <w:pPr>
        <w:spacing w:after="60" w:line="240" w:lineRule="auto"/>
        <w:jc w:val="center"/>
        <w:rPr>
          <w:rFonts w:ascii="Times New Roman" w:eastAsia="Times New Roman" w:hAnsi="Times New Roman"/>
          <w:b/>
          <w:color w:val="000000"/>
          <w:sz w:val="24"/>
          <w:szCs w:val="24"/>
          <w:highlight w:val="yellow"/>
          <w:lang w:eastAsia="ru-RU"/>
        </w:rPr>
      </w:pPr>
    </w:p>
    <w:p w14:paraId="1698AB3A" w14:textId="77777777" w:rsidR="00A57049" w:rsidRDefault="00A57049" w:rsidP="003F24F4">
      <w:pPr>
        <w:spacing w:after="60" w:line="240" w:lineRule="auto"/>
        <w:jc w:val="center"/>
        <w:rPr>
          <w:rFonts w:ascii="Times New Roman" w:eastAsia="Times New Roman" w:hAnsi="Times New Roman"/>
          <w:b/>
          <w:color w:val="000000"/>
          <w:sz w:val="24"/>
          <w:szCs w:val="24"/>
          <w:highlight w:val="yellow"/>
          <w:lang w:eastAsia="ru-RU"/>
        </w:rPr>
      </w:pPr>
    </w:p>
    <w:p w14:paraId="79ED7CB9" w14:textId="77777777" w:rsidR="001D6CF0" w:rsidRDefault="001D6CF0" w:rsidP="00007341">
      <w:pPr>
        <w:pStyle w:val="2"/>
        <w:ind w:left="0" w:firstLine="426"/>
        <w:rPr>
          <w:rFonts w:ascii="Times New Roman" w:hAnsi="Times New Roman"/>
          <w:sz w:val="24"/>
        </w:rPr>
      </w:pPr>
      <w:bookmarkStart w:id="619" w:name="_Toc481507619"/>
      <w:bookmarkStart w:id="620" w:name="_Toc524094095"/>
      <w:bookmarkStart w:id="621" w:name="_Toc524355242"/>
      <w:bookmarkStart w:id="622" w:name="_Ref524443848"/>
      <w:bookmarkStart w:id="623" w:name="_Ref524445018"/>
      <w:bookmarkStart w:id="624" w:name="_Ref524445472"/>
      <w:bookmarkStart w:id="625" w:name="_Ref524445672"/>
      <w:bookmarkStart w:id="626" w:name="_Ref524509997"/>
      <w:r w:rsidRPr="00DD01B6">
        <w:rPr>
          <w:rFonts w:ascii="Times New Roman" w:hAnsi="Times New Roman"/>
          <w:sz w:val="24"/>
        </w:rPr>
        <w:lastRenderedPageBreak/>
        <w:t>Т</w:t>
      </w:r>
      <w:r>
        <w:rPr>
          <w:rFonts w:ascii="Times New Roman" w:hAnsi="Times New Roman"/>
          <w:sz w:val="24"/>
        </w:rPr>
        <w:t>ЕХНИЧЕСКАЯ ЧАСТЬ</w:t>
      </w:r>
      <w:bookmarkEnd w:id="619"/>
      <w:bookmarkEnd w:id="620"/>
      <w:bookmarkEnd w:id="621"/>
      <w:bookmarkEnd w:id="622"/>
      <w:bookmarkEnd w:id="623"/>
      <w:bookmarkEnd w:id="624"/>
      <w:bookmarkEnd w:id="625"/>
      <w:bookmarkEnd w:id="626"/>
    </w:p>
    <w:p w14:paraId="26D6CF4D" w14:textId="77777777" w:rsidR="002646E0" w:rsidRDefault="002646E0" w:rsidP="00F3039A">
      <w:pPr>
        <w:spacing w:after="0" w:line="240" w:lineRule="auto"/>
        <w:jc w:val="center"/>
        <w:rPr>
          <w:rFonts w:ascii="Times New Roman" w:eastAsia="Times New Roman" w:hAnsi="Times New Roman"/>
          <w:b/>
          <w:sz w:val="24"/>
          <w:szCs w:val="24"/>
          <w:lang w:eastAsia="ru-RU"/>
        </w:rPr>
      </w:pPr>
    </w:p>
    <w:p w14:paraId="1F1D7822" w14:textId="77777777" w:rsidR="00E05BA5" w:rsidRPr="00F77B01" w:rsidRDefault="00E05BA5" w:rsidP="00E05BA5">
      <w:pPr>
        <w:spacing w:after="0" w:line="240" w:lineRule="auto"/>
        <w:jc w:val="center"/>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ТЕХНИЧЕСКОЕ ЗАДАНИЕ</w:t>
      </w:r>
    </w:p>
    <w:p w14:paraId="4896768F" w14:textId="77777777" w:rsidR="00E05BA5" w:rsidRPr="00F77B01" w:rsidRDefault="00E05BA5" w:rsidP="00E05BA5">
      <w:pPr>
        <w:spacing w:after="0" w:line="240" w:lineRule="auto"/>
        <w:jc w:val="center"/>
        <w:rPr>
          <w:rFonts w:ascii="Times New Roman" w:eastAsia="Times New Roman" w:hAnsi="Times New Roman"/>
          <w:b/>
          <w:color w:val="000000"/>
          <w:sz w:val="24"/>
          <w:szCs w:val="24"/>
          <w:lang w:eastAsia="ru-RU"/>
        </w:rPr>
      </w:pPr>
      <w:proofErr w:type="gramStart"/>
      <w:r w:rsidRPr="00F77B01">
        <w:rPr>
          <w:rFonts w:ascii="Times New Roman" w:eastAsia="Times New Roman" w:hAnsi="Times New Roman"/>
          <w:b/>
          <w:color w:val="000000"/>
          <w:sz w:val="24"/>
          <w:szCs w:val="24"/>
          <w:lang w:eastAsia="ru-RU"/>
        </w:rPr>
        <w:t>на</w:t>
      </w:r>
      <w:proofErr w:type="gramEnd"/>
      <w:r w:rsidRPr="00F77B01">
        <w:rPr>
          <w:rFonts w:ascii="Times New Roman" w:eastAsia="Times New Roman" w:hAnsi="Times New Roman"/>
          <w:b/>
          <w:color w:val="000000"/>
          <w:sz w:val="24"/>
          <w:szCs w:val="24"/>
          <w:lang w:eastAsia="ru-RU"/>
        </w:rPr>
        <w:t xml:space="preserve"> оказание услуг по сервисному сопровождению, технической поддержке и развитию средств автоматизации финансово-хозяйственной деятельности Федерального государственного бюджетного учреждения науки Института проблем управления</w:t>
      </w:r>
    </w:p>
    <w:p w14:paraId="4F4F2D5B" w14:textId="77777777" w:rsidR="00E05BA5" w:rsidRPr="00F77B01" w:rsidRDefault="00E05BA5" w:rsidP="00E05BA5">
      <w:pPr>
        <w:spacing w:after="0" w:line="240" w:lineRule="auto"/>
        <w:jc w:val="center"/>
        <w:rPr>
          <w:rFonts w:ascii="Times New Roman" w:eastAsia="Times New Roman" w:hAnsi="Times New Roman"/>
          <w:b/>
          <w:color w:val="000000"/>
          <w:sz w:val="24"/>
          <w:szCs w:val="24"/>
          <w:lang w:eastAsia="ru-RU"/>
        </w:rPr>
      </w:pPr>
      <w:r w:rsidRPr="00F77B01">
        <w:rPr>
          <w:rFonts w:ascii="Times New Roman" w:eastAsia="Times New Roman" w:hAnsi="Times New Roman"/>
          <w:b/>
          <w:color w:val="000000"/>
          <w:sz w:val="24"/>
          <w:szCs w:val="24"/>
          <w:lang w:eastAsia="ru-RU"/>
        </w:rPr>
        <w:t>им. В.А. Трапезникова Российской академии наук</w:t>
      </w:r>
    </w:p>
    <w:p w14:paraId="2B8BDAFF" w14:textId="77777777" w:rsidR="00E05BA5" w:rsidRPr="00F77B01" w:rsidRDefault="00E05BA5" w:rsidP="00E05BA5">
      <w:pPr>
        <w:spacing w:after="0" w:line="240" w:lineRule="auto"/>
        <w:jc w:val="both"/>
        <w:rPr>
          <w:rFonts w:ascii="Times New Roman" w:eastAsia="Times New Roman" w:hAnsi="Times New Roman"/>
          <w:bCs/>
          <w:sz w:val="24"/>
          <w:szCs w:val="24"/>
          <w:lang w:eastAsia="ru-RU"/>
        </w:rPr>
      </w:pPr>
    </w:p>
    <w:p w14:paraId="2F5D216F" w14:textId="77777777" w:rsidR="00E05BA5" w:rsidRPr="00F77B01" w:rsidRDefault="00E05BA5" w:rsidP="00577FC2">
      <w:pPr>
        <w:numPr>
          <w:ilvl w:val="0"/>
          <w:numId w:val="71"/>
        </w:numPr>
        <w:spacing w:after="0" w:line="240" w:lineRule="auto"/>
        <w:ind w:left="709"/>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Объект закупки.</w:t>
      </w:r>
    </w:p>
    <w:p w14:paraId="22D86D07" w14:textId="77777777" w:rsidR="00E05BA5" w:rsidRPr="00F77B01" w:rsidRDefault="00E05BA5" w:rsidP="00E05BA5">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Оказание услуг по сервисному сопровождению, технической поддержке и развитию средств автоматизации финансово-хозяйственной деятельности Федерального государственного бюджетного учреждения науки Института проблем управления им. В. А. Трапезникова Российской академии наук.</w:t>
      </w:r>
    </w:p>
    <w:p w14:paraId="63DB66E1" w14:textId="77777777" w:rsidR="00E05BA5" w:rsidRPr="00F77B01" w:rsidRDefault="00E05BA5" w:rsidP="00577FC2">
      <w:pPr>
        <w:numPr>
          <w:ilvl w:val="0"/>
          <w:numId w:val="71"/>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Цели оказания услуг.</w:t>
      </w:r>
    </w:p>
    <w:p w14:paraId="7306AE8F" w14:textId="77777777" w:rsidR="00E05BA5" w:rsidRPr="00F77B01" w:rsidRDefault="00E05BA5" w:rsidP="00E05BA5">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Целью оказания услуг является оптимизация</w:t>
      </w:r>
      <w:r>
        <w:rPr>
          <w:rFonts w:ascii="Times New Roman" w:eastAsia="Times New Roman" w:hAnsi="Times New Roman"/>
          <w:sz w:val="24"/>
          <w:szCs w:val="24"/>
          <w:lang w:eastAsia="ru-RU"/>
        </w:rPr>
        <w:t xml:space="preserve"> и актуализация</w:t>
      </w:r>
      <w:r w:rsidRPr="00F77B01">
        <w:rPr>
          <w:rFonts w:ascii="Times New Roman" w:eastAsia="Times New Roman" w:hAnsi="Times New Roman"/>
          <w:sz w:val="24"/>
          <w:szCs w:val="24"/>
          <w:lang w:eastAsia="ru-RU"/>
        </w:rPr>
        <w:t xml:space="preserve"> получения учетно-аналитических данных текущей финансово-хозяйственной деятельности, повышение эффективности процессов ведения финансово-хозяйственной деятельности приведение функционала средств автоматизации </w:t>
      </w:r>
      <w:r w:rsidRPr="00EA3456">
        <w:rPr>
          <w:rFonts w:ascii="Times New Roman" w:eastAsia="Times New Roman" w:hAnsi="Times New Roman"/>
          <w:sz w:val="24"/>
          <w:szCs w:val="24"/>
          <w:lang w:eastAsia="ru-RU"/>
        </w:rPr>
        <w:t xml:space="preserve">финансово-хозяйственной </w:t>
      </w:r>
      <w:proofErr w:type="gramStart"/>
      <w:r w:rsidRPr="00EA3456">
        <w:rPr>
          <w:rFonts w:ascii="Times New Roman" w:eastAsia="Times New Roman" w:hAnsi="Times New Roman"/>
          <w:sz w:val="24"/>
          <w:szCs w:val="24"/>
          <w:lang w:eastAsia="ru-RU"/>
        </w:rPr>
        <w:t xml:space="preserve">деятельности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далее – </w:t>
      </w:r>
      <w:r w:rsidRPr="00F77B01">
        <w:rPr>
          <w:rFonts w:ascii="Times New Roman" w:eastAsia="Times New Roman" w:hAnsi="Times New Roman"/>
          <w:sz w:val="24"/>
          <w:szCs w:val="24"/>
          <w:lang w:eastAsia="ru-RU"/>
        </w:rPr>
        <w:t>ФХД</w:t>
      </w:r>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в соответствие действующим нормативно-правовым требованиям и поддержание его в актуальном состоянии.</w:t>
      </w:r>
    </w:p>
    <w:p w14:paraId="6263A892" w14:textId="77777777" w:rsidR="00E05BA5" w:rsidRDefault="00E05BA5" w:rsidP="00E05BA5">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Оказание услуг по сервисному сопровождению и технической поддержке текущей эксплуатируемой конфигурации (прикладного решения) программного обеспечения «1</w:t>
      </w:r>
      <w:proofErr w:type="gramStart"/>
      <w:r w:rsidRPr="00F77B01">
        <w:rPr>
          <w:rFonts w:ascii="Times New Roman" w:eastAsia="Times New Roman" w:hAnsi="Times New Roman"/>
          <w:sz w:val="24"/>
          <w:szCs w:val="24"/>
          <w:lang w:eastAsia="ru-RU"/>
        </w:rPr>
        <w:t>С:Бухгалтерия</w:t>
      </w:r>
      <w:proofErr w:type="gramEnd"/>
      <w:r w:rsidRPr="00F77B01">
        <w:rPr>
          <w:rFonts w:ascii="Times New Roman" w:eastAsia="Times New Roman" w:hAnsi="Times New Roman"/>
          <w:sz w:val="24"/>
          <w:szCs w:val="24"/>
          <w:lang w:eastAsia="ru-RU"/>
        </w:rPr>
        <w:t xml:space="preserve"> государственного учреждения» (редакция 1.0) (далее по тексту – ПО), и разработке требований и порядка развития средств автоматизации </w:t>
      </w:r>
      <w:r>
        <w:rPr>
          <w:rFonts w:ascii="Times New Roman" w:eastAsia="Times New Roman" w:hAnsi="Times New Roman"/>
          <w:sz w:val="24"/>
          <w:szCs w:val="24"/>
          <w:lang w:eastAsia="ru-RU"/>
        </w:rPr>
        <w:t xml:space="preserve">бухгалтерского учета </w:t>
      </w:r>
      <w:r w:rsidRPr="00F77B01">
        <w:rPr>
          <w:rFonts w:ascii="Times New Roman" w:eastAsia="Times New Roman" w:hAnsi="Times New Roman"/>
          <w:sz w:val="24"/>
          <w:szCs w:val="24"/>
          <w:lang w:eastAsia="ru-RU"/>
        </w:rPr>
        <w:t xml:space="preserve">финансово-хозяйственной деятельности ИПУ РАН </w:t>
      </w:r>
    </w:p>
    <w:p w14:paraId="2446D65D" w14:textId="77777777" w:rsidR="00E05BA5" w:rsidRPr="004506FB" w:rsidRDefault="00E05BA5" w:rsidP="00E05BA5">
      <w:pPr>
        <w:spacing w:after="0" w:line="240" w:lineRule="auto"/>
        <w:ind w:firstLine="357"/>
        <w:jc w:val="both"/>
        <w:rPr>
          <w:rFonts w:ascii="Times New Roman" w:eastAsia="Times New Roman" w:hAnsi="Times New Roman"/>
          <w:sz w:val="24"/>
          <w:szCs w:val="24"/>
          <w:lang w:eastAsia="ru-RU"/>
        </w:rPr>
      </w:pPr>
      <w:proofErr w:type="gramStart"/>
      <w:r w:rsidRPr="004506FB">
        <w:rPr>
          <w:rFonts w:ascii="Times New Roman" w:eastAsia="Times New Roman" w:hAnsi="Times New Roman"/>
          <w:sz w:val="24"/>
          <w:szCs w:val="24"/>
          <w:lang w:eastAsia="ru-RU"/>
        </w:rPr>
        <w:t>Услуги  должны</w:t>
      </w:r>
      <w:proofErr w:type="gramEnd"/>
      <w:r w:rsidRPr="004506FB">
        <w:rPr>
          <w:rFonts w:ascii="Times New Roman" w:eastAsia="Times New Roman" w:hAnsi="Times New Roman"/>
          <w:sz w:val="24"/>
          <w:szCs w:val="24"/>
          <w:lang w:eastAsia="ru-RU"/>
        </w:rPr>
        <w:t xml:space="preserve"> выполняться в соответствии с требованиями законодательства Российской Федерации. </w:t>
      </w:r>
    </w:p>
    <w:p w14:paraId="4C9A61C9" w14:textId="77777777" w:rsidR="00E05BA5" w:rsidRPr="004506FB" w:rsidRDefault="00E05BA5" w:rsidP="00E05BA5">
      <w:pPr>
        <w:spacing w:after="0" w:line="240" w:lineRule="auto"/>
        <w:ind w:firstLine="357"/>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Все выполняемые услуги и оформление их результатов должны отвечать требованиям соответствующих стандартов и технических условий.</w:t>
      </w:r>
    </w:p>
    <w:p w14:paraId="59A6381B" w14:textId="77777777" w:rsidR="00E05BA5" w:rsidRPr="004506FB" w:rsidRDefault="00E05BA5" w:rsidP="00E05BA5">
      <w:pPr>
        <w:spacing w:after="0" w:line="240" w:lineRule="auto"/>
        <w:ind w:firstLine="357"/>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Исполнитель должен согласовывать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14:paraId="58C346B6" w14:textId="77777777" w:rsidR="00E05BA5" w:rsidRPr="004506FB" w:rsidRDefault="00E05BA5" w:rsidP="00E05BA5">
      <w:pPr>
        <w:spacing w:after="0" w:line="240" w:lineRule="auto"/>
        <w:ind w:firstLine="357"/>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 xml:space="preserve">Исполнитель несет ответственность перед Заказчиком за неисполнение или ненадлежащее выполнение услуг, в том числе привлеченными им для </w:t>
      </w:r>
      <w:proofErr w:type="gramStart"/>
      <w:r w:rsidRPr="004506FB">
        <w:rPr>
          <w:rFonts w:ascii="Times New Roman" w:eastAsia="Times New Roman" w:hAnsi="Times New Roman"/>
          <w:sz w:val="24"/>
          <w:szCs w:val="24"/>
          <w:lang w:eastAsia="ru-RU"/>
        </w:rPr>
        <w:t>выполнения  третьими</w:t>
      </w:r>
      <w:proofErr w:type="gramEnd"/>
      <w:r w:rsidRPr="004506FB">
        <w:rPr>
          <w:rFonts w:ascii="Times New Roman" w:eastAsia="Times New Roman" w:hAnsi="Times New Roman"/>
          <w:sz w:val="24"/>
          <w:szCs w:val="24"/>
          <w:lang w:eastAsia="ru-RU"/>
        </w:rPr>
        <w:t xml:space="preserve"> лицами.</w:t>
      </w:r>
    </w:p>
    <w:p w14:paraId="567CAB54" w14:textId="77777777" w:rsidR="00E05BA5" w:rsidRPr="004506FB" w:rsidRDefault="00E05BA5" w:rsidP="00E05BA5">
      <w:pPr>
        <w:spacing w:after="0" w:line="240" w:lineRule="auto"/>
        <w:ind w:firstLine="357"/>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 xml:space="preserve">При передаче Исполнителем Заказчику полученных в ходе выполнения </w:t>
      </w:r>
      <w:proofErr w:type="gramStart"/>
      <w:r w:rsidRPr="004506FB">
        <w:rPr>
          <w:rFonts w:ascii="Times New Roman" w:eastAsia="Times New Roman" w:hAnsi="Times New Roman"/>
          <w:sz w:val="24"/>
          <w:szCs w:val="24"/>
          <w:lang w:eastAsia="ru-RU"/>
        </w:rPr>
        <w:t>услуг  результатов</w:t>
      </w:r>
      <w:proofErr w:type="gramEnd"/>
      <w:r w:rsidRPr="004506FB">
        <w:rPr>
          <w:rFonts w:ascii="Times New Roman" w:eastAsia="Times New Roman" w:hAnsi="Times New Roman"/>
          <w:sz w:val="24"/>
          <w:szCs w:val="24"/>
          <w:lang w:eastAsia="ru-RU"/>
        </w:rPr>
        <w:t xml:space="preserve"> Исполнитель гарантирует отсутствие нарушения исключительных прав других лиц.</w:t>
      </w:r>
    </w:p>
    <w:p w14:paraId="07C58EFC" w14:textId="77777777" w:rsidR="00E05BA5" w:rsidRDefault="00E05BA5" w:rsidP="00E05BA5">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b/>
          <w:sz w:val="24"/>
          <w:szCs w:val="24"/>
          <w:lang w:eastAsia="ru-RU"/>
        </w:rPr>
        <w:t>Код ОКПД 2:</w:t>
      </w:r>
      <w:r w:rsidRPr="00F77B01">
        <w:rPr>
          <w:rFonts w:ascii="Times New Roman" w:eastAsia="Times New Roman" w:hAnsi="Times New Roman"/>
          <w:sz w:val="24"/>
          <w:szCs w:val="24"/>
          <w:lang w:eastAsia="ru-RU"/>
        </w:rPr>
        <w:t xml:space="preserve"> 62.02.30.000 - Услуги по технической поддержке информационных технологий.</w:t>
      </w:r>
    </w:p>
    <w:p w14:paraId="410B0861" w14:textId="77777777" w:rsidR="00E05BA5" w:rsidRPr="00F77B01" w:rsidRDefault="00E05BA5" w:rsidP="00577FC2">
      <w:pPr>
        <w:numPr>
          <w:ilvl w:val="0"/>
          <w:numId w:val="71"/>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 xml:space="preserve">Место оказания услуг. </w:t>
      </w:r>
    </w:p>
    <w:p w14:paraId="5F4D38DE" w14:textId="77777777" w:rsidR="00E05BA5" w:rsidRPr="00F77B01" w:rsidRDefault="00E05BA5" w:rsidP="00E05BA5">
      <w:pPr>
        <w:spacing w:after="0" w:line="240" w:lineRule="auto"/>
        <w:ind w:left="720"/>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ИПУ РАН, 117997, г. Москва, ул. Профсоюзная, д.65.</w:t>
      </w:r>
    </w:p>
    <w:p w14:paraId="308B8F5D" w14:textId="77777777" w:rsidR="00E05BA5" w:rsidRPr="00F77B01" w:rsidRDefault="00E05BA5" w:rsidP="00577FC2">
      <w:pPr>
        <w:numPr>
          <w:ilvl w:val="0"/>
          <w:numId w:val="71"/>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 xml:space="preserve">Срок оказания услуг. </w:t>
      </w:r>
    </w:p>
    <w:p w14:paraId="7507C025" w14:textId="77777777" w:rsidR="00E05BA5" w:rsidRPr="00F77B01" w:rsidRDefault="00E05BA5" w:rsidP="00E05BA5">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Общий с</w:t>
      </w:r>
      <w:r w:rsidRPr="00F77B01">
        <w:rPr>
          <w:rFonts w:ascii="Times New Roman" w:eastAsia="Times New Roman" w:hAnsi="Times New Roman"/>
          <w:sz w:val="24"/>
          <w:szCs w:val="24"/>
          <w:lang w:eastAsia="ru-RU"/>
        </w:rPr>
        <w:t xml:space="preserve">рок оказания услуг </w:t>
      </w:r>
      <w:r>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eastAsia="ru-RU"/>
        </w:rPr>
        <w:t>с даты заключения договора по 31.03.2019</w:t>
      </w:r>
      <w:r>
        <w:rPr>
          <w:rFonts w:ascii="Times New Roman" w:eastAsia="Times New Roman" w:hAnsi="Times New Roman"/>
          <w:sz w:val="24"/>
          <w:szCs w:val="24"/>
          <w:lang w:eastAsia="ru-RU"/>
        </w:rPr>
        <w:t>г.</w:t>
      </w:r>
    </w:p>
    <w:p w14:paraId="456331B8" w14:textId="77777777" w:rsidR="00E05BA5" w:rsidRPr="00F77B01" w:rsidRDefault="00E05BA5" w:rsidP="00577FC2">
      <w:pPr>
        <w:numPr>
          <w:ilvl w:val="0"/>
          <w:numId w:val="71"/>
        </w:numPr>
        <w:spacing w:after="0" w:line="240" w:lineRule="auto"/>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Описание возможностей текущего программного обеспечения</w:t>
      </w:r>
    </w:p>
    <w:p w14:paraId="09773770" w14:textId="77777777" w:rsidR="00E05BA5" w:rsidRPr="00F77B01" w:rsidRDefault="00E05BA5" w:rsidP="00E05BA5">
      <w:pPr>
        <w:spacing w:after="0" w:line="240" w:lineRule="auto"/>
        <w:ind w:left="720"/>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ПО содержит комплекс реализованных решений по автоматизации ведения бухгалтерского учета: </w:t>
      </w:r>
    </w:p>
    <w:p w14:paraId="3D968420" w14:textId="77777777" w:rsidR="00E05BA5" w:rsidRPr="00F77B01" w:rsidRDefault="00E05BA5" w:rsidP="00E05BA5">
      <w:pPr>
        <w:widowControl w:val="0"/>
        <w:numPr>
          <w:ilvl w:val="0"/>
          <w:numId w:val="41"/>
        </w:numPr>
        <w:tabs>
          <w:tab w:val="num" w:pos="709"/>
        </w:tabs>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нефинансовых активов: основных средств,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w:t>
      </w:r>
    </w:p>
    <w:p w14:paraId="5257A18E" w14:textId="77777777" w:rsidR="00E05BA5" w:rsidRPr="00F77B01" w:rsidRDefault="00E05BA5" w:rsidP="00E05BA5">
      <w:pPr>
        <w:widowControl w:val="0"/>
        <w:numPr>
          <w:ilvl w:val="0"/>
          <w:numId w:val="41"/>
        </w:numPr>
        <w:tabs>
          <w:tab w:val="num" w:pos="709"/>
        </w:tabs>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финансовых активов:</w:t>
      </w:r>
    </w:p>
    <w:p w14:paraId="06DDADF0" w14:textId="77777777" w:rsidR="00E05BA5" w:rsidRPr="00F77B01" w:rsidRDefault="00E05BA5" w:rsidP="00E05BA5">
      <w:pPr>
        <w:widowControl w:val="0"/>
        <w:numPr>
          <w:ilvl w:val="1"/>
          <w:numId w:val="41"/>
        </w:numPr>
        <w:spacing w:after="0" w:line="240" w:lineRule="auto"/>
        <w:ind w:left="993"/>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наличия и движения денежных документов и наличных денежных средств в кассе, в том числе в иностранной валюте;</w:t>
      </w:r>
    </w:p>
    <w:p w14:paraId="01669281" w14:textId="77777777" w:rsidR="00E05BA5" w:rsidRPr="00F77B01" w:rsidRDefault="00E05BA5" w:rsidP="00E05BA5">
      <w:pPr>
        <w:widowControl w:val="0"/>
        <w:numPr>
          <w:ilvl w:val="1"/>
          <w:numId w:val="41"/>
        </w:numPr>
        <w:spacing w:after="0" w:line="240" w:lineRule="auto"/>
        <w:ind w:left="993"/>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движения денежных средств на счетах, открытых в кредитных организациях, в том числе в иностранной валюте;</w:t>
      </w:r>
    </w:p>
    <w:p w14:paraId="570F08D2" w14:textId="77777777" w:rsidR="00E05BA5" w:rsidRPr="00F77B01" w:rsidRDefault="00E05BA5" w:rsidP="00E05BA5">
      <w:pPr>
        <w:widowControl w:val="0"/>
        <w:numPr>
          <w:ilvl w:val="1"/>
          <w:numId w:val="41"/>
        </w:numPr>
        <w:spacing w:after="0" w:line="240" w:lineRule="auto"/>
        <w:ind w:left="993"/>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операций по лицевым счетам, открытым в органах казначейства, электронный </w:t>
      </w:r>
      <w:r w:rsidRPr="00F77B01">
        <w:rPr>
          <w:rFonts w:ascii="Times New Roman" w:eastAsia="Times New Roman" w:hAnsi="Times New Roman"/>
          <w:sz w:val="24"/>
          <w:szCs w:val="24"/>
          <w:lang w:eastAsia="ru-RU"/>
        </w:rPr>
        <w:lastRenderedPageBreak/>
        <w:t>обмен данными с казначейскими системами;</w:t>
      </w:r>
    </w:p>
    <w:p w14:paraId="76D255B3"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с поставщиками и подрядчиками по выданным авансам в разрезе контрагентов и оснований расчетов;</w:t>
      </w:r>
    </w:p>
    <w:p w14:paraId="7E2EB187"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с подотчетными лицами в разрезе выданных авансов;</w:t>
      </w:r>
    </w:p>
    <w:p w14:paraId="605D91D6"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по доходам, в том числе учет расчетов по изготовлению продукции, выполнению работ (в </w:t>
      </w:r>
      <w:proofErr w:type="spellStart"/>
      <w:r w:rsidRPr="00F77B01">
        <w:rPr>
          <w:rFonts w:ascii="Times New Roman" w:eastAsia="Times New Roman" w:hAnsi="Times New Roman"/>
          <w:sz w:val="24"/>
          <w:szCs w:val="24"/>
          <w:lang w:eastAsia="ru-RU"/>
        </w:rPr>
        <w:t>т.ч</w:t>
      </w:r>
      <w:proofErr w:type="spellEnd"/>
      <w:r w:rsidRPr="00F77B01">
        <w:rPr>
          <w:rFonts w:ascii="Times New Roman" w:eastAsia="Times New Roman" w:hAnsi="Times New Roman"/>
          <w:sz w:val="24"/>
          <w:szCs w:val="24"/>
          <w:lang w:eastAsia="ru-RU"/>
        </w:rPr>
        <w:t>. по источникам);</w:t>
      </w:r>
    </w:p>
    <w:p w14:paraId="00B09A15"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по аренде федерального (муниципального) имущества и других доходов от собственности;</w:t>
      </w:r>
    </w:p>
    <w:p w14:paraId="1213DB38"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в разрезе КБК, КПС, КОСГУ;</w:t>
      </w:r>
    </w:p>
    <w:p w14:paraId="1ECDA0AE"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доходов и расходов будущих периодов;</w:t>
      </w:r>
    </w:p>
    <w:p w14:paraId="5199EE11"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расчетов по ущербу имуществу;</w:t>
      </w:r>
    </w:p>
    <w:p w14:paraId="194EE2E0"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обязательств:</w:t>
      </w:r>
    </w:p>
    <w:p w14:paraId="02625B55" w14:textId="77777777" w:rsidR="00E05BA5" w:rsidRPr="00F77B01" w:rsidRDefault="00E05BA5" w:rsidP="00E05BA5">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с поставщиками и подрядчиками;</w:t>
      </w:r>
    </w:p>
    <w:p w14:paraId="125688F3" w14:textId="77777777" w:rsidR="00E05BA5" w:rsidRPr="00F77B01" w:rsidRDefault="00E05BA5" w:rsidP="00E05BA5">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с работниками;</w:t>
      </w:r>
    </w:p>
    <w:p w14:paraId="1CD0872E" w14:textId="77777777" w:rsidR="00E05BA5" w:rsidRPr="00F77B01" w:rsidRDefault="00E05BA5" w:rsidP="00E05BA5">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по платежам в бюджеты;</w:t>
      </w:r>
    </w:p>
    <w:p w14:paraId="06DEC356" w14:textId="77777777" w:rsidR="00E05BA5" w:rsidRPr="00F77B01" w:rsidRDefault="00E05BA5" w:rsidP="00E05BA5">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по средствам, полученным во временное распоряжение;</w:t>
      </w:r>
    </w:p>
    <w:p w14:paraId="2AF862A1" w14:textId="77777777" w:rsidR="00E05BA5" w:rsidRPr="00F77B01" w:rsidRDefault="00E05BA5" w:rsidP="00E05BA5">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расчетов с другими кредиторами;</w:t>
      </w:r>
    </w:p>
    <w:p w14:paraId="15EC90A9"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финансового результата деятельности учреждения;</w:t>
      </w:r>
    </w:p>
    <w:p w14:paraId="2F765287"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санкционирования расходов бюджетов:</w:t>
      </w:r>
    </w:p>
    <w:p w14:paraId="6948C22F" w14:textId="77777777" w:rsidR="00E05BA5" w:rsidRPr="00F77B01" w:rsidRDefault="00E05BA5" w:rsidP="00E05BA5">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сметных (плановых) назначений;</w:t>
      </w:r>
    </w:p>
    <w:p w14:paraId="274E674F" w14:textId="77777777" w:rsidR="00E05BA5" w:rsidRPr="00F77B01" w:rsidRDefault="00E05BA5" w:rsidP="00E05BA5">
      <w:pPr>
        <w:widowControl w:val="0"/>
        <w:numPr>
          <w:ilvl w:val="1"/>
          <w:numId w:val="41"/>
        </w:numPr>
        <w:spacing w:after="0" w:line="240" w:lineRule="auto"/>
        <w:ind w:left="993"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учет</w:t>
      </w:r>
      <w:proofErr w:type="gramEnd"/>
      <w:r w:rsidRPr="00F77B01">
        <w:rPr>
          <w:rFonts w:ascii="Times New Roman" w:eastAsia="Times New Roman" w:hAnsi="Times New Roman"/>
          <w:sz w:val="24"/>
          <w:szCs w:val="24"/>
          <w:lang w:eastAsia="ru-RU"/>
        </w:rPr>
        <w:t xml:space="preserve"> и контроль исполнения принятых обязательств;</w:t>
      </w:r>
    </w:p>
    <w:p w14:paraId="05DDFA33"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НДС, счетов-фактур, формирование книг покупок и продаж, журнала учета полученных, выставленных счетов-фактур;</w:t>
      </w:r>
    </w:p>
    <w:p w14:paraId="2FD4285B"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налогового учета по налогу на прибыль в соответствии с гл. 25 НК РФ;</w:t>
      </w:r>
    </w:p>
    <w:p w14:paraId="791CFCE1"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банковских гарантий;</w:t>
      </w:r>
    </w:p>
    <w:p w14:paraId="681E2B10"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ведение</w:t>
      </w:r>
      <w:proofErr w:type="gramEnd"/>
      <w:r w:rsidRPr="00F77B01">
        <w:rPr>
          <w:rFonts w:ascii="Times New Roman" w:eastAsia="Times New Roman" w:hAnsi="Times New Roman"/>
          <w:sz w:val="24"/>
          <w:szCs w:val="24"/>
          <w:lang w:eastAsia="ru-RU"/>
        </w:rPr>
        <w:t xml:space="preserve"> учета расходов будущих периодов (возможность начисления и расчета сумм для списания на финансовый результат;</w:t>
      </w:r>
    </w:p>
    <w:p w14:paraId="6866F13B" w14:textId="77777777" w:rsidR="00E05BA5" w:rsidRPr="00F77B01" w:rsidRDefault="00E05BA5" w:rsidP="00E05BA5">
      <w:pPr>
        <w:widowControl w:val="0"/>
        <w:numPr>
          <w:ilvl w:val="0"/>
          <w:numId w:val="41"/>
        </w:numPr>
        <w:spacing w:after="0" w:line="240" w:lineRule="auto"/>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формирование</w:t>
      </w:r>
      <w:proofErr w:type="gramEnd"/>
      <w:r w:rsidRPr="00F77B01">
        <w:rPr>
          <w:rFonts w:ascii="Times New Roman" w:eastAsia="Times New Roman" w:hAnsi="Times New Roman"/>
          <w:sz w:val="24"/>
          <w:szCs w:val="24"/>
          <w:lang w:eastAsia="ru-RU"/>
        </w:rPr>
        <w:t xml:space="preserve"> различных аналитических отчетов.</w:t>
      </w:r>
    </w:p>
    <w:p w14:paraId="50415E44" w14:textId="77777777" w:rsidR="00E05BA5" w:rsidRDefault="00E05BA5" w:rsidP="00E05BA5">
      <w:pPr>
        <w:widowControl w:val="0"/>
        <w:spacing w:after="0" w:line="240" w:lineRule="auto"/>
        <w:ind w:firstLine="70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 предназначенное для ведения бухгалтерского и налогового учета, автоматически формирует печатные формы первичных учетных документов, регистры бухгалтерского и налогового учета, регламентированную отчетность, в соответствии с действующим бухгалтерским и налоговым законодательством.</w:t>
      </w:r>
    </w:p>
    <w:p w14:paraId="76CA3DE0" w14:textId="77777777" w:rsidR="00E05BA5" w:rsidRPr="00AF4485" w:rsidRDefault="00E05BA5" w:rsidP="00E05BA5">
      <w:pPr>
        <w:widowControl w:val="0"/>
        <w:spacing w:after="0" w:line="240" w:lineRule="auto"/>
        <w:ind w:firstLine="709"/>
        <w:jc w:val="both"/>
        <w:rPr>
          <w:rFonts w:ascii="Times New Roman" w:eastAsia="Times New Roman" w:hAnsi="Times New Roman"/>
          <w:b/>
          <w:sz w:val="24"/>
          <w:szCs w:val="24"/>
          <w:lang w:eastAsia="ru-RU"/>
        </w:rPr>
      </w:pPr>
      <w:r w:rsidRPr="00AF4485">
        <w:rPr>
          <w:rFonts w:ascii="Times New Roman" w:eastAsia="Times New Roman" w:hAnsi="Times New Roman"/>
          <w:b/>
          <w:sz w:val="24"/>
          <w:szCs w:val="24"/>
          <w:lang w:eastAsia="ru-RU"/>
        </w:rPr>
        <w:t>Текущее оборудование:</w:t>
      </w:r>
    </w:p>
    <w:p w14:paraId="47B4BF26" w14:textId="77777777" w:rsidR="00E05BA5" w:rsidRPr="00AF4485" w:rsidRDefault="00E05BA5" w:rsidP="00E05BA5">
      <w:pPr>
        <w:pStyle w:val="af4"/>
        <w:widowControl w:val="0"/>
        <w:numPr>
          <w:ilvl w:val="0"/>
          <w:numId w:val="55"/>
        </w:numPr>
        <w:spacing w:after="0" w:line="240" w:lineRule="auto"/>
        <w:jc w:val="both"/>
        <w:rPr>
          <w:rFonts w:ascii="Times New Roman" w:eastAsia="Times New Roman" w:hAnsi="Times New Roman"/>
          <w:b/>
          <w:sz w:val="24"/>
          <w:szCs w:val="24"/>
          <w:lang w:eastAsia="ru-RU"/>
        </w:rPr>
      </w:pPr>
      <w:r w:rsidRPr="00AF4485">
        <w:rPr>
          <w:rFonts w:ascii="Times New Roman" w:eastAsia="Times New Roman" w:hAnsi="Times New Roman"/>
          <w:b/>
          <w:sz w:val="24"/>
          <w:szCs w:val="24"/>
          <w:lang w:eastAsia="ru-RU"/>
        </w:rPr>
        <w:t>Сервер 1С.</w:t>
      </w:r>
    </w:p>
    <w:p w14:paraId="7C15E98C" w14:textId="77777777" w:rsidR="00E05BA5" w:rsidRPr="00AF4485" w:rsidRDefault="00E05BA5" w:rsidP="00E05BA5">
      <w:pPr>
        <w:widowControl w:val="0"/>
        <w:spacing w:after="0" w:line="240" w:lineRule="auto"/>
        <w:ind w:firstLine="709"/>
        <w:jc w:val="both"/>
        <w:rPr>
          <w:rFonts w:ascii="Times New Roman" w:eastAsia="Times New Roman" w:hAnsi="Times New Roman"/>
          <w:sz w:val="24"/>
          <w:szCs w:val="24"/>
          <w:lang w:val="en-US" w:eastAsia="ru-RU"/>
        </w:rPr>
      </w:pPr>
      <w:r w:rsidRPr="00AF4485">
        <w:rPr>
          <w:rFonts w:ascii="Times New Roman" w:eastAsia="Times New Roman" w:hAnsi="Times New Roman"/>
          <w:sz w:val="24"/>
          <w:szCs w:val="24"/>
          <w:lang w:val="en-US" w:eastAsia="ru-RU"/>
        </w:rPr>
        <w:t xml:space="preserve">    </w:t>
      </w:r>
      <w:r w:rsidRPr="00AF4485">
        <w:rPr>
          <w:rFonts w:ascii="Times New Roman" w:eastAsia="Times New Roman" w:hAnsi="Times New Roman"/>
          <w:sz w:val="24"/>
          <w:szCs w:val="24"/>
          <w:lang w:eastAsia="ru-RU"/>
        </w:rPr>
        <w:t>ОС</w:t>
      </w:r>
      <w:r w:rsidRPr="00AF4485">
        <w:rPr>
          <w:rFonts w:ascii="Times New Roman" w:eastAsia="Times New Roman" w:hAnsi="Times New Roman"/>
          <w:sz w:val="24"/>
          <w:szCs w:val="24"/>
          <w:lang w:val="en-US" w:eastAsia="ru-RU"/>
        </w:rPr>
        <w:t xml:space="preserve">: Windows Server 2007 </w:t>
      </w:r>
      <w:proofErr w:type="spellStart"/>
      <w:r w:rsidRPr="00AF4485">
        <w:rPr>
          <w:rFonts w:ascii="Times New Roman" w:eastAsia="Times New Roman" w:hAnsi="Times New Roman"/>
          <w:sz w:val="24"/>
          <w:szCs w:val="24"/>
          <w:lang w:val="en-US" w:eastAsia="ru-RU"/>
        </w:rPr>
        <w:t>Standart</w:t>
      </w:r>
      <w:proofErr w:type="spellEnd"/>
      <w:r w:rsidRPr="00AF4485">
        <w:rPr>
          <w:rFonts w:ascii="Times New Roman" w:eastAsia="Times New Roman" w:hAnsi="Times New Roman"/>
          <w:sz w:val="24"/>
          <w:szCs w:val="24"/>
          <w:lang w:val="en-US" w:eastAsia="ru-RU"/>
        </w:rPr>
        <w:t xml:space="preserve"> (SP 2, 64-bit).</w:t>
      </w:r>
    </w:p>
    <w:p w14:paraId="6FAD8A68" w14:textId="77777777" w:rsidR="00E05BA5" w:rsidRPr="00AF4485" w:rsidRDefault="00E05BA5" w:rsidP="00E05BA5">
      <w:pPr>
        <w:widowControl w:val="0"/>
        <w:spacing w:after="0" w:line="240" w:lineRule="auto"/>
        <w:ind w:firstLine="709"/>
        <w:jc w:val="both"/>
        <w:rPr>
          <w:rFonts w:ascii="Times New Roman" w:eastAsia="Times New Roman" w:hAnsi="Times New Roman"/>
          <w:sz w:val="24"/>
          <w:szCs w:val="24"/>
          <w:lang w:eastAsia="ru-RU"/>
        </w:rPr>
      </w:pPr>
      <w:r w:rsidRPr="00EB46B0">
        <w:rPr>
          <w:rFonts w:ascii="Times New Roman" w:eastAsia="Times New Roman" w:hAnsi="Times New Roman"/>
          <w:sz w:val="24"/>
          <w:szCs w:val="24"/>
          <w:lang w:val="en-US" w:eastAsia="ru-RU"/>
        </w:rPr>
        <w:t xml:space="preserve">    </w:t>
      </w:r>
      <w:r w:rsidRPr="00AF4485">
        <w:rPr>
          <w:rFonts w:ascii="Times New Roman" w:eastAsia="Times New Roman" w:hAnsi="Times New Roman"/>
          <w:sz w:val="24"/>
          <w:szCs w:val="24"/>
          <w:lang w:eastAsia="ru-RU"/>
        </w:rPr>
        <w:t xml:space="preserve">Процессор: </w:t>
      </w:r>
      <w:proofErr w:type="spellStart"/>
      <w:r w:rsidRPr="00AF4485">
        <w:rPr>
          <w:rFonts w:ascii="Times New Roman" w:eastAsia="Times New Roman" w:hAnsi="Times New Roman"/>
          <w:sz w:val="24"/>
          <w:szCs w:val="24"/>
          <w:lang w:eastAsia="ru-RU"/>
        </w:rPr>
        <w:t>Intel</w:t>
      </w:r>
      <w:proofErr w:type="spellEnd"/>
      <w:r w:rsidRPr="00AF4485">
        <w:rPr>
          <w:rFonts w:ascii="Times New Roman" w:eastAsia="Times New Roman" w:hAnsi="Times New Roman"/>
          <w:sz w:val="24"/>
          <w:szCs w:val="24"/>
          <w:lang w:eastAsia="ru-RU"/>
        </w:rPr>
        <w:t xml:space="preserve"> </w:t>
      </w:r>
      <w:proofErr w:type="spellStart"/>
      <w:r w:rsidRPr="00AF4485">
        <w:rPr>
          <w:rFonts w:ascii="Times New Roman" w:eastAsia="Times New Roman" w:hAnsi="Times New Roman"/>
          <w:sz w:val="24"/>
          <w:szCs w:val="24"/>
          <w:lang w:eastAsia="ru-RU"/>
        </w:rPr>
        <w:t>Xenon</w:t>
      </w:r>
      <w:proofErr w:type="spellEnd"/>
      <w:r w:rsidRPr="00AF4485">
        <w:rPr>
          <w:rFonts w:ascii="Times New Roman" w:eastAsia="Times New Roman" w:hAnsi="Times New Roman"/>
          <w:sz w:val="24"/>
          <w:szCs w:val="24"/>
          <w:lang w:eastAsia="ru-RU"/>
        </w:rPr>
        <w:t xml:space="preserve"> E5405 2.00 </w:t>
      </w:r>
      <w:proofErr w:type="spellStart"/>
      <w:r w:rsidRPr="00AF4485">
        <w:rPr>
          <w:rFonts w:ascii="Times New Roman" w:eastAsia="Times New Roman" w:hAnsi="Times New Roman"/>
          <w:sz w:val="24"/>
          <w:szCs w:val="24"/>
          <w:lang w:eastAsia="ru-RU"/>
        </w:rPr>
        <w:t>GHz</w:t>
      </w:r>
      <w:proofErr w:type="spellEnd"/>
      <w:r w:rsidRPr="00AF4485">
        <w:rPr>
          <w:rFonts w:ascii="Times New Roman" w:eastAsia="Times New Roman" w:hAnsi="Times New Roman"/>
          <w:sz w:val="24"/>
          <w:szCs w:val="24"/>
          <w:lang w:eastAsia="ru-RU"/>
        </w:rPr>
        <w:t xml:space="preserve"> (2 процессора).</w:t>
      </w:r>
    </w:p>
    <w:p w14:paraId="6FA39D02" w14:textId="77777777" w:rsidR="00E05BA5" w:rsidRPr="00AF4485" w:rsidRDefault="00E05BA5" w:rsidP="00E05BA5">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F4485">
        <w:rPr>
          <w:rFonts w:ascii="Times New Roman" w:eastAsia="Times New Roman" w:hAnsi="Times New Roman"/>
          <w:sz w:val="24"/>
          <w:szCs w:val="24"/>
          <w:lang w:eastAsia="ru-RU"/>
        </w:rPr>
        <w:t xml:space="preserve">Оперативная память: 16 </w:t>
      </w:r>
      <w:proofErr w:type="spellStart"/>
      <w:r w:rsidRPr="00AF4485">
        <w:rPr>
          <w:rFonts w:ascii="Times New Roman" w:eastAsia="Times New Roman" w:hAnsi="Times New Roman"/>
          <w:sz w:val="24"/>
          <w:szCs w:val="24"/>
          <w:lang w:eastAsia="ru-RU"/>
        </w:rPr>
        <w:t>Gb</w:t>
      </w:r>
      <w:proofErr w:type="spellEnd"/>
      <w:r w:rsidRPr="00AF4485">
        <w:rPr>
          <w:rFonts w:ascii="Times New Roman" w:eastAsia="Times New Roman" w:hAnsi="Times New Roman"/>
          <w:sz w:val="24"/>
          <w:szCs w:val="24"/>
          <w:lang w:eastAsia="ru-RU"/>
        </w:rPr>
        <w:t>.</w:t>
      </w:r>
    </w:p>
    <w:p w14:paraId="72CB3ED9" w14:textId="77777777" w:rsidR="00E05BA5" w:rsidRPr="00AF4485" w:rsidRDefault="00E05BA5" w:rsidP="00E05BA5">
      <w:pPr>
        <w:pStyle w:val="af4"/>
        <w:widowControl w:val="0"/>
        <w:numPr>
          <w:ilvl w:val="0"/>
          <w:numId w:val="55"/>
        </w:numPr>
        <w:spacing w:after="0" w:line="240" w:lineRule="auto"/>
        <w:jc w:val="both"/>
        <w:rPr>
          <w:rFonts w:ascii="Times New Roman" w:eastAsia="Times New Roman" w:hAnsi="Times New Roman"/>
          <w:b/>
          <w:sz w:val="24"/>
          <w:szCs w:val="24"/>
          <w:lang w:eastAsia="ru-RU"/>
        </w:rPr>
      </w:pPr>
      <w:r w:rsidRPr="00AF4485">
        <w:rPr>
          <w:rFonts w:ascii="Times New Roman" w:eastAsia="Times New Roman" w:hAnsi="Times New Roman"/>
          <w:b/>
          <w:sz w:val="24"/>
          <w:szCs w:val="24"/>
          <w:lang w:eastAsia="ru-RU"/>
        </w:rPr>
        <w:t>Сервер БД.</w:t>
      </w:r>
    </w:p>
    <w:p w14:paraId="7A370509" w14:textId="77777777" w:rsidR="00E05BA5" w:rsidRPr="00AF4485" w:rsidRDefault="00E05BA5" w:rsidP="00E05BA5">
      <w:pPr>
        <w:widowControl w:val="0"/>
        <w:spacing w:after="0" w:line="240" w:lineRule="auto"/>
        <w:ind w:firstLine="709"/>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sidRPr="00AF4485">
        <w:rPr>
          <w:rFonts w:ascii="Times New Roman" w:eastAsia="Times New Roman" w:hAnsi="Times New Roman"/>
          <w:sz w:val="24"/>
          <w:szCs w:val="24"/>
          <w:lang w:eastAsia="ru-RU"/>
        </w:rPr>
        <w:t>ОС</w:t>
      </w:r>
      <w:r w:rsidRPr="00AF4485">
        <w:rPr>
          <w:rFonts w:ascii="Times New Roman" w:eastAsia="Times New Roman" w:hAnsi="Times New Roman"/>
          <w:sz w:val="24"/>
          <w:szCs w:val="24"/>
          <w:lang w:val="en-US" w:eastAsia="ru-RU"/>
        </w:rPr>
        <w:t xml:space="preserve">: Linux </w:t>
      </w:r>
      <w:proofErr w:type="spellStart"/>
      <w:r w:rsidRPr="00AF4485">
        <w:rPr>
          <w:rFonts w:ascii="Times New Roman" w:eastAsia="Times New Roman" w:hAnsi="Times New Roman"/>
          <w:sz w:val="24"/>
          <w:szCs w:val="24"/>
          <w:lang w:val="en-US" w:eastAsia="ru-RU"/>
        </w:rPr>
        <w:t>CentOS</w:t>
      </w:r>
      <w:proofErr w:type="spellEnd"/>
      <w:r w:rsidRPr="00AF4485">
        <w:rPr>
          <w:rFonts w:ascii="Times New Roman" w:eastAsia="Times New Roman" w:hAnsi="Times New Roman"/>
          <w:sz w:val="24"/>
          <w:szCs w:val="24"/>
          <w:lang w:val="en-US" w:eastAsia="ru-RU"/>
        </w:rPr>
        <w:t xml:space="preserve"> 6.5 (Final).</w:t>
      </w:r>
    </w:p>
    <w:p w14:paraId="2BC9345D" w14:textId="77777777" w:rsidR="00E05BA5" w:rsidRPr="00AF4485" w:rsidRDefault="00E05BA5" w:rsidP="00E05BA5">
      <w:pPr>
        <w:widowControl w:val="0"/>
        <w:spacing w:after="0" w:line="240" w:lineRule="auto"/>
        <w:ind w:firstLine="709"/>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sidRPr="00AF4485">
        <w:rPr>
          <w:rFonts w:ascii="Times New Roman" w:eastAsia="Times New Roman" w:hAnsi="Times New Roman"/>
          <w:sz w:val="24"/>
          <w:szCs w:val="24"/>
          <w:lang w:eastAsia="ru-RU"/>
        </w:rPr>
        <w:t>СУБД</w:t>
      </w:r>
      <w:r w:rsidRPr="00AF4485">
        <w:rPr>
          <w:rFonts w:ascii="Times New Roman" w:eastAsia="Times New Roman" w:hAnsi="Times New Roman"/>
          <w:sz w:val="24"/>
          <w:szCs w:val="24"/>
          <w:lang w:val="en-US" w:eastAsia="ru-RU"/>
        </w:rPr>
        <w:t xml:space="preserve">: </w:t>
      </w:r>
      <w:proofErr w:type="spellStart"/>
      <w:r w:rsidRPr="00AF4485">
        <w:rPr>
          <w:rFonts w:ascii="Times New Roman" w:eastAsia="Times New Roman" w:hAnsi="Times New Roman"/>
          <w:sz w:val="24"/>
          <w:szCs w:val="24"/>
          <w:lang w:val="en-US" w:eastAsia="ru-RU"/>
        </w:rPr>
        <w:t>Postgre</w:t>
      </w:r>
      <w:proofErr w:type="spellEnd"/>
      <w:r w:rsidRPr="00AF4485">
        <w:rPr>
          <w:rFonts w:ascii="Times New Roman" w:eastAsia="Times New Roman" w:hAnsi="Times New Roman"/>
          <w:sz w:val="24"/>
          <w:szCs w:val="24"/>
          <w:lang w:val="en-US" w:eastAsia="ru-RU"/>
        </w:rPr>
        <w:t xml:space="preserve"> SQL Server 9.1.9.</w:t>
      </w:r>
    </w:p>
    <w:p w14:paraId="60EAA4A2" w14:textId="77777777" w:rsidR="00E05BA5" w:rsidRPr="00AF4485" w:rsidRDefault="00E05BA5" w:rsidP="00E05BA5">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F4485">
        <w:rPr>
          <w:rFonts w:ascii="Times New Roman" w:eastAsia="Times New Roman" w:hAnsi="Times New Roman"/>
          <w:sz w:val="24"/>
          <w:szCs w:val="24"/>
          <w:lang w:eastAsia="ru-RU"/>
        </w:rPr>
        <w:t xml:space="preserve">Процессор: </w:t>
      </w:r>
      <w:proofErr w:type="spellStart"/>
      <w:r w:rsidRPr="00AF4485">
        <w:rPr>
          <w:rFonts w:ascii="Times New Roman" w:eastAsia="Times New Roman" w:hAnsi="Times New Roman"/>
          <w:sz w:val="24"/>
          <w:szCs w:val="24"/>
          <w:lang w:eastAsia="ru-RU"/>
        </w:rPr>
        <w:t>Intel</w:t>
      </w:r>
      <w:proofErr w:type="spellEnd"/>
      <w:r w:rsidRPr="00AF4485">
        <w:rPr>
          <w:rFonts w:ascii="Times New Roman" w:eastAsia="Times New Roman" w:hAnsi="Times New Roman"/>
          <w:sz w:val="24"/>
          <w:szCs w:val="24"/>
          <w:lang w:eastAsia="ru-RU"/>
        </w:rPr>
        <w:t xml:space="preserve"> </w:t>
      </w:r>
      <w:proofErr w:type="spellStart"/>
      <w:r w:rsidRPr="00AF4485">
        <w:rPr>
          <w:rFonts w:ascii="Times New Roman" w:eastAsia="Times New Roman" w:hAnsi="Times New Roman"/>
          <w:sz w:val="24"/>
          <w:szCs w:val="24"/>
          <w:lang w:eastAsia="ru-RU"/>
        </w:rPr>
        <w:t>Xenon</w:t>
      </w:r>
      <w:proofErr w:type="spellEnd"/>
      <w:r w:rsidRPr="00AF4485">
        <w:rPr>
          <w:rFonts w:ascii="Times New Roman" w:eastAsia="Times New Roman" w:hAnsi="Times New Roman"/>
          <w:sz w:val="24"/>
          <w:szCs w:val="24"/>
          <w:lang w:eastAsia="ru-RU"/>
        </w:rPr>
        <w:t xml:space="preserve"> E5405 2.00 </w:t>
      </w:r>
      <w:proofErr w:type="spellStart"/>
      <w:r w:rsidRPr="00AF4485">
        <w:rPr>
          <w:rFonts w:ascii="Times New Roman" w:eastAsia="Times New Roman" w:hAnsi="Times New Roman"/>
          <w:sz w:val="24"/>
          <w:szCs w:val="24"/>
          <w:lang w:eastAsia="ru-RU"/>
        </w:rPr>
        <w:t>GHz</w:t>
      </w:r>
      <w:proofErr w:type="spellEnd"/>
      <w:r w:rsidRPr="00AF4485">
        <w:rPr>
          <w:rFonts w:ascii="Times New Roman" w:eastAsia="Times New Roman" w:hAnsi="Times New Roman"/>
          <w:sz w:val="24"/>
          <w:szCs w:val="24"/>
          <w:lang w:eastAsia="ru-RU"/>
        </w:rPr>
        <w:t xml:space="preserve"> (8 процессоров).</w:t>
      </w:r>
    </w:p>
    <w:p w14:paraId="24BAB451" w14:textId="77777777" w:rsidR="00E05BA5" w:rsidRPr="00AF4485" w:rsidRDefault="00E05BA5" w:rsidP="00E05BA5">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F4485">
        <w:rPr>
          <w:rFonts w:ascii="Times New Roman" w:eastAsia="Times New Roman" w:hAnsi="Times New Roman"/>
          <w:sz w:val="24"/>
          <w:szCs w:val="24"/>
          <w:lang w:eastAsia="ru-RU"/>
        </w:rPr>
        <w:t xml:space="preserve"> Оперативная память: 8 </w:t>
      </w:r>
      <w:proofErr w:type="spellStart"/>
      <w:r w:rsidRPr="00AF4485">
        <w:rPr>
          <w:rFonts w:ascii="Times New Roman" w:eastAsia="Times New Roman" w:hAnsi="Times New Roman"/>
          <w:sz w:val="24"/>
          <w:szCs w:val="24"/>
          <w:lang w:eastAsia="ru-RU"/>
        </w:rPr>
        <w:t>Gb</w:t>
      </w:r>
      <w:proofErr w:type="spellEnd"/>
      <w:r w:rsidRPr="00AF4485">
        <w:rPr>
          <w:rFonts w:ascii="Times New Roman" w:eastAsia="Times New Roman" w:hAnsi="Times New Roman"/>
          <w:sz w:val="24"/>
          <w:szCs w:val="24"/>
          <w:lang w:eastAsia="ru-RU"/>
        </w:rPr>
        <w:t>.</w:t>
      </w:r>
    </w:p>
    <w:p w14:paraId="29A45C9F" w14:textId="77777777" w:rsidR="00E05BA5" w:rsidRDefault="00E05BA5" w:rsidP="00E05BA5">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F4485">
        <w:rPr>
          <w:rFonts w:ascii="Times New Roman" w:eastAsia="Times New Roman" w:hAnsi="Times New Roman"/>
          <w:sz w:val="24"/>
          <w:szCs w:val="24"/>
          <w:lang w:eastAsia="ru-RU"/>
        </w:rPr>
        <w:t xml:space="preserve">Жесткие диски: 3 по около 140 </w:t>
      </w:r>
      <w:proofErr w:type="spellStart"/>
      <w:r w:rsidRPr="00AF4485">
        <w:rPr>
          <w:rFonts w:ascii="Times New Roman" w:eastAsia="Times New Roman" w:hAnsi="Times New Roman"/>
          <w:sz w:val="24"/>
          <w:szCs w:val="24"/>
          <w:lang w:eastAsia="ru-RU"/>
        </w:rPr>
        <w:t>Gb</w:t>
      </w:r>
      <w:proofErr w:type="spellEnd"/>
      <w:r w:rsidRPr="00AF4485">
        <w:rPr>
          <w:rFonts w:ascii="Times New Roman" w:eastAsia="Times New Roman" w:hAnsi="Times New Roman"/>
          <w:sz w:val="24"/>
          <w:szCs w:val="24"/>
          <w:lang w:eastAsia="ru-RU"/>
        </w:rPr>
        <w:t xml:space="preserve"> (15000 </w:t>
      </w:r>
      <w:proofErr w:type="gramStart"/>
      <w:r w:rsidRPr="00AF4485">
        <w:rPr>
          <w:rFonts w:ascii="Times New Roman" w:eastAsia="Times New Roman" w:hAnsi="Times New Roman"/>
          <w:sz w:val="24"/>
          <w:szCs w:val="24"/>
          <w:lang w:eastAsia="ru-RU"/>
        </w:rPr>
        <w:t>об./</w:t>
      </w:r>
      <w:proofErr w:type="gramEnd"/>
      <w:r w:rsidRPr="00AF4485">
        <w:rPr>
          <w:rFonts w:ascii="Times New Roman" w:eastAsia="Times New Roman" w:hAnsi="Times New Roman"/>
          <w:sz w:val="24"/>
          <w:szCs w:val="24"/>
          <w:lang w:eastAsia="ru-RU"/>
        </w:rPr>
        <w:t>мин.).</w:t>
      </w:r>
    </w:p>
    <w:p w14:paraId="21820765" w14:textId="77777777" w:rsidR="00E05BA5" w:rsidRDefault="00E05BA5" w:rsidP="00E05BA5">
      <w:pPr>
        <w:widowControl w:val="0"/>
        <w:spacing w:after="0" w:line="240" w:lineRule="auto"/>
        <w:ind w:firstLine="709"/>
        <w:jc w:val="both"/>
        <w:rPr>
          <w:rFonts w:ascii="Times New Roman" w:eastAsia="Times New Roman" w:hAnsi="Times New Roman"/>
          <w:sz w:val="24"/>
          <w:szCs w:val="24"/>
          <w:lang w:eastAsia="ru-RU"/>
        </w:rPr>
      </w:pPr>
    </w:p>
    <w:p w14:paraId="14627A0C" w14:textId="77777777" w:rsidR="00E05BA5" w:rsidRPr="00F77B01" w:rsidRDefault="00E05BA5" w:rsidP="00577FC2">
      <w:pPr>
        <w:numPr>
          <w:ilvl w:val="0"/>
          <w:numId w:val="71"/>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Состав, содержание услуг, порядок их оказания и документирования</w:t>
      </w:r>
    </w:p>
    <w:p w14:paraId="20F0D55C" w14:textId="77777777" w:rsidR="00E05BA5" w:rsidRPr="00F77B01" w:rsidRDefault="00E05BA5" w:rsidP="00E05BA5">
      <w:pPr>
        <w:spacing w:after="0" w:line="240" w:lineRule="auto"/>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6.1. Услуги по договору оказываются поэтапно</w:t>
      </w:r>
      <w:r>
        <w:rPr>
          <w:rFonts w:ascii="Times New Roman" w:eastAsia="Times New Roman" w:hAnsi="Times New Roman"/>
          <w:sz w:val="24"/>
          <w:szCs w:val="24"/>
          <w:lang w:eastAsia="ru-RU"/>
        </w:rPr>
        <w:t xml:space="preserve"> (включая стадии - </w:t>
      </w:r>
      <w:proofErr w:type="spellStart"/>
      <w:r>
        <w:rPr>
          <w:rFonts w:ascii="Times New Roman" w:eastAsia="Times New Roman" w:hAnsi="Times New Roman"/>
          <w:sz w:val="24"/>
          <w:szCs w:val="24"/>
          <w:lang w:eastAsia="ru-RU"/>
        </w:rPr>
        <w:t>подэтапы</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Основные требования к составу, содержанию, срокам исполнения этапов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подэтапов</w:t>
      </w:r>
      <w:proofErr w:type="spellEnd"/>
      <w:r>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eastAsia="ru-RU"/>
        </w:rPr>
        <w:t>и перечню отчетной документации, представляемой исполнителем по окончанию этапов</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подэтапов</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указан в </w:t>
      </w:r>
      <w:r w:rsidRPr="00F77B01">
        <w:rPr>
          <w:rFonts w:ascii="Times New Roman" w:eastAsia="Times New Roman" w:hAnsi="Times New Roman"/>
          <w:b/>
          <w:sz w:val="24"/>
          <w:szCs w:val="24"/>
          <w:lang w:eastAsia="ru-RU"/>
        </w:rPr>
        <w:t>Таблице 1</w:t>
      </w:r>
      <w:r w:rsidRPr="00F77B01">
        <w:rPr>
          <w:rFonts w:ascii="Times New Roman" w:eastAsia="Times New Roman" w:hAnsi="Times New Roman"/>
          <w:sz w:val="24"/>
          <w:szCs w:val="24"/>
          <w:lang w:eastAsia="ru-RU"/>
        </w:rPr>
        <w:t>.</w:t>
      </w:r>
    </w:p>
    <w:p w14:paraId="5235EA56" w14:textId="77777777" w:rsidR="00E05BA5" w:rsidRPr="00F77B01" w:rsidRDefault="00E05BA5" w:rsidP="00E05BA5">
      <w:pPr>
        <w:spacing w:after="0" w:line="240" w:lineRule="auto"/>
        <w:jc w:val="both"/>
        <w:rPr>
          <w:rFonts w:ascii="Times New Roman" w:eastAsia="Times New Roman" w:hAnsi="Times New Roman"/>
          <w:sz w:val="24"/>
          <w:szCs w:val="24"/>
          <w:lang w:eastAsia="ru-RU"/>
        </w:rPr>
      </w:pPr>
    </w:p>
    <w:p w14:paraId="796BBCC1" w14:textId="77777777" w:rsidR="00E05BA5" w:rsidRPr="00F77B01" w:rsidRDefault="00E05BA5" w:rsidP="00E05BA5">
      <w:pPr>
        <w:spacing w:after="0" w:line="240" w:lineRule="auto"/>
        <w:jc w:val="both"/>
        <w:rPr>
          <w:rFonts w:ascii="Times New Roman" w:eastAsia="Times New Roman" w:hAnsi="Times New Roman"/>
          <w:sz w:val="24"/>
          <w:szCs w:val="24"/>
          <w:lang w:eastAsia="ru-RU"/>
        </w:rPr>
      </w:pPr>
    </w:p>
    <w:p w14:paraId="35353E50" w14:textId="77777777" w:rsidR="00E05BA5" w:rsidRPr="00F77B01" w:rsidRDefault="00E05BA5" w:rsidP="00E05BA5">
      <w:pPr>
        <w:spacing w:after="0" w:line="240" w:lineRule="auto"/>
        <w:jc w:val="right"/>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Таблица </w:t>
      </w:r>
      <w:r w:rsidRPr="00F77B01">
        <w:rPr>
          <w:rFonts w:ascii="Times New Roman" w:eastAsia="Times New Roman" w:hAnsi="Times New Roman"/>
          <w:sz w:val="24"/>
          <w:szCs w:val="24"/>
          <w:lang w:eastAsia="ru-RU"/>
        </w:rPr>
        <w:fldChar w:fldCharType="begin"/>
      </w:r>
      <w:r w:rsidRPr="00F77B01">
        <w:rPr>
          <w:rFonts w:ascii="Times New Roman" w:eastAsia="Times New Roman" w:hAnsi="Times New Roman"/>
          <w:sz w:val="24"/>
          <w:szCs w:val="24"/>
          <w:lang w:eastAsia="ru-RU"/>
        </w:rPr>
        <w:instrText xml:space="preserve"> SEQ Таблица \* ARABIC </w:instrText>
      </w:r>
      <w:r w:rsidRPr="00F77B01">
        <w:rPr>
          <w:rFonts w:ascii="Times New Roman" w:eastAsia="Times New Roman" w:hAnsi="Times New Roman"/>
          <w:sz w:val="24"/>
          <w:szCs w:val="24"/>
          <w:lang w:eastAsia="ru-RU"/>
        </w:rPr>
        <w:fldChar w:fldCharType="separate"/>
      </w:r>
      <w:r w:rsidR="00EA7D5B">
        <w:rPr>
          <w:rFonts w:ascii="Times New Roman" w:eastAsia="Times New Roman" w:hAnsi="Times New Roman"/>
          <w:noProof/>
          <w:sz w:val="24"/>
          <w:szCs w:val="24"/>
          <w:lang w:eastAsia="ru-RU"/>
        </w:rPr>
        <w:t>2</w:t>
      </w:r>
      <w:r w:rsidRPr="00F77B01">
        <w:rPr>
          <w:rFonts w:ascii="Times New Roman" w:eastAsia="Times New Roman" w:hAnsi="Times New Roman"/>
          <w:sz w:val="24"/>
          <w:szCs w:val="24"/>
          <w:lang w:eastAsia="ru-RU"/>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802"/>
        <w:gridCol w:w="1418"/>
        <w:gridCol w:w="3260"/>
        <w:gridCol w:w="1276"/>
        <w:gridCol w:w="1381"/>
      </w:tblGrid>
      <w:tr w:rsidR="00E05BA5" w:rsidRPr="00F77B01" w14:paraId="3875E542" w14:textId="77777777" w:rsidTr="00142314">
        <w:tc>
          <w:tcPr>
            <w:tcW w:w="716" w:type="dxa"/>
            <w:shd w:val="clear" w:color="auto" w:fill="auto"/>
            <w:vAlign w:val="center"/>
          </w:tcPr>
          <w:p w14:paraId="56A442D3" w14:textId="77777777" w:rsidR="00E05BA5" w:rsidRPr="00F77B01" w:rsidRDefault="00E05BA5" w:rsidP="00142314">
            <w:pPr>
              <w:widowControl w:val="0"/>
              <w:spacing w:after="0" w:line="240" w:lineRule="auto"/>
              <w:jc w:val="center"/>
              <w:outlineLvl w:val="0"/>
              <w:rPr>
                <w:rFonts w:ascii="Times New Roman" w:eastAsia="Times New Roman" w:hAnsi="Times New Roman"/>
                <w:b/>
                <w:sz w:val="20"/>
                <w:szCs w:val="20"/>
                <w:lang w:eastAsia="ru-RU"/>
              </w:rPr>
            </w:pPr>
            <w:r w:rsidRPr="00F77B01">
              <w:rPr>
                <w:rFonts w:ascii="Times New Roman" w:eastAsia="Times New Roman" w:hAnsi="Times New Roman"/>
                <w:b/>
                <w:sz w:val="20"/>
                <w:szCs w:val="20"/>
                <w:lang w:eastAsia="ru-RU"/>
              </w:rPr>
              <w:t>№ этапа</w:t>
            </w:r>
          </w:p>
        </w:tc>
        <w:tc>
          <w:tcPr>
            <w:tcW w:w="1802" w:type="dxa"/>
            <w:shd w:val="clear" w:color="auto" w:fill="auto"/>
            <w:vAlign w:val="center"/>
          </w:tcPr>
          <w:p w14:paraId="76A48898" w14:textId="77777777" w:rsidR="00E05BA5" w:rsidRPr="00F77B01" w:rsidRDefault="00E05BA5" w:rsidP="00142314">
            <w:pPr>
              <w:widowControl w:val="0"/>
              <w:spacing w:after="0" w:line="240" w:lineRule="auto"/>
              <w:jc w:val="center"/>
              <w:outlineLvl w:val="0"/>
              <w:rPr>
                <w:rFonts w:ascii="Times New Roman" w:eastAsia="Times New Roman" w:hAnsi="Times New Roman"/>
                <w:b/>
                <w:sz w:val="20"/>
                <w:szCs w:val="20"/>
                <w:lang w:eastAsia="ru-RU"/>
              </w:rPr>
            </w:pPr>
            <w:r w:rsidRPr="00F77B01">
              <w:rPr>
                <w:rFonts w:ascii="Times New Roman" w:eastAsia="Times New Roman" w:hAnsi="Times New Roman"/>
                <w:b/>
                <w:sz w:val="20"/>
                <w:szCs w:val="20"/>
                <w:lang w:eastAsia="ru-RU"/>
              </w:rPr>
              <w:t>Наименование этапа</w:t>
            </w:r>
          </w:p>
        </w:tc>
        <w:tc>
          <w:tcPr>
            <w:tcW w:w="1418" w:type="dxa"/>
            <w:shd w:val="clear" w:color="auto" w:fill="auto"/>
            <w:vAlign w:val="center"/>
          </w:tcPr>
          <w:p w14:paraId="2119174C" w14:textId="77777777" w:rsidR="00E05BA5" w:rsidRPr="00F77B01" w:rsidRDefault="00E05BA5" w:rsidP="00142314">
            <w:pPr>
              <w:widowControl w:val="0"/>
              <w:spacing w:after="0" w:line="240" w:lineRule="auto"/>
              <w:jc w:val="center"/>
              <w:outlineLvl w:val="0"/>
              <w:rPr>
                <w:rFonts w:ascii="Times New Roman" w:eastAsia="Times New Roman" w:hAnsi="Times New Roman"/>
                <w:b/>
                <w:sz w:val="20"/>
                <w:szCs w:val="20"/>
                <w:lang w:eastAsia="ru-RU"/>
              </w:rPr>
            </w:pPr>
            <w:r w:rsidRPr="00F77B01">
              <w:rPr>
                <w:rFonts w:ascii="Times New Roman" w:eastAsia="Times New Roman" w:hAnsi="Times New Roman"/>
                <w:b/>
                <w:sz w:val="20"/>
                <w:szCs w:val="20"/>
                <w:lang w:eastAsia="ru-RU"/>
              </w:rPr>
              <w:t xml:space="preserve">Срок исполнения </w:t>
            </w:r>
            <w:r w:rsidRPr="00F77B01">
              <w:rPr>
                <w:rFonts w:ascii="Times New Roman" w:eastAsia="Times New Roman" w:hAnsi="Times New Roman"/>
                <w:b/>
                <w:sz w:val="20"/>
                <w:szCs w:val="20"/>
                <w:lang w:eastAsia="ru-RU"/>
              </w:rPr>
              <w:lastRenderedPageBreak/>
              <w:t>этапа</w:t>
            </w:r>
          </w:p>
        </w:tc>
        <w:tc>
          <w:tcPr>
            <w:tcW w:w="3260" w:type="dxa"/>
            <w:shd w:val="clear" w:color="auto" w:fill="auto"/>
            <w:vAlign w:val="center"/>
          </w:tcPr>
          <w:p w14:paraId="5A9F7D9F" w14:textId="77777777" w:rsidR="00E05BA5" w:rsidRPr="00F77B01" w:rsidRDefault="00E05BA5" w:rsidP="00142314">
            <w:pPr>
              <w:widowControl w:val="0"/>
              <w:spacing w:after="0" w:line="240" w:lineRule="auto"/>
              <w:jc w:val="center"/>
              <w:outlineLvl w:val="0"/>
              <w:rPr>
                <w:rFonts w:ascii="Times New Roman" w:eastAsia="Times New Roman" w:hAnsi="Times New Roman"/>
                <w:b/>
                <w:sz w:val="20"/>
                <w:szCs w:val="20"/>
                <w:lang w:eastAsia="ru-RU"/>
              </w:rPr>
            </w:pPr>
            <w:r w:rsidRPr="00F77B01">
              <w:rPr>
                <w:rFonts w:ascii="Times New Roman" w:eastAsia="Times New Roman" w:hAnsi="Times New Roman"/>
                <w:b/>
                <w:sz w:val="20"/>
                <w:szCs w:val="20"/>
                <w:lang w:eastAsia="ru-RU"/>
              </w:rPr>
              <w:lastRenderedPageBreak/>
              <w:t xml:space="preserve">Документация, представляемая по результатам исполнения </w:t>
            </w:r>
            <w:r w:rsidRPr="00F77B01">
              <w:rPr>
                <w:rFonts w:ascii="Times New Roman" w:eastAsia="Times New Roman" w:hAnsi="Times New Roman"/>
                <w:b/>
                <w:sz w:val="20"/>
                <w:szCs w:val="20"/>
                <w:lang w:eastAsia="ru-RU"/>
              </w:rPr>
              <w:lastRenderedPageBreak/>
              <w:t>этапа</w:t>
            </w:r>
          </w:p>
        </w:tc>
        <w:tc>
          <w:tcPr>
            <w:tcW w:w="1276" w:type="dxa"/>
            <w:shd w:val="clear" w:color="auto" w:fill="auto"/>
            <w:vAlign w:val="center"/>
          </w:tcPr>
          <w:p w14:paraId="33A333C0" w14:textId="77777777" w:rsidR="00E05BA5" w:rsidRPr="00F77B01" w:rsidRDefault="00E05BA5" w:rsidP="00142314">
            <w:pPr>
              <w:widowControl w:val="0"/>
              <w:spacing w:after="0" w:line="240" w:lineRule="auto"/>
              <w:jc w:val="center"/>
              <w:outlineLvl w:val="0"/>
              <w:rPr>
                <w:rFonts w:ascii="Times New Roman" w:eastAsia="Times New Roman" w:hAnsi="Times New Roman"/>
                <w:b/>
                <w:sz w:val="20"/>
                <w:szCs w:val="20"/>
                <w:lang w:eastAsia="ru-RU"/>
              </w:rPr>
            </w:pPr>
            <w:r w:rsidRPr="00F77B01">
              <w:rPr>
                <w:rFonts w:ascii="Times New Roman" w:eastAsia="Times New Roman" w:hAnsi="Times New Roman"/>
                <w:b/>
                <w:sz w:val="20"/>
                <w:szCs w:val="20"/>
                <w:lang w:eastAsia="ru-RU"/>
              </w:rPr>
              <w:lastRenderedPageBreak/>
              <w:t>Стоимость этапа</w:t>
            </w:r>
          </w:p>
        </w:tc>
        <w:tc>
          <w:tcPr>
            <w:tcW w:w="1381" w:type="dxa"/>
            <w:shd w:val="clear" w:color="auto" w:fill="auto"/>
            <w:vAlign w:val="center"/>
          </w:tcPr>
          <w:p w14:paraId="17051150" w14:textId="77777777" w:rsidR="00E05BA5" w:rsidRPr="00F77B01" w:rsidDel="007D7932" w:rsidRDefault="00E05BA5" w:rsidP="00142314">
            <w:pPr>
              <w:widowControl w:val="0"/>
              <w:spacing w:after="0" w:line="240" w:lineRule="auto"/>
              <w:jc w:val="center"/>
              <w:outlineLvl w:val="0"/>
              <w:rPr>
                <w:rFonts w:ascii="Times New Roman" w:eastAsia="Times New Roman" w:hAnsi="Times New Roman"/>
                <w:b/>
                <w:sz w:val="20"/>
                <w:szCs w:val="20"/>
                <w:lang w:eastAsia="ru-RU"/>
              </w:rPr>
            </w:pPr>
            <w:r w:rsidRPr="00F77B01">
              <w:rPr>
                <w:rFonts w:ascii="Times New Roman" w:eastAsia="Times New Roman" w:hAnsi="Times New Roman"/>
                <w:b/>
                <w:sz w:val="20"/>
                <w:szCs w:val="20"/>
                <w:lang w:eastAsia="ru-RU"/>
              </w:rPr>
              <w:t xml:space="preserve">Основные требования </w:t>
            </w:r>
            <w:r w:rsidRPr="00F77B01">
              <w:rPr>
                <w:rFonts w:ascii="Times New Roman" w:eastAsia="Times New Roman" w:hAnsi="Times New Roman"/>
                <w:b/>
                <w:sz w:val="20"/>
                <w:szCs w:val="20"/>
                <w:lang w:eastAsia="ru-RU"/>
              </w:rPr>
              <w:lastRenderedPageBreak/>
              <w:t>к услугам</w:t>
            </w:r>
          </w:p>
        </w:tc>
      </w:tr>
      <w:tr w:rsidR="00E05BA5" w:rsidRPr="00F77B01" w14:paraId="645409BA" w14:textId="77777777" w:rsidTr="00142314">
        <w:tc>
          <w:tcPr>
            <w:tcW w:w="716" w:type="dxa"/>
            <w:vMerge w:val="restart"/>
            <w:shd w:val="clear" w:color="auto" w:fill="auto"/>
            <w:vAlign w:val="center"/>
          </w:tcPr>
          <w:p w14:paraId="1DE8DB7D" w14:textId="77777777" w:rsidR="00E05BA5" w:rsidRPr="00F77B01" w:rsidRDefault="00E05BA5" w:rsidP="00142314">
            <w:pPr>
              <w:widowControl w:val="0"/>
              <w:spacing w:after="0" w:line="240" w:lineRule="auto"/>
              <w:jc w:val="center"/>
              <w:outlineLvl w:val="0"/>
              <w:rPr>
                <w:rFonts w:ascii="Times New Roman" w:eastAsia="Times New Roman" w:hAnsi="Times New Roman"/>
                <w:sz w:val="22"/>
                <w:szCs w:val="22"/>
                <w:lang w:eastAsia="ru-RU"/>
              </w:rPr>
            </w:pPr>
            <w:r w:rsidRPr="00F77B01">
              <w:rPr>
                <w:rFonts w:ascii="Times New Roman" w:eastAsia="Times New Roman" w:hAnsi="Times New Roman"/>
                <w:sz w:val="22"/>
                <w:szCs w:val="22"/>
                <w:lang w:eastAsia="ru-RU"/>
              </w:rPr>
              <w:lastRenderedPageBreak/>
              <w:t>1</w:t>
            </w:r>
          </w:p>
        </w:tc>
        <w:tc>
          <w:tcPr>
            <w:tcW w:w="1802" w:type="dxa"/>
            <w:vMerge w:val="restart"/>
            <w:shd w:val="clear" w:color="auto" w:fill="auto"/>
            <w:vAlign w:val="center"/>
          </w:tcPr>
          <w:p w14:paraId="0938FAF8" w14:textId="77777777" w:rsidR="00E05BA5" w:rsidRPr="00F77B01" w:rsidRDefault="00E05BA5" w:rsidP="00142314">
            <w:pPr>
              <w:widowControl w:val="0"/>
              <w:spacing w:after="0" w:line="240" w:lineRule="auto"/>
              <w:jc w:val="center"/>
              <w:outlineLvl w:val="0"/>
              <w:rPr>
                <w:rFonts w:ascii="Times New Roman" w:eastAsia="Times New Roman" w:hAnsi="Times New Roman"/>
                <w:sz w:val="22"/>
                <w:szCs w:val="22"/>
                <w:lang w:eastAsia="ru-RU"/>
              </w:rPr>
            </w:pPr>
            <w:r w:rsidRPr="00F77B01">
              <w:rPr>
                <w:rFonts w:ascii="Times New Roman" w:eastAsia="Times New Roman" w:hAnsi="Times New Roman"/>
                <w:sz w:val="22"/>
                <w:szCs w:val="22"/>
                <w:lang w:eastAsia="ru-RU"/>
              </w:rPr>
              <w:t>Сервисное сопровождение и техническая поддержка ПО</w:t>
            </w:r>
          </w:p>
        </w:tc>
        <w:tc>
          <w:tcPr>
            <w:tcW w:w="1418" w:type="dxa"/>
            <w:shd w:val="clear" w:color="auto" w:fill="auto"/>
            <w:vAlign w:val="center"/>
          </w:tcPr>
          <w:p w14:paraId="6A00A42E" w14:textId="77777777" w:rsidR="00E05BA5" w:rsidRDefault="00E05BA5" w:rsidP="00142314">
            <w:pPr>
              <w:widowControl w:val="0"/>
              <w:spacing w:after="0" w:line="240" w:lineRule="auto"/>
              <w:jc w:val="center"/>
              <w:outlineLvl w:val="0"/>
              <w:rPr>
                <w:rFonts w:ascii="Times New Roman" w:eastAsia="Times New Roman" w:hAnsi="Times New Roman"/>
                <w:sz w:val="22"/>
                <w:szCs w:val="22"/>
                <w:lang w:eastAsia="ru-RU"/>
              </w:rPr>
            </w:pPr>
            <w:proofErr w:type="spellStart"/>
            <w:r>
              <w:rPr>
                <w:rFonts w:ascii="Times New Roman" w:eastAsia="Times New Roman" w:hAnsi="Times New Roman"/>
                <w:sz w:val="22"/>
                <w:szCs w:val="22"/>
                <w:lang w:eastAsia="ru-RU"/>
              </w:rPr>
              <w:t>Подэтап</w:t>
            </w:r>
            <w:proofErr w:type="spellEnd"/>
            <w:r>
              <w:rPr>
                <w:rFonts w:ascii="Times New Roman" w:eastAsia="Times New Roman" w:hAnsi="Times New Roman"/>
                <w:sz w:val="22"/>
                <w:szCs w:val="22"/>
                <w:lang w:eastAsia="ru-RU"/>
              </w:rPr>
              <w:t xml:space="preserve"> 1.1:</w:t>
            </w:r>
          </w:p>
          <w:p w14:paraId="35A7595F" w14:textId="77777777" w:rsidR="00E05BA5" w:rsidRPr="00F77B01" w:rsidRDefault="00E05BA5" w:rsidP="00142314">
            <w:pPr>
              <w:widowControl w:val="0"/>
              <w:spacing w:after="0" w:line="240" w:lineRule="auto"/>
              <w:jc w:val="center"/>
              <w:outlineLvl w:val="0"/>
              <w:rPr>
                <w:rFonts w:ascii="Times New Roman" w:eastAsia="Times New Roman" w:hAnsi="Times New Roman"/>
                <w:sz w:val="22"/>
                <w:szCs w:val="22"/>
                <w:lang w:eastAsia="ru-RU"/>
              </w:rPr>
            </w:pPr>
            <w:proofErr w:type="gramStart"/>
            <w:r>
              <w:rPr>
                <w:rFonts w:ascii="Times New Roman" w:eastAsia="Times New Roman" w:hAnsi="Times New Roman"/>
                <w:sz w:val="22"/>
                <w:szCs w:val="22"/>
                <w:lang w:eastAsia="ru-RU"/>
              </w:rPr>
              <w:t>с</w:t>
            </w:r>
            <w:proofErr w:type="gramEnd"/>
            <w:r w:rsidRPr="00F77B01">
              <w:rPr>
                <w:rFonts w:ascii="Times New Roman" w:eastAsia="Times New Roman" w:hAnsi="Times New Roman"/>
                <w:sz w:val="22"/>
                <w:szCs w:val="22"/>
                <w:lang w:eastAsia="ru-RU"/>
              </w:rPr>
              <w:t xml:space="preserve"> даты заключения договора по </w:t>
            </w:r>
            <w:r>
              <w:rPr>
                <w:rFonts w:ascii="Times New Roman" w:eastAsia="Times New Roman" w:hAnsi="Times New Roman"/>
                <w:sz w:val="22"/>
                <w:szCs w:val="22"/>
                <w:lang w:eastAsia="ru-RU"/>
              </w:rPr>
              <w:t>20</w:t>
            </w:r>
            <w:r w:rsidRPr="00F77B01">
              <w:rPr>
                <w:rFonts w:ascii="Times New Roman" w:eastAsia="Times New Roman" w:hAnsi="Times New Roman"/>
                <w:sz w:val="22"/>
                <w:szCs w:val="22"/>
                <w:lang w:eastAsia="ru-RU"/>
              </w:rPr>
              <w:t>.</w:t>
            </w:r>
            <w:r>
              <w:rPr>
                <w:rFonts w:ascii="Times New Roman" w:eastAsia="Times New Roman" w:hAnsi="Times New Roman"/>
                <w:sz w:val="22"/>
                <w:szCs w:val="22"/>
                <w:lang w:eastAsia="ru-RU"/>
              </w:rPr>
              <w:t>12</w:t>
            </w:r>
            <w:r w:rsidRPr="00F77B01">
              <w:rPr>
                <w:rFonts w:ascii="Times New Roman" w:eastAsia="Times New Roman" w:hAnsi="Times New Roman"/>
                <w:sz w:val="22"/>
                <w:szCs w:val="22"/>
                <w:lang w:eastAsia="ru-RU"/>
              </w:rPr>
              <w:t>.201</w:t>
            </w:r>
            <w:r>
              <w:rPr>
                <w:rFonts w:ascii="Times New Roman" w:eastAsia="Times New Roman" w:hAnsi="Times New Roman"/>
                <w:sz w:val="22"/>
                <w:szCs w:val="22"/>
                <w:lang w:eastAsia="ru-RU"/>
              </w:rPr>
              <w:t>8</w:t>
            </w:r>
          </w:p>
        </w:tc>
        <w:tc>
          <w:tcPr>
            <w:tcW w:w="3260" w:type="dxa"/>
            <w:shd w:val="clear" w:color="auto" w:fill="auto"/>
            <w:vAlign w:val="center"/>
          </w:tcPr>
          <w:p w14:paraId="701C5120" w14:textId="77777777" w:rsidR="00E05BA5" w:rsidRPr="00F77B01" w:rsidRDefault="00E05BA5" w:rsidP="00142314">
            <w:pPr>
              <w:spacing w:after="0" w:line="240" w:lineRule="auto"/>
              <w:rPr>
                <w:rFonts w:ascii="Times New Roman" w:eastAsia="Calibri" w:hAnsi="Times New Roman"/>
                <w:sz w:val="22"/>
                <w:szCs w:val="22"/>
                <w:lang w:eastAsia="ru-RU"/>
              </w:rPr>
            </w:pPr>
            <w:r w:rsidRPr="00F77B01">
              <w:rPr>
                <w:rFonts w:ascii="Times New Roman" w:eastAsia="Calibri" w:hAnsi="Times New Roman"/>
                <w:sz w:val="22"/>
                <w:szCs w:val="22"/>
                <w:lang w:eastAsia="ru-RU"/>
              </w:rPr>
              <w:t>Предоставляется:</w:t>
            </w:r>
          </w:p>
          <w:p w14:paraId="09611AA3" w14:textId="77777777" w:rsidR="00E05BA5" w:rsidRPr="00F77B01" w:rsidRDefault="00E05BA5" w:rsidP="00142314">
            <w:pPr>
              <w:numPr>
                <w:ilvl w:val="0"/>
                <w:numId w:val="50"/>
              </w:numPr>
              <w:spacing w:after="0" w:line="240" w:lineRule="auto"/>
              <w:ind w:left="317" w:hanging="241"/>
              <w:rPr>
                <w:rFonts w:ascii="Times New Roman" w:eastAsia="Calibri" w:hAnsi="Times New Roman"/>
                <w:sz w:val="22"/>
                <w:szCs w:val="22"/>
                <w:lang w:eastAsia="ru-RU"/>
              </w:rPr>
            </w:pPr>
            <w:r w:rsidRPr="00F77B01">
              <w:rPr>
                <w:rFonts w:ascii="Times New Roman" w:eastAsia="Calibri" w:hAnsi="Times New Roman"/>
                <w:sz w:val="22"/>
                <w:szCs w:val="22"/>
                <w:lang w:eastAsia="ru-RU"/>
              </w:rPr>
              <w:t>Журнал регистрации заявок (Приложение 1 к ТЗ)</w:t>
            </w:r>
          </w:p>
          <w:p w14:paraId="6D4782CE" w14:textId="77777777" w:rsidR="00E05BA5" w:rsidRPr="00F77B01" w:rsidRDefault="00E05BA5" w:rsidP="00142314">
            <w:pPr>
              <w:numPr>
                <w:ilvl w:val="0"/>
                <w:numId w:val="50"/>
              </w:numPr>
              <w:spacing w:after="0" w:line="240" w:lineRule="auto"/>
              <w:ind w:left="317" w:hanging="241"/>
              <w:rPr>
                <w:rFonts w:ascii="Times New Roman" w:eastAsia="Calibri" w:hAnsi="Times New Roman"/>
                <w:sz w:val="22"/>
                <w:szCs w:val="22"/>
                <w:lang w:eastAsia="ru-RU"/>
              </w:rPr>
            </w:pPr>
            <w:r w:rsidRPr="00F77B01">
              <w:rPr>
                <w:rFonts w:ascii="Times New Roman" w:eastAsia="Calibri" w:hAnsi="Times New Roman"/>
                <w:sz w:val="22"/>
                <w:szCs w:val="22"/>
                <w:lang w:eastAsia="ru-RU"/>
              </w:rPr>
              <w:t>Протокол оказанных услуг (Приложение 2 к ТЗ)</w:t>
            </w:r>
          </w:p>
          <w:p w14:paraId="6B71FD63" w14:textId="77777777" w:rsidR="00E05BA5" w:rsidRDefault="00E05BA5" w:rsidP="00142314">
            <w:pPr>
              <w:numPr>
                <w:ilvl w:val="0"/>
                <w:numId w:val="50"/>
              </w:numPr>
              <w:spacing w:after="0" w:line="240" w:lineRule="auto"/>
              <w:ind w:left="317" w:hanging="241"/>
              <w:rPr>
                <w:rFonts w:ascii="Times New Roman" w:eastAsia="Calibri" w:hAnsi="Times New Roman"/>
                <w:sz w:val="22"/>
                <w:szCs w:val="22"/>
                <w:lang w:eastAsia="ru-RU"/>
              </w:rPr>
            </w:pPr>
            <w:r>
              <w:rPr>
                <w:rFonts w:ascii="Times New Roman" w:eastAsia="Calibri" w:hAnsi="Times New Roman"/>
                <w:sz w:val="22"/>
                <w:szCs w:val="22"/>
                <w:lang w:eastAsia="ru-RU"/>
              </w:rPr>
              <w:t>Отчет об оказанных услугах</w:t>
            </w:r>
            <w:r w:rsidRPr="00F77B01">
              <w:rPr>
                <w:rFonts w:ascii="Times New Roman" w:eastAsia="Calibri" w:hAnsi="Times New Roman"/>
                <w:sz w:val="22"/>
                <w:szCs w:val="22"/>
                <w:lang w:eastAsia="ru-RU"/>
              </w:rPr>
              <w:t xml:space="preserve"> </w:t>
            </w:r>
          </w:p>
          <w:p w14:paraId="0F12B62E" w14:textId="77777777" w:rsidR="00E05BA5" w:rsidRPr="00F77B01" w:rsidRDefault="00E05BA5" w:rsidP="00142314">
            <w:pPr>
              <w:numPr>
                <w:ilvl w:val="0"/>
                <w:numId w:val="50"/>
              </w:numPr>
              <w:spacing w:after="0" w:line="240" w:lineRule="auto"/>
              <w:ind w:left="317" w:hanging="241"/>
              <w:rPr>
                <w:rFonts w:ascii="Times New Roman" w:eastAsia="Calibri" w:hAnsi="Times New Roman"/>
                <w:sz w:val="22"/>
                <w:szCs w:val="22"/>
                <w:lang w:eastAsia="ru-RU"/>
              </w:rPr>
            </w:pPr>
            <w:r w:rsidRPr="00F77B01">
              <w:rPr>
                <w:rFonts w:ascii="Times New Roman" w:eastAsia="Calibri" w:hAnsi="Times New Roman"/>
                <w:sz w:val="22"/>
                <w:szCs w:val="22"/>
                <w:lang w:eastAsia="ru-RU"/>
              </w:rPr>
              <w:t>Акт выполненных работ (оказанных услуг).</w:t>
            </w:r>
          </w:p>
        </w:tc>
        <w:tc>
          <w:tcPr>
            <w:tcW w:w="1276" w:type="dxa"/>
            <w:shd w:val="clear" w:color="auto" w:fill="auto"/>
            <w:vAlign w:val="center"/>
          </w:tcPr>
          <w:p w14:paraId="5BE3B5E3" w14:textId="77777777" w:rsidR="00E05BA5" w:rsidRPr="00F77B01" w:rsidRDefault="00E05BA5" w:rsidP="00142314">
            <w:pPr>
              <w:spacing w:after="0" w:line="240" w:lineRule="auto"/>
              <w:jc w:val="center"/>
              <w:rPr>
                <w:rFonts w:ascii="Times New Roman" w:eastAsia="Calibri" w:hAnsi="Times New Roman"/>
                <w:color w:val="000000"/>
                <w:sz w:val="22"/>
                <w:szCs w:val="22"/>
                <w:lang w:eastAsia="ru-RU"/>
              </w:rPr>
            </w:pPr>
            <w:r>
              <w:rPr>
                <w:rFonts w:ascii="Times New Roman" w:eastAsia="Calibri" w:hAnsi="Times New Roman"/>
                <w:color w:val="000000"/>
                <w:sz w:val="22"/>
                <w:szCs w:val="22"/>
                <w:lang w:eastAsia="ru-RU"/>
              </w:rPr>
              <w:t>3</w:t>
            </w:r>
            <w:r w:rsidRPr="00F77B01">
              <w:rPr>
                <w:rFonts w:ascii="Times New Roman" w:eastAsia="Calibri" w:hAnsi="Times New Roman"/>
                <w:color w:val="000000"/>
                <w:sz w:val="22"/>
                <w:szCs w:val="22"/>
                <w:lang w:eastAsia="ru-RU"/>
              </w:rPr>
              <w:t>0% от цены Договора</w:t>
            </w:r>
          </w:p>
          <w:p w14:paraId="49C5A1A0" w14:textId="77777777" w:rsidR="00E05BA5" w:rsidRPr="00F77B01" w:rsidDel="007D7932" w:rsidRDefault="00E05BA5" w:rsidP="00142314">
            <w:pPr>
              <w:widowControl w:val="0"/>
              <w:spacing w:after="0" w:line="240" w:lineRule="auto"/>
              <w:jc w:val="center"/>
              <w:outlineLvl w:val="0"/>
              <w:rPr>
                <w:rFonts w:ascii="Times New Roman" w:eastAsia="Times New Roman" w:hAnsi="Times New Roman"/>
                <w:sz w:val="22"/>
                <w:szCs w:val="22"/>
                <w:lang w:eastAsia="ru-RU"/>
              </w:rPr>
            </w:pPr>
          </w:p>
        </w:tc>
        <w:tc>
          <w:tcPr>
            <w:tcW w:w="1381" w:type="dxa"/>
            <w:shd w:val="clear" w:color="auto" w:fill="auto"/>
            <w:vAlign w:val="center"/>
          </w:tcPr>
          <w:p w14:paraId="3DD66100" w14:textId="77777777" w:rsidR="00E05BA5" w:rsidRPr="00F77B01" w:rsidDel="007E4E1C" w:rsidRDefault="00E05BA5" w:rsidP="00142314">
            <w:pPr>
              <w:spacing w:after="0" w:line="240" w:lineRule="auto"/>
              <w:jc w:val="center"/>
              <w:rPr>
                <w:rFonts w:ascii="Times New Roman" w:eastAsia="Calibri" w:hAnsi="Times New Roman"/>
                <w:color w:val="000000"/>
                <w:sz w:val="22"/>
                <w:szCs w:val="22"/>
                <w:lang w:eastAsia="ru-RU"/>
              </w:rPr>
            </w:pPr>
            <w:r w:rsidRPr="00A01D8A">
              <w:rPr>
                <w:rFonts w:ascii="Times New Roman" w:eastAsia="Calibri" w:hAnsi="Times New Roman"/>
                <w:color w:val="000000"/>
                <w:sz w:val="22"/>
                <w:szCs w:val="22"/>
                <w:lang w:eastAsia="ru-RU"/>
              </w:rPr>
              <w:t>Не менее 200 часов в соответствии с п. 6.2</w:t>
            </w:r>
          </w:p>
        </w:tc>
      </w:tr>
      <w:tr w:rsidR="00E05BA5" w:rsidRPr="00F77B01" w14:paraId="07A0B332" w14:textId="77777777" w:rsidTr="00142314">
        <w:tc>
          <w:tcPr>
            <w:tcW w:w="716" w:type="dxa"/>
            <w:vMerge/>
            <w:shd w:val="clear" w:color="auto" w:fill="auto"/>
            <w:vAlign w:val="center"/>
          </w:tcPr>
          <w:p w14:paraId="0705FE6A" w14:textId="77777777" w:rsidR="00E05BA5" w:rsidRPr="00F77B01" w:rsidRDefault="00E05BA5" w:rsidP="00142314">
            <w:pPr>
              <w:widowControl w:val="0"/>
              <w:spacing w:after="0" w:line="240" w:lineRule="auto"/>
              <w:jc w:val="center"/>
              <w:outlineLvl w:val="0"/>
              <w:rPr>
                <w:rFonts w:ascii="Times New Roman" w:eastAsia="Times New Roman" w:hAnsi="Times New Roman"/>
                <w:sz w:val="22"/>
                <w:szCs w:val="22"/>
                <w:lang w:eastAsia="ru-RU"/>
              </w:rPr>
            </w:pPr>
          </w:p>
        </w:tc>
        <w:tc>
          <w:tcPr>
            <w:tcW w:w="1802" w:type="dxa"/>
            <w:vMerge/>
            <w:shd w:val="clear" w:color="auto" w:fill="auto"/>
            <w:vAlign w:val="center"/>
          </w:tcPr>
          <w:p w14:paraId="0BFDD3D2" w14:textId="77777777" w:rsidR="00E05BA5" w:rsidRPr="00F77B01" w:rsidRDefault="00E05BA5" w:rsidP="00142314">
            <w:pPr>
              <w:widowControl w:val="0"/>
              <w:spacing w:after="0" w:line="240" w:lineRule="auto"/>
              <w:jc w:val="center"/>
              <w:outlineLvl w:val="0"/>
              <w:rPr>
                <w:rFonts w:ascii="Times New Roman" w:eastAsia="Times New Roman" w:hAnsi="Times New Roman"/>
                <w:sz w:val="22"/>
                <w:szCs w:val="22"/>
                <w:lang w:eastAsia="ru-RU"/>
              </w:rPr>
            </w:pPr>
          </w:p>
        </w:tc>
        <w:tc>
          <w:tcPr>
            <w:tcW w:w="1418" w:type="dxa"/>
            <w:shd w:val="clear" w:color="auto" w:fill="auto"/>
            <w:vAlign w:val="center"/>
          </w:tcPr>
          <w:p w14:paraId="23B3D251" w14:textId="77777777" w:rsidR="00E05BA5" w:rsidRDefault="00E05BA5" w:rsidP="00142314">
            <w:pPr>
              <w:widowControl w:val="0"/>
              <w:spacing w:after="0" w:line="240" w:lineRule="auto"/>
              <w:jc w:val="center"/>
              <w:outlineLvl w:val="0"/>
              <w:rPr>
                <w:rFonts w:ascii="Times New Roman" w:eastAsia="Times New Roman" w:hAnsi="Times New Roman"/>
                <w:sz w:val="22"/>
                <w:szCs w:val="22"/>
                <w:lang w:eastAsia="ru-RU"/>
              </w:rPr>
            </w:pPr>
            <w:proofErr w:type="spellStart"/>
            <w:r>
              <w:rPr>
                <w:rFonts w:ascii="Times New Roman" w:eastAsia="Times New Roman" w:hAnsi="Times New Roman"/>
                <w:sz w:val="22"/>
                <w:szCs w:val="22"/>
                <w:lang w:eastAsia="ru-RU"/>
              </w:rPr>
              <w:t>Подэтап</w:t>
            </w:r>
            <w:proofErr w:type="spellEnd"/>
            <w:r>
              <w:rPr>
                <w:rFonts w:ascii="Times New Roman" w:eastAsia="Times New Roman" w:hAnsi="Times New Roman"/>
                <w:sz w:val="22"/>
                <w:szCs w:val="22"/>
                <w:lang w:eastAsia="ru-RU"/>
              </w:rPr>
              <w:t xml:space="preserve"> 1.2</w:t>
            </w:r>
          </w:p>
          <w:p w14:paraId="44983BA7" w14:textId="77777777" w:rsidR="00E05BA5" w:rsidRPr="00F77B01" w:rsidRDefault="00E05BA5" w:rsidP="00142314">
            <w:pPr>
              <w:widowControl w:val="0"/>
              <w:spacing w:after="0" w:line="240" w:lineRule="auto"/>
              <w:jc w:val="center"/>
              <w:outlineLvl w:val="0"/>
              <w:rPr>
                <w:rFonts w:ascii="Times New Roman" w:eastAsia="Times New Roman" w:hAnsi="Times New Roman"/>
                <w:sz w:val="22"/>
                <w:szCs w:val="22"/>
                <w:lang w:eastAsia="ru-RU"/>
              </w:rPr>
            </w:pPr>
            <w:proofErr w:type="gramStart"/>
            <w:r>
              <w:rPr>
                <w:rFonts w:ascii="Times New Roman" w:eastAsia="Times New Roman" w:hAnsi="Times New Roman"/>
                <w:sz w:val="22"/>
                <w:szCs w:val="22"/>
                <w:lang w:eastAsia="ru-RU"/>
              </w:rPr>
              <w:t>с</w:t>
            </w:r>
            <w:proofErr w:type="gramEnd"/>
            <w:r>
              <w:rPr>
                <w:rFonts w:ascii="Times New Roman" w:eastAsia="Times New Roman" w:hAnsi="Times New Roman"/>
                <w:sz w:val="22"/>
                <w:szCs w:val="22"/>
                <w:lang w:eastAsia="ru-RU"/>
              </w:rPr>
              <w:t xml:space="preserve"> 21.12.2018 по 31.03.2019</w:t>
            </w:r>
          </w:p>
        </w:tc>
        <w:tc>
          <w:tcPr>
            <w:tcW w:w="3260" w:type="dxa"/>
            <w:shd w:val="clear" w:color="auto" w:fill="auto"/>
            <w:vAlign w:val="center"/>
          </w:tcPr>
          <w:p w14:paraId="1F35416C" w14:textId="77777777" w:rsidR="00E05BA5" w:rsidRPr="00EA3456" w:rsidRDefault="00E05BA5" w:rsidP="00142314">
            <w:pPr>
              <w:spacing w:after="0" w:line="240" w:lineRule="auto"/>
              <w:rPr>
                <w:rFonts w:ascii="Times New Roman" w:eastAsia="Calibri" w:hAnsi="Times New Roman"/>
                <w:sz w:val="22"/>
                <w:szCs w:val="22"/>
                <w:lang w:eastAsia="ru-RU"/>
              </w:rPr>
            </w:pPr>
            <w:r w:rsidRPr="00EA3456">
              <w:rPr>
                <w:rFonts w:ascii="Times New Roman" w:eastAsia="Calibri" w:hAnsi="Times New Roman"/>
                <w:sz w:val="22"/>
                <w:szCs w:val="22"/>
                <w:lang w:eastAsia="ru-RU"/>
              </w:rPr>
              <w:t>Предоставляется:</w:t>
            </w:r>
          </w:p>
          <w:p w14:paraId="591B9836" w14:textId="77777777" w:rsidR="00E05BA5" w:rsidRPr="00EA3456" w:rsidRDefault="00E05BA5" w:rsidP="00142314">
            <w:pPr>
              <w:tabs>
                <w:tab w:val="left" w:pos="317"/>
              </w:tabs>
              <w:spacing w:after="0" w:line="240" w:lineRule="auto"/>
              <w:rPr>
                <w:rFonts w:ascii="Times New Roman" w:eastAsia="Calibri" w:hAnsi="Times New Roman"/>
                <w:sz w:val="22"/>
                <w:szCs w:val="22"/>
                <w:lang w:eastAsia="ru-RU"/>
              </w:rPr>
            </w:pPr>
            <w:r w:rsidRPr="00EA3456">
              <w:rPr>
                <w:rFonts w:ascii="Times New Roman" w:eastAsia="Calibri" w:hAnsi="Times New Roman"/>
                <w:sz w:val="22"/>
                <w:szCs w:val="22"/>
                <w:lang w:eastAsia="ru-RU"/>
              </w:rPr>
              <w:t>1.</w:t>
            </w:r>
            <w:r w:rsidRPr="00EA3456">
              <w:rPr>
                <w:rFonts w:ascii="Times New Roman" w:eastAsia="Calibri" w:hAnsi="Times New Roman"/>
                <w:sz w:val="22"/>
                <w:szCs w:val="22"/>
                <w:lang w:eastAsia="ru-RU"/>
              </w:rPr>
              <w:tab/>
              <w:t>Журнал регистрации заявок (Приложение 1 к ТЗ)</w:t>
            </w:r>
          </w:p>
          <w:p w14:paraId="12AB3081" w14:textId="77777777" w:rsidR="00E05BA5" w:rsidRPr="00EA3456" w:rsidRDefault="00E05BA5" w:rsidP="00142314">
            <w:pPr>
              <w:tabs>
                <w:tab w:val="left" w:pos="317"/>
              </w:tabs>
              <w:spacing w:after="0" w:line="240" w:lineRule="auto"/>
              <w:rPr>
                <w:rFonts w:ascii="Times New Roman" w:eastAsia="Calibri" w:hAnsi="Times New Roman"/>
                <w:sz w:val="22"/>
                <w:szCs w:val="22"/>
                <w:lang w:eastAsia="ru-RU"/>
              </w:rPr>
            </w:pPr>
            <w:r w:rsidRPr="00EA3456">
              <w:rPr>
                <w:rFonts w:ascii="Times New Roman" w:eastAsia="Calibri" w:hAnsi="Times New Roman"/>
                <w:sz w:val="22"/>
                <w:szCs w:val="22"/>
                <w:lang w:eastAsia="ru-RU"/>
              </w:rPr>
              <w:t>2.</w:t>
            </w:r>
            <w:r w:rsidRPr="00EA3456">
              <w:rPr>
                <w:rFonts w:ascii="Times New Roman" w:eastAsia="Calibri" w:hAnsi="Times New Roman"/>
                <w:sz w:val="22"/>
                <w:szCs w:val="22"/>
                <w:lang w:eastAsia="ru-RU"/>
              </w:rPr>
              <w:tab/>
              <w:t>Протокол оказанных услуг (Приложение 2 к ТЗ)</w:t>
            </w:r>
          </w:p>
          <w:p w14:paraId="4C707305" w14:textId="77777777" w:rsidR="00E05BA5" w:rsidRDefault="00E05BA5" w:rsidP="00142314">
            <w:pPr>
              <w:tabs>
                <w:tab w:val="left" w:pos="317"/>
              </w:tabs>
              <w:spacing w:after="0" w:line="240" w:lineRule="auto"/>
              <w:rPr>
                <w:rFonts w:ascii="Times New Roman" w:eastAsia="Calibri" w:hAnsi="Times New Roman"/>
                <w:sz w:val="22"/>
                <w:szCs w:val="22"/>
                <w:lang w:eastAsia="ru-RU"/>
              </w:rPr>
            </w:pPr>
            <w:r w:rsidRPr="00EA3456">
              <w:rPr>
                <w:rFonts w:ascii="Times New Roman" w:eastAsia="Calibri" w:hAnsi="Times New Roman"/>
                <w:sz w:val="22"/>
                <w:szCs w:val="22"/>
                <w:lang w:eastAsia="ru-RU"/>
              </w:rPr>
              <w:t>3.</w:t>
            </w:r>
            <w:r w:rsidRPr="00EA3456">
              <w:rPr>
                <w:rFonts w:ascii="Times New Roman" w:eastAsia="Calibri" w:hAnsi="Times New Roman"/>
                <w:sz w:val="22"/>
                <w:szCs w:val="22"/>
                <w:lang w:eastAsia="ru-RU"/>
              </w:rPr>
              <w:tab/>
            </w:r>
            <w:r>
              <w:rPr>
                <w:rFonts w:ascii="Times New Roman" w:eastAsia="Calibri" w:hAnsi="Times New Roman"/>
                <w:sz w:val="22"/>
                <w:szCs w:val="22"/>
                <w:lang w:eastAsia="ru-RU"/>
              </w:rPr>
              <w:t>Отчет об оказанных услугах</w:t>
            </w:r>
          </w:p>
          <w:p w14:paraId="10F95C76" w14:textId="77777777" w:rsidR="00E05BA5" w:rsidRPr="00F77B01" w:rsidRDefault="00E05BA5" w:rsidP="00142314">
            <w:pPr>
              <w:tabs>
                <w:tab w:val="left" w:pos="317"/>
              </w:tabs>
              <w:spacing w:after="0" w:line="240" w:lineRule="auto"/>
              <w:rPr>
                <w:rFonts w:ascii="Times New Roman" w:eastAsia="Calibri" w:hAnsi="Times New Roman"/>
                <w:sz w:val="22"/>
                <w:szCs w:val="22"/>
                <w:lang w:eastAsia="ru-RU"/>
              </w:rPr>
            </w:pPr>
            <w:r>
              <w:rPr>
                <w:rFonts w:ascii="Times New Roman" w:eastAsia="Calibri" w:hAnsi="Times New Roman"/>
                <w:sz w:val="22"/>
                <w:szCs w:val="22"/>
                <w:lang w:eastAsia="ru-RU"/>
              </w:rPr>
              <w:t>4.</w:t>
            </w:r>
            <w:r w:rsidRPr="00EA3456">
              <w:rPr>
                <w:rFonts w:ascii="Times New Roman" w:eastAsia="Calibri" w:hAnsi="Times New Roman"/>
                <w:sz w:val="22"/>
                <w:szCs w:val="22"/>
                <w:lang w:eastAsia="ru-RU"/>
              </w:rPr>
              <w:t xml:space="preserve"> Акт выполненных работ (оказанных услуг).</w:t>
            </w:r>
          </w:p>
        </w:tc>
        <w:tc>
          <w:tcPr>
            <w:tcW w:w="1276" w:type="dxa"/>
            <w:shd w:val="clear" w:color="auto" w:fill="auto"/>
            <w:vAlign w:val="center"/>
          </w:tcPr>
          <w:p w14:paraId="495CE5F2" w14:textId="77777777" w:rsidR="00E05BA5" w:rsidRPr="00EA3456" w:rsidRDefault="00E05BA5" w:rsidP="00142314">
            <w:pPr>
              <w:spacing w:after="0" w:line="240" w:lineRule="auto"/>
              <w:jc w:val="center"/>
              <w:rPr>
                <w:rFonts w:ascii="Times New Roman" w:eastAsia="Calibri" w:hAnsi="Times New Roman"/>
                <w:color w:val="000000"/>
                <w:sz w:val="22"/>
                <w:szCs w:val="22"/>
                <w:lang w:eastAsia="ru-RU"/>
              </w:rPr>
            </w:pPr>
            <w:r w:rsidRPr="00EA3456">
              <w:rPr>
                <w:rFonts w:ascii="Times New Roman" w:eastAsia="Calibri" w:hAnsi="Times New Roman"/>
                <w:color w:val="000000"/>
                <w:sz w:val="22"/>
                <w:szCs w:val="22"/>
                <w:lang w:eastAsia="ru-RU"/>
              </w:rPr>
              <w:t>30% от цены Договора</w:t>
            </w:r>
          </w:p>
          <w:p w14:paraId="0BEE4EE8" w14:textId="77777777" w:rsidR="00E05BA5" w:rsidRPr="00F77B01" w:rsidRDefault="00E05BA5" w:rsidP="00142314">
            <w:pPr>
              <w:spacing w:after="0" w:line="240" w:lineRule="auto"/>
              <w:jc w:val="center"/>
              <w:rPr>
                <w:rFonts w:ascii="Times New Roman" w:eastAsia="Calibri" w:hAnsi="Times New Roman"/>
                <w:color w:val="000000"/>
                <w:sz w:val="22"/>
                <w:szCs w:val="22"/>
                <w:lang w:eastAsia="ru-RU"/>
              </w:rPr>
            </w:pPr>
          </w:p>
        </w:tc>
        <w:tc>
          <w:tcPr>
            <w:tcW w:w="1381" w:type="dxa"/>
            <w:shd w:val="clear" w:color="auto" w:fill="auto"/>
            <w:vAlign w:val="center"/>
          </w:tcPr>
          <w:p w14:paraId="5055D387" w14:textId="77777777" w:rsidR="00E05BA5" w:rsidRPr="00F77B01" w:rsidRDefault="00E05BA5" w:rsidP="00142314">
            <w:pPr>
              <w:spacing w:after="0" w:line="240" w:lineRule="auto"/>
              <w:jc w:val="center"/>
              <w:rPr>
                <w:rFonts w:ascii="Times New Roman" w:eastAsia="Calibri" w:hAnsi="Times New Roman"/>
                <w:color w:val="000000"/>
                <w:sz w:val="22"/>
                <w:szCs w:val="22"/>
                <w:lang w:eastAsia="ru-RU"/>
              </w:rPr>
            </w:pPr>
            <w:r w:rsidRPr="00A01D8A">
              <w:rPr>
                <w:rFonts w:ascii="Times New Roman" w:eastAsia="Calibri" w:hAnsi="Times New Roman"/>
                <w:color w:val="000000"/>
                <w:sz w:val="22"/>
                <w:szCs w:val="22"/>
                <w:lang w:eastAsia="ru-RU"/>
              </w:rPr>
              <w:t xml:space="preserve">Не </w:t>
            </w:r>
            <w:proofErr w:type="gramStart"/>
            <w:r w:rsidRPr="00A01D8A">
              <w:rPr>
                <w:rFonts w:ascii="Times New Roman" w:eastAsia="Calibri" w:hAnsi="Times New Roman"/>
                <w:color w:val="000000"/>
                <w:sz w:val="22"/>
                <w:szCs w:val="22"/>
                <w:lang w:eastAsia="ru-RU"/>
              </w:rPr>
              <w:t>менее  200</w:t>
            </w:r>
            <w:proofErr w:type="gramEnd"/>
            <w:r w:rsidRPr="00A01D8A">
              <w:rPr>
                <w:rFonts w:ascii="Times New Roman" w:eastAsia="Calibri" w:hAnsi="Times New Roman"/>
                <w:color w:val="000000"/>
                <w:sz w:val="22"/>
                <w:szCs w:val="22"/>
                <w:lang w:eastAsia="ru-RU"/>
              </w:rPr>
              <w:t xml:space="preserve"> часов в соответствии с п. 6.2</w:t>
            </w:r>
          </w:p>
        </w:tc>
      </w:tr>
      <w:tr w:rsidR="00E05BA5" w:rsidRPr="00F77B01" w14:paraId="1A4573D5" w14:textId="77777777" w:rsidTr="00142314">
        <w:tc>
          <w:tcPr>
            <w:tcW w:w="716" w:type="dxa"/>
            <w:shd w:val="clear" w:color="auto" w:fill="auto"/>
            <w:vAlign w:val="center"/>
          </w:tcPr>
          <w:p w14:paraId="3B072DC7" w14:textId="77777777" w:rsidR="00E05BA5" w:rsidRPr="00F77B01" w:rsidRDefault="00E05BA5" w:rsidP="00142314">
            <w:pPr>
              <w:widowControl w:val="0"/>
              <w:spacing w:after="0" w:line="240" w:lineRule="auto"/>
              <w:jc w:val="center"/>
              <w:rPr>
                <w:rFonts w:ascii="Times New Roman" w:eastAsia="Calibri" w:hAnsi="Times New Roman"/>
                <w:sz w:val="22"/>
                <w:szCs w:val="22"/>
                <w:lang w:eastAsia="ru-RU"/>
              </w:rPr>
            </w:pPr>
            <w:r w:rsidRPr="00F77B01">
              <w:rPr>
                <w:rFonts w:ascii="Times New Roman" w:eastAsia="Calibri" w:hAnsi="Times New Roman"/>
                <w:sz w:val="22"/>
                <w:szCs w:val="22"/>
                <w:lang w:eastAsia="ru-RU"/>
              </w:rPr>
              <w:t>2</w:t>
            </w:r>
          </w:p>
        </w:tc>
        <w:tc>
          <w:tcPr>
            <w:tcW w:w="1802" w:type="dxa"/>
            <w:shd w:val="clear" w:color="auto" w:fill="auto"/>
            <w:vAlign w:val="center"/>
          </w:tcPr>
          <w:p w14:paraId="1D73F001" w14:textId="77777777" w:rsidR="00E05BA5" w:rsidRPr="00F77B01" w:rsidRDefault="00E05BA5" w:rsidP="00142314">
            <w:pPr>
              <w:widowControl w:val="0"/>
              <w:spacing w:after="0" w:line="240" w:lineRule="auto"/>
              <w:jc w:val="center"/>
              <w:outlineLvl w:val="0"/>
              <w:rPr>
                <w:rFonts w:ascii="Times New Roman" w:eastAsia="Times New Roman" w:hAnsi="Times New Roman"/>
                <w:sz w:val="22"/>
                <w:szCs w:val="22"/>
                <w:lang w:eastAsia="ru-RU"/>
              </w:rPr>
            </w:pPr>
            <w:r w:rsidRPr="00F77B01">
              <w:rPr>
                <w:rFonts w:ascii="Times New Roman" w:eastAsia="Calibri" w:hAnsi="Times New Roman"/>
                <w:sz w:val="22"/>
                <w:szCs w:val="22"/>
                <w:lang w:eastAsia="ru-RU"/>
              </w:rPr>
              <w:t>Обследование объекта автоматизации и аудит текущего состояния средств автоматизации финансово-хозяйственной деятельности (текущее ПО</w:t>
            </w:r>
            <w:proofErr w:type="gramStart"/>
            <w:r w:rsidRPr="00F77B01">
              <w:rPr>
                <w:rFonts w:ascii="Times New Roman" w:eastAsia="Calibri" w:hAnsi="Times New Roman"/>
                <w:sz w:val="22"/>
                <w:szCs w:val="22"/>
                <w:lang w:eastAsia="ru-RU"/>
              </w:rPr>
              <w:t>).</w:t>
            </w:r>
            <w:r>
              <w:rPr>
                <w:rFonts w:ascii="Times New Roman" w:eastAsia="Times New Roman" w:hAnsi="Times New Roman"/>
                <w:sz w:val="22"/>
                <w:szCs w:val="22"/>
                <w:lang w:eastAsia="ru-RU"/>
              </w:rPr>
              <w:t>Разработка</w:t>
            </w:r>
            <w:proofErr w:type="gramEnd"/>
            <w:r>
              <w:rPr>
                <w:rFonts w:ascii="Times New Roman" w:eastAsia="Times New Roman" w:hAnsi="Times New Roman"/>
                <w:sz w:val="22"/>
                <w:szCs w:val="22"/>
                <w:lang w:eastAsia="ru-RU"/>
              </w:rPr>
              <w:t xml:space="preserve"> технического задания (</w:t>
            </w:r>
            <w:r w:rsidRPr="00F77B01">
              <w:rPr>
                <w:rFonts w:ascii="Times New Roman" w:eastAsia="Times New Roman" w:hAnsi="Times New Roman"/>
                <w:sz w:val="22"/>
                <w:szCs w:val="22"/>
                <w:lang w:eastAsia="ru-RU"/>
              </w:rPr>
              <w:t>ТЗ) на развитие средств автоматизации ФХД</w:t>
            </w:r>
          </w:p>
        </w:tc>
        <w:tc>
          <w:tcPr>
            <w:tcW w:w="1418" w:type="dxa"/>
            <w:shd w:val="clear" w:color="auto" w:fill="auto"/>
            <w:vAlign w:val="center"/>
          </w:tcPr>
          <w:p w14:paraId="03CB1F7F" w14:textId="77777777" w:rsidR="00E05BA5" w:rsidRPr="00F77B01" w:rsidRDefault="00E05BA5" w:rsidP="00142314">
            <w:pPr>
              <w:widowControl w:val="0"/>
              <w:spacing w:after="0" w:line="240" w:lineRule="auto"/>
              <w:jc w:val="center"/>
              <w:outlineLvl w:val="0"/>
              <w:rPr>
                <w:rFonts w:ascii="Times New Roman" w:eastAsia="Calibri" w:hAnsi="Times New Roman"/>
                <w:sz w:val="22"/>
                <w:szCs w:val="22"/>
                <w:lang w:eastAsia="ru-RU"/>
              </w:rPr>
            </w:pPr>
            <w:r w:rsidRPr="00F77B01">
              <w:rPr>
                <w:rFonts w:ascii="Times New Roman" w:eastAsia="Times New Roman" w:hAnsi="Times New Roman"/>
                <w:sz w:val="22"/>
                <w:szCs w:val="22"/>
                <w:lang w:eastAsia="ru-RU"/>
              </w:rPr>
              <w:t>С даты заключения договора по 20.11.2018</w:t>
            </w:r>
          </w:p>
        </w:tc>
        <w:tc>
          <w:tcPr>
            <w:tcW w:w="3260" w:type="dxa"/>
            <w:shd w:val="clear" w:color="auto" w:fill="auto"/>
          </w:tcPr>
          <w:p w14:paraId="22840967" w14:textId="77777777" w:rsidR="00E05BA5" w:rsidRPr="00F77B01" w:rsidRDefault="00E05BA5" w:rsidP="00142314">
            <w:pPr>
              <w:spacing w:after="0" w:line="240" w:lineRule="auto"/>
              <w:rPr>
                <w:rFonts w:ascii="Times New Roman" w:eastAsia="Times New Roman" w:hAnsi="Times New Roman"/>
                <w:color w:val="000000"/>
                <w:sz w:val="22"/>
                <w:szCs w:val="22"/>
                <w:lang w:eastAsia="ru-RU"/>
              </w:rPr>
            </w:pPr>
            <w:r w:rsidRPr="00F77B01">
              <w:rPr>
                <w:rFonts w:ascii="Times New Roman" w:eastAsia="Calibri" w:hAnsi="Times New Roman"/>
                <w:sz w:val="22"/>
                <w:szCs w:val="22"/>
                <w:lang w:eastAsia="ru-RU"/>
              </w:rPr>
              <w:t>Предоставляется</w:t>
            </w:r>
            <w:r w:rsidRPr="00F77B01">
              <w:rPr>
                <w:rFonts w:ascii="Times New Roman" w:eastAsia="Times New Roman" w:hAnsi="Times New Roman"/>
                <w:color w:val="000000"/>
                <w:sz w:val="22"/>
                <w:szCs w:val="22"/>
                <w:lang w:eastAsia="ru-RU"/>
              </w:rPr>
              <w:t>:</w:t>
            </w:r>
          </w:p>
          <w:p w14:paraId="3E698C16" w14:textId="77777777" w:rsidR="00E05BA5" w:rsidRPr="00F77B01" w:rsidRDefault="00E05BA5" w:rsidP="00142314">
            <w:pPr>
              <w:widowControl w:val="0"/>
              <w:numPr>
                <w:ilvl w:val="0"/>
                <w:numId w:val="49"/>
              </w:numPr>
              <w:spacing w:after="0" w:line="240" w:lineRule="auto"/>
              <w:ind w:left="318" w:hanging="284"/>
              <w:outlineLvl w:val="0"/>
              <w:rPr>
                <w:rFonts w:ascii="Times New Roman" w:eastAsia="Calibri" w:hAnsi="Times New Roman"/>
                <w:sz w:val="22"/>
                <w:szCs w:val="22"/>
                <w:lang w:eastAsia="ru-RU"/>
              </w:rPr>
            </w:pPr>
            <w:r w:rsidRPr="00F77B01">
              <w:rPr>
                <w:rFonts w:ascii="Times New Roman" w:eastAsia="Calibri" w:hAnsi="Times New Roman"/>
                <w:sz w:val="22"/>
                <w:szCs w:val="22"/>
                <w:lang w:eastAsia="ru-RU"/>
              </w:rPr>
              <w:t>Отчет об обследовании текущего ПО</w:t>
            </w:r>
          </w:p>
          <w:p w14:paraId="722FEF65" w14:textId="77777777" w:rsidR="00E05BA5" w:rsidRPr="00F77B01" w:rsidRDefault="00E05BA5" w:rsidP="00142314">
            <w:pPr>
              <w:widowControl w:val="0"/>
              <w:numPr>
                <w:ilvl w:val="0"/>
                <w:numId w:val="49"/>
              </w:numPr>
              <w:spacing w:after="0" w:line="240" w:lineRule="auto"/>
              <w:ind w:left="318" w:hanging="284"/>
              <w:outlineLvl w:val="0"/>
              <w:rPr>
                <w:rFonts w:ascii="Times New Roman" w:eastAsia="Calibri" w:hAnsi="Times New Roman"/>
                <w:sz w:val="22"/>
                <w:szCs w:val="22"/>
                <w:lang w:eastAsia="ru-RU"/>
              </w:rPr>
            </w:pPr>
            <w:r>
              <w:rPr>
                <w:rFonts w:ascii="Times New Roman" w:eastAsia="Times New Roman" w:hAnsi="Times New Roman"/>
                <w:color w:val="000000"/>
                <w:sz w:val="22"/>
                <w:szCs w:val="22"/>
                <w:lang w:eastAsia="ru-RU"/>
              </w:rPr>
              <w:t>Т</w:t>
            </w:r>
            <w:r w:rsidRPr="00F77B01">
              <w:rPr>
                <w:rFonts w:ascii="Times New Roman" w:eastAsia="Times New Roman" w:hAnsi="Times New Roman"/>
                <w:color w:val="000000"/>
                <w:sz w:val="22"/>
                <w:szCs w:val="22"/>
                <w:lang w:eastAsia="ru-RU"/>
              </w:rPr>
              <w:t>ехническое задание</w:t>
            </w:r>
            <w:r>
              <w:rPr>
                <w:rFonts w:ascii="Times New Roman" w:eastAsia="Calibri" w:hAnsi="Times New Roman"/>
                <w:sz w:val="22"/>
                <w:szCs w:val="22"/>
                <w:lang w:eastAsia="ru-RU"/>
              </w:rPr>
              <w:t xml:space="preserve"> (</w:t>
            </w:r>
            <w:r w:rsidRPr="00F77B01">
              <w:rPr>
                <w:rFonts w:ascii="Times New Roman" w:eastAsia="Calibri" w:hAnsi="Times New Roman"/>
                <w:sz w:val="22"/>
                <w:szCs w:val="22"/>
                <w:lang w:eastAsia="ru-RU"/>
              </w:rPr>
              <w:t>ТЗ) на развитие средств автоматизации ФХД (Приложение 3 к ТЗ)</w:t>
            </w:r>
          </w:p>
          <w:p w14:paraId="33FFF9DE" w14:textId="77777777" w:rsidR="00E05BA5" w:rsidRPr="00F77B01" w:rsidRDefault="00E05BA5" w:rsidP="00142314">
            <w:pPr>
              <w:widowControl w:val="0"/>
              <w:numPr>
                <w:ilvl w:val="0"/>
                <w:numId w:val="49"/>
              </w:numPr>
              <w:spacing w:after="0" w:line="240" w:lineRule="auto"/>
              <w:ind w:left="318" w:hanging="284"/>
              <w:outlineLvl w:val="0"/>
              <w:rPr>
                <w:rFonts w:ascii="Times New Roman" w:eastAsia="Calibri" w:hAnsi="Times New Roman"/>
                <w:sz w:val="22"/>
                <w:szCs w:val="22"/>
                <w:lang w:eastAsia="ru-RU"/>
              </w:rPr>
            </w:pPr>
            <w:r w:rsidRPr="00F77B01">
              <w:rPr>
                <w:rFonts w:ascii="Times New Roman" w:eastAsia="Calibri" w:hAnsi="Times New Roman"/>
                <w:sz w:val="22"/>
                <w:szCs w:val="22"/>
                <w:lang w:eastAsia="ru-RU"/>
              </w:rPr>
              <w:t>Календарный план</w:t>
            </w:r>
          </w:p>
          <w:p w14:paraId="7E217D01" w14:textId="77777777" w:rsidR="00E05BA5" w:rsidRPr="00F77B01" w:rsidRDefault="00E05BA5" w:rsidP="00142314">
            <w:pPr>
              <w:widowControl w:val="0"/>
              <w:numPr>
                <w:ilvl w:val="0"/>
                <w:numId w:val="49"/>
              </w:numPr>
              <w:spacing w:after="0" w:line="240" w:lineRule="auto"/>
              <w:ind w:left="318" w:hanging="284"/>
              <w:outlineLvl w:val="0"/>
              <w:rPr>
                <w:rFonts w:ascii="Times New Roman" w:eastAsia="Calibri" w:hAnsi="Times New Roman"/>
                <w:sz w:val="22"/>
                <w:szCs w:val="22"/>
                <w:lang w:eastAsia="ru-RU"/>
              </w:rPr>
            </w:pPr>
            <w:r w:rsidRPr="00F77B01">
              <w:rPr>
                <w:rFonts w:ascii="Times New Roman" w:eastAsia="Calibri" w:hAnsi="Times New Roman"/>
                <w:sz w:val="22"/>
                <w:szCs w:val="22"/>
                <w:lang w:eastAsia="ru-RU"/>
              </w:rPr>
              <w:t>Акт выполненных работ (оказанных услуг).</w:t>
            </w:r>
          </w:p>
          <w:p w14:paraId="65C59AE1" w14:textId="77777777" w:rsidR="00E05BA5" w:rsidRPr="00F77B01" w:rsidRDefault="00E05BA5" w:rsidP="00142314">
            <w:pPr>
              <w:spacing w:after="0" w:line="240" w:lineRule="auto"/>
              <w:rPr>
                <w:rFonts w:ascii="Times New Roman" w:eastAsia="Calibri" w:hAnsi="Times New Roman"/>
                <w:sz w:val="22"/>
                <w:szCs w:val="22"/>
                <w:lang w:eastAsia="ru-RU"/>
              </w:rPr>
            </w:pPr>
          </w:p>
        </w:tc>
        <w:tc>
          <w:tcPr>
            <w:tcW w:w="1276" w:type="dxa"/>
            <w:shd w:val="clear" w:color="auto" w:fill="auto"/>
            <w:vAlign w:val="center"/>
          </w:tcPr>
          <w:p w14:paraId="68D38BF8" w14:textId="77777777" w:rsidR="00E05BA5" w:rsidRPr="00F77B01" w:rsidRDefault="00E05BA5" w:rsidP="00142314">
            <w:pPr>
              <w:spacing w:after="0" w:line="240" w:lineRule="auto"/>
              <w:jc w:val="center"/>
              <w:rPr>
                <w:rFonts w:ascii="Times New Roman" w:eastAsia="Calibri" w:hAnsi="Times New Roman"/>
                <w:sz w:val="22"/>
                <w:szCs w:val="22"/>
                <w:lang w:eastAsia="ru-RU"/>
              </w:rPr>
            </w:pPr>
            <w:r w:rsidRPr="00F77B01">
              <w:rPr>
                <w:rFonts w:ascii="Times New Roman" w:eastAsia="Calibri" w:hAnsi="Times New Roman"/>
                <w:color w:val="000000"/>
                <w:sz w:val="22"/>
                <w:szCs w:val="22"/>
                <w:lang w:eastAsia="ru-RU"/>
              </w:rPr>
              <w:t>40% от цены Договора</w:t>
            </w:r>
          </w:p>
        </w:tc>
        <w:tc>
          <w:tcPr>
            <w:tcW w:w="1381" w:type="dxa"/>
            <w:shd w:val="clear" w:color="auto" w:fill="auto"/>
            <w:vAlign w:val="center"/>
          </w:tcPr>
          <w:p w14:paraId="16AD87F5" w14:textId="77777777" w:rsidR="00E05BA5" w:rsidRPr="00F77B01" w:rsidDel="008A7420" w:rsidRDefault="00E05BA5" w:rsidP="00142314">
            <w:pPr>
              <w:spacing w:after="0" w:line="240" w:lineRule="auto"/>
              <w:jc w:val="center"/>
              <w:rPr>
                <w:rFonts w:ascii="Times New Roman" w:eastAsia="Calibri" w:hAnsi="Times New Roman"/>
                <w:color w:val="000000"/>
                <w:sz w:val="22"/>
                <w:szCs w:val="22"/>
                <w:lang w:eastAsia="ru-RU"/>
              </w:rPr>
            </w:pPr>
            <w:proofErr w:type="gramStart"/>
            <w:r w:rsidRPr="00C412CA">
              <w:rPr>
                <w:rFonts w:ascii="Times New Roman" w:eastAsia="Calibri" w:hAnsi="Times New Roman"/>
                <w:color w:val="000000"/>
                <w:sz w:val="22"/>
                <w:szCs w:val="22"/>
                <w:lang w:eastAsia="ru-RU"/>
              </w:rPr>
              <w:t>в</w:t>
            </w:r>
            <w:proofErr w:type="gramEnd"/>
            <w:r w:rsidRPr="00C412CA">
              <w:rPr>
                <w:rFonts w:ascii="Times New Roman" w:eastAsia="Calibri" w:hAnsi="Times New Roman"/>
                <w:color w:val="000000"/>
                <w:sz w:val="22"/>
                <w:szCs w:val="22"/>
                <w:lang w:eastAsia="ru-RU"/>
              </w:rPr>
              <w:t xml:space="preserve"> соответствии с п. 6.2</w:t>
            </w:r>
          </w:p>
        </w:tc>
      </w:tr>
    </w:tbl>
    <w:p w14:paraId="75798433" w14:textId="77777777" w:rsidR="00E05BA5" w:rsidRPr="00F77B01" w:rsidRDefault="00E05BA5" w:rsidP="00E05BA5">
      <w:pPr>
        <w:spacing w:after="0" w:line="240" w:lineRule="auto"/>
        <w:ind w:left="709"/>
        <w:jc w:val="both"/>
        <w:rPr>
          <w:rFonts w:ascii="Times New Roman" w:eastAsia="Times New Roman" w:hAnsi="Times New Roman"/>
          <w:b/>
          <w:sz w:val="24"/>
          <w:szCs w:val="24"/>
          <w:u w:val="single"/>
          <w:lang w:eastAsia="ru-RU"/>
        </w:rPr>
      </w:pPr>
    </w:p>
    <w:p w14:paraId="51D17FDA" w14:textId="77777777" w:rsidR="00E05BA5" w:rsidRPr="00F77B01" w:rsidRDefault="00E05BA5" w:rsidP="00E05BA5">
      <w:pPr>
        <w:spacing w:after="0" w:line="240" w:lineRule="auto"/>
        <w:ind w:firstLine="349"/>
        <w:jc w:val="both"/>
        <w:rPr>
          <w:rFonts w:ascii="Times New Roman" w:eastAsia="Times New Roman" w:hAnsi="Times New Roman"/>
          <w:b/>
          <w:sz w:val="24"/>
          <w:szCs w:val="24"/>
          <w:u w:val="single"/>
          <w:lang w:eastAsia="ru-RU"/>
        </w:rPr>
      </w:pPr>
      <w:r w:rsidRPr="00F77B01">
        <w:rPr>
          <w:rFonts w:ascii="Times New Roman" w:eastAsia="Times New Roman" w:hAnsi="Times New Roman"/>
          <w:b/>
          <w:sz w:val="24"/>
          <w:szCs w:val="24"/>
          <w:u w:val="single"/>
          <w:lang w:eastAsia="ru-RU"/>
        </w:rPr>
        <w:t>6.2</w:t>
      </w:r>
      <w:r>
        <w:rPr>
          <w:rFonts w:ascii="Times New Roman" w:eastAsia="Times New Roman" w:hAnsi="Times New Roman"/>
          <w:b/>
          <w:sz w:val="24"/>
          <w:szCs w:val="24"/>
          <w:u w:val="single"/>
          <w:lang w:eastAsia="ru-RU"/>
        </w:rPr>
        <w:t xml:space="preserve">. </w:t>
      </w:r>
      <w:r w:rsidRPr="00F77B01">
        <w:rPr>
          <w:rFonts w:ascii="Times New Roman" w:eastAsia="Times New Roman" w:hAnsi="Times New Roman"/>
          <w:b/>
          <w:sz w:val="24"/>
          <w:szCs w:val="24"/>
          <w:u w:val="single"/>
          <w:lang w:eastAsia="ru-RU"/>
        </w:rPr>
        <w:t>Требования к услугам:</w:t>
      </w:r>
    </w:p>
    <w:p w14:paraId="6D22BA9D" w14:textId="77777777" w:rsidR="00E05BA5" w:rsidRDefault="00E05BA5" w:rsidP="0070011D">
      <w:pPr>
        <w:spacing w:before="120" w:after="120" w:line="240" w:lineRule="auto"/>
        <w:ind w:firstLine="35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Исполнитель оказывает услуги в объемах и в соответствии с условиями настоящего Технического задания с представлением Протоколов оказанных услуг </w:t>
      </w:r>
      <w:r w:rsidRPr="0063702D">
        <w:rPr>
          <w:rFonts w:ascii="Times New Roman" w:eastAsia="Times New Roman" w:hAnsi="Times New Roman"/>
          <w:sz w:val="24"/>
          <w:szCs w:val="24"/>
          <w:lang w:eastAsia="ru-RU"/>
        </w:rPr>
        <w:t>(Приложение 2 к Т</w:t>
      </w:r>
      <w:r>
        <w:rPr>
          <w:rFonts w:ascii="Times New Roman" w:eastAsia="Times New Roman" w:hAnsi="Times New Roman"/>
          <w:sz w:val="24"/>
          <w:szCs w:val="24"/>
          <w:lang w:eastAsia="ru-RU"/>
        </w:rPr>
        <w:t xml:space="preserve">ехническому заданию), в том числе, по Журналу регистрации заявок </w:t>
      </w:r>
      <w:r w:rsidRPr="0063702D">
        <w:rPr>
          <w:rFonts w:ascii="Times New Roman" w:eastAsia="Times New Roman" w:hAnsi="Times New Roman"/>
          <w:sz w:val="24"/>
          <w:szCs w:val="24"/>
          <w:lang w:eastAsia="ru-RU"/>
        </w:rPr>
        <w:t>(Приложение 1 к Т</w:t>
      </w:r>
      <w:r>
        <w:rPr>
          <w:rFonts w:ascii="Times New Roman" w:eastAsia="Times New Roman" w:hAnsi="Times New Roman"/>
          <w:sz w:val="24"/>
          <w:szCs w:val="24"/>
          <w:lang w:eastAsia="ru-RU"/>
        </w:rPr>
        <w:t>ехническому заданию</w:t>
      </w:r>
      <w:r w:rsidRPr="0063702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отчетов о результатах оказанных услуг.</w:t>
      </w:r>
    </w:p>
    <w:p w14:paraId="685E12DE" w14:textId="77777777" w:rsidR="00E05BA5" w:rsidRDefault="00E05BA5" w:rsidP="0070011D">
      <w:pPr>
        <w:spacing w:before="120" w:after="120" w:line="240" w:lineRule="auto"/>
        <w:ind w:firstLine="35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исполнении заявок Исполнитель обеспечивает исполнение заявок, их фиксацию в Журнале регистрации заявок, а так же результатов их исполнения для формирования отчетных документов.</w:t>
      </w:r>
    </w:p>
    <w:p w14:paraId="7C06B5F9" w14:textId="77777777" w:rsidR="00E05BA5" w:rsidRDefault="00E05BA5" w:rsidP="0070011D">
      <w:pPr>
        <w:spacing w:before="120" w:after="120" w:line="240" w:lineRule="auto"/>
        <w:ind w:firstLine="35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нарушения сроков регистрации заявок/обращений Заказчика Исполнителем, отсутствием факта их фиксации, а также отсутствие операторов Исполнителя в установленное время по выделенному телефонному номеру Заказчиком составляется соответствующая претензия и направляется в адрес Исполнителя.</w:t>
      </w:r>
    </w:p>
    <w:p w14:paraId="287FFDCE" w14:textId="77777777" w:rsidR="00E05BA5" w:rsidRDefault="00E05BA5" w:rsidP="0070011D">
      <w:pPr>
        <w:spacing w:before="120" w:after="120" w:line="240" w:lineRule="auto"/>
        <w:ind w:firstLine="35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имеет право запрашивать у Исполнителя Журнал регистрации заявок (копию), а Исполнитель обязан по запросу Заказчика предоставлять указанный Журнал или иные документы, относящиеся к предмету настоящей закупки и свидетельствующие о ходе ее исполнения, не позднее 3-х дней с момента получения соответствующего запроса от Заказчика.</w:t>
      </w:r>
    </w:p>
    <w:p w14:paraId="5138947D" w14:textId="77777777" w:rsidR="00E05BA5" w:rsidRPr="005C58AC" w:rsidRDefault="00E05BA5" w:rsidP="00E05BA5">
      <w:pPr>
        <w:spacing w:after="0" w:line="240" w:lineRule="auto"/>
        <w:ind w:firstLine="349"/>
        <w:jc w:val="both"/>
        <w:rPr>
          <w:rFonts w:ascii="Times New Roman" w:eastAsia="Times New Roman" w:hAnsi="Times New Roman"/>
          <w:sz w:val="24"/>
          <w:szCs w:val="24"/>
          <w:lang w:val="x-none" w:eastAsia="ru-RU"/>
        </w:rPr>
      </w:pPr>
      <w:r>
        <w:rPr>
          <w:rFonts w:ascii="Times New Roman" w:eastAsia="Times New Roman" w:hAnsi="Times New Roman"/>
          <w:sz w:val="24"/>
          <w:szCs w:val="24"/>
          <w:lang w:eastAsia="ru-RU"/>
        </w:rPr>
        <w:t xml:space="preserve"> </w:t>
      </w:r>
    </w:p>
    <w:p w14:paraId="02A55249" w14:textId="77777777" w:rsidR="00E05BA5" w:rsidRDefault="00E05BA5" w:rsidP="00E05BA5">
      <w:pPr>
        <w:spacing w:after="0" w:line="240" w:lineRule="auto"/>
        <w:ind w:firstLine="349"/>
        <w:jc w:val="both"/>
        <w:rPr>
          <w:rFonts w:ascii="Times New Roman" w:eastAsia="Times New Roman" w:hAnsi="Times New Roman"/>
          <w:sz w:val="24"/>
          <w:szCs w:val="24"/>
          <w:lang w:eastAsia="ru-RU"/>
        </w:rPr>
      </w:pPr>
    </w:p>
    <w:p w14:paraId="1B5269F4" w14:textId="77777777" w:rsidR="00E05BA5" w:rsidRPr="00F77B01" w:rsidRDefault="00E05BA5" w:rsidP="00E05BA5">
      <w:pPr>
        <w:spacing w:after="0" w:line="240" w:lineRule="auto"/>
        <w:ind w:left="349"/>
        <w:jc w:val="both"/>
        <w:rPr>
          <w:rFonts w:ascii="Times New Roman" w:eastAsia="Times New Roman" w:hAnsi="Times New Roman"/>
          <w:b/>
          <w:sz w:val="24"/>
          <w:szCs w:val="24"/>
          <w:u w:val="single"/>
          <w:lang w:eastAsia="ru-RU"/>
        </w:rPr>
      </w:pPr>
      <w:r w:rsidRPr="00F77B01">
        <w:rPr>
          <w:rFonts w:ascii="Times New Roman" w:eastAsia="Times New Roman" w:hAnsi="Times New Roman"/>
          <w:b/>
          <w:sz w:val="24"/>
          <w:szCs w:val="24"/>
          <w:u w:val="single"/>
          <w:lang w:eastAsia="ru-RU"/>
        </w:rPr>
        <w:t>1</w:t>
      </w:r>
      <w:r>
        <w:rPr>
          <w:rFonts w:ascii="Times New Roman" w:eastAsia="Times New Roman" w:hAnsi="Times New Roman"/>
          <w:b/>
          <w:sz w:val="24"/>
          <w:szCs w:val="24"/>
          <w:u w:val="single"/>
          <w:lang w:eastAsia="ru-RU"/>
        </w:rPr>
        <w:t>-й</w:t>
      </w:r>
      <w:r w:rsidRPr="00F77B01">
        <w:rPr>
          <w:rFonts w:ascii="Times New Roman" w:eastAsia="Times New Roman" w:hAnsi="Times New Roman"/>
          <w:b/>
          <w:sz w:val="24"/>
          <w:szCs w:val="24"/>
          <w:u w:val="single"/>
          <w:lang w:eastAsia="ru-RU"/>
        </w:rPr>
        <w:t xml:space="preserve"> этап</w:t>
      </w:r>
    </w:p>
    <w:p w14:paraId="43B7684B" w14:textId="77777777" w:rsidR="00E05BA5" w:rsidRPr="00F77B01" w:rsidRDefault="00E05BA5" w:rsidP="00E05BA5">
      <w:pPr>
        <w:spacing w:after="0" w:line="240" w:lineRule="auto"/>
        <w:ind w:firstLine="349"/>
        <w:jc w:val="both"/>
        <w:rPr>
          <w:rFonts w:ascii="Times New Roman" w:eastAsia="Times New Roman" w:hAnsi="Times New Roman"/>
          <w:b/>
          <w:i/>
          <w:sz w:val="24"/>
          <w:szCs w:val="24"/>
          <w:lang w:eastAsia="ru-RU"/>
        </w:rPr>
      </w:pPr>
      <w:r w:rsidRPr="00F77B01">
        <w:rPr>
          <w:rFonts w:ascii="Times New Roman" w:eastAsia="Times New Roman" w:hAnsi="Times New Roman"/>
          <w:b/>
          <w:i/>
          <w:sz w:val="24"/>
          <w:szCs w:val="24"/>
          <w:lang w:eastAsia="ru-RU"/>
        </w:rPr>
        <w:t>Сервисное сопровождение и техническая поддержка текущего ПО «1С: Бухгалтерия государственного учреждения» (редакция 1.0)</w:t>
      </w:r>
    </w:p>
    <w:p w14:paraId="6E28EDFE" w14:textId="77777777" w:rsidR="00E05BA5" w:rsidRPr="00F77B01" w:rsidRDefault="00E05BA5" w:rsidP="00E05BA5">
      <w:pPr>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В том числе:</w:t>
      </w:r>
    </w:p>
    <w:p w14:paraId="333F26EE" w14:textId="77777777" w:rsidR="00E05BA5" w:rsidRPr="00F77B01" w:rsidRDefault="00E05BA5" w:rsidP="00E05BA5">
      <w:pPr>
        <w:widowControl w:val="0"/>
        <w:numPr>
          <w:ilvl w:val="3"/>
          <w:numId w:val="43"/>
        </w:numPr>
        <w:tabs>
          <w:tab w:val="left" w:pos="426"/>
        </w:tabs>
        <w:spacing w:after="0" w:line="240" w:lineRule="auto"/>
        <w:ind w:left="426" w:hanging="426"/>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Доработка и настройка консоли руководителя с учетом данных из сп</w:t>
      </w:r>
      <w:r>
        <w:rPr>
          <w:rFonts w:ascii="Times New Roman" w:eastAsia="Times New Roman" w:hAnsi="Times New Roman"/>
          <w:sz w:val="24"/>
          <w:szCs w:val="24"/>
          <w:lang w:eastAsia="ru-RU"/>
        </w:rPr>
        <w:t xml:space="preserve">равочника по доходным договорам </w:t>
      </w:r>
      <w:r w:rsidRPr="00F77B01">
        <w:rPr>
          <w:rFonts w:ascii="Times New Roman" w:eastAsia="Times New Roman" w:hAnsi="Times New Roman"/>
          <w:sz w:val="24"/>
          <w:szCs w:val="24"/>
          <w:lang w:eastAsia="ru-RU"/>
        </w:rPr>
        <w:t>и справочника «Договоры и иные основания», настройка имеющихся в ней отчетных форм;</w:t>
      </w:r>
    </w:p>
    <w:p w14:paraId="18C54378" w14:textId="77777777" w:rsidR="00E05BA5" w:rsidRPr="00F77B01" w:rsidRDefault="00E05BA5" w:rsidP="00E05BA5">
      <w:pPr>
        <w:widowControl w:val="0"/>
        <w:numPr>
          <w:ilvl w:val="3"/>
          <w:numId w:val="43"/>
        </w:numPr>
        <w:tabs>
          <w:tab w:val="left" w:pos="426"/>
        </w:tabs>
        <w:spacing w:after="0" w:line="240" w:lineRule="auto"/>
        <w:ind w:left="426" w:hanging="426"/>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и настройка существующих форм автоматизации анализа финансового состояния ИПУ РАН, в том числе формы наличия свободных денежных средств (по форме Заказчика);</w:t>
      </w:r>
    </w:p>
    <w:p w14:paraId="62B9FF40" w14:textId="77777777" w:rsidR="00E05BA5" w:rsidRPr="00F77B01" w:rsidRDefault="00E05BA5" w:rsidP="00E05BA5">
      <w:pPr>
        <w:widowControl w:val="0"/>
        <w:numPr>
          <w:ilvl w:val="3"/>
          <w:numId w:val="43"/>
        </w:numPr>
        <w:tabs>
          <w:tab w:val="left" w:pos="426"/>
        </w:tabs>
        <w:spacing w:after="0" w:line="240" w:lineRule="auto"/>
        <w:ind w:left="426" w:hanging="426"/>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существующей возможности ведения в системе обособленного учета ИПУ РАН по источникам финансового обеспечения и вывод обособленной отчетности;</w:t>
      </w:r>
    </w:p>
    <w:p w14:paraId="14821DFC" w14:textId="77777777" w:rsidR="00E05BA5" w:rsidRPr="00F77B01" w:rsidRDefault="00E05BA5" w:rsidP="00E05BA5">
      <w:pPr>
        <w:widowControl w:val="0"/>
        <w:numPr>
          <w:ilvl w:val="3"/>
          <w:numId w:val="43"/>
        </w:numPr>
        <w:tabs>
          <w:tab w:val="left" w:pos="426"/>
        </w:tabs>
        <w:spacing w:after="0" w:line="240" w:lineRule="auto"/>
        <w:ind w:left="426" w:hanging="426"/>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содержания в ПО бюджетной классификации Российской Федерации, механизм ее актуализации и набор справочников. На основе данной информации должны формироваться 26-разрядные номера счетов Рабочего плана счетов ИПУ РАН и иерархическая структура для бюджетной отчетности. Содержимое справочников должно быть доступно для редактирования вручную или загрузки из файла;</w:t>
      </w:r>
    </w:p>
    <w:p w14:paraId="5EC4F6F4" w14:textId="77777777" w:rsidR="00E05BA5" w:rsidRPr="00F77B01" w:rsidRDefault="00E05BA5" w:rsidP="00E05BA5">
      <w:pPr>
        <w:widowControl w:val="0"/>
        <w:tabs>
          <w:tab w:val="left" w:pos="851"/>
        </w:tabs>
        <w:spacing w:after="0" w:line="240" w:lineRule="auto"/>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существующих возможностей ведения в системе, в том числе:</w:t>
      </w:r>
    </w:p>
    <w:p w14:paraId="4542E780" w14:textId="77777777" w:rsidR="00E05BA5" w:rsidRPr="00F77B01" w:rsidRDefault="00E05BA5" w:rsidP="00E05BA5">
      <w:pPr>
        <w:widowControl w:val="0"/>
        <w:numPr>
          <w:ilvl w:val="3"/>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государственных</w:t>
      </w:r>
      <w:proofErr w:type="gramEnd"/>
      <w:r w:rsidRPr="00F77B01">
        <w:rPr>
          <w:rFonts w:ascii="Times New Roman" w:eastAsia="Times New Roman" w:hAnsi="Times New Roman"/>
          <w:sz w:val="24"/>
          <w:szCs w:val="24"/>
          <w:lang w:eastAsia="ru-RU"/>
        </w:rPr>
        <w:t xml:space="preserve">, муниципальных контрактов, формирование сведений для реестров государственных, муниципальных контрактов на бумажных носителях и в электронном виде; </w:t>
      </w:r>
    </w:p>
    <w:p w14:paraId="32B7F2D1" w14:textId="77777777" w:rsidR="00E05BA5" w:rsidRPr="00F77B01" w:rsidRDefault="00E05BA5" w:rsidP="00E05BA5">
      <w:pPr>
        <w:widowControl w:val="0"/>
        <w:numPr>
          <w:ilvl w:val="0"/>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налогового</w:t>
      </w:r>
      <w:proofErr w:type="gramEnd"/>
      <w:r w:rsidRPr="00F77B01">
        <w:rPr>
          <w:rFonts w:ascii="Times New Roman" w:eastAsia="Times New Roman" w:hAnsi="Times New Roman"/>
          <w:sz w:val="24"/>
          <w:szCs w:val="24"/>
          <w:lang w:eastAsia="ru-RU"/>
        </w:rPr>
        <w:t xml:space="preserve"> учета амортизируемого имущества;</w:t>
      </w:r>
    </w:p>
    <w:p w14:paraId="55EB032E" w14:textId="77777777" w:rsidR="00E05BA5" w:rsidRPr="00F77B01" w:rsidRDefault="00E05BA5" w:rsidP="00E05BA5">
      <w:pPr>
        <w:widowControl w:val="0"/>
        <w:numPr>
          <w:ilvl w:val="0"/>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электронного</w:t>
      </w:r>
      <w:proofErr w:type="gramEnd"/>
      <w:r w:rsidRPr="00F77B01">
        <w:rPr>
          <w:rFonts w:ascii="Times New Roman" w:eastAsia="Times New Roman" w:hAnsi="Times New Roman"/>
          <w:sz w:val="24"/>
          <w:szCs w:val="24"/>
          <w:lang w:eastAsia="ru-RU"/>
        </w:rPr>
        <w:t xml:space="preserve"> документооборота с кредитными учреждениями, финансовыми органами, органами Федерального казначейства, налоговыми органами;</w:t>
      </w:r>
    </w:p>
    <w:p w14:paraId="33E5F1F3" w14:textId="77777777" w:rsidR="00E05BA5" w:rsidRPr="00F77B01" w:rsidRDefault="00E05BA5" w:rsidP="00E05BA5">
      <w:pPr>
        <w:widowControl w:val="0"/>
        <w:numPr>
          <w:ilvl w:val="0"/>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электронного</w:t>
      </w:r>
      <w:proofErr w:type="gramEnd"/>
      <w:r w:rsidRPr="00F77B01">
        <w:rPr>
          <w:rFonts w:ascii="Times New Roman" w:eastAsia="Times New Roman" w:hAnsi="Times New Roman"/>
          <w:sz w:val="24"/>
          <w:szCs w:val="24"/>
          <w:lang w:eastAsia="ru-RU"/>
        </w:rPr>
        <w:t xml:space="preserve"> документооборота в форматах «1С» с органом, осуществляющим функции и полномочия учредителя, в части регламентированной отчетности;</w:t>
      </w:r>
    </w:p>
    <w:p w14:paraId="177FC2E2" w14:textId="77777777" w:rsidR="00E05BA5" w:rsidRPr="00F77B01" w:rsidRDefault="00E05BA5" w:rsidP="00E05BA5">
      <w:pPr>
        <w:widowControl w:val="0"/>
        <w:numPr>
          <w:ilvl w:val="0"/>
          <w:numId w:val="44"/>
        </w:numPr>
        <w:tabs>
          <w:tab w:val="left" w:pos="426"/>
        </w:tabs>
        <w:spacing w:after="0" w:line="240" w:lineRule="auto"/>
        <w:ind w:left="426" w:hanging="426"/>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многоуровневой</w:t>
      </w:r>
      <w:proofErr w:type="gramEnd"/>
      <w:r w:rsidRPr="00F77B01">
        <w:rPr>
          <w:rFonts w:ascii="Times New Roman" w:eastAsia="Times New Roman" w:hAnsi="Times New Roman"/>
          <w:sz w:val="24"/>
          <w:szCs w:val="24"/>
          <w:lang w:eastAsia="ru-RU"/>
        </w:rPr>
        <w:t xml:space="preserve"> системы предварительного, текущего и последующего контроля.</w:t>
      </w:r>
    </w:p>
    <w:p w14:paraId="1B641625" w14:textId="77777777" w:rsidR="00E05BA5" w:rsidRPr="00F77B01" w:rsidRDefault="00E05BA5" w:rsidP="00E05BA5">
      <w:pPr>
        <w:numPr>
          <w:ilvl w:val="0"/>
          <w:numId w:val="45"/>
        </w:numPr>
        <w:shd w:val="clear" w:color="auto" w:fill="FFFFFF"/>
        <w:tabs>
          <w:tab w:val="left" w:pos="426"/>
          <w:tab w:val="left" w:pos="1134"/>
        </w:tabs>
        <w:spacing w:after="0" w:line="240" w:lineRule="auto"/>
        <w:ind w:left="426" w:hanging="426"/>
        <w:contextualSpacing/>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Регистрация и учет полученных лимитов бюджетных обязательств, ассигнований, предельных объемов финансирования, далее – бюджетных данных.</w:t>
      </w:r>
    </w:p>
    <w:p w14:paraId="69B24C33" w14:textId="77777777" w:rsidR="00E05BA5" w:rsidRPr="00F77B01" w:rsidRDefault="00E05BA5" w:rsidP="00E05BA5">
      <w:pPr>
        <w:numPr>
          <w:ilvl w:val="0"/>
          <w:numId w:val="45"/>
        </w:numPr>
        <w:shd w:val="clear" w:color="auto" w:fill="FFFFFF"/>
        <w:tabs>
          <w:tab w:val="left" w:pos="426"/>
          <w:tab w:val="left" w:pos="1134"/>
        </w:tabs>
        <w:spacing w:after="0" w:line="240" w:lineRule="auto"/>
        <w:ind w:left="426" w:hanging="426"/>
        <w:contextualSpacing/>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78223AA8" w14:textId="77777777" w:rsidR="00E05BA5" w:rsidRPr="00F77B01" w:rsidRDefault="00E05BA5" w:rsidP="00E05BA5">
      <w:pPr>
        <w:widowControl w:val="0"/>
        <w:shd w:val="clear" w:color="auto" w:fill="FFFFFF"/>
        <w:tabs>
          <w:tab w:val="left" w:pos="426"/>
        </w:tabs>
        <w:spacing w:after="0" w:line="240" w:lineRule="auto"/>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обеспечение учет</w:t>
      </w:r>
      <w:r w:rsidRPr="00F77B01">
        <w:rPr>
          <w:rFonts w:ascii="Times New Roman" w:eastAsia="Times New Roman" w:hAnsi="Times New Roman"/>
          <w:sz w:val="24"/>
          <w:szCs w:val="24"/>
          <w:lang w:eastAsia="ru-RU"/>
        </w:rPr>
        <w:t>а</w:t>
      </w:r>
      <w:r w:rsidRPr="00F77B01">
        <w:rPr>
          <w:rFonts w:ascii="Times New Roman" w:eastAsia="Times New Roman" w:hAnsi="Times New Roman"/>
          <w:sz w:val="24"/>
          <w:szCs w:val="24"/>
          <w:lang w:val="x-none" w:eastAsia="ru-RU"/>
        </w:rPr>
        <w:t xml:space="preserve"> операций доведения бюджетных данных и кассового исполнения с поддержкой  всех схемы кассового обслуживания с открытием счетов в:</w:t>
      </w:r>
    </w:p>
    <w:p w14:paraId="54314214" w14:textId="77777777" w:rsidR="00E05BA5" w:rsidRPr="00F77B01" w:rsidRDefault="00E05BA5" w:rsidP="00E05BA5">
      <w:pPr>
        <w:numPr>
          <w:ilvl w:val="0"/>
          <w:numId w:val="46"/>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учреждениях</w:t>
      </w:r>
      <w:proofErr w:type="gramEnd"/>
      <w:r w:rsidRPr="00F77B01">
        <w:rPr>
          <w:rFonts w:ascii="Times New Roman" w:eastAsia="Times New Roman" w:hAnsi="Times New Roman"/>
          <w:sz w:val="24"/>
          <w:szCs w:val="24"/>
          <w:lang w:eastAsia="ru-RU"/>
        </w:rPr>
        <w:t xml:space="preserve"> Центрального Банка Российской Федерации;</w:t>
      </w:r>
    </w:p>
    <w:p w14:paraId="00C0EDA2" w14:textId="77777777" w:rsidR="00E05BA5" w:rsidRPr="00F77B01" w:rsidRDefault="00E05BA5" w:rsidP="00E05BA5">
      <w:pPr>
        <w:numPr>
          <w:ilvl w:val="0"/>
          <w:numId w:val="46"/>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органах</w:t>
      </w:r>
      <w:proofErr w:type="gramEnd"/>
      <w:r w:rsidRPr="00F77B01">
        <w:rPr>
          <w:rFonts w:ascii="Times New Roman" w:eastAsia="Times New Roman" w:hAnsi="Times New Roman"/>
          <w:sz w:val="24"/>
          <w:szCs w:val="24"/>
          <w:lang w:eastAsia="ru-RU"/>
        </w:rPr>
        <w:t xml:space="preserve"> Федерального казначейства;</w:t>
      </w:r>
    </w:p>
    <w:p w14:paraId="046916B4" w14:textId="77777777" w:rsidR="00E05BA5" w:rsidRPr="00F77B01" w:rsidRDefault="00E05BA5" w:rsidP="00E05BA5">
      <w:pPr>
        <w:numPr>
          <w:ilvl w:val="0"/>
          <w:numId w:val="46"/>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кредитных</w:t>
      </w:r>
      <w:proofErr w:type="gramEnd"/>
      <w:r w:rsidRPr="00F77B01">
        <w:rPr>
          <w:rFonts w:ascii="Times New Roman" w:eastAsia="Times New Roman" w:hAnsi="Times New Roman"/>
          <w:sz w:val="24"/>
          <w:szCs w:val="24"/>
          <w:lang w:eastAsia="ru-RU"/>
        </w:rPr>
        <w:t xml:space="preserve"> организациях.</w:t>
      </w:r>
    </w:p>
    <w:p w14:paraId="4E98A95E" w14:textId="77777777" w:rsidR="00E05BA5" w:rsidRPr="00F77B01" w:rsidRDefault="00E05BA5" w:rsidP="00E05BA5">
      <w:pPr>
        <w:widowControl w:val="0"/>
        <w:shd w:val="clear" w:color="auto" w:fill="FFFFFF"/>
        <w:tabs>
          <w:tab w:val="left" w:pos="426"/>
        </w:tabs>
        <w:spacing w:after="0" w:line="240" w:lineRule="auto"/>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оформление, печать, выгрузка в электронном виде в актуальных форматах Федерального</w:t>
      </w:r>
      <w:r w:rsidRPr="00F77B01">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val="x-none" w:eastAsia="ru-RU"/>
        </w:rPr>
        <w:t>казначейства, Банка ВТБ (ПАО), Сбербанка (ПАО) следующих документов:</w:t>
      </w:r>
    </w:p>
    <w:p w14:paraId="51A66667"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кассовый расход;</w:t>
      </w:r>
    </w:p>
    <w:p w14:paraId="77B3638B"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кассовый расход (сокращенная);</w:t>
      </w:r>
    </w:p>
    <w:p w14:paraId="37FEBB71"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получение наличных денег;</w:t>
      </w:r>
    </w:p>
    <w:p w14:paraId="42699FEA"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получение наличных (банковская карта);</w:t>
      </w:r>
    </w:p>
    <w:p w14:paraId="6928A0E2"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заявка</w:t>
      </w:r>
      <w:proofErr w:type="gramEnd"/>
      <w:r w:rsidRPr="00F77B01">
        <w:rPr>
          <w:rFonts w:ascii="Times New Roman" w:eastAsia="Times New Roman" w:hAnsi="Times New Roman"/>
          <w:sz w:val="24"/>
          <w:szCs w:val="24"/>
          <w:lang w:eastAsia="ru-RU"/>
        </w:rPr>
        <w:t xml:space="preserve"> на возврат;</w:t>
      </w:r>
    </w:p>
    <w:p w14:paraId="56B0E5E0"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запрос</w:t>
      </w:r>
      <w:proofErr w:type="gramEnd"/>
      <w:r w:rsidRPr="00F77B01">
        <w:rPr>
          <w:rFonts w:ascii="Times New Roman" w:eastAsia="Times New Roman" w:hAnsi="Times New Roman"/>
          <w:sz w:val="24"/>
          <w:szCs w:val="24"/>
          <w:lang w:eastAsia="ru-RU"/>
        </w:rPr>
        <w:t xml:space="preserve"> на аннулирование заявки;</w:t>
      </w:r>
    </w:p>
    <w:p w14:paraId="5B6FB22B"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уведомление</w:t>
      </w:r>
      <w:proofErr w:type="gramEnd"/>
      <w:r w:rsidRPr="00F77B01">
        <w:rPr>
          <w:rFonts w:ascii="Times New Roman" w:eastAsia="Times New Roman" w:hAnsi="Times New Roman"/>
          <w:sz w:val="24"/>
          <w:szCs w:val="24"/>
          <w:lang w:eastAsia="ru-RU"/>
        </w:rPr>
        <w:t xml:space="preserve"> об уточнении вида и принадлежности платежа;</w:t>
      </w:r>
    </w:p>
    <w:p w14:paraId="6712F5C2"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платежное</w:t>
      </w:r>
      <w:proofErr w:type="gramEnd"/>
      <w:r w:rsidRPr="00F77B01">
        <w:rPr>
          <w:rFonts w:ascii="Times New Roman" w:eastAsia="Times New Roman" w:hAnsi="Times New Roman"/>
          <w:sz w:val="24"/>
          <w:szCs w:val="24"/>
          <w:lang w:eastAsia="ru-RU"/>
        </w:rPr>
        <w:t xml:space="preserve"> поручение;</w:t>
      </w:r>
    </w:p>
    <w:p w14:paraId="5D6B0105"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заявление</w:t>
      </w:r>
      <w:proofErr w:type="gramEnd"/>
      <w:r w:rsidRPr="00F77B01">
        <w:rPr>
          <w:rFonts w:ascii="Times New Roman" w:eastAsia="Times New Roman" w:hAnsi="Times New Roman"/>
          <w:sz w:val="24"/>
          <w:szCs w:val="24"/>
          <w:lang w:eastAsia="ru-RU"/>
        </w:rPr>
        <w:t xml:space="preserve"> на открытие лицевого счета;</w:t>
      </w:r>
    </w:p>
    <w:p w14:paraId="6D130C15"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заявление</w:t>
      </w:r>
      <w:proofErr w:type="gramEnd"/>
      <w:r w:rsidRPr="00F77B01">
        <w:rPr>
          <w:rFonts w:ascii="Times New Roman" w:eastAsia="Times New Roman" w:hAnsi="Times New Roman"/>
          <w:sz w:val="24"/>
          <w:szCs w:val="24"/>
          <w:lang w:eastAsia="ru-RU"/>
        </w:rPr>
        <w:t xml:space="preserve"> на переоформление лицевого счета;</w:t>
      </w:r>
    </w:p>
    <w:p w14:paraId="0EC377B8"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заявление</w:t>
      </w:r>
      <w:proofErr w:type="gramEnd"/>
      <w:r w:rsidRPr="00F77B01">
        <w:rPr>
          <w:rFonts w:ascii="Times New Roman" w:eastAsia="Times New Roman" w:hAnsi="Times New Roman"/>
          <w:sz w:val="24"/>
          <w:szCs w:val="24"/>
          <w:lang w:eastAsia="ru-RU"/>
        </w:rPr>
        <w:t xml:space="preserve"> на закрытие лицевого счета;</w:t>
      </w:r>
    </w:p>
    <w:p w14:paraId="7BD48B82"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заявление</w:t>
      </w:r>
      <w:proofErr w:type="gramEnd"/>
      <w:r w:rsidRPr="00F77B01">
        <w:rPr>
          <w:rFonts w:ascii="Times New Roman" w:eastAsia="Times New Roman" w:hAnsi="Times New Roman"/>
          <w:sz w:val="24"/>
          <w:szCs w:val="24"/>
          <w:lang w:eastAsia="ru-RU"/>
        </w:rPr>
        <w:t xml:space="preserve"> на получение денежных чековых книжек и др.;</w:t>
      </w:r>
    </w:p>
    <w:p w14:paraId="23F8E6E0" w14:textId="77777777" w:rsidR="00E05BA5" w:rsidRPr="00F77B01" w:rsidRDefault="00E05BA5" w:rsidP="00E05BA5">
      <w:pPr>
        <w:numPr>
          <w:ilvl w:val="0"/>
          <w:numId w:val="48"/>
        </w:numPr>
        <w:shd w:val="clear" w:color="auto" w:fill="FFFFFF"/>
        <w:tabs>
          <w:tab w:val="left" w:pos="426"/>
        </w:tabs>
        <w:spacing w:after="0" w:line="240" w:lineRule="auto"/>
        <w:ind w:left="284" w:hanging="284"/>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lastRenderedPageBreak/>
        <w:t>сведения</w:t>
      </w:r>
      <w:proofErr w:type="gramEnd"/>
      <w:r w:rsidRPr="00F77B01">
        <w:rPr>
          <w:rFonts w:ascii="Times New Roman" w:eastAsia="Times New Roman" w:hAnsi="Times New Roman"/>
          <w:sz w:val="24"/>
          <w:szCs w:val="24"/>
          <w:lang w:eastAsia="ru-RU"/>
        </w:rPr>
        <w:t xml:space="preserve"> об операциях с целевыми средствами и целевыми субсидиями.</w:t>
      </w:r>
    </w:p>
    <w:p w14:paraId="1EBDE18A" w14:textId="77777777" w:rsidR="00E05BA5" w:rsidRPr="00F77B01" w:rsidRDefault="00E05BA5" w:rsidP="00E05BA5">
      <w:pPr>
        <w:shd w:val="clear" w:color="auto" w:fill="FFFFFF"/>
        <w:tabs>
          <w:tab w:val="left" w:pos="0"/>
        </w:tabs>
        <w:spacing w:after="0" w:line="240" w:lineRule="auto"/>
        <w:ind w:left="851"/>
        <w:contextualSpacing/>
        <w:jc w:val="both"/>
        <w:rPr>
          <w:rFonts w:ascii="Times New Roman" w:eastAsia="Times New Roman" w:hAnsi="Times New Roman"/>
          <w:sz w:val="24"/>
          <w:szCs w:val="24"/>
          <w:lang w:eastAsia="x-none"/>
        </w:rPr>
      </w:pPr>
    </w:p>
    <w:p w14:paraId="75822D84" w14:textId="77777777" w:rsidR="00E05BA5" w:rsidRPr="00F77B01" w:rsidRDefault="00E05BA5" w:rsidP="00E05BA5">
      <w:pPr>
        <w:shd w:val="clear" w:color="auto" w:fill="FFFFFF"/>
        <w:tabs>
          <w:tab w:val="left" w:pos="0"/>
        </w:tabs>
        <w:spacing w:after="0" w:line="240" w:lineRule="auto"/>
        <w:contextualSpacing/>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eastAsia="x-none"/>
        </w:rPr>
        <w:t>Должно</w:t>
      </w:r>
      <w:r w:rsidRPr="00F77B01">
        <w:rPr>
          <w:rFonts w:ascii="Times New Roman" w:eastAsia="Times New Roman" w:hAnsi="Times New Roman"/>
          <w:sz w:val="24"/>
          <w:szCs w:val="24"/>
          <w:lang w:val="x-none" w:eastAsia="ru-RU"/>
        </w:rPr>
        <w:t xml:space="preserve"> быть </w:t>
      </w:r>
      <w:r w:rsidRPr="00F77B01">
        <w:rPr>
          <w:rFonts w:ascii="Times New Roman" w:eastAsia="Times New Roman" w:hAnsi="Times New Roman"/>
          <w:sz w:val="24"/>
          <w:szCs w:val="24"/>
          <w:lang w:eastAsia="ru-RU"/>
        </w:rPr>
        <w:t>обеспечено функционирование существующих возможностей, в том числе</w:t>
      </w:r>
      <w:r>
        <w:rPr>
          <w:rFonts w:ascii="Times New Roman" w:eastAsia="Times New Roman" w:hAnsi="Times New Roman"/>
          <w:sz w:val="24"/>
          <w:szCs w:val="24"/>
          <w:lang w:eastAsia="ru-RU"/>
        </w:rPr>
        <w:t xml:space="preserve"> (но не ограничиваясь)</w:t>
      </w:r>
      <w:r w:rsidRPr="00F77B01">
        <w:rPr>
          <w:rFonts w:ascii="Times New Roman" w:eastAsia="Times New Roman" w:hAnsi="Times New Roman"/>
          <w:sz w:val="24"/>
          <w:szCs w:val="24"/>
          <w:lang w:val="x-none" w:eastAsia="ru-RU"/>
        </w:rPr>
        <w:t xml:space="preserve">: </w:t>
      </w:r>
    </w:p>
    <w:p w14:paraId="1E191E9C" w14:textId="77777777" w:rsidR="00E05BA5" w:rsidRPr="00F77B01" w:rsidRDefault="00E05BA5" w:rsidP="00E05BA5">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sz w:val="24"/>
          <w:szCs w:val="24"/>
          <w:lang w:val="x-none" w:eastAsia="ru-RU"/>
        </w:rPr>
      </w:pPr>
      <w:r w:rsidRPr="00F77B01">
        <w:rPr>
          <w:rFonts w:ascii="Times New Roman" w:eastAsia="Times New Roman" w:hAnsi="Times New Roman"/>
          <w:sz w:val="24"/>
          <w:szCs w:val="24"/>
          <w:lang w:val="x-none" w:eastAsia="ru-RU"/>
        </w:rPr>
        <w:t>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w:t>
      </w:r>
    </w:p>
    <w:p w14:paraId="44B811AD" w14:textId="77777777" w:rsidR="00E05BA5" w:rsidRPr="00F77B01" w:rsidRDefault="00E05BA5" w:rsidP="00E05BA5">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 xml:space="preserve">учет нефинансовых активов </w:t>
      </w:r>
      <w:r w:rsidRPr="00F77B01">
        <w:rPr>
          <w:rFonts w:ascii="Times New Roman" w:eastAsia="Times New Roman" w:hAnsi="Times New Roman"/>
          <w:sz w:val="24"/>
          <w:szCs w:val="24"/>
          <w:lang w:val="x-none" w:eastAsia="ru-RU"/>
        </w:rPr>
        <w:t>должен вестись по номенклатуре, инвентарным объектам, материально ответственным лицам и местам хранения.</w:t>
      </w:r>
      <w:r w:rsidRPr="00F77B01">
        <w:rPr>
          <w:rFonts w:ascii="Times New Roman" w:eastAsia="Times New Roman" w:hAnsi="Times New Roman"/>
          <w:bCs/>
          <w:sz w:val="24"/>
          <w:szCs w:val="24"/>
          <w:lang w:val="x-none" w:eastAsia="ru-RU"/>
        </w:rPr>
        <w:t xml:space="preserve"> Обязательна </w:t>
      </w:r>
      <w:r w:rsidRPr="00F77B01">
        <w:rPr>
          <w:rFonts w:ascii="Times New Roman" w:eastAsia="Times New Roman" w:hAnsi="Times New Roman"/>
          <w:sz w:val="24"/>
          <w:szCs w:val="24"/>
          <w:lang w:val="x-none" w:eastAsia="ru-RU"/>
        </w:rPr>
        <w:t xml:space="preserve">поддержка хранения информации, необходимой для внесения сведений в реестр федерального имущества (постановление Правительства </w:t>
      </w:r>
      <w:r>
        <w:rPr>
          <w:rFonts w:ascii="Times New Roman" w:eastAsia="Times New Roman" w:hAnsi="Times New Roman"/>
          <w:sz w:val="24"/>
          <w:szCs w:val="24"/>
          <w:lang w:eastAsia="ru-RU"/>
        </w:rPr>
        <w:t xml:space="preserve">Российской Федерации </w:t>
      </w:r>
      <w:r w:rsidRPr="00F77B01">
        <w:rPr>
          <w:rFonts w:ascii="Times New Roman" w:eastAsia="Times New Roman" w:hAnsi="Times New Roman"/>
          <w:sz w:val="24"/>
          <w:szCs w:val="24"/>
          <w:lang w:val="x-none" w:eastAsia="ru-RU"/>
        </w:rPr>
        <w:t>от 16.07.2007 № 447);</w:t>
      </w:r>
    </w:p>
    <w:p w14:paraId="648AECDE" w14:textId="77777777" w:rsidR="00E05BA5" w:rsidRPr="00F77B01" w:rsidRDefault="00E05BA5" w:rsidP="00E05BA5">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sz w:val="24"/>
          <w:szCs w:val="24"/>
          <w:lang w:val="x-none" w:eastAsia="ru-RU"/>
        </w:rPr>
        <w:t>ведение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w:t>
      </w:r>
    </w:p>
    <w:p w14:paraId="40ADE461" w14:textId="77777777" w:rsidR="00E05BA5" w:rsidRPr="00F77B01" w:rsidRDefault="00E05BA5" w:rsidP="00E05BA5">
      <w:pPr>
        <w:numPr>
          <w:ilvl w:val="0"/>
          <w:numId w:val="47"/>
        </w:numPr>
        <w:shd w:val="clear" w:color="auto" w:fill="FFFFFF"/>
        <w:tabs>
          <w:tab w:val="left" w:pos="0"/>
        </w:tabs>
        <w:spacing w:after="0" w:line="264"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 xml:space="preserve">учет расчетов с поставщиками и </w:t>
      </w:r>
      <w:r w:rsidRPr="00F77B01">
        <w:rPr>
          <w:rFonts w:ascii="Times New Roman" w:eastAsia="Times New Roman" w:hAnsi="Times New Roman"/>
          <w:sz w:val="24"/>
          <w:szCs w:val="24"/>
          <w:lang w:val="x-none" w:eastAsia="ru-RU"/>
        </w:rPr>
        <w:t>в разрезе договоров (оснований расчетов) в зависимости от очередности расчетов – предварительная оплата или предварительная поставка товаров, работ, услуг. Предусмотрен автоматический зачет авансов, регистрация счета-фактуры поставщика и ведение Книги покупок;</w:t>
      </w:r>
      <w:r w:rsidRPr="00F77B01">
        <w:rPr>
          <w:rFonts w:ascii="Times New Roman" w:eastAsia="Times New Roman" w:hAnsi="Times New Roman"/>
          <w:bCs/>
          <w:sz w:val="24"/>
          <w:szCs w:val="24"/>
          <w:lang w:val="x-none" w:eastAsia="ru-RU"/>
        </w:rPr>
        <w:t xml:space="preserve"> </w:t>
      </w:r>
    </w:p>
    <w:p w14:paraId="6A1F2E02" w14:textId="77777777" w:rsidR="00E05BA5" w:rsidRPr="00F77B01" w:rsidRDefault="00E05BA5" w:rsidP="00E05BA5">
      <w:pPr>
        <w:numPr>
          <w:ilvl w:val="0"/>
          <w:numId w:val="47"/>
        </w:numPr>
        <w:shd w:val="clear" w:color="auto" w:fill="FFFFFF"/>
        <w:tabs>
          <w:tab w:val="left" w:pos="0"/>
        </w:tabs>
        <w:spacing w:after="0" w:line="240"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учет расчетов с подотчетными лицами</w:t>
      </w:r>
      <w:r w:rsidRPr="00F77B01">
        <w:rPr>
          <w:rFonts w:ascii="Times New Roman" w:eastAsia="Times New Roman" w:hAnsi="Times New Roman"/>
          <w:sz w:val="24"/>
          <w:szCs w:val="24"/>
          <w:lang w:val="x-none" w:eastAsia="ru-RU"/>
        </w:rPr>
        <w:t xml:space="preserve"> по каждому лицу в разрезе выданных им авансов и видов расчетов (расчеты по выданным денежным средствам, расчеты по полученным денежным документам). При этом необходима возможность закрытия одного аванса, выданного подотчетному лицу, несколькими авансовыми отчетами;</w:t>
      </w:r>
    </w:p>
    <w:p w14:paraId="4934FB96" w14:textId="77777777" w:rsidR="00E05BA5" w:rsidRPr="00F77B01" w:rsidRDefault="00E05BA5" w:rsidP="00E05BA5">
      <w:pPr>
        <w:numPr>
          <w:ilvl w:val="0"/>
          <w:numId w:val="47"/>
        </w:numPr>
        <w:shd w:val="clear" w:color="auto" w:fill="FFFFFF"/>
        <w:tabs>
          <w:tab w:val="left" w:pos="0"/>
        </w:tabs>
        <w:spacing w:after="0" w:line="240"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 xml:space="preserve">автоматизация </w:t>
      </w:r>
      <w:r w:rsidRPr="00F77B01">
        <w:rPr>
          <w:rFonts w:ascii="Times New Roman" w:eastAsia="Times New Roman" w:hAnsi="Times New Roman"/>
          <w:sz w:val="24"/>
          <w:szCs w:val="24"/>
          <w:lang w:val="x-none" w:eastAsia="ru-RU"/>
        </w:rPr>
        <w:t>операций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дополнительному образованию;</w:t>
      </w:r>
    </w:p>
    <w:p w14:paraId="10A482CF" w14:textId="77777777" w:rsidR="00E05BA5" w:rsidRPr="00F77B01" w:rsidRDefault="00E05BA5" w:rsidP="00E05BA5">
      <w:pPr>
        <w:numPr>
          <w:ilvl w:val="0"/>
          <w:numId w:val="47"/>
        </w:numPr>
        <w:shd w:val="clear" w:color="auto" w:fill="FFFFFF"/>
        <w:tabs>
          <w:tab w:val="left" w:pos="0"/>
        </w:tabs>
        <w:spacing w:after="0" w:line="240" w:lineRule="auto"/>
        <w:ind w:left="284" w:hanging="284"/>
        <w:contextualSpacing/>
        <w:jc w:val="both"/>
        <w:rPr>
          <w:rFonts w:ascii="Times New Roman" w:eastAsia="Times New Roman" w:hAnsi="Times New Roman"/>
          <w:bCs/>
          <w:sz w:val="24"/>
          <w:szCs w:val="24"/>
          <w:lang w:val="x-none" w:eastAsia="ru-RU"/>
        </w:rPr>
      </w:pPr>
      <w:r w:rsidRPr="00F77B01">
        <w:rPr>
          <w:rFonts w:ascii="Times New Roman" w:eastAsia="Times New Roman" w:hAnsi="Times New Roman"/>
          <w:bCs/>
          <w:sz w:val="24"/>
          <w:szCs w:val="24"/>
          <w:lang w:val="x-none" w:eastAsia="ru-RU"/>
        </w:rPr>
        <w:t>технологический анализ бухгалтерского и налогового учета</w:t>
      </w:r>
      <w:r w:rsidRPr="00F77B01">
        <w:rPr>
          <w:rFonts w:ascii="Times New Roman" w:eastAsia="Times New Roman" w:hAnsi="Times New Roman"/>
          <w:sz w:val="24"/>
          <w:szCs w:val="24"/>
          <w:lang w:val="x-none" w:eastAsia="ru-RU"/>
        </w:rPr>
        <w:t xml:space="preserve"> для автоматической проверки текущего состояния бухгалтерского и налогового учета с целью выявления ошибок, которые влекут ошибки формирования отчетности.</w:t>
      </w:r>
    </w:p>
    <w:p w14:paraId="123B0676"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Отслеживание изменений в релизах ПО и уведомление об этом Заказчика</w:t>
      </w:r>
      <w:r>
        <w:rPr>
          <w:rFonts w:ascii="Times New Roman" w:eastAsia="Times New Roman" w:hAnsi="Times New Roman"/>
          <w:sz w:val="24"/>
          <w:szCs w:val="24"/>
          <w:lang w:eastAsia="ru-RU"/>
        </w:rPr>
        <w:t xml:space="preserve"> не позднее 3-х рабочих дней с момента выхода релиза</w:t>
      </w:r>
      <w:r w:rsidRPr="00F77B01">
        <w:rPr>
          <w:rFonts w:ascii="Times New Roman" w:eastAsia="Times New Roman" w:hAnsi="Times New Roman"/>
          <w:sz w:val="24"/>
          <w:szCs w:val="24"/>
          <w:lang w:eastAsia="ru-RU"/>
        </w:rPr>
        <w:t>;</w:t>
      </w:r>
    </w:p>
    <w:p w14:paraId="7D738660"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Обновление релиза ПО </w:t>
      </w:r>
      <w:proofErr w:type="spellStart"/>
      <w:r w:rsidRPr="00F77B01">
        <w:rPr>
          <w:rFonts w:ascii="Times New Roman" w:eastAsia="Times New Roman" w:hAnsi="Times New Roman"/>
          <w:sz w:val="24"/>
          <w:szCs w:val="24"/>
          <w:lang w:eastAsia="ru-RU"/>
        </w:rPr>
        <w:t>по</w:t>
      </w:r>
      <w:proofErr w:type="spellEnd"/>
      <w:r w:rsidRPr="00F77B01">
        <w:rPr>
          <w:rFonts w:ascii="Times New Roman" w:eastAsia="Times New Roman" w:hAnsi="Times New Roman"/>
          <w:sz w:val="24"/>
          <w:szCs w:val="24"/>
          <w:lang w:eastAsia="ru-RU"/>
        </w:rPr>
        <w:t xml:space="preserve"> согласованию с Заказчиком;</w:t>
      </w:r>
    </w:p>
    <w:p w14:paraId="53F702D7"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Установка типовых форм отчетности на ПО;</w:t>
      </w:r>
    </w:p>
    <w:p w14:paraId="4634D696" w14:textId="77777777" w:rsidR="00E05BA5" w:rsidRPr="00F77B01" w:rsidRDefault="00E05BA5" w:rsidP="00E05BA5">
      <w:pPr>
        <w:numPr>
          <w:ilvl w:val="1"/>
          <w:numId w:val="43"/>
        </w:numPr>
        <w:spacing w:after="0" w:line="240" w:lineRule="auto"/>
        <w:ind w:left="284" w:hanging="284"/>
        <w:contextualSpacing/>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Оптимизация настроек сервера 1С и сервера </w:t>
      </w:r>
      <w:proofErr w:type="spellStart"/>
      <w:r w:rsidRPr="00F77B01">
        <w:rPr>
          <w:rFonts w:ascii="Times New Roman" w:eastAsia="Times New Roman" w:hAnsi="Times New Roman"/>
          <w:sz w:val="24"/>
          <w:szCs w:val="24"/>
          <w:lang w:val="en-US" w:eastAsia="ru-RU"/>
        </w:rPr>
        <w:t>PostgreSQL</w:t>
      </w:r>
      <w:proofErr w:type="spellEnd"/>
      <w:r w:rsidRPr="00F77B01">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val="en-US" w:eastAsia="ru-RU"/>
        </w:rPr>
        <w:t>Server</w:t>
      </w:r>
      <w:r w:rsidRPr="00F77B01">
        <w:rPr>
          <w:rFonts w:ascii="Times New Roman" w:eastAsia="Times New Roman" w:hAnsi="Times New Roman"/>
          <w:sz w:val="24"/>
          <w:szCs w:val="24"/>
          <w:lang w:eastAsia="ru-RU"/>
        </w:rPr>
        <w:t xml:space="preserve"> с предоставлением отчета о выполненных настройках;</w:t>
      </w:r>
    </w:p>
    <w:p w14:paraId="74190238" w14:textId="77777777" w:rsidR="00E05BA5" w:rsidRPr="00F77B01" w:rsidRDefault="00E05BA5" w:rsidP="00E05BA5">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Консультирование сотрудников ИПУ РАН по работе с ПО в части ее эксплуатации;</w:t>
      </w:r>
    </w:p>
    <w:p w14:paraId="7E77145A" w14:textId="77777777" w:rsidR="00E05BA5" w:rsidRPr="00F77B01" w:rsidRDefault="00E05BA5" w:rsidP="00E05BA5">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Проведение регламентных операций с ПО: тестирование и исправление баз данных ПО, установка и демонстрация универсальных обработок и отчетов с диска информационно-технологического сопровождения;</w:t>
      </w:r>
    </w:p>
    <w:p w14:paraId="3954C432" w14:textId="77777777" w:rsidR="00E05BA5" w:rsidRPr="00F77B01" w:rsidRDefault="00E05BA5" w:rsidP="00E05BA5">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Настройка интерфейсов и прав доступа ПО;</w:t>
      </w:r>
    </w:p>
    <w:p w14:paraId="03F7839D" w14:textId="77777777" w:rsidR="00E05BA5" w:rsidRPr="00F77B01" w:rsidRDefault="00E05BA5" w:rsidP="00E05BA5">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Передача практических навыков новым пользователям;</w:t>
      </w:r>
    </w:p>
    <w:p w14:paraId="4980E285" w14:textId="77777777" w:rsidR="00E05BA5" w:rsidRPr="0000633B" w:rsidRDefault="00E05BA5" w:rsidP="00E05BA5">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00633B">
        <w:rPr>
          <w:rFonts w:ascii="Times New Roman" w:eastAsia="Times New Roman" w:hAnsi="Times New Roman"/>
          <w:sz w:val="24"/>
          <w:szCs w:val="24"/>
          <w:lang w:eastAsia="ru-RU"/>
        </w:rPr>
        <w:t xml:space="preserve">При заключении Договора предоставление выделенных телефонных номеров и адреса электронной почты Исполнителя (в форме информационного письма) для консультирования пользователей в течение рабочего дня (пять дней в неделю) квалифицированными сотрудниками по вопросам ведения бухгалтерского учета, эксплуатации конфигураций на платформе </w:t>
      </w:r>
      <w:r w:rsidRPr="0000633B">
        <w:rPr>
          <w:rFonts w:ascii="Times New Roman" w:eastAsia="Calibri" w:hAnsi="Times New Roman"/>
          <w:sz w:val="24"/>
          <w:szCs w:val="24"/>
          <w:lang w:eastAsia="ru-RU"/>
        </w:rPr>
        <w:t>«</w:t>
      </w:r>
      <w:r w:rsidRPr="0000633B">
        <w:rPr>
          <w:rFonts w:ascii="Times New Roman" w:eastAsia="Times New Roman" w:hAnsi="Times New Roman"/>
          <w:sz w:val="24"/>
          <w:szCs w:val="24"/>
          <w:lang w:eastAsia="ru-RU"/>
        </w:rPr>
        <w:t>1С: Предприятие 8</w:t>
      </w:r>
      <w:r w:rsidRPr="0000633B">
        <w:rPr>
          <w:rFonts w:ascii="Times New Roman" w:eastAsia="Calibri" w:hAnsi="Times New Roman"/>
          <w:sz w:val="24"/>
          <w:szCs w:val="24"/>
          <w:lang w:eastAsia="ru-RU"/>
        </w:rPr>
        <w:t>»;</w:t>
      </w:r>
    </w:p>
    <w:p w14:paraId="707EE2E7" w14:textId="77777777" w:rsidR="00E05BA5" w:rsidRPr="00F77B01" w:rsidRDefault="00E05BA5" w:rsidP="00E05BA5">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00633B">
        <w:rPr>
          <w:rFonts w:ascii="Times New Roman" w:eastAsia="Times New Roman" w:hAnsi="Times New Roman"/>
          <w:sz w:val="24"/>
          <w:szCs w:val="24"/>
          <w:lang w:eastAsia="ru-RU"/>
        </w:rPr>
        <w:t>Составление ежемесячного плана работ на последующий месяц. В конце каж</w:t>
      </w:r>
      <w:r w:rsidRPr="00F77B01">
        <w:rPr>
          <w:rFonts w:ascii="Times New Roman" w:eastAsia="Times New Roman" w:hAnsi="Times New Roman"/>
          <w:sz w:val="24"/>
          <w:szCs w:val="24"/>
          <w:lang w:eastAsia="ru-RU"/>
        </w:rPr>
        <w:t>дого месяца Исполнитель должен составлять план работ на последующий месяц, содержащий график проведения работ и график присутствия на территории заказчика. План работ должен быть согласован с двух сторон (от Исполнителя и Заказчика).</w:t>
      </w:r>
    </w:p>
    <w:p w14:paraId="4ED3A8E9"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Для оказания услуг по консультационному сопровождению пользователей Заказчика </w:t>
      </w:r>
      <w:r w:rsidRPr="00F77B01">
        <w:rPr>
          <w:rFonts w:ascii="Times New Roman" w:eastAsia="Times New Roman" w:hAnsi="Times New Roman"/>
          <w:sz w:val="24"/>
          <w:szCs w:val="24"/>
          <w:lang w:eastAsia="ru-RU"/>
        </w:rPr>
        <w:lastRenderedPageBreak/>
        <w:t>Исполнитель должен обеспечить присутствие своего специалиста на территории Заказчика по заранее согласованному графику.</w:t>
      </w:r>
    </w:p>
    <w:p w14:paraId="2903C930"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Обеспечение формирования в установленные Заказчиком сроки бухгалтерской, налоговой и статистической отчетности в соответствии с действующим законодательством </w:t>
      </w:r>
      <w:r>
        <w:rPr>
          <w:rFonts w:ascii="Times New Roman" w:eastAsia="Times New Roman" w:hAnsi="Times New Roman"/>
          <w:sz w:val="24"/>
          <w:szCs w:val="24"/>
          <w:lang w:eastAsia="ru-RU"/>
        </w:rPr>
        <w:t xml:space="preserve">Российской Федерации </w:t>
      </w:r>
      <w:r w:rsidRPr="00F77B01">
        <w:rPr>
          <w:rFonts w:ascii="Times New Roman" w:eastAsia="Times New Roman" w:hAnsi="Times New Roman"/>
          <w:sz w:val="24"/>
          <w:szCs w:val="24"/>
          <w:lang w:eastAsia="ru-RU"/>
        </w:rPr>
        <w:t>и с учетом специфики ИПУ РАН;</w:t>
      </w:r>
    </w:p>
    <w:p w14:paraId="114A086A"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b/>
          <w:sz w:val="24"/>
          <w:szCs w:val="24"/>
          <w:lang w:eastAsia="ru-RU"/>
        </w:rPr>
      </w:pPr>
      <w:r w:rsidRPr="00F77B01">
        <w:rPr>
          <w:rFonts w:ascii="Times New Roman" w:eastAsia="Times New Roman" w:hAnsi="Times New Roman"/>
          <w:sz w:val="24"/>
          <w:szCs w:val="24"/>
          <w:lang w:eastAsia="ru-RU"/>
        </w:rPr>
        <w:t xml:space="preserve">Обеспечение наличия руководителя проекта с возможностью личного присутствия на территории Заказчика и постоянного доступа по электронной почте, телефону для решения вопросов, возникающих в процессе оказания услуг. </w:t>
      </w:r>
    </w:p>
    <w:p w14:paraId="6031730B" w14:textId="750A881F"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Оказание услуг по выявлению, классификации и решению проблем</w:t>
      </w:r>
      <w:r>
        <w:rPr>
          <w:rFonts w:ascii="Times New Roman" w:eastAsia="Times New Roman" w:hAnsi="Times New Roman"/>
          <w:sz w:val="24"/>
          <w:szCs w:val="24"/>
          <w:lang w:eastAsia="ru-RU"/>
        </w:rPr>
        <w:t xml:space="preserve">, устранению нештатных ситуаций, восстановление работоспособности после аварий и </w:t>
      </w:r>
      <w:r w:rsidR="00325335">
        <w:rPr>
          <w:rFonts w:ascii="Times New Roman" w:eastAsia="Times New Roman" w:hAnsi="Times New Roman"/>
          <w:sz w:val="24"/>
          <w:szCs w:val="24"/>
          <w:lang w:eastAsia="ru-RU"/>
        </w:rPr>
        <w:t>отказов</w:t>
      </w:r>
      <w:r>
        <w:rPr>
          <w:rFonts w:ascii="Times New Roman" w:eastAsia="Times New Roman" w:hAnsi="Times New Roman"/>
          <w:sz w:val="24"/>
          <w:szCs w:val="24"/>
          <w:lang w:eastAsia="ru-RU"/>
        </w:rPr>
        <w:t>;</w:t>
      </w:r>
    </w:p>
    <w:p w14:paraId="64175119"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Исследование причин возникновения нештатных ситуаций в течение одного дня с момента поступления заявки от Заказчика и согласование с Заказчиком варианта решения;</w:t>
      </w:r>
    </w:p>
    <w:p w14:paraId="6D8F1FB2"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Обеспечение контроля качества оказываемых услуг в соответствии с требованиями ГОСТ Р ИСО 9001-2011.</w:t>
      </w:r>
    </w:p>
    <w:p w14:paraId="26BFD3EC"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Выполнение обновлений конфигураций с учетом специализированных настроек, в соответствии с выпуском новых релизов производителем тип</w:t>
      </w:r>
      <w:r>
        <w:rPr>
          <w:rFonts w:ascii="Times New Roman" w:eastAsia="Times New Roman" w:hAnsi="Times New Roman"/>
          <w:sz w:val="24"/>
          <w:szCs w:val="24"/>
          <w:lang w:eastAsia="ru-RU"/>
        </w:rPr>
        <w:t>овых конфигураций - фирмой «1С», проверка работоспособности после установки обновлений;</w:t>
      </w:r>
    </w:p>
    <w:p w14:paraId="2831B9B6" w14:textId="77777777" w:rsidR="00E05BA5"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Обновление справочно-нормативной информации по необходимости</w:t>
      </w:r>
      <w:r>
        <w:rPr>
          <w:rFonts w:ascii="Times New Roman" w:eastAsia="Times New Roman" w:hAnsi="Times New Roman"/>
          <w:sz w:val="24"/>
          <w:szCs w:val="24"/>
          <w:lang w:eastAsia="ru-RU"/>
        </w:rPr>
        <w:t>, поддержка в актуальном состоянии справочников и классификаторов;</w:t>
      </w:r>
    </w:p>
    <w:p w14:paraId="16AE3EB5" w14:textId="77777777" w:rsidR="00E05BA5" w:rsidRPr="004506FB"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Актуализация бюджетных классификаторов по мере выхода релиза и/или заявке Заказчика в течение 2- рабочих дней;</w:t>
      </w:r>
    </w:p>
    <w:p w14:paraId="35A85316" w14:textId="77777777" w:rsidR="00E05BA5" w:rsidRPr="00F77B01" w:rsidRDefault="00E05BA5" w:rsidP="00E05BA5">
      <w:pPr>
        <w:numPr>
          <w:ilvl w:val="1"/>
          <w:numId w:val="43"/>
        </w:numPr>
        <w:spacing w:after="0" w:line="240" w:lineRule="auto"/>
        <w:ind w:left="284" w:hanging="284"/>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Консультационное обслуживание и поддержка пользователей.</w:t>
      </w:r>
    </w:p>
    <w:p w14:paraId="158848B7"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Администрирование и организация ежедневной архивации информационных баз данных (ИБ), в </w:t>
      </w:r>
      <w:proofErr w:type="spellStart"/>
      <w:r w:rsidRPr="00F77B01">
        <w:rPr>
          <w:rFonts w:ascii="Times New Roman" w:eastAsia="Times New Roman" w:hAnsi="Times New Roman"/>
          <w:sz w:val="24"/>
          <w:szCs w:val="24"/>
          <w:lang w:eastAsia="ru-RU"/>
        </w:rPr>
        <w:t>т.ч</w:t>
      </w:r>
      <w:proofErr w:type="spellEnd"/>
      <w:r w:rsidRPr="00F77B01">
        <w:rPr>
          <w:rFonts w:ascii="Times New Roman" w:eastAsia="Times New Roman" w:hAnsi="Times New Roman"/>
          <w:sz w:val="24"/>
          <w:szCs w:val="24"/>
          <w:lang w:eastAsia="ru-RU"/>
        </w:rPr>
        <w:t>. при необходимости проведение реиндексация, тестирования и исправления ИБ;</w:t>
      </w:r>
    </w:p>
    <w:p w14:paraId="285A402A"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Внесение изменений в конфигурацию (в справочники, документы, отчеты) по требованию заказчика; </w:t>
      </w:r>
    </w:p>
    <w:p w14:paraId="295C6121"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Поддержка специализированных внутренних отчетов, разработка новых отчетов по требованию заказчика.</w:t>
      </w:r>
    </w:p>
    <w:p w14:paraId="5806E89B" w14:textId="5163788F"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Услуги консультирования сотрудников по работе </w:t>
      </w:r>
      <w:r w:rsidRPr="00716B3F">
        <w:rPr>
          <w:rFonts w:ascii="Times New Roman" w:eastAsia="Times New Roman" w:hAnsi="Times New Roman"/>
          <w:sz w:val="24"/>
          <w:szCs w:val="24"/>
          <w:lang w:eastAsia="ru-RU"/>
        </w:rPr>
        <w:t>в ПО должны выполняться в режиме «Горячая линия» (по телефону, электронной почте)</w:t>
      </w:r>
      <w:r>
        <w:rPr>
          <w:rFonts w:ascii="Times New Roman" w:eastAsia="Times New Roman" w:hAnsi="Times New Roman"/>
          <w:sz w:val="24"/>
          <w:szCs w:val="24"/>
          <w:lang w:eastAsia="ru-RU"/>
        </w:rPr>
        <w:t xml:space="preserve"> </w:t>
      </w:r>
      <w:r w:rsidRPr="00716B3F">
        <w:rPr>
          <w:rFonts w:ascii="Times New Roman" w:eastAsia="Times New Roman" w:hAnsi="Times New Roman"/>
          <w:sz w:val="24"/>
          <w:szCs w:val="24"/>
          <w:lang w:eastAsia="ru-RU"/>
        </w:rPr>
        <w:t xml:space="preserve">ежедневно с </w:t>
      </w:r>
      <w:r>
        <w:rPr>
          <w:rFonts w:ascii="Times New Roman" w:eastAsia="Times New Roman" w:hAnsi="Times New Roman"/>
          <w:sz w:val="24"/>
          <w:szCs w:val="24"/>
          <w:lang w:eastAsia="ru-RU"/>
        </w:rPr>
        <w:t>9</w:t>
      </w:r>
      <w:r w:rsidRPr="00716B3F">
        <w:rPr>
          <w:rFonts w:ascii="Times New Roman" w:eastAsia="Times New Roman" w:hAnsi="Times New Roman"/>
          <w:sz w:val="24"/>
          <w:szCs w:val="24"/>
          <w:lang w:eastAsia="ru-RU"/>
        </w:rPr>
        <w:t>.30 до 23.00 по московскому времени. Время реакции на вопрос не более 4 часов в течение о</w:t>
      </w:r>
      <w:r>
        <w:rPr>
          <w:rFonts w:ascii="Times New Roman" w:eastAsia="Times New Roman" w:hAnsi="Times New Roman"/>
          <w:sz w:val="24"/>
          <w:szCs w:val="24"/>
          <w:lang w:eastAsia="ru-RU"/>
        </w:rPr>
        <w:t>говоренного интервала времени (9</w:t>
      </w:r>
      <w:r w:rsidRPr="00716B3F">
        <w:rPr>
          <w:rFonts w:ascii="Times New Roman" w:eastAsia="Times New Roman" w:hAnsi="Times New Roman"/>
          <w:sz w:val="24"/>
          <w:szCs w:val="24"/>
          <w:lang w:eastAsia="ru-RU"/>
        </w:rPr>
        <w:t>.30-23.00 время московское).</w:t>
      </w:r>
    </w:p>
    <w:p w14:paraId="1C16764D"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Услуги по внесению изменений по доработке, связанные с требованиями внутреннего учета Института, в </w:t>
      </w:r>
      <w:proofErr w:type="spellStart"/>
      <w:r w:rsidRPr="00F77B01">
        <w:rPr>
          <w:rFonts w:ascii="Times New Roman" w:eastAsia="Times New Roman" w:hAnsi="Times New Roman"/>
          <w:sz w:val="24"/>
          <w:szCs w:val="24"/>
          <w:lang w:eastAsia="ru-RU"/>
        </w:rPr>
        <w:t>т.ч</w:t>
      </w:r>
      <w:proofErr w:type="spellEnd"/>
      <w:r w:rsidRPr="00F77B01">
        <w:rPr>
          <w:rFonts w:ascii="Times New Roman" w:eastAsia="Times New Roman" w:hAnsi="Times New Roman"/>
          <w:sz w:val="24"/>
          <w:szCs w:val="24"/>
          <w:lang w:eastAsia="ru-RU"/>
        </w:rPr>
        <w:t xml:space="preserve">. исправления ИБ должны производиться после согласования в утвержденные сроки, с отражением в формах из приложений к техническому заданию. </w:t>
      </w:r>
    </w:p>
    <w:p w14:paraId="24C52258"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Услуги консультирования сотрудников Института при необходимости (невозможности решить проблему удаленно) должны быть выполнены с выездом в ИПУ РАН</w:t>
      </w:r>
    </w:p>
    <w:p w14:paraId="39C3508D" w14:textId="31483046"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Оперативное восстановление функционирования ПО после </w:t>
      </w:r>
      <w:r w:rsidR="00325335">
        <w:rPr>
          <w:rFonts w:ascii="Times New Roman" w:eastAsia="Times New Roman" w:hAnsi="Times New Roman"/>
          <w:sz w:val="24"/>
          <w:szCs w:val="24"/>
          <w:lang w:eastAsia="ru-RU"/>
        </w:rPr>
        <w:t>отказов</w:t>
      </w:r>
      <w:r w:rsidRPr="00F77B01">
        <w:rPr>
          <w:rFonts w:ascii="Times New Roman" w:eastAsia="Times New Roman" w:hAnsi="Times New Roman"/>
          <w:sz w:val="24"/>
          <w:szCs w:val="24"/>
          <w:lang w:eastAsia="ru-RU"/>
        </w:rPr>
        <w:t xml:space="preserve"> аппаратного, системного и прикладного программного обеспечения;</w:t>
      </w:r>
    </w:p>
    <w:p w14:paraId="14F60F1C" w14:textId="77777777" w:rsidR="00E05BA5" w:rsidRPr="00F77B01"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Обеспечение сохранения целостности данных путем оперативного восстановления на момент предшествующей аварийно-завершившейся транзакции;</w:t>
      </w:r>
    </w:p>
    <w:p w14:paraId="3EAE6F80" w14:textId="77777777" w:rsidR="00E05BA5"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Обеспечение сохранения работоспособности ПО при неко</w:t>
      </w:r>
      <w:r>
        <w:rPr>
          <w:rFonts w:ascii="Times New Roman" w:eastAsia="Times New Roman" w:hAnsi="Times New Roman"/>
          <w:sz w:val="24"/>
          <w:szCs w:val="24"/>
          <w:lang w:eastAsia="ru-RU"/>
        </w:rPr>
        <w:t>рректных действиях пользователя, резервное копирование данных и настроек ПО, техническое обслуживание, мониторинг, диагностика и настройка ПО на серверах и рабочих станциях пользователей;</w:t>
      </w:r>
    </w:p>
    <w:p w14:paraId="44F86288" w14:textId="77777777" w:rsidR="00E05BA5" w:rsidRDefault="00E05BA5" w:rsidP="00E05BA5">
      <w:pPr>
        <w:widowControl w:val="0"/>
        <w:numPr>
          <w:ilvl w:val="1"/>
          <w:numId w:val="43"/>
        </w:numPr>
        <w:spacing w:after="0" w:line="240" w:lineRule="auto"/>
        <w:ind w:left="284" w:hanging="284"/>
        <w:jc w:val="both"/>
        <w:rPr>
          <w:rFonts w:ascii="Times New Roman" w:eastAsia="Times New Roman" w:hAnsi="Times New Roman"/>
          <w:sz w:val="24"/>
          <w:szCs w:val="24"/>
          <w:lang w:eastAsia="ru-RU"/>
        </w:rPr>
      </w:pPr>
      <w:r w:rsidRPr="00777A8C">
        <w:rPr>
          <w:rFonts w:ascii="Times New Roman" w:eastAsia="Times New Roman" w:hAnsi="Times New Roman"/>
          <w:sz w:val="24"/>
          <w:szCs w:val="24"/>
          <w:lang w:eastAsia="ru-RU"/>
        </w:rPr>
        <w:t xml:space="preserve">Проведение профилактических </w:t>
      </w:r>
      <w:r>
        <w:rPr>
          <w:rFonts w:ascii="Times New Roman" w:eastAsia="Times New Roman" w:hAnsi="Times New Roman"/>
          <w:sz w:val="24"/>
          <w:szCs w:val="24"/>
          <w:lang w:eastAsia="ru-RU"/>
        </w:rPr>
        <w:t xml:space="preserve">и регламентных </w:t>
      </w:r>
      <w:r w:rsidRPr="00777A8C">
        <w:rPr>
          <w:rFonts w:ascii="Times New Roman" w:eastAsia="Times New Roman" w:hAnsi="Times New Roman"/>
          <w:sz w:val="24"/>
          <w:szCs w:val="24"/>
          <w:lang w:eastAsia="ru-RU"/>
        </w:rPr>
        <w:t xml:space="preserve">работ </w:t>
      </w:r>
      <w:r>
        <w:rPr>
          <w:rFonts w:ascii="Times New Roman" w:eastAsia="Times New Roman" w:hAnsi="Times New Roman"/>
          <w:sz w:val="24"/>
          <w:szCs w:val="24"/>
          <w:lang w:eastAsia="ru-RU"/>
        </w:rPr>
        <w:t>должно</w:t>
      </w:r>
      <w:r w:rsidRPr="00777A8C">
        <w:rPr>
          <w:rFonts w:ascii="Times New Roman" w:eastAsia="Times New Roman" w:hAnsi="Times New Roman"/>
          <w:sz w:val="24"/>
          <w:szCs w:val="24"/>
          <w:lang w:eastAsia="ru-RU"/>
        </w:rPr>
        <w:t xml:space="preserve"> проводить</w:t>
      </w:r>
      <w:r>
        <w:rPr>
          <w:rFonts w:ascii="Times New Roman" w:eastAsia="Times New Roman" w:hAnsi="Times New Roman"/>
          <w:sz w:val="24"/>
          <w:szCs w:val="24"/>
          <w:lang w:eastAsia="ru-RU"/>
        </w:rPr>
        <w:t>ся</w:t>
      </w:r>
      <w:r w:rsidRPr="00777A8C">
        <w:rPr>
          <w:rFonts w:ascii="Times New Roman" w:eastAsia="Times New Roman" w:hAnsi="Times New Roman"/>
          <w:sz w:val="24"/>
          <w:szCs w:val="24"/>
          <w:lang w:eastAsia="ru-RU"/>
        </w:rPr>
        <w:t xml:space="preserve"> с согласия Заказчика, причем выполнение этих работ не должно на</w:t>
      </w:r>
      <w:r>
        <w:rPr>
          <w:rFonts w:ascii="Times New Roman" w:eastAsia="Times New Roman" w:hAnsi="Times New Roman"/>
          <w:sz w:val="24"/>
          <w:szCs w:val="24"/>
          <w:lang w:eastAsia="ru-RU"/>
        </w:rPr>
        <w:t>рушать работоспособность систем,</w:t>
      </w:r>
      <w:r w:rsidRPr="00777A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777A8C">
        <w:rPr>
          <w:rFonts w:ascii="Times New Roman" w:eastAsia="Times New Roman" w:hAnsi="Times New Roman"/>
          <w:sz w:val="24"/>
          <w:szCs w:val="24"/>
          <w:lang w:eastAsia="ru-RU"/>
        </w:rPr>
        <w:t xml:space="preserve"> случае необходимости проведения работ</w:t>
      </w:r>
      <w:r>
        <w:rPr>
          <w:rFonts w:ascii="Times New Roman" w:eastAsia="Times New Roman" w:hAnsi="Times New Roman"/>
          <w:sz w:val="24"/>
          <w:szCs w:val="24"/>
          <w:lang w:eastAsia="ru-RU"/>
        </w:rPr>
        <w:t>,</w:t>
      </w:r>
      <w:r w:rsidRPr="00777A8C">
        <w:rPr>
          <w:rFonts w:ascii="Times New Roman" w:eastAsia="Times New Roman" w:hAnsi="Times New Roman"/>
          <w:sz w:val="24"/>
          <w:szCs w:val="24"/>
          <w:lang w:eastAsia="ru-RU"/>
        </w:rPr>
        <w:t xml:space="preserve"> связанных с остановкой работы систем, время и срок выполнения таких раб</w:t>
      </w:r>
      <w:r>
        <w:rPr>
          <w:rFonts w:ascii="Times New Roman" w:eastAsia="Times New Roman" w:hAnsi="Times New Roman"/>
          <w:sz w:val="24"/>
          <w:szCs w:val="24"/>
          <w:lang w:eastAsia="ru-RU"/>
        </w:rPr>
        <w:t>от согласовывается с Заказчиком;</w:t>
      </w:r>
    </w:p>
    <w:p w14:paraId="07E8DDDE" w14:textId="77777777" w:rsidR="00E05BA5" w:rsidRPr="00F77B01" w:rsidRDefault="00E05BA5" w:rsidP="00E05BA5">
      <w:pPr>
        <w:widowControl w:val="0"/>
        <w:numPr>
          <w:ilvl w:val="1"/>
          <w:numId w:val="43"/>
        </w:numPr>
        <w:spacing w:after="0" w:line="264" w:lineRule="auto"/>
        <w:ind w:left="284" w:hanging="284"/>
        <w:jc w:val="both"/>
        <w:rPr>
          <w:rFonts w:ascii="Times New Roman" w:eastAsia="Times New Roman" w:hAnsi="Times New Roman"/>
          <w:sz w:val="24"/>
          <w:szCs w:val="24"/>
          <w:lang w:eastAsia="ru-RU"/>
        </w:rPr>
      </w:pPr>
      <w:r w:rsidRPr="00777A8C">
        <w:rPr>
          <w:rFonts w:ascii="Times New Roman" w:eastAsia="Times New Roman" w:hAnsi="Times New Roman"/>
          <w:sz w:val="24"/>
          <w:szCs w:val="24"/>
          <w:lang w:eastAsia="ru-RU"/>
        </w:rPr>
        <w:t>В критических аварийных ситуациях, для восстановления работоспособности системы, Заказчик имеет право привлечь специалистов Исполнителя к восстановительным работам в нерабочее время, выходные и праздничные дни</w:t>
      </w:r>
      <w:r>
        <w:rPr>
          <w:rFonts w:ascii="Times New Roman" w:eastAsia="Times New Roman" w:hAnsi="Times New Roman"/>
          <w:sz w:val="24"/>
          <w:szCs w:val="24"/>
          <w:lang w:eastAsia="ru-RU"/>
        </w:rPr>
        <w:t>.</w:t>
      </w:r>
    </w:p>
    <w:p w14:paraId="0B9434B1" w14:textId="77777777" w:rsidR="00E05BA5" w:rsidRPr="00F77B01" w:rsidRDefault="00E05BA5" w:rsidP="00E05BA5">
      <w:pPr>
        <w:widowControl w:val="0"/>
        <w:spacing w:after="0" w:line="240" w:lineRule="auto"/>
        <w:ind w:left="1141"/>
        <w:jc w:val="both"/>
        <w:rPr>
          <w:rFonts w:ascii="Times New Roman" w:eastAsia="Times New Roman" w:hAnsi="Times New Roman"/>
          <w:sz w:val="24"/>
          <w:szCs w:val="24"/>
          <w:lang w:eastAsia="ru-RU"/>
        </w:rPr>
      </w:pPr>
    </w:p>
    <w:p w14:paraId="4FB60FC4" w14:textId="77777777" w:rsidR="00E05BA5" w:rsidRPr="00F77B01" w:rsidRDefault="00E05BA5" w:rsidP="00E05BA5">
      <w:pPr>
        <w:spacing w:after="0" w:line="240" w:lineRule="auto"/>
        <w:ind w:firstLine="284"/>
        <w:jc w:val="both"/>
        <w:rPr>
          <w:rFonts w:ascii="Times New Roman" w:eastAsia="Times New Roman" w:hAnsi="Times New Roman"/>
          <w:b/>
          <w:sz w:val="24"/>
          <w:szCs w:val="24"/>
          <w:u w:val="single"/>
          <w:lang w:eastAsia="ru-RU"/>
        </w:rPr>
      </w:pPr>
      <w:r w:rsidRPr="00F77B01">
        <w:rPr>
          <w:rFonts w:ascii="Times New Roman" w:eastAsia="Times New Roman" w:hAnsi="Times New Roman"/>
          <w:b/>
          <w:sz w:val="24"/>
          <w:szCs w:val="24"/>
          <w:u w:val="single"/>
          <w:lang w:eastAsia="ru-RU"/>
        </w:rPr>
        <w:lastRenderedPageBreak/>
        <w:t>2</w:t>
      </w:r>
      <w:r>
        <w:rPr>
          <w:rFonts w:ascii="Times New Roman" w:eastAsia="Times New Roman" w:hAnsi="Times New Roman"/>
          <w:b/>
          <w:sz w:val="24"/>
          <w:szCs w:val="24"/>
          <w:u w:val="single"/>
          <w:lang w:eastAsia="ru-RU"/>
        </w:rPr>
        <w:t>-</w:t>
      </w:r>
      <w:r w:rsidRPr="00F77B01">
        <w:rPr>
          <w:rFonts w:ascii="Times New Roman" w:eastAsia="Times New Roman" w:hAnsi="Times New Roman"/>
          <w:b/>
          <w:sz w:val="24"/>
          <w:szCs w:val="24"/>
          <w:u w:val="single"/>
          <w:lang w:eastAsia="ru-RU"/>
        </w:rPr>
        <w:t>й этап</w:t>
      </w:r>
    </w:p>
    <w:p w14:paraId="1687A527" w14:textId="77777777" w:rsidR="00E05BA5" w:rsidRPr="00F77B01" w:rsidRDefault="00E05BA5" w:rsidP="00E05BA5">
      <w:pPr>
        <w:spacing w:after="0" w:line="240" w:lineRule="auto"/>
        <w:ind w:firstLine="284"/>
        <w:contextualSpacing/>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Обследование объекта автоматизации и аудит текущего состояния средств автоматизации финансово-хозяйственной деятельности, в том числе:</w:t>
      </w:r>
    </w:p>
    <w:p w14:paraId="6CD77F90"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сбор</w:t>
      </w:r>
      <w:proofErr w:type="gramEnd"/>
      <w:r w:rsidRPr="00F77B01">
        <w:rPr>
          <w:rFonts w:ascii="Times New Roman" w:eastAsia="Times New Roman" w:hAnsi="Times New Roman"/>
          <w:sz w:val="24"/>
          <w:szCs w:val="24"/>
          <w:lang w:eastAsia="ru-RU"/>
        </w:rPr>
        <w:t xml:space="preserve"> данных об объекте автоматизации и осуществляемых видах деятельности;</w:t>
      </w:r>
    </w:p>
    <w:p w14:paraId="2245B292"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оценка</w:t>
      </w:r>
      <w:proofErr w:type="gramEnd"/>
      <w:r w:rsidRPr="00F77B01">
        <w:rPr>
          <w:rFonts w:ascii="Times New Roman" w:eastAsia="Times New Roman" w:hAnsi="Times New Roman"/>
          <w:sz w:val="24"/>
          <w:szCs w:val="24"/>
          <w:lang w:eastAsia="ru-RU"/>
        </w:rPr>
        <w:t xml:space="preserve"> качества функционирования объекта и осуществляемых видах деятельности, выявление проблем, решение которых возможно средствами автоматизации;</w:t>
      </w:r>
    </w:p>
    <w:p w14:paraId="66E05D3C"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имеющихся различий от типовой конфигурации «1С: Бухгалтерия государственного учреждения, редакция 1»;   </w:t>
      </w:r>
    </w:p>
    <w:p w14:paraId="4865AA9A"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существующих, избыточных и добавляемых бизнес-процессов в системе (процессы, схемы взаимодействия между сотрудниками, подразделениями), которые функционируют с помощью нетиповых механизмов; </w:t>
      </w:r>
    </w:p>
    <w:p w14:paraId="7F4EADAF"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проведение</w:t>
      </w:r>
      <w:proofErr w:type="gramEnd"/>
      <w:r w:rsidRPr="00F77B01">
        <w:rPr>
          <w:rFonts w:ascii="Times New Roman" w:eastAsia="Times New Roman" w:hAnsi="Times New Roman"/>
          <w:sz w:val="24"/>
          <w:szCs w:val="24"/>
          <w:lang w:eastAsia="ru-RU"/>
        </w:rPr>
        <w:t xml:space="preserve"> работ по описанию и структурированию имеющихся доработок текущей конфигурации Заказчика;</w:t>
      </w:r>
    </w:p>
    <w:p w14:paraId="086A0751"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совместно с Заказчиком объема необходимых доработок конфигурации «1С:Бухгалтерия государственного учреждения 2.0»</w:t>
      </w:r>
    </w:p>
    <w:p w14:paraId="66A761E6"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и согласование нетиповых печатных форм из «1С:Бухгалтерия государственного учреждения, редакция 1», которые должны быть разработаны в «1С:Бухгалтерия государственного учреждения 2.0»;</w:t>
      </w:r>
    </w:p>
    <w:p w14:paraId="3E63AC97"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реализация</w:t>
      </w:r>
      <w:proofErr w:type="gramEnd"/>
      <w:r w:rsidRPr="00F77B01">
        <w:rPr>
          <w:rFonts w:ascii="Times New Roman" w:eastAsia="Times New Roman" w:hAnsi="Times New Roman"/>
          <w:sz w:val="24"/>
          <w:szCs w:val="24"/>
          <w:lang w:eastAsia="ru-RU"/>
        </w:rPr>
        <w:t xml:space="preserve"> учета в разрезе доходных договоров; </w:t>
      </w:r>
    </w:p>
    <w:p w14:paraId="10E0F640"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доработка</w:t>
      </w:r>
      <w:proofErr w:type="gramEnd"/>
      <w:r w:rsidRPr="00F77B01">
        <w:rPr>
          <w:rFonts w:ascii="Times New Roman" w:eastAsia="Times New Roman" w:hAnsi="Times New Roman"/>
          <w:sz w:val="24"/>
          <w:szCs w:val="24"/>
          <w:lang w:eastAsia="ru-RU"/>
        </w:rPr>
        <w:t xml:space="preserve"> и настройка консоли руководителя в разрезе по договорам;</w:t>
      </w:r>
    </w:p>
    <w:p w14:paraId="21539D1D"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описание</w:t>
      </w:r>
      <w:proofErr w:type="gramEnd"/>
      <w:r w:rsidRPr="00F77B01">
        <w:rPr>
          <w:rFonts w:ascii="Times New Roman" w:eastAsia="Times New Roman" w:hAnsi="Times New Roman"/>
          <w:sz w:val="24"/>
          <w:szCs w:val="24"/>
          <w:lang w:eastAsia="ru-RU"/>
        </w:rPr>
        <w:t xml:space="preserve"> имеющегося электронного обмена с Учредителем, органами Федерального казначейства, кредитными организациями ВТБ (ПАО) и Сбербанк (ПАО);</w:t>
      </w:r>
    </w:p>
    <w:p w14:paraId="1FBF2D4A"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и согласование процедур и форм анализа финансового состояния ИПУ РАН, которые должны быть разработаны в «1С: Бухгалтерия государственного учреждения 2.0»;</w:t>
      </w:r>
    </w:p>
    <w:p w14:paraId="04393BDD"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определение</w:t>
      </w:r>
      <w:proofErr w:type="gramEnd"/>
      <w:r w:rsidRPr="00F77B01">
        <w:rPr>
          <w:rFonts w:ascii="Times New Roman" w:eastAsia="Times New Roman" w:hAnsi="Times New Roman"/>
          <w:sz w:val="24"/>
          <w:szCs w:val="24"/>
          <w:lang w:eastAsia="ru-RU"/>
        </w:rPr>
        <w:t xml:space="preserve"> и согласование с заказчиком объема и состава данных для переноса в «1С:Бухгалтерия государственного учреждения 2.0»;</w:t>
      </w:r>
    </w:p>
    <w:p w14:paraId="22BA47CE"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proofErr w:type="gramStart"/>
      <w:r w:rsidRPr="00F77B01">
        <w:rPr>
          <w:rFonts w:ascii="Times New Roman" w:eastAsia="Times New Roman" w:hAnsi="Times New Roman"/>
          <w:sz w:val="24"/>
          <w:szCs w:val="24"/>
          <w:lang w:eastAsia="ru-RU"/>
        </w:rPr>
        <w:t>разработка</w:t>
      </w:r>
      <w:proofErr w:type="gramEnd"/>
      <w:r w:rsidRPr="00F77B01">
        <w:rPr>
          <w:rFonts w:ascii="Times New Roman" w:eastAsia="Times New Roman" w:hAnsi="Times New Roman"/>
          <w:sz w:val="24"/>
          <w:szCs w:val="24"/>
          <w:lang w:eastAsia="ru-RU"/>
        </w:rPr>
        <w:t xml:space="preserve"> предложений по организации процессов переноса и верификации данных в «1С:Бухгалтерия государственного учреждения 2.0» в том числе средствами автоматизации.</w:t>
      </w:r>
    </w:p>
    <w:p w14:paraId="5F617E5A" w14:textId="77777777" w:rsidR="00E05BA5" w:rsidRPr="00F77B01" w:rsidRDefault="00E05BA5" w:rsidP="00E05BA5">
      <w:pPr>
        <w:numPr>
          <w:ilvl w:val="1"/>
          <w:numId w:val="38"/>
        </w:numPr>
        <w:spacing w:after="0" w:line="240" w:lineRule="auto"/>
        <w:ind w:left="284" w:hanging="284"/>
        <w:contextualSpacing/>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При выполнении работ должны быть сформированы требования к аппаратному </w:t>
      </w:r>
      <w:r>
        <w:rPr>
          <w:rFonts w:ascii="Times New Roman" w:eastAsia="Times New Roman" w:hAnsi="Times New Roman"/>
          <w:sz w:val="24"/>
          <w:szCs w:val="24"/>
          <w:lang w:eastAsia="ru-RU"/>
        </w:rPr>
        <w:t xml:space="preserve">и </w:t>
      </w:r>
      <w:r w:rsidRPr="00F77B01">
        <w:rPr>
          <w:rFonts w:ascii="Times New Roman" w:eastAsia="Times New Roman" w:hAnsi="Times New Roman"/>
          <w:sz w:val="24"/>
          <w:szCs w:val="24"/>
          <w:lang w:eastAsia="ru-RU"/>
        </w:rPr>
        <w:t xml:space="preserve">программному обеспечению. </w:t>
      </w:r>
    </w:p>
    <w:p w14:paraId="3A393EB4" w14:textId="77777777" w:rsidR="00E05BA5" w:rsidRPr="00F77B01" w:rsidRDefault="00E05BA5" w:rsidP="00E05BA5">
      <w:pPr>
        <w:spacing w:after="0" w:line="240" w:lineRule="auto"/>
        <w:ind w:left="284"/>
        <w:contextualSpacing/>
        <w:jc w:val="both"/>
        <w:rPr>
          <w:rFonts w:ascii="Times New Roman" w:eastAsia="Times New Roman" w:hAnsi="Times New Roman"/>
          <w:sz w:val="24"/>
          <w:szCs w:val="24"/>
          <w:lang w:eastAsia="ru-RU"/>
        </w:rPr>
      </w:pPr>
    </w:p>
    <w:p w14:paraId="41274A78" w14:textId="77777777" w:rsidR="00E05BA5" w:rsidRPr="00200CC6" w:rsidRDefault="00E05BA5" w:rsidP="00E05BA5">
      <w:pPr>
        <w:spacing w:after="0" w:line="240" w:lineRule="auto"/>
        <w:ind w:firstLine="284"/>
        <w:jc w:val="both"/>
        <w:rPr>
          <w:rFonts w:ascii="Times New Roman" w:eastAsia="Times New Roman" w:hAnsi="Times New Roman"/>
          <w:b/>
          <w:sz w:val="24"/>
          <w:szCs w:val="24"/>
          <w:u w:val="single"/>
          <w:lang w:eastAsia="ru-RU"/>
        </w:rPr>
      </w:pPr>
      <w:r w:rsidRPr="00F77B01">
        <w:rPr>
          <w:rFonts w:ascii="Times New Roman" w:eastAsia="Times New Roman" w:hAnsi="Times New Roman"/>
          <w:b/>
          <w:sz w:val="24"/>
          <w:szCs w:val="24"/>
          <w:u w:val="single"/>
          <w:lang w:eastAsia="ru-RU"/>
        </w:rPr>
        <w:t>6.3</w:t>
      </w:r>
      <w:r>
        <w:rPr>
          <w:rFonts w:ascii="Times New Roman" w:eastAsia="Times New Roman" w:hAnsi="Times New Roman"/>
          <w:b/>
          <w:sz w:val="24"/>
          <w:szCs w:val="24"/>
          <w:u w:val="single"/>
          <w:lang w:eastAsia="ru-RU"/>
        </w:rPr>
        <w:t>.</w:t>
      </w:r>
      <w:r w:rsidRPr="00F77B01">
        <w:rPr>
          <w:rFonts w:ascii="Times New Roman" w:eastAsia="Times New Roman" w:hAnsi="Times New Roman"/>
          <w:b/>
          <w:sz w:val="24"/>
          <w:szCs w:val="24"/>
          <w:u w:val="single"/>
          <w:lang w:eastAsia="ru-RU"/>
        </w:rPr>
        <w:t xml:space="preserve"> Порядок </w:t>
      </w:r>
      <w:r w:rsidRPr="00200CC6">
        <w:rPr>
          <w:rFonts w:ascii="Times New Roman" w:eastAsia="Times New Roman" w:hAnsi="Times New Roman"/>
          <w:b/>
          <w:sz w:val="24"/>
          <w:szCs w:val="24"/>
          <w:u w:val="single"/>
          <w:lang w:eastAsia="ru-RU"/>
        </w:rPr>
        <w:t>приемки результатов оказанных услуг и прочие условия</w:t>
      </w:r>
    </w:p>
    <w:p w14:paraId="1B60B796" w14:textId="77777777" w:rsidR="00E05BA5" w:rsidRPr="00F77B01" w:rsidRDefault="00E05BA5" w:rsidP="00E05BA5">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Не позднее 10 (десяти) рабочих дней после получения от Исполнителя документов Заказчик рассматривает результаты</w:t>
      </w:r>
      <w:r>
        <w:rPr>
          <w:rFonts w:ascii="Times New Roman" w:eastAsia="Times New Roman" w:hAnsi="Times New Roman"/>
          <w:sz w:val="24"/>
          <w:szCs w:val="24"/>
          <w:lang w:eastAsia="ru-RU"/>
        </w:rPr>
        <w:t xml:space="preserve"> по этапу (</w:t>
      </w:r>
      <w:proofErr w:type="spellStart"/>
      <w:r>
        <w:rPr>
          <w:rFonts w:ascii="Times New Roman" w:eastAsia="Times New Roman" w:hAnsi="Times New Roman"/>
          <w:sz w:val="24"/>
          <w:szCs w:val="24"/>
          <w:lang w:eastAsia="ru-RU"/>
        </w:rPr>
        <w:t>подэтапу</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проводит экспертизу и осуществляет приемку </w:t>
      </w:r>
      <w:r>
        <w:rPr>
          <w:rFonts w:ascii="Times New Roman" w:eastAsia="Times New Roman" w:hAnsi="Times New Roman"/>
          <w:sz w:val="24"/>
          <w:szCs w:val="24"/>
          <w:lang w:eastAsia="ru-RU"/>
        </w:rPr>
        <w:t>этапа (</w:t>
      </w:r>
      <w:proofErr w:type="spellStart"/>
      <w:r>
        <w:rPr>
          <w:rFonts w:ascii="Times New Roman" w:eastAsia="Times New Roman" w:hAnsi="Times New Roman"/>
          <w:sz w:val="24"/>
          <w:szCs w:val="24"/>
          <w:lang w:eastAsia="ru-RU"/>
        </w:rPr>
        <w:t>подэтапа</w:t>
      </w:r>
      <w:proofErr w:type="spellEnd"/>
      <w:r>
        <w:rPr>
          <w:rFonts w:ascii="Times New Roman" w:eastAsia="Times New Roman" w:hAnsi="Times New Roman"/>
          <w:sz w:val="24"/>
          <w:szCs w:val="24"/>
          <w:lang w:eastAsia="ru-RU"/>
        </w:rPr>
        <w:t xml:space="preserve">) </w:t>
      </w:r>
      <w:r w:rsidRPr="00F77B01">
        <w:rPr>
          <w:rFonts w:ascii="Times New Roman" w:eastAsia="Times New Roman" w:hAnsi="Times New Roman"/>
          <w:sz w:val="24"/>
          <w:szCs w:val="24"/>
          <w:lang w:eastAsia="ru-RU"/>
        </w:rPr>
        <w:t>оказанных услуг на предмет соответствия их количеству, качеству и иным требованиям, изложенным в Договоре и Техническом задании, и направляет Исполнителю подписанный Заказчиком 1 (один) экземпляр Акт оказанных услуг</w:t>
      </w:r>
      <w:r>
        <w:rPr>
          <w:rFonts w:ascii="Times New Roman" w:eastAsia="Times New Roman" w:hAnsi="Times New Roman"/>
          <w:sz w:val="24"/>
          <w:szCs w:val="24"/>
          <w:lang w:eastAsia="ru-RU"/>
        </w:rPr>
        <w:t xml:space="preserve"> по этапу (</w:t>
      </w:r>
      <w:proofErr w:type="spellStart"/>
      <w:r>
        <w:rPr>
          <w:rFonts w:ascii="Times New Roman" w:eastAsia="Times New Roman" w:hAnsi="Times New Roman"/>
          <w:sz w:val="24"/>
          <w:szCs w:val="24"/>
          <w:lang w:eastAsia="ru-RU"/>
        </w:rPr>
        <w:t>подэтапу</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либо запрос о предоставлении разъяснений относительно оказанных услуг</w:t>
      </w:r>
      <w:r>
        <w:rPr>
          <w:rFonts w:ascii="Times New Roman" w:eastAsia="Times New Roman" w:hAnsi="Times New Roman"/>
          <w:sz w:val="24"/>
          <w:szCs w:val="24"/>
          <w:lang w:eastAsia="ru-RU"/>
        </w:rPr>
        <w:t xml:space="preserve"> по этапу (</w:t>
      </w:r>
      <w:proofErr w:type="spellStart"/>
      <w:r>
        <w:rPr>
          <w:rFonts w:ascii="Times New Roman" w:eastAsia="Times New Roman" w:hAnsi="Times New Roman"/>
          <w:sz w:val="24"/>
          <w:szCs w:val="24"/>
          <w:lang w:eastAsia="ru-RU"/>
        </w:rPr>
        <w:t>подэтапу</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либо мотивированный от</w:t>
      </w:r>
      <w:r>
        <w:rPr>
          <w:rFonts w:ascii="Times New Roman" w:eastAsia="Times New Roman" w:hAnsi="Times New Roman"/>
          <w:sz w:val="24"/>
          <w:szCs w:val="24"/>
          <w:lang w:eastAsia="ru-RU"/>
        </w:rPr>
        <w:t>каз от принятия оказанных услуг по этапу (</w:t>
      </w:r>
      <w:proofErr w:type="spellStart"/>
      <w:r>
        <w:rPr>
          <w:rFonts w:ascii="Times New Roman" w:eastAsia="Times New Roman" w:hAnsi="Times New Roman"/>
          <w:sz w:val="24"/>
          <w:szCs w:val="24"/>
          <w:lang w:eastAsia="ru-RU"/>
        </w:rPr>
        <w:t>подэтапу</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с перечнем выявленных недостатков и сроком их устранения.</w:t>
      </w:r>
    </w:p>
    <w:p w14:paraId="686FAEBC" w14:textId="77777777" w:rsidR="00E05BA5" w:rsidRPr="00F77B01" w:rsidRDefault="00E05BA5" w:rsidP="00E05BA5">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В случае отказа Заказчика от принятия оказанных услуг</w:t>
      </w:r>
      <w:r>
        <w:rPr>
          <w:rFonts w:ascii="Times New Roman" w:eastAsia="Times New Roman" w:hAnsi="Times New Roman"/>
          <w:sz w:val="24"/>
          <w:szCs w:val="24"/>
          <w:lang w:eastAsia="ru-RU"/>
        </w:rPr>
        <w:t xml:space="preserve"> по этапу (</w:t>
      </w:r>
      <w:proofErr w:type="spellStart"/>
      <w:r>
        <w:rPr>
          <w:rFonts w:ascii="Times New Roman" w:eastAsia="Times New Roman" w:hAnsi="Times New Roman"/>
          <w:sz w:val="24"/>
          <w:szCs w:val="24"/>
          <w:lang w:eastAsia="ru-RU"/>
        </w:rPr>
        <w:t>подэтапу</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в связи с необходимостью устранения недостатков</w:t>
      </w:r>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Исполнитель обязуется в срок, установленный Заказчиком, устранить указанные недостатки за свой счет.</w:t>
      </w:r>
    </w:p>
    <w:p w14:paraId="1F8F59CF" w14:textId="77777777" w:rsidR="00E05BA5" w:rsidRPr="00F77B01" w:rsidRDefault="00E05BA5" w:rsidP="00E05BA5">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В случае получения от эксперта или Заказчика запроса о предоставлении разъяснений в отношении оказанных услуг</w:t>
      </w:r>
      <w:r>
        <w:rPr>
          <w:rFonts w:ascii="Times New Roman" w:eastAsia="Times New Roman" w:hAnsi="Times New Roman"/>
          <w:sz w:val="24"/>
          <w:szCs w:val="24"/>
          <w:lang w:eastAsia="ru-RU"/>
        </w:rPr>
        <w:t xml:space="preserve"> по этапу (</w:t>
      </w:r>
      <w:proofErr w:type="spellStart"/>
      <w:r>
        <w:rPr>
          <w:rFonts w:ascii="Times New Roman" w:eastAsia="Times New Roman" w:hAnsi="Times New Roman"/>
          <w:sz w:val="24"/>
          <w:szCs w:val="24"/>
          <w:lang w:eastAsia="ru-RU"/>
        </w:rPr>
        <w:t>подэтапу</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или мотивированного отказа от принятия оказанных услуг, или акта с перечнем выявленных недостатков и сроком их устранения Исполнитель в течение 2 (двух) рабочих дней обязан предоставить Заказчику запрашиваемые разъяснения в отношении оказанных услуг </w:t>
      </w:r>
      <w:r>
        <w:rPr>
          <w:rFonts w:ascii="Times New Roman" w:eastAsia="Times New Roman" w:hAnsi="Times New Roman"/>
          <w:sz w:val="24"/>
          <w:szCs w:val="24"/>
          <w:lang w:eastAsia="ru-RU"/>
        </w:rPr>
        <w:t>по этапу (</w:t>
      </w:r>
      <w:proofErr w:type="spellStart"/>
      <w:r>
        <w:rPr>
          <w:rFonts w:ascii="Times New Roman" w:eastAsia="Times New Roman" w:hAnsi="Times New Roman"/>
          <w:sz w:val="24"/>
          <w:szCs w:val="24"/>
          <w:lang w:eastAsia="ru-RU"/>
        </w:rPr>
        <w:t>подэтапу</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xml:space="preserve">,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повторный подписанный Исполнителем Акт оказанных услуг </w:t>
      </w:r>
      <w:r>
        <w:rPr>
          <w:rFonts w:ascii="Times New Roman" w:eastAsia="Times New Roman" w:hAnsi="Times New Roman"/>
          <w:sz w:val="24"/>
          <w:szCs w:val="24"/>
          <w:lang w:eastAsia="ru-RU"/>
        </w:rPr>
        <w:t>по этапу (</w:t>
      </w:r>
      <w:proofErr w:type="spellStart"/>
      <w:r>
        <w:rPr>
          <w:rFonts w:ascii="Times New Roman" w:eastAsia="Times New Roman" w:hAnsi="Times New Roman"/>
          <w:sz w:val="24"/>
          <w:szCs w:val="24"/>
          <w:lang w:eastAsia="ru-RU"/>
        </w:rPr>
        <w:t>подэтапу</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в 2 (двух) экземплярах для принятия Заказчиком оказанных услуг.</w:t>
      </w:r>
    </w:p>
    <w:p w14:paraId="5975292C" w14:textId="77777777" w:rsidR="00E05BA5" w:rsidRPr="00F77B01" w:rsidRDefault="00E05BA5" w:rsidP="00E05BA5">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lastRenderedPageBreak/>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Заказчик принимает оказанные услуги </w:t>
      </w:r>
      <w:r>
        <w:rPr>
          <w:rFonts w:ascii="Times New Roman" w:eastAsia="Times New Roman" w:hAnsi="Times New Roman"/>
          <w:sz w:val="24"/>
          <w:szCs w:val="24"/>
          <w:lang w:eastAsia="ru-RU"/>
        </w:rPr>
        <w:t>по этапу (</w:t>
      </w:r>
      <w:proofErr w:type="spellStart"/>
      <w:r>
        <w:rPr>
          <w:rFonts w:ascii="Times New Roman" w:eastAsia="Times New Roman" w:hAnsi="Times New Roman"/>
          <w:sz w:val="24"/>
          <w:szCs w:val="24"/>
          <w:lang w:eastAsia="ru-RU"/>
        </w:rPr>
        <w:t>подэтапу</w:t>
      </w:r>
      <w:proofErr w:type="spellEnd"/>
      <w:r>
        <w:rPr>
          <w:rFonts w:ascii="Times New Roman" w:eastAsia="Times New Roman" w:hAnsi="Times New Roman"/>
          <w:sz w:val="24"/>
          <w:szCs w:val="24"/>
          <w:lang w:eastAsia="ru-RU"/>
        </w:rPr>
        <w:t>)</w:t>
      </w:r>
      <w:r w:rsidRPr="00F77B01">
        <w:rPr>
          <w:rFonts w:ascii="Times New Roman" w:eastAsia="Times New Roman" w:hAnsi="Times New Roman"/>
          <w:sz w:val="24"/>
          <w:szCs w:val="24"/>
          <w:lang w:eastAsia="ru-RU"/>
        </w:rPr>
        <w:t>, (и сопутствующие услуги) и подписывает 2 (два) экземпляра Акт</w:t>
      </w:r>
      <w:r>
        <w:rPr>
          <w:rFonts w:ascii="Times New Roman" w:eastAsia="Times New Roman" w:hAnsi="Times New Roman"/>
          <w:sz w:val="24"/>
          <w:szCs w:val="24"/>
          <w:lang w:eastAsia="ru-RU"/>
        </w:rPr>
        <w:t>а</w:t>
      </w:r>
      <w:r w:rsidRPr="00F77B01">
        <w:rPr>
          <w:rFonts w:ascii="Times New Roman" w:eastAsia="Times New Roman" w:hAnsi="Times New Roman"/>
          <w:sz w:val="24"/>
          <w:szCs w:val="24"/>
          <w:lang w:eastAsia="ru-RU"/>
        </w:rPr>
        <w:t xml:space="preserve"> оказанных услуг, один из которых направляет Исполнителю.</w:t>
      </w:r>
    </w:p>
    <w:p w14:paraId="7EB9680E" w14:textId="77777777" w:rsidR="00E05BA5" w:rsidRPr="00F77B01" w:rsidRDefault="00E05BA5" w:rsidP="00E05BA5">
      <w:pPr>
        <w:spacing w:after="0" w:line="240" w:lineRule="auto"/>
        <w:ind w:firstLine="357"/>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Оплата услуг Исполнителя по настоящему Договору осуществляется Заказчиком в российских рублях за с</w:t>
      </w:r>
      <w:r w:rsidRPr="00F77B01">
        <w:rPr>
          <w:rFonts w:ascii="Times New Roman" w:eastAsia="Times New Roman" w:hAnsi="Times New Roman"/>
          <w:b/>
          <w:sz w:val="24"/>
          <w:szCs w:val="24"/>
          <w:lang w:eastAsia="ru-RU"/>
        </w:rPr>
        <w:t>чет</w:t>
      </w:r>
      <w:r w:rsidRPr="00F77B01">
        <w:rPr>
          <w:rFonts w:ascii="Times New Roman" w:eastAsia="Times New Roman" w:hAnsi="Times New Roman"/>
          <w:sz w:val="24"/>
          <w:szCs w:val="24"/>
          <w:lang w:eastAsia="ru-RU"/>
        </w:rPr>
        <w:t xml:space="preserve"> </w:t>
      </w:r>
      <w:r w:rsidRPr="00F77B01">
        <w:rPr>
          <w:rFonts w:ascii="Times New Roman" w:eastAsia="Times New Roman" w:hAnsi="Times New Roman"/>
          <w:b/>
          <w:sz w:val="24"/>
          <w:szCs w:val="24"/>
          <w:lang w:eastAsia="ru-RU"/>
        </w:rPr>
        <w:t>средств приносящей доход деятельности</w:t>
      </w:r>
      <w:r w:rsidRPr="00F77B01">
        <w:rPr>
          <w:rFonts w:ascii="Times New Roman" w:eastAsia="Times New Roman" w:hAnsi="Times New Roman"/>
          <w:sz w:val="24"/>
          <w:szCs w:val="24"/>
          <w:lang w:eastAsia="ru-RU"/>
        </w:rPr>
        <w:t xml:space="preserve"> в соответствии с условиями Договора.</w:t>
      </w:r>
    </w:p>
    <w:p w14:paraId="29D9D095" w14:textId="77777777" w:rsidR="00E05BA5" w:rsidRDefault="00E05BA5" w:rsidP="00E05BA5">
      <w:pPr>
        <w:spacing w:after="0" w:line="240" w:lineRule="auto"/>
        <w:ind w:left="709"/>
        <w:jc w:val="both"/>
        <w:rPr>
          <w:rFonts w:ascii="Times New Roman" w:eastAsia="Times New Roman" w:hAnsi="Times New Roman"/>
          <w:sz w:val="24"/>
          <w:szCs w:val="24"/>
          <w:lang w:eastAsia="ru-RU"/>
        </w:rPr>
      </w:pPr>
    </w:p>
    <w:p w14:paraId="2423A265" w14:textId="77777777" w:rsidR="00E05BA5" w:rsidRPr="00F3039A" w:rsidRDefault="00E05BA5" w:rsidP="00577FC2">
      <w:pPr>
        <w:pStyle w:val="af4"/>
        <w:numPr>
          <w:ilvl w:val="0"/>
          <w:numId w:val="71"/>
        </w:numPr>
        <w:spacing w:after="0" w:line="240" w:lineRule="auto"/>
        <w:jc w:val="both"/>
        <w:rPr>
          <w:rFonts w:ascii="Times New Roman" w:eastAsia="Times New Roman" w:hAnsi="Times New Roman"/>
          <w:b/>
          <w:sz w:val="24"/>
          <w:szCs w:val="24"/>
          <w:lang w:eastAsia="ru-RU"/>
        </w:rPr>
      </w:pPr>
      <w:r w:rsidRPr="00F3039A">
        <w:rPr>
          <w:rFonts w:ascii="Times New Roman" w:eastAsia="Times New Roman" w:hAnsi="Times New Roman"/>
          <w:b/>
          <w:sz w:val="24"/>
          <w:szCs w:val="24"/>
          <w:lang w:eastAsia="ru-RU"/>
        </w:rPr>
        <w:t>Требования к документированию</w:t>
      </w:r>
    </w:p>
    <w:p w14:paraId="0619D45D" w14:textId="77777777" w:rsidR="00E05BA5" w:rsidRDefault="00E05BA5" w:rsidP="00E05BA5">
      <w:pPr>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Разрабатываемая документация должна соответствовать </w:t>
      </w:r>
      <w:r>
        <w:rPr>
          <w:rFonts w:ascii="Times New Roman" w:eastAsia="Times New Roman" w:hAnsi="Times New Roman"/>
          <w:sz w:val="24"/>
          <w:szCs w:val="24"/>
          <w:lang w:eastAsia="ru-RU"/>
        </w:rPr>
        <w:t xml:space="preserve">требованиям законодательства Российской Федерации, действующих государственных стандартов, руководящих документов по стандартизации в сфере информационных технологий и </w:t>
      </w:r>
      <w:r w:rsidRPr="00C32C8F">
        <w:rPr>
          <w:rFonts w:ascii="Times New Roman" w:eastAsia="Times New Roman" w:hAnsi="Times New Roman"/>
          <w:sz w:val="24"/>
          <w:szCs w:val="24"/>
          <w:lang w:eastAsia="ru-RU"/>
        </w:rPr>
        <w:t>настоящему</w:t>
      </w:r>
      <w:r>
        <w:rPr>
          <w:rFonts w:ascii="Times New Roman" w:eastAsia="Times New Roman" w:hAnsi="Times New Roman"/>
          <w:sz w:val="24"/>
          <w:szCs w:val="24"/>
          <w:lang w:eastAsia="ru-RU"/>
        </w:rPr>
        <w:t xml:space="preserve"> Техническому заданию.</w:t>
      </w:r>
    </w:p>
    <w:p w14:paraId="27F494D5" w14:textId="77777777" w:rsidR="00E05BA5" w:rsidRDefault="00E05BA5" w:rsidP="00E05BA5">
      <w:pPr>
        <w:spacing w:after="0" w:line="240" w:lineRule="auto"/>
        <w:ind w:firstLine="349"/>
        <w:jc w:val="both"/>
        <w:rPr>
          <w:rFonts w:ascii="Times New Roman" w:eastAsia="Times New Roman" w:hAnsi="Times New Roman"/>
          <w:sz w:val="24"/>
          <w:szCs w:val="24"/>
          <w:lang w:eastAsia="ru-RU"/>
        </w:rPr>
      </w:pPr>
    </w:p>
    <w:p w14:paraId="6CFE66D3" w14:textId="77777777" w:rsidR="00E05BA5" w:rsidRDefault="00E05BA5" w:rsidP="00577FC2">
      <w:pPr>
        <w:pStyle w:val="af4"/>
        <w:numPr>
          <w:ilvl w:val="0"/>
          <w:numId w:val="71"/>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Требования к обработке заявок.</w:t>
      </w:r>
    </w:p>
    <w:p w14:paraId="76BB9660" w14:textId="77777777" w:rsidR="00E05BA5" w:rsidRDefault="00E05BA5" w:rsidP="00E05BA5">
      <w:pPr>
        <w:spacing w:after="0" w:line="240" w:lineRule="auto"/>
        <w:ind w:firstLine="349"/>
        <w:jc w:val="both"/>
        <w:rPr>
          <w:rFonts w:ascii="Times New Roman" w:eastAsia="Times New Roman" w:hAnsi="Times New Roman"/>
          <w:sz w:val="24"/>
          <w:szCs w:val="24"/>
          <w:lang w:eastAsia="ru-RU"/>
        </w:rPr>
      </w:pPr>
      <w:r w:rsidRPr="009228D1">
        <w:rPr>
          <w:rFonts w:ascii="Times New Roman" w:eastAsia="Times New Roman" w:hAnsi="Times New Roman"/>
          <w:sz w:val="24"/>
          <w:szCs w:val="24"/>
          <w:lang w:eastAsia="ru-RU"/>
        </w:rPr>
        <w:t xml:space="preserve">Специалисты Исполнителя принимают заявки в соответствии с условиями и параметрами оказания услуг. Временем реакции Исполнителя на заявку считается время от момента регистрации заявки до времени отправки инициатору заявки (обращения) сообщения (электронной почтой) о статусе заявки, данное время не должно превышать </w:t>
      </w:r>
      <w:r>
        <w:rPr>
          <w:rFonts w:ascii="Times New Roman" w:eastAsia="Times New Roman" w:hAnsi="Times New Roman"/>
          <w:sz w:val="24"/>
          <w:szCs w:val="24"/>
          <w:lang w:eastAsia="ru-RU"/>
        </w:rPr>
        <w:t>2 часа</w:t>
      </w:r>
      <w:r w:rsidRPr="009228D1">
        <w:rPr>
          <w:rFonts w:ascii="Times New Roman" w:eastAsia="Times New Roman" w:hAnsi="Times New Roman"/>
          <w:sz w:val="24"/>
          <w:szCs w:val="24"/>
          <w:lang w:eastAsia="ru-RU"/>
        </w:rPr>
        <w:t>, в течение которых специалист Исполнителя идентифицирует проблему (классифицирует заявку) и приступает к работе по зарегистрированной заявке.</w:t>
      </w:r>
      <w:r w:rsidRPr="00F77B01">
        <w:rPr>
          <w:rFonts w:ascii="Times New Roman" w:eastAsia="Times New Roman" w:hAnsi="Times New Roman"/>
          <w:sz w:val="24"/>
          <w:szCs w:val="24"/>
          <w:lang w:eastAsia="ru-RU"/>
        </w:rPr>
        <w:t xml:space="preserve"> </w:t>
      </w:r>
    </w:p>
    <w:p w14:paraId="1584C61B" w14:textId="77777777" w:rsidR="00E05BA5" w:rsidRPr="009A3FBA" w:rsidRDefault="00E05BA5" w:rsidP="00E05BA5">
      <w:pPr>
        <w:spacing w:after="0" w:line="240" w:lineRule="auto"/>
        <w:ind w:firstLine="349"/>
        <w:jc w:val="both"/>
        <w:rPr>
          <w:rFonts w:ascii="Times New Roman" w:eastAsia="Times New Roman" w:hAnsi="Times New Roman"/>
          <w:sz w:val="24"/>
          <w:szCs w:val="24"/>
          <w:lang w:eastAsia="ru-RU"/>
        </w:rPr>
      </w:pPr>
      <w:r w:rsidRPr="009A3FBA">
        <w:rPr>
          <w:rFonts w:ascii="Times New Roman" w:eastAsia="Times New Roman" w:hAnsi="Times New Roman"/>
          <w:sz w:val="24"/>
          <w:szCs w:val="24"/>
          <w:lang w:eastAsia="ru-RU"/>
        </w:rPr>
        <w:t xml:space="preserve">При выполнении Исполнителем всех необходимых действий, подтвержденных инициатором </w:t>
      </w:r>
      <w:r>
        <w:rPr>
          <w:rFonts w:ascii="Times New Roman" w:eastAsia="Times New Roman" w:hAnsi="Times New Roman"/>
          <w:sz w:val="24"/>
          <w:szCs w:val="24"/>
          <w:lang w:eastAsia="ru-RU"/>
        </w:rPr>
        <w:t>заявки</w:t>
      </w:r>
      <w:r w:rsidRPr="009A3FBA">
        <w:rPr>
          <w:rFonts w:ascii="Times New Roman" w:eastAsia="Times New Roman" w:hAnsi="Times New Roman"/>
          <w:sz w:val="24"/>
          <w:szCs w:val="24"/>
          <w:lang w:eastAsia="ru-RU"/>
        </w:rPr>
        <w:t xml:space="preserve"> и приведших к устранению причины обращения, в соответствии с заявкой данная заявка закрывается.</w:t>
      </w:r>
    </w:p>
    <w:p w14:paraId="21B0BC92" w14:textId="77777777" w:rsidR="00E05BA5" w:rsidRPr="009A3FBA" w:rsidRDefault="00E05BA5" w:rsidP="00E05BA5">
      <w:pPr>
        <w:spacing w:after="0" w:line="240" w:lineRule="auto"/>
        <w:ind w:firstLine="349"/>
        <w:jc w:val="both"/>
        <w:rPr>
          <w:rFonts w:ascii="Times New Roman" w:eastAsia="Times New Roman" w:hAnsi="Times New Roman"/>
          <w:sz w:val="24"/>
          <w:szCs w:val="24"/>
          <w:lang w:eastAsia="ru-RU"/>
        </w:rPr>
      </w:pPr>
      <w:r w:rsidRPr="009A3FBA">
        <w:rPr>
          <w:rFonts w:ascii="Times New Roman" w:eastAsia="Times New Roman" w:hAnsi="Times New Roman"/>
          <w:sz w:val="24"/>
          <w:szCs w:val="24"/>
          <w:lang w:eastAsia="ru-RU"/>
        </w:rPr>
        <w:t>Заявка на устранение ошибок закрывается в случае полного устранения</w:t>
      </w:r>
      <w:r>
        <w:rPr>
          <w:rFonts w:ascii="Times New Roman" w:eastAsia="Times New Roman" w:hAnsi="Times New Roman"/>
          <w:sz w:val="24"/>
          <w:szCs w:val="24"/>
          <w:lang w:eastAsia="ru-RU"/>
        </w:rPr>
        <w:t>,</w:t>
      </w:r>
      <w:r w:rsidRPr="009A3FBA">
        <w:rPr>
          <w:rFonts w:ascii="Times New Roman" w:eastAsia="Times New Roman" w:hAnsi="Times New Roman"/>
          <w:sz w:val="24"/>
          <w:szCs w:val="24"/>
          <w:lang w:eastAsia="ru-RU"/>
        </w:rPr>
        <w:t xml:space="preserve"> описанных </w:t>
      </w:r>
      <w:r>
        <w:rPr>
          <w:rFonts w:ascii="Times New Roman" w:eastAsia="Times New Roman" w:hAnsi="Times New Roman"/>
          <w:sz w:val="24"/>
          <w:szCs w:val="24"/>
          <w:lang w:eastAsia="ru-RU"/>
        </w:rPr>
        <w:t>и</w:t>
      </w:r>
      <w:r w:rsidRPr="009A3FBA">
        <w:rPr>
          <w:rFonts w:ascii="Times New Roman" w:eastAsia="Times New Roman" w:hAnsi="Times New Roman"/>
          <w:sz w:val="24"/>
          <w:szCs w:val="24"/>
          <w:lang w:eastAsia="ru-RU"/>
        </w:rPr>
        <w:t>нициатором</w:t>
      </w:r>
      <w:r>
        <w:rPr>
          <w:rFonts w:ascii="Times New Roman" w:eastAsia="Times New Roman" w:hAnsi="Times New Roman"/>
          <w:sz w:val="24"/>
          <w:szCs w:val="24"/>
          <w:lang w:eastAsia="ru-RU"/>
        </w:rPr>
        <w:t xml:space="preserve"> заявки, </w:t>
      </w:r>
      <w:r w:rsidRPr="009A3FBA">
        <w:rPr>
          <w:rFonts w:ascii="Times New Roman" w:eastAsia="Times New Roman" w:hAnsi="Times New Roman"/>
          <w:sz w:val="24"/>
          <w:szCs w:val="24"/>
          <w:lang w:eastAsia="ru-RU"/>
        </w:rPr>
        <w:t>при регистрации заявки ошибок в работе системы.</w:t>
      </w:r>
    </w:p>
    <w:p w14:paraId="143F00D0" w14:textId="77777777" w:rsidR="00E05BA5" w:rsidRPr="009A3FBA" w:rsidRDefault="00E05BA5" w:rsidP="00E05BA5">
      <w:pPr>
        <w:spacing w:after="0" w:line="240" w:lineRule="auto"/>
        <w:ind w:firstLine="349"/>
        <w:jc w:val="both"/>
        <w:rPr>
          <w:rFonts w:ascii="Times New Roman" w:eastAsia="Times New Roman" w:hAnsi="Times New Roman"/>
          <w:sz w:val="24"/>
          <w:szCs w:val="24"/>
          <w:lang w:eastAsia="ru-RU"/>
        </w:rPr>
      </w:pPr>
      <w:r w:rsidRPr="009A3FBA">
        <w:rPr>
          <w:rFonts w:ascii="Times New Roman" w:eastAsia="Times New Roman" w:hAnsi="Times New Roman"/>
          <w:sz w:val="24"/>
          <w:szCs w:val="24"/>
          <w:lang w:eastAsia="ru-RU"/>
        </w:rPr>
        <w:t xml:space="preserve">Уведомление о закрытии заявки должно быть зафиксировано </w:t>
      </w:r>
      <w:r>
        <w:rPr>
          <w:rFonts w:ascii="Times New Roman" w:eastAsia="Times New Roman" w:hAnsi="Times New Roman"/>
          <w:sz w:val="24"/>
          <w:szCs w:val="24"/>
          <w:lang w:eastAsia="ru-RU"/>
        </w:rPr>
        <w:t>Исполнителем</w:t>
      </w:r>
      <w:r w:rsidRPr="009A3FBA">
        <w:rPr>
          <w:rFonts w:ascii="Times New Roman" w:eastAsia="Times New Roman" w:hAnsi="Times New Roman"/>
          <w:sz w:val="24"/>
          <w:szCs w:val="24"/>
          <w:lang w:eastAsia="ru-RU"/>
        </w:rPr>
        <w:t xml:space="preserve"> и направленно инициатору заявки по электронной почте. Временем решения проблемы по заявке считается время от момента регистрации заявки до времени отправки данного уведомления </w:t>
      </w:r>
      <w:r>
        <w:rPr>
          <w:rFonts w:ascii="Times New Roman" w:eastAsia="Times New Roman" w:hAnsi="Times New Roman"/>
          <w:sz w:val="24"/>
          <w:szCs w:val="24"/>
          <w:lang w:eastAsia="ru-RU"/>
        </w:rPr>
        <w:t>инициатору заявки</w:t>
      </w:r>
      <w:r w:rsidRPr="009A3FBA">
        <w:rPr>
          <w:rFonts w:ascii="Times New Roman" w:eastAsia="Times New Roman" w:hAnsi="Times New Roman"/>
          <w:sz w:val="24"/>
          <w:szCs w:val="24"/>
          <w:lang w:eastAsia="ru-RU"/>
        </w:rPr>
        <w:t xml:space="preserve">. Данное время сопоставляется с плановым (нормативным по данному типу заявок) и является основанием для закрытия акта </w:t>
      </w:r>
      <w:r>
        <w:rPr>
          <w:rFonts w:ascii="Times New Roman" w:eastAsia="Times New Roman" w:hAnsi="Times New Roman"/>
          <w:sz w:val="24"/>
          <w:szCs w:val="24"/>
          <w:lang w:eastAsia="ru-RU"/>
        </w:rPr>
        <w:t>оказанных услуг</w:t>
      </w:r>
      <w:r w:rsidRPr="009A3FBA">
        <w:rPr>
          <w:rFonts w:ascii="Times New Roman" w:eastAsia="Times New Roman" w:hAnsi="Times New Roman"/>
          <w:sz w:val="24"/>
          <w:szCs w:val="24"/>
          <w:lang w:eastAsia="ru-RU"/>
        </w:rPr>
        <w:t xml:space="preserve"> по очередному отчетному периоду.</w:t>
      </w:r>
    </w:p>
    <w:p w14:paraId="500EE1E3" w14:textId="77777777" w:rsidR="00E05BA5" w:rsidRPr="00F77B01" w:rsidRDefault="00E05BA5" w:rsidP="00E05BA5">
      <w:pPr>
        <w:spacing w:after="0" w:line="240" w:lineRule="auto"/>
        <w:ind w:firstLine="349"/>
        <w:jc w:val="both"/>
        <w:rPr>
          <w:rFonts w:ascii="Times New Roman" w:eastAsia="Times New Roman" w:hAnsi="Times New Roman"/>
          <w:sz w:val="24"/>
          <w:szCs w:val="24"/>
          <w:lang w:eastAsia="ru-RU"/>
        </w:rPr>
      </w:pPr>
      <w:r w:rsidRPr="009A3FBA">
        <w:rPr>
          <w:rFonts w:ascii="Times New Roman" w:eastAsia="Times New Roman" w:hAnsi="Times New Roman"/>
          <w:sz w:val="24"/>
          <w:szCs w:val="24"/>
          <w:lang w:eastAsia="ru-RU"/>
        </w:rPr>
        <w:t xml:space="preserve">Инициатор заявки фиксирует </w:t>
      </w:r>
      <w:r>
        <w:rPr>
          <w:rFonts w:ascii="Times New Roman" w:eastAsia="Times New Roman" w:hAnsi="Times New Roman"/>
          <w:sz w:val="24"/>
          <w:szCs w:val="24"/>
          <w:lang w:eastAsia="ru-RU"/>
        </w:rPr>
        <w:t>ответным уведомлением по электронной почте</w:t>
      </w:r>
      <w:r w:rsidRPr="009A3FBA">
        <w:rPr>
          <w:rFonts w:ascii="Times New Roman" w:eastAsia="Times New Roman" w:hAnsi="Times New Roman"/>
          <w:sz w:val="24"/>
          <w:szCs w:val="24"/>
          <w:lang w:eastAsia="ru-RU"/>
        </w:rPr>
        <w:t xml:space="preserve"> подтверждение/отказ о закрытии заявки. В случае отказа </w:t>
      </w:r>
      <w:r>
        <w:rPr>
          <w:rFonts w:ascii="Times New Roman" w:eastAsia="Times New Roman" w:hAnsi="Times New Roman"/>
          <w:sz w:val="24"/>
          <w:szCs w:val="24"/>
          <w:lang w:eastAsia="ru-RU"/>
        </w:rPr>
        <w:t>и</w:t>
      </w:r>
      <w:r w:rsidRPr="009A3FBA">
        <w:rPr>
          <w:rFonts w:ascii="Times New Roman" w:eastAsia="Times New Roman" w:hAnsi="Times New Roman"/>
          <w:sz w:val="24"/>
          <w:szCs w:val="24"/>
          <w:lang w:eastAsia="ru-RU"/>
        </w:rPr>
        <w:t>нициатор д</w:t>
      </w:r>
      <w:r>
        <w:rPr>
          <w:rFonts w:ascii="Times New Roman" w:eastAsia="Times New Roman" w:hAnsi="Times New Roman"/>
          <w:sz w:val="24"/>
          <w:szCs w:val="24"/>
          <w:lang w:eastAsia="ru-RU"/>
        </w:rPr>
        <w:t xml:space="preserve">ает </w:t>
      </w:r>
      <w:r w:rsidRPr="009A3FBA">
        <w:rPr>
          <w:rFonts w:ascii="Times New Roman" w:eastAsia="Times New Roman" w:hAnsi="Times New Roman"/>
          <w:sz w:val="24"/>
          <w:szCs w:val="24"/>
          <w:lang w:eastAsia="ru-RU"/>
        </w:rPr>
        <w:t>описание претензий по реализации заявки. Процесс выполнения заявки возобновляется до полного устранения причины.</w:t>
      </w:r>
    </w:p>
    <w:p w14:paraId="65FC8F63" w14:textId="77777777" w:rsidR="00E05BA5" w:rsidRDefault="00E05BA5" w:rsidP="00E05BA5">
      <w:pPr>
        <w:pStyle w:val="af4"/>
        <w:spacing w:after="0" w:line="240" w:lineRule="auto"/>
        <w:ind w:left="786"/>
        <w:jc w:val="both"/>
        <w:rPr>
          <w:rFonts w:ascii="Times New Roman" w:eastAsia="Times New Roman" w:hAnsi="Times New Roman"/>
          <w:b/>
          <w:sz w:val="24"/>
          <w:szCs w:val="24"/>
          <w:lang w:eastAsia="ru-RU"/>
        </w:rPr>
      </w:pPr>
    </w:p>
    <w:p w14:paraId="2515C593" w14:textId="77777777" w:rsidR="00E05BA5" w:rsidRDefault="00E05BA5" w:rsidP="00577FC2">
      <w:pPr>
        <w:pStyle w:val="af4"/>
        <w:numPr>
          <w:ilvl w:val="0"/>
          <w:numId w:val="71"/>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Требования к классификации заявок.</w:t>
      </w:r>
    </w:p>
    <w:p w14:paraId="4F494E80" w14:textId="77777777" w:rsidR="00E05BA5" w:rsidRPr="00D34F0F" w:rsidRDefault="00E05BA5" w:rsidP="00E05BA5">
      <w:pPr>
        <w:spacing w:after="0" w:line="240" w:lineRule="auto"/>
        <w:ind w:firstLine="349"/>
        <w:contextualSpacing/>
        <w:jc w:val="both"/>
        <w:rPr>
          <w:rFonts w:ascii="Times New Roman" w:eastAsia="Times New Roman" w:hAnsi="Times New Roman"/>
          <w:sz w:val="24"/>
          <w:szCs w:val="24"/>
          <w:lang w:eastAsia="ru-RU"/>
        </w:rPr>
      </w:pPr>
      <w:r w:rsidRPr="00D34F0F">
        <w:rPr>
          <w:rFonts w:ascii="Times New Roman" w:eastAsia="Times New Roman" w:hAnsi="Times New Roman"/>
          <w:sz w:val="24"/>
          <w:szCs w:val="24"/>
          <w:lang w:eastAsia="ru-RU"/>
        </w:rPr>
        <w:t>Все обращения пользователей классифицируются следующим образом:</w:t>
      </w:r>
    </w:p>
    <w:p w14:paraId="4A5563E2" w14:textId="77777777" w:rsidR="00E05BA5" w:rsidRPr="00A361C8" w:rsidRDefault="00E05BA5" w:rsidP="00E05BA5">
      <w:pPr>
        <w:pStyle w:val="af4"/>
        <w:numPr>
          <w:ilvl w:val="0"/>
          <w:numId w:val="61"/>
        </w:numPr>
        <w:spacing w:after="0" w:line="240" w:lineRule="auto"/>
        <w:ind w:left="709"/>
        <w:jc w:val="both"/>
        <w:rPr>
          <w:rFonts w:ascii="Times New Roman" w:eastAsia="Times New Roman" w:hAnsi="Times New Roman"/>
          <w:sz w:val="24"/>
          <w:szCs w:val="24"/>
          <w:lang w:eastAsia="ru-RU"/>
        </w:rPr>
      </w:pPr>
      <w:r w:rsidRPr="00A361C8">
        <w:rPr>
          <w:rFonts w:ascii="Times New Roman" w:eastAsia="Times New Roman" w:hAnsi="Times New Roman"/>
          <w:sz w:val="24"/>
          <w:szCs w:val="24"/>
          <w:lang w:eastAsia="ru-RU"/>
        </w:rPr>
        <w:t>Требуется консультация по работе с системой;</w:t>
      </w:r>
    </w:p>
    <w:p w14:paraId="48E5B7B5" w14:textId="4BCFFD22" w:rsidR="00E05BA5" w:rsidRPr="00A361C8" w:rsidRDefault="003C4587" w:rsidP="00E05BA5">
      <w:pPr>
        <w:pStyle w:val="af4"/>
        <w:numPr>
          <w:ilvl w:val="0"/>
          <w:numId w:val="61"/>
        </w:num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Возникла </w:t>
      </w:r>
      <w:r w:rsidR="00E05BA5" w:rsidRPr="00A361C8">
        <w:rPr>
          <w:rFonts w:ascii="Times New Roman" w:eastAsia="Times New Roman" w:hAnsi="Times New Roman"/>
          <w:sz w:val="24"/>
          <w:szCs w:val="24"/>
          <w:lang w:eastAsia="ru-RU"/>
        </w:rPr>
        <w:t>нештатная ситуация;</w:t>
      </w:r>
    </w:p>
    <w:p w14:paraId="2FC57618" w14:textId="77777777" w:rsidR="00E05BA5" w:rsidRPr="00A361C8" w:rsidRDefault="00E05BA5" w:rsidP="00E05BA5">
      <w:pPr>
        <w:pStyle w:val="af4"/>
        <w:numPr>
          <w:ilvl w:val="0"/>
          <w:numId w:val="61"/>
        </w:numPr>
        <w:spacing w:after="0" w:line="240" w:lineRule="auto"/>
        <w:ind w:left="709"/>
        <w:jc w:val="both"/>
        <w:rPr>
          <w:rFonts w:ascii="Times New Roman" w:eastAsia="Times New Roman" w:hAnsi="Times New Roman"/>
          <w:sz w:val="24"/>
          <w:szCs w:val="24"/>
          <w:lang w:eastAsia="ru-RU"/>
        </w:rPr>
      </w:pPr>
      <w:r w:rsidRPr="00A361C8">
        <w:rPr>
          <w:rFonts w:ascii="Times New Roman" w:eastAsia="Times New Roman" w:hAnsi="Times New Roman"/>
          <w:sz w:val="24"/>
          <w:szCs w:val="24"/>
          <w:lang w:eastAsia="ru-RU"/>
        </w:rPr>
        <w:t>Обнаружена ошибка в работе системы.</w:t>
      </w:r>
    </w:p>
    <w:p w14:paraId="45503A4E" w14:textId="77777777" w:rsidR="00E05BA5" w:rsidRDefault="00E05BA5" w:rsidP="00E05BA5">
      <w:pPr>
        <w:spacing w:after="0" w:line="240" w:lineRule="auto"/>
        <w:ind w:firstLine="349"/>
        <w:contextualSpacing/>
        <w:jc w:val="both"/>
        <w:rPr>
          <w:rFonts w:ascii="Times New Roman" w:eastAsia="Times New Roman" w:hAnsi="Times New Roman"/>
          <w:sz w:val="24"/>
          <w:szCs w:val="24"/>
          <w:lang w:eastAsia="ru-RU"/>
        </w:rPr>
      </w:pPr>
      <w:r w:rsidRPr="00D34F0F">
        <w:rPr>
          <w:rFonts w:ascii="Times New Roman" w:eastAsia="Times New Roman" w:hAnsi="Times New Roman"/>
          <w:sz w:val="24"/>
          <w:szCs w:val="24"/>
          <w:lang w:eastAsia="ru-RU"/>
        </w:rPr>
        <w:t xml:space="preserve">Каждой ошибке в работе системы присваивается приоритет в зависимости от степени ее влияния на функционирование системы. </w:t>
      </w:r>
      <w:r w:rsidRPr="00F77B01">
        <w:rPr>
          <w:rFonts w:ascii="Times New Roman" w:eastAsia="Times New Roman" w:hAnsi="Times New Roman"/>
          <w:sz w:val="24"/>
          <w:szCs w:val="24"/>
          <w:lang w:eastAsia="ru-RU"/>
        </w:rPr>
        <w:t xml:space="preserve"> (Таблица №2):</w:t>
      </w:r>
    </w:p>
    <w:p w14:paraId="31D99608" w14:textId="77777777" w:rsidR="00E05BA5" w:rsidRDefault="00E05BA5" w:rsidP="00E05BA5">
      <w:pPr>
        <w:spacing w:after="0" w:line="240" w:lineRule="auto"/>
        <w:ind w:firstLine="349"/>
        <w:contextualSpacing/>
        <w:jc w:val="both"/>
        <w:rPr>
          <w:rFonts w:ascii="Times New Roman" w:eastAsia="Times New Roman" w:hAnsi="Times New Roman"/>
          <w:sz w:val="24"/>
          <w:szCs w:val="24"/>
          <w:lang w:eastAsia="ru-RU"/>
        </w:rPr>
      </w:pPr>
    </w:p>
    <w:p w14:paraId="035D86A1" w14:textId="77777777" w:rsidR="00E05BA5" w:rsidRDefault="00E05BA5" w:rsidP="00E05BA5">
      <w:pPr>
        <w:spacing w:after="0" w:line="240" w:lineRule="auto"/>
        <w:ind w:firstLine="349"/>
        <w:contextualSpacing/>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Таблица 2. </w:t>
      </w:r>
      <w:r w:rsidRPr="00BC313E">
        <w:rPr>
          <w:rFonts w:ascii="Times New Roman" w:eastAsia="Times New Roman" w:hAnsi="Times New Roman"/>
          <w:bCs/>
          <w:sz w:val="24"/>
          <w:szCs w:val="24"/>
          <w:lang w:eastAsia="ru-RU"/>
        </w:rPr>
        <w:t>Критерии присвоения приоритетов ошибок</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p>
    <w:tbl>
      <w:tblPr>
        <w:tblStyle w:val="af6"/>
        <w:tblW w:w="0" w:type="auto"/>
        <w:tblLook w:val="04A0" w:firstRow="1" w:lastRow="0" w:firstColumn="1" w:lastColumn="0" w:noHBand="0" w:noVBand="1"/>
      </w:tblPr>
      <w:tblGrid>
        <w:gridCol w:w="2660"/>
        <w:gridCol w:w="7335"/>
      </w:tblGrid>
      <w:tr w:rsidR="00E05BA5" w14:paraId="156DEE2E" w14:textId="77777777" w:rsidTr="00142314">
        <w:trPr>
          <w:trHeight w:val="433"/>
        </w:trPr>
        <w:tc>
          <w:tcPr>
            <w:tcW w:w="2660" w:type="dxa"/>
          </w:tcPr>
          <w:p w14:paraId="36027A2C" w14:textId="77777777" w:rsidR="00E05BA5" w:rsidRPr="0080516D" w:rsidRDefault="00E05BA5" w:rsidP="00142314">
            <w:pPr>
              <w:contextualSpacing/>
              <w:jc w:val="center"/>
              <w:rPr>
                <w:rFonts w:ascii="Times New Roman" w:eastAsia="Times New Roman" w:hAnsi="Times New Roman"/>
                <w:b/>
                <w:sz w:val="24"/>
                <w:szCs w:val="24"/>
                <w:lang w:eastAsia="ru-RU"/>
              </w:rPr>
            </w:pPr>
            <w:r w:rsidRPr="0080516D">
              <w:rPr>
                <w:rFonts w:ascii="Times New Roman" w:eastAsia="Times New Roman" w:hAnsi="Times New Roman"/>
                <w:b/>
                <w:sz w:val="24"/>
                <w:szCs w:val="24"/>
                <w:lang w:eastAsia="ru-RU"/>
              </w:rPr>
              <w:t>Приоритет ошибки</w:t>
            </w:r>
          </w:p>
        </w:tc>
        <w:tc>
          <w:tcPr>
            <w:tcW w:w="7335" w:type="dxa"/>
          </w:tcPr>
          <w:p w14:paraId="1815BFDB" w14:textId="77777777" w:rsidR="00E05BA5" w:rsidRPr="0080516D" w:rsidRDefault="00E05BA5" w:rsidP="00142314">
            <w:pPr>
              <w:contextualSpacing/>
              <w:jc w:val="center"/>
              <w:rPr>
                <w:rFonts w:ascii="Times New Roman" w:eastAsia="Times New Roman" w:hAnsi="Times New Roman"/>
                <w:b/>
                <w:sz w:val="24"/>
                <w:szCs w:val="24"/>
                <w:lang w:eastAsia="ru-RU"/>
              </w:rPr>
            </w:pPr>
            <w:r w:rsidRPr="0080516D">
              <w:rPr>
                <w:rFonts w:ascii="Times New Roman" w:eastAsia="Times New Roman" w:hAnsi="Times New Roman"/>
                <w:b/>
                <w:sz w:val="24"/>
                <w:szCs w:val="24"/>
                <w:lang w:eastAsia="ru-RU"/>
              </w:rPr>
              <w:t>Описание критериев присвоения приоритета</w:t>
            </w:r>
          </w:p>
        </w:tc>
      </w:tr>
      <w:tr w:rsidR="00E05BA5" w14:paraId="58767C67" w14:textId="77777777" w:rsidTr="00142314">
        <w:tc>
          <w:tcPr>
            <w:tcW w:w="2660" w:type="dxa"/>
            <w:vAlign w:val="center"/>
          </w:tcPr>
          <w:p w14:paraId="35572856" w14:textId="77777777" w:rsidR="00E05BA5" w:rsidRDefault="00E05BA5" w:rsidP="00142314">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ВЫСОКИЙ</w:t>
            </w:r>
          </w:p>
        </w:tc>
        <w:tc>
          <w:tcPr>
            <w:tcW w:w="7335" w:type="dxa"/>
          </w:tcPr>
          <w:p w14:paraId="6BB34BF9" w14:textId="77777777" w:rsidR="00E05BA5" w:rsidRDefault="00E05BA5" w:rsidP="00142314">
            <w:pPr>
              <w:contextualSpacing/>
              <w:jc w:val="both"/>
              <w:rPr>
                <w:rFonts w:ascii="Times New Roman" w:eastAsia="Times New Roman" w:hAnsi="Times New Roman"/>
                <w:sz w:val="24"/>
                <w:szCs w:val="24"/>
                <w:lang w:eastAsia="ru-RU"/>
              </w:rPr>
            </w:pPr>
            <w:r w:rsidRPr="00434E1B">
              <w:rPr>
                <w:rFonts w:ascii="Times New Roman" w:eastAsia="Times New Roman" w:hAnsi="Times New Roman"/>
                <w:sz w:val="24"/>
                <w:szCs w:val="24"/>
                <w:lang w:eastAsia="ru-RU"/>
              </w:rPr>
              <w:t>Система не доступна для 30% и более пользователей</w:t>
            </w:r>
            <w:r>
              <w:rPr>
                <w:rFonts w:ascii="Times New Roman" w:eastAsia="Times New Roman" w:hAnsi="Times New Roman"/>
                <w:sz w:val="24"/>
                <w:szCs w:val="24"/>
                <w:lang w:eastAsia="ru-RU"/>
              </w:rPr>
              <w:t>. К</w:t>
            </w:r>
            <w:r w:rsidRPr="00434E1B">
              <w:rPr>
                <w:rFonts w:ascii="Times New Roman" w:eastAsia="Times New Roman" w:hAnsi="Times New Roman"/>
                <w:sz w:val="24"/>
                <w:szCs w:val="24"/>
                <w:lang w:eastAsia="ru-RU"/>
              </w:rPr>
              <w:t>лючевая функция</w:t>
            </w:r>
            <w:r w:rsidRPr="00434E1B">
              <w:rPr>
                <w:rFonts w:ascii="Times New Roman" w:eastAsia="Times New Roman" w:hAnsi="Times New Roman"/>
                <w:sz w:val="24"/>
                <w:szCs w:val="24"/>
                <w:vertAlign w:val="superscript"/>
                <w:lang w:eastAsia="ru-RU"/>
              </w:rPr>
              <w:footnoteReference w:id="15"/>
            </w:r>
            <w:r w:rsidRPr="00434E1B">
              <w:rPr>
                <w:rFonts w:ascii="Times New Roman" w:eastAsia="Times New Roman" w:hAnsi="Times New Roman"/>
                <w:sz w:val="24"/>
                <w:szCs w:val="24"/>
                <w:lang w:eastAsia="ru-RU"/>
              </w:rPr>
              <w:t xml:space="preserve"> системы недоступна для 30% и более пользователей</w:t>
            </w:r>
          </w:p>
        </w:tc>
      </w:tr>
      <w:tr w:rsidR="00E05BA5" w14:paraId="11F56193" w14:textId="77777777" w:rsidTr="00142314">
        <w:tc>
          <w:tcPr>
            <w:tcW w:w="2660" w:type="dxa"/>
            <w:vAlign w:val="center"/>
          </w:tcPr>
          <w:p w14:paraId="548F5974" w14:textId="77777777" w:rsidR="00E05BA5" w:rsidRDefault="00E05BA5" w:rsidP="00142314">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w:t>
            </w:r>
          </w:p>
        </w:tc>
        <w:tc>
          <w:tcPr>
            <w:tcW w:w="7335" w:type="dxa"/>
          </w:tcPr>
          <w:p w14:paraId="1A678F69" w14:textId="77777777" w:rsidR="00E05BA5" w:rsidRDefault="00E05BA5" w:rsidP="00142314">
            <w:pPr>
              <w:contextualSpacing/>
              <w:jc w:val="both"/>
              <w:rPr>
                <w:rFonts w:ascii="Times New Roman" w:eastAsia="Times New Roman" w:hAnsi="Times New Roman"/>
                <w:sz w:val="24"/>
                <w:szCs w:val="24"/>
                <w:lang w:eastAsia="ru-RU"/>
              </w:rPr>
            </w:pPr>
            <w:r w:rsidRPr="008C7BAE">
              <w:rPr>
                <w:rFonts w:ascii="Times New Roman" w:eastAsia="Times New Roman" w:hAnsi="Times New Roman"/>
                <w:sz w:val="24"/>
                <w:szCs w:val="24"/>
                <w:lang w:eastAsia="ru-RU"/>
              </w:rPr>
              <w:t>Система не доступна для одного пользователя</w:t>
            </w:r>
            <w:r>
              <w:rPr>
                <w:rFonts w:ascii="Times New Roman" w:eastAsia="Times New Roman" w:hAnsi="Times New Roman"/>
                <w:sz w:val="24"/>
                <w:szCs w:val="24"/>
                <w:lang w:eastAsia="ru-RU"/>
              </w:rPr>
              <w:t>.</w:t>
            </w:r>
            <w:r w:rsidRPr="008C7BAE">
              <w:rPr>
                <w:sz w:val="24"/>
                <w:szCs w:val="24"/>
                <w:lang w:eastAsia="ru-RU"/>
              </w:rPr>
              <w:t xml:space="preserve"> </w:t>
            </w:r>
            <w:r w:rsidRPr="008C7BAE">
              <w:rPr>
                <w:rFonts w:ascii="Times New Roman" w:eastAsia="Times New Roman" w:hAnsi="Times New Roman"/>
                <w:sz w:val="24"/>
                <w:szCs w:val="24"/>
                <w:lang w:eastAsia="ru-RU"/>
              </w:rPr>
              <w:t>Ключевая функция системы недоступна для одного пользователя</w:t>
            </w:r>
            <w:r>
              <w:rPr>
                <w:rFonts w:ascii="Times New Roman" w:eastAsia="Times New Roman" w:hAnsi="Times New Roman"/>
                <w:sz w:val="24"/>
                <w:szCs w:val="24"/>
                <w:lang w:eastAsia="ru-RU"/>
              </w:rPr>
              <w:t>.</w:t>
            </w:r>
          </w:p>
        </w:tc>
      </w:tr>
      <w:tr w:rsidR="00E05BA5" w14:paraId="73E4FDDD" w14:textId="77777777" w:rsidTr="00142314">
        <w:tc>
          <w:tcPr>
            <w:tcW w:w="2660" w:type="dxa"/>
            <w:vAlign w:val="center"/>
          </w:tcPr>
          <w:p w14:paraId="0DAD013F" w14:textId="77777777" w:rsidR="00E05BA5" w:rsidRDefault="00E05BA5" w:rsidP="00142314">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НИЗКИЙ</w:t>
            </w:r>
          </w:p>
        </w:tc>
        <w:tc>
          <w:tcPr>
            <w:tcW w:w="7335" w:type="dxa"/>
          </w:tcPr>
          <w:p w14:paraId="4115943F" w14:textId="77777777" w:rsidR="00E05BA5" w:rsidRDefault="00E05BA5" w:rsidP="00142314">
            <w:pPr>
              <w:contextualSpacing/>
              <w:jc w:val="both"/>
              <w:rPr>
                <w:rFonts w:ascii="Times New Roman" w:eastAsia="Times New Roman" w:hAnsi="Times New Roman"/>
                <w:sz w:val="24"/>
                <w:szCs w:val="24"/>
                <w:lang w:eastAsia="ru-RU"/>
              </w:rPr>
            </w:pPr>
            <w:r w:rsidRPr="008C7BAE">
              <w:rPr>
                <w:rFonts w:ascii="Times New Roman" w:eastAsia="Times New Roman" w:hAnsi="Times New Roman"/>
                <w:sz w:val="24"/>
                <w:szCs w:val="24"/>
                <w:lang w:eastAsia="ru-RU"/>
              </w:rPr>
              <w:t>Функция, не являющаяся ключевой, недоступна для одного или нескольких пользователей, при этом данные пользователи имеют доступ к другим функциям системы</w:t>
            </w:r>
          </w:p>
        </w:tc>
      </w:tr>
    </w:tbl>
    <w:p w14:paraId="32EC0457" w14:textId="77777777" w:rsidR="00E05BA5" w:rsidRDefault="00E05BA5" w:rsidP="00E05BA5">
      <w:pPr>
        <w:spacing w:after="0" w:line="240" w:lineRule="auto"/>
        <w:ind w:firstLine="349"/>
        <w:contextualSpacing/>
        <w:jc w:val="both"/>
        <w:rPr>
          <w:rFonts w:ascii="Times New Roman" w:eastAsia="Times New Roman" w:hAnsi="Times New Roman"/>
          <w:sz w:val="24"/>
          <w:szCs w:val="24"/>
          <w:lang w:eastAsia="ru-RU"/>
        </w:rPr>
      </w:pPr>
    </w:p>
    <w:p w14:paraId="236F5D97" w14:textId="77777777" w:rsidR="00E05BA5" w:rsidRDefault="00E05BA5" w:rsidP="00577FC2">
      <w:pPr>
        <w:pStyle w:val="af4"/>
        <w:numPr>
          <w:ilvl w:val="0"/>
          <w:numId w:val="71"/>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Время реакции на заявки</w:t>
      </w:r>
    </w:p>
    <w:p w14:paraId="0266377C" w14:textId="77777777" w:rsidR="00E05BA5" w:rsidRPr="00D34F0F" w:rsidRDefault="00E05BA5" w:rsidP="00E05BA5">
      <w:pPr>
        <w:spacing w:before="260" w:after="60" w:line="240" w:lineRule="auto"/>
        <w:jc w:val="both"/>
        <w:rPr>
          <w:rFonts w:ascii="Times New Roman" w:eastAsia="Times New Roman" w:hAnsi="Times New Roman"/>
          <w:sz w:val="24"/>
          <w:szCs w:val="24"/>
          <w:lang w:eastAsia="ru-RU"/>
        </w:rPr>
      </w:pPr>
      <w:r w:rsidRPr="00D34F0F">
        <w:rPr>
          <w:rFonts w:ascii="Times New Roman" w:eastAsia="Times New Roman" w:hAnsi="Times New Roman"/>
          <w:sz w:val="24"/>
          <w:szCs w:val="24"/>
          <w:lang w:eastAsia="ru-RU"/>
        </w:rPr>
        <w:t xml:space="preserve">Максимально допустимое время выполнения заявки каждого вида (в рабочих часах.) приведено в Таблице 3. </w:t>
      </w:r>
    </w:p>
    <w:p w14:paraId="266B4A6B" w14:textId="77777777" w:rsidR="00E05BA5" w:rsidRPr="00D34F0F" w:rsidRDefault="00E05BA5" w:rsidP="00E05BA5">
      <w:pPr>
        <w:spacing w:before="260" w:after="60" w:line="240" w:lineRule="auto"/>
        <w:jc w:val="both"/>
        <w:rPr>
          <w:rFonts w:ascii="Times New Roman" w:eastAsia="Times New Roman" w:hAnsi="Times New Roman"/>
          <w:b/>
          <w:bCs/>
          <w:sz w:val="24"/>
          <w:szCs w:val="24"/>
          <w:lang w:eastAsia="ru-RU"/>
        </w:rPr>
      </w:pPr>
      <w:r w:rsidRPr="00D34F0F">
        <w:rPr>
          <w:rFonts w:ascii="Times New Roman" w:eastAsia="Times New Roman" w:hAnsi="Times New Roman"/>
          <w:bCs/>
          <w:sz w:val="24"/>
          <w:szCs w:val="24"/>
          <w:lang w:eastAsia="ru-RU"/>
        </w:rPr>
        <w:t>Таблица 3.</w:t>
      </w:r>
      <w:r w:rsidRPr="00D34F0F">
        <w:rPr>
          <w:rFonts w:ascii="Times New Roman" w:eastAsia="Times New Roman" w:hAnsi="Times New Roman"/>
          <w:b/>
          <w:bCs/>
          <w:sz w:val="24"/>
          <w:szCs w:val="24"/>
          <w:lang w:eastAsia="ru-RU"/>
        </w:rPr>
        <w:t xml:space="preserve"> Максимально допустимое время выполнения заявки.</w:t>
      </w:r>
    </w:p>
    <w:tbl>
      <w:tblPr>
        <w:tblStyle w:val="af6"/>
        <w:tblW w:w="0" w:type="auto"/>
        <w:tblLook w:val="04A0" w:firstRow="1" w:lastRow="0" w:firstColumn="1" w:lastColumn="0" w:noHBand="0" w:noVBand="1"/>
      </w:tblPr>
      <w:tblGrid>
        <w:gridCol w:w="1526"/>
        <w:gridCol w:w="2835"/>
        <w:gridCol w:w="2551"/>
        <w:gridCol w:w="3083"/>
      </w:tblGrid>
      <w:tr w:rsidR="00E05BA5" w14:paraId="0A0FBB7B" w14:textId="77777777" w:rsidTr="00142314">
        <w:trPr>
          <w:trHeight w:val="615"/>
        </w:trPr>
        <w:tc>
          <w:tcPr>
            <w:tcW w:w="4361" w:type="dxa"/>
            <w:gridSpan w:val="2"/>
          </w:tcPr>
          <w:p w14:paraId="7D12B174" w14:textId="77777777" w:rsidR="00E05BA5" w:rsidRDefault="00E05BA5" w:rsidP="0014231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заявки</w:t>
            </w:r>
          </w:p>
        </w:tc>
        <w:tc>
          <w:tcPr>
            <w:tcW w:w="2551" w:type="dxa"/>
          </w:tcPr>
          <w:p w14:paraId="512EA407" w14:textId="77777777" w:rsidR="00E05BA5" w:rsidRPr="00C32C8F" w:rsidRDefault="00E05BA5" w:rsidP="00142314">
            <w:pPr>
              <w:jc w:val="center"/>
              <w:rPr>
                <w:rFonts w:ascii="Times New Roman" w:eastAsia="Times New Roman" w:hAnsi="Times New Roman"/>
                <w:b/>
                <w:sz w:val="24"/>
                <w:szCs w:val="24"/>
                <w:lang w:eastAsia="ru-RU"/>
              </w:rPr>
            </w:pPr>
            <w:r w:rsidRPr="00C32C8F">
              <w:rPr>
                <w:rFonts w:ascii="Times New Roman" w:eastAsia="Times New Roman" w:hAnsi="Times New Roman"/>
                <w:b/>
                <w:sz w:val="24"/>
                <w:szCs w:val="24"/>
                <w:lang w:eastAsia="ru-RU"/>
              </w:rPr>
              <w:t>Время реакции на заявку</w:t>
            </w:r>
          </w:p>
        </w:tc>
        <w:tc>
          <w:tcPr>
            <w:tcW w:w="3083" w:type="dxa"/>
          </w:tcPr>
          <w:p w14:paraId="0557882C" w14:textId="77777777" w:rsidR="00E05BA5" w:rsidRPr="00C32C8F" w:rsidRDefault="00E05BA5" w:rsidP="00142314">
            <w:pPr>
              <w:jc w:val="center"/>
              <w:rPr>
                <w:rFonts w:ascii="Times New Roman" w:eastAsia="Times New Roman" w:hAnsi="Times New Roman"/>
                <w:b/>
                <w:sz w:val="24"/>
                <w:szCs w:val="24"/>
                <w:lang w:eastAsia="ru-RU"/>
              </w:rPr>
            </w:pPr>
            <w:r w:rsidRPr="00C32C8F">
              <w:rPr>
                <w:rFonts w:ascii="Times New Roman" w:eastAsia="Times New Roman" w:hAnsi="Times New Roman"/>
                <w:b/>
                <w:sz w:val="24"/>
                <w:szCs w:val="24"/>
                <w:lang w:eastAsia="ru-RU"/>
              </w:rPr>
              <w:t>Максимальное время выполнения заявки</w:t>
            </w:r>
          </w:p>
        </w:tc>
      </w:tr>
      <w:tr w:rsidR="00E05BA5" w14:paraId="27545085" w14:textId="77777777" w:rsidTr="00142314">
        <w:trPr>
          <w:trHeight w:val="609"/>
        </w:trPr>
        <w:tc>
          <w:tcPr>
            <w:tcW w:w="4361" w:type="dxa"/>
            <w:gridSpan w:val="2"/>
          </w:tcPr>
          <w:p w14:paraId="189819B4" w14:textId="77777777" w:rsidR="00E05BA5" w:rsidRPr="00F60F42" w:rsidRDefault="00E05BA5" w:rsidP="001423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Нештатная ситуация</w:t>
            </w:r>
          </w:p>
        </w:tc>
        <w:tc>
          <w:tcPr>
            <w:tcW w:w="2551" w:type="dxa"/>
          </w:tcPr>
          <w:p w14:paraId="1E1ED4D3" w14:textId="77777777" w:rsidR="00E05BA5" w:rsidRPr="00C32C8F" w:rsidRDefault="00E05BA5" w:rsidP="00142314">
            <w:pPr>
              <w:jc w:val="both"/>
              <w:rPr>
                <w:rFonts w:ascii="Times New Roman" w:eastAsia="Times New Roman" w:hAnsi="Times New Roman"/>
                <w:sz w:val="24"/>
                <w:szCs w:val="24"/>
                <w:lang w:eastAsia="ru-RU"/>
              </w:rPr>
            </w:pPr>
            <w:r w:rsidRPr="00C32C8F">
              <w:rPr>
                <w:rFonts w:ascii="Times New Roman" w:eastAsia="Times New Roman" w:hAnsi="Times New Roman"/>
                <w:sz w:val="24"/>
                <w:szCs w:val="24"/>
                <w:lang w:eastAsia="ru-RU"/>
              </w:rPr>
              <w:t xml:space="preserve">Не более </w:t>
            </w:r>
            <w:r>
              <w:rPr>
                <w:rFonts w:ascii="Times New Roman" w:eastAsia="Times New Roman" w:hAnsi="Times New Roman"/>
                <w:sz w:val="24"/>
                <w:szCs w:val="24"/>
                <w:lang w:eastAsia="ru-RU"/>
              </w:rPr>
              <w:t>2-х часов</w:t>
            </w:r>
          </w:p>
        </w:tc>
        <w:tc>
          <w:tcPr>
            <w:tcW w:w="3083" w:type="dxa"/>
          </w:tcPr>
          <w:p w14:paraId="1FD7729A" w14:textId="77777777" w:rsidR="00E05BA5" w:rsidRPr="00C32C8F" w:rsidRDefault="00E05BA5" w:rsidP="00142314">
            <w:pPr>
              <w:jc w:val="both"/>
              <w:rPr>
                <w:rFonts w:ascii="Times New Roman" w:eastAsia="Times New Roman" w:hAnsi="Times New Roman"/>
                <w:sz w:val="24"/>
                <w:szCs w:val="24"/>
                <w:lang w:eastAsia="ru-RU"/>
              </w:rPr>
            </w:pPr>
            <w:r w:rsidRPr="00C32C8F">
              <w:rPr>
                <w:rFonts w:ascii="Times New Roman" w:eastAsia="Times New Roman" w:hAnsi="Times New Roman"/>
                <w:sz w:val="24"/>
                <w:szCs w:val="24"/>
                <w:lang w:eastAsia="ru-RU"/>
              </w:rPr>
              <w:t>10 часов</w:t>
            </w:r>
          </w:p>
        </w:tc>
      </w:tr>
      <w:tr w:rsidR="00E05BA5" w14:paraId="7BC77C29" w14:textId="77777777" w:rsidTr="00142314">
        <w:trPr>
          <w:trHeight w:val="505"/>
        </w:trPr>
        <w:tc>
          <w:tcPr>
            <w:tcW w:w="1526" w:type="dxa"/>
            <w:vMerge w:val="restart"/>
          </w:tcPr>
          <w:p w14:paraId="68A1B83C" w14:textId="77777777" w:rsidR="00E05BA5" w:rsidRPr="00F60F42" w:rsidRDefault="00E05BA5" w:rsidP="00142314">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Ошибка в работе системы</w:t>
            </w:r>
          </w:p>
        </w:tc>
        <w:tc>
          <w:tcPr>
            <w:tcW w:w="2835" w:type="dxa"/>
          </w:tcPr>
          <w:p w14:paraId="1F25BF4C" w14:textId="77777777" w:rsidR="00E05BA5" w:rsidRPr="00F60F42" w:rsidRDefault="00E05BA5" w:rsidP="001423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 приоритет</w:t>
            </w:r>
          </w:p>
        </w:tc>
        <w:tc>
          <w:tcPr>
            <w:tcW w:w="2551" w:type="dxa"/>
          </w:tcPr>
          <w:p w14:paraId="062896DD" w14:textId="77777777" w:rsidR="00E05BA5" w:rsidRPr="00C32C8F" w:rsidRDefault="00E05BA5" w:rsidP="001423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2-х часов</w:t>
            </w:r>
          </w:p>
        </w:tc>
        <w:tc>
          <w:tcPr>
            <w:tcW w:w="3083" w:type="dxa"/>
          </w:tcPr>
          <w:p w14:paraId="5E303E00" w14:textId="77777777" w:rsidR="00E05BA5" w:rsidRPr="00C32C8F" w:rsidRDefault="00E05BA5" w:rsidP="00142314">
            <w:r w:rsidRPr="00C32C8F">
              <w:rPr>
                <w:rFonts w:ascii="Times New Roman" w:eastAsia="Times New Roman" w:hAnsi="Times New Roman"/>
                <w:sz w:val="24"/>
                <w:szCs w:val="24"/>
                <w:lang w:eastAsia="ru-RU"/>
              </w:rPr>
              <w:t>6 часов</w:t>
            </w:r>
          </w:p>
        </w:tc>
      </w:tr>
      <w:tr w:rsidR="00E05BA5" w14:paraId="01725DC3" w14:textId="77777777" w:rsidTr="00142314">
        <w:trPr>
          <w:trHeight w:val="424"/>
        </w:trPr>
        <w:tc>
          <w:tcPr>
            <w:tcW w:w="1526" w:type="dxa"/>
            <w:vMerge/>
          </w:tcPr>
          <w:p w14:paraId="2EF31BE5" w14:textId="77777777" w:rsidR="00E05BA5" w:rsidRPr="00F60F42" w:rsidRDefault="00E05BA5" w:rsidP="00142314">
            <w:pPr>
              <w:jc w:val="both"/>
              <w:rPr>
                <w:rFonts w:ascii="Times New Roman" w:eastAsia="Times New Roman" w:hAnsi="Times New Roman"/>
                <w:sz w:val="24"/>
                <w:szCs w:val="24"/>
                <w:lang w:eastAsia="ru-RU"/>
              </w:rPr>
            </w:pPr>
          </w:p>
        </w:tc>
        <w:tc>
          <w:tcPr>
            <w:tcW w:w="2835" w:type="dxa"/>
          </w:tcPr>
          <w:p w14:paraId="3F81E25A" w14:textId="77777777" w:rsidR="00E05BA5" w:rsidRPr="00F60F42" w:rsidRDefault="00E05BA5" w:rsidP="001423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Средний приоритет</w:t>
            </w:r>
          </w:p>
        </w:tc>
        <w:tc>
          <w:tcPr>
            <w:tcW w:w="2551" w:type="dxa"/>
          </w:tcPr>
          <w:p w14:paraId="74D57F71" w14:textId="77777777" w:rsidR="00E05BA5" w:rsidRPr="00C32C8F" w:rsidRDefault="00E05BA5" w:rsidP="00142314">
            <w:pPr>
              <w:jc w:val="both"/>
              <w:rPr>
                <w:rFonts w:ascii="Times New Roman" w:eastAsia="Times New Roman" w:hAnsi="Times New Roman"/>
                <w:sz w:val="24"/>
                <w:szCs w:val="24"/>
                <w:lang w:eastAsia="ru-RU"/>
              </w:rPr>
            </w:pPr>
            <w:r w:rsidRPr="00C32C8F">
              <w:rPr>
                <w:rFonts w:ascii="Times New Roman" w:eastAsia="Times New Roman" w:hAnsi="Times New Roman"/>
                <w:sz w:val="24"/>
                <w:szCs w:val="24"/>
                <w:lang w:eastAsia="ru-RU"/>
              </w:rPr>
              <w:t>Не б</w:t>
            </w:r>
            <w:r>
              <w:rPr>
                <w:rFonts w:ascii="Times New Roman" w:eastAsia="Times New Roman" w:hAnsi="Times New Roman"/>
                <w:sz w:val="24"/>
                <w:szCs w:val="24"/>
                <w:lang w:eastAsia="ru-RU"/>
              </w:rPr>
              <w:t>олее 2-х часов</w:t>
            </w:r>
          </w:p>
        </w:tc>
        <w:tc>
          <w:tcPr>
            <w:tcW w:w="3083" w:type="dxa"/>
          </w:tcPr>
          <w:p w14:paraId="3D870FB5" w14:textId="77777777" w:rsidR="00E05BA5" w:rsidRPr="00C32C8F" w:rsidRDefault="00E05BA5" w:rsidP="00142314">
            <w:r w:rsidRPr="00C32C8F">
              <w:rPr>
                <w:rFonts w:ascii="Times New Roman" w:eastAsia="Times New Roman" w:hAnsi="Times New Roman"/>
                <w:sz w:val="24"/>
                <w:szCs w:val="24"/>
                <w:lang w:eastAsia="ru-RU"/>
              </w:rPr>
              <w:t>8 часов</w:t>
            </w:r>
          </w:p>
        </w:tc>
      </w:tr>
      <w:tr w:rsidR="00E05BA5" w14:paraId="437ADC81" w14:textId="77777777" w:rsidTr="00142314">
        <w:trPr>
          <w:trHeight w:val="414"/>
        </w:trPr>
        <w:tc>
          <w:tcPr>
            <w:tcW w:w="1526" w:type="dxa"/>
            <w:vMerge/>
          </w:tcPr>
          <w:p w14:paraId="1B83AE80" w14:textId="77777777" w:rsidR="00E05BA5" w:rsidRDefault="00E05BA5" w:rsidP="00142314">
            <w:pPr>
              <w:jc w:val="both"/>
              <w:rPr>
                <w:rFonts w:ascii="Times New Roman" w:eastAsia="Times New Roman" w:hAnsi="Times New Roman"/>
                <w:b/>
                <w:sz w:val="24"/>
                <w:szCs w:val="24"/>
                <w:lang w:eastAsia="ru-RU"/>
              </w:rPr>
            </w:pPr>
          </w:p>
        </w:tc>
        <w:tc>
          <w:tcPr>
            <w:tcW w:w="2835" w:type="dxa"/>
          </w:tcPr>
          <w:p w14:paraId="25CA21DF" w14:textId="77777777" w:rsidR="00E05BA5" w:rsidRPr="00C951DC" w:rsidRDefault="00E05BA5" w:rsidP="00142314">
            <w:pPr>
              <w:jc w:val="both"/>
              <w:rPr>
                <w:rFonts w:ascii="Times New Roman" w:eastAsia="Times New Roman" w:hAnsi="Times New Roman"/>
                <w:sz w:val="24"/>
                <w:szCs w:val="24"/>
                <w:lang w:eastAsia="ru-RU"/>
              </w:rPr>
            </w:pPr>
            <w:r w:rsidRPr="00C951DC">
              <w:rPr>
                <w:rFonts w:ascii="Times New Roman" w:eastAsia="Times New Roman" w:hAnsi="Times New Roman"/>
                <w:sz w:val="24"/>
                <w:szCs w:val="24"/>
                <w:lang w:eastAsia="ru-RU"/>
              </w:rPr>
              <w:t>Низкий приоритет</w:t>
            </w:r>
          </w:p>
        </w:tc>
        <w:tc>
          <w:tcPr>
            <w:tcW w:w="2551" w:type="dxa"/>
          </w:tcPr>
          <w:p w14:paraId="56821DEC" w14:textId="77777777" w:rsidR="00E05BA5" w:rsidRPr="00C32C8F" w:rsidRDefault="00E05BA5" w:rsidP="00142314">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 2-х часов</w:t>
            </w:r>
          </w:p>
        </w:tc>
        <w:tc>
          <w:tcPr>
            <w:tcW w:w="3083" w:type="dxa"/>
          </w:tcPr>
          <w:p w14:paraId="58C2C7E1" w14:textId="77777777" w:rsidR="00E05BA5" w:rsidRPr="00C32C8F" w:rsidRDefault="00E05BA5" w:rsidP="00142314">
            <w:r w:rsidRPr="00C32C8F">
              <w:rPr>
                <w:rFonts w:ascii="Times New Roman" w:eastAsia="Times New Roman" w:hAnsi="Times New Roman"/>
                <w:sz w:val="24"/>
                <w:szCs w:val="24"/>
                <w:lang w:eastAsia="ru-RU"/>
              </w:rPr>
              <w:t>10 часов</w:t>
            </w:r>
          </w:p>
        </w:tc>
      </w:tr>
    </w:tbl>
    <w:p w14:paraId="5B6A0B91" w14:textId="77777777" w:rsidR="00E05BA5" w:rsidRPr="00F60F42" w:rsidRDefault="00E05BA5" w:rsidP="00E05BA5">
      <w:pPr>
        <w:spacing w:after="0" w:line="240" w:lineRule="auto"/>
        <w:jc w:val="both"/>
        <w:rPr>
          <w:rFonts w:ascii="Times New Roman" w:eastAsia="Times New Roman" w:hAnsi="Times New Roman"/>
          <w:b/>
          <w:sz w:val="24"/>
          <w:szCs w:val="24"/>
          <w:lang w:eastAsia="ru-RU"/>
        </w:rPr>
      </w:pPr>
    </w:p>
    <w:p w14:paraId="0E4A9731" w14:textId="77777777" w:rsidR="00E05BA5" w:rsidRPr="00F77B01" w:rsidRDefault="00E05BA5" w:rsidP="00E05BA5">
      <w:pPr>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В случае невозможности устранения </w:t>
      </w:r>
      <w:r>
        <w:rPr>
          <w:rFonts w:ascii="Times New Roman" w:eastAsia="Times New Roman" w:hAnsi="Times New Roman"/>
          <w:sz w:val="24"/>
          <w:szCs w:val="24"/>
          <w:lang w:eastAsia="ru-RU"/>
        </w:rPr>
        <w:t>ошибки</w:t>
      </w:r>
      <w:r w:rsidRPr="00F77B01">
        <w:rPr>
          <w:rFonts w:ascii="Times New Roman" w:eastAsia="Times New Roman" w:hAnsi="Times New Roman"/>
          <w:sz w:val="24"/>
          <w:szCs w:val="24"/>
          <w:lang w:eastAsia="ru-RU"/>
        </w:rPr>
        <w:t xml:space="preserve"> в установленное время, Исполнитель обязан оповестить Заказчика с описанием причин, препятствующих устранению </w:t>
      </w:r>
      <w:r>
        <w:rPr>
          <w:rFonts w:ascii="Times New Roman" w:eastAsia="Times New Roman" w:hAnsi="Times New Roman"/>
          <w:sz w:val="24"/>
          <w:szCs w:val="24"/>
          <w:lang w:eastAsia="ru-RU"/>
        </w:rPr>
        <w:t>ошибки</w:t>
      </w:r>
      <w:r w:rsidRPr="00F77B01">
        <w:rPr>
          <w:rFonts w:ascii="Times New Roman" w:eastAsia="Times New Roman" w:hAnsi="Times New Roman"/>
          <w:sz w:val="24"/>
          <w:szCs w:val="24"/>
          <w:lang w:eastAsia="ru-RU"/>
        </w:rPr>
        <w:t>.</w:t>
      </w:r>
    </w:p>
    <w:p w14:paraId="5E96DA49" w14:textId="77777777" w:rsidR="00E05BA5" w:rsidRDefault="00E05BA5" w:rsidP="00E05BA5">
      <w:pPr>
        <w:pStyle w:val="af4"/>
        <w:spacing w:after="0" w:line="240" w:lineRule="auto"/>
        <w:ind w:left="786"/>
        <w:jc w:val="both"/>
        <w:rPr>
          <w:rFonts w:ascii="Times New Roman" w:eastAsia="Times New Roman" w:hAnsi="Times New Roman"/>
          <w:b/>
          <w:sz w:val="24"/>
          <w:szCs w:val="24"/>
          <w:lang w:eastAsia="ru-RU"/>
        </w:rPr>
      </w:pPr>
    </w:p>
    <w:p w14:paraId="5C411828" w14:textId="77777777" w:rsidR="00E05BA5" w:rsidRDefault="00E05BA5" w:rsidP="00577FC2">
      <w:pPr>
        <w:pStyle w:val="af4"/>
        <w:numPr>
          <w:ilvl w:val="0"/>
          <w:numId w:val="71"/>
        </w:numPr>
        <w:spacing w:after="0" w:line="240" w:lineRule="auto"/>
        <w:jc w:val="both"/>
        <w:rPr>
          <w:rFonts w:ascii="Times New Roman" w:eastAsia="Times New Roman" w:hAnsi="Times New Roman"/>
          <w:b/>
          <w:sz w:val="24"/>
          <w:szCs w:val="24"/>
          <w:lang w:eastAsia="ru-RU"/>
        </w:rPr>
      </w:pPr>
      <w:r w:rsidRPr="0067485F">
        <w:rPr>
          <w:rFonts w:ascii="Times New Roman" w:eastAsia="Times New Roman" w:hAnsi="Times New Roman"/>
          <w:b/>
          <w:sz w:val="24"/>
          <w:szCs w:val="24"/>
          <w:lang w:eastAsia="ru-RU"/>
        </w:rPr>
        <w:t>Требования к защите персональных данных</w:t>
      </w:r>
    </w:p>
    <w:p w14:paraId="4848971D" w14:textId="77777777" w:rsidR="00E05BA5" w:rsidRPr="00F77B01" w:rsidRDefault="00E05BA5" w:rsidP="00E05BA5">
      <w:pPr>
        <w:tabs>
          <w:tab w:val="left" w:pos="284"/>
        </w:tabs>
        <w:spacing w:after="0" w:line="240" w:lineRule="auto"/>
        <w:contextualSpacing/>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При выполнении работ Исполнитель должен руководствоваться требованиями законодательства Российской Федерации по защите персональных данных, в том числе, но не ограничиваясь:</w:t>
      </w:r>
    </w:p>
    <w:p w14:paraId="23DA128C" w14:textId="77777777" w:rsidR="00E05BA5" w:rsidRPr="00F77B01" w:rsidRDefault="00E05BA5" w:rsidP="00E05BA5">
      <w:pPr>
        <w:numPr>
          <w:ilvl w:val="0"/>
          <w:numId w:val="51"/>
        </w:numPr>
        <w:tabs>
          <w:tab w:val="left" w:pos="426"/>
        </w:tabs>
        <w:spacing w:after="0" w:line="240" w:lineRule="auto"/>
        <w:ind w:left="0" w:firstLine="426"/>
        <w:contextualSpacing/>
        <w:jc w:val="both"/>
        <w:rPr>
          <w:rFonts w:ascii="Times New Roman" w:eastAsia="Times New Roman" w:hAnsi="Times New Roman"/>
          <w:sz w:val="24"/>
          <w:szCs w:val="24"/>
          <w:lang w:val="x-none" w:eastAsia="x-none"/>
        </w:rPr>
      </w:pPr>
      <w:r w:rsidRPr="00F77B01">
        <w:rPr>
          <w:rFonts w:ascii="Times New Roman" w:eastAsia="Times New Roman" w:hAnsi="Times New Roman"/>
          <w:sz w:val="24"/>
          <w:szCs w:val="24"/>
          <w:lang w:val="x-none" w:eastAsia="x-none"/>
        </w:rPr>
        <w:t>Федеральный закон РФ от 27.07.2006 г. № 149-ФЗ «Об информации, информационных технологиях и о защите информации»;</w:t>
      </w:r>
    </w:p>
    <w:p w14:paraId="000644A1" w14:textId="77777777" w:rsidR="00E05BA5" w:rsidRPr="00B866B9" w:rsidRDefault="00E05BA5" w:rsidP="00E05BA5">
      <w:pPr>
        <w:numPr>
          <w:ilvl w:val="0"/>
          <w:numId w:val="51"/>
        </w:numPr>
        <w:tabs>
          <w:tab w:val="left" w:pos="426"/>
        </w:tabs>
        <w:spacing w:after="0" w:line="240" w:lineRule="auto"/>
        <w:ind w:left="0" w:firstLine="426"/>
        <w:contextualSpacing/>
        <w:jc w:val="both"/>
        <w:rPr>
          <w:rFonts w:ascii="Times New Roman" w:eastAsia="Times New Roman" w:hAnsi="Times New Roman"/>
          <w:sz w:val="24"/>
          <w:szCs w:val="24"/>
          <w:lang w:val="x-none" w:eastAsia="x-none"/>
        </w:rPr>
      </w:pPr>
      <w:r w:rsidRPr="00F77B01">
        <w:rPr>
          <w:rFonts w:ascii="Times New Roman" w:eastAsia="Times New Roman" w:hAnsi="Times New Roman"/>
          <w:sz w:val="24"/>
          <w:szCs w:val="24"/>
          <w:lang w:val="x-none" w:eastAsia="x-none"/>
        </w:rPr>
        <w:t>Федеральный закон РФ от 27.07.2006 г. № 152-ФЗ «О персональных данных»;</w:t>
      </w:r>
    </w:p>
    <w:p w14:paraId="0B8377B5" w14:textId="77777777" w:rsidR="00E05BA5" w:rsidRPr="00B866B9" w:rsidRDefault="00E05BA5" w:rsidP="00E05BA5">
      <w:pPr>
        <w:numPr>
          <w:ilvl w:val="0"/>
          <w:numId w:val="51"/>
        </w:numPr>
        <w:tabs>
          <w:tab w:val="left" w:pos="426"/>
        </w:tabs>
        <w:spacing w:after="0" w:line="240" w:lineRule="auto"/>
        <w:ind w:left="0" w:firstLine="426"/>
        <w:contextualSpacing/>
        <w:jc w:val="both"/>
        <w:rPr>
          <w:rFonts w:ascii="Times New Roman" w:eastAsia="Times New Roman" w:hAnsi="Times New Roman"/>
          <w:sz w:val="24"/>
          <w:szCs w:val="24"/>
          <w:lang w:val="x-none" w:eastAsia="x-none"/>
        </w:rPr>
      </w:pPr>
      <w:r w:rsidRPr="00B866B9">
        <w:rPr>
          <w:rFonts w:ascii="Times New Roman" w:eastAsia="Times New Roman" w:hAnsi="Times New Roman"/>
          <w:sz w:val="24"/>
          <w:szCs w:val="24"/>
          <w:lang w:val="x-none" w:eastAsia="x-none"/>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4D941C78" w14:textId="77777777" w:rsidR="00E05BA5" w:rsidRPr="0067485F" w:rsidRDefault="00E05BA5" w:rsidP="00E05BA5">
      <w:pPr>
        <w:spacing w:after="0" w:line="240" w:lineRule="auto"/>
        <w:jc w:val="both"/>
        <w:rPr>
          <w:rFonts w:ascii="Times New Roman" w:eastAsia="Times New Roman" w:hAnsi="Times New Roman"/>
          <w:b/>
          <w:sz w:val="24"/>
          <w:szCs w:val="24"/>
          <w:lang w:eastAsia="ru-RU"/>
        </w:rPr>
      </w:pPr>
    </w:p>
    <w:p w14:paraId="4614F430" w14:textId="77777777" w:rsidR="00E05BA5" w:rsidRDefault="00E05BA5" w:rsidP="00577FC2">
      <w:pPr>
        <w:pStyle w:val="af4"/>
        <w:numPr>
          <w:ilvl w:val="0"/>
          <w:numId w:val="71"/>
        </w:numPr>
        <w:spacing w:after="0" w:line="240" w:lineRule="auto"/>
        <w:ind w:left="714" w:hanging="357"/>
        <w:jc w:val="both"/>
        <w:rPr>
          <w:rFonts w:ascii="Times New Roman" w:eastAsia="Times New Roman" w:hAnsi="Times New Roman"/>
          <w:b/>
          <w:sz w:val="24"/>
          <w:szCs w:val="24"/>
          <w:lang w:eastAsia="ru-RU"/>
        </w:rPr>
      </w:pPr>
      <w:r w:rsidRPr="00F77B01">
        <w:rPr>
          <w:rFonts w:ascii="Times New Roman" w:eastAsia="Times New Roman" w:hAnsi="Times New Roman"/>
          <w:b/>
          <w:sz w:val="24"/>
          <w:szCs w:val="24"/>
          <w:lang w:eastAsia="ru-RU"/>
        </w:rPr>
        <w:t>Требования к предоставлению гарантий качества услуг</w:t>
      </w:r>
    </w:p>
    <w:p w14:paraId="2CE8BFD6" w14:textId="4F5DA7EF" w:rsidR="00E05BA5" w:rsidRPr="00F77B01" w:rsidRDefault="00E05BA5" w:rsidP="00E05BA5">
      <w:pPr>
        <w:widowControl w:val="0"/>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 xml:space="preserve">Срок предоставления гарантии качества услуг должен составлять 12 месяцев </w:t>
      </w:r>
      <w:r w:rsidRPr="00F77B01">
        <w:rPr>
          <w:rFonts w:ascii="Times New Roman" w:eastAsia="Times New Roman" w:hAnsi="Times New Roman"/>
          <w:sz w:val="24"/>
          <w:szCs w:val="24"/>
          <w:lang w:eastAsia="ru-RU"/>
        </w:rPr>
        <w:br/>
        <w:t xml:space="preserve">с даты подписания Сторонами финального </w:t>
      </w:r>
      <w:r>
        <w:rPr>
          <w:rFonts w:ascii="Times New Roman" w:eastAsia="Times New Roman" w:hAnsi="Times New Roman"/>
          <w:sz w:val="24"/>
          <w:szCs w:val="24"/>
          <w:lang w:eastAsia="ru-RU"/>
        </w:rPr>
        <w:t>(окончательного) А</w:t>
      </w:r>
      <w:r w:rsidRPr="00F77B01">
        <w:rPr>
          <w:rFonts w:ascii="Times New Roman" w:eastAsia="Times New Roman" w:hAnsi="Times New Roman"/>
          <w:sz w:val="24"/>
          <w:szCs w:val="24"/>
          <w:lang w:eastAsia="ru-RU"/>
        </w:rPr>
        <w:t xml:space="preserve">кта </w:t>
      </w:r>
      <w:r>
        <w:rPr>
          <w:rFonts w:ascii="Times New Roman" w:eastAsia="Times New Roman" w:hAnsi="Times New Roman"/>
          <w:sz w:val="24"/>
          <w:szCs w:val="24"/>
          <w:lang w:eastAsia="ru-RU"/>
        </w:rPr>
        <w:t xml:space="preserve">оказанных </w:t>
      </w:r>
      <w:r w:rsidRPr="00F77B01">
        <w:rPr>
          <w:rFonts w:ascii="Times New Roman" w:eastAsia="Times New Roman" w:hAnsi="Times New Roman"/>
          <w:sz w:val="24"/>
          <w:szCs w:val="24"/>
          <w:lang w:eastAsia="ru-RU"/>
        </w:rPr>
        <w:t xml:space="preserve">услуг. В течение указанного срока в отношении последних предоставленных Заказчику в рамках Договора версий программных средств Исполнитель должен оказывать услуги по устранению выявляемых технических ошибок (дефектов), </w:t>
      </w:r>
      <w:r w:rsidR="00A60871">
        <w:rPr>
          <w:rFonts w:ascii="Times New Roman" w:eastAsia="Times New Roman" w:hAnsi="Times New Roman"/>
          <w:sz w:val="24"/>
          <w:szCs w:val="24"/>
          <w:lang w:eastAsia="ru-RU"/>
        </w:rPr>
        <w:t>устранению нештатных ситуаций (</w:t>
      </w:r>
      <w:r w:rsidRPr="00F77B01">
        <w:rPr>
          <w:rFonts w:ascii="Times New Roman" w:eastAsia="Times New Roman" w:hAnsi="Times New Roman"/>
          <w:sz w:val="24"/>
          <w:szCs w:val="24"/>
          <w:lang w:eastAsia="ru-RU"/>
        </w:rPr>
        <w:t>отказов).</w:t>
      </w:r>
    </w:p>
    <w:p w14:paraId="78144BE1" w14:textId="77777777" w:rsidR="00E05BA5" w:rsidRDefault="00E05BA5" w:rsidP="00E05BA5">
      <w:pPr>
        <w:widowControl w:val="0"/>
        <w:spacing w:after="0" w:line="240" w:lineRule="auto"/>
        <w:ind w:firstLine="349"/>
        <w:jc w:val="both"/>
        <w:rPr>
          <w:rFonts w:ascii="Times New Roman" w:eastAsia="Times New Roman" w:hAnsi="Times New Roman"/>
          <w:sz w:val="24"/>
          <w:szCs w:val="24"/>
          <w:lang w:eastAsia="ru-RU"/>
        </w:rPr>
      </w:pPr>
      <w:r w:rsidRPr="00F77B01">
        <w:rPr>
          <w:rFonts w:ascii="Times New Roman" w:eastAsia="Times New Roman" w:hAnsi="Times New Roman"/>
          <w:sz w:val="24"/>
          <w:szCs w:val="24"/>
          <w:lang w:eastAsia="ru-RU"/>
        </w:rPr>
        <w:t>Гарантия качества не должна распространяться на случаи повреждения систем автоматизации ведения бухгалтерского учета вследствие действий третьих лиц или нарушения условий нормальной эксплуатации систем.</w:t>
      </w:r>
    </w:p>
    <w:p w14:paraId="3DB00075" w14:textId="77777777" w:rsidR="00E05BA5" w:rsidRPr="004506FB" w:rsidRDefault="00E05BA5" w:rsidP="00E05BA5">
      <w:pPr>
        <w:widowControl w:val="0"/>
        <w:spacing w:after="0" w:line="240" w:lineRule="auto"/>
        <w:ind w:firstLine="349"/>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 xml:space="preserve">всего </w:t>
      </w:r>
      <w:r w:rsidRPr="004506FB">
        <w:rPr>
          <w:rFonts w:ascii="Times New Roman" w:eastAsia="Times New Roman" w:hAnsi="Times New Roman"/>
          <w:sz w:val="24"/>
          <w:szCs w:val="24"/>
          <w:lang w:eastAsia="ru-RU"/>
        </w:rPr>
        <w:t xml:space="preserve">гарантийного периода Исполнитель обязуется безвозмездно (без каких-либо </w:t>
      </w:r>
      <w:r>
        <w:rPr>
          <w:rFonts w:ascii="Times New Roman" w:eastAsia="Times New Roman" w:hAnsi="Times New Roman"/>
          <w:sz w:val="24"/>
          <w:szCs w:val="24"/>
          <w:lang w:eastAsia="ru-RU"/>
        </w:rPr>
        <w:t xml:space="preserve">дополнительных </w:t>
      </w:r>
      <w:r w:rsidRPr="004506FB">
        <w:rPr>
          <w:rFonts w:ascii="Times New Roman" w:eastAsia="Times New Roman" w:hAnsi="Times New Roman"/>
          <w:sz w:val="24"/>
          <w:szCs w:val="24"/>
          <w:lang w:eastAsia="ru-RU"/>
        </w:rPr>
        <w:t>расходов со стороны Заказчика):</w:t>
      </w:r>
    </w:p>
    <w:p w14:paraId="240E5CF3" w14:textId="40C0D555" w:rsidR="00E05BA5" w:rsidRPr="00CC6D22" w:rsidRDefault="00E05BA5" w:rsidP="00E05BA5">
      <w:pPr>
        <w:pStyle w:val="af4"/>
        <w:widowControl w:val="0"/>
        <w:numPr>
          <w:ilvl w:val="0"/>
          <w:numId w:val="58"/>
        </w:numPr>
        <w:spacing w:after="0" w:line="240" w:lineRule="auto"/>
        <w:ind w:left="426"/>
        <w:jc w:val="both"/>
        <w:rPr>
          <w:rFonts w:ascii="Times New Roman" w:eastAsia="Times New Roman" w:hAnsi="Times New Roman"/>
          <w:sz w:val="24"/>
          <w:szCs w:val="24"/>
          <w:lang w:eastAsia="ru-RU"/>
        </w:rPr>
      </w:pPr>
      <w:proofErr w:type="gramStart"/>
      <w:r w:rsidRPr="00CC6D22">
        <w:rPr>
          <w:rFonts w:ascii="Times New Roman" w:eastAsia="Times New Roman" w:hAnsi="Times New Roman"/>
          <w:sz w:val="24"/>
          <w:szCs w:val="24"/>
          <w:lang w:eastAsia="ru-RU"/>
        </w:rPr>
        <w:lastRenderedPageBreak/>
        <w:t>вносить</w:t>
      </w:r>
      <w:proofErr w:type="gramEnd"/>
      <w:r w:rsidRPr="00CC6D22">
        <w:rPr>
          <w:rFonts w:ascii="Times New Roman" w:eastAsia="Times New Roman" w:hAnsi="Times New Roman"/>
          <w:sz w:val="24"/>
          <w:szCs w:val="24"/>
          <w:lang w:eastAsia="ru-RU"/>
        </w:rPr>
        <w:t xml:space="preserve"> необходимый объём изменений в существующий функционал ПО в целях устранения причин </w:t>
      </w:r>
      <w:r w:rsidR="007269E8">
        <w:rPr>
          <w:rFonts w:ascii="Times New Roman" w:eastAsia="Times New Roman" w:hAnsi="Times New Roman"/>
          <w:sz w:val="24"/>
          <w:szCs w:val="24"/>
          <w:lang w:eastAsia="ru-RU"/>
        </w:rPr>
        <w:t>отказов</w:t>
      </w:r>
      <w:r w:rsidRPr="00CC6D22">
        <w:rPr>
          <w:rFonts w:ascii="Times New Roman" w:eastAsia="Times New Roman" w:hAnsi="Times New Roman"/>
          <w:sz w:val="24"/>
          <w:szCs w:val="24"/>
          <w:lang w:eastAsia="ru-RU"/>
        </w:rPr>
        <w:t>;</w:t>
      </w:r>
    </w:p>
    <w:p w14:paraId="5610A4F3" w14:textId="77777777" w:rsidR="00E05BA5" w:rsidRPr="00CC6D22" w:rsidRDefault="00E05BA5" w:rsidP="00E05BA5">
      <w:pPr>
        <w:pStyle w:val="af4"/>
        <w:widowControl w:val="0"/>
        <w:numPr>
          <w:ilvl w:val="0"/>
          <w:numId w:val="58"/>
        </w:numPr>
        <w:spacing w:after="0" w:line="240" w:lineRule="auto"/>
        <w:ind w:left="426"/>
        <w:jc w:val="both"/>
        <w:rPr>
          <w:rFonts w:ascii="Times New Roman" w:eastAsia="Times New Roman" w:hAnsi="Times New Roman"/>
          <w:sz w:val="24"/>
          <w:szCs w:val="24"/>
          <w:lang w:eastAsia="ru-RU"/>
        </w:rPr>
      </w:pPr>
      <w:proofErr w:type="gramStart"/>
      <w:r w:rsidRPr="00CC6D22">
        <w:rPr>
          <w:rFonts w:ascii="Times New Roman" w:eastAsia="Times New Roman" w:hAnsi="Times New Roman"/>
          <w:sz w:val="24"/>
          <w:szCs w:val="24"/>
          <w:lang w:eastAsia="ru-RU"/>
        </w:rPr>
        <w:t>вести</w:t>
      </w:r>
      <w:proofErr w:type="gramEnd"/>
      <w:r w:rsidRPr="00CC6D22">
        <w:rPr>
          <w:rFonts w:ascii="Times New Roman" w:eastAsia="Times New Roman" w:hAnsi="Times New Roman"/>
          <w:sz w:val="24"/>
          <w:szCs w:val="24"/>
          <w:lang w:eastAsia="ru-RU"/>
        </w:rPr>
        <w:t xml:space="preserve"> журнал наработки и отказов. </w:t>
      </w:r>
    </w:p>
    <w:p w14:paraId="5794F3D7" w14:textId="54CAC220" w:rsidR="00E05BA5" w:rsidRPr="004506FB" w:rsidRDefault="00E05BA5" w:rsidP="00E05BA5">
      <w:pPr>
        <w:widowControl w:val="0"/>
        <w:spacing w:after="0" w:line="240" w:lineRule="auto"/>
        <w:ind w:firstLine="349"/>
        <w:jc w:val="both"/>
        <w:rPr>
          <w:rFonts w:ascii="Times New Roman" w:eastAsia="Times New Roman" w:hAnsi="Times New Roman"/>
          <w:sz w:val="24"/>
          <w:szCs w:val="24"/>
          <w:lang w:eastAsia="ru-RU"/>
        </w:rPr>
      </w:pPr>
      <w:r w:rsidRPr="004506FB">
        <w:rPr>
          <w:rFonts w:ascii="Times New Roman" w:eastAsia="Times New Roman" w:hAnsi="Times New Roman"/>
          <w:sz w:val="24"/>
          <w:szCs w:val="24"/>
          <w:lang w:eastAsia="ru-RU"/>
        </w:rPr>
        <w:t xml:space="preserve">При этом срок предоставляемой Исполнителем гарантии продлевается на период устранения причин </w:t>
      </w:r>
      <w:r w:rsidR="007269E8">
        <w:rPr>
          <w:rFonts w:ascii="Times New Roman" w:eastAsia="Times New Roman" w:hAnsi="Times New Roman"/>
          <w:sz w:val="24"/>
          <w:szCs w:val="24"/>
          <w:lang w:eastAsia="ru-RU"/>
        </w:rPr>
        <w:t>отказов</w:t>
      </w:r>
      <w:r w:rsidRPr="004506FB">
        <w:rPr>
          <w:rFonts w:ascii="Times New Roman" w:eastAsia="Times New Roman" w:hAnsi="Times New Roman"/>
          <w:sz w:val="24"/>
          <w:szCs w:val="24"/>
          <w:lang w:eastAsia="ru-RU"/>
        </w:rPr>
        <w:t>. Указанные гарантии не применяются, если Заказчик самостоятельно вносил изменения в программное обеспечение Комплекса.</w:t>
      </w:r>
    </w:p>
    <w:p w14:paraId="085B58B9" w14:textId="71F927FA" w:rsidR="00E05BA5" w:rsidRDefault="007269E8" w:rsidP="00E05BA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отказов</w:t>
      </w:r>
      <w:r w:rsidR="00E05BA5" w:rsidRPr="004506FB">
        <w:rPr>
          <w:rFonts w:ascii="Times New Roman" w:eastAsia="Times New Roman" w:hAnsi="Times New Roman"/>
          <w:sz w:val="24"/>
          <w:szCs w:val="24"/>
          <w:lang w:eastAsia="ru-RU"/>
        </w:rPr>
        <w:t xml:space="preserve"> в работе ПО в течение гарантийного периода, Исполнитель обязуется</w:t>
      </w:r>
      <w:r w:rsidR="00E05BA5">
        <w:rPr>
          <w:rFonts w:ascii="Times New Roman" w:eastAsia="Times New Roman" w:hAnsi="Times New Roman"/>
          <w:sz w:val="24"/>
          <w:szCs w:val="24"/>
          <w:lang w:eastAsia="ru-RU"/>
        </w:rPr>
        <w:t>,</w:t>
      </w:r>
      <w:r w:rsidR="00E05BA5" w:rsidRPr="004506FB">
        <w:rPr>
          <w:rFonts w:ascii="Times New Roman" w:eastAsia="Times New Roman" w:hAnsi="Times New Roman"/>
          <w:sz w:val="24"/>
          <w:szCs w:val="24"/>
          <w:lang w:eastAsia="ru-RU"/>
        </w:rPr>
        <w:t xml:space="preserve"> если иное специально не установлено настоящим Техническим заданием, в 3-х-дневный срок устранить замечания Заказчика к функционированию ПО и в течение 24 (двадцати четырех) часов со времени выявления </w:t>
      </w:r>
      <w:r>
        <w:rPr>
          <w:rFonts w:ascii="Times New Roman" w:eastAsia="Times New Roman" w:hAnsi="Times New Roman"/>
          <w:sz w:val="24"/>
          <w:szCs w:val="24"/>
          <w:lang w:eastAsia="ru-RU"/>
        </w:rPr>
        <w:t>отказа</w:t>
      </w:r>
      <w:r w:rsidR="00E05BA5" w:rsidRPr="004506FB">
        <w:rPr>
          <w:rFonts w:ascii="Times New Roman" w:eastAsia="Times New Roman" w:hAnsi="Times New Roman"/>
          <w:sz w:val="24"/>
          <w:szCs w:val="24"/>
          <w:lang w:eastAsia="ru-RU"/>
        </w:rPr>
        <w:t xml:space="preserve"> в работе (поступления сообщения) </w:t>
      </w:r>
      <w:r w:rsidR="00E05BA5">
        <w:rPr>
          <w:rFonts w:ascii="Times New Roman" w:eastAsia="Times New Roman" w:hAnsi="Times New Roman"/>
          <w:sz w:val="24"/>
          <w:szCs w:val="24"/>
          <w:lang w:eastAsia="ru-RU"/>
        </w:rPr>
        <w:t xml:space="preserve">и </w:t>
      </w:r>
      <w:r w:rsidR="00E05BA5" w:rsidRPr="004506FB">
        <w:rPr>
          <w:rFonts w:ascii="Times New Roman" w:eastAsia="Times New Roman" w:hAnsi="Times New Roman"/>
          <w:sz w:val="24"/>
          <w:szCs w:val="24"/>
          <w:lang w:eastAsia="ru-RU"/>
        </w:rPr>
        <w:t>полностью восстановить ее работоспособность</w:t>
      </w:r>
      <w:r w:rsidR="00E05BA5">
        <w:rPr>
          <w:rFonts w:ascii="Times New Roman" w:eastAsia="Times New Roman" w:hAnsi="Times New Roman"/>
          <w:sz w:val="24"/>
          <w:szCs w:val="24"/>
          <w:lang w:eastAsia="ru-RU"/>
        </w:rPr>
        <w:t>.</w:t>
      </w:r>
    </w:p>
    <w:p w14:paraId="33676DFA" w14:textId="77777777" w:rsidR="00E05BA5" w:rsidRPr="00EF2C90" w:rsidRDefault="00E05BA5" w:rsidP="00E05BA5">
      <w:pPr>
        <w:spacing w:after="0" w:line="240" w:lineRule="auto"/>
        <w:jc w:val="both"/>
        <w:rPr>
          <w:rFonts w:ascii="Times New Roman" w:eastAsia="Times New Roman" w:hAnsi="Times New Roman"/>
          <w:b/>
          <w:sz w:val="24"/>
          <w:szCs w:val="24"/>
          <w:lang w:eastAsia="ru-RU"/>
        </w:rPr>
      </w:pPr>
    </w:p>
    <w:p w14:paraId="517F176A" w14:textId="77777777" w:rsidR="00E05BA5" w:rsidRPr="0059590A" w:rsidRDefault="00E05BA5" w:rsidP="00577FC2">
      <w:pPr>
        <w:numPr>
          <w:ilvl w:val="0"/>
          <w:numId w:val="71"/>
        </w:numPr>
        <w:spacing w:after="0" w:line="240" w:lineRule="auto"/>
        <w:ind w:left="709"/>
        <w:jc w:val="both"/>
        <w:rPr>
          <w:rFonts w:ascii="Times New Roman" w:eastAsia="Times New Roman" w:hAnsi="Times New Roman"/>
          <w:b/>
          <w:sz w:val="24"/>
          <w:szCs w:val="24"/>
          <w:lang w:eastAsia="ru-RU"/>
        </w:rPr>
      </w:pPr>
      <w:r w:rsidRPr="0059590A">
        <w:rPr>
          <w:rFonts w:ascii="Times New Roman" w:eastAsia="Times New Roman" w:hAnsi="Times New Roman"/>
          <w:b/>
          <w:color w:val="000000"/>
          <w:spacing w:val="-8"/>
          <w:sz w:val="24"/>
          <w:szCs w:val="24"/>
          <w:lang w:eastAsia="ru-RU"/>
        </w:rPr>
        <w:t>Прочие условия</w:t>
      </w:r>
    </w:p>
    <w:p w14:paraId="13B2207E" w14:textId="77777777" w:rsidR="00E05BA5" w:rsidRPr="0059590A" w:rsidRDefault="00E05BA5" w:rsidP="00E05BA5">
      <w:pPr>
        <w:pStyle w:val="af4"/>
        <w:numPr>
          <w:ilvl w:val="0"/>
          <w:numId w:val="57"/>
        </w:numPr>
        <w:suppressAutoHyphens/>
        <w:spacing w:before="120" w:after="0" w:line="240" w:lineRule="auto"/>
        <w:ind w:left="426"/>
        <w:jc w:val="both"/>
        <w:rPr>
          <w:rFonts w:ascii="Times New Roman" w:eastAsia="Times New Roman" w:hAnsi="Times New Roman"/>
          <w:color w:val="000000"/>
          <w:spacing w:val="-8"/>
          <w:sz w:val="24"/>
          <w:szCs w:val="24"/>
          <w:lang w:val="x-none" w:eastAsia="x-none"/>
        </w:rPr>
      </w:pPr>
      <w:r w:rsidRPr="0059590A">
        <w:rPr>
          <w:rFonts w:ascii="Times New Roman" w:eastAsia="Times New Roman" w:hAnsi="Times New Roman"/>
          <w:color w:val="000000"/>
          <w:spacing w:val="-8"/>
          <w:sz w:val="24"/>
          <w:szCs w:val="24"/>
          <w:lang w:val="x-none" w:eastAsia="x-none"/>
        </w:rPr>
        <w:t xml:space="preserve">Исполнитель </w:t>
      </w:r>
      <w:r w:rsidRPr="0059590A">
        <w:rPr>
          <w:rFonts w:ascii="Times New Roman" w:eastAsia="Times New Roman" w:hAnsi="Times New Roman"/>
          <w:color w:val="000000"/>
          <w:spacing w:val="-8"/>
          <w:sz w:val="24"/>
          <w:szCs w:val="24"/>
          <w:lang w:eastAsia="x-none"/>
        </w:rPr>
        <w:t xml:space="preserve">по согласованию с заказчиком </w:t>
      </w:r>
      <w:r w:rsidRPr="0059590A">
        <w:rPr>
          <w:rFonts w:ascii="Times New Roman" w:eastAsia="Times New Roman" w:hAnsi="Times New Roman"/>
          <w:color w:val="000000"/>
          <w:spacing w:val="-8"/>
          <w:sz w:val="24"/>
          <w:szCs w:val="24"/>
          <w:lang w:val="x-none" w:eastAsia="x-none"/>
        </w:rPr>
        <w:t>может привлекать соисполнителей для оказания услуг</w:t>
      </w:r>
      <w:r w:rsidRPr="0059590A">
        <w:rPr>
          <w:rFonts w:ascii="Times New Roman" w:eastAsia="Times New Roman" w:hAnsi="Times New Roman"/>
          <w:color w:val="000000"/>
          <w:spacing w:val="-8"/>
          <w:sz w:val="24"/>
          <w:szCs w:val="24"/>
          <w:lang w:eastAsia="x-none"/>
        </w:rPr>
        <w:t xml:space="preserve"> </w:t>
      </w:r>
      <w:r w:rsidRPr="0059590A">
        <w:rPr>
          <w:rFonts w:ascii="Times New Roman" w:eastAsia="Times New Roman" w:hAnsi="Times New Roman"/>
          <w:sz w:val="24"/>
          <w:szCs w:val="24"/>
          <w:lang w:eastAsia="ru-RU"/>
        </w:rPr>
        <w:t xml:space="preserve"> (этапа, </w:t>
      </w:r>
      <w:proofErr w:type="spellStart"/>
      <w:r w:rsidRPr="0059590A">
        <w:rPr>
          <w:rFonts w:ascii="Times New Roman" w:eastAsia="Times New Roman" w:hAnsi="Times New Roman"/>
          <w:sz w:val="24"/>
          <w:szCs w:val="24"/>
          <w:lang w:eastAsia="ru-RU"/>
        </w:rPr>
        <w:t>подэтапа</w:t>
      </w:r>
      <w:proofErr w:type="spellEnd"/>
      <w:r w:rsidRPr="0059590A">
        <w:rPr>
          <w:rFonts w:ascii="Times New Roman" w:eastAsia="Times New Roman" w:hAnsi="Times New Roman"/>
          <w:sz w:val="24"/>
          <w:szCs w:val="24"/>
          <w:lang w:eastAsia="ru-RU"/>
        </w:rPr>
        <w:t>),</w:t>
      </w:r>
      <w:r w:rsidRPr="0059590A">
        <w:rPr>
          <w:rFonts w:ascii="Times New Roman" w:eastAsia="Times New Roman" w:hAnsi="Times New Roman"/>
          <w:color w:val="000000"/>
          <w:spacing w:val="-8"/>
          <w:sz w:val="24"/>
          <w:szCs w:val="24"/>
          <w:lang w:val="x-none" w:eastAsia="x-none"/>
        </w:rPr>
        <w:t xml:space="preserve"> </w:t>
      </w:r>
      <w:r w:rsidRPr="0059590A">
        <w:rPr>
          <w:rFonts w:ascii="Times New Roman" w:eastAsia="Times New Roman" w:hAnsi="Times New Roman"/>
          <w:color w:val="000000"/>
          <w:spacing w:val="-8"/>
          <w:sz w:val="24"/>
          <w:szCs w:val="24"/>
          <w:lang w:eastAsia="x-none"/>
        </w:rPr>
        <w:t>п</w:t>
      </w:r>
      <w:proofErr w:type="spellStart"/>
      <w:r w:rsidRPr="0059590A">
        <w:rPr>
          <w:rFonts w:ascii="Times New Roman" w:eastAsia="Times New Roman" w:hAnsi="Times New Roman"/>
          <w:color w:val="000000"/>
          <w:spacing w:val="-8"/>
          <w:sz w:val="24"/>
          <w:szCs w:val="24"/>
          <w:lang w:val="x-none" w:eastAsia="x-none"/>
        </w:rPr>
        <w:t>ри</w:t>
      </w:r>
      <w:proofErr w:type="spellEnd"/>
      <w:r w:rsidRPr="0059590A">
        <w:rPr>
          <w:rFonts w:ascii="Times New Roman" w:eastAsia="Times New Roman" w:hAnsi="Times New Roman"/>
          <w:color w:val="000000"/>
          <w:spacing w:val="-8"/>
          <w:sz w:val="24"/>
          <w:szCs w:val="24"/>
          <w:lang w:val="x-none" w:eastAsia="x-none"/>
        </w:rPr>
        <w:t xml:space="preserve"> этом</w:t>
      </w:r>
      <w:r w:rsidRPr="0059590A">
        <w:rPr>
          <w:rFonts w:ascii="Times New Roman" w:eastAsia="Times New Roman" w:hAnsi="Times New Roman"/>
          <w:color w:val="000000"/>
          <w:spacing w:val="-8"/>
          <w:sz w:val="24"/>
          <w:szCs w:val="24"/>
          <w:lang w:eastAsia="x-none"/>
        </w:rPr>
        <w:t>,</w:t>
      </w:r>
      <w:r w:rsidRPr="0059590A">
        <w:rPr>
          <w:rFonts w:ascii="Times New Roman" w:eastAsia="Times New Roman" w:hAnsi="Times New Roman"/>
          <w:color w:val="000000"/>
          <w:spacing w:val="-8"/>
          <w:sz w:val="24"/>
          <w:szCs w:val="24"/>
          <w:lang w:val="x-none" w:eastAsia="x-none"/>
        </w:rPr>
        <w:t xml:space="preserve"> всю ответственность за выполнение </w:t>
      </w:r>
      <w:r w:rsidRPr="0059590A">
        <w:rPr>
          <w:rFonts w:ascii="Times New Roman" w:eastAsia="Times New Roman" w:hAnsi="Times New Roman"/>
          <w:color w:val="000000"/>
          <w:spacing w:val="-8"/>
          <w:sz w:val="24"/>
          <w:szCs w:val="24"/>
          <w:lang w:eastAsia="x-none"/>
        </w:rPr>
        <w:t>указанных услуг</w:t>
      </w:r>
      <w:r w:rsidRPr="0059590A">
        <w:rPr>
          <w:rFonts w:ascii="Times New Roman" w:eastAsia="Times New Roman" w:hAnsi="Times New Roman"/>
          <w:color w:val="000000"/>
          <w:spacing w:val="-8"/>
          <w:sz w:val="24"/>
          <w:szCs w:val="24"/>
          <w:lang w:val="x-none" w:eastAsia="x-none"/>
        </w:rPr>
        <w:t xml:space="preserve">  соисполнителями несет </w:t>
      </w:r>
      <w:r w:rsidRPr="0059590A">
        <w:rPr>
          <w:rFonts w:ascii="Times New Roman" w:eastAsia="Times New Roman" w:hAnsi="Times New Roman"/>
          <w:color w:val="000000"/>
          <w:spacing w:val="-8"/>
          <w:sz w:val="24"/>
          <w:szCs w:val="24"/>
          <w:lang w:eastAsia="x-none"/>
        </w:rPr>
        <w:t xml:space="preserve">перед Заказчиком </w:t>
      </w:r>
      <w:r w:rsidRPr="0059590A">
        <w:rPr>
          <w:rFonts w:ascii="Times New Roman" w:eastAsia="Times New Roman" w:hAnsi="Times New Roman"/>
          <w:color w:val="000000"/>
          <w:spacing w:val="-8"/>
          <w:sz w:val="24"/>
          <w:szCs w:val="24"/>
          <w:lang w:val="x-none" w:eastAsia="x-none"/>
        </w:rPr>
        <w:t>сам Исполнитель</w:t>
      </w:r>
      <w:r w:rsidRPr="0059590A">
        <w:rPr>
          <w:rFonts w:ascii="Times New Roman" w:eastAsia="Times New Roman" w:hAnsi="Times New Roman"/>
          <w:color w:val="000000"/>
          <w:spacing w:val="-8"/>
          <w:sz w:val="24"/>
          <w:szCs w:val="24"/>
          <w:lang w:eastAsia="x-none"/>
        </w:rPr>
        <w:t xml:space="preserve"> полностью</w:t>
      </w:r>
      <w:r w:rsidRPr="0059590A">
        <w:rPr>
          <w:rFonts w:ascii="Times New Roman" w:eastAsia="Times New Roman" w:hAnsi="Times New Roman"/>
          <w:color w:val="000000"/>
          <w:spacing w:val="-8"/>
          <w:sz w:val="24"/>
          <w:szCs w:val="24"/>
          <w:lang w:val="x-none" w:eastAsia="x-none"/>
        </w:rPr>
        <w:t>.</w:t>
      </w:r>
    </w:p>
    <w:p w14:paraId="3395333A" w14:textId="77777777" w:rsidR="00E05BA5" w:rsidRPr="0059590A" w:rsidRDefault="00E05BA5" w:rsidP="00E05BA5">
      <w:pPr>
        <w:pStyle w:val="af4"/>
        <w:numPr>
          <w:ilvl w:val="0"/>
          <w:numId w:val="57"/>
        </w:numPr>
        <w:suppressAutoHyphens/>
        <w:spacing w:before="120" w:after="0" w:line="240" w:lineRule="auto"/>
        <w:ind w:left="426"/>
        <w:jc w:val="both"/>
        <w:rPr>
          <w:rFonts w:ascii="Times New Roman" w:eastAsia="Times New Roman" w:hAnsi="Times New Roman"/>
          <w:color w:val="000000"/>
          <w:spacing w:val="-8"/>
          <w:sz w:val="24"/>
          <w:szCs w:val="24"/>
          <w:lang w:val="x-none" w:eastAsia="x-none"/>
        </w:rPr>
      </w:pPr>
      <w:r w:rsidRPr="0059590A">
        <w:rPr>
          <w:rFonts w:ascii="Times New Roman" w:eastAsia="Times New Roman" w:hAnsi="Times New Roman"/>
          <w:color w:val="000000"/>
          <w:spacing w:val="-8"/>
          <w:sz w:val="24"/>
          <w:szCs w:val="24"/>
          <w:lang w:val="x-none" w:eastAsia="x-none"/>
        </w:rPr>
        <w:t>Исполнитель гарантир</w:t>
      </w:r>
      <w:r w:rsidRPr="0059590A">
        <w:rPr>
          <w:rFonts w:ascii="Times New Roman" w:eastAsia="Times New Roman" w:hAnsi="Times New Roman"/>
          <w:color w:val="000000"/>
          <w:spacing w:val="-8"/>
          <w:sz w:val="24"/>
          <w:szCs w:val="24"/>
          <w:lang w:eastAsia="x-none"/>
        </w:rPr>
        <w:t>ует</w:t>
      </w:r>
      <w:r w:rsidRPr="0059590A">
        <w:rPr>
          <w:rFonts w:ascii="Times New Roman" w:eastAsia="Times New Roman" w:hAnsi="Times New Roman"/>
          <w:color w:val="000000"/>
          <w:spacing w:val="-8"/>
          <w:sz w:val="24"/>
          <w:szCs w:val="24"/>
          <w:lang w:val="x-none" w:eastAsia="x-none"/>
        </w:rPr>
        <w:t>, что реализация его предложений</w:t>
      </w:r>
      <w:r w:rsidRPr="0059590A">
        <w:rPr>
          <w:rFonts w:ascii="Times New Roman" w:eastAsia="Times New Roman" w:hAnsi="Times New Roman"/>
          <w:color w:val="000000"/>
          <w:spacing w:val="-8"/>
          <w:sz w:val="24"/>
          <w:szCs w:val="24"/>
          <w:lang w:eastAsia="x-none"/>
        </w:rPr>
        <w:t xml:space="preserve"> и результаты оказанных услуг</w:t>
      </w:r>
      <w:r w:rsidRPr="0059590A">
        <w:rPr>
          <w:rFonts w:ascii="Times New Roman" w:eastAsia="Times New Roman" w:hAnsi="Times New Roman"/>
          <w:color w:val="000000"/>
          <w:spacing w:val="-8"/>
          <w:sz w:val="24"/>
          <w:szCs w:val="24"/>
          <w:lang w:val="x-none" w:eastAsia="x-none"/>
        </w:rPr>
        <w:t xml:space="preserve"> не приведет к предъявлению претензий к </w:t>
      </w:r>
      <w:r w:rsidRPr="0059590A">
        <w:rPr>
          <w:rFonts w:ascii="Times New Roman" w:eastAsia="Times New Roman" w:hAnsi="Times New Roman"/>
          <w:color w:val="000000"/>
          <w:spacing w:val="-8"/>
          <w:sz w:val="24"/>
          <w:szCs w:val="24"/>
          <w:lang w:eastAsia="x-none"/>
        </w:rPr>
        <w:t>З</w:t>
      </w:r>
      <w:proofErr w:type="spellStart"/>
      <w:r w:rsidRPr="0059590A">
        <w:rPr>
          <w:rFonts w:ascii="Times New Roman" w:eastAsia="Times New Roman" w:hAnsi="Times New Roman"/>
          <w:color w:val="000000"/>
          <w:spacing w:val="-8"/>
          <w:sz w:val="24"/>
          <w:szCs w:val="24"/>
          <w:lang w:val="x-none" w:eastAsia="x-none"/>
        </w:rPr>
        <w:t>аказчик</w:t>
      </w:r>
      <w:r w:rsidRPr="0059590A">
        <w:rPr>
          <w:rFonts w:ascii="Times New Roman" w:eastAsia="Times New Roman" w:hAnsi="Times New Roman"/>
          <w:color w:val="000000"/>
          <w:spacing w:val="-8"/>
          <w:sz w:val="24"/>
          <w:szCs w:val="24"/>
          <w:lang w:eastAsia="x-none"/>
        </w:rPr>
        <w:t>у</w:t>
      </w:r>
      <w:proofErr w:type="spellEnd"/>
      <w:r w:rsidRPr="0059590A">
        <w:rPr>
          <w:rFonts w:ascii="Times New Roman" w:eastAsia="Times New Roman" w:hAnsi="Times New Roman"/>
          <w:color w:val="000000"/>
          <w:spacing w:val="-8"/>
          <w:sz w:val="24"/>
          <w:szCs w:val="24"/>
          <w:lang w:val="x-none" w:eastAsia="x-none"/>
        </w:rPr>
        <w:t xml:space="preserve"> в результате нарушения исключительных прав других лиц.</w:t>
      </w:r>
    </w:p>
    <w:p w14:paraId="0F393A62" w14:textId="77777777" w:rsidR="00620C54" w:rsidRPr="00E05BA5" w:rsidRDefault="00620C54" w:rsidP="00620C54">
      <w:pPr>
        <w:suppressAutoHyphens/>
        <w:spacing w:before="120" w:after="0" w:line="240" w:lineRule="auto"/>
        <w:ind w:left="426"/>
        <w:contextualSpacing/>
        <w:jc w:val="both"/>
        <w:rPr>
          <w:rFonts w:ascii="Times New Roman" w:eastAsia="Times New Roman" w:hAnsi="Times New Roman"/>
          <w:color w:val="000000"/>
          <w:spacing w:val="-8"/>
          <w:sz w:val="24"/>
          <w:szCs w:val="24"/>
          <w:lang w:val="x-none" w:eastAsia="x-none"/>
        </w:rPr>
      </w:pPr>
    </w:p>
    <w:p w14:paraId="218185B7" w14:textId="77777777" w:rsidR="00620C54" w:rsidRPr="00620C54" w:rsidRDefault="00620C54" w:rsidP="00620C54">
      <w:pPr>
        <w:suppressAutoHyphens/>
        <w:spacing w:before="120" w:after="0" w:line="240" w:lineRule="auto"/>
        <w:ind w:left="426"/>
        <w:contextualSpacing/>
        <w:jc w:val="both"/>
        <w:rPr>
          <w:rFonts w:ascii="Times New Roman" w:eastAsia="Times New Roman" w:hAnsi="Times New Roman"/>
          <w:color w:val="000000"/>
          <w:spacing w:val="-8"/>
          <w:sz w:val="24"/>
          <w:szCs w:val="24"/>
          <w:lang w:val="x-none" w:eastAsia="x-none"/>
        </w:rPr>
      </w:pPr>
    </w:p>
    <w:p w14:paraId="383ACBE4" w14:textId="77777777" w:rsidR="00E75ABD" w:rsidRPr="000A7905" w:rsidRDefault="00E75ABD" w:rsidP="00E75ABD">
      <w:pPr>
        <w:ind w:left="5670"/>
        <w:contextualSpacing/>
        <w:jc w:val="right"/>
        <w:rPr>
          <w:rFonts w:ascii="Times New Roman" w:eastAsia="Calibri" w:hAnsi="Times New Roman"/>
          <w:sz w:val="24"/>
          <w:szCs w:val="24"/>
          <w:lang w:val="x-none"/>
        </w:rPr>
      </w:pPr>
    </w:p>
    <w:p w14:paraId="42ACC1DC" w14:textId="77777777" w:rsidR="00E75ABD" w:rsidRDefault="00E75ABD" w:rsidP="00E75ABD">
      <w:pPr>
        <w:ind w:left="5670"/>
        <w:contextualSpacing/>
        <w:jc w:val="right"/>
        <w:rPr>
          <w:rFonts w:ascii="Times New Roman" w:eastAsia="Calibri" w:hAnsi="Times New Roman"/>
          <w:sz w:val="24"/>
          <w:szCs w:val="24"/>
        </w:rPr>
      </w:pPr>
    </w:p>
    <w:p w14:paraId="7895EFE2" w14:textId="77777777" w:rsidR="00E75ABD" w:rsidRDefault="00E75ABD" w:rsidP="00E75ABD">
      <w:pPr>
        <w:ind w:left="5670"/>
        <w:contextualSpacing/>
        <w:jc w:val="right"/>
        <w:rPr>
          <w:rFonts w:ascii="Times New Roman" w:eastAsia="Calibri" w:hAnsi="Times New Roman"/>
          <w:sz w:val="24"/>
          <w:szCs w:val="24"/>
        </w:rPr>
      </w:pPr>
    </w:p>
    <w:p w14:paraId="2B209E93" w14:textId="77777777" w:rsidR="00E75ABD" w:rsidRDefault="00E75ABD" w:rsidP="00E75ABD">
      <w:pPr>
        <w:ind w:left="5670"/>
        <w:contextualSpacing/>
        <w:jc w:val="right"/>
        <w:rPr>
          <w:rFonts w:ascii="Times New Roman" w:eastAsia="Calibri" w:hAnsi="Times New Roman"/>
          <w:sz w:val="24"/>
          <w:szCs w:val="24"/>
        </w:rPr>
      </w:pPr>
    </w:p>
    <w:p w14:paraId="1D702F6B" w14:textId="77777777" w:rsidR="00E75ABD" w:rsidRDefault="00E75ABD" w:rsidP="00E75ABD">
      <w:pPr>
        <w:ind w:left="5670"/>
        <w:contextualSpacing/>
        <w:jc w:val="right"/>
        <w:rPr>
          <w:rFonts w:ascii="Times New Roman" w:eastAsia="Calibri" w:hAnsi="Times New Roman"/>
          <w:sz w:val="24"/>
          <w:szCs w:val="24"/>
        </w:rPr>
      </w:pPr>
    </w:p>
    <w:p w14:paraId="73D7D051" w14:textId="77777777" w:rsidR="00E75ABD" w:rsidRDefault="00E75ABD" w:rsidP="00E75ABD">
      <w:pPr>
        <w:ind w:left="5670"/>
        <w:contextualSpacing/>
        <w:jc w:val="right"/>
        <w:rPr>
          <w:rFonts w:ascii="Times New Roman" w:eastAsia="Calibri" w:hAnsi="Times New Roman"/>
          <w:sz w:val="24"/>
          <w:szCs w:val="24"/>
        </w:rPr>
      </w:pPr>
    </w:p>
    <w:p w14:paraId="395FB953" w14:textId="77777777" w:rsidR="00E75ABD" w:rsidRDefault="00E75ABD" w:rsidP="00E75ABD">
      <w:pPr>
        <w:ind w:left="5670"/>
        <w:contextualSpacing/>
        <w:jc w:val="right"/>
        <w:rPr>
          <w:rFonts w:ascii="Times New Roman" w:eastAsia="Calibri" w:hAnsi="Times New Roman"/>
          <w:sz w:val="24"/>
          <w:szCs w:val="24"/>
        </w:rPr>
      </w:pPr>
    </w:p>
    <w:p w14:paraId="28556F68" w14:textId="77777777" w:rsidR="00E75ABD" w:rsidRDefault="00E75ABD" w:rsidP="00E75ABD">
      <w:pPr>
        <w:ind w:left="5670"/>
        <w:contextualSpacing/>
        <w:jc w:val="right"/>
        <w:rPr>
          <w:rFonts w:ascii="Times New Roman" w:eastAsia="Calibri" w:hAnsi="Times New Roman"/>
          <w:sz w:val="24"/>
          <w:szCs w:val="24"/>
        </w:rPr>
      </w:pPr>
    </w:p>
    <w:p w14:paraId="709FC2D8" w14:textId="77777777" w:rsidR="00E75ABD" w:rsidRDefault="00E75ABD" w:rsidP="00E75ABD">
      <w:pPr>
        <w:ind w:left="5670"/>
        <w:contextualSpacing/>
        <w:jc w:val="right"/>
        <w:rPr>
          <w:rFonts w:ascii="Times New Roman" w:eastAsia="Calibri" w:hAnsi="Times New Roman"/>
          <w:sz w:val="24"/>
          <w:szCs w:val="24"/>
        </w:rPr>
      </w:pPr>
    </w:p>
    <w:p w14:paraId="3C02BF0C" w14:textId="77777777" w:rsidR="00E75ABD" w:rsidRDefault="00E75ABD" w:rsidP="00E75ABD">
      <w:pPr>
        <w:ind w:left="5670"/>
        <w:contextualSpacing/>
        <w:jc w:val="right"/>
        <w:rPr>
          <w:rFonts w:ascii="Times New Roman" w:eastAsia="Calibri" w:hAnsi="Times New Roman"/>
          <w:sz w:val="24"/>
          <w:szCs w:val="24"/>
        </w:rPr>
      </w:pPr>
    </w:p>
    <w:p w14:paraId="5067FC76" w14:textId="77777777" w:rsidR="00E75ABD" w:rsidRDefault="00E75ABD" w:rsidP="00E75ABD">
      <w:pPr>
        <w:ind w:left="5670"/>
        <w:contextualSpacing/>
        <w:jc w:val="right"/>
        <w:rPr>
          <w:rFonts w:ascii="Times New Roman" w:eastAsia="Calibri" w:hAnsi="Times New Roman"/>
          <w:sz w:val="24"/>
          <w:szCs w:val="24"/>
        </w:rPr>
      </w:pPr>
    </w:p>
    <w:p w14:paraId="404D112F" w14:textId="77777777" w:rsidR="00E75ABD" w:rsidRDefault="00E75ABD" w:rsidP="00E75ABD">
      <w:pPr>
        <w:ind w:left="5670"/>
        <w:contextualSpacing/>
        <w:jc w:val="right"/>
        <w:rPr>
          <w:rFonts w:ascii="Times New Roman" w:eastAsia="Calibri" w:hAnsi="Times New Roman"/>
          <w:sz w:val="24"/>
          <w:szCs w:val="24"/>
        </w:rPr>
      </w:pPr>
    </w:p>
    <w:p w14:paraId="67991B81" w14:textId="77777777" w:rsidR="00E75ABD" w:rsidRDefault="00E75ABD" w:rsidP="00E75ABD">
      <w:pPr>
        <w:ind w:left="5670"/>
        <w:contextualSpacing/>
        <w:jc w:val="right"/>
        <w:rPr>
          <w:rFonts w:ascii="Times New Roman" w:eastAsia="Calibri" w:hAnsi="Times New Roman"/>
          <w:sz w:val="24"/>
          <w:szCs w:val="24"/>
        </w:rPr>
      </w:pPr>
    </w:p>
    <w:p w14:paraId="77C0FF1F" w14:textId="77777777" w:rsidR="00E75ABD" w:rsidRDefault="00E75ABD" w:rsidP="00E75ABD">
      <w:pPr>
        <w:ind w:left="5670"/>
        <w:contextualSpacing/>
        <w:jc w:val="right"/>
        <w:rPr>
          <w:rFonts w:ascii="Times New Roman" w:eastAsia="Calibri" w:hAnsi="Times New Roman"/>
          <w:sz w:val="24"/>
          <w:szCs w:val="24"/>
        </w:rPr>
      </w:pPr>
    </w:p>
    <w:p w14:paraId="7464D086" w14:textId="77777777" w:rsidR="00E05BA5" w:rsidRDefault="00E05BA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439FA1B1" w14:textId="579E7113" w:rsidR="00E75ABD" w:rsidRPr="009C5993" w:rsidRDefault="00E75ABD" w:rsidP="00620C54">
      <w:pPr>
        <w:spacing w:after="0" w:line="240" w:lineRule="auto"/>
        <w:jc w:val="right"/>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lastRenderedPageBreak/>
        <w:t>Приложение № 1</w:t>
      </w:r>
    </w:p>
    <w:p w14:paraId="5E0AE0CF" w14:textId="77777777" w:rsidR="00E75ABD" w:rsidRPr="009C5993" w:rsidRDefault="00E75ABD" w:rsidP="00620C54">
      <w:pPr>
        <w:spacing w:after="0" w:line="240" w:lineRule="auto"/>
        <w:jc w:val="right"/>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к Техническому заданию</w:t>
      </w:r>
    </w:p>
    <w:p w14:paraId="625F5969" w14:textId="77777777" w:rsidR="00E75ABD" w:rsidRPr="009C5993" w:rsidRDefault="00E75ABD" w:rsidP="00E75ABD">
      <w:pPr>
        <w:spacing w:after="0" w:line="240" w:lineRule="auto"/>
        <w:rPr>
          <w:rFonts w:ascii="Times New Roman" w:eastAsia="Times New Roman" w:hAnsi="Times New Roman"/>
          <w:sz w:val="24"/>
          <w:szCs w:val="24"/>
          <w:lang w:eastAsia="ru-RU"/>
        </w:rPr>
      </w:pPr>
    </w:p>
    <w:p w14:paraId="7EF606C7" w14:textId="77777777" w:rsidR="00E75ABD" w:rsidRPr="009C5993" w:rsidRDefault="00E75ABD" w:rsidP="00E75ABD">
      <w:pPr>
        <w:spacing w:after="0" w:line="240" w:lineRule="auto"/>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О Б Р А З Е Ц</w:t>
      </w:r>
    </w:p>
    <w:p w14:paraId="3F6F073D" w14:textId="77777777" w:rsidR="00E75ABD" w:rsidRPr="009C5993" w:rsidRDefault="00E75ABD" w:rsidP="00E75ABD">
      <w:pPr>
        <w:widowControl w:val="0"/>
        <w:tabs>
          <w:tab w:val="left" w:pos="1134"/>
        </w:tabs>
        <w:spacing w:after="0" w:line="240" w:lineRule="auto"/>
        <w:jc w:val="center"/>
        <w:outlineLvl w:val="0"/>
        <w:rPr>
          <w:rFonts w:ascii="Times New Roman" w:eastAsia="Times New Roman" w:hAnsi="Times New Roman"/>
          <w:sz w:val="24"/>
          <w:szCs w:val="24"/>
          <w:lang w:eastAsia="ru-RU"/>
        </w:rPr>
      </w:pPr>
    </w:p>
    <w:p w14:paraId="21758E3F" w14:textId="77777777" w:rsidR="00E75ABD" w:rsidRPr="009C5993" w:rsidRDefault="00E75ABD" w:rsidP="00E75ABD">
      <w:pPr>
        <w:widowControl w:val="0"/>
        <w:tabs>
          <w:tab w:val="left" w:pos="1134"/>
        </w:tabs>
        <w:spacing w:after="0" w:line="240" w:lineRule="auto"/>
        <w:jc w:val="center"/>
        <w:outlineLvl w:val="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Журнал</w:t>
      </w:r>
    </w:p>
    <w:p w14:paraId="35DECD9F" w14:textId="77777777" w:rsidR="00E75ABD" w:rsidRPr="009C5993" w:rsidRDefault="00E75ABD" w:rsidP="00E75ABD">
      <w:pPr>
        <w:widowControl w:val="0"/>
        <w:tabs>
          <w:tab w:val="left" w:pos="1134"/>
        </w:tabs>
        <w:spacing w:after="0" w:line="240" w:lineRule="auto"/>
        <w:jc w:val="center"/>
        <w:outlineLvl w:val="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 регистрации заявок Заказчика на оказание услуг по сервисному сопровождению и технической поддержке «1С: Бухгалтерия государственного учреждения» (редакция 1.0)</w:t>
      </w:r>
    </w:p>
    <w:p w14:paraId="3F831238" w14:textId="77777777" w:rsidR="00E75ABD" w:rsidRPr="009C5993" w:rsidRDefault="00E75ABD" w:rsidP="00E75ABD">
      <w:pPr>
        <w:widowControl w:val="0"/>
        <w:tabs>
          <w:tab w:val="left" w:pos="1134"/>
        </w:tabs>
        <w:spacing w:after="0" w:line="240" w:lineRule="auto"/>
        <w:jc w:val="center"/>
        <w:outlineLvl w:val="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 за период с ___________ по ______________.</w:t>
      </w:r>
    </w:p>
    <w:p w14:paraId="225ED6CC" w14:textId="77777777" w:rsidR="00E75ABD" w:rsidRPr="009C5993" w:rsidRDefault="00E75ABD" w:rsidP="00E75ABD">
      <w:pPr>
        <w:widowControl w:val="0"/>
        <w:tabs>
          <w:tab w:val="left" w:pos="1134"/>
        </w:tabs>
        <w:spacing w:after="0" w:line="240" w:lineRule="auto"/>
        <w:ind w:firstLine="567"/>
        <w:jc w:val="center"/>
        <w:outlineLvl w:val="0"/>
        <w:rPr>
          <w:rFonts w:ascii="Times New Roman" w:eastAsia="Times New Roman" w:hAnsi="Times New Roman"/>
          <w:sz w:val="24"/>
          <w:szCs w:val="24"/>
          <w:lang w:eastAsia="ru-RU"/>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312"/>
        <w:gridCol w:w="1701"/>
        <w:gridCol w:w="1701"/>
        <w:gridCol w:w="1187"/>
        <w:gridCol w:w="1506"/>
        <w:gridCol w:w="1736"/>
      </w:tblGrid>
      <w:tr w:rsidR="00E75ABD" w:rsidRPr="009C5993" w14:paraId="5CA85C8F" w14:textId="77777777" w:rsidTr="00FA4217">
        <w:trPr>
          <w:trHeight w:val="1070"/>
          <w:tblHeader/>
          <w:jc w:val="center"/>
        </w:trPr>
        <w:tc>
          <w:tcPr>
            <w:tcW w:w="710" w:type="dxa"/>
          </w:tcPr>
          <w:p w14:paraId="2B630B87" w14:textId="77777777" w:rsidR="00E75ABD" w:rsidRPr="00A649CD" w:rsidRDefault="00E75ABD" w:rsidP="00FA4217">
            <w:pPr>
              <w:widowControl w:val="0"/>
              <w:tabs>
                <w:tab w:val="left" w:pos="1134"/>
              </w:tabs>
              <w:spacing w:after="0" w:line="240" w:lineRule="auto"/>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 п/п</w:t>
            </w:r>
          </w:p>
        </w:tc>
        <w:tc>
          <w:tcPr>
            <w:tcW w:w="1312" w:type="dxa"/>
          </w:tcPr>
          <w:p w14:paraId="11BE1575" w14:textId="77777777" w:rsidR="00E75ABD" w:rsidRPr="00A649CD" w:rsidRDefault="00E75ABD" w:rsidP="00FA4217">
            <w:pPr>
              <w:widowControl w:val="0"/>
              <w:tabs>
                <w:tab w:val="left" w:pos="1134"/>
              </w:tabs>
              <w:spacing w:after="0" w:line="240" w:lineRule="auto"/>
              <w:ind w:firstLine="34"/>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 xml:space="preserve">ФИО (составитель заявки от заказчика) </w:t>
            </w:r>
          </w:p>
        </w:tc>
        <w:tc>
          <w:tcPr>
            <w:tcW w:w="1701" w:type="dxa"/>
          </w:tcPr>
          <w:p w14:paraId="4449F40F" w14:textId="77777777" w:rsidR="00E75ABD" w:rsidRPr="00A649CD" w:rsidRDefault="00E75ABD" w:rsidP="00FA4217">
            <w:pPr>
              <w:widowControl w:val="0"/>
              <w:tabs>
                <w:tab w:val="left" w:pos="1134"/>
              </w:tabs>
              <w:spacing w:after="0" w:line="240" w:lineRule="auto"/>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Подпись (составитель заявки от заказчика)</w:t>
            </w:r>
          </w:p>
        </w:tc>
        <w:tc>
          <w:tcPr>
            <w:tcW w:w="1701" w:type="dxa"/>
          </w:tcPr>
          <w:p w14:paraId="6424B305" w14:textId="77777777" w:rsidR="00E75ABD" w:rsidRPr="00A649CD" w:rsidRDefault="00E75ABD" w:rsidP="00FA4217">
            <w:pPr>
              <w:widowControl w:val="0"/>
              <w:tabs>
                <w:tab w:val="left" w:pos="1134"/>
              </w:tabs>
              <w:spacing w:after="0" w:line="240" w:lineRule="auto"/>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Дата и время подачи заявки</w:t>
            </w:r>
          </w:p>
        </w:tc>
        <w:tc>
          <w:tcPr>
            <w:tcW w:w="1187" w:type="dxa"/>
          </w:tcPr>
          <w:p w14:paraId="6EF4C345" w14:textId="2C395490" w:rsidR="00E75ABD" w:rsidRPr="00A649CD" w:rsidRDefault="00E75ABD" w:rsidP="009104D0">
            <w:pPr>
              <w:widowControl w:val="0"/>
              <w:tabs>
                <w:tab w:val="left" w:pos="1134"/>
              </w:tabs>
              <w:spacing w:after="0" w:line="240" w:lineRule="auto"/>
              <w:jc w:val="center"/>
              <w:rPr>
                <w:rFonts w:ascii="Times New Roman" w:eastAsia="Times New Roman" w:hAnsi="Times New Roman"/>
                <w:color w:val="000000"/>
                <w:sz w:val="20"/>
                <w:szCs w:val="20"/>
                <w:lang w:eastAsia="ru-RU"/>
              </w:rPr>
            </w:pPr>
            <w:r w:rsidRPr="00A649CD">
              <w:rPr>
                <w:rFonts w:ascii="Times New Roman" w:eastAsia="Times New Roman" w:hAnsi="Times New Roman"/>
                <w:color w:val="000000"/>
                <w:sz w:val="20"/>
                <w:szCs w:val="20"/>
                <w:lang w:eastAsia="ru-RU"/>
              </w:rPr>
              <w:t xml:space="preserve">Описание </w:t>
            </w:r>
            <w:r w:rsidR="009104D0">
              <w:rPr>
                <w:rFonts w:ascii="Times New Roman" w:eastAsia="Times New Roman" w:hAnsi="Times New Roman"/>
                <w:color w:val="000000"/>
                <w:sz w:val="20"/>
                <w:szCs w:val="20"/>
                <w:lang w:eastAsia="ru-RU"/>
              </w:rPr>
              <w:t>з</w:t>
            </w:r>
            <w:r w:rsidRPr="00A649CD">
              <w:rPr>
                <w:rFonts w:ascii="Times New Roman" w:eastAsia="Times New Roman" w:hAnsi="Times New Roman"/>
                <w:color w:val="000000"/>
                <w:sz w:val="20"/>
                <w:szCs w:val="20"/>
                <w:lang w:eastAsia="ru-RU"/>
              </w:rPr>
              <w:t>аявки</w:t>
            </w:r>
          </w:p>
        </w:tc>
        <w:tc>
          <w:tcPr>
            <w:tcW w:w="1506" w:type="dxa"/>
          </w:tcPr>
          <w:p w14:paraId="3EF422F4" w14:textId="77777777" w:rsidR="00E75ABD" w:rsidRPr="00A649CD" w:rsidRDefault="00E75ABD" w:rsidP="00FA4217">
            <w:pPr>
              <w:widowControl w:val="0"/>
              <w:tabs>
                <w:tab w:val="left" w:pos="1134"/>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Присвоенный приоритет</w:t>
            </w:r>
          </w:p>
        </w:tc>
        <w:tc>
          <w:tcPr>
            <w:tcW w:w="1736" w:type="dxa"/>
          </w:tcPr>
          <w:p w14:paraId="36EDD244" w14:textId="77777777" w:rsidR="00E75ABD" w:rsidRPr="00A649CD" w:rsidRDefault="00E75ABD" w:rsidP="00FA421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Pr="00A649CD">
              <w:rPr>
                <w:rFonts w:ascii="Times New Roman" w:eastAsia="Times New Roman" w:hAnsi="Times New Roman"/>
                <w:color w:val="000000"/>
                <w:sz w:val="20"/>
                <w:szCs w:val="20"/>
                <w:lang w:eastAsia="ru-RU"/>
              </w:rPr>
              <w:t xml:space="preserve">ата </w:t>
            </w:r>
            <w:r>
              <w:rPr>
                <w:rFonts w:ascii="Times New Roman" w:eastAsia="Times New Roman" w:hAnsi="Times New Roman"/>
                <w:color w:val="000000"/>
                <w:sz w:val="20"/>
                <w:szCs w:val="20"/>
                <w:lang w:eastAsia="ru-RU"/>
              </w:rPr>
              <w:t>и время закрытия заявки</w:t>
            </w:r>
          </w:p>
        </w:tc>
      </w:tr>
      <w:tr w:rsidR="00E75ABD" w:rsidRPr="009C5993" w14:paraId="23644436" w14:textId="77777777" w:rsidTr="00FA4217">
        <w:trPr>
          <w:jc w:val="center"/>
        </w:trPr>
        <w:tc>
          <w:tcPr>
            <w:tcW w:w="710" w:type="dxa"/>
          </w:tcPr>
          <w:p w14:paraId="41F3BC55" w14:textId="77777777" w:rsidR="00E75ABD" w:rsidRPr="00A649CD" w:rsidRDefault="00E75ABD" w:rsidP="00FA4217">
            <w:pPr>
              <w:widowControl w:val="0"/>
              <w:tabs>
                <w:tab w:val="left" w:pos="1134"/>
                <w:tab w:val="num" w:pos="162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312" w:type="dxa"/>
          </w:tcPr>
          <w:p w14:paraId="3E8CCF50"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701" w:type="dxa"/>
          </w:tcPr>
          <w:p w14:paraId="3AFA0003"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701" w:type="dxa"/>
          </w:tcPr>
          <w:p w14:paraId="23DF45AA"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187" w:type="dxa"/>
          </w:tcPr>
          <w:p w14:paraId="478044AD"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506" w:type="dxa"/>
          </w:tcPr>
          <w:p w14:paraId="1ED78A59"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736" w:type="dxa"/>
          </w:tcPr>
          <w:p w14:paraId="4DE34894"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r>
      <w:tr w:rsidR="00E75ABD" w:rsidRPr="009C5993" w14:paraId="35E55762" w14:textId="77777777" w:rsidTr="00FA4217">
        <w:trPr>
          <w:jc w:val="center"/>
        </w:trPr>
        <w:tc>
          <w:tcPr>
            <w:tcW w:w="710" w:type="dxa"/>
          </w:tcPr>
          <w:p w14:paraId="58999B6A" w14:textId="77777777" w:rsidR="00E75ABD" w:rsidRPr="00A649CD" w:rsidRDefault="00E75ABD" w:rsidP="00FA4217">
            <w:pPr>
              <w:widowControl w:val="0"/>
              <w:tabs>
                <w:tab w:val="left" w:pos="1134"/>
                <w:tab w:val="num" w:pos="1622"/>
              </w:tabs>
              <w:spacing w:after="0" w:line="240" w:lineRule="auto"/>
              <w:jc w:val="center"/>
              <w:rPr>
                <w:rFonts w:ascii="Times New Roman" w:eastAsia="Times New Roman" w:hAnsi="Times New Roman"/>
                <w:sz w:val="20"/>
                <w:szCs w:val="20"/>
                <w:lang w:eastAsia="ru-RU"/>
              </w:rPr>
            </w:pPr>
          </w:p>
        </w:tc>
        <w:tc>
          <w:tcPr>
            <w:tcW w:w="1312" w:type="dxa"/>
          </w:tcPr>
          <w:p w14:paraId="17EC1C82"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01" w:type="dxa"/>
          </w:tcPr>
          <w:p w14:paraId="580E6963"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01" w:type="dxa"/>
          </w:tcPr>
          <w:p w14:paraId="3BEDE3B7"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187" w:type="dxa"/>
          </w:tcPr>
          <w:p w14:paraId="3045BAC6"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506" w:type="dxa"/>
          </w:tcPr>
          <w:p w14:paraId="7E1B08DB"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36" w:type="dxa"/>
          </w:tcPr>
          <w:p w14:paraId="6E2FABF9"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r>
      <w:tr w:rsidR="00E75ABD" w:rsidRPr="009C5993" w14:paraId="27D02BE1" w14:textId="77777777" w:rsidTr="00FA4217">
        <w:trPr>
          <w:jc w:val="center"/>
        </w:trPr>
        <w:tc>
          <w:tcPr>
            <w:tcW w:w="710" w:type="dxa"/>
          </w:tcPr>
          <w:p w14:paraId="3A56220B" w14:textId="77777777" w:rsidR="00E75ABD" w:rsidRPr="00A649CD" w:rsidRDefault="00E75ABD" w:rsidP="00FA4217">
            <w:pPr>
              <w:widowControl w:val="0"/>
              <w:tabs>
                <w:tab w:val="left" w:pos="1134"/>
                <w:tab w:val="num" w:pos="1622"/>
              </w:tabs>
              <w:spacing w:after="0" w:line="240" w:lineRule="auto"/>
              <w:jc w:val="center"/>
              <w:rPr>
                <w:rFonts w:ascii="Times New Roman" w:eastAsia="Times New Roman" w:hAnsi="Times New Roman"/>
                <w:sz w:val="20"/>
                <w:szCs w:val="20"/>
                <w:lang w:eastAsia="ru-RU"/>
              </w:rPr>
            </w:pPr>
          </w:p>
        </w:tc>
        <w:tc>
          <w:tcPr>
            <w:tcW w:w="1312" w:type="dxa"/>
          </w:tcPr>
          <w:p w14:paraId="1564D8DD"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01" w:type="dxa"/>
          </w:tcPr>
          <w:p w14:paraId="58E05A18"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01" w:type="dxa"/>
          </w:tcPr>
          <w:p w14:paraId="31ED3352"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187" w:type="dxa"/>
          </w:tcPr>
          <w:p w14:paraId="73D69A24"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506" w:type="dxa"/>
          </w:tcPr>
          <w:p w14:paraId="0AE4509E"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c>
          <w:tcPr>
            <w:tcW w:w="1736" w:type="dxa"/>
          </w:tcPr>
          <w:p w14:paraId="73F5627C" w14:textId="77777777" w:rsidR="00E75ABD" w:rsidRPr="00A649CD" w:rsidRDefault="00E75ABD" w:rsidP="00FA4217">
            <w:pPr>
              <w:widowControl w:val="0"/>
              <w:tabs>
                <w:tab w:val="left" w:pos="1134"/>
              </w:tabs>
              <w:spacing w:after="0" w:line="240" w:lineRule="auto"/>
              <w:ind w:firstLine="567"/>
              <w:rPr>
                <w:rFonts w:ascii="Times New Roman" w:eastAsia="Times New Roman" w:hAnsi="Times New Roman"/>
                <w:color w:val="000000"/>
                <w:sz w:val="20"/>
                <w:szCs w:val="20"/>
                <w:lang w:eastAsia="ru-RU"/>
              </w:rPr>
            </w:pPr>
          </w:p>
        </w:tc>
      </w:tr>
    </w:tbl>
    <w:p w14:paraId="783021E3" w14:textId="77777777" w:rsidR="00E75ABD" w:rsidRPr="009C5993" w:rsidRDefault="00E75ABD" w:rsidP="00E75ABD">
      <w:pPr>
        <w:widowControl w:val="0"/>
        <w:tabs>
          <w:tab w:val="left" w:pos="1134"/>
        </w:tabs>
        <w:spacing w:after="0" w:line="240" w:lineRule="auto"/>
        <w:ind w:firstLine="567"/>
        <w:rPr>
          <w:rFonts w:ascii="Times New Roman" w:eastAsia="Times New Roman" w:hAnsi="Times New Roman"/>
          <w:sz w:val="24"/>
          <w:szCs w:val="24"/>
          <w:lang w:eastAsia="ru-RU"/>
        </w:rPr>
      </w:pPr>
    </w:p>
    <w:p w14:paraId="699108C8" w14:textId="77777777" w:rsidR="00E75ABD" w:rsidRPr="009C5993" w:rsidRDefault="00E75ABD" w:rsidP="00E75ABD">
      <w:pPr>
        <w:tabs>
          <w:tab w:val="left" w:pos="1134"/>
        </w:tabs>
        <w:spacing w:after="0" w:line="240" w:lineRule="auto"/>
        <w:ind w:firstLine="567"/>
        <w:jc w:val="right"/>
        <w:rPr>
          <w:rFonts w:ascii="Times New Roman" w:eastAsia="Times New Roman" w:hAnsi="Times New Roman"/>
          <w:sz w:val="24"/>
          <w:szCs w:val="24"/>
          <w:lang w:eastAsia="ru-RU"/>
        </w:rPr>
      </w:pPr>
    </w:p>
    <w:tbl>
      <w:tblPr>
        <w:tblW w:w="10328" w:type="dxa"/>
        <w:tblLook w:val="0000" w:firstRow="0" w:lastRow="0" w:firstColumn="0" w:lastColumn="0" w:noHBand="0" w:noVBand="0"/>
      </w:tblPr>
      <w:tblGrid>
        <w:gridCol w:w="4810"/>
        <w:gridCol w:w="566"/>
        <w:gridCol w:w="4952"/>
      </w:tblGrid>
      <w:tr w:rsidR="00E75ABD" w:rsidRPr="009C5993" w14:paraId="3690C481" w14:textId="77777777" w:rsidTr="00FA4217">
        <w:tc>
          <w:tcPr>
            <w:tcW w:w="4810" w:type="dxa"/>
            <w:shd w:val="clear" w:color="auto" w:fill="auto"/>
          </w:tcPr>
          <w:p w14:paraId="7C0AE2A7"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 ЗАКАЗЧИКА</w:t>
            </w:r>
          </w:p>
        </w:tc>
        <w:tc>
          <w:tcPr>
            <w:tcW w:w="566" w:type="dxa"/>
            <w:shd w:val="clear" w:color="auto" w:fill="auto"/>
          </w:tcPr>
          <w:p w14:paraId="48A6267D"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291F7323"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 ИСПОЛНИТЕЛЯ</w:t>
            </w:r>
          </w:p>
        </w:tc>
      </w:tr>
      <w:tr w:rsidR="00E75ABD" w:rsidRPr="009C5993" w14:paraId="267D3F6C" w14:textId="77777777" w:rsidTr="00FA4217">
        <w:tc>
          <w:tcPr>
            <w:tcW w:w="4810" w:type="dxa"/>
            <w:shd w:val="clear" w:color="auto" w:fill="auto"/>
          </w:tcPr>
          <w:p w14:paraId="6ACF6AF1"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_______________________ </w:t>
            </w:r>
            <w:r w:rsidRPr="009C5993">
              <w:rPr>
                <w:rFonts w:ascii="Times New Roman" w:eastAsia="Times New Roman" w:hAnsi="Times New Roman"/>
                <w:sz w:val="24"/>
                <w:szCs w:val="24"/>
                <w:lang w:eastAsia="ru-RU"/>
              </w:rPr>
              <w:tab/>
            </w:r>
          </w:p>
        </w:tc>
        <w:tc>
          <w:tcPr>
            <w:tcW w:w="566" w:type="dxa"/>
            <w:shd w:val="clear" w:color="auto" w:fill="auto"/>
          </w:tcPr>
          <w:p w14:paraId="324696D6"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5915702C" w14:textId="77777777" w:rsidR="00E75ABD" w:rsidRPr="009C5993" w:rsidRDefault="00E75ABD" w:rsidP="00FA4217">
            <w:pPr>
              <w:spacing w:after="0" w:line="240" w:lineRule="auto"/>
              <w:rPr>
                <w:rFonts w:ascii="Times New Roman" w:eastAsia="Times New Roman" w:hAnsi="Times New Roman"/>
                <w:sz w:val="24"/>
                <w:szCs w:val="24"/>
                <w:lang w:eastAsia="ru-RU"/>
              </w:rPr>
            </w:pPr>
          </w:p>
        </w:tc>
      </w:tr>
      <w:tr w:rsidR="00E75ABD" w:rsidRPr="009C5993" w14:paraId="24997BA3" w14:textId="77777777" w:rsidTr="00FA4217">
        <w:tc>
          <w:tcPr>
            <w:tcW w:w="4810" w:type="dxa"/>
            <w:shd w:val="clear" w:color="auto" w:fill="auto"/>
          </w:tcPr>
          <w:p w14:paraId="2DF6DA3E"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_______________________ </w:t>
            </w:r>
          </w:p>
          <w:p w14:paraId="721F455A"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«_____» _____________ 201__</w:t>
            </w:r>
          </w:p>
          <w:p w14:paraId="34B47CD1"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c>
          <w:tcPr>
            <w:tcW w:w="566" w:type="dxa"/>
            <w:shd w:val="clear" w:color="auto" w:fill="auto"/>
          </w:tcPr>
          <w:p w14:paraId="0B251FCB"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2A415543"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 </w:t>
            </w:r>
          </w:p>
          <w:p w14:paraId="2770ACC1"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«_____» _____________ 201__</w:t>
            </w:r>
          </w:p>
          <w:p w14:paraId="28A0318B"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r>
    </w:tbl>
    <w:p w14:paraId="2F28E366" w14:textId="77777777" w:rsidR="00E75ABD" w:rsidRDefault="00E75ABD" w:rsidP="00E75ABD">
      <w:pPr>
        <w:rPr>
          <w:rFonts w:ascii="Times New Roman" w:eastAsia="Times New Roman" w:hAnsi="Times New Roman"/>
          <w:sz w:val="24"/>
          <w:szCs w:val="24"/>
          <w:lang w:eastAsia="ru-RU"/>
        </w:rPr>
      </w:pPr>
    </w:p>
    <w:p w14:paraId="4EA888F6" w14:textId="77777777" w:rsidR="00E75ABD" w:rsidRPr="009C5993" w:rsidRDefault="00E75ABD" w:rsidP="00E75ABD">
      <w:pPr>
        <w:widowControl w:val="0"/>
        <w:suppressAutoHyphens/>
        <w:autoSpaceDE w:val="0"/>
        <w:spacing w:after="0" w:line="240" w:lineRule="auto"/>
        <w:ind w:firstLine="540"/>
        <w:jc w:val="right"/>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Приложение № 2</w:t>
      </w:r>
    </w:p>
    <w:p w14:paraId="329B1518" w14:textId="77777777" w:rsidR="00E75ABD" w:rsidRPr="009C5993" w:rsidRDefault="00E75ABD" w:rsidP="00E75ABD">
      <w:pPr>
        <w:spacing w:after="0" w:line="240" w:lineRule="auto"/>
        <w:jc w:val="right"/>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к Техническому заданию</w:t>
      </w:r>
    </w:p>
    <w:p w14:paraId="0284F764" w14:textId="77777777" w:rsidR="00E75ABD" w:rsidRPr="009C5993" w:rsidRDefault="00E75ABD" w:rsidP="00E75ABD">
      <w:pPr>
        <w:widowControl w:val="0"/>
        <w:suppressAutoHyphens/>
        <w:autoSpaceDE w:val="0"/>
        <w:spacing w:after="0" w:line="240" w:lineRule="auto"/>
        <w:ind w:firstLine="540"/>
        <w:jc w:val="right"/>
        <w:rPr>
          <w:rFonts w:ascii="Times New Roman" w:eastAsia="Arial" w:hAnsi="Times New Roman"/>
          <w:i/>
          <w:sz w:val="24"/>
          <w:szCs w:val="24"/>
          <w:lang w:eastAsia="ar-SA"/>
        </w:rPr>
      </w:pPr>
    </w:p>
    <w:p w14:paraId="4213573F" w14:textId="77777777" w:rsidR="00E75ABD" w:rsidRPr="009C5993" w:rsidRDefault="00E75ABD" w:rsidP="00E75ABD">
      <w:pPr>
        <w:spacing w:after="0" w:line="240" w:lineRule="auto"/>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О Б Р А З Е Ц</w:t>
      </w:r>
    </w:p>
    <w:p w14:paraId="7B06F443" w14:textId="77777777" w:rsidR="00E75ABD" w:rsidRPr="009C5993" w:rsidRDefault="00E75ABD" w:rsidP="00E75ABD">
      <w:pPr>
        <w:spacing w:after="0" w:line="240" w:lineRule="auto"/>
        <w:jc w:val="center"/>
        <w:rPr>
          <w:rFonts w:ascii="Times New Roman" w:eastAsia="Times New Roman" w:hAnsi="Times New Roman"/>
          <w:noProof/>
          <w:sz w:val="24"/>
          <w:szCs w:val="24"/>
          <w:lang w:eastAsia="ru-RU"/>
        </w:rPr>
      </w:pPr>
    </w:p>
    <w:p w14:paraId="54D5A028" w14:textId="77777777" w:rsidR="00E75ABD" w:rsidRPr="009C5993" w:rsidRDefault="00E75ABD" w:rsidP="00E75ABD">
      <w:pPr>
        <w:spacing w:after="0" w:line="240" w:lineRule="auto"/>
        <w:jc w:val="center"/>
        <w:outlineLvl w:val="0"/>
        <w:rPr>
          <w:rFonts w:ascii="Times New Roman" w:eastAsia="Times New Roman" w:hAnsi="Times New Roman"/>
          <w:bCs/>
          <w:noProof/>
          <w:sz w:val="24"/>
          <w:szCs w:val="24"/>
          <w:lang w:eastAsia="ru-RU"/>
        </w:rPr>
      </w:pPr>
      <w:r w:rsidRPr="009C5993">
        <w:rPr>
          <w:rFonts w:ascii="Times New Roman" w:eastAsia="Times New Roman" w:hAnsi="Times New Roman"/>
          <w:bCs/>
          <w:noProof/>
          <w:sz w:val="24"/>
          <w:szCs w:val="24"/>
          <w:lang w:eastAsia="ru-RU"/>
        </w:rPr>
        <w:t>Протокол</w:t>
      </w:r>
      <w:r w:rsidRPr="009C5993">
        <w:rPr>
          <w:rFonts w:ascii="Times New Roman" w:eastAsia="Times New Roman" w:hAnsi="Times New Roman"/>
          <w:bCs/>
          <w:noProof/>
          <w:sz w:val="24"/>
          <w:szCs w:val="24"/>
          <w:lang w:eastAsia="ru-RU"/>
        </w:rPr>
        <w:br/>
      </w:r>
      <w:r w:rsidRPr="009C5993">
        <w:rPr>
          <w:rFonts w:ascii="Times New Roman" w:eastAsia="Times New Roman" w:hAnsi="Times New Roman"/>
          <w:sz w:val="24"/>
          <w:szCs w:val="24"/>
          <w:lang w:eastAsia="ru-RU"/>
        </w:rPr>
        <w:t>оказанных услуг по сервисному сопровождению и технической поддержке «1С: Бухгалтерия государственного учреждения» (редакция 1.0)</w:t>
      </w:r>
    </w:p>
    <w:p w14:paraId="226DF513" w14:textId="77777777" w:rsidR="00E75ABD" w:rsidRPr="009C5993" w:rsidRDefault="00E75ABD" w:rsidP="00E75ABD">
      <w:pPr>
        <w:spacing w:after="0" w:line="240" w:lineRule="auto"/>
        <w:ind w:firstLine="540"/>
        <w:jc w:val="center"/>
        <w:outlineLvl w:val="0"/>
        <w:rPr>
          <w:rFonts w:ascii="Times New Roman" w:eastAsia="Times New Roman" w:hAnsi="Times New Roman"/>
          <w:bCs/>
          <w:noProof/>
          <w:sz w:val="24"/>
          <w:szCs w:val="24"/>
          <w:lang w:eastAsia="ru-RU"/>
        </w:rPr>
      </w:pPr>
      <w:r w:rsidRPr="009C5993">
        <w:rPr>
          <w:rFonts w:ascii="Times New Roman" w:eastAsia="Times New Roman" w:hAnsi="Times New Roman"/>
          <w:bCs/>
          <w:noProof/>
          <w:sz w:val="24"/>
          <w:szCs w:val="24"/>
          <w:lang w:eastAsia="ru-RU"/>
        </w:rPr>
        <w:t>за период с _________ по ____________</w:t>
      </w:r>
    </w:p>
    <w:p w14:paraId="6F5FABDF" w14:textId="77777777" w:rsidR="00E75ABD" w:rsidRPr="009C5993" w:rsidRDefault="00E75ABD" w:rsidP="00E75ABD">
      <w:pPr>
        <w:spacing w:after="0" w:line="240" w:lineRule="auto"/>
        <w:ind w:firstLine="540"/>
        <w:jc w:val="center"/>
        <w:rPr>
          <w:rFonts w:ascii="Times New Roman" w:eastAsia="Times New Roman" w:hAnsi="Times New Roman"/>
          <w:noProof/>
          <w:sz w:val="24"/>
          <w:szCs w:val="24"/>
          <w:lang w:eastAsia="ru-RU"/>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90"/>
        <w:gridCol w:w="1273"/>
        <w:gridCol w:w="1202"/>
        <w:gridCol w:w="1200"/>
        <w:gridCol w:w="1058"/>
        <w:gridCol w:w="1168"/>
        <w:gridCol w:w="1151"/>
        <w:gridCol w:w="1401"/>
      </w:tblGrid>
      <w:tr w:rsidR="00E75ABD" w:rsidRPr="009C5993" w14:paraId="43F22C66" w14:textId="77777777" w:rsidTr="009104D0">
        <w:tc>
          <w:tcPr>
            <w:tcW w:w="193" w:type="pct"/>
          </w:tcPr>
          <w:p w14:paraId="737C6AEE" w14:textId="77777777" w:rsidR="009104D0" w:rsidRDefault="00E75ABD" w:rsidP="00FA4217">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w:t>
            </w:r>
          </w:p>
          <w:p w14:paraId="44517F46" w14:textId="4E7A5590" w:rsidR="00E75ABD" w:rsidRPr="009104D0" w:rsidRDefault="00E75ABD" w:rsidP="009104D0">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 xml:space="preserve"> п</w:t>
            </w:r>
            <w:r w:rsidR="009104D0">
              <w:rPr>
                <w:rFonts w:ascii="Times New Roman" w:eastAsia="Times New Roman" w:hAnsi="Times New Roman"/>
                <w:bCs/>
                <w:noProof/>
                <w:sz w:val="18"/>
                <w:szCs w:val="18"/>
                <w:lang w:eastAsia="ru-RU"/>
              </w:rPr>
              <w:t xml:space="preserve"> </w:t>
            </w:r>
            <w:r w:rsidRPr="009104D0">
              <w:rPr>
                <w:rFonts w:ascii="Times New Roman" w:eastAsia="Times New Roman" w:hAnsi="Times New Roman"/>
                <w:bCs/>
                <w:noProof/>
                <w:sz w:val="18"/>
                <w:szCs w:val="18"/>
                <w:lang w:eastAsia="ru-RU"/>
              </w:rPr>
              <w:t>/</w:t>
            </w:r>
            <w:r w:rsidR="009104D0">
              <w:rPr>
                <w:rFonts w:ascii="Times New Roman" w:eastAsia="Times New Roman" w:hAnsi="Times New Roman"/>
                <w:bCs/>
                <w:noProof/>
                <w:sz w:val="18"/>
                <w:szCs w:val="18"/>
                <w:lang w:eastAsia="ru-RU"/>
              </w:rPr>
              <w:t xml:space="preserve"> </w:t>
            </w:r>
            <w:r w:rsidRPr="009104D0">
              <w:rPr>
                <w:rFonts w:ascii="Times New Roman" w:eastAsia="Times New Roman" w:hAnsi="Times New Roman"/>
                <w:bCs/>
                <w:noProof/>
                <w:sz w:val="18"/>
                <w:szCs w:val="18"/>
                <w:lang w:eastAsia="ru-RU"/>
              </w:rPr>
              <w:t>п</w:t>
            </w:r>
          </w:p>
        </w:tc>
        <w:tc>
          <w:tcPr>
            <w:tcW w:w="636" w:type="pct"/>
          </w:tcPr>
          <w:p w14:paraId="058C849D" w14:textId="77777777" w:rsidR="00E75ABD" w:rsidRPr="009104D0" w:rsidRDefault="00E75ABD" w:rsidP="00FA4217">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Содержание заявки</w:t>
            </w:r>
          </w:p>
        </w:tc>
        <w:tc>
          <w:tcPr>
            <w:tcW w:w="628" w:type="pct"/>
          </w:tcPr>
          <w:p w14:paraId="7AC828E3" w14:textId="77777777" w:rsidR="00E75ABD" w:rsidRPr="009104D0" w:rsidRDefault="00E75ABD" w:rsidP="00FA4217">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Номер из журнала регистрации заявок</w:t>
            </w:r>
          </w:p>
        </w:tc>
        <w:tc>
          <w:tcPr>
            <w:tcW w:w="593" w:type="pct"/>
          </w:tcPr>
          <w:p w14:paraId="6BD592F5" w14:textId="77777777" w:rsidR="00E75ABD" w:rsidRPr="009104D0" w:rsidRDefault="00E75ABD" w:rsidP="00FA4217">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 xml:space="preserve">Дата и время регистрации заявки </w:t>
            </w:r>
          </w:p>
        </w:tc>
        <w:tc>
          <w:tcPr>
            <w:tcW w:w="592" w:type="pct"/>
          </w:tcPr>
          <w:p w14:paraId="7B73C300" w14:textId="77777777" w:rsidR="00E75ABD" w:rsidRPr="009104D0" w:rsidRDefault="00E75ABD" w:rsidP="00FA4217">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Приоритет заявки</w:t>
            </w:r>
          </w:p>
        </w:tc>
        <w:tc>
          <w:tcPr>
            <w:tcW w:w="522" w:type="pct"/>
          </w:tcPr>
          <w:p w14:paraId="230CDCE6" w14:textId="77777777" w:rsidR="00E75ABD" w:rsidRPr="009104D0" w:rsidRDefault="00E75ABD" w:rsidP="00FA4217">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Время реакции на заявку</w:t>
            </w:r>
          </w:p>
        </w:tc>
        <w:tc>
          <w:tcPr>
            <w:tcW w:w="576" w:type="pct"/>
          </w:tcPr>
          <w:p w14:paraId="3F832DCF" w14:textId="77777777" w:rsidR="00E75ABD" w:rsidRPr="009104D0" w:rsidRDefault="00E75ABD" w:rsidP="00FA4217">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Время исполнения заявки</w:t>
            </w:r>
          </w:p>
        </w:tc>
        <w:tc>
          <w:tcPr>
            <w:tcW w:w="568" w:type="pct"/>
          </w:tcPr>
          <w:p w14:paraId="26813844" w14:textId="77777777" w:rsidR="00E75ABD" w:rsidRPr="009104D0" w:rsidRDefault="00E75ABD" w:rsidP="00FA4217">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ФИО инициатора заявки</w:t>
            </w:r>
          </w:p>
        </w:tc>
        <w:tc>
          <w:tcPr>
            <w:tcW w:w="691" w:type="pct"/>
          </w:tcPr>
          <w:p w14:paraId="465848EB" w14:textId="77777777" w:rsidR="00E75ABD" w:rsidRPr="009104D0" w:rsidRDefault="00E75ABD" w:rsidP="00FA4217">
            <w:pPr>
              <w:spacing w:after="0" w:line="240" w:lineRule="auto"/>
              <w:jc w:val="center"/>
              <w:rPr>
                <w:rFonts w:ascii="Times New Roman" w:eastAsia="Times New Roman" w:hAnsi="Times New Roman"/>
                <w:bCs/>
                <w:noProof/>
                <w:sz w:val="18"/>
                <w:szCs w:val="18"/>
                <w:lang w:eastAsia="ru-RU"/>
              </w:rPr>
            </w:pPr>
            <w:r w:rsidRPr="009104D0">
              <w:rPr>
                <w:rFonts w:ascii="Times New Roman" w:eastAsia="Times New Roman" w:hAnsi="Times New Roman"/>
                <w:bCs/>
                <w:noProof/>
                <w:sz w:val="18"/>
                <w:szCs w:val="18"/>
                <w:lang w:eastAsia="ru-RU"/>
              </w:rPr>
              <w:t>Подпись инициатора заявки</w:t>
            </w:r>
          </w:p>
        </w:tc>
      </w:tr>
      <w:tr w:rsidR="00E75ABD" w:rsidRPr="009C5993" w14:paraId="10AF674F" w14:textId="77777777" w:rsidTr="009104D0">
        <w:tc>
          <w:tcPr>
            <w:tcW w:w="193" w:type="pct"/>
          </w:tcPr>
          <w:p w14:paraId="3C9E1467" w14:textId="77777777" w:rsidR="00E75ABD" w:rsidRPr="00A80202" w:rsidRDefault="00E75ABD" w:rsidP="00FA4217">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1</w:t>
            </w:r>
          </w:p>
        </w:tc>
        <w:tc>
          <w:tcPr>
            <w:tcW w:w="636" w:type="pct"/>
          </w:tcPr>
          <w:p w14:paraId="17819AF9" w14:textId="77777777" w:rsidR="00E75ABD" w:rsidRPr="00A80202" w:rsidRDefault="00E75ABD" w:rsidP="00FA4217">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2</w:t>
            </w:r>
          </w:p>
        </w:tc>
        <w:tc>
          <w:tcPr>
            <w:tcW w:w="628" w:type="pct"/>
          </w:tcPr>
          <w:p w14:paraId="6222F6FB" w14:textId="77777777" w:rsidR="00E75ABD" w:rsidRPr="00A80202" w:rsidRDefault="00E75ABD" w:rsidP="00FA4217">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3</w:t>
            </w:r>
          </w:p>
        </w:tc>
        <w:tc>
          <w:tcPr>
            <w:tcW w:w="593" w:type="pct"/>
          </w:tcPr>
          <w:p w14:paraId="7269E1AF" w14:textId="77777777" w:rsidR="00E75ABD" w:rsidRPr="00A80202" w:rsidRDefault="00E75ABD" w:rsidP="00FA4217">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4</w:t>
            </w:r>
          </w:p>
        </w:tc>
        <w:tc>
          <w:tcPr>
            <w:tcW w:w="592" w:type="pct"/>
          </w:tcPr>
          <w:p w14:paraId="6303E2FE" w14:textId="77777777" w:rsidR="00E75ABD" w:rsidRPr="00A80202" w:rsidRDefault="00E75ABD" w:rsidP="00FA4217">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5</w:t>
            </w:r>
          </w:p>
        </w:tc>
        <w:tc>
          <w:tcPr>
            <w:tcW w:w="522" w:type="pct"/>
          </w:tcPr>
          <w:p w14:paraId="2728242F" w14:textId="77777777" w:rsidR="00E75ABD" w:rsidRPr="00A80202" w:rsidRDefault="00E75ABD" w:rsidP="00FA4217">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6</w:t>
            </w:r>
          </w:p>
        </w:tc>
        <w:tc>
          <w:tcPr>
            <w:tcW w:w="576" w:type="pct"/>
          </w:tcPr>
          <w:p w14:paraId="4A00E6DB" w14:textId="77777777" w:rsidR="00E75ABD" w:rsidRPr="00A80202" w:rsidRDefault="00E75ABD" w:rsidP="00FA4217">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7</w:t>
            </w:r>
          </w:p>
        </w:tc>
        <w:tc>
          <w:tcPr>
            <w:tcW w:w="568" w:type="pct"/>
          </w:tcPr>
          <w:p w14:paraId="1FA539D9" w14:textId="77777777" w:rsidR="00E75ABD" w:rsidRPr="00A80202" w:rsidRDefault="00E75ABD" w:rsidP="00FA4217">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8</w:t>
            </w:r>
          </w:p>
        </w:tc>
        <w:tc>
          <w:tcPr>
            <w:tcW w:w="691" w:type="pct"/>
          </w:tcPr>
          <w:p w14:paraId="20A90EF4" w14:textId="77777777" w:rsidR="00E75ABD" w:rsidRPr="00A80202" w:rsidRDefault="00E75ABD" w:rsidP="00FA4217">
            <w:pPr>
              <w:spacing w:after="0" w:line="240" w:lineRule="auto"/>
              <w:jc w:val="center"/>
              <w:rPr>
                <w:rFonts w:ascii="Times New Roman" w:eastAsia="Times New Roman" w:hAnsi="Times New Roman"/>
                <w:bCs/>
                <w:noProof/>
                <w:sz w:val="20"/>
                <w:szCs w:val="20"/>
                <w:lang w:eastAsia="ru-RU"/>
              </w:rPr>
            </w:pPr>
            <w:r w:rsidRPr="00A80202">
              <w:rPr>
                <w:rFonts w:ascii="Times New Roman" w:eastAsia="Times New Roman" w:hAnsi="Times New Roman"/>
                <w:bCs/>
                <w:noProof/>
                <w:sz w:val="20"/>
                <w:szCs w:val="20"/>
                <w:lang w:eastAsia="ru-RU"/>
              </w:rPr>
              <w:t>9</w:t>
            </w:r>
          </w:p>
        </w:tc>
      </w:tr>
      <w:tr w:rsidR="00E75ABD" w:rsidRPr="009C5993" w14:paraId="1B789AF6" w14:textId="77777777" w:rsidTr="009104D0">
        <w:tc>
          <w:tcPr>
            <w:tcW w:w="193" w:type="pct"/>
          </w:tcPr>
          <w:p w14:paraId="341AEBCF"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c>
          <w:tcPr>
            <w:tcW w:w="636" w:type="pct"/>
          </w:tcPr>
          <w:p w14:paraId="07D54130"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c>
          <w:tcPr>
            <w:tcW w:w="628" w:type="pct"/>
          </w:tcPr>
          <w:p w14:paraId="1B3291E0" w14:textId="77777777" w:rsidR="00E75ABD" w:rsidRPr="00A649CD" w:rsidRDefault="00E75ABD" w:rsidP="00FA4217">
            <w:pPr>
              <w:spacing w:after="0" w:line="240" w:lineRule="auto"/>
              <w:ind w:right="-108"/>
              <w:jc w:val="center"/>
              <w:rPr>
                <w:rFonts w:ascii="Times New Roman" w:eastAsia="Times New Roman" w:hAnsi="Times New Roman"/>
                <w:noProof/>
                <w:sz w:val="20"/>
                <w:szCs w:val="20"/>
                <w:lang w:eastAsia="ru-RU"/>
              </w:rPr>
            </w:pPr>
          </w:p>
        </w:tc>
        <w:tc>
          <w:tcPr>
            <w:tcW w:w="593" w:type="pct"/>
          </w:tcPr>
          <w:p w14:paraId="7E130421" w14:textId="77777777" w:rsidR="00E75ABD" w:rsidRPr="00A649CD" w:rsidRDefault="00E75ABD" w:rsidP="00FA4217">
            <w:pPr>
              <w:spacing w:after="0" w:line="240" w:lineRule="auto"/>
              <w:ind w:right="-108"/>
              <w:jc w:val="center"/>
              <w:rPr>
                <w:rFonts w:ascii="Times New Roman" w:eastAsia="Times New Roman" w:hAnsi="Times New Roman"/>
                <w:noProof/>
                <w:sz w:val="20"/>
                <w:szCs w:val="20"/>
                <w:lang w:eastAsia="ru-RU"/>
              </w:rPr>
            </w:pPr>
          </w:p>
        </w:tc>
        <w:tc>
          <w:tcPr>
            <w:tcW w:w="592" w:type="pct"/>
          </w:tcPr>
          <w:p w14:paraId="3A926A50" w14:textId="77777777" w:rsidR="00E75ABD" w:rsidRPr="00A649CD" w:rsidRDefault="00E75ABD" w:rsidP="00FA4217">
            <w:pPr>
              <w:spacing w:after="0" w:line="240" w:lineRule="auto"/>
              <w:ind w:right="-108"/>
              <w:jc w:val="center"/>
              <w:rPr>
                <w:rFonts w:ascii="Times New Roman" w:eastAsia="Times New Roman" w:hAnsi="Times New Roman"/>
                <w:noProof/>
                <w:sz w:val="20"/>
                <w:szCs w:val="20"/>
                <w:lang w:eastAsia="ru-RU"/>
              </w:rPr>
            </w:pPr>
          </w:p>
        </w:tc>
        <w:tc>
          <w:tcPr>
            <w:tcW w:w="522" w:type="pct"/>
          </w:tcPr>
          <w:p w14:paraId="1E055083" w14:textId="77777777" w:rsidR="00E75ABD" w:rsidRPr="00A649CD" w:rsidRDefault="00E75ABD" w:rsidP="00FA4217">
            <w:pPr>
              <w:spacing w:after="0" w:line="240" w:lineRule="auto"/>
              <w:ind w:right="-108"/>
              <w:jc w:val="center"/>
              <w:rPr>
                <w:rFonts w:ascii="Times New Roman" w:eastAsia="Times New Roman" w:hAnsi="Times New Roman"/>
                <w:noProof/>
                <w:sz w:val="20"/>
                <w:szCs w:val="20"/>
                <w:lang w:eastAsia="ru-RU"/>
              </w:rPr>
            </w:pPr>
          </w:p>
        </w:tc>
        <w:tc>
          <w:tcPr>
            <w:tcW w:w="576" w:type="pct"/>
          </w:tcPr>
          <w:p w14:paraId="4CEE7613"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c>
          <w:tcPr>
            <w:tcW w:w="568" w:type="pct"/>
          </w:tcPr>
          <w:p w14:paraId="7334917D"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c>
          <w:tcPr>
            <w:tcW w:w="691" w:type="pct"/>
          </w:tcPr>
          <w:p w14:paraId="42BE5967"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r>
      <w:tr w:rsidR="00E75ABD" w:rsidRPr="009C5993" w14:paraId="52C13A8F" w14:textId="77777777" w:rsidTr="009104D0">
        <w:tc>
          <w:tcPr>
            <w:tcW w:w="193" w:type="pct"/>
          </w:tcPr>
          <w:p w14:paraId="7CDDA156"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c>
          <w:tcPr>
            <w:tcW w:w="636" w:type="pct"/>
          </w:tcPr>
          <w:p w14:paraId="5D835581"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c>
          <w:tcPr>
            <w:tcW w:w="628" w:type="pct"/>
          </w:tcPr>
          <w:p w14:paraId="12741A0C" w14:textId="77777777" w:rsidR="00E75ABD" w:rsidRPr="00A649CD" w:rsidRDefault="00E75ABD" w:rsidP="00FA4217">
            <w:pPr>
              <w:spacing w:after="0" w:line="240" w:lineRule="auto"/>
              <w:ind w:right="-108"/>
              <w:jc w:val="center"/>
              <w:rPr>
                <w:rFonts w:ascii="Times New Roman" w:eastAsia="Times New Roman" w:hAnsi="Times New Roman"/>
                <w:noProof/>
                <w:sz w:val="20"/>
                <w:szCs w:val="20"/>
                <w:lang w:eastAsia="ru-RU"/>
              </w:rPr>
            </w:pPr>
          </w:p>
        </w:tc>
        <w:tc>
          <w:tcPr>
            <w:tcW w:w="593" w:type="pct"/>
          </w:tcPr>
          <w:p w14:paraId="0B17EC38" w14:textId="77777777" w:rsidR="00E75ABD" w:rsidRPr="00A649CD" w:rsidRDefault="00E75ABD" w:rsidP="00FA4217">
            <w:pPr>
              <w:spacing w:after="0" w:line="240" w:lineRule="auto"/>
              <w:ind w:right="-108"/>
              <w:jc w:val="center"/>
              <w:rPr>
                <w:rFonts w:ascii="Times New Roman" w:eastAsia="Times New Roman" w:hAnsi="Times New Roman"/>
                <w:noProof/>
                <w:sz w:val="20"/>
                <w:szCs w:val="20"/>
                <w:lang w:eastAsia="ru-RU"/>
              </w:rPr>
            </w:pPr>
          </w:p>
        </w:tc>
        <w:tc>
          <w:tcPr>
            <w:tcW w:w="592" w:type="pct"/>
          </w:tcPr>
          <w:p w14:paraId="2FCDDA1D" w14:textId="77777777" w:rsidR="00E75ABD" w:rsidRPr="00A649CD" w:rsidRDefault="00E75ABD" w:rsidP="00FA4217">
            <w:pPr>
              <w:spacing w:after="0" w:line="240" w:lineRule="auto"/>
              <w:ind w:right="-108"/>
              <w:jc w:val="center"/>
              <w:rPr>
                <w:rFonts w:ascii="Times New Roman" w:eastAsia="Times New Roman" w:hAnsi="Times New Roman"/>
                <w:noProof/>
                <w:sz w:val="20"/>
                <w:szCs w:val="20"/>
                <w:lang w:eastAsia="ru-RU"/>
              </w:rPr>
            </w:pPr>
          </w:p>
        </w:tc>
        <w:tc>
          <w:tcPr>
            <w:tcW w:w="522" w:type="pct"/>
          </w:tcPr>
          <w:p w14:paraId="0735661A" w14:textId="77777777" w:rsidR="00E75ABD" w:rsidRPr="00A649CD" w:rsidRDefault="00E75ABD" w:rsidP="00FA4217">
            <w:pPr>
              <w:spacing w:after="0" w:line="240" w:lineRule="auto"/>
              <w:ind w:right="-108"/>
              <w:jc w:val="center"/>
              <w:rPr>
                <w:rFonts w:ascii="Times New Roman" w:eastAsia="Times New Roman" w:hAnsi="Times New Roman"/>
                <w:noProof/>
                <w:sz w:val="20"/>
                <w:szCs w:val="20"/>
                <w:lang w:eastAsia="ru-RU"/>
              </w:rPr>
            </w:pPr>
          </w:p>
        </w:tc>
        <w:tc>
          <w:tcPr>
            <w:tcW w:w="576" w:type="pct"/>
          </w:tcPr>
          <w:p w14:paraId="269AA593"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c>
          <w:tcPr>
            <w:tcW w:w="568" w:type="pct"/>
          </w:tcPr>
          <w:p w14:paraId="15CEBFBD"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c>
          <w:tcPr>
            <w:tcW w:w="691" w:type="pct"/>
          </w:tcPr>
          <w:p w14:paraId="379E6624" w14:textId="77777777" w:rsidR="00E75ABD" w:rsidRPr="00A649CD" w:rsidRDefault="00E75ABD" w:rsidP="00FA4217">
            <w:pPr>
              <w:spacing w:after="0" w:line="240" w:lineRule="auto"/>
              <w:jc w:val="center"/>
              <w:rPr>
                <w:rFonts w:ascii="Times New Roman" w:eastAsia="Times New Roman" w:hAnsi="Times New Roman"/>
                <w:noProof/>
                <w:sz w:val="20"/>
                <w:szCs w:val="20"/>
                <w:lang w:eastAsia="ru-RU"/>
              </w:rPr>
            </w:pPr>
          </w:p>
        </w:tc>
      </w:tr>
    </w:tbl>
    <w:p w14:paraId="59F064BA" w14:textId="77777777" w:rsidR="00E75ABD" w:rsidRPr="009C5993" w:rsidRDefault="00E75ABD" w:rsidP="00E75ABD">
      <w:pPr>
        <w:spacing w:after="0" w:line="240" w:lineRule="auto"/>
        <w:ind w:left="1170"/>
        <w:rPr>
          <w:rFonts w:ascii="Times New Roman" w:eastAsia="Times New Roman" w:hAnsi="Times New Roman"/>
          <w:sz w:val="24"/>
          <w:szCs w:val="24"/>
          <w:lang w:eastAsia="ru-RU"/>
        </w:rPr>
      </w:pPr>
    </w:p>
    <w:p w14:paraId="7655192C" w14:textId="77777777" w:rsidR="00E75ABD" w:rsidRPr="009C5993" w:rsidRDefault="00E75ABD" w:rsidP="00E75ABD">
      <w:pPr>
        <w:spacing w:after="0" w:line="240" w:lineRule="auto"/>
        <w:ind w:left="1170"/>
        <w:rPr>
          <w:rFonts w:ascii="Times New Roman" w:eastAsia="Times New Roman" w:hAnsi="Times New Roman"/>
          <w:sz w:val="24"/>
          <w:szCs w:val="24"/>
          <w:lang w:eastAsia="ru-RU"/>
        </w:rPr>
      </w:pPr>
    </w:p>
    <w:tbl>
      <w:tblPr>
        <w:tblW w:w="10328" w:type="dxa"/>
        <w:tblLook w:val="0000" w:firstRow="0" w:lastRow="0" w:firstColumn="0" w:lastColumn="0" w:noHBand="0" w:noVBand="0"/>
      </w:tblPr>
      <w:tblGrid>
        <w:gridCol w:w="4810"/>
        <w:gridCol w:w="566"/>
        <w:gridCol w:w="4952"/>
      </w:tblGrid>
      <w:tr w:rsidR="00E75ABD" w:rsidRPr="009C5993" w14:paraId="2CB3FF3F" w14:textId="77777777" w:rsidTr="00FA4217">
        <w:tc>
          <w:tcPr>
            <w:tcW w:w="4810" w:type="dxa"/>
            <w:shd w:val="clear" w:color="auto" w:fill="auto"/>
          </w:tcPr>
          <w:p w14:paraId="39B39283"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 ЗАКАЗЧИКА</w:t>
            </w:r>
          </w:p>
        </w:tc>
        <w:tc>
          <w:tcPr>
            <w:tcW w:w="566" w:type="dxa"/>
            <w:shd w:val="clear" w:color="auto" w:fill="auto"/>
          </w:tcPr>
          <w:p w14:paraId="39088A3A"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17AB965C"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 ИСПОЛНИТЕЛЯ</w:t>
            </w:r>
          </w:p>
        </w:tc>
      </w:tr>
      <w:tr w:rsidR="00E75ABD" w:rsidRPr="009C5993" w14:paraId="69677A05" w14:textId="77777777" w:rsidTr="00FA4217">
        <w:tc>
          <w:tcPr>
            <w:tcW w:w="4810" w:type="dxa"/>
            <w:shd w:val="clear" w:color="auto" w:fill="auto"/>
          </w:tcPr>
          <w:p w14:paraId="1053D3BB"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_______________________ </w:t>
            </w:r>
            <w:r w:rsidRPr="009C5993">
              <w:rPr>
                <w:rFonts w:ascii="Times New Roman" w:eastAsia="Times New Roman" w:hAnsi="Times New Roman"/>
                <w:sz w:val="24"/>
                <w:szCs w:val="24"/>
                <w:lang w:eastAsia="ru-RU"/>
              </w:rPr>
              <w:tab/>
            </w:r>
          </w:p>
        </w:tc>
        <w:tc>
          <w:tcPr>
            <w:tcW w:w="566" w:type="dxa"/>
            <w:shd w:val="clear" w:color="auto" w:fill="auto"/>
          </w:tcPr>
          <w:p w14:paraId="7AEE571D"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2490FDDB" w14:textId="77777777" w:rsidR="00E75ABD" w:rsidRPr="009C5993" w:rsidRDefault="00E75ABD" w:rsidP="00FA4217">
            <w:pPr>
              <w:spacing w:after="0" w:line="240" w:lineRule="auto"/>
              <w:rPr>
                <w:rFonts w:ascii="Times New Roman" w:eastAsia="Times New Roman" w:hAnsi="Times New Roman"/>
                <w:sz w:val="24"/>
                <w:szCs w:val="24"/>
                <w:lang w:eastAsia="ru-RU"/>
              </w:rPr>
            </w:pPr>
          </w:p>
        </w:tc>
      </w:tr>
      <w:tr w:rsidR="00E75ABD" w:rsidRPr="009C5993" w14:paraId="0F1F2FBE" w14:textId="77777777" w:rsidTr="00FA4217">
        <w:tc>
          <w:tcPr>
            <w:tcW w:w="4810" w:type="dxa"/>
            <w:shd w:val="clear" w:color="auto" w:fill="auto"/>
          </w:tcPr>
          <w:p w14:paraId="41C10C40"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_______________________ </w:t>
            </w:r>
          </w:p>
          <w:p w14:paraId="25FFC573"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«_____» _____________ 201__</w:t>
            </w:r>
          </w:p>
          <w:p w14:paraId="60468A38"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c>
          <w:tcPr>
            <w:tcW w:w="566" w:type="dxa"/>
            <w:shd w:val="clear" w:color="auto" w:fill="auto"/>
          </w:tcPr>
          <w:p w14:paraId="0D315E17"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c>
          <w:tcPr>
            <w:tcW w:w="4952" w:type="dxa"/>
            <w:shd w:val="clear" w:color="auto" w:fill="auto"/>
          </w:tcPr>
          <w:p w14:paraId="39F3405E"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_____________________ </w:t>
            </w:r>
          </w:p>
          <w:p w14:paraId="43F92FD6" w14:textId="77777777" w:rsidR="00E75ABD" w:rsidRPr="009C5993" w:rsidRDefault="00E75ABD" w:rsidP="00FA4217">
            <w:pPr>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«_____» _____________ 201__</w:t>
            </w:r>
          </w:p>
          <w:p w14:paraId="49AD0ED7" w14:textId="77777777" w:rsidR="00E75ABD" w:rsidRPr="009C5993" w:rsidRDefault="00E75ABD" w:rsidP="00FA4217">
            <w:pPr>
              <w:spacing w:after="0" w:line="240" w:lineRule="auto"/>
              <w:jc w:val="center"/>
              <w:rPr>
                <w:rFonts w:ascii="Times New Roman" w:eastAsia="Times New Roman" w:hAnsi="Times New Roman"/>
                <w:sz w:val="24"/>
                <w:szCs w:val="24"/>
                <w:lang w:eastAsia="ru-RU"/>
              </w:rPr>
            </w:pPr>
          </w:p>
        </w:tc>
      </w:tr>
    </w:tbl>
    <w:p w14:paraId="3A773323" w14:textId="77777777" w:rsidR="00E75ABD" w:rsidRPr="009C5993" w:rsidRDefault="00E75ABD" w:rsidP="00E75ABD">
      <w:pPr>
        <w:spacing w:after="0" w:line="240" w:lineRule="auto"/>
        <w:rPr>
          <w:rFonts w:ascii="Times New Roman" w:eastAsia="Times New Roman" w:hAnsi="Times New Roman"/>
          <w:i/>
          <w:sz w:val="24"/>
          <w:szCs w:val="24"/>
          <w:lang w:eastAsia="ru-RU"/>
        </w:rPr>
      </w:pPr>
    </w:p>
    <w:p w14:paraId="09F19884" w14:textId="77777777" w:rsidR="00E75ABD" w:rsidRPr="009C5993" w:rsidRDefault="00E75ABD" w:rsidP="00E75ABD">
      <w:pPr>
        <w:spacing w:after="0" w:line="240" w:lineRule="auto"/>
        <w:jc w:val="right"/>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br w:type="page"/>
      </w:r>
      <w:r w:rsidRPr="009C5993">
        <w:rPr>
          <w:rFonts w:ascii="Times New Roman" w:eastAsia="Times New Roman" w:hAnsi="Times New Roman"/>
          <w:sz w:val="24"/>
          <w:szCs w:val="24"/>
          <w:lang w:eastAsia="ru-RU"/>
        </w:rPr>
        <w:lastRenderedPageBreak/>
        <w:t>Приложение №3</w:t>
      </w:r>
    </w:p>
    <w:p w14:paraId="1474A86B" w14:textId="77777777" w:rsidR="00E75ABD" w:rsidRPr="009C5993" w:rsidRDefault="00E75ABD" w:rsidP="00E75ABD">
      <w:pPr>
        <w:spacing w:after="0" w:line="240" w:lineRule="auto"/>
        <w:jc w:val="right"/>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к Техническому заданию</w:t>
      </w:r>
    </w:p>
    <w:p w14:paraId="5A6DC7A4" w14:textId="77777777" w:rsidR="00E75ABD" w:rsidRPr="009C5993" w:rsidRDefault="00E75ABD" w:rsidP="00E75ABD">
      <w:pPr>
        <w:spacing w:after="0" w:line="240" w:lineRule="auto"/>
        <w:jc w:val="right"/>
        <w:rPr>
          <w:rFonts w:ascii="Times New Roman" w:eastAsia="Times New Roman" w:hAnsi="Times New Roman"/>
          <w:sz w:val="24"/>
          <w:szCs w:val="24"/>
          <w:lang w:eastAsia="ru-RU"/>
        </w:rPr>
      </w:pPr>
    </w:p>
    <w:p w14:paraId="4090D650" w14:textId="77777777" w:rsidR="00E75ABD" w:rsidRPr="009C5993" w:rsidRDefault="00E75ABD" w:rsidP="00E75ABD">
      <w:pPr>
        <w:spacing w:after="0" w:line="240" w:lineRule="auto"/>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ТРЕБОВАНИЯ К СТРУКТУРЕ И НАПОЛНЕНИЮ ТЗ</w:t>
      </w:r>
      <w:r>
        <w:rPr>
          <w:rFonts w:ascii="Times New Roman" w:eastAsia="Times New Roman" w:hAnsi="Times New Roman"/>
          <w:b/>
          <w:sz w:val="24"/>
          <w:szCs w:val="24"/>
          <w:lang w:eastAsia="ru-RU"/>
        </w:rPr>
        <w:t xml:space="preserve"> НА РАЗВИТИЕ СРЕДСТВ АВТОМАТИЗАЦИИ ФХД</w:t>
      </w:r>
    </w:p>
    <w:p w14:paraId="0F7A9EF2" w14:textId="77777777" w:rsidR="00E75ABD" w:rsidRPr="009C5993" w:rsidRDefault="00E75ABD" w:rsidP="00E75ABD">
      <w:pPr>
        <w:spacing w:after="0" w:line="240" w:lineRule="auto"/>
        <w:jc w:val="center"/>
        <w:rPr>
          <w:rFonts w:ascii="Times New Roman" w:eastAsia="Times New Roman" w:hAnsi="Times New Roman"/>
          <w:sz w:val="24"/>
          <w:szCs w:val="24"/>
          <w:lang w:eastAsia="ru-RU"/>
        </w:rPr>
      </w:pPr>
    </w:p>
    <w:p w14:paraId="6E306242" w14:textId="77777777" w:rsidR="00E75ABD" w:rsidRDefault="00E75ABD" w:rsidP="00E75ABD">
      <w:pPr>
        <w:spacing w:after="0" w:line="240" w:lineRule="auto"/>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ТЕХНИЧЕСКОЕ ЗАДАНИЕ</w:t>
      </w:r>
      <w:r>
        <w:rPr>
          <w:rFonts w:ascii="Times New Roman" w:eastAsia="Times New Roman" w:hAnsi="Times New Roman"/>
          <w:sz w:val="24"/>
          <w:szCs w:val="24"/>
          <w:lang w:eastAsia="ru-RU"/>
        </w:rPr>
        <w:t xml:space="preserve"> </w:t>
      </w:r>
      <w:r w:rsidRPr="009C5993">
        <w:rPr>
          <w:rFonts w:ascii="Times New Roman" w:eastAsia="Times New Roman" w:hAnsi="Times New Roman"/>
          <w:sz w:val="24"/>
          <w:szCs w:val="24"/>
          <w:lang w:eastAsia="ru-RU"/>
        </w:rPr>
        <w:t>НА РАЗВИТИЕ СРЕДСТВ АВТОМАТИЗАЦИИ ФХД</w:t>
      </w:r>
    </w:p>
    <w:p w14:paraId="51366E98" w14:textId="77777777" w:rsidR="00E75ABD" w:rsidRPr="009C5993" w:rsidRDefault="00E75ABD" w:rsidP="00E75ABD">
      <w:pPr>
        <w:spacing w:after="0" w:line="240" w:lineRule="auto"/>
        <w:jc w:val="center"/>
        <w:rPr>
          <w:rFonts w:ascii="Times New Roman" w:eastAsia="Times New Roman" w:hAnsi="Times New Roman"/>
          <w:sz w:val="24"/>
          <w:szCs w:val="24"/>
          <w:lang w:eastAsia="ru-RU"/>
        </w:rPr>
      </w:pPr>
    </w:p>
    <w:p w14:paraId="303D975C" w14:textId="77777777" w:rsidR="00E75ABD" w:rsidRDefault="00E75ABD" w:rsidP="00E75ABD">
      <w:pPr>
        <w:numPr>
          <w:ilvl w:val="3"/>
          <w:numId w:val="50"/>
        </w:numPr>
        <w:tabs>
          <w:tab w:val="left" w:pos="284"/>
        </w:tabs>
        <w:spacing w:after="0" w:line="240" w:lineRule="auto"/>
        <w:ind w:left="0" w:firstLine="0"/>
        <w:jc w:val="both"/>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Содержание</w:t>
      </w:r>
    </w:p>
    <w:p w14:paraId="45E46B9B" w14:textId="77777777" w:rsidR="00E75ABD" w:rsidRDefault="00E75ABD" w:rsidP="00E75ABD">
      <w:pPr>
        <w:numPr>
          <w:ilvl w:val="3"/>
          <w:numId w:val="50"/>
        </w:numPr>
        <w:tabs>
          <w:tab w:val="left" w:pos="284"/>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Назначение и цели развития СА.</w:t>
      </w:r>
    </w:p>
    <w:p w14:paraId="6700E236" w14:textId="77777777" w:rsidR="00E75ABD" w:rsidRPr="009C5993" w:rsidRDefault="00E75ABD" w:rsidP="00E75ABD">
      <w:pPr>
        <w:numPr>
          <w:ilvl w:val="3"/>
          <w:numId w:val="50"/>
        </w:numPr>
        <w:tabs>
          <w:tab w:val="left" w:pos="284"/>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Характеристики объектов автоматизации.</w:t>
      </w:r>
    </w:p>
    <w:p w14:paraId="27F327B5" w14:textId="77777777" w:rsidR="00E75ABD" w:rsidRPr="009C5993" w:rsidRDefault="00E75ABD" w:rsidP="00E75ABD">
      <w:pPr>
        <w:tabs>
          <w:tab w:val="left" w:pos="284"/>
        </w:tabs>
        <w:spacing w:after="0" w:line="240" w:lineRule="auto"/>
        <w:jc w:val="both"/>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существующих бизнес-процессов в ИПУ</w:t>
      </w:r>
    </w:p>
    <w:p w14:paraId="3647086C" w14:textId="77777777" w:rsidR="00E75ABD" w:rsidRPr="009C5993" w:rsidRDefault="00E75ABD" w:rsidP="00E75ABD">
      <w:pPr>
        <w:tabs>
          <w:tab w:val="left" w:pos="284"/>
        </w:tabs>
        <w:spacing w:after="0" w:line="240" w:lineRule="auto"/>
        <w:jc w:val="both"/>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 xml:space="preserve">Сравнительный анализ существующих возможностей в текущей системе относительно типовых возможностей новой платформы. </w:t>
      </w:r>
    </w:p>
    <w:p w14:paraId="5E1ADD84" w14:textId="77777777" w:rsidR="00E75ABD" w:rsidRPr="009C5993" w:rsidRDefault="00E75ABD" w:rsidP="00E75ABD">
      <w:pPr>
        <w:tabs>
          <w:tab w:val="left" w:pos="284"/>
        </w:tabs>
        <w:spacing w:after="0" w:line="240" w:lineRule="auto"/>
        <w:ind w:left="1418"/>
        <w:rPr>
          <w:rFonts w:ascii="Times New Roman" w:eastAsia="Times New Roman" w:hAnsi="Times New Roman"/>
          <w:sz w:val="24"/>
          <w:szCs w:val="24"/>
          <w:lang w:eastAsia="ru-RU"/>
        </w:rPr>
      </w:pPr>
    </w:p>
    <w:p w14:paraId="47B0F954" w14:textId="77777777" w:rsidR="00E75ABD" w:rsidRPr="009C5993" w:rsidRDefault="00E75ABD" w:rsidP="00E75ABD">
      <w:pPr>
        <w:tabs>
          <w:tab w:val="left" w:pos="284"/>
        </w:tabs>
        <w:spacing w:after="0" w:line="240" w:lineRule="auto"/>
        <w:ind w:left="72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«Сравнение наименований функциональных возможностей подсистемы»</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1"/>
        <w:gridCol w:w="5188"/>
      </w:tblGrid>
      <w:tr w:rsidR="00E75ABD" w:rsidRPr="009C5993" w14:paraId="7D3630F9" w14:textId="77777777" w:rsidTr="00FA4217">
        <w:trPr>
          <w:trHeight w:val="276"/>
        </w:trPr>
        <w:tc>
          <w:tcPr>
            <w:tcW w:w="4451" w:type="dxa"/>
            <w:shd w:val="clear" w:color="auto" w:fill="FFFFFF"/>
          </w:tcPr>
          <w:p w14:paraId="6B59E654"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1С БГУ 8 ред. 2.0</w:t>
            </w:r>
          </w:p>
        </w:tc>
        <w:tc>
          <w:tcPr>
            <w:tcW w:w="5188" w:type="dxa"/>
            <w:shd w:val="clear" w:color="auto" w:fill="FFFFFF"/>
          </w:tcPr>
          <w:p w14:paraId="72E6040C"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1С БГУ 8 ред. 1.0</w:t>
            </w:r>
          </w:p>
        </w:tc>
      </w:tr>
      <w:tr w:rsidR="00E75ABD" w:rsidRPr="009C5993" w14:paraId="155464A0" w14:textId="77777777" w:rsidTr="00FA4217">
        <w:trPr>
          <w:trHeight w:val="276"/>
        </w:trPr>
        <w:tc>
          <w:tcPr>
            <w:tcW w:w="9639" w:type="dxa"/>
            <w:gridSpan w:val="2"/>
            <w:shd w:val="clear" w:color="auto" w:fill="FFFFFF"/>
          </w:tcPr>
          <w:p w14:paraId="2301C0F6"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Бизнес-процесс</w:t>
            </w:r>
          </w:p>
        </w:tc>
      </w:tr>
      <w:tr w:rsidR="00E75ABD" w:rsidRPr="009C5993" w14:paraId="48B64559" w14:textId="77777777" w:rsidTr="00FA4217">
        <w:trPr>
          <w:trHeight w:val="276"/>
        </w:trPr>
        <w:tc>
          <w:tcPr>
            <w:tcW w:w="4451" w:type="dxa"/>
            <w:vMerge w:val="restart"/>
            <w:shd w:val="clear" w:color="auto" w:fill="FFFFFF"/>
            <w:vAlign w:val="center"/>
          </w:tcPr>
          <w:p w14:paraId="61A51DFF"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Документ 1</w:t>
            </w:r>
          </w:p>
        </w:tc>
        <w:tc>
          <w:tcPr>
            <w:tcW w:w="5188" w:type="dxa"/>
            <w:shd w:val="clear" w:color="auto" w:fill="FFFFFF"/>
          </w:tcPr>
          <w:p w14:paraId="167CB19B"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Документ 1</w:t>
            </w:r>
          </w:p>
        </w:tc>
      </w:tr>
      <w:tr w:rsidR="00E75ABD" w:rsidRPr="009C5993" w14:paraId="505C961E" w14:textId="77777777" w:rsidTr="00FA4217">
        <w:trPr>
          <w:trHeight w:val="147"/>
        </w:trPr>
        <w:tc>
          <w:tcPr>
            <w:tcW w:w="4451" w:type="dxa"/>
            <w:vMerge/>
            <w:shd w:val="clear" w:color="auto" w:fill="FFFFFF"/>
            <w:vAlign w:val="center"/>
          </w:tcPr>
          <w:p w14:paraId="138F5076"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p>
        </w:tc>
        <w:tc>
          <w:tcPr>
            <w:tcW w:w="5188" w:type="dxa"/>
            <w:shd w:val="clear" w:color="auto" w:fill="FFFFFF"/>
          </w:tcPr>
          <w:p w14:paraId="7C0E6C45"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Документ 2</w:t>
            </w:r>
          </w:p>
        </w:tc>
      </w:tr>
      <w:tr w:rsidR="00E75ABD" w:rsidRPr="009C5993" w14:paraId="5F2FB6C4" w14:textId="77777777" w:rsidTr="00FA4217">
        <w:trPr>
          <w:trHeight w:val="276"/>
        </w:trPr>
        <w:tc>
          <w:tcPr>
            <w:tcW w:w="9639" w:type="dxa"/>
            <w:gridSpan w:val="2"/>
            <w:shd w:val="clear" w:color="auto" w:fill="FFFFFF"/>
          </w:tcPr>
          <w:p w14:paraId="0AF7CAE7"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Отчеты</w:t>
            </w:r>
          </w:p>
        </w:tc>
      </w:tr>
      <w:tr w:rsidR="00E75ABD" w:rsidRPr="009C5993" w14:paraId="22EBBDB3" w14:textId="77777777" w:rsidTr="00FA4217">
        <w:trPr>
          <w:trHeight w:val="276"/>
        </w:trPr>
        <w:tc>
          <w:tcPr>
            <w:tcW w:w="4451" w:type="dxa"/>
            <w:vMerge w:val="restart"/>
            <w:shd w:val="clear" w:color="auto" w:fill="FFFFFF"/>
            <w:vAlign w:val="center"/>
          </w:tcPr>
          <w:p w14:paraId="4483558B"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 1</w:t>
            </w:r>
          </w:p>
        </w:tc>
        <w:tc>
          <w:tcPr>
            <w:tcW w:w="5188" w:type="dxa"/>
            <w:shd w:val="clear" w:color="auto" w:fill="FFFFFF"/>
            <w:vAlign w:val="center"/>
          </w:tcPr>
          <w:p w14:paraId="7D759540"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 1</w:t>
            </w:r>
          </w:p>
        </w:tc>
      </w:tr>
      <w:tr w:rsidR="00E75ABD" w:rsidRPr="009C5993" w14:paraId="79A2CDF2" w14:textId="77777777" w:rsidTr="00FA4217">
        <w:trPr>
          <w:trHeight w:val="147"/>
        </w:trPr>
        <w:tc>
          <w:tcPr>
            <w:tcW w:w="4451" w:type="dxa"/>
            <w:vMerge/>
            <w:shd w:val="clear" w:color="auto" w:fill="FFFFFF"/>
            <w:vAlign w:val="center"/>
          </w:tcPr>
          <w:p w14:paraId="48D942D6"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p>
        </w:tc>
        <w:tc>
          <w:tcPr>
            <w:tcW w:w="5188" w:type="dxa"/>
            <w:shd w:val="clear" w:color="auto" w:fill="FFFFFF"/>
            <w:vAlign w:val="center"/>
          </w:tcPr>
          <w:p w14:paraId="51E5D82B"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 2</w:t>
            </w:r>
          </w:p>
        </w:tc>
      </w:tr>
    </w:tbl>
    <w:p w14:paraId="75C3C56E" w14:textId="77777777" w:rsidR="00E75ABD" w:rsidRPr="009C5993" w:rsidRDefault="00E75ABD" w:rsidP="00E75ABD">
      <w:pPr>
        <w:tabs>
          <w:tab w:val="left" w:pos="284"/>
        </w:tabs>
        <w:spacing w:after="0" w:line="240" w:lineRule="auto"/>
        <w:ind w:left="993"/>
        <w:rPr>
          <w:rFonts w:ascii="Times New Roman" w:eastAsia="Times New Roman" w:hAnsi="Times New Roman"/>
          <w:sz w:val="24"/>
          <w:szCs w:val="24"/>
          <w:lang w:eastAsia="ru-RU"/>
        </w:rPr>
      </w:pPr>
    </w:p>
    <w:p w14:paraId="727A0B5D" w14:textId="77777777" w:rsidR="00E75ABD" w:rsidRDefault="00E75ABD" w:rsidP="00E75ABD">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системе:</w:t>
      </w:r>
    </w:p>
    <w:p w14:paraId="4F12D91C" w14:textId="77777777" w:rsidR="00E75ABD" w:rsidRDefault="00E75ABD" w:rsidP="00E75ABD">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r w:rsidRPr="00AB1A00">
        <w:rPr>
          <w:rFonts w:ascii="Times New Roman" w:eastAsia="Times New Roman" w:hAnsi="Times New Roman"/>
          <w:sz w:val="24"/>
          <w:szCs w:val="24"/>
          <w:lang w:eastAsia="ru-RU"/>
        </w:rPr>
        <w:t>требования к структуре и функционированию системы;</w:t>
      </w:r>
    </w:p>
    <w:p w14:paraId="211FD76C" w14:textId="77777777" w:rsidR="00E75ABD" w:rsidRDefault="00E75ABD" w:rsidP="00E75ABD">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r w:rsidRPr="00AB1A00">
        <w:rPr>
          <w:rFonts w:ascii="Times New Roman" w:eastAsia="Times New Roman" w:hAnsi="Times New Roman"/>
          <w:sz w:val="24"/>
          <w:szCs w:val="24"/>
          <w:lang w:eastAsia="ru-RU"/>
        </w:rPr>
        <w:t>требования к надежности;</w:t>
      </w:r>
    </w:p>
    <w:p w14:paraId="5D981250" w14:textId="77777777" w:rsidR="00E75ABD" w:rsidRDefault="00E75ABD" w:rsidP="00E75ABD">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r w:rsidRPr="00AB1A00">
        <w:rPr>
          <w:rFonts w:ascii="Times New Roman" w:eastAsia="Times New Roman" w:hAnsi="Times New Roman"/>
          <w:sz w:val="24"/>
          <w:szCs w:val="24"/>
          <w:lang w:eastAsia="ru-RU"/>
        </w:rPr>
        <w:t>требования к защите информации от несанкционированного доступа;</w:t>
      </w:r>
    </w:p>
    <w:p w14:paraId="2E037D3A" w14:textId="77777777" w:rsidR="00E75ABD" w:rsidRDefault="00E75ABD" w:rsidP="00E75ABD">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r w:rsidRPr="00AB1A00">
        <w:rPr>
          <w:rFonts w:ascii="Times New Roman" w:eastAsia="Times New Roman" w:hAnsi="Times New Roman"/>
          <w:sz w:val="24"/>
          <w:szCs w:val="24"/>
          <w:lang w:eastAsia="ru-RU"/>
        </w:rPr>
        <w:t>требования по сохранности информации при авариях;</w:t>
      </w:r>
    </w:p>
    <w:p w14:paraId="56E7DEB4" w14:textId="77777777" w:rsidR="00E75ABD" w:rsidRPr="00AB1A00" w:rsidRDefault="00E75ABD" w:rsidP="00E75ABD">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r w:rsidRPr="00AB1A00">
        <w:rPr>
          <w:rFonts w:ascii="Times New Roman" w:eastAsia="Times New Roman" w:hAnsi="Times New Roman"/>
          <w:sz w:val="24"/>
          <w:szCs w:val="24"/>
          <w:lang w:eastAsia="ru-RU"/>
        </w:rPr>
        <w:t>требования к патентной чистоте;</w:t>
      </w:r>
    </w:p>
    <w:p w14:paraId="185787EB" w14:textId="77777777" w:rsidR="00E75ABD" w:rsidRDefault="00E75ABD" w:rsidP="00E75ABD">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r w:rsidRPr="00AB1A00">
        <w:rPr>
          <w:rFonts w:ascii="Times New Roman" w:eastAsia="Times New Roman" w:hAnsi="Times New Roman"/>
          <w:sz w:val="24"/>
          <w:szCs w:val="24"/>
          <w:lang w:eastAsia="ru-RU"/>
        </w:rPr>
        <w:t>требования по стандартизации и унификации;</w:t>
      </w:r>
    </w:p>
    <w:p w14:paraId="710604C1" w14:textId="77777777" w:rsidR="00E75ABD" w:rsidRDefault="00E75ABD" w:rsidP="00E75ABD">
      <w:pPr>
        <w:numPr>
          <w:ilvl w:val="3"/>
          <w:numId w:val="62"/>
        </w:numPr>
        <w:tabs>
          <w:tab w:val="left" w:pos="284"/>
        </w:tabs>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AB1A00">
        <w:rPr>
          <w:rFonts w:ascii="Times New Roman" w:eastAsia="Times New Roman" w:hAnsi="Times New Roman"/>
          <w:sz w:val="24"/>
          <w:szCs w:val="24"/>
          <w:lang w:eastAsia="ru-RU"/>
        </w:rPr>
        <w:t>ребования к видам обеспечения</w:t>
      </w:r>
    </w:p>
    <w:p w14:paraId="0EF15DC5" w14:textId="77777777" w:rsidR="00E75ABD" w:rsidRDefault="00E75ABD" w:rsidP="00E75ABD">
      <w:pPr>
        <w:tabs>
          <w:tab w:val="left" w:pos="284"/>
        </w:tabs>
        <w:spacing w:after="0" w:line="240" w:lineRule="auto"/>
        <w:rPr>
          <w:rFonts w:ascii="Times New Roman" w:eastAsia="Times New Roman" w:hAnsi="Times New Roman"/>
          <w:sz w:val="24"/>
          <w:szCs w:val="24"/>
          <w:lang w:eastAsia="ru-RU"/>
        </w:rPr>
      </w:pPr>
    </w:p>
    <w:p w14:paraId="5CA71991" w14:textId="77777777" w:rsidR="00E75ABD" w:rsidRDefault="00E75ABD" w:rsidP="00E75ABD">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 и содержание работ по созданию системы.</w:t>
      </w:r>
    </w:p>
    <w:p w14:paraId="118CC910" w14:textId="77777777" w:rsidR="00E75ABD" w:rsidRPr="009C5993" w:rsidRDefault="00E75ABD" w:rsidP="00E75ABD">
      <w:pPr>
        <w:tabs>
          <w:tab w:val="left" w:pos="284"/>
        </w:tabs>
        <w:spacing w:after="0" w:line="240" w:lineRule="auto"/>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необходимых доработок в новой системе с разбивкой по подсистемам.</w:t>
      </w:r>
    </w:p>
    <w:p w14:paraId="610A282D" w14:textId="77777777" w:rsidR="00E75ABD" w:rsidRPr="009C5993" w:rsidRDefault="00E75ABD" w:rsidP="00E75ABD">
      <w:pPr>
        <w:tabs>
          <w:tab w:val="left" w:pos="284"/>
        </w:tabs>
        <w:spacing w:after="0" w:line="240" w:lineRule="auto"/>
        <w:ind w:left="36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«Перечень разделов и необходимых доработок»</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953"/>
      </w:tblGrid>
      <w:tr w:rsidR="00E75ABD" w:rsidRPr="009C5993" w14:paraId="4560FDD0" w14:textId="77777777" w:rsidTr="00FA4217">
        <w:tc>
          <w:tcPr>
            <w:tcW w:w="3686" w:type="dxa"/>
            <w:shd w:val="clear" w:color="auto" w:fill="FFFFFF"/>
          </w:tcPr>
          <w:p w14:paraId="5DB43D7B"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раздела</w:t>
            </w:r>
          </w:p>
        </w:tc>
        <w:tc>
          <w:tcPr>
            <w:tcW w:w="5953" w:type="dxa"/>
            <w:shd w:val="clear" w:color="auto" w:fill="FFFFFF"/>
          </w:tcPr>
          <w:p w14:paraId="66A7908A"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E75ABD" w:rsidRPr="009C5993" w14:paraId="099131DD" w14:textId="77777777" w:rsidTr="00FA4217">
        <w:tc>
          <w:tcPr>
            <w:tcW w:w="3686" w:type="dxa"/>
            <w:vMerge w:val="restart"/>
            <w:shd w:val="clear" w:color="auto" w:fill="FFFFFF"/>
            <w:vAlign w:val="center"/>
          </w:tcPr>
          <w:p w14:paraId="34F5DBD2"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Раздел</w:t>
            </w:r>
          </w:p>
        </w:tc>
        <w:tc>
          <w:tcPr>
            <w:tcW w:w="5953" w:type="dxa"/>
            <w:shd w:val="clear" w:color="auto" w:fill="FFFFFF"/>
          </w:tcPr>
          <w:p w14:paraId="56FED729" w14:textId="77777777" w:rsidR="00E75ABD" w:rsidRPr="007108BE" w:rsidRDefault="00E75ABD" w:rsidP="00FA4217">
            <w:pPr>
              <w:tabs>
                <w:tab w:val="left" w:pos="284"/>
              </w:tabs>
              <w:spacing w:after="0" w:line="240" w:lineRule="auto"/>
              <w:contextualSpacing/>
              <w:jc w:val="center"/>
              <w:rPr>
                <w:rFonts w:ascii="Times New Roman" w:eastAsia="Times New Roman" w:hAnsi="Times New Roman"/>
                <w:sz w:val="24"/>
                <w:szCs w:val="24"/>
                <w:lang w:eastAsia="ru-RU"/>
              </w:rPr>
            </w:pPr>
            <w:r w:rsidRPr="007108BE">
              <w:rPr>
                <w:rFonts w:ascii="Times New Roman" w:eastAsia="Times New Roman" w:hAnsi="Times New Roman"/>
                <w:sz w:val="24"/>
                <w:szCs w:val="24"/>
                <w:lang w:eastAsia="ru-RU"/>
              </w:rPr>
              <w:t>Реквизит (элемент меню, доработка модуля,  описание иной доработки)</w:t>
            </w:r>
          </w:p>
        </w:tc>
      </w:tr>
      <w:tr w:rsidR="00E75ABD" w:rsidRPr="009C5993" w14:paraId="0E0E7D91" w14:textId="77777777" w:rsidTr="00FA4217">
        <w:tc>
          <w:tcPr>
            <w:tcW w:w="3686" w:type="dxa"/>
            <w:vMerge/>
            <w:shd w:val="clear" w:color="auto" w:fill="FFFFFF"/>
            <w:vAlign w:val="center"/>
          </w:tcPr>
          <w:p w14:paraId="2232A954"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p>
        </w:tc>
        <w:tc>
          <w:tcPr>
            <w:tcW w:w="5953" w:type="dxa"/>
            <w:shd w:val="clear" w:color="auto" w:fill="FFFFFF"/>
          </w:tcPr>
          <w:p w14:paraId="0C96BE48" w14:textId="77777777" w:rsidR="00E75ABD" w:rsidRPr="007108BE" w:rsidRDefault="00E75ABD" w:rsidP="00FA4217">
            <w:pPr>
              <w:tabs>
                <w:tab w:val="left" w:pos="284"/>
              </w:tabs>
              <w:spacing w:after="0" w:line="240" w:lineRule="auto"/>
              <w:contextualSpacing/>
              <w:jc w:val="center"/>
              <w:rPr>
                <w:rFonts w:ascii="Times New Roman" w:eastAsia="Times New Roman" w:hAnsi="Times New Roman"/>
                <w:sz w:val="24"/>
                <w:szCs w:val="24"/>
                <w:lang w:eastAsia="ru-RU"/>
              </w:rPr>
            </w:pPr>
            <w:r w:rsidRPr="007108BE">
              <w:rPr>
                <w:rFonts w:ascii="Times New Roman" w:eastAsia="Times New Roman" w:hAnsi="Times New Roman"/>
                <w:sz w:val="24"/>
                <w:szCs w:val="24"/>
                <w:lang w:eastAsia="ru-RU"/>
              </w:rPr>
              <w:t>Реквизит (элемент меню, доработка модуля, описание иной доработки)</w:t>
            </w:r>
          </w:p>
        </w:tc>
      </w:tr>
    </w:tbl>
    <w:p w14:paraId="5CF3D9FF" w14:textId="77777777" w:rsidR="00E75ABD" w:rsidRPr="009C5993" w:rsidRDefault="00E75ABD" w:rsidP="00E75ABD">
      <w:pPr>
        <w:tabs>
          <w:tab w:val="left" w:pos="284"/>
        </w:tabs>
        <w:spacing w:after="0" w:line="240" w:lineRule="auto"/>
        <w:rPr>
          <w:rFonts w:ascii="Times New Roman" w:eastAsia="Times New Roman" w:hAnsi="Times New Roman"/>
          <w:sz w:val="24"/>
          <w:szCs w:val="24"/>
          <w:lang w:eastAsia="ru-RU"/>
        </w:rPr>
      </w:pPr>
    </w:p>
    <w:p w14:paraId="11FEFFEE" w14:textId="77777777" w:rsidR="00E75ABD" w:rsidRPr="009C5993" w:rsidRDefault="00E75ABD" w:rsidP="00E75ABD">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Перечень необходимых регламентированных отчетов</w:t>
      </w:r>
    </w:p>
    <w:p w14:paraId="7EACFD56" w14:textId="77777777" w:rsidR="00E75ABD" w:rsidRPr="009C5993" w:rsidRDefault="00E75ABD" w:rsidP="00E75ABD">
      <w:pPr>
        <w:tabs>
          <w:tab w:val="left" w:pos="284"/>
        </w:tabs>
        <w:spacing w:after="0" w:line="240" w:lineRule="auto"/>
        <w:ind w:left="72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«Перечень регламентированных отчетов и необходимых доработок»</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5332"/>
      </w:tblGrid>
      <w:tr w:rsidR="00E75ABD" w:rsidRPr="009C5993" w14:paraId="5FD0764B" w14:textId="77777777" w:rsidTr="00FA4217">
        <w:tc>
          <w:tcPr>
            <w:tcW w:w="4307" w:type="dxa"/>
            <w:shd w:val="clear" w:color="auto" w:fill="FFFFFF"/>
          </w:tcPr>
          <w:p w14:paraId="4D7FCF11"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отчета</w:t>
            </w:r>
          </w:p>
        </w:tc>
        <w:tc>
          <w:tcPr>
            <w:tcW w:w="5332" w:type="dxa"/>
            <w:shd w:val="clear" w:color="auto" w:fill="FFFFFF"/>
          </w:tcPr>
          <w:p w14:paraId="3B379EB6"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E75ABD" w:rsidRPr="009C5993" w14:paraId="5188C702" w14:textId="77777777" w:rsidTr="00FA4217">
        <w:tc>
          <w:tcPr>
            <w:tcW w:w="4307" w:type="dxa"/>
            <w:vMerge w:val="restart"/>
            <w:shd w:val="clear" w:color="auto" w:fill="FFFFFF"/>
            <w:vAlign w:val="center"/>
          </w:tcPr>
          <w:p w14:paraId="5B5714B4"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w:t>
            </w:r>
          </w:p>
        </w:tc>
        <w:tc>
          <w:tcPr>
            <w:tcW w:w="5332" w:type="dxa"/>
            <w:shd w:val="clear" w:color="auto" w:fill="FFFFFF"/>
          </w:tcPr>
          <w:p w14:paraId="36C22817" w14:textId="77777777" w:rsidR="00E75ABD" w:rsidRPr="009C5993" w:rsidRDefault="00E75ABD" w:rsidP="00FA4217">
            <w:pPr>
              <w:tabs>
                <w:tab w:val="left" w:pos="284"/>
              </w:tabs>
              <w:spacing w:after="0" w:line="240" w:lineRule="auto"/>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r w:rsidR="00E75ABD" w:rsidRPr="009C5993" w14:paraId="4C5F4CE4" w14:textId="77777777" w:rsidTr="00FA4217">
        <w:tc>
          <w:tcPr>
            <w:tcW w:w="4307" w:type="dxa"/>
            <w:vMerge/>
            <w:shd w:val="clear" w:color="auto" w:fill="FFFFFF"/>
            <w:vAlign w:val="center"/>
          </w:tcPr>
          <w:p w14:paraId="07476A9A"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p>
        </w:tc>
        <w:tc>
          <w:tcPr>
            <w:tcW w:w="5332" w:type="dxa"/>
            <w:shd w:val="clear" w:color="auto" w:fill="FFFFFF"/>
          </w:tcPr>
          <w:p w14:paraId="59D14560" w14:textId="77777777" w:rsidR="00E75ABD" w:rsidRPr="009C5993" w:rsidRDefault="00E75ABD" w:rsidP="00FA4217">
            <w:pPr>
              <w:tabs>
                <w:tab w:val="left" w:pos="284"/>
              </w:tabs>
              <w:spacing w:after="0" w:line="240" w:lineRule="auto"/>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bl>
    <w:p w14:paraId="7F159892" w14:textId="77777777" w:rsidR="00E75ABD" w:rsidRPr="009C5993" w:rsidRDefault="00E75ABD" w:rsidP="00E75ABD">
      <w:pPr>
        <w:tabs>
          <w:tab w:val="left" w:pos="284"/>
        </w:tabs>
        <w:spacing w:after="0" w:line="240" w:lineRule="auto"/>
        <w:ind w:left="993"/>
        <w:rPr>
          <w:rFonts w:ascii="Times New Roman" w:eastAsia="Times New Roman" w:hAnsi="Times New Roman"/>
          <w:sz w:val="24"/>
          <w:szCs w:val="24"/>
          <w:lang w:eastAsia="ru-RU"/>
        </w:rPr>
      </w:pPr>
    </w:p>
    <w:p w14:paraId="7A8B1FC2" w14:textId="77777777" w:rsidR="00E75ABD" w:rsidRPr="009C5993" w:rsidRDefault="00E75ABD" w:rsidP="00E75ABD">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Перечень необходимых нерегламентированных отчетов</w:t>
      </w:r>
    </w:p>
    <w:p w14:paraId="464E4618" w14:textId="77777777" w:rsidR="00E75ABD" w:rsidRPr="009C5993" w:rsidRDefault="00E75ABD" w:rsidP="00E75ABD">
      <w:pPr>
        <w:tabs>
          <w:tab w:val="left" w:pos="284"/>
        </w:tabs>
        <w:spacing w:after="0" w:line="240" w:lineRule="auto"/>
        <w:ind w:left="72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«Перечень нерегламентированных отчетов и необходимых доработок»</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5332"/>
      </w:tblGrid>
      <w:tr w:rsidR="00E75ABD" w:rsidRPr="009C5993" w14:paraId="6F5417B6" w14:textId="77777777" w:rsidTr="00FA4217">
        <w:tc>
          <w:tcPr>
            <w:tcW w:w="4307" w:type="dxa"/>
            <w:shd w:val="clear" w:color="auto" w:fill="FFFFFF"/>
          </w:tcPr>
          <w:p w14:paraId="43E3E0DC"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отчета</w:t>
            </w:r>
          </w:p>
        </w:tc>
        <w:tc>
          <w:tcPr>
            <w:tcW w:w="5332" w:type="dxa"/>
            <w:shd w:val="clear" w:color="auto" w:fill="FFFFFF"/>
          </w:tcPr>
          <w:p w14:paraId="18361F1B"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E75ABD" w:rsidRPr="009C5993" w14:paraId="2206E905" w14:textId="77777777" w:rsidTr="00FA4217">
        <w:tc>
          <w:tcPr>
            <w:tcW w:w="4307" w:type="dxa"/>
            <w:vMerge w:val="restart"/>
            <w:shd w:val="clear" w:color="auto" w:fill="FFFFFF"/>
            <w:vAlign w:val="center"/>
          </w:tcPr>
          <w:p w14:paraId="081E9735"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Отчет</w:t>
            </w:r>
          </w:p>
        </w:tc>
        <w:tc>
          <w:tcPr>
            <w:tcW w:w="5332" w:type="dxa"/>
            <w:shd w:val="clear" w:color="auto" w:fill="FFFFFF"/>
          </w:tcPr>
          <w:p w14:paraId="189B89EC" w14:textId="77777777" w:rsidR="00E75ABD" w:rsidRPr="009C5993" w:rsidRDefault="00E75ABD" w:rsidP="00FA4217">
            <w:pPr>
              <w:tabs>
                <w:tab w:val="left" w:pos="284"/>
              </w:tabs>
              <w:spacing w:after="0" w:line="240" w:lineRule="auto"/>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r w:rsidR="00E75ABD" w:rsidRPr="009C5993" w14:paraId="29FE3D8D" w14:textId="77777777" w:rsidTr="00FA4217">
        <w:tc>
          <w:tcPr>
            <w:tcW w:w="4307" w:type="dxa"/>
            <w:vMerge/>
            <w:shd w:val="clear" w:color="auto" w:fill="FFFFFF"/>
            <w:vAlign w:val="center"/>
          </w:tcPr>
          <w:p w14:paraId="7E2626D3"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p>
        </w:tc>
        <w:tc>
          <w:tcPr>
            <w:tcW w:w="5332" w:type="dxa"/>
            <w:shd w:val="clear" w:color="auto" w:fill="FFFFFF"/>
          </w:tcPr>
          <w:p w14:paraId="18AC6DD5" w14:textId="77777777" w:rsidR="00E75ABD" w:rsidRPr="009C5993" w:rsidRDefault="00E75ABD" w:rsidP="00FA4217">
            <w:pPr>
              <w:tabs>
                <w:tab w:val="left" w:pos="284"/>
              </w:tabs>
              <w:spacing w:after="0" w:line="240" w:lineRule="auto"/>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bl>
    <w:p w14:paraId="198C1468" w14:textId="77777777" w:rsidR="00E75ABD" w:rsidRPr="009C5993" w:rsidRDefault="00E75ABD" w:rsidP="00E75ABD">
      <w:pPr>
        <w:tabs>
          <w:tab w:val="left" w:pos="284"/>
        </w:tabs>
        <w:spacing w:after="0" w:line="240" w:lineRule="auto"/>
        <w:ind w:left="1418"/>
        <w:rPr>
          <w:rFonts w:ascii="Times New Roman" w:eastAsia="Times New Roman" w:hAnsi="Times New Roman"/>
          <w:sz w:val="24"/>
          <w:szCs w:val="24"/>
          <w:lang w:eastAsia="ru-RU"/>
        </w:rPr>
      </w:pPr>
    </w:p>
    <w:p w14:paraId="2DF78684" w14:textId="77777777" w:rsidR="00E75ABD" w:rsidRPr="009C5993" w:rsidRDefault="00E75ABD" w:rsidP="00E75ABD">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Перечень необходимых печатных форм</w:t>
      </w:r>
    </w:p>
    <w:p w14:paraId="0BF03A4B" w14:textId="77777777" w:rsidR="00E75ABD" w:rsidRPr="009C5993" w:rsidRDefault="00E75ABD" w:rsidP="00E75ABD">
      <w:pPr>
        <w:tabs>
          <w:tab w:val="left" w:pos="284"/>
        </w:tabs>
        <w:spacing w:after="0" w:line="240" w:lineRule="auto"/>
        <w:ind w:left="720"/>
        <w:contextualSpacing/>
        <w:jc w:val="right"/>
        <w:rPr>
          <w:rFonts w:ascii="Times New Roman" w:eastAsia="Times New Roman" w:hAnsi="Times New Roman"/>
          <w:sz w:val="20"/>
          <w:szCs w:val="20"/>
          <w:lang w:eastAsia="ru-RU"/>
        </w:rPr>
      </w:pPr>
      <w:r w:rsidRPr="009C5993">
        <w:rPr>
          <w:rFonts w:ascii="Times New Roman" w:eastAsia="Times New Roman" w:hAnsi="Times New Roman"/>
          <w:sz w:val="20"/>
          <w:szCs w:val="20"/>
          <w:lang w:eastAsia="ru-RU"/>
        </w:rPr>
        <w:t>Таблица «Перечень печатных форм и необходимых доработок»</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4907"/>
      </w:tblGrid>
      <w:tr w:rsidR="00E75ABD" w:rsidRPr="009C5993" w14:paraId="65F8785E" w14:textId="77777777" w:rsidTr="00FA4217">
        <w:tc>
          <w:tcPr>
            <w:tcW w:w="4307" w:type="dxa"/>
            <w:shd w:val="clear" w:color="auto" w:fill="FFFFFF"/>
          </w:tcPr>
          <w:p w14:paraId="19F8F589"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печатной формы</w:t>
            </w:r>
          </w:p>
        </w:tc>
        <w:tc>
          <w:tcPr>
            <w:tcW w:w="4907" w:type="dxa"/>
            <w:shd w:val="clear" w:color="auto" w:fill="FFFFFF"/>
          </w:tcPr>
          <w:p w14:paraId="7EF05BA3"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E75ABD" w:rsidRPr="009C5993" w14:paraId="4199C0A2" w14:textId="77777777" w:rsidTr="00FA4217">
        <w:tc>
          <w:tcPr>
            <w:tcW w:w="4307" w:type="dxa"/>
            <w:vMerge w:val="restart"/>
            <w:shd w:val="clear" w:color="auto" w:fill="FFFFFF"/>
            <w:vAlign w:val="center"/>
          </w:tcPr>
          <w:p w14:paraId="082EAD9B"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Печатная форма</w:t>
            </w:r>
          </w:p>
        </w:tc>
        <w:tc>
          <w:tcPr>
            <w:tcW w:w="4907" w:type="dxa"/>
            <w:shd w:val="clear" w:color="auto" w:fill="FFFFFF"/>
          </w:tcPr>
          <w:p w14:paraId="01C6C5AA" w14:textId="77777777" w:rsidR="00E75ABD" w:rsidRPr="009C5993" w:rsidRDefault="00E75ABD" w:rsidP="00FA4217">
            <w:pPr>
              <w:tabs>
                <w:tab w:val="left" w:pos="284"/>
              </w:tabs>
              <w:spacing w:after="0" w:line="240" w:lineRule="auto"/>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r w:rsidR="00E75ABD" w:rsidRPr="009C5993" w14:paraId="433D518F" w14:textId="77777777" w:rsidTr="00FA4217">
        <w:tc>
          <w:tcPr>
            <w:tcW w:w="4307" w:type="dxa"/>
            <w:vMerge/>
            <w:shd w:val="clear" w:color="auto" w:fill="FFFFFF"/>
            <w:vAlign w:val="center"/>
          </w:tcPr>
          <w:p w14:paraId="427FD155"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p>
        </w:tc>
        <w:tc>
          <w:tcPr>
            <w:tcW w:w="4907" w:type="dxa"/>
            <w:shd w:val="clear" w:color="auto" w:fill="FFFFFF"/>
          </w:tcPr>
          <w:p w14:paraId="3C8E897D" w14:textId="77777777" w:rsidR="00E75ABD" w:rsidRPr="009C5993" w:rsidRDefault="00E75ABD" w:rsidP="00FA4217">
            <w:pPr>
              <w:tabs>
                <w:tab w:val="left" w:pos="284"/>
              </w:tabs>
              <w:spacing w:after="0" w:line="240" w:lineRule="auto"/>
              <w:contextualSpacing/>
              <w:jc w:val="center"/>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bl>
    <w:p w14:paraId="226EA9ED" w14:textId="77777777" w:rsidR="00E75ABD" w:rsidRDefault="00E75ABD" w:rsidP="00E75ABD">
      <w:pPr>
        <w:tabs>
          <w:tab w:val="left" w:pos="284"/>
        </w:tabs>
        <w:spacing w:after="0" w:line="240" w:lineRule="auto"/>
        <w:rPr>
          <w:rFonts w:ascii="Times New Roman" w:eastAsia="Times New Roman" w:hAnsi="Times New Roman"/>
          <w:sz w:val="24"/>
          <w:szCs w:val="24"/>
          <w:lang w:eastAsia="ru-RU"/>
        </w:rPr>
      </w:pPr>
    </w:p>
    <w:p w14:paraId="0A79ADCF" w14:textId="77777777" w:rsidR="00E75ABD" w:rsidRPr="001653FF" w:rsidRDefault="00E75ABD" w:rsidP="00E75ABD">
      <w:pPr>
        <w:numPr>
          <w:ilvl w:val="3"/>
          <w:numId w:val="50"/>
        </w:numPr>
        <w:tabs>
          <w:tab w:val="left" w:pos="284"/>
        </w:tabs>
        <w:spacing w:after="0" w:line="240" w:lineRule="auto"/>
        <w:ind w:left="0" w:firstLine="0"/>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Перечень обменов</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4907"/>
      </w:tblGrid>
      <w:tr w:rsidR="00E75ABD" w:rsidRPr="009C5993" w14:paraId="7499312E" w14:textId="77777777" w:rsidTr="00FA4217">
        <w:tc>
          <w:tcPr>
            <w:tcW w:w="4307" w:type="dxa"/>
            <w:shd w:val="clear" w:color="auto" w:fill="FFFFFF"/>
          </w:tcPr>
          <w:p w14:paraId="790DA753"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Наименование обмена</w:t>
            </w:r>
          </w:p>
        </w:tc>
        <w:tc>
          <w:tcPr>
            <w:tcW w:w="4907" w:type="dxa"/>
            <w:shd w:val="clear" w:color="auto" w:fill="FFFFFF"/>
          </w:tcPr>
          <w:p w14:paraId="1BD92626" w14:textId="77777777" w:rsidR="00E75ABD" w:rsidRPr="009C5993" w:rsidRDefault="00E75ABD" w:rsidP="00FA4217">
            <w:pPr>
              <w:tabs>
                <w:tab w:val="left" w:pos="284"/>
              </w:tabs>
              <w:spacing w:after="0" w:line="240" w:lineRule="auto"/>
              <w:ind w:left="400"/>
              <w:contextualSpacing/>
              <w:jc w:val="center"/>
              <w:rPr>
                <w:rFonts w:ascii="Times New Roman" w:eastAsia="Times New Roman" w:hAnsi="Times New Roman"/>
                <w:b/>
                <w:sz w:val="24"/>
                <w:szCs w:val="24"/>
                <w:lang w:eastAsia="ru-RU"/>
              </w:rPr>
            </w:pPr>
            <w:r w:rsidRPr="009C5993">
              <w:rPr>
                <w:rFonts w:ascii="Times New Roman" w:eastAsia="Times New Roman" w:hAnsi="Times New Roman"/>
                <w:b/>
                <w:sz w:val="24"/>
                <w:szCs w:val="24"/>
                <w:lang w:eastAsia="ru-RU"/>
              </w:rPr>
              <w:t>Необходимые доработки</w:t>
            </w:r>
          </w:p>
        </w:tc>
      </w:tr>
      <w:tr w:rsidR="00E75ABD" w:rsidRPr="009C5993" w14:paraId="15407613" w14:textId="77777777" w:rsidTr="00FA4217">
        <w:tc>
          <w:tcPr>
            <w:tcW w:w="4307" w:type="dxa"/>
            <w:vMerge w:val="restart"/>
            <w:shd w:val="clear" w:color="auto" w:fill="FFFFFF"/>
            <w:vAlign w:val="center"/>
          </w:tcPr>
          <w:p w14:paraId="3400A673" w14:textId="77777777" w:rsidR="00E75ABD" w:rsidRPr="009C5993" w:rsidRDefault="00E75ABD" w:rsidP="00FA4217">
            <w:pPr>
              <w:tabs>
                <w:tab w:val="left" w:pos="284"/>
              </w:tabs>
              <w:spacing w:after="0" w:line="240" w:lineRule="auto"/>
              <w:ind w:left="400"/>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Обмен</w:t>
            </w:r>
          </w:p>
        </w:tc>
        <w:tc>
          <w:tcPr>
            <w:tcW w:w="4907" w:type="dxa"/>
            <w:shd w:val="clear" w:color="auto" w:fill="FFFFFF"/>
          </w:tcPr>
          <w:p w14:paraId="17FE639E" w14:textId="77777777" w:rsidR="00E75ABD" w:rsidRPr="009C5993" w:rsidRDefault="00E75ABD" w:rsidP="00FA4217">
            <w:pPr>
              <w:tabs>
                <w:tab w:val="left" w:pos="284"/>
              </w:tabs>
              <w:spacing w:after="0" w:line="240" w:lineRule="auto"/>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r w:rsidR="00E75ABD" w:rsidRPr="009C5993" w14:paraId="23D834B1" w14:textId="77777777" w:rsidTr="00FA4217">
        <w:tc>
          <w:tcPr>
            <w:tcW w:w="4307" w:type="dxa"/>
            <w:vMerge/>
            <w:shd w:val="clear" w:color="auto" w:fill="FFFFFF"/>
            <w:vAlign w:val="center"/>
          </w:tcPr>
          <w:p w14:paraId="64FE69ED" w14:textId="77777777" w:rsidR="00E75ABD" w:rsidRPr="009C5993" w:rsidRDefault="00E75ABD" w:rsidP="00FA4217">
            <w:pPr>
              <w:spacing w:after="0" w:line="240" w:lineRule="auto"/>
              <w:ind w:left="400"/>
              <w:contextualSpacing/>
              <w:rPr>
                <w:rFonts w:ascii="Times New Roman" w:eastAsia="Times New Roman" w:hAnsi="Times New Roman"/>
                <w:sz w:val="24"/>
                <w:szCs w:val="24"/>
                <w:lang w:eastAsia="ru-RU"/>
              </w:rPr>
            </w:pPr>
          </w:p>
        </w:tc>
        <w:tc>
          <w:tcPr>
            <w:tcW w:w="4907" w:type="dxa"/>
            <w:shd w:val="clear" w:color="auto" w:fill="FFFFFF"/>
          </w:tcPr>
          <w:p w14:paraId="0F329DB0" w14:textId="77777777" w:rsidR="00E75ABD" w:rsidRPr="009C5993" w:rsidRDefault="00E75ABD" w:rsidP="00FA4217">
            <w:pPr>
              <w:spacing w:after="0" w:line="240" w:lineRule="auto"/>
              <w:contextualSpacing/>
              <w:rPr>
                <w:rFonts w:ascii="Times New Roman" w:eastAsia="Times New Roman" w:hAnsi="Times New Roman"/>
                <w:sz w:val="24"/>
                <w:szCs w:val="24"/>
                <w:lang w:eastAsia="ru-RU"/>
              </w:rPr>
            </w:pPr>
            <w:r w:rsidRPr="009C5993">
              <w:rPr>
                <w:rFonts w:ascii="Times New Roman" w:eastAsia="Times New Roman" w:hAnsi="Times New Roman"/>
                <w:sz w:val="24"/>
                <w:szCs w:val="24"/>
                <w:lang w:eastAsia="ru-RU"/>
              </w:rPr>
              <w:t>Описание доработки</w:t>
            </w:r>
          </w:p>
        </w:tc>
      </w:tr>
    </w:tbl>
    <w:p w14:paraId="386A3647" w14:textId="77777777" w:rsidR="00E75ABD" w:rsidRDefault="00E75ABD" w:rsidP="00E75ABD">
      <w:pPr>
        <w:spacing w:after="0" w:line="240" w:lineRule="auto"/>
        <w:rPr>
          <w:rFonts w:ascii="Times New Roman" w:eastAsia="Times New Roman" w:hAnsi="Times New Roman"/>
          <w:sz w:val="24"/>
          <w:szCs w:val="24"/>
          <w:lang w:eastAsia="ru-RU"/>
        </w:rPr>
      </w:pPr>
    </w:p>
    <w:p w14:paraId="5DB122AC" w14:textId="77777777" w:rsidR="00E75ABD" w:rsidRPr="00BD7DE3" w:rsidRDefault="00E75ABD" w:rsidP="00C01D99">
      <w:pPr>
        <w:pStyle w:val="af4"/>
        <w:numPr>
          <w:ilvl w:val="0"/>
          <w:numId w:val="68"/>
        </w:numPr>
        <w:spacing w:after="0" w:line="240" w:lineRule="auto"/>
        <w:ind w:left="357" w:hanging="357"/>
        <w:rPr>
          <w:rFonts w:ascii="Times New Roman" w:eastAsia="Times New Roman" w:hAnsi="Times New Roman"/>
          <w:sz w:val="24"/>
          <w:szCs w:val="24"/>
          <w:lang w:eastAsia="ru-RU"/>
        </w:rPr>
      </w:pPr>
      <w:r w:rsidRPr="00BD7DE3">
        <w:rPr>
          <w:rFonts w:ascii="Times New Roman" w:eastAsia="Times New Roman" w:hAnsi="Times New Roman"/>
          <w:sz w:val="24"/>
          <w:szCs w:val="24"/>
          <w:lang w:eastAsia="ru-RU"/>
        </w:rPr>
        <w:t>Порядок контроля и приемки системы</w:t>
      </w:r>
      <w:r>
        <w:rPr>
          <w:rFonts w:ascii="Times New Roman" w:eastAsia="Times New Roman" w:hAnsi="Times New Roman"/>
          <w:sz w:val="24"/>
          <w:szCs w:val="24"/>
          <w:lang w:eastAsia="ru-RU"/>
        </w:rPr>
        <w:t>.</w:t>
      </w:r>
    </w:p>
    <w:p w14:paraId="4706C35F" w14:textId="6D02BACA" w:rsidR="0072229D" w:rsidRPr="00E75ABD" w:rsidRDefault="0072229D" w:rsidP="00E75ABD">
      <w:pPr>
        <w:spacing w:after="0" w:line="240" w:lineRule="auto"/>
        <w:ind w:left="-76"/>
        <w:rPr>
          <w:rFonts w:ascii="Times New Roman" w:eastAsia="Times New Roman" w:hAnsi="Times New Roman"/>
          <w:sz w:val="24"/>
          <w:szCs w:val="24"/>
          <w:lang w:eastAsia="ru-RU"/>
        </w:rPr>
      </w:pPr>
    </w:p>
    <w:p w14:paraId="6981E09C" w14:textId="77777777" w:rsidR="0072229D" w:rsidRPr="000A7905" w:rsidRDefault="0072229D" w:rsidP="0072229D">
      <w:pPr>
        <w:ind w:left="5670"/>
        <w:contextualSpacing/>
        <w:jc w:val="right"/>
        <w:rPr>
          <w:rFonts w:ascii="Times New Roman" w:eastAsia="Calibri" w:hAnsi="Times New Roman"/>
          <w:sz w:val="24"/>
          <w:szCs w:val="24"/>
        </w:rPr>
      </w:pPr>
    </w:p>
    <w:p w14:paraId="3692BD5A" w14:textId="77777777" w:rsidR="002646E0" w:rsidRDefault="002646E0" w:rsidP="00394DC9">
      <w:pPr>
        <w:suppressAutoHyphens/>
        <w:spacing w:after="60" w:line="240" w:lineRule="auto"/>
        <w:ind w:right="2" w:firstLine="709"/>
        <w:jc w:val="both"/>
        <w:rPr>
          <w:rFonts w:ascii="Times New Roman" w:eastAsia="Calibri" w:hAnsi="Times New Roman"/>
          <w:spacing w:val="-6"/>
          <w:w w:val="102"/>
          <w:sz w:val="4"/>
          <w:szCs w:val="24"/>
          <w:highlight w:val="yellow"/>
        </w:rPr>
      </w:pPr>
    </w:p>
    <w:p w14:paraId="36770920" w14:textId="77777777" w:rsidR="0072229D" w:rsidRDefault="0072229D">
      <w:pPr>
        <w:rPr>
          <w:rFonts w:ascii="Times New Roman" w:eastAsia="Times New Roman" w:hAnsi="Times New Roman"/>
          <w:b/>
          <w:sz w:val="24"/>
          <w:lang w:eastAsia="ru-RU"/>
        </w:rPr>
      </w:pPr>
      <w:bookmarkStart w:id="627" w:name="_Ref478046486"/>
      <w:bookmarkStart w:id="628" w:name="_Ref478046489"/>
      <w:bookmarkEnd w:id="543"/>
      <w:bookmarkEnd w:id="544"/>
      <w:bookmarkEnd w:id="545"/>
      <w:bookmarkEnd w:id="546"/>
      <w:bookmarkEnd w:id="547"/>
      <w:bookmarkEnd w:id="548"/>
      <w:bookmarkEnd w:id="549"/>
      <w:r>
        <w:rPr>
          <w:rFonts w:ascii="Times New Roman" w:hAnsi="Times New Roman"/>
          <w:sz w:val="24"/>
        </w:rPr>
        <w:br w:type="page"/>
      </w:r>
    </w:p>
    <w:p w14:paraId="0FA5EBE4" w14:textId="77777777" w:rsidR="00C76A6A" w:rsidRDefault="00C76A6A" w:rsidP="000A72E6">
      <w:pPr>
        <w:pStyle w:val="2"/>
        <w:ind w:left="0" w:firstLine="284"/>
        <w:rPr>
          <w:rFonts w:ascii="Times New Roman" w:hAnsi="Times New Roman"/>
          <w:sz w:val="24"/>
        </w:rPr>
      </w:pPr>
      <w:bookmarkStart w:id="629" w:name="_Toc524355266"/>
      <w:r w:rsidRPr="00F3039A">
        <w:rPr>
          <w:rFonts w:ascii="Times New Roman" w:hAnsi="Times New Roman"/>
          <w:sz w:val="24"/>
        </w:rPr>
        <w:lastRenderedPageBreak/>
        <w:t>ОБОСНОВАНИЕ НАЧАЛЬНОЙ (МАКСИМАЛЬНОЙ) ЦЕНЫ</w:t>
      </w:r>
      <w:r w:rsidR="00D07DD9" w:rsidRPr="00F3039A">
        <w:rPr>
          <w:rFonts w:ascii="Times New Roman" w:hAnsi="Times New Roman"/>
          <w:sz w:val="24"/>
        </w:rPr>
        <w:t xml:space="preserve"> ДОГОВОРА</w:t>
      </w:r>
      <w:bookmarkEnd w:id="627"/>
      <w:bookmarkEnd w:id="628"/>
      <w:bookmarkEnd w:id="629"/>
    </w:p>
    <w:p w14:paraId="6B574671" w14:textId="77777777" w:rsidR="009C5993" w:rsidRPr="0041531B" w:rsidRDefault="009C5993" w:rsidP="009C5993">
      <w:pPr>
        <w:pStyle w:val="2"/>
        <w:numPr>
          <w:ilvl w:val="0"/>
          <w:numId w:val="0"/>
        </w:numPr>
        <w:ind w:left="284"/>
        <w:jc w:val="left"/>
        <w:rPr>
          <w:rFonts w:ascii="Times New Roman" w:hAnsi="Times New Roman"/>
          <w:sz w:val="16"/>
          <w:szCs w:val="16"/>
        </w:rPr>
      </w:pPr>
    </w:p>
    <w:tbl>
      <w:tblPr>
        <w:tblW w:w="9545" w:type="dxa"/>
        <w:tblInd w:w="93" w:type="dxa"/>
        <w:tblLayout w:type="fixed"/>
        <w:tblLook w:val="04A0" w:firstRow="1" w:lastRow="0" w:firstColumn="1" w:lastColumn="0" w:noHBand="0" w:noVBand="1"/>
      </w:tblPr>
      <w:tblGrid>
        <w:gridCol w:w="580"/>
        <w:gridCol w:w="1845"/>
        <w:gridCol w:w="1415"/>
        <w:gridCol w:w="1220"/>
        <w:gridCol w:w="1334"/>
        <w:gridCol w:w="992"/>
        <w:gridCol w:w="1494"/>
        <w:gridCol w:w="665"/>
      </w:tblGrid>
      <w:tr w:rsidR="00F3039A" w:rsidRPr="00F3039A" w14:paraId="586E96DC" w14:textId="77777777" w:rsidTr="0041531B">
        <w:trPr>
          <w:trHeight w:val="1350"/>
        </w:trPr>
        <w:tc>
          <w:tcPr>
            <w:tcW w:w="9545" w:type="dxa"/>
            <w:gridSpan w:val="8"/>
            <w:tcBorders>
              <w:top w:val="nil"/>
              <w:left w:val="nil"/>
              <w:bottom w:val="nil"/>
              <w:right w:val="nil"/>
            </w:tcBorders>
            <w:shd w:val="clear" w:color="auto" w:fill="auto"/>
            <w:hideMark/>
          </w:tcPr>
          <w:p w14:paraId="0E365B3C" w14:textId="77777777" w:rsidR="00F3039A" w:rsidRPr="009C5993" w:rsidRDefault="00F3039A" w:rsidP="0041531B">
            <w:pPr>
              <w:spacing w:after="0" w:line="240" w:lineRule="auto"/>
              <w:jc w:val="center"/>
              <w:rPr>
                <w:rFonts w:ascii="Times New Roman" w:eastAsia="Times New Roman" w:hAnsi="Times New Roman"/>
                <w:bCs/>
                <w:sz w:val="24"/>
                <w:szCs w:val="24"/>
                <w:lang w:eastAsia="ru-RU"/>
              </w:rPr>
            </w:pPr>
            <w:r w:rsidRPr="009C5993">
              <w:rPr>
                <w:rFonts w:ascii="Times New Roman" w:eastAsia="Times New Roman" w:hAnsi="Times New Roman"/>
                <w:bCs/>
                <w:sz w:val="24"/>
                <w:szCs w:val="24"/>
                <w:lang w:eastAsia="ru-RU"/>
              </w:rPr>
              <w:t>Обоснование начальной (максимальной) цены договора на оказание услуг по сервисному сопровождению, технической поддержке и развитию средств автоматизации финансово-хозяйственной деятельности Федерального государственного бюджетного учреждения науки Института проблем управления</w:t>
            </w:r>
            <w:r w:rsidR="009C5993">
              <w:rPr>
                <w:rFonts w:ascii="Times New Roman" w:eastAsia="Times New Roman" w:hAnsi="Times New Roman"/>
                <w:bCs/>
                <w:sz w:val="24"/>
                <w:szCs w:val="24"/>
                <w:lang w:eastAsia="ru-RU"/>
              </w:rPr>
              <w:t xml:space="preserve"> </w:t>
            </w:r>
            <w:r w:rsidRPr="009C5993">
              <w:rPr>
                <w:rFonts w:ascii="Times New Roman" w:eastAsia="Times New Roman" w:hAnsi="Times New Roman"/>
                <w:bCs/>
                <w:sz w:val="24"/>
                <w:szCs w:val="24"/>
                <w:lang w:eastAsia="ru-RU"/>
              </w:rPr>
              <w:t>им. В.А. Трапезникова Российской академии наук</w:t>
            </w:r>
          </w:p>
          <w:p w14:paraId="5656BBC7" w14:textId="77777777" w:rsidR="00F3039A" w:rsidRPr="009C5993" w:rsidRDefault="00F3039A" w:rsidP="009C5993">
            <w:pPr>
              <w:spacing w:after="0" w:line="240" w:lineRule="auto"/>
              <w:jc w:val="both"/>
              <w:rPr>
                <w:rFonts w:ascii="Times New Roman" w:eastAsia="Times New Roman" w:hAnsi="Times New Roman"/>
                <w:bCs/>
                <w:sz w:val="24"/>
                <w:szCs w:val="24"/>
                <w:lang w:eastAsia="ru-RU"/>
              </w:rPr>
            </w:pPr>
          </w:p>
        </w:tc>
      </w:tr>
      <w:tr w:rsidR="00F3039A" w:rsidRPr="00F3039A" w14:paraId="3290F7B5" w14:textId="77777777" w:rsidTr="0041531B">
        <w:trPr>
          <w:trHeight w:val="510"/>
        </w:trPr>
        <w:tc>
          <w:tcPr>
            <w:tcW w:w="38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9E6066" w14:textId="77777777" w:rsidR="00F3039A" w:rsidRPr="00F3039A" w:rsidRDefault="00F3039A" w:rsidP="00F3039A">
            <w:pPr>
              <w:spacing w:after="0" w:line="240" w:lineRule="auto"/>
              <w:jc w:val="center"/>
              <w:rPr>
                <w:rFonts w:ascii="Times New Roman" w:eastAsia="Times New Roman" w:hAnsi="Times New Roman"/>
                <w:b/>
                <w:bCs/>
                <w:sz w:val="20"/>
                <w:szCs w:val="20"/>
                <w:lang w:eastAsia="ru-RU"/>
              </w:rPr>
            </w:pPr>
            <w:r w:rsidRPr="00F3039A">
              <w:rPr>
                <w:rFonts w:ascii="Times New Roman" w:eastAsia="Times New Roman" w:hAnsi="Times New Roman"/>
                <w:b/>
                <w:bCs/>
                <w:sz w:val="20"/>
                <w:szCs w:val="20"/>
                <w:lang w:eastAsia="ru-RU"/>
              </w:rPr>
              <w:t>Используемый метод определения НМЦД:</w:t>
            </w:r>
          </w:p>
        </w:tc>
        <w:tc>
          <w:tcPr>
            <w:tcW w:w="5705" w:type="dxa"/>
            <w:gridSpan w:val="5"/>
            <w:tcBorders>
              <w:top w:val="single" w:sz="4" w:space="0" w:color="auto"/>
              <w:left w:val="nil"/>
              <w:bottom w:val="single" w:sz="4" w:space="0" w:color="auto"/>
              <w:right w:val="single" w:sz="4" w:space="0" w:color="auto"/>
            </w:tcBorders>
            <w:shd w:val="clear" w:color="auto" w:fill="auto"/>
            <w:hideMark/>
          </w:tcPr>
          <w:p w14:paraId="47E4E0CD" w14:textId="77777777" w:rsidR="00F3039A" w:rsidRPr="00F3039A" w:rsidRDefault="00F3039A" w:rsidP="00F3039A">
            <w:pPr>
              <w:spacing w:after="0" w:line="240" w:lineRule="auto"/>
              <w:jc w:val="center"/>
              <w:rPr>
                <w:rFonts w:ascii="Times New Roman" w:eastAsia="Times New Roman" w:hAnsi="Times New Roman"/>
                <w:b/>
                <w:bCs/>
                <w:sz w:val="20"/>
                <w:szCs w:val="20"/>
                <w:lang w:eastAsia="ru-RU"/>
              </w:rPr>
            </w:pPr>
            <w:r w:rsidRPr="00F3039A">
              <w:rPr>
                <w:rFonts w:ascii="Times New Roman" w:eastAsia="Times New Roman" w:hAnsi="Times New Roman"/>
                <w:b/>
                <w:bCs/>
                <w:sz w:val="20"/>
                <w:szCs w:val="20"/>
                <w:lang w:eastAsia="ru-RU"/>
              </w:rPr>
              <w:t>Метод сопоставимых рыночных цен (анализ рынка)</w:t>
            </w:r>
          </w:p>
        </w:tc>
      </w:tr>
      <w:tr w:rsidR="00F3039A" w:rsidRPr="00F3039A" w14:paraId="6A05A5D0" w14:textId="77777777" w:rsidTr="0041531B">
        <w:trPr>
          <w:trHeight w:val="1380"/>
        </w:trPr>
        <w:tc>
          <w:tcPr>
            <w:tcW w:w="9545" w:type="dxa"/>
            <w:gridSpan w:val="8"/>
            <w:tcBorders>
              <w:top w:val="single" w:sz="4" w:space="0" w:color="auto"/>
              <w:left w:val="nil"/>
              <w:bottom w:val="nil"/>
              <w:right w:val="nil"/>
            </w:tcBorders>
            <w:shd w:val="clear" w:color="auto" w:fill="auto"/>
            <w:hideMark/>
          </w:tcPr>
          <w:p w14:paraId="7E7BAF6B" w14:textId="77777777" w:rsidR="00F3039A" w:rsidRPr="009C5993" w:rsidRDefault="00F3039A" w:rsidP="009C5993">
            <w:pPr>
              <w:spacing w:after="0" w:line="240" w:lineRule="auto"/>
              <w:jc w:val="both"/>
              <w:rPr>
                <w:rFonts w:ascii="Times New Roman" w:eastAsia="Times New Roman" w:hAnsi="Times New Roman"/>
                <w:bCs/>
                <w:sz w:val="20"/>
                <w:szCs w:val="20"/>
                <w:lang w:eastAsia="ru-RU"/>
              </w:rPr>
            </w:pPr>
            <w:r w:rsidRPr="009C5993">
              <w:rPr>
                <w:rFonts w:ascii="Times New Roman" w:eastAsia="Times New Roman" w:hAnsi="Times New Roman"/>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F3039A" w:rsidRPr="00F3039A" w14:paraId="20D43C4B" w14:textId="77777777" w:rsidTr="0041531B">
        <w:trPr>
          <w:trHeight w:val="240"/>
        </w:trPr>
        <w:tc>
          <w:tcPr>
            <w:tcW w:w="580" w:type="dxa"/>
            <w:tcBorders>
              <w:top w:val="nil"/>
              <w:left w:val="nil"/>
              <w:bottom w:val="nil"/>
              <w:right w:val="nil"/>
            </w:tcBorders>
            <w:shd w:val="clear" w:color="auto" w:fill="auto"/>
            <w:hideMark/>
          </w:tcPr>
          <w:p w14:paraId="75B705D5" w14:textId="77777777" w:rsidR="00F3039A" w:rsidRPr="009C5993" w:rsidRDefault="00F3039A" w:rsidP="00F3039A">
            <w:pPr>
              <w:spacing w:after="0" w:line="240" w:lineRule="auto"/>
              <w:jc w:val="center"/>
              <w:rPr>
                <w:rFonts w:ascii="Times New Roman" w:eastAsia="Times New Roman" w:hAnsi="Times New Roman"/>
                <w:bCs/>
                <w:sz w:val="18"/>
                <w:szCs w:val="18"/>
                <w:lang w:eastAsia="ru-RU"/>
              </w:rPr>
            </w:pPr>
          </w:p>
        </w:tc>
        <w:tc>
          <w:tcPr>
            <w:tcW w:w="1845" w:type="dxa"/>
            <w:tcBorders>
              <w:top w:val="nil"/>
              <w:left w:val="nil"/>
              <w:bottom w:val="nil"/>
              <w:right w:val="nil"/>
            </w:tcBorders>
            <w:shd w:val="clear" w:color="auto" w:fill="auto"/>
            <w:hideMark/>
          </w:tcPr>
          <w:p w14:paraId="0967C474" w14:textId="77777777" w:rsidR="00F3039A" w:rsidRPr="009C5993" w:rsidRDefault="00F3039A" w:rsidP="00F3039A">
            <w:pPr>
              <w:spacing w:after="0" w:line="240" w:lineRule="auto"/>
              <w:jc w:val="center"/>
              <w:rPr>
                <w:rFonts w:ascii="Times New Roman" w:eastAsia="Times New Roman" w:hAnsi="Times New Roman"/>
                <w:bCs/>
                <w:sz w:val="18"/>
                <w:szCs w:val="18"/>
                <w:lang w:eastAsia="ru-RU"/>
              </w:rPr>
            </w:pPr>
          </w:p>
        </w:tc>
        <w:tc>
          <w:tcPr>
            <w:tcW w:w="1415" w:type="dxa"/>
            <w:tcBorders>
              <w:top w:val="nil"/>
              <w:left w:val="nil"/>
              <w:bottom w:val="nil"/>
              <w:right w:val="nil"/>
            </w:tcBorders>
            <w:shd w:val="clear" w:color="auto" w:fill="auto"/>
            <w:hideMark/>
          </w:tcPr>
          <w:p w14:paraId="6CE84438" w14:textId="77777777" w:rsidR="00F3039A" w:rsidRPr="009C5993" w:rsidRDefault="00F3039A" w:rsidP="00F3039A">
            <w:pPr>
              <w:spacing w:after="0" w:line="240" w:lineRule="auto"/>
              <w:jc w:val="center"/>
              <w:rPr>
                <w:rFonts w:ascii="Times New Roman" w:eastAsia="Times New Roman" w:hAnsi="Times New Roman"/>
                <w:bCs/>
                <w:sz w:val="18"/>
                <w:szCs w:val="18"/>
                <w:lang w:eastAsia="ru-RU"/>
              </w:rPr>
            </w:pPr>
          </w:p>
        </w:tc>
        <w:tc>
          <w:tcPr>
            <w:tcW w:w="1220" w:type="dxa"/>
            <w:tcBorders>
              <w:top w:val="nil"/>
              <w:left w:val="nil"/>
              <w:bottom w:val="nil"/>
              <w:right w:val="nil"/>
            </w:tcBorders>
            <w:shd w:val="clear" w:color="auto" w:fill="auto"/>
            <w:hideMark/>
          </w:tcPr>
          <w:p w14:paraId="258E0D62" w14:textId="77777777" w:rsidR="00F3039A" w:rsidRPr="009C5993" w:rsidRDefault="00F3039A" w:rsidP="00F3039A">
            <w:pPr>
              <w:spacing w:after="0" w:line="240" w:lineRule="auto"/>
              <w:jc w:val="center"/>
              <w:rPr>
                <w:rFonts w:ascii="Times New Roman" w:eastAsia="Times New Roman" w:hAnsi="Times New Roman"/>
                <w:bCs/>
                <w:sz w:val="18"/>
                <w:szCs w:val="18"/>
                <w:lang w:eastAsia="ru-RU"/>
              </w:rPr>
            </w:pPr>
          </w:p>
        </w:tc>
        <w:tc>
          <w:tcPr>
            <w:tcW w:w="1334" w:type="dxa"/>
            <w:tcBorders>
              <w:top w:val="nil"/>
              <w:left w:val="nil"/>
              <w:bottom w:val="nil"/>
              <w:right w:val="nil"/>
            </w:tcBorders>
            <w:shd w:val="clear" w:color="auto" w:fill="auto"/>
            <w:hideMark/>
          </w:tcPr>
          <w:p w14:paraId="55A437F3" w14:textId="77777777" w:rsidR="00F3039A" w:rsidRPr="009C5993" w:rsidRDefault="00F3039A" w:rsidP="00F3039A">
            <w:pPr>
              <w:spacing w:after="0" w:line="240" w:lineRule="auto"/>
              <w:jc w:val="center"/>
              <w:rPr>
                <w:rFonts w:ascii="Times New Roman" w:eastAsia="Times New Roman" w:hAnsi="Times New Roman"/>
                <w:bCs/>
                <w:sz w:val="18"/>
                <w:szCs w:val="18"/>
                <w:lang w:eastAsia="ru-RU"/>
              </w:rPr>
            </w:pPr>
          </w:p>
        </w:tc>
        <w:tc>
          <w:tcPr>
            <w:tcW w:w="992" w:type="dxa"/>
            <w:tcBorders>
              <w:top w:val="nil"/>
              <w:left w:val="nil"/>
              <w:bottom w:val="nil"/>
              <w:right w:val="nil"/>
            </w:tcBorders>
            <w:shd w:val="clear" w:color="auto" w:fill="auto"/>
            <w:hideMark/>
          </w:tcPr>
          <w:p w14:paraId="18034CD5" w14:textId="77777777" w:rsidR="00F3039A" w:rsidRPr="009C5993" w:rsidRDefault="00F3039A" w:rsidP="00F3039A">
            <w:pPr>
              <w:spacing w:after="0" w:line="240" w:lineRule="auto"/>
              <w:jc w:val="center"/>
              <w:rPr>
                <w:rFonts w:ascii="Times New Roman" w:eastAsia="Times New Roman" w:hAnsi="Times New Roman"/>
                <w:bCs/>
                <w:sz w:val="18"/>
                <w:szCs w:val="18"/>
                <w:lang w:eastAsia="ru-RU"/>
              </w:rPr>
            </w:pPr>
          </w:p>
        </w:tc>
        <w:tc>
          <w:tcPr>
            <w:tcW w:w="1494" w:type="dxa"/>
            <w:tcBorders>
              <w:top w:val="nil"/>
              <w:left w:val="nil"/>
              <w:bottom w:val="nil"/>
              <w:right w:val="nil"/>
            </w:tcBorders>
            <w:shd w:val="clear" w:color="auto" w:fill="auto"/>
            <w:hideMark/>
          </w:tcPr>
          <w:p w14:paraId="51A73BE7" w14:textId="77777777" w:rsidR="00F3039A" w:rsidRPr="009C5993" w:rsidRDefault="00F3039A" w:rsidP="00F3039A">
            <w:pPr>
              <w:spacing w:after="0" w:line="240" w:lineRule="auto"/>
              <w:jc w:val="center"/>
              <w:rPr>
                <w:rFonts w:ascii="Times New Roman" w:eastAsia="Times New Roman" w:hAnsi="Times New Roman"/>
                <w:bCs/>
                <w:sz w:val="18"/>
                <w:szCs w:val="18"/>
                <w:lang w:eastAsia="ru-RU"/>
              </w:rPr>
            </w:pPr>
          </w:p>
        </w:tc>
        <w:tc>
          <w:tcPr>
            <w:tcW w:w="665" w:type="dxa"/>
            <w:tcBorders>
              <w:top w:val="nil"/>
              <w:left w:val="nil"/>
              <w:bottom w:val="nil"/>
              <w:right w:val="nil"/>
            </w:tcBorders>
            <w:shd w:val="clear" w:color="auto" w:fill="auto"/>
            <w:noWrap/>
            <w:vAlign w:val="bottom"/>
            <w:hideMark/>
          </w:tcPr>
          <w:p w14:paraId="17B1F36C" w14:textId="77777777" w:rsidR="00F3039A" w:rsidRPr="009C5993"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40353FA8" w14:textId="77777777" w:rsidTr="00402C49">
        <w:trPr>
          <w:trHeight w:val="1027"/>
        </w:trPr>
        <w:tc>
          <w:tcPr>
            <w:tcW w:w="9545" w:type="dxa"/>
            <w:gridSpan w:val="8"/>
            <w:tcBorders>
              <w:top w:val="nil"/>
              <w:left w:val="nil"/>
              <w:bottom w:val="nil"/>
              <w:right w:val="nil"/>
            </w:tcBorders>
            <w:shd w:val="clear" w:color="auto" w:fill="auto"/>
            <w:hideMark/>
          </w:tcPr>
          <w:p w14:paraId="0919DCB8" w14:textId="77777777" w:rsidR="00F3039A" w:rsidRPr="009C5993" w:rsidRDefault="00F3039A" w:rsidP="009C5993">
            <w:pPr>
              <w:spacing w:after="0" w:line="240" w:lineRule="auto"/>
              <w:jc w:val="both"/>
              <w:rPr>
                <w:rFonts w:ascii="Times New Roman" w:eastAsia="Times New Roman" w:hAnsi="Times New Roman"/>
                <w:bCs/>
                <w:sz w:val="20"/>
                <w:szCs w:val="20"/>
                <w:lang w:eastAsia="ru-RU"/>
              </w:rPr>
            </w:pPr>
            <w:r w:rsidRPr="009C5993">
              <w:rPr>
                <w:rFonts w:ascii="Times New Roman" w:eastAsia="Times New Roman" w:hAnsi="Times New Roman"/>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F3039A" w:rsidRPr="00F3039A" w14:paraId="432D0B4B" w14:textId="77777777" w:rsidTr="0041531B">
        <w:trPr>
          <w:trHeight w:val="240"/>
        </w:trPr>
        <w:tc>
          <w:tcPr>
            <w:tcW w:w="8880" w:type="dxa"/>
            <w:gridSpan w:val="7"/>
            <w:tcBorders>
              <w:top w:val="nil"/>
              <w:left w:val="nil"/>
              <w:bottom w:val="nil"/>
              <w:right w:val="nil"/>
            </w:tcBorders>
            <w:shd w:val="clear" w:color="auto" w:fill="auto"/>
            <w:noWrap/>
            <w:vAlign w:val="bottom"/>
            <w:hideMark/>
          </w:tcPr>
          <w:p w14:paraId="55D7EE71" w14:textId="77777777" w:rsidR="00F3039A" w:rsidRPr="00F3039A" w:rsidRDefault="00F3039A" w:rsidP="00F3039A">
            <w:pPr>
              <w:spacing w:after="0" w:line="240" w:lineRule="auto"/>
              <w:rPr>
                <w:rFonts w:ascii="Times New Roman" w:eastAsia="Times New Roman" w:hAnsi="Times New Roman"/>
                <w:b/>
                <w:bCs/>
                <w:sz w:val="18"/>
                <w:szCs w:val="18"/>
                <w:lang w:eastAsia="ru-RU"/>
              </w:rPr>
            </w:pPr>
            <w:r w:rsidRPr="00F3039A">
              <w:rPr>
                <w:rFonts w:ascii="Times New Roman" w:eastAsia="Times New Roman" w:hAnsi="Times New Roman"/>
                <w:b/>
                <w:bCs/>
                <w:sz w:val="18"/>
                <w:szCs w:val="18"/>
                <w:lang w:eastAsia="ru-RU"/>
              </w:rPr>
              <w:t>Способ размещения заказа: запрос предложений в электронной форме</w:t>
            </w:r>
          </w:p>
        </w:tc>
        <w:tc>
          <w:tcPr>
            <w:tcW w:w="665" w:type="dxa"/>
            <w:tcBorders>
              <w:top w:val="nil"/>
              <w:left w:val="nil"/>
              <w:bottom w:val="nil"/>
              <w:right w:val="nil"/>
            </w:tcBorders>
            <w:shd w:val="clear" w:color="auto" w:fill="auto"/>
            <w:noWrap/>
            <w:vAlign w:val="bottom"/>
            <w:hideMark/>
          </w:tcPr>
          <w:p w14:paraId="57E339CB"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0746DE17" w14:textId="77777777" w:rsidTr="0041531B">
        <w:trPr>
          <w:trHeight w:val="255"/>
        </w:trPr>
        <w:tc>
          <w:tcPr>
            <w:tcW w:w="580" w:type="dxa"/>
            <w:tcBorders>
              <w:top w:val="nil"/>
              <w:left w:val="nil"/>
              <w:bottom w:val="nil"/>
              <w:right w:val="nil"/>
            </w:tcBorders>
            <w:shd w:val="clear" w:color="auto" w:fill="auto"/>
            <w:noWrap/>
            <w:vAlign w:val="bottom"/>
            <w:hideMark/>
          </w:tcPr>
          <w:p w14:paraId="32172153"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1845" w:type="dxa"/>
            <w:tcBorders>
              <w:top w:val="nil"/>
              <w:left w:val="nil"/>
              <w:bottom w:val="nil"/>
              <w:right w:val="nil"/>
            </w:tcBorders>
            <w:shd w:val="clear" w:color="auto" w:fill="auto"/>
            <w:noWrap/>
            <w:vAlign w:val="bottom"/>
            <w:hideMark/>
          </w:tcPr>
          <w:p w14:paraId="3C664844"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1415" w:type="dxa"/>
            <w:tcBorders>
              <w:top w:val="nil"/>
              <w:left w:val="nil"/>
              <w:bottom w:val="nil"/>
              <w:right w:val="nil"/>
            </w:tcBorders>
            <w:shd w:val="clear" w:color="auto" w:fill="auto"/>
            <w:noWrap/>
            <w:vAlign w:val="bottom"/>
            <w:hideMark/>
          </w:tcPr>
          <w:p w14:paraId="3AEF2DBF"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1220" w:type="dxa"/>
            <w:tcBorders>
              <w:top w:val="nil"/>
              <w:left w:val="nil"/>
              <w:bottom w:val="nil"/>
              <w:right w:val="nil"/>
            </w:tcBorders>
            <w:shd w:val="clear" w:color="auto" w:fill="auto"/>
            <w:noWrap/>
            <w:vAlign w:val="bottom"/>
            <w:hideMark/>
          </w:tcPr>
          <w:p w14:paraId="04BAD873"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nil"/>
              <w:right w:val="nil"/>
            </w:tcBorders>
            <w:shd w:val="clear" w:color="auto" w:fill="auto"/>
            <w:noWrap/>
            <w:vAlign w:val="bottom"/>
            <w:hideMark/>
          </w:tcPr>
          <w:p w14:paraId="0F0E6203"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nil"/>
            </w:tcBorders>
            <w:shd w:val="clear" w:color="auto" w:fill="auto"/>
            <w:noWrap/>
            <w:vAlign w:val="bottom"/>
            <w:hideMark/>
          </w:tcPr>
          <w:p w14:paraId="35D2C357"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1494" w:type="dxa"/>
            <w:tcBorders>
              <w:top w:val="nil"/>
              <w:left w:val="nil"/>
              <w:bottom w:val="nil"/>
              <w:right w:val="nil"/>
            </w:tcBorders>
            <w:shd w:val="clear" w:color="auto" w:fill="auto"/>
            <w:noWrap/>
            <w:vAlign w:val="bottom"/>
            <w:hideMark/>
          </w:tcPr>
          <w:p w14:paraId="719CA78F"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665" w:type="dxa"/>
            <w:tcBorders>
              <w:top w:val="nil"/>
              <w:left w:val="nil"/>
              <w:bottom w:val="nil"/>
              <w:right w:val="nil"/>
            </w:tcBorders>
            <w:shd w:val="clear" w:color="auto" w:fill="auto"/>
            <w:noWrap/>
            <w:vAlign w:val="bottom"/>
            <w:hideMark/>
          </w:tcPr>
          <w:p w14:paraId="21D519AE"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2E31A8D4" w14:textId="77777777" w:rsidTr="0041531B">
        <w:trPr>
          <w:trHeight w:val="720"/>
        </w:trPr>
        <w:tc>
          <w:tcPr>
            <w:tcW w:w="5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4C2BC79"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 п/п</w:t>
            </w:r>
          </w:p>
        </w:tc>
        <w:tc>
          <w:tcPr>
            <w:tcW w:w="184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DC5368F"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Категории</w:t>
            </w:r>
          </w:p>
        </w:tc>
        <w:tc>
          <w:tcPr>
            <w:tcW w:w="141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1CB0C88"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 xml:space="preserve">Поставщик 1 </w:t>
            </w:r>
          </w:p>
        </w:tc>
        <w:tc>
          <w:tcPr>
            <w:tcW w:w="12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5AC6532" w14:textId="77777777" w:rsidR="00F3039A" w:rsidRPr="00F3039A" w:rsidRDefault="00F3039A" w:rsidP="00DE5720">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Поставщик 2</w:t>
            </w:r>
          </w:p>
        </w:tc>
        <w:tc>
          <w:tcPr>
            <w:tcW w:w="13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1B2F3F3"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 xml:space="preserve">Поставщик 3 </w:t>
            </w:r>
          </w:p>
        </w:tc>
        <w:tc>
          <w:tcPr>
            <w:tcW w:w="992" w:type="dxa"/>
            <w:vMerge w:val="restart"/>
            <w:tcBorders>
              <w:top w:val="single" w:sz="8" w:space="0" w:color="auto"/>
              <w:left w:val="single" w:sz="4" w:space="0" w:color="auto"/>
              <w:bottom w:val="single" w:sz="4" w:space="0" w:color="auto"/>
              <w:right w:val="nil"/>
            </w:tcBorders>
            <w:shd w:val="clear" w:color="auto" w:fill="auto"/>
            <w:vAlign w:val="center"/>
            <w:hideMark/>
          </w:tcPr>
          <w:p w14:paraId="39458160"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 xml:space="preserve">Средняя цена, руб. </w:t>
            </w:r>
          </w:p>
        </w:tc>
        <w:tc>
          <w:tcPr>
            <w:tcW w:w="149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A812062"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Начальная (максимальная) цена, руб.</w:t>
            </w:r>
          </w:p>
        </w:tc>
        <w:tc>
          <w:tcPr>
            <w:tcW w:w="665" w:type="dxa"/>
            <w:vMerge w:val="restart"/>
            <w:tcBorders>
              <w:top w:val="single" w:sz="8" w:space="0" w:color="auto"/>
              <w:left w:val="nil"/>
              <w:bottom w:val="single" w:sz="4" w:space="0" w:color="auto"/>
              <w:right w:val="single" w:sz="8" w:space="0" w:color="auto"/>
            </w:tcBorders>
            <w:shd w:val="clear" w:color="auto" w:fill="auto"/>
            <w:vAlign w:val="center"/>
            <w:hideMark/>
          </w:tcPr>
          <w:p w14:paraId="06C427A5"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proofErr w:type="spellStart"/>
            <w:r w:rsidRPr="00F3039A">
              <w:rPr>
                <w:rFonts w:ascii="Times New Roman" w:eastAsia="Times New Roman" w:hAnsi="Times New Roman"/>
                <w:sz w:val="18"/>
                <w:szCs w:val="18"/>
                <w:lang w:eastAsia="ru-RU"/>
              </w:rPr>
              <w:t>Коэф</w:t>
            </w:r>
            <w:proofErr w:type="spellEnd"/>
            <w:r w:rsidRPr="00F3039A">
              <w:rPr>
                <w:rFonts w:ascii="Times New Roman" w:eastAsia="Times New Roman" w:hAnsi="Times New Roman"/>
                <w:sz w:val="18"/>
                <w:szCs w:val="18"/>
                <w:lang w:eastAsia="ru-RU"/>
              </w:rPr>
              <w:t>. вар., %</w:t>
            </w:r>
          </w:p>
        </w:tc>
      </w:tr>
      <w:tr w:rsidR="00F3039A" w:rsidRPr="00F3039A" w14:paraId="18F7E3C7" w14:textId="77777777" w:rsidTr="0041531B">
        <w:trPr>
          <w:trHeight w:val="207"/>
        </w:trPr>
        <w:tc>
          <w:tcPr>
            <w:tcW w:w="580" w:type="dxa"/>
            <w:vMerge/>
            <w:tcBorders>
              <w:top w:val="single" w:sz="8" w:space="0" w:color="auto"/>
              <w:left w:val="single" w:sz="8" w:space="0" w:color="auto"/>
              <w:bottom w:val="single" w:sz="4" w:space="0" w:color="auto"/>
              <w:right w:val="single" w:sz="4" w:space="0" w:color="auto"/>
            </w:tcBorders>
            <w:vAlign w:val="center"/>
            <w:hideMark/>
          </w:tcPr>
          <w:p w14:paraId="42269639"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845" w:type="dxa"/>
            <w:vMerge/>
            <w:tcBorders>
              <w:top w:val="single" w:sz="8" w:space="0" w:color="auto"/>
              <w:left w:val="single" w:sz="4" w:space="0" w:color="auto"/>
              <w:bottom w:val="single" w:sz="4" w:space="0" w:color="auto"/>
              <w:right w:val="single" w:sz="4" w:space="0" w:color="auto"/>
            </w:tcBorders>
            <w:vAlign w:val="center"/>
            <w:hideMark/>
          </w:tcPr>
          <w:p w14:paraId="5D5DCDF0"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415" w:type="dxa"/>
            <w:vMerge/>
            <w:tcBorders>
              <w:top w:val="single" w:sz="8" w:space="0" w:color="auto"/>
              <w:left w:val="single" w:sz="4" w:space="0" w:color="auto"/>
              <w:bottom w:val="single" w:sz="4" w:space="0" w:color="auto"/>
              <w:right w:val="single" w:sz="4" w:space="0" w:color="auto"/>
            </w:tcBorders>
            <w:vAlign w:val="center"/>
            <w:hideMark/>
          </w:tcPr>
          <w:p w14:paraId="72B26A18"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220" w:type="dxa"/>
            <w:vMerge/>
            <w:tcBorders>
              <w:top w:val="single" w:sz="8" w:space="0" w:color="auto"/>
              <w:left w:val="single" w:sz="4" w:space="0" w:color="auto"/>
              <w:bottom w:val="single" w:sz="4" w:space="0" w:color="auto"/>
              <w:right w:val="single" w:sz="4" w:space="0" w:color="auto"/>
            </w:tcBorders>
            <w:vAlign w:val="center"/>
            <w:hideMark/>
          </w:tcPr>
          <w:p w14:paraId="419D08DD"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334" w:type="dxa"/>
            <w:vMerge/>
            <w:tcBorders>
              <w:top w:val="single" w:sz="8" w:space="0" w:color="auto"/>
              <w:left w:val="single" w:sz="4" w:space="0" w:color="auto"/>
              <w:bottom w:val="single" w:sz="4" w:space="0" w:color="auto"/>
              <w:right w:val="single" w:sz="4" w:space="0" w:color="auto"/>
            </w:tcBorders>
            <w:vAlign w:val="center"/>
            <w:hideMark/>
          </w:tcPr>
          <w:p w14:paraId="4069E0B9"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992" w:type="dxa"/>
            <w:vMerge/>
            <w:tcBorders>
              <w:top w:val="single" w:sz="8" w:space="0" w:color="auto"/>
              <w:left w:val="single" w:sz="4" w:space="0" w:color="auto"/>
              <w:bottom w:val="single" w:sz="4" w:space="0" w:color="auto"/>
              <w:right w:val="nil"/>
            </w:tcBorders>
            <w:vAlign w:val="center"/>
            <w:hideMark/>
          </w:tcPr>
          <w:p w14:paraId="38DEFC43"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1494" w:type="dxa"/>
            <w:vMerge/>
            <w:tcBorders>
              <w:top w:val="single" w:sz="8" w:space="0" w:color="auto"/>
              <w:left w:val="single" w:sz="8" w:space="0" w:color="auto"/>
              <w:bottom w:val="single" w:sz="4" w:space="0" w:color="auto"/>
              <w:right w:val="single" w:sz="8" w:space="0" w:color="auto"/>
            </w:tcBorders>
            <w:vAlign w:val="center"/>
            <w:hideMark/>
          </w:tcPr>
          <w:p w14:paraId="5D80751F"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665" w:type="dxa"/>
            <w:vMerge/>
            <w:tcBorders>
              <w:top w:val="single" w:sz="8" w:space="0" w:color="auto"/>
              <w:left w:val="nil"/>
              <w:bottom w:val="single" w:sz="4" w:space="0" w:color="auto"/>
              <w:right w:val="single" w:sz="8" w:space="0" w:color="auto"/>
            </w:tcBorders>
            <w:vAlign w:val="center"/>
            <w:hideMark/>
          </w:tcPr>
          <w:p w14:paraId="241A1DD9" w14:textId="77777777" w:rsidR="00F3039A" w:rsidRPr="00F3039A" w:rsidRDefault="00F3039A" w:rsidP="00F3039A">
            <w:pPr>
              <w:spacing w:after="0" w:line="240" w:lineRule="auto"/>
              <w:rPr>
                <w:rFonts w:ascii="Times New Roman" w:eastAsia="Times New Roman" w:hAnsi="Times New Roman"/>
                <w:sz w:val="18"/>
                <w:szCs w:val="18"/>
                <w:lang w:eastAsia="ru-RU"/>
              </w:rPr>
            </w:pPr>
          </w:p>
        </w:tc>
      </w:tr>
      <w:tr w:rsidR="00F3039A" w:rsidRPr="00F3039A" w14:paraId="77B5B036" w14:textId="77777777" w:rsidTr="00402C49">
        <w:trPr>
          <w:trHeight w:val="122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8EA09E1"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1</w:t>
            </w:r>
          </w:p>
        </w:tc>
        <w:tc>
          <w:tcPr>
            <w:tcW w:w="1845" w:type="dxa"/>
            <w:tcBorders>
              <w:top w:val="nil"/>
              <w:left w:val="nil"/>
              <w:bottom w:val="single" w:sz="4" w:space="0" w:color="auto"/>
              <w:right w:val="single" w:sz="4" w:space="0" w:color="auto"/>
            </w:tcBorders>
            <w:shd w:val="clear" w:color="auto" w:fill="auto"/>
            <w:vAlign w:val="center"/>
            <w:hideMark/>
          </w:tcPr>
          <w:p w14:paraId="4589EC9B" w14:textId="77777777" w:rsidR="00F3039A" w:rsidRPr="00F3039A" w:rsidRDefault="00F3039A" w:rsidP="0081747F">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 xml:space="preserve">Наименование </w:t>
            </w:r>
            <w:r w:rsidR="0081747F">
              <w:rPr>
                <w:rFonts w:ascii="Times New Roman" w:eastAsia="Times New Roman" w:hAnsi="Times New Roman"/>
                <w:sz w:val="18"/>
                <w:szCs w:val="18"/>
                <w:lang w:eastAsia="ru-RU"/>
              </w:rPr>
              <w:t>услуги</w:t>
            </w:r>
            <w:r w:rsidRPr="00F3039A">
              <w:rPr>
                <w:rFonts w:ascii="Times New Roman" w:eastAsia="Times New Roman" w:hAnsi="Times New Roman"/>
                <w:sz w:val="18"/>
                <w:szCs w:val="18"/>
                <w:lang w:eastAsia="ru-RU"/>
              </w:rPr>
              <w:t>, тех. характеристики</w:t>
            </w:r>
          </w:p>
        </w:tc>
        <w:tc>
          <w:tcPr>
            <w:tcW w:w="4961" w:type="dxa"/>
            <w:gridSpan w:val="4"/>
            <w:tcBorders>
              <w:top w:val="single" w:sz="4" w:space="0" w:color="auto"/>
              <w:left w:val="nil"/>
              <w:bottom w:val="single" w:sz="4" w:space="0" w:color="auto"/>
              <w:right w:val="single" w:sz="8" w:space="0" w:color="000000"/>
            </w:tcBorders>
            <w:shd w:val="clear" w:color="auto" w:fill="auto"/>
            <w:vAlign w:val="center"/>
            <w:hideMark/>
          </w:tcPr>
          <w:p w14:paraId="5746D77D" w14:textId="77777777" w:rsidR="00F3039A" w:rsidRPr="009C5993" w:rsidRDefault="00F3039A" w:rsidP="00F3039A">
            <w:pPr>
              <w:spacing w:after="0" w:line="240" w:lineRule="auto"/>
              <w:jc w:val="center"/>
              <w:rPr>
                <w:rFonts w:ascii="Times New Roman" w:eastAsia="Times New Roman" w:hAnsi="Times New Roman"/>
                <w:b/>
                <w:bCs/>
                <w:sz w:val="18"/>
                <w:szCs w:val="18"/>
                <w:lang w:eastAsia="ru-RU"/>
              </w:rPr>
            </w:pPr>
            <w:r w:rsidRPr="009C5993">
              <w:rPr>
                <w:rFonts w:ascii="Times New Roman" w:eastAsia="Times New Roman" w:hAnsi="Times New Roman"/>
                <w:b/>
                <w:bCs/>
                <w:sz w:val="18"/>
                <w:szCs w:val="18"/>
                <w:lang w:eastAsia="ru-RU"/>
              </w:rPr>
              <w:t xml:space="preserve">Оказание услуг по сервисному сопровождению, технической поддержке и </w:t>
            </w:r>
            <w:r w:rsidR="00DE5720">
              <w:rPr>
                <w:rFonts w:ascii="Times New Roman" w:eastAsia="Times New Roman" w:hAnsi="Times New Roman"/>
                <w:b/>
                <w:bCs/>
                <w:sz w:val="18"/>
                <w:szCs w:val="18"/>
                <w:lang w:eastAsia="ru-RU"/>
              </w:rPr>
              <w:t>развитию средств автоматизации ф</w:t>
            </w:r>
            <w:r w:rsidRPr="009C5993">
              <w:rPr>
                <w:rFonts w:ascii="Times New Roman" w:eastAsia="Times New Roman" w:hAnsi="Times New Roman"/>
                <w:b/>
                <w:bCs/>
                <w:sz w:val="18"/>
                <w:szCs w:val="18"/>
                <w:lang w:eastAsia="ru-RU"/>
              </w:rPr>
              <w:t>инансово-хозяйственной деятельности Федерального государственного бюджетного учреждения науки Института проблем управления им. В. А. Трапезникова Российской академии наук, в том числе:</w:t>
            </w:r>
          </w:p>
        </w:tc>
        <w:tc>
          <w:tcPr>
            <w:tcW w:w="1494" w:type="dxa"/>
            <w:tcBorders>
              <w:top w:val="nil"/>
              <w:left w:val="nil"/>
              <w:bottom w:val="single" w:sz="4" w:space="0" w:color="auto"/>
              <w:right w:val="single" w:sz="8" w:space="0" w:color="auto"/>
            </w:tcBorders>
            <w:shd w:val="clear" w:color="auto" w:fill="auto"/>
            <w:vAlign w:val="center"/>
            <w:hideMark/>
          </w:tcPr>
          <w:p w14:paraId="53C5C6CD"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 </w:t>
            </w:r>
          </w:p>
        </w:tc>
        <w:tc>
          <w:tcPr>
            <w:tcW w:w="665" w:type="dxa"/>
            <w:tcBorders>
              <w:top w:val="nil"/>
              <w:left w:val="nil"/>
              <w:bottom w:val="nil"/>
              <w:right w:val="single" w:sz="8" w:space="0" w:color="auto"/>
            </w:tcBorders>
            <w:shd w:val="clear" w:color="auto" w:fill="auto"/>
            <w:vAlign w:val="center"/>
            <w:hideMark/>
          </w:tcPr>
          <w:p w14:paraId="656891FE"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 </w:t>
            </w:r>
          </w:p>
        </w:tc>
      </w:tr>
      <w:tr w:rsidR="00F3039A" w:rsidRPr="00F3039A" w14:paraId="1FA21D7D" w14:textId="77777777" w:rsidTr="00402C49">
        <w:trPr>
          <w:trHeight w:val="531"/>
        </w:trPr>
        <w:tc>
          <w:tcPr>
            <w:tcW w:w="5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035F9E3"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1.1</w:t>
            </w:r>
          </w:p>
        </w:tc>
        <w:tc>
          <w:tcPr>
            <w:tcW w:w="1845" w:type="dxa"/>
            <w:tcBorders>
              <w:top w:val="nil"/>
              <w:left w:val="nil"/>
              <w:bottom w:val="single" w:sz="4" w:space="0" w:color="auto"/>
              <w:right w:val="single" w:sz="4" w:space="0" w:color="auto"/>
            </w:tcBorders>
            <w:shd w:val="clear" w:color="auto" w:fill="auto"/>
            <w:vAlign w:val="center"/>
            <w:hideMark/>
          </w:tcPr>
          <w:p w14:paraId="01C02D18" w14:textId="77777777" w:rsidR="00F3039A" w:rsidRPr="00F3039A" w:rsidRDefault="00F3039A" w:rsidP="0081747F">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 xml:space="preserve">Наименование </w:t>
            </w:r>
            <w:r w:rsidR="0081747F">
              <w:rPr>
                <w:rFonts w:ascii="Times New Roman" w:eastAsia="Times New Roman" w:hAnsi="Times New Roman"/>
                <w:sz w:val="18"/>
                <w:szCs w:val="18"/>
                <w:lang w:eastAsia="ru-RU"/>
              </w:rPr>
              <w:t>услуги</w:t>
            </w:r>
            <w:r w:rsidRPr="00F3039A">
              <w:rPr>
                <w:rFonts w:ascii="Times New Roman" w:eastAsia="Times New Roman" w:hAnsi="Times New Roman"/>
                <w:sz w:val="18"/>
                <w:szCs w:val="18"/>
                <w:lang w:eastAsia="ru-RU"/>
              </w:rPr>
              <w:t>, тех. характеристики</w:t>
            </w:r>
          </w:p>
        </w:tc>
        <w:tc>
          <w:tcPr>
            <w:tcW w:w="4961" w:type="dxa"/>
            <w:gridSpan w:val="4"/>
            <w:tcBorders>
              <w:top w:val="single" w:sz="4" w:space="0" w:color="auto"/>
              <w:left w:val="nil"/>
              <w:bottom w:val="single" w:sz="4" w:space="0" w:color="auto"/>
              <w:right w:val="nil"/>
            </w:tcBorders>
            <w:shd w:val="clear" w:color="000000" w:fill="D9D9D9"/>
            <w:vAlign w:val="center"/>
            <w:hideMark/>
          </w:tcPr>
          <w:p w14:paraId="448EAAF7"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Сервисное сопровождение и техническая поддержка ПО</w:t>
            </w:r>
          </w:p>
        </w:tc>
        <w:tc>
          <w:tcPr>
            <w:tcW w:w="1494" w:type="dxa"/>
            <w:tcBorders>
              <w:top w:val="nil"/>
              <w:left w:val="single" w:sz="8" w:space="0" w:color="auto"/>
              <w:bottom w:val="single" w:sz="4" w:space="0" w:color="auto"/>
              <w:right w:val="single" w:sz="8" w:space="0" w:color="auto"/>
            </w:tcBorders>
            <w:shd w:val="clear" w:color="auto" w:fill="auto"/>
            <w:vAlign w:val="center"/>
            <w:hideMark/>
          </w:tcPr>
          <w:p w14:paraId="304196E2"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X</w:t>
            </w:r>
          </w:p>
        </w:tc>
        <w:tc>
          <w:tcPr>
            <w:tcW w:w="665" w:type="dxa"/>
            <w:vMerge w:val="restart"/>
            <w:tcBorders>
              <w:top w:val="single" w:sz="4" w:space="0" w:color="auto"/>
              <w:left w:val="nil"/>
              <w:bottom w:val="single" w:sz="4" w:space="0" w:color="000000"/>
              <w:right w:val="single" w:sz="8" w:space="0" w:color="auto"/>
            </w:tcBorders>
            <w:shd w:val="clear" w:color="auto" w:fill="auto"/>
            <w:vAlign w:val="center"/>
            <w:hideMark/>
          </w:tcPr>
          <w:p w14:paraId="5F461BB7"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1,74</w:t>
            </w:r>
          </w:p>
        </w:tc>
      </w:tr>
      <w:tr w:rsidR="00F3039A" w:rsidRPr="00F3039A" w14:paraId="47698E2A" w14:textId="77777777" w:rsidTr="00402C49">
        <w:trPr>
          <w:trHeight w:val="186"/>
        </w:trPr>
        <w:tc>
          <w:tcPr>
            <w:tcW w:w="580" w:type="dxa"/>
            <w:vMerge/>
            <w:tcBorders>
              <w:top w:val="nil"/>
              <w:left w:val="single" w:sz="8" w:space="0" w:color="auto"/>
              <w:bottom w:val="single" w:sz="4" w:space="0" w:color="auto"/>
              <w:right w:val="single" w:sz="4" w:space="0" w:color="auto"/>
            </w:tcBorders>
            <w:vAlign w:val="center"/>
            <w:hideMark/>
          </w:tcPr>
          <w:p w14:paraId="29520E5E"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845" w:type="dxa"/>
            <w:tcBorders>
              <w:top w:val="nil"/>
              <w:left w:val="nil"/>
              <w:bottom w:val="single" w:sz="4" w:space="0" w:color="auto"/>
              <w:right w:val="single" w:sz="4" w:space="0" w:color="auto"/>
            </w:tcBorders>
            <w:shd w:val="clear" w:color="000000" w:fill="FFFFFF"/>
            <w:vAlign w:val="center"/>
            <w:hideMark/>
          </w:tcPr>
          <w:p w14:paraId="4BFDEA57"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Период оказания услуг, час.</w:t>
            </w:r>
          </w:p>
        </w:tc>
        <w:tc>
          <w:tcPr>
            <w:tcW w:w="4961" w:type="dxa"/>
            <w:gridSpan w:val="4"/>
            <w:tcBorders>
              <w:top w:val="single" w:sz="4" w:space="0" w:color="auto"/>
              <w:left w:val="nil"/>
              <w:bottom w:val="single" w:sz="4" w:space="0" w:color="auto"/>
              <w:right w:val="single" w:sz="4" w:space="0" w:color="auto"/>
            </w:tcBorders>
            <w:shd w:val="clear" w:color="000000" w:fill="FFFFFF"/>
            <w:vAlign w:val="center"/>
            <w:hideMark/>
          </w:tcPr>
          <w:p w14:paraId="6713DC4D"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400</w:t>
            </w:r>
          </w:p>
        </w:tc>
        <w:tc>
          <w:tcPr>
            <w:tcW w:w="1494" w:type="dxa"/>
            <w:tcBorders>
              <w:top w:val="nil"/>
              <w:left w:val="single" w:sz="8" w:space="0" w:color="auto"/>
              <w:bottom w:val="single" w:sz="4" w:space="0" w:color="auto"/>
              <w:right w:val="single" w:sz="8" w:space="0" w:color="auto"/>
            </w:tcBorders>
            <w:shd w:val="clear" w:color="000000" w:fill="FFFFFF"/>
            <w:vAlign w:val="center"/>
            <w:hideMark/>
          </w:tcPr>
          <w:p w14:paraId="7FF767DC"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400</w:t>
            </w:r>
          </w:p>
        </w:tc>
        <w:tc>
          <w:tcPr>
            <w:tcW w:w="665" w:type="dxa"/>
            <w:vMerge/>
            <w:tcBorders>
              <w:top w:val="single" w:sz="4" w:space="0" w:color="auto"/>
              <w:left w:val="nil"/>
              <w:bottom w:val="single" w:sz="4" w:space="0" w:color="000000"/>
              <w:right w:val="single" w:sz="8" w:space="0" w:color="auto"/>
            </w:tcBorders>
            <w:vAlign w:val="center"/>
            <w:hideMark/>
          </w:tcPr>
          <w:p w14:paraId="515866B8"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5877CFBB" w14:textId="77777777" w:rsidTr="0041531B">
        <w:trPr>
          <w:trHeight w:val="480"/>
        </w:trPr>
        <w:tc>
          <w:tcPr>
            <w:tcW w:w="580" w:type="dxa"/>
            <w:vMerge/>
            <w:tcBorders>
              <w:top w:val="nil"/>
              <w:left w:val="single" w:sz="8" w:space="0" w:color="auto"/>
              <w:bottom w:val="single" w:sz="4" w:space="0" w:color="auto"/>
              <w:right w:val="single" w:sz="4" w:space="0" w:color="auto"/>
            </w:tcBorders>
            <w:vAlign w:val="center"/>
            <w:hideMark/>
          </w:tcPr>
          <w:p w14:paraId="377FBB9F"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845" w:type="dxa"/>
            <w:tcBorders>
              <w:top w:val="nil"/>
              <w:left w:val="nil"/>
              <w:bottom w:val="single" w:sz="4" w:space="0" w:color="auto"/>
              <w:right w:val="single" w:sz="4" w:space="0" w:color="auto"/>
            </w:tcBorders>
            <w:shd w:val="clear" w:color="000000" w:fill="FFFFFF"/>
            <w:vAlign w:val="center"/>
            <w:hideMark/>
          </w:tcPr>
          <w:p w14:paraId="3A4D9ED9"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Цена за единицу услуги, руб.</w:t>
            </w:r>
          </w:p>
        </w:tc>
        <w:tc>
          <w:tcPr>
            <w:tcW w:w="1415" w:type="dxa"/>
            <w:tcBorders>
              <w:top w:val="nil"/>
              <w:left w:val="nil"/>
              <w:bottom w:val="single" w:sz="4" w:space="0" w:color="auto"/>
              <w:right w:val="single" w:sz="4" w:space="0" w:color="auto"/>
            </w:tcBorders>
            <w:shd w:val="clear" w:color="auto" w:fill="auto"/>
            <w:noWrap/>
            <w:vAlign w:val="center"/>
            <w:hideMark/>
          </w:tcPr>
          <w:p w14:paraId="4ED3CDBD"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3 840,00</w:t>
            </w:r>
          </w:p>
        </w:tc>
        <w:tc>
          <w:tcPr>
            <w:tcW w:w="1220" w:type="dxa"/>
            <w:tcBorders>
              <w:top w:val="nil"/>
              <w:left w:val="nil"/>
              <w:bottom w:val="single" w:sz="4" w:space="0" w:color="auto"/>
              <w:right w:val="single" w:sz="4" w:space="0" w:color="auto"/>
            </w:tcBorders>
            <w:shd w:val="clear" w:color="auto" w:fill="auto"/>
            <w:noWrap/>
            <w:vAlign w:val="center"/>
            <w:hideMark/>
          </w:tcPr>
          <w:p w14:paraId="2E889C82"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3 720,00</w:t>
            </w:r>
          </w:p>
        </w:tc>
        <w:tc>
          <w:tcPr>
            <w:tcW w:w="1334" w:type="dxa"/>
            <w:tcBorders>
              <w:top w:val="nil"/>
              <w:left w:val="nil"/>
              <w:bottom w:val="single" w:sz="4" w:space="0" w:color="auto"/>
              <w:right w:val="single" w:sz="4" w:space="0" w:color="auto"/>
            </w:tcBorders>
            <w:shd w:val="clear" w:color="auto" w:fill="auto"/>
            <w:noWrap/>
            <w:vAlign w:val="center"/>
            <w:hideMark/>
          </w:tcPr>
          <w:p w14:paraId="49E900B1"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3 735,00</w:t>
            </w:r>
          </w:p>
        </w:tc>
        <w:tc>
          <w:tcPr>
            <w:tcW w:w="992" w:type="dxa"/>
            <w:tcBorders>
              <w:top w:val="nil"/>
              <w:left w:val="nil"/>
              <w:bottom w:val="single" w:sz="4" w:space="0" w:color="auto"/>
              <w:right w:val="nil"/>
            </w:tcBorders>
            <w:shd w:val="clear" w:color="auto" w:fill="auto"/>
            <w:vAlign w:val="center"/>
            <w:hideMark/>
          </w:tcPr>
          <w:p w14:paraId="0ACC5B7F"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3 765,00</w:t>
            </w:r>
          </w:p>
        </w:tc>
        <w:tc>
          <w:tcPr>
            <w:tcW w:w="1494" w:type="dxa"/>
            <w:tcBorders>
              <w:top w:val="nil"/>
              <w:left w:val="single" w:sz="8" w:space="0" w:color="auto"/>
              <w:bottom w:val="single" w:sz="4" w:space="0" w:color="auto"/>
              <w:right w:val="single" w:sz="8" w:space="0" w:color="auto"/>
            </w:tcBorders>
            <w:shd w:val="clear" w:color="000000" w:fill="FFFFFF"/>
            <w:vAlign w:val="center"/>
            <w:hideMark/>
          </w:tcPr>
          <w:p w14:paraId="5CDEDEC4"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X</w:t>
            </w:r>
          </w:p>
        </w:tc>
        <w:tc>
          <w:tcPr>
            <w:tcW w:w="665" w:type="dxa"/>
            <w:vMerge/>
            <w:tcBorders>
              <w:top w:val="single" w:sz="4" w:space="0" w:color="auto"/>
              <w:left w:val="nil"/>
              <w:bottom w:val="single" w:sz="4" w:space="0" w:color="000000"/>
              <w:right w:val="single" w:sz="8" w:space="0" w:color="auto"/>
            </w:tcBorders>
            <w:vAlign w:val="center"/>
            <w:hideMark/>
          </w:tcPr>
          <w:p w14:paraId="6D14F7EA"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401580ED" w14:textId="77777777" w:rsidTr="0041531B">
        <w:trPr>
          <w:trHeight w:val="240"/>
        </w:trPr>
        <w:tc>
          <w:tcPr>
            <w:tcW w:w="580" w:type="dxa"/>
            <w:vMerge/>
            <w:tcBorders>
              <w:top w:val="nil"/>
              <w:left w:val="single" w:sz="8" w:space="0" w:color="auto"/>
              <w:bottom w:val="single" w:sz="4" w:space="0" w:color="auto"/>
              <w:right w:val="single" w:sz="4" w:space="0" w:color="auto"/>
            </w:tcBorders>
            <w:vAlign w:val="center"/>
            <w:hideMark/>
          </w:tcPr>
          <w:p w14:paraId="07691F5D"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845" w:type="dxa"/>
            <w:tcBorders>
              <w:top w:val="nil"/>
              <w:left w:val="nil"/>
              <w:bottom w:val="single" w:sz="4" w:space="0" w:color="auto"/>
              <w:right w:val="single" w:sz="4" w:space="0" w:color="auto"/>
            </w:tcBorders>
            <w:shd w:val="clear" w:color="000000" w:fill="FFFFFF"/>
            <w:noWrap/>
            <w:vAlign w:val="center"/>
            <w:hideMark/>
          </w:tcPr>
          <w:p w14:paraId="66E4F1DF"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Итого, руб.</w:t>
            </w:r>
          </w:p>
        </w:tc>
        <w:tc>
          <w:tcPr>
            <w:tcW w:w="1415" w:type="dxa"/>
            <w:tcBorders>
              <w:top w:val="nil"/>
              <w:left w:val="nil"/>
              <w:bottom w:val="single" w:sz="4" w:space="0" w:color="auto"/>
              <w:right w:val="single" w:sz="4" w:space="0" w:color="auto"/>
            </w:tcBorders>
            <w:shd w:val="clear" w:color="000000" w:fill="FFFFFF"/>
            <w:noWrap/>
            <w:vAlign w:val="center"/>
            <w:hideMark/>
          </w:tcPr>
          <w:p w14:paraId="781FF5F7"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1 536 000,00</w:t>
            </w:r>
          </w:p>
        </w:tc>
        <w:tc>
          <w:tcPr>
            <w:tcW w:w="1220" w:type="dxa"/>
            <w:tcBorders>
              <w:top w:val="nil"/>
              <w:left w:val="nil"/>
              <w:bottom w:val="single" w:sz="4" w:space="0" w:color="auto"/>
              <w:right w:val="single" w:sz="4" w:space="0" w:color="auto"/>
            </w:tcBorders>
            <w:shd w:val="clear" w:color="000000" w:fill="FFFFFF"/>
            <w:noWrap/>
            <w:vAlign w:val="center"/>
            <w:hideMark/>
          </w:tcPr>
          <w:p w14:paraId="7D2BEB87"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1 488 000,00</w:t>
            </w:r>
          </w:p>
        </w:tc>
        <w:tc>
          <w:tcPr>
            <w:tcW w:w="1334" w:type="dxa"/>
            <w:tcBorders>
              <w:top w:val="nil"/>
              <w:left w:val="nil"/>
              <w:bottom w:val="single" w:sz="4" w:space="0" w:color="auto"/>
              <w:right w:val="single" w:sz="4" w:space="0" w:color="auto"/>
            </w:tcBorders>
            <w:shd w:val="clear" w:color="000000" w:fill="FFFFFF"/>
            <w:noWrap/>
            <w:vAlign w:val="center"/>
            <w:hideMark/>
          </w:tcPr>
          <w:p w14:paraId="18F7A257"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1 494 000,00</w:t>
            </w:r>
          </w:p>
        </w:tc>
        <w:tc>
          <w:tcPr>
            <w:tcW w:w="992" w:type="dxa"/>
            <w:tcBorders>
              <w:top w:val="nil"/>
              <w:left w:val="nil"/>
              <w:bottom w:val="single" w:sz="4" w:space="0" w:color="auto"/>
              <w:right w:val="nil"/>
            </w:tcBorders>
            <w:shd w:val="clear" w:color="000000" w:fill="FFFFFF"/>
            <w:noWrap/>
            <w:vAlign w:val="center"/>
            <w:hideMark/>
          </w:tcPr>
          <w:p w14:paraId="6F1BA6AA"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Х</w:t>
            </w:r>
          </w:p>
        </w:tc>
        <w:tc>
          <w:tcPr>
            <w:tcW w:w="1494" w:type="dxa"/>
            <w:tcBorders>
              <w:top w:val="nil"/>
              <w:left w:val="single" w:sz="8" w:space="0" w:color="auto"/>
              <w:bottom w:val="single" w:sz="4" w:space="0" w:color="auto"/>
              <w:right w:val="single" w:sz="8" w:space="0" w:color="auto"/>
            </w:tcBorders>
            <w:shd w:val="clear" w:color="000000" w:fill="FFFFFF"/>
            <w:noWrap/>
            <w:vAlign w:val="center"/>
            <w:hideMark/>
          </w:tcPr>
          <w:p w14:paraId="12D5B767"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1 506 000,00</w:t>
            </w:r>
          </w:p>
        </w:tc>
        <w:tc>
          <w:tcPr>
            <w:tcW w:w="665" w:type="dxa"/>
            <w:vMerge/>
            <w:tcBorders>
              <w:top w:val="single" w:sz="4" w:space="0" w:color="auto"/>
              <w:left w:val="nil"/>
              <w:bottom w:val="single" w:sz="4" w:space="0" w:color="000000"/>
              <w:right w:val="single" w:sz="8" w:space="0" w:color="auto"/>
            </w:tcBorders>
            <w:vAlign w:val="center"/>
            <w:hideMark/>
          </w:tcPr>
          <w:p w14:paraId="2BE9B6C5"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03A80EBD" w14:textId="77777777" w:rsidTr="00402C49">
        <w:trPr>
          <w:trHeight w:val="1010"/>
        </w:trPr>
        <w:tc>
          <w:tcPr>
            <w:tcW w:w="5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3FFEA61"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1.2</w:t>
            </w:r>
          </w:p>
        </w:tc>
        <w:tc>
          <w:tcPr>
            <w:tcW w:w="1845" w:type="dxa"/>
            <w:tcBorders>
              <w:top w:val="nil"/>
              <w:left w:val="nil"/>
              <w:bottom w:val="single" w:sz="4" w:space="0" w:color="auto"/>
              <w:right w:val="single" w:sz="4" w:space="0" w:color="auto"/>
            </w:tcBorders>
            <w:shd w:val="clear" w:color="auto" w:fill="auto"/>
            <w:vAlign w:val="center"/>
            <w:hideMark/>
          </w:tcPr>
          <w:p w14:paraId="5BCF3C64" w14:textId="77777777" w:rsidR="00F3039A" w:rsidRPr="00F3039A" w:rsidRDefault="00F3039A" w:rsidP="0081747F">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 xml:space="preserve">Наименование </w:t>
            </w:r>
            <w:r w:rsidR="0081747F">
              <w:rPr>
                <w:rFonts w:ascii="Times New Roman" w:eastAsia="Times New Roman" w:hAnsi="Times New Roman"/>
                <w:sz w:val="18"/>
                <w:szCs w:val="18"/>
                <w:lang w:eastAsia="ru-RU"/>
              </w:rPr>
              <w:t>услуги</w:t>
            </w:r>
            <w:r w:rsidRPr="00F3039A">
              <w:rPr>
                <w:rFonts w:ascii="Times New Roman" w:eastAsia="Times New Roman" w:hAnsi="Times New Roman"/>
                <w:sz w:val="18"/>
                <w:szCs w:val="18"/>
                <w:lang w:eastAsia="ru-RU"/>
              </w:rPr>
              <w:t>, тех. характеристики</w:t>
            </w:r>
          </w:p>
        </w:tc>
        <w:tc>
          <w:tcPr>
            <w:tcW w:w="4961" w:type="dxa"/>
            <w:gridSpan w:val="4"/>
            <w:tcBorders>
              <w:top w:val="single" w:sz="4" w:space="0" w:color="auto"/>
              <w:left w:val="nil"/>
              <w:bottom w:val="single" w:sz="4" w:space="0" w:color="auto"/>
              <w:right w:val="nil"/>
            </w:tcBorders>
            <w:shd w:val="clear" w:color="000000" w:fill="D9D9D9"/>
            <w:vAlign w:val="center"/>
            <w:hideMark/>
          </w:tcPr>
          <w:p w14:paraId="384CA82A"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Обследование объекта автоматизации и аудит текущего состояния средств автоматизации финансово-хозяйственной деятельности (текущее ПО).Разработка частного технического задания (ЧТЗ) на развитие средств автоматизации ФХД</w:t>
            </w:r>
          </w:p>
        </w:tc>
        <w:tc>
          <w:tcPr>
            <w:tcW w:w="1494" w:type="dxa"/>
            <w:tcBorders>
              <w:top w:val="nil"/>
              <w:left w:val="single" w:sz="8" w:space="0" w:color="auto"/>
              <w:bottom w:val="single" w:sz="4" w:space="0" w:color="auto"/>
              <w:right w:val="single" w:sz="8" w:space="0" w:color="auto"/>
            </w:tcBorders>
            <w:shd w:val="clear" w:color="auto" w:fill="auto"/>
            <w:vAlign w:val="center"/>
            <w:hideMark/>
          </w:tcPr>
          <w:p w14:paraId="6FDC12F2"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X</w:t>
            </w:r>
          </w:p>
        </w:tc>
        <w:tc>
          <w:tcPr>
            <w:tcW w:w="665" w:type="dxa"/>
            <w:vMerge w:val="restart"/>
            <w:tcBorders>
              <w:top w:val="nil"/>
              <w:left w:val="nil"/>
              <w:bottom w:val="single" w:sz="8" w:space="0" w:color="000000"/>
              <w:right w:val="single" w:sz="8" w:space="0" w:color="auto"/>
            </w:tcBorders>
            <w:shd w:val="clear" w:color="auto" w:fill="auto"/>
            <w:vAlign w:val="center"/>
            <w:hideMark/>
          </w:tcPr>
          <w:p w14:paraId="68CFB6E3"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1,74</w:t>
            </w:r>
          </w:p>
        </w:tc>
      </w:tr>
      <w:tr w:rsidR="00F3039A" w:rsidRPr="00F3039A" w14:paraId="63406582" w14:textId="77777777" w:rsidTr="00402C49">
        <w:trPr>
          <w:trHeight w:val="378"/>
        </w:trPr>
        <w:tc>
          <w:tcPr>
            <w:tcW w:w="580" w:type="dxa"/>
            <w:vMerge/>
            <w:tcBorders>
              <w:top w:val="nil"/>
              <w:left w:val="single" w:sz="8" w:space="0" w:color="auto"/>
              <w:bottom w:val="single" w:sz="8" w:space="0" w:color="000000"/>
              <w:right w:val="single" w:sz="4" w:space="0" w:color="auto"/>
            </w:tcBorders>
            <w:vAlign w:val="center"/>
            <w:hideMark/>
          </w:tcPr>
          <w:p w14:paraId="614A2E31"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845" w:type="dxa"/>
            <w:tcBorders>
              <w:top w:val="nil"/>
              <w:left w:val="nil"/>
              <w:bottom w:val="single" w:sz="4" w:space="0" w:color="auto"/>
              <w:right w:val="single" w:sz="4" w:space="0" w:color="auto"/>
            </w:tcBorders>
            <w:shd w:val="clear" w:color="000000" w:fill="FFFFFF"/>
            <w:vAlign w:val="center"/>
            <w:hideMark/>
          </w:tcPr>
          <w:p w14:paraId="75DAFD37"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Количество оказываемых услуг, шт.</w:t>
            </w:r>
          </w:p>
        </w:tc>
        <w:tc>
          <w:tcPr>
            <w:tcW w:w="4961" w:type="dxa"/>
            <w:gridSpan w:val="4"/>
            <w:tcBorders>
              <w:top w:val="single" w:sz="4" w:space="0" w:color="auto"/>
              <w:left w:val="nil"/>
              <w:bottom w:val="single" w:sz="4" w:space="0" w:color="auto"/>
              <w:right w:val="single" w:sz="4" w:space="0" w:color="auto"/>
            </w:tcBorders>
            <w:shd w:val="clear" w:color="000000" w:fill="FFFFFF"/>
            <w:vAlign w:val="center"/>
            <w:hideMark/>
          </w:tcPr>
          <w:p w14:paraId="6D312B00"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1</w:t>
            </w:r>
          </w:p>
        </w:tc>
        <w:tc>
          <w:tcPr>
            <w:tcW w:w="1494" w:type="dxa"/>
            <w:tcBorders>
              <w:top w:val="nil"/>
              <w:left w:val="single" w:sz="8" w:space="0" w:color="auto"/>
              <w:bottom w:val="single" w:sz="4" w:space="0" w:color="auto"/>
              <w:right w:val="single" w:sz="8" w:space="0" w:color="auto"/>
            </w:tcBorders>
            <w:shd w:val="clear" w:color="000000" w:fill="FFFFFF"/>
            <w:vAlign w:val="center"/>
            <w:hideMark/>
          </w:tcPr>
          <w:p w14:paraId="124BA14E"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1</w:t>
            </w:r>
          </w:p>
        </w:tc>
        <w:tc>
          <w:tcPr>
            <w:tcW w:w="665" w:type="dxa"/>
            <w:vMerge/>
            <w:tcBorders>
              <w:top w:val="nil"/>
              <w:left w:val="nil"/>
              <w:bottom w:val="single" w:sz="8" w:space="0" w:color="000000"/>
              <w:right w:val="single" w:sz="8" w:space="0" w:color="auto"/>
            </w:tcBorders>
            <w:vAlign w:val="center"/>
            <w:hideMark/>
          </w:tcPr>
          <w:p w14:paraId="7A77DC03"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71977B59" w14:textId="77777777" w:rsidTr="0041531B">
        <w:trPr>
          <w:trHeight w:val="480"/>
        </w:trPr>
        <w:tc>
          <w:tcPr>
            <w:tcW w:w="580" w:type="dxa"/>
            <w:vMerge/>
            <w:tcBorders>
              <w:top w:val="nil"/>
              <w:left w:val="single" w:sz="8" w:space="0" w:color="auto"/>
              <w:bottom w:val="single" w:sz="8" w:space="0" w:color="000000"/>
              <w:right w:val="single" w:sz="4" w:space="0" w:color="auto"/>
            </w:tcBorders>
            <w:vAlign w:val="center"/>
            <w:hideMark/>
          </w:tcPr>
          <w:p w14:paraId="38832756"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845" w:type="dxa"/>
            <w:tcBorders>
              <w:top w:val="nil"/>
              <w:left w:val="nil"/>
              <w:bottom w:val="single" w:sz="4" w:space="0" w:color="auto"/>
              <w:right w:val="single" w:sz="4" w:space="0" w:color="auto"/>
            </w:tcBorders>
            <w:shd w:val="clear" w:color="000000" w:fill="FFFFFF"/>
            <w:vAlign w:val="center"/>
            <w:hideMark/>
          </w:tcPr>
          <w:p w14:paraId="1A88D26E"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Цена за единицу услуги, руб.</w:t>
            </w:r>
          </w:p>
        </w:tc>
        <w:tc>
          <w:tcPr>
            <w:tcW w:w="1415" w:type="dxa"/>
            <w:tcBorders>
              <w:top w:val="nil"/>
              <w:left w:val="nil"/>
              <w:bottom w:val="single" w:sz="4" w:space="0" w:color="auto"/>
              <w:right w:val="single" w:sz="4" w:space="0" w:color="auto"/>
            </w:tcBorders>
            <w:shd w:val="clear" w:color="auto" w:fill="auto"/>
            <w:noWrap/>
            <w:vAlign w:val="center"/>
            <w:hideMark/>
          </w:tcPr>
          <w:p w14:paraId="0DFD84AE"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1 024 000,00</w:t>
            </w:r>
          </w:p>
        </w:tc>
        <w:tc>
          <w:tcPr>
            <w:tcW w:w="1220" w:type="dxa"/>
            <w:tcBorders>
              <w:top w:val="nil"/>
              <w:left w:val="nil"/>
              <w:bottom w:val="single" w:sz="4" w:space="0" w:color="auto"/>
              <w:right w:val="single" w:sz="4" w:space="0" w:color="auto"/>
            </w:tcBorders>
            <w:shd w:val="clear" w:color="auto" w:fill="auto"/>
            <w:noWrap/>
            <w:vAlign w:val="center"/>
            <w:hideMark/>
          </w:tcPr>
          <w:p w14:paraId="51D7BBF6"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992 000,00</w:t>
            </w:r>
          </w:p>
        </w:tc>
        <w:tc>
          <w:tcPr>
            <w:tcW w:w="1334" w:type="dxa"/>
            <w:tcBorders>
              <w:top w:val="nil"/>
              <w:left w:val="nil"/>
              <w:bottom w:val="single" w:sz="4" w:space="0" w:color="auto"/>
              <w:right w:val="single" w:sz="4" w:space="0" w:color="auto"/>
            </w:tcBorders>
            <w:shd w:val="clear" w:color="auto" w:fill="auto"/>
            <w:noWrap/>
            <w:vAlign w:val="center"/>
            <w:hideMark/>
          </w:tcPr>
          <w:p w14:paraId="5C52A169"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996 000,00</w:t>
            </w:r>
          </w:p>
        </w:tc>
        <w:tc>
          <w:tcPr>
            <w:tcW w:w="992" w:type="dxa"/>
            <w:tcBorders>
              <w:top w:val="nil"/>
              <w:left w:val="nil"/>
              <w:bottom w:val="single" w:sz="4" w:space="0" w:color="auto"/>
              <w:right w:val="nil"/>
            </w:tcBorders>
            <w:shd w:val="clear" w:color="auto" w:fill="auto"/>
            <w:vAlign w:val="center"/>
            <w:hideMark/>
          </w:tcPr>
          <w:p w14:paraId="69071933"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1 004 000,00</w:t>
            </w:r>
          </w:p>
        </w:tc>
        <w:tc>
          <w:tcPr>
            <w:tcW w:w="1494" w:type="dxa"/>
            <w:tcBorders>
              <w:top w:val="nil"/>
              <w:left w:val="single" w:sz="8" w:space="0" w:color="auto"/>
              <w:bottom w:val="single" w:sz="4" w:space="0" w:color="auto"/>
              <w:right w:val="single" w:sz="8" w:space="0" w:color="auto"/>
            </w:tcBorders>
            <w:shd w:val="clear" w:color="000000" w:fill="FFFFFF"/>
            <w:vAlign w:val="center"/>
            <w:hideMark/>
          </w:tcPr>
          <w:p w14:paraId="505EB47C"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X</w:t>
            </w:r>
          </w:p>
        </w:tc>
        <w:tc>
          <w:tcPr>
            <w:tcW w:w="665" w:type="dxa"/>
            <w:vMerge/>
            <w:tcBorders>
              <w:top w:val="nil"/>
              <w:left w:val="nil"/>
              <w:bottom w:val="single" w:sz="8" w:space="0" w:color="000000"/>
              <w:right w:val="single" w:sz="8" w:space="0" w:color="auto"/>
            </w:tcBorders>
            <w:vAlign w:val="center"/>
            <w:hideMark/>
          </w:tcPr>
          <w:p w14:paraId="5C3ED5A8"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7F2EEF5E" w14:textId="77777777" w:rsidTr="0041531B">
        <w:trPr>
          <w:trHeight w:val="255"/>
        </w:trPr>
        <w:tc>
          <w:tcPr>
            <w:tcW w:w="580" w:type="dxa"/>
            <w:vMerge/>
            <w:tcBorders>
              <w:top w:val="nil"/>
              <w:left w:val="single" w:sz="8" w:space="0" w:color="auto"/>
              <w:bottom w:val="single" w:sz="8" w:space="0" w:color="000000"/>
              <w:right w:val="single" w:sz="4" w:space="0" w:color="auto"/>
            </w:tcBorders>
            <w:vAlign w:val="center"/>
            <w:hideMark/>
          </w:tcPr>
          <w:p w14:paraId="5B64060F" w14:textId="77777777" w:rsidR="00F3039A" w:rsidRPr="00F3039A" w:rsidRDefault="00F3039A" w:rsidP="00F3039A">
            <w:pPr>
              <w:spacing w:after="0" w:line="240" w:lineRule="auto"/>
              <w:rPr>
                <w:rFonts w:ascii="Times New Roman" w:eastAsia="Times New Roman" w:hAnsi="Times New Roman"/>
                <w:sz w:val="18"/>
                <w:szCs w:val="18"/>
                <w:lang w:eastAsia="ru-RU"/>
              </w:rPr>
            </w:pPr>
          </w:p>
        </w:tc>
        <w:tc>
          <w:tcPr>
            <w:tcW w:w="1845" w:type="dxa"/>
            <w:tcBorders>
              <w:top w:val="nil"/>
              <w:left w:val="nil"/>
              <w:bottom w:val="single" w:sz="8" w:space="0" w:color="auto"/>
              <w:right w:val="single" w:sz="4" w:space="0" w:color="auto"/>
            </w:tcBorders>
            <w:shd w:val="clear" w:color="000000" w:fill="FFFFFF"/>
            <w:noWrap/>
            <w:vAlign w:val="center"/>
            <w:hideMark/>
          </w:tcPr>
          <w:p w14:paraId="274949B0" w14:textId="77777777" w:rsidR="00F3039A" w:rsidRPr="00F3039A" w:rsidRDefault="00F3039A" w:rsidP="00F3039A">
            <w:pPr>
              <w:spacing w:after="0" w:line="240" w:lineRule="auto"/>
              <w:jc w:val="center"/>
              <w:rPr>
                <w:rFonts w:ascii="Times New Roman" w:eastAsia="Times New Roman" w:hAnsi="Times New Roman"/>
                <w:sz w:val="18"/>
                <w:szCs w:val="18"/>
                <w:lang w:eastAsia="ru-RU"/>
              </w:rPr>
            </w:pPr>
            <w:r w:rsidRPr="00F3039A">
              <w:rPr>
                <w:rFonts w:ascii="Times New Roman" w:eastAsia="Times New Roman" w:hAnsi="Times New Roman"/>
                <w:sz w:val="18"/>
                <w:szCs w:val="18"/>
                <w:lang w:eastAsia="ru-RU"/>
              </w:rPr>
              <w:t>Итого, руб.</w:t>
            </w:r>
          </w:p>
        </w:tc>
        <w:tc>
          <w:tcPr>
            <w:tcW w:w="1415" w:type="dxa"/>
            <w:tcBorders>
              <w:top w:val="nil"/>
              <w:left w:val="nil"/>
              <w:bottom w:val="single" w:sz="8" w:space="0" w:color="auto"/>
              <w:right w:val="single" w:sz="4" w:space="0" w:color="auto"/>
            </w:tcBorders>
            <w:shd w:val="clear" w:color="000000" w:fill="FFFFFF"/>
            <w:noWrap/>
            <w:vAlign w:val="center"/>
            <w:hideMark/>
          </w:tcPr>
          <w:p w14:paraId="419CAF6B"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1 024 000,00</w:t>
            </w:r>
          </w:p>
        </w:tc>
        <w:tc>
          <w:tcPr>
            <w:tcW w:w="1220" w:type="dxa"/>
            <w:tcBorders>
              <w:top w:val="nil"/>
              <w:left w:val="nil"/>
              <w:bottom w:val="single" w:sz="8" w:space="0" w:color="auto"/>
              <w:right w:val="single" w:sz="4" w:space="0" w:color="auto"/>
            </w:tcBorders>
            <w:shd w:val="clear" w:color="000000" w:fill="FFFFFF"/>
            <w:noWrap/>
            <w:vAlign w:val="center"/>
            <w:hideMark/>
          </w:tcPr>
          <w:p w14:paraId="3302647A"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992 000,00</w:t>
            </w:r>
          </w:p>
        </w:tc>
        <w:tc>
          <w:tcPr>
            <w:tcW w:w="1334" w:type="dxa"/>
            <w:tcBorders>
              <w:top w:val="nil"/>
              <w:left w:val="nil"/>
              <w:bottom w:val="single" w:sz="8" w:space="0" w:color="auto"/>
              <w:right w:val="single" w:sz="4" w:space="0" w:color="auto"/>
            </w:tcBorders>
            <w:shd w:val="clear" w:color="000000" w:fill="FFFFFF"/>
            <w:noWrap/>
            <w:vAlign w:val="center"/>
            <w:hideMark/>
          </w:tcPr>
          <w:p w14:paraId="7DD57688"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996 000,00</w:t>
            </w:r>
          </w:p>
        </w:tc>
        <w:tc>
          <w:tcPr>
            <w:tcW w:w="992" w:type="dxa"/>
            <w:tcBorders>
              <w:top w:val="nil"/>
              <w:left w:val="nil"/>
              <w:bottom w:val="single" w:sz="8" w:space="0" w:color="auto"/>
              <w:right w:val="nil"/>
            </w:tcBorders>
            <w:shd w:val="clear" w:color="000000" w:fill="FFFFFF"/>
            <w:noWrap/>
            <w:vAlign w:val="center"/>
            <w:hideMark/>
          </w:tcPr>
          <w:p w14:paraId="013133ED"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Х</w:t>
            </w:r>
          </w:p>
        </w:tc>
        <w:tc>
          <w:tcPr>
            <w:tcW w:w="1494" w:type="dxa"/>
            <w:tcBorders>
              <w:top w:val="nil"/>
              <w:left w:val="single" w:sz="8" w:space="0" w:color="auto"/>
              <w:bottom w:val="single" w:sz="8" w:space="0" w:color="auto"/>
              <w:right w:val="single" w:sz="8" w:space="0" w:color="auto"/>
            </w:tcBorders>
            <w:shd w:val="clear" w:color="000000" w:fill="FFFFFF"/>
            <w:noWrap/>
            <w:vAlign w:val="center"/>
            <w:hideMark/>
          </w:tcPr>
          <w:p w14:paraId="57A1A998"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1 004 000,00</w:t>
            </w:r>
          </w:p>
        </w:tc>
        <w:tc>
          <w:tcPr>
            <w:tcW w:w="665" w:type="dxa"/>
            <w:vMerge/>
            <w:tcBorders>
              <w:top w:val="nil"/>
              <w:left w:val="nil"/>
              <w:bottom w:val="single" w:sz="8" w:space="0" w:color="000000"/>
              <w:right w:val="single" w:sz="8" w:space="0" w:color="auto"/>
            </w:tcBorders>
            <w:vAlign w:val="center"/>
            <w:hideMark/>
          </w:tcPr>
          <w:p w14:paraId="6FF40349"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1822AB1C" w14:textId="77777777" w:rsidTr="0041531B">
        <w:trPr>
          <w:trHeight w:val="240"/>
        </w:trPr>
        <w:tc>
          <w:tcPr>
            <w:tcW w:w="7386" w:type="dxa"/>
            <w:gridSpan w:val="6"/>
            <w:tcBorders>
              <w:top w:val="single" w:sz="8" w:space="0" w:color="auto"/>
              <w:left w:val="single" w:sz="8" w:space="0" w:color="auto"/>
              <w:bottom w:val="single" w:sz="4" w:space="0" w:color="auto"/>
              <w:right w:val="nil"/>
            </w:tcBorders>
            <w:shd w:val="clear" w:color="auto" w:fill="auto"/>
            <w:noWrap/>
            <w:vAlign w:val="center"/>
            <w:hideMark/>
          </w:tcPr>
          <w:p w14:paraId="46A1E00F" w14:textId="77777777" w:rsidR="00F3039A" w:rsidRPr="00F3039A" w:rsidRDefault="00F3039A" w:rsidP="00F3039A">
            <w:pPr>
              <w:spacing w:after="0" w:line="240" w:lineRule="auto"/>
              <w:jc w:val="right"/>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Всего:</w:t>
            </w:r>
          </w:p>
        </w:tc>
        <w:tc>
          <w:tcPr>
            <w:tcW w:w="1494" w:type="dxa"/>
            <w:tcBorders>
              <w:top w:val="nil"/>
              <w:left w:val="single" w:sz="8" w:space="0" w:color="auto"/>
              <w:bottom w:val="single" w:sz="4" w:space="0" w:color="auto"/>
              <w:right w:val="single" w:sz="8" w:space="0" w:color="auto"/>
            </w:tcBorders>
            <w:shd w:val="clear" w:color="auto" w:fill="auto"/>
            <w:noWrap/>
            <w:vAlign w:val="center"/>
            <w:hideMark/>
          </w:tcPr>
          <w:p w14:paraId="4B1D837A"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2 510 000,00</w:t>
            </w:r>
          </w:p>
        </w:tc>
        <w:tc>
          <w:tcPr>
            <w:tcW w:w="665" w:type="dxa"/>
            <w:tcBorders>
              <w:top w:val="nil"/>
              <w:left w:val="nil"/>
              <w:bottom w:val="nil"/>
              <w:right w:val="nil"/>
            </w:tcBorders>
            <w:shd w:val="clear" w:color="auto" w:fill="auto"/>
            <w:noWrap/>
            <w:vAlign w:val="bottom"/>
            <w:hideMark/>
          </w:tcPr>
          <w:p w14:paraId="4649CBF7"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52B8157A" w14:textId="77777777" w:rsidTr="0041531B">
        <w:trPr>
          <w:trHeight w:val="255"/>
        </w:trPr>
        <w:tc>
          <w:tcPr>
            <w:tcW w:w="7386" w:type="dxa"/>
            <w:gridSpan w:val="6"/>
            <w:tcBorders>
              <w:top w:val="single" w:sz="4" w:space="0" w:color="auto"/>
              <w:left w:val="single" w:sz="8" w:space="0" w:color="auto"/>
              <w:bottom w:val="single" w:sz="8" w:space="0" w:color="auto"/>
              <w:right w:val="nil"/>
            </w:tcBorders>
            <w:shd w:val="clear" w:color="auto" w:fill="auto"/>
            <w:noWrap/>
            <w:vAlign w:val="center"/>
            <w:hideMark/>
          </w:tcPr>
          <w:p w14:paraId="050B05A0" w14:textId="77777777" w:rsidR="00F3039A" w:rsidRPr="00F3039A" w:rsidRDefault="00F3039A" w:rsidP="00F3039A">
            <w:pPr>
              <w:spacing w:after="0" w:line="240" w:lineRule="auto"/>
              <w:jc w:val="right"/>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В том числе НДС:</w:t>
            </w:r>
          </w:p>
        </w:tc>
        <w:tc>
          <w:tcPr>
            <w:tcW w:w="1494" w:type="dxa"/>
            <w:tcBorders>
              <w:top w:val="nil"/>
              <w:left w:val="single" w:sz="8" w:space="0" w:color="auto"/>
              <w:bottom w:val="single" w:sz="8" w:space="0" w:color="auto"/>
              <w:right w:val="single" w:sz="8" w:space="0" w:color="auto"/>
            </w:tcBorders>
            <w:shd w:val="clear" w:color="auto" w:fill="auto"/>
            <w:noWrap/>
            <w:vAlign w:val="center"/>
            <w:hideMark/>
          </w:tcPr>
          <w:p w14:paraId="12E3844C" w14:textId="77777777" w:rsidR="00F3039A" w:rsidRPr="00F3039A" w:rsidRDefault="00F3039A" w:rsidP="00F3039A">
            <w:pPr>
              <w:spacing w:after="0" w:line="240" w:lineRule="auto"/>
              <w:jc w:val="center"/>
              <w:rPr>
                <w:rFonts w:ascii="Times New Roman" w:eastAsia="Times New Roman" w:hAnsi="Times New Roman"/>
                <w:b/>
                <w:bCs/>
                <w:color w:val="000000"/>
                <w:sz w:val="18"/>
                <w:szCs w:val="18"/>
                <w:lang w:eastAsia="ru-RU"/>
              </w:rPr>
            </w:pPr>
            <w:r w:rsidRPr="00F3039A">
              <w:rPr>
                <w:rFonts w:ascii="Times New Roman" w:eastAsia="Times New Roman" w:hAnsi="Times New Roman"/>
                <w:b/>
                <w:bCs/>
                <w:color w:val="000000"/>
                <w:sz w:val="18"/>
                <w:szCs w:val="18"/>
                <w:lang w:eastAsia="ru-RU"/>
              </w:rPr>
              <w:t>382 881,36</w:t>
            </w:r>
          </w:p>
        </w:tc>
        <w:tc>
          <w:tcPr>
            <w:tcW w:w="665" w:type="dxa"/>
            <w:tcBorders>
              <w:top w:val="nil"/>
              <w:left w:val="nil"/>
              <w:bottom w:val="nil"/>
              <w:right w:val="nil"/>
            </w:tcBorders>
            <w:shd w:val="clear" w:color="auto" w:fill="auto"/>
            <w:noWrap/>
            <w:vAlign w:val="bottom"/>
            <w:hideMark/>
          </w:tcPr>
          <w:p w14:paraId="3D5721CA"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54C7D1E0" w14:textId="77777777" w:rsidTr="0041531B">
        <w:trPr>
          <w:trHeight w:val="240"/>
        </w:trPr>
        <w:tc>
          <w:tcPr>
            <w:tcW w:w="580" w:type="dxa"/>
            <w:tcBorders>
              <w:top w:val="nil"/>
              <w:left w:val="nil"/>
              <w:bottom w:val="nil"/>
              <w:right w:val="nil"/>
            </w:tcBorders>
            <w:shd w:val="clear" w:color="auto" w:fill="auto"/>
            <w:noWrap/>
            <w:vAlign w:val="center"/>
            <w:hideMark/>
          </w:tcPr>
          <w:p w14:paraId="7B1CD404" w14:textId="77777777" w:rsidR="00F3039A" w:rsidRPr="00F3039A" w:rsidRDefault="00F3039A" w:rsidP="00F3039A">
            <w:pPr>
              <w:spacing w:after="0" w:line="240" w:lineRule="auto"/>
              <w:jc w:val="center"/>
              <w:rPr>
                <w:rFonts w:ascii="Times New Roman" w:eastAsia="Times New Roman" w:hAnsi="Times New Roman"/>
                <w:color w:val="000000"/>
                <w:sz w:val="18"/>
                <w:szCs w:val="18"/>
                <w:lang w:eastAsia="ru-RU"/>
              </w:rPr>
            </w:pPr>
          </w:p>
        </w:tc>
        <w:tc>
          <w:tcPr>
            <w:tcW w:w="1845" w:type="dxa"/>
            <w:tcBorders>
              <w:top w:val="nil"/>
              <w:left w:val="nil"/>
              <w:bottom w:val="nil"/>
              <w:right w:val="nil"/>
            </w:tcBorders>
            <w:shd w:val="clear" w:color="auto" w:fill="auto"/>
            <w:noWrap/>
            <w:vAlign w:val="bottom"/>
            <w:hideMark/>
          </w:tcPr>
          <w:p w14:paraId="1BFE9078"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1415" w:type="dxa"/>
            <w:tcBorders>
              <w:top w:val="nil"/>
              <w:left w:val="nil"/>
              <w:bottom w:val="nil"/>
              <w:right w:val="nil"/>
            </w:tcBorders>
            <w:shd w:val="clear" w:color="auto" w:fill="auto"/>
            <w:noWrap/>
            <w:vAlign w:val="bottom"/>
            <w:hideMark/>
          </w:tcPr>
          <w:p w14:paraId="0FF91E8B"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1220" w:type="dxa"/>
            <w:tcBorders>
              <w:top w:val="nil"/>
              <w:left w:val="nil"/>
              <w:bottom w:val="nil"/>
              <w:right w:val="nil"/>
            </w:tcBorders>
            <w:shd w:val="clear" w:color="auto" w:fill="auto"/>
            <w:noWrap/>
            <w:vAlign w:val="bottom"/>
            <w:hideMark/>
          </w:tcPr>
          <w:p w14:paraId="631570E4" w14:textId="77777777" w:rsidR="00F3039A" w:rsidRPr="00F3039A" w:rsidRDefault="00F3039A" w:rsidP="00F3039A">
            <w:pPr>
              <w:spacing w:after="0" w:line="240" w:lineRule="auto"/>
              <w:rPr>
                <w:rFonts w:ascii="Times New Roman" w:eastAsia="Times New Roman" w:hAnsi="Times New Roman"/>
                <w:color w:val="000000"/>
                <w:sz w:val="18"/>
                <w:szCs w:val="18"/>
                <w:u w:val="single"/>
                <w:lang w:eastAsia="ru-RU"/>
              </w:rPr>
            </w:pPr>
          </w:p>
        </w:tc>
        <w:tc>
          <w:tcPr>
            <w:tcW w:w="1334" w:type="dxa"/>
            <w:tcBorders>
              <w:top w:val="nil"/>
              <w:left w:val="nil"/>
              <w:bottom w:val="nil"/>
              <w:right w:val="nil"/>
            </w:tcBorders>
            <w:shd w:val="clear" w:color="auto" w:fill="auto"/>
            <w:noWrap/>
            <w:vAlign w:val="bottom"/>
            <w:hideMark/>
          </w:tcPr>
          <w:p w14:paraId="4898D616"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nil"/>
            </w:tcBorders>
            <w:shd w:val="clear" w:color="auto" w:fill="auto"/>
            <w:noWrap/>
            <w:vAlign w:val="bottom"/>
            <w:hideMark/>
          </w:tcPr>
          <w:p w14:paraId="2A59DC1E"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r w:rsidRPr="00F3039A">
              <w:rPr>
                <w:rFonts w:ascii="Times New Roman" w:eastAsia="Times New Roman" w:hAnsi="Times New Roman"/>
                <w:color w:val="000000"/>
                <w:sz w:val="18"/>
                <w:szCs w:val="18"/>
                <w:lang w:eastAsia="ru-RU"/>
              </w:rPr>
              <w:t xml:space="preserve">                   </w:t>
            </w:r>
          </w:p>
        </w:tc>
        <w:tc>
          <w:tcPr>
            <w:tcW w:w="1494" w:type="dxa"/>
            <w:tcBorders>
              <w:top w:val="nil"/>
              <w:left w:val="nil"/>
              <w:bottom w:val="nil"/>
              <w:right w:val="nil"/>
            </w:tcBorders>
            <w:shd w:val="clear" w:color="auto" w:fill="auto"/>
            <w:noWrap/>
            <w:vAlign w:val="bottom"/>
            <w:hideMark/>
          </w:tcPr>
          <w:p w14:paraId="545E215F"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c>
          <w:tcPr>
            <w:tcW w:w="665" w:type="dxa"/>
            <w:tcBorders>
              <w:top w:val="nil"/>
              <w:left w:val="nil"/>
              <w:bottom w:val="nil"/>
              <w:right w:val="nil"/>
            </w:tcBorders>
            <w:shd w:val="clear" w:color="auto" w:fill="auto"/>
            <w:noWrap/>
            <w:vAlign w:val="bottom"/>
            <w:hideMark/>
          </w:tcPr>
          <w:p w14:paraId="3A331560" w14:textId="77777777" w:rsidR="00F3039A" w:rsidRPr="00F3039A" w:rsidRDefault="00F3039A" w:rsidP="00F3039A">
            <w:pPr>
              <w:spacing w:after="0" w:line="240" w:lineRule="auto"/>
              <w:rPr>
                <w:rFonts w:ascii="Times New Roman" w:eastAsia="Times New Roman" w:hAnsi="Times New Roman"/>
                <w:color w:val="000000"/>
                <w:sz w:val="18"/>
                <w:szCs w:val="18"/>
                <w:lang w:eastAsia="ru-RU"/>
              </w:rPr>
            </w:pPr>
          </w:p>
        </w:tc>
      </w:tr>
      <w:tr w:rsidR="00F3039A" w:rsidRPr="00F3039A" w14:paraId="648561D5" w14:textId="77777777" w:rsidTr="0041531B">
        <w:trPr>
          <w:trHeight w:val="705"/>
        </w:trPr>
        <w:tc>
          <w:tcPr>
            <w:tcW w:w="9545" w:type="dxa"/>
            <w:gridSpan w:val="8"/>
            <w:tcBorders>
              <w:top w:val="nil"/>
              <w:left w:val="nil"/>
              <w:bottom w:val="nil"/>
              <w:right w:val="nil"/>
            </w:tcBorders>
            <w:shd w:val="clear" w:color="auto" w:fill="auto"/>
            <w:vAlign w:val="bottom"/>
            <w:hideMark/>
          </w:tcPr>
          <w:p w14:paraId="10CB5B97" w14:textId="77777777" w:rsidR="00F3039A" w:rsidRPr="00F3039A" w:rsidRDefault="00F3039A" w:rsidP="00402C49">
            <w:pPr>
              <w:spacing w:after="0" w:line="240" w:lineRule="auto"/>
              <w:jc w:val="both"/>
              <w:rPr>
                <w:rFonts w:ascii="Times New Roman" w:eastAsia="Times New Roman" w:hAnsi="Times New Roman"/>
                <w:b/>
                <w:bCs/>
                <w:color w:val="000000"/>
                <w:sz w:val="24"/>
                <w:szCs w:val="24"/>
                <w:lang w:eastAsia="ru-RU"/>
              </w:rPr>
            </w:pPr>
            <w:r w:rsidRPr="00F3039A">
              <w:rPr>
                <w:rFonts w:ascii="Times New Roman" w:eastAsia="Times New Roman" w:hAnsi="Times New Roman"/>
                <w:b/>
                <w:bCs/>
                <w:color w:val="000000"/>
                <w:sz w:val="24"/>
                <w:szCs w:val="24"/>
                <w:lang w:eastAsia="ru-RU"/>
              </w:rPr>
              <w:t xml:space="preserve">Начальная (максимальная) цена договора составляет – </w:t>
            </w:r>
            <w:r w:rsidRPr="00E92E32">
              <w:rPr>
                <w:rFonts w:ascii="Times New Roman" w:eastAsia="Times New Roman" w:hAnsi="Times New Roman"/>
                <w:b/>
                <w:bCs/>
                <w:color w:val="000000"/>
                <w:sz w:val="24"/>
                <w:szCs w:val="24"/>
                <w:lang w:eastAsia="ru-RU"/>
              </w:rPr>
              <w:t>2 510 000</w:t>
            </w:r>
            <w:r w:rsidRPr="00402C49">
              <w:rPr>
                <w:rFonts w:ascii="Times New Roman" w:eastAsia="Times New Roman" w:hAnsi="Times New Roman"/>
                <w:bCs/>
                <w:color w:val="000000"/>
                <w:sz w:val="24"/>
                <w:szCs w:val="24"/>
                <w:lang w:eastAsia="ru-RU"/>
              </w:rPr>
              <w:t xml:space="preserve"> (Два миллиона пятьсот десять тысяч) </w:t>
            </w:r>
            <w:r w:rsidRPr="00E92E32">
              <w:rPr>
                <w:rFonts w:ascii="Times New Roman" w:eastAsia="Times New Roman" w:hAnsi="Times New Roman"/>
                <w:b/>
                <w:bCs/>
                <w:color w:val="000000"/>
                <w:sz w:val="24"/>
                <w:szCs w:val="24"/>
                <w:lang w:eastAsia="ru-RU"/>
              </w:rPr>
              <w:t>рублей 00 копеек</w:t>
            </w:r>
            <w:r w:rsidRPr="00402C49">
              <w:rPr>
                <w:rFonts w:ascii="Times New Roman" w:eastAsia="Times New Roman" w:hAnsi="Times New Roman"/>
                <w:bCs/>
                <w:color w:val="000000"/>
                <w:sz w:val="24"/>
                <w:szCs w:val="24"/>
                <w:lang w:eastAsia="ru-RU"/>
              </w:rPr>
              <w:t>, включая НДС 18% - 382 881,36 руб.</w:t>
            </w:r>
          </w:p>
        </w:tc>
      </w:tr>
      <w:tr w:rsidR="00F3039A" w:rsidRPr="00F3039A" w14:paraId="64D005CC" w14:textId="77777777" w:rsidTr="0041531B">
        <w:trPr>
          <w:trHeight w:val="795"/>
        </w:trPr>
        <w:tc>
          <w:tcPr>
            <w:tcW w:w="9545" w:type="dxa"/>
            <w:gridSpan w:val="8"/>
            <w:tcBorders>
              <w:top w:val="nil"/>
              <w:left w:val="nil"/>
              <w:bottom w:val="nil"/>
              <w:right w:val="nil"/>
            </w:tcBorders>
            <w:shd w:val="clear" w:color="auto" w:fill="auto"/>
            <w:hideMark/>
          </w:tcPr>
          <w:p w14:paraId="6C070823" w14:textId="77777777" w:rsidR="00F3039A" w:rsidRPr="00F3039A" w:rsidRDefault="00F3039A" w:rsidP="00402C49">
            <w:pPr>
              <w:spacing w:after="0" w:line="240" w:lineRule="auto"/>
              <w:jc w:val="both"/>
              <w:rPr>
                <w:rFonts w:ascii="Times New Roman" w:eastAsia="Times New Roman" w:hAnsi="Times New Roman"/>
                <w:b/>
                <w:bCs/>
                <w:sz w:val="24"/>
                <w:szCs w:val="24"/>
                <w:lang w:eastAsia="ru-RU"/>
              </w:rPr>
            </w:pPr>
            <w:r w:rsidRPr="00F3039A">
              <w:rPr>
                <w:rFonts w:ascii="Times New Roman" w:eastAsia="Times New Roman" w:hAnsi="Times New Roman"/>
                <w:b/>
                <w:bCs/>
                <w:sz w:val="24"/>
                <w:szCs w:val="24"/>
                <w:lang w:eastAsia="ru-RU"/>
              </w:rPr>
              <w:t xml:space="preserve">Начальная (максимальная) цена договора включает в себя </w:t>
            </w:r>
            <w:r w:rsidRPr="00402C49">
              <w:rPr>
                <w:rFonts w:ascii="Times New Roman" w:eastAsia="Times New Roman" w:hAnsi="Times New Roman"/>
                <w:bCs/>
                <w:sz w:val="24"/>
                <w:szCs w:val="24"/>
                <w:lang w:eastAsia="ru-RU"/>
              </w:rPr>
              <w:t>стоимость услуг, а также все налоги, сборы и другие обязательные платежи, взимаемые на территории РФ</w:t>
            </w:r>
          </w:p>
        </w:tc>
      </w:tr>
    </w:tbl>
    <w:p w14:paraId="1B7B5048" w14:textId="77777777" w:rsidR="00D02D4D" w:rsidRPr="00E73657" w:rsidRDefault="00D02D4D" w:rsidP="00402C49">
      <w:pPr>
        <w:suppressAutoHyphens/>
        <w:spacing w:after="0" w:line="240" w:lineRule="auto"/>
        <w:rPr>
          <w:rFonts w:ascii="Times New Roman" w:eastAsia="Times New Roman" w:hAnsi="Times New Roman"/>
          <w:sz w:val="24"/>
          <w:szCs w:val="24"/>
          <w:lang w:eastAsia="ar-SA"/>
        </w:rPr>
      </w:pPr>
    </w:p>
    <w:sectPr w:rsidR="00D02D4D" w:rsidRPr="00E73657" w:rsidSect="00696CA1">
      <w:headerReference w:type="even" r:id="rId18"/>
      <w:footerReference w:type="even" r:id="rId19"/>
      <w:footerReference w:type="default" r:id="rId20"/>
      <w:pgSz w:w="11906" w:h="16838"/>
      <w:pgMar w:top="866" w:right="709" w:bottom="851" w:left="1418" w:header="708" w:footer="50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056A" w14:textId="77777777" w:rsidR="003A0F30" w:rsidRDefault="003A0F30" w:rsidP="00BE4551">
      <w:pPr>
        <w:spacing w:after="0" w:line="240" w:lineRule="auto"/>
      </w:pPr>
      <w:r>
        <w:separator/>
      </w:r>
    </w:p>
  </w:endnote>
  <w:endnote w:type="continuationSeparator" w:id="0">
    <w:p w14:paraId="51E43052" w14:textId="77777777" w:rsidR="003A0F30" w:rsidRDefault="003A0F30" w:rsidP="00BE4551">
      <w:pPr>
        <w:spacing w:after="0" w:line="240" w:lineRule="auto"/>
      </w:pPr>
      <w:r>
        <w:continuationSeparator/>
      </w:r>
    </w:p>
  </w:endnote>
  <w:endnote w:type="continuationNotice" w:id="1">
    <w:p w14:paraId="42D5D05E" w14:textId="77777777" w:rsidR="003A0F30" w:rsidRDefault="003A0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CA2C5" w14:textId="77777777" w:rsidR="003A0F30" w:rsidRPr="00A1776F" w:rsidRDefault="003A0F30" w:rsidP="00773C33">
    <w:pPr>
      <w:pStyle w:val="aff8"/>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283890"/>
      <w:docPartObj>
        <w:docPartGallery w:val="Page Numbers (Bottom of Page)"/>
        <w:docPartUnique/>
      </w:docPartObj>
    </w:sdtPr>
    <w:sdtEndPr/>
    <w:sdtContent>
      <w:sdt>
        <w:sdtPr>
          <w:id w:val="-1440758772"/>
          <w:docPartObj>
            <w:docPartGallery w:val="Page Numbers (Top of Page)"/>
            <w:docPartUnique/>
          </w:docPartObj>
        </w:sdtPr>
        <w:sdtEndPr/>
        <w:sdtContent>
          <w:p w14:paraId="077410AE" w14:textId="77777777" w:rsidR="003A0F30" w:rsidRPr="0032691D" w:rsidRDefault="003A0F30" w:rsidP="000C0792">
            <w:pPr>
              <w:pStyle w:val="aff8"/>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EA7D5B">
              <w:rPr>
                <w:bCs/>
                <w:noProof/>
                <w:color w:val="FFFFFF" w:themeColor="background1"/>
              </w:rPr>
              <w:t>39</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316B" w14:textId="77777777" w:rsidR="003A0F30" w:rsidRDefault="003A0F30">
    <w:pPr>
      <w:pStyle w:val="aff8"/>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14:paraId="33088CA5" w14:textId="77777777" w:rsidR="003A0F30" w:rsidRDefault="003A0F30">
    <w:pPr>
      <w:pStyle w:val="af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04BF1" w14:textId="77777777" w:rsidR="003A0F30" w:rsidRPr="00696CA1" w:rsidRDefault="003A0F30" w:rsidP="00696CA1">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3C55E" w14:textId="77777777" w:rsidR="003A0F30" w:rsidRDefault="003A0F30" w:rsidP="00BE4551">
      <w:pPr>
        <w:spacing w:after="0" w:line="240" w:lineRule="auto"/>
      </w:pPr>
      <w:r>
        <w:separator/>
      </w:r>
    </w:p>
  </w:footnote>
  <w:footnote w:type="continuationSeparator" w:id="0">
    <w:p w14:paraId="190C20A1" w14:textId="77777777" w:rsidR="003A0F30" w:rsidRDefault="003A0F30" w:rsidP="00BE4551">
      <w:pPr>
        <w:spacing w:after="0" w:line="240" w:lineRule="auto"/>
      </w:pPr>
      <w:r>
        <w:continuationSeparator/>
      </w:r>
    </w:p>
  </w:footnote>
  <w:footnote w:type="continuationNotice" w:id="1">
    <w:p w14:paraId="6E0F30A2" w14:textId="77777777" w:rsidR="003A0F30" w:rsidRDefault="003A0F30">
      <w:pPr>
        <w:spacing w:after="0" w:line="240" w:lineRule="auto"/>
      </w:pPr>
    </w:p>
  </w:footnote>
  <w:footnote w:id="2">
    <w:p w14:paraId="4631F85C" w14:textId="77777777" w:rsidR="003A0F30" w:rsidRPr="005C4269" w:rsidRDefault="003A0F30" w:rsidP="002C3DE0">
      <w:pPr>
        <w:pStyle w:val="affff1"/>
        <w:rPr>
          <w:sz w:val="16"/>
          <w:szCs w:val="16"/>
        </w:rPr>
      </w:pPr>
      <w:r w:rsidRPr="000343F3">
        <w:rPr>
          <w:rStyle w:val="affe"/>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w:t>
      </w:r>
      <w:r>
        <w:t xml:space="preserve"> </w:t>
      </w:r>
      <w:r w:rsidRPr="00CB0069">
        <w:t>в соответствии с Федеральным законом от 06.04.2011 № 63-ФЗ «Об электронной подписи».</w:t>
      </w:r>
    </w:p>
  </w:footnote>
  <w:footnote w:id="3">
    <w:p w14:paraId="0611A89C" w14:textId="77777777" w:rsidR="003A0F30" w:rsidRPr="007C18BC" w:rsidRDefault="003A0F30" w:rsidP="003B3EAB">
      <w:pPr>
        <w:pStyle w:val="affff1"/>
        <w:rPr>
          <w:rFonts w:eastAsiaTheme="minorHAnsi"/>
          <w:bCs/>
          <w:iCs/>
          <w:snapToGrid w:val="0"/>
          <w:sz w:val="20"/>
          <w:lang w:eastAsia="en-US"/>
        </w:rPr>
      </w:pPr>
      <w:r w:rsidRPr="007C18BC">
        <w:rPr>
          <w:rStyle w:val="affe"/>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14:paraId="6E7E0B36" w14:textId="77777777" w:rsidR="003A0F30" w:rsidRPr="00834114" w:rsidRDefault="003A0F30" w:rsidP="000C1C65">
      <w:pPr>
        <w:pStyle w:val="affff1"/>
        <w:rPr>
          <w:b/>
        </w:rPr>
      </w:pPr>
      <w:r w:rsidRPr="001805A3">
        <w:rPr>
          <w:rStyle w:val="affe"/>
        </w:rPr>
        <w:footnoteRef/>
      </w:r>
      <w:r w:rsidRPr="001805A3">
        <w:t xml:space="preserve"> </w:t>
      </w:r>
      <w:r w:rsidRPr="001805A3">
        <w:rPr>
          <w:sz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r w:rsidRPr="001805A3">
        <w:rPr>
          <w:color w:val="000000"/>
          <w:sz w:val="20"/>
        </w:rPr>
        <w:t xml:space="preserve">. </w:t>
      </w:r>
      <w:r w:rsidRPr="001805A3">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14:paraId="74810CB4" w14:textId="77777777" w:rsidR="003A0F30" w:rsidRPr="007C18BC" w:rsidRDefault="003A0F30">
      <w:pPr>
        <w:pStyle w:val="affff1"/>
        <w:rPr>
          <w:rFonts w:eastAsiaTheme="minorHAnsi"/>
          <w:i/>
          <w:snapToGrid w:val="0"/>
          <w:sz w:val="20"/>
          <w:lang w:eastAsia="en-US"/>
        </w:rPr>
      </w:pPr>
      <w:r w:rsidRPr="007C18BC">
        <w:rPr>
          <w:rStyle w:val="affe"/>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14:paraId="15D1396C" w14:textId="77777777" w:rsidR="003A0F30" w:rsidRPr="007C18BC" w:rsidRDefault="003A0F30" w:rsidP="00007662">
      <w:pPr>
        <w:pStyle w:val="affff1"/>
      </w:pPr>
      <w:r w:rsidRPr="007C18BC">
        <w:rPr>
          <w:rStyle w:val="affe"/>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14:paraId="1694AA98" w14:textId="77777777" w:rsidR="003A0F30" w:rsidRPr="007C18BC" w:rsidRDefault="003A0F30" w:rsidP="00255157">
      <w:pPr>
        <w:pStyle w:val="affff1"/>
      </w:pPr>
      <w:r w:rsidRPr="007C18BC">
        <w:rPr>
          <w:rStyle w:val="affe"/>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14:paraId="60615232" w14:textId="77777777" w:rsidR="003A0F30" w:rsidRPr="00BC157D" w:rsidRDefault="003A0F30">
      <w:pPr>
        <w:pStyle w:val="affff1"/>
        <w:rPr>
          <w:b/>
        </w:rPr>
      </w:pPr>
      <w:r w:rsidRPr="007C18BC">
        <w:rPr>
          <w:rStyle w:val="affe"/>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14:paraId="109B4539" w14:textId="77777777" w:rsidR="003A0F30" w:rsidRPr="00012F73" w:rsidRDefault="003A0F30" w:rsidP="00B80421">
      <w:pPr>
        <w:pStyle w:val="affff1"/>
      </w:pPr>
      <w:r w:rsidRPr="00012F73">
        <w:rPr>
          <w:rStyle w:val="affe"/>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14:paraId="2FBB5541" w14:textId="77777777" w:rsidR="003A0F30" w:rsidRPr="00012F73" w:rsidRDefault="003A0F30" w:rsidP="00B80421">
      <w:pPr>
        <w:pStyle w:val="affff1"/>
        <w:rPr>
          <w:rFonts w:eastAsiaTheme="minorHAnsi"/>
          <w:snapToGrid w:val="0"/>
          <w:sz w:val="20"/>
          <w:lang w:eastAsia="en-US"/>
        </w:rPr>
      </w:pPr>
      <w:r w:rsidRPr="00012F73">
        <w:rPr>
          <w:rStyle w:val="affe"/>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14:paraId="40C26545" w14:textId="77777777" w:rsidR="003A0F30" w:rsidRDefault="003A0F30" w:rsidP="00B80421">
      <w:pPr>
        <w:pStyle w:val="affff1"/>
      </w:pPr>
      <w:r>
        <w:rPr>
          <w:rStyle w:val="affe"/>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14:paraId="7CB3ECEB" w14:textId="77777777" w:rsidR="003A0F30" w:rsidRPr="00BC157D" w:rsidRDefault="003A0F30" w:rsidP="00B80421">
      <w:pPr>
        <w:pStyle w:val="affff1"/>
        <w:rPr>
          <w:b/>
        </w:rPr>
      </w:pPr>
      <w:r w:rsidRPr="007C18BC">
        <w:rPr>
          <w:rStyle w:val="affe"/>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14:paraId="1D94DFF2" w14:textId="77777777" w:rsidR="003A0F30" w:rsidRDefault="003A0F30" w:rsidP="00B80421">
      <w:pPr>
        <w:pStyle w:val="affff1"/>
        <w:rPr>
          <w:rFonts w:eastAsiaTheme="minorHAnsi"/>
          <w:snapToGrid w:val="0"/>
          <w:sz w:val="20"/>
          <w:lang w:eastAsia="en-US"/>
        </w:rPr>
      </w:pPr>
      <w:r w:rsidRPr="007C18BC">
        <w:rPr>
          <w:rStyle w:val="affe"/>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p w14:paraId="73600208" w14:textId="77777777" w:rsidR="003A0F30" w:rsidRDefault="003A0F30" w:rsidP="00B80421">
      <w:pPr>
        <w:pStyle w:val="affff1"/>
        <w:rPr>
          <w:rFonts w:eastAsiaTheme="minorHAnsi"/>
          <w:snapToGrid w:val="0"/>
          <w:sz w:val="20"/>
          <w:lang w:eastAsia="en-US"/>
        </w:rPr>
      </w:pPr>
    </w:p>
    <w:p w14:paraId="453AD2CF" w14:textId="77777777" w:rsidR="003A0F30" w:rsidRDefault="003A0F30" w:rsidP="00B80421">
      <w:pPr>
        <w:pStyle w:val="affff1"/>
        <w:rPr>
          <w:rFonts w:eastAsiaTheme="minorHAnsi"/>
          <w:snapToGrid w:val="0"/>
          <w:sz w:val="20"/>
          <w:lang w:eastAsia="en-US"/>
        </w:rPr>
      </w:pPr>
    </w:p>
    <w:p w14:paraId="7CB62A3C" w14:textId="77777777" w:rsidR="003A0F30" w:rsidRPr="007C18BC" w:rsidRDefault="003A0F30" w:rsidP="00B80421">
      <w:pPr>
        <w:pStyle w:val="affff1"/>
        <w:rPr>
          <w:rFonts w:eastAsiaTheme="minorHAnsi"/>
          <w:i/>
          <w:snapToGrid w:val="0"/>
          <w:sz w:val="20"/>
          <w:lang w:eastAsia="en-US"/>
        </w:rPr>
      </w:pPr>
    </w:p>
  </w:footnote>
  <w:footnote w:id="14">
    <w:p w14:paraId="737F343C" w14:textId="77777777" w:rsidR="003A0F30" w:rsidRDefault="003A0F30" w:rsidP="00434E1B">
      <w:pPr>
        <w:pStyle w:val="affff1"/>
      </w:pPr>
      <w:r w:rsidRPr="001A1ADB">
        <w:rPr>
          <w:rStyle w:val="affe"/>
          <w:b/>
        </w:rPr>
        <w:footnoteRef/>
      </w:r>
      <w:r w:rsidRPr="001A1ADB">
        <w:rPr>
          <w:b/>
        </w:rPr>
        <w:t xml:space="preserve"> Ключевая функция</w:t>
      </w:r>
      <w:r>
        <w:t xml:space="preserve"> – функция системы без выполнения которой пользователям невозможно выполнение приемов работы системы в соответствии с Инструкцией пользователя.</w:t>
      </w:r>
    </w:p>
  </w:footnote>
  <w:footnote w:id="15">
    <w:p w14:paraId="7DDB0D69" w14:textId="77777777" w:rsidR="003A0F30" w:rsidRDefault="003A0F30" w:rsidP="00E05BA5">
      <w:pPr>
        <w:pStyle w:val="affff1"/>
      </w:pPr>
      <w:r w:rsidRPr="001A1ADB">
        <w:rPr>
          <w:rStyle w:val="affe"/>
          <w:b/>
        </w:rPr>
        <w:footnoteRef/>
      </w:r>
      <w:r w:rsidRPr="001A1ADB">
        <w:rPr>
          <w:b/>
        </w:rPr>
        <w:t xml:space="preserve"> Ключевая функция</w:t>
      </w:r>
      <w:r>
        <w:t xml:space="preserve"> – функция системы без выполнения которой пользователям невозможно выполнение приемов работы системы в соответствии с Инструкцией пользователя.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137529"/>
      <w:docPartObj>
        <w:docPartGallery w:val="Page Numbers (Top of Page)"/>
        <w:docPartUnique/>
      </w:docPartObj>
    </w:sdtPr>
    <w:sdtEndPr>
      <w:rPr>
        <w:i w:val="0"/>
        <w:sz w:val="24"/>
      </w:rPr>
    </w:sdtEndPr>
    <w:sdtContent>
      <w:p w14:paraId="76143388" w14:textId="77777777" w:rsidR="003A0F30" w:rsidRPr="00277A60" w:rsidRDefault="003A0F30" w:rsidP="00696CA1">
        <w:pPr>
          <w:pStyle w:val="aff6"/>
          <w:pBdr>
            <w:bottom w:val="single" w:sz="4" w:space="0" w:color="auto"/>
          </w:pBdr>
          <w:ind w:firstLine="0"/>
          <w:rPr>
            <w:i w:val="0"/>
            <w:sz w:val="24"/>
          </w:rPr>
        </w:pPr>
        <w:r w:rsidRPr="004E4883">
          <w:rPr>
            <w:i w:val="0"/>
            <w:sz w:val="24"/>
          </w:rPr>
          <w:fldChar w:fldCharType="begin"/>
        </w:r>
        <w:r w:rsidRPr="004E4883">
          <w:rPr>
            <w:i w:val="0"/>
            <w:sz w:val="24"/>
          </w:rPr>
          <w:instrText>PAGE   \* MERGEFORMAT</w:instrText>
        </w:r>
        <w:r w:rsidRPr="004E4883">
          <w:rPr>
            <w:i w:val="0"/>
            <w:sz w:val="24"/>
          </w:rPr>
          <w:fldChar w:fldCharType="separate"/>
        </w:r>
        <w:r w:rsidR="00EA7D5B">
          <w:rPr>
            <w:i w:val="0"/>
            <w:noProof/>
            <w:sz w:val="24"/>
          </w:rPr>
          <w:t>64</w:t>
        </w:r>
        <w:r w:rsidRPr="004E4883">
          <w:rPr>
            <w:i w:val="0"/>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5EEF" w14:textId="77777777" w:rsidR="003A0F30" w:rsidRDefault="003A0F30">
    <w:pPr>
      <w:pStyle w:val="aff6"/>
    </w:pPr>
    <w:r>
      <w:t>Открытый запрос предложений в электронной форме</w:t>
    </w:r>
  </w:p>
  <w:p w14:paraId="17D3AF8C" w14:textId="77777777" w:rsidR="003A0F30" w:rsidRPr="00EB5C02" w:rsidRDefault="003A0F30">
    <w:pPr>
      <w:pStyle w:val="aff6"/>
      <w:rPr>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3664" w14:textId="77777777" w:rsidR="003A0F30" w:rsidRDefault="003A0F30">
    <w:pPr>
      <w:pStyle w:val="aff6"/>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14:paraId="76AD75BD" w14:textId="77777777" w:rsidR="003A0F30" w:rsidRDefault="003A0F30">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6F077B"/>
    <w:multiLevelType w:val="multilevel"/>
    <w:tmpl w:val="2E223E9E"/>
    <w:lvl w:ilvl="0">
      <w:start w:val="12"/>
      <w:numFmt w:val="decimal"/>
      <w:lvlText w:val="%1."/>
      <w:lvlJc w:val="left"/>
      <w:pPr>
        <w:ind w:left="540" w:hanging="540"/>
      </w:pPr>
      <w:rPr>
        <w:rFonts w:hint="default"/>
        <w:b w:val="0"/>
      </w:rPr>
    </w:lvl>
    <w:lvl w:ilvl="1">
      <w:start w:val="1"/>
      <w:numFmt w:val="decimal"/>
      <w:lvlText w:val="%1.%2."/>
      <w:lvlJc w:val="left"/>
      <w:pPr>
        <w:ind w:left="1363" w:hanging="72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3009" w:hanging="1080"/>
      </w:pPr>
      <w:rPr>
        <w:rFonts w:hint="default"/>
        <w:b w:val="0"/>
      </w:rPr>
    </w:lvl>
    <w:lvl w:ilvl="4">
      <w:start w:val="1"/>
      <w:numFmt w:val="decimal"/>
      <w:lvlText w:val="%1.%2.%3.%4.%5."/>
      <w:lvlJc w:val="left"/>
      <w:pPr>
        <w:ind w:left="3652" w:hanging="1080"/>
      </w:pPr>
      <w:rPr>
        <w:rFonts w:hint="default"/>
        <w:b w:val="0"/>
      </w:rPr>
    </w:lvl>
    <w:lvl w:ilvl="5">
      <w:start w:val="1"/>
      <w:numFmt w:val="decimal"/>
      <w:lvlText w:val="%1.%2.%3.%4.%5.%6."/>
      <w:lvlJc w:val="left"/>
      <w:pPr>
        <w:ind w:left="4655" w:hanging="1440"/>
      </w:pPr>
      <w:rPr>
        <w:rFonts w:hint="default"/>
        <w:b w:val="0"/>
      </w:rPr>
    </w:lvl>
    <w:lvl w:ilvl="6">
      <w:start w:val="1"/>
      <w:numFmt w:val="decimal"/>
      <w:lvlText w:val="%1.%2.%3.%4.%5.%6.%7."/>
      <w:lvlJc w:val="left"/>
      <w:pPr>
        <w:ind w:left="5298" w:hanging="1440"/>
      </w:pPr>
      <w:rPr>
        <w:rFonts w:hint="default"/>
        <w:b w:val="0"/>
      </w:rPr>
    </w:lvl>
    <w:lvl w:ilvl="7">
      <w:start w:val="1"/>
      <w:numFmt w:val="decimal"/>
      <w:lvlText w:val="%1.%2.%3.%4.%5.%6.%7.%8."/>
      <w:lvlJc w:val="left"/>
      <w:pPr>
        <w:ind w:left="6301" w:hanging="1800"/>
      </w:pPr>
      <w:rPr>
        <w:rFonts w:hint="default"/>
        <w:b w:val="0"/>
      </w:rPr>
    </w:lvl>
    <w:lvl w:ilvl="8">
      <w:start w:val="1"/>
      <w:numFmt w:val="decimal"/>
      <w:lvlText w:val="%1.%2.%3.%4.%5.%6.%7.%8.%9."/>
      <w:lvlJc w:val="left"/>
      <w:pPr>
        <w:ind w:left="6944" w:hanging="1800"/>
      </w:pPr>
      <w:rPr>
        <w:rFonts w:hint="default"/>
        <w:b w:val="0"/>
      </w:rPr>
    </w:lvl>
  </w:abstractNum>
  <w:abstractNum w:abstractNumId="3">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F3562"/>
    <w:multiLevelType w:val="multilevel"/>
    <w:tmpl w:val="1924FDD8"/>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i w:val="0"/>
      </w:rPr>
    </w:lvl>
    <w:lvl w:ilvl="3">
      <w:start w:val="1"/>
      <w:numFmt w:val="decimal"/>
      <w:pStyle w:val="5"/>
      <w:lvlText w:val="(%4)"/>
      <w:lvlJc w:val="left"/>
      <w:pPr>
        <w:ind w:left="993"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A341500"/>
    <w:multiLevelType w:val="hybridMultilevel"/>
    <w:tmpl w:val="DE24B2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6D28D4"/>
    <w:multiLevelType w:val="hybridMultilevel"/>
    <w:tmpl w:val="06D4708A"/>
    <w:lvl w:ilvl="0" w:tplc="49C0C2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3D654B"/>
    <w:multiLevelType w:val="multilevel"/>
    <w:tmpl w:val="AF6E8AB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0F6F3852"/>
    <w:multiLevelType w:val="multilevel"/>
    <w:tmpl w:val="D0B405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FBF57FE"/>
    <w:multiLevelType w:val="hybridMultilevel"/>
    <w:tmpl w:val="7BA86D88"/>
    <w:lvl w:ilvl="0" w:tplc="F330270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DB571B"/>
    <w:multiLevelType w:val="hybridMultilevel"/>
    <w:tmpl w:val="C9A6972E"/>
    <w:lvl w:ilvl="0" w:tplc="3426D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FE32A1"/>
    <w:multiLevelType w:val="hybridMultilevel"/>
    <w:tmpl w:val="9712122C"/>
    <w:lvl w:ilvl="0" w:tplc="33E0A8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544646E"/>
    <w:multiLevelType w:val="hybridMultilevel"/>
    <w:tmpl w:val="1FF8CAB2"/>
    <w:lvl w:ilvl="0" w:tplc="11C62B6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D82071"/>
    <w:multiLevelType w:val="hybridMultilevel"/>
    <w:tmpl w:val="91444B6E"/>
    <w:lvl w:ilvl="0" w:tplc="B8CC04D2">
      <w:start w:val="1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A6A612E"/>
    <w:multiLevelType w:val="hybridMultilevel"/>
    <w:tmpl w:val="EA9E496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31A07138"/>
    <w:multiLevelType w:val="hybridMultilevel"/>
    <w:tmpl w:val="8474F6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4501ADB"/>
    <w:multiLevelType w:val="hybridMultilevel"/>
    <w:tmpl w:val="F7A4E1EA"/>
    <w:lvl w:ilvl="0" w:tplc="CA3852F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3A46588F"/>
    <w:multiLevelType w:val="multilevel"/>
    <w:tmpl w:val="E9C01720"/>
    <w:lvl w:ilvl="0">
      <w:start w:val="6"/>
      <w:numFmt w:val="decimal"/>
      <w:lvlText w:val="%1."/>
      <w:lvlJc w:val="left"/>
      <w:pPr>
        <w:ind w:left="709" w:hanging="360"/>
      </w:pPr>
      <w:rPr>
        <w:rFonts w:hint="default"/>
        <w:b/>
        <w:i w:val="0"/>
      </w:rPr>
    </w:lvl>
    <w:lvl w:ilvl="1">
      <w:start w:val="1"/>
      <w:numFmt w:val="bullet"/>
      <w:lvlText w:val=""/>
      <w:lvlJc w:val="left"/>
      <w:pPr>
        <w:ind w:left="7095" w:hanging="432"/>
      </w:pPr>
      <w:rPr>
        <w:rFonts w:ascii="Symbol" w:hAnsi="Symbol" w:hint="default"/>
        <w:i w:val="0"/>
      </w:rPr>
    </w:lvl>
    <w:lvl w:ilvl="2">
      <w:start w:val="1"/>
      <w:numFmt w:val="bullet"/>
      <w:lvlText w:val="o"/>
      <w:lvlJc w:val="left"/>
      <w:pPr>
        <w:ind w:left="1573" w:hanging="504"/>
      </w:pPr>
      <w:rPr>
        <w:rFonts w:ascii="Courier New" w:hAnsi="Courier New" w:cs="Courier New" w:hint="default"/>
        <w:i w:val="0"/>
      </w:rPr>
    </w:lvl>
    <w:lvl w:ilvl="3">
      <w:start w:val="1"/>
      <w:numFmt w:val="bullet"/>
      <w:lvlText w:val=""/>
      <w:lvlJc w:val="left"/>
      <w:pPr>
        <w:ind w:left="2077" w:hanging="648"/>
      </w:pPr>
      <w:rPr>
        <w:rFonts w:ascii="Symbol" w:hAnsi="Symbol" w:hint="default"/>
        <w:i w:val="0"/>
      </w:rPr>
    </w:lvl>
    <w:lvl w:ilvl="4">
      <w:start w:val="1"/>
      <w:numFmt w:val="bullet"/>
      <w:lvlText w:val="o"/>
      <w:lvlJc w:val="left"/>
      <w:pPr>
        <w:ind w:left="2581" w:hanging="792"/>
      </w:pPr>
      <w:rPr>
        <w:rFonts w:ascii="Courier New" w:hAnsi="Courier New" w:cs="Courier New" w:hint="default"/>
        <w:i w:val="0"/>
      </w:rPr>
    </w:lvl>
    <w:lvl w:ilvl="5">
      <w:start w:val="1"/>
      <w:numFmt w:val="decimal"/>
      <w:lvlText w:val="%1.%2.%3.%4.%5.%6."/>
      <w:lvlJc w:val="left"/>
      <w:pPr>
        <w:ind w:left="3085" w:hanging="936"/>
      </w:pPr>
      <w:rPr>
        <w:rFonts w:hint="default"/>
        <w:i w:val="0"/>
      </w:rPr>
    </w:lvl>
    <w:lvl w:ilvl="6">
      <w:start w:val="1"/>
      <w:numFmt w:val="decimal"/>
      <w:lvlText w:val="%1.%2.%3.%4.%5.%6.%7."/>
      <w:lvlJc w:val="left"/>
      <w:pPr>
        <w:ind w:left="3589" w:hanging="1080"/>
      </w:pPr>
      <w:rPr>
        <w:rFonts w:hint="default"/>
        <w:i w:val="0"/>
      </w:rPr>
    </w:lvl>
    <w:lvl w:ilvl="7">
      <w:start w:val="1"/>
      <w:numFmt w:val="decimal"/>
      <w:lvlText w:val="%1.%2.%3.%4.%5.%6.%7.%8."/>
      <w:lvlJc w:val="left"/>
      <w:pPr>
        <w:ind w:left="4093" w:hanging="1224"/>
      </w:pPr>
      <w:rPr>
        <w:rFonts w:hint="default"/>
        <w:i w:val="0"/>
      </w:rPr>
    </w:lvl>
    <w:lvl w:ilvl="8">
      <w:start w:val="1"/>
      <w:numFmt w:val="decimal"/>
      <w:lvlText w:val="%1.%2.%3.%4.%5.%6.%7.%8.%9."/>
      <w:lvlJc w:val="left"/>
      <w:pPr>
        <w:ind w:left="4669" w:hanging="1440"/>
      </w:pPr>
      <w:rPr>
        <w:rFonts w:hint="default"/>
        <w:i w:val="0"/>
      </w:rPr>
    </w:lvl>
  </w:abstractNum>
  <w:abstractNum w:abstractNumId="30">
    <w:nsid w:val="3F072406"/>
    <w:multiLevelType w:val="hybridMultilevel"/>
    <w:tmpl w:val="D668EB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nsid w:val="4E9D1940"/>
    <w:multiLevelType w:val="hybridMultilevel"/>
    <w:tmpl w:val="CC72DBD2"/>
    <w:lvl w:ilvl="0" w:tplc="8466BFB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C246F6"/>
    <w:multiLevelType w:val="hybridMultilevel"/>
    <w:tmpl w:val="1EFE74B6"/>
    <w:lvl w:ilvl="0" w:tplc="C3A4277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51F01D8B"/>
    <w:multiLevelType w:val="hybridMultilevel"/>
    <w:tmpl w:val="1CE2784A"/>
    <w:lvl w:ilvl="0" w:tplc="E0940F9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762CB5"/>
    <w:multiLevelType w:val="hybridMultilevel"/>
    <w:tmpl w:val="CF4875C0"/>
    <w:lvl w:ilvl="0" w:tplc="997CC204">
      <w:start w:val="7"/>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nsid w:val="5FD41AFD"/>
    <w:multiLevelType w:val="multilevel"/>
    <w:tmpl w:val="081A4CC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2701"/>
        </w:tabs>
        <w:ind w:left="2701"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60AF650F"/>
    <w:multiLevelType w:val="hybridMultilevel"/>
    <w:tmpl w:val="8BA24886"/>
    <w:lvl w:ilvl="0" w:tplc="09766E7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D921F4"/>
    <w:multiLevelType w:val="multilevel"/>
    <w:tmpl w:val="F27048DC"/>
    <w:numStyleLink w:val="a1"/>
  </w:abstractNum>
  <w:abstractNum w:abstractNumId="48">
    <w:nsid w:val="610F4885"/>
    <w:multiLevelType w:val="hybridMultilevel"/>
    <w:tmpl w:val="9A7C1108"/>
    <w:lvl w:ilvl="0" w:tplc="C3A4277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31976AE"/>
    <w:multiLevelType w:val="hybridMultilevel"/>
    <w:tmpl w:val="247E6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4943EF0"/>
    <w:multiLevelType w:val="multilevel"/>
    <w:tmpl w:val="699E2F7E"/>
    <w:lvl w:ilvl="0">
      <w:start w:val="1"/>
      <w:numFmt w:val="decimal"/>
      <w:lvlText w:val="%1."/>
      <w:lvlJc w:val="left"/>
      <w:pPr>
        <w:ind w:left="720" w:hanging="360"/>
      </w:pPr>
      <w:rPr>
        <w:rFonts w:hint="default"/>
        <w:b w:val="0"/>
      </w:rPr>
    </w:lvl>
    <w:lvl w:ilvl="1">
      <w:start w:val="7"/>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57C02D9"/>
    <w:multiLevelType w:val="hybridMultilevel"/>
    <w:tmpl w:val="D6CE2754"/>
    <w:lvl w:ilvl="0" w:tplc="1110144A">
      <w:start w:val="1"/>
      <w:numFmt w:val="russianLow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3">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54">
    <w:nsid w:val="678513A0"/>
    <w:multiLevelType w:val="hybridMultilevel"/>
    <w:tmpl w:val="12860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921771F"/>
    <w:multiLevelType w:val="hybridMultilevel"/>
    <w:tmpl w:val="626E9152"/>
    <w:lvl w:ilvl="0" w:tplc="0419000F">
      <w:start w:val="1"/>
      <w:numFmt w:val="decimal"/>
      <w:lvlText w:val="%1."/>
      <w:lvlJc w:val="left"/>
      <w:pPr>
        <w:ind w:left="502"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30031A"/>
    <w:multiLevelType w:val="hybridMultilevel"/>
    <w:tmpl w:val="6E1A5F3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nsid w:val="6ADB2A36"/>
    <w:multiLevelType w:val="hybridMultilevel"/>
    <w:tmpl w:val="65A284C8"/>
    <w:lvl w:ilvl="0" w:tplc="7AACBD1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nsid w:val="6D8B30DF"/>
    <w:multiLevelType w:val="hybridMultilevel"/>
    <w:tmpl w:val="2A381742"/>
    <w:lvl w:ilvl="0" w:tplc="8668B18C">
      <w:start w:val="1"/>
      <w:numFmt w:val="russianLower"/>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D96C60"/>
    <w:multiLevelType w:val="hybridMultilevel"/>
    <w:tmpl w:val="D6D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EC54179"/>
    <w:multiLevelType w:val="hybridMultilevel"/>
    <w:tmpl w:val="F37A1546"/>
    <w:lvl w:ilvl="0" w:tplc="69DC8B3C">
      <w:start w:val="1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63">
    <w:nsid w:val="6F2C426F"/>
    <w:multiLevelType w:val="multilevel"/>
    <w:tmpl w:val="C5420C1C"/>
    <w:lvl w:ilvl="0">
      <w:start w:val="1"/>
      <w:numFmt w:val="decimal"/>
      <w:lvlText w:val="%1."/>
      <w:lvlJc w:val="left"/>
      <w:pPr>
        <w:ind w:left="720" w:hanging="360"/>
      </w:pPr>
      <w:rPr>
        <w:rFonts w:hint="default"/>
        <w:b w:val="0"/>
      </w:rPr>
    </w:lvl>
    <w:lvl w:ilvl="1">
      <w:start w:val="7"/>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72810B47"/>
    <w:multiLevelType w:val="multilevel"/>
    <w:tmpl w:val="236AEF88"/>
    <w:lvl w:ilvl="0">
      <w:start w:val="1"/>
      <w:numFmt w:val="decimal"/>
      <w:lvlText w:val="%1."/>
      <w:lvlJc w:val="left"/>
      <w:pPr>
        <w:ind w:left="720" w:hanging="360"/>
      </w:pPr>
      <w:rPr>
        <w:rFonts w:hint="default"/>
        <w:b w:val="0"/>
      </w:rPr>
    </w:lvl>
    <w:lvl w:ilvl="1">
      <w:start w:val="7"/>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nsid w:val="780A7CF9"/>
    <w:multiLevelType w:val="hybridMultilevel"/>
    <w:tmpl w:val="CEFAC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6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62"/>
  </w:num>
  <w:num w:numId="3">
    <w:abstractNumId w:val="25"/>
  </w:num>
  <w:num w:numId="4">
    <w:abstractNumId w:val="49"/>
  </w:num>
  <w:num w:numId="5">
    <w:abstractNumId w:val="33"/>
  </w:num>
  <w:num w:numId="6">
    <w:abstractNumId w:val="44"/>
  </w:num>
  <w:num w:numId="7">
    <w:abstractNumId w:val="67"/>
  </w:num>
  <w:num w:numId="8">
    <w:abstractNumId w:val="17"/>
  </w:num>
  <w:num w:numId="9">
    <w:abstractNumId w:val="34"/>
  </w:num>
  <w:num w:numId="10">
    <w:abstractNumId w:val="4"/>
  </w:num>
  <w:num w:numId="11">
    <w:abstractNumId w:val="15"/>
  </w:num>
  <w:num w:numId="12">
    <w:abstractNumId w:val="36"/>
  </w:num>
  <w:num w:numId="13">
    <w:abstractNumId w:val="7"/>
  </w:num>
  <w:num w:numId="14">
    <w:abstractNumId w:val="43"/>
  </w:num>
  <w:num w:numId="15">
    <w:abstractNumId w:val="35"/>
  </w:num>
  <w:num w:numId="16">
    <w:abstractNumId w:val="1"/>
  </w:num>
  <w:num w:numId="17">
    <w:abstractNumId w:val="6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num>
  <w:num w:numId="20">
    <w:abstractNumId w:val="20"/>
  </w:num>
  <w:num w:numId="21">
    <w:abstractNumId w:val="32"/>
  </w:num>
  <w:num w:numId="22">
    <w:abstractNumId w:val="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3"/>
  </w:num>
  <w:num w:numId="26">
    <w:abstractNumId w:val="16"/>
  </w:num>
  <w:num w:numId="27">
    <w:abstractNumId w:val="65"/>
  </w:num>
  <w:num w:numId="28">
    <w:abstractNumId w:val="19"/>
  </w:num>
  <w:num w:numId="29">
    <w:abstractNumId w:val="58"/>
  </w:num>
  <w:num w:numId="30">
    <w:abstractNumId w:val="38"/>
  </w:num>
  <w:num w:numId="31">
    <w:abstractNumId w:val="9"/>
  </w:num>
  <w:num w:numId="32">
    <w:abstractNumId w:val="53"/>
  </w:num>
  <w:num w:numId="33">
    <w:abstractNumId w:val="10"/>
  </w:num>
  <w:num w:numId="34">
    <w:abstractNumId w:val="28"/>
  </w:num>
  <w:num w:numId="35">
    <w:abstractNumId w:val="5"/>
  </w:num>
  <w:num w:numId="36">
    <w:abstractNumId w:val="14"/>
  </w:num>
  <w:num w:numId="37">
    <w:abstractNumId w:val="50"/>
  </w:num>
  <w:num w:numId="38">
    <w:abstractNumId w:val="6"/>
  </w:num>
  <w:num w:numId="39">
    <w:abstractNumId w:val="55"/>
  </w:num>
  <w:num w:numId="40">
    <w:abstractNumId w:val="11"/>
  </w:num>
  <w:num w:numId="41">
    <w:abstractNumId w:val="57"/>
  </w:num>
  <w:num w:numId="42">
    <w:abstractNumId w:val="2"/>
  </w:num>
  <w:num w:numId="43">
    <w:abstractNumId w:val="29"/>
  </w:num>
  <w:num w:numId="44">
    <w:abstractNumId w:val="30"/>
  </w:num>
  <w:num w:numId="45">
    <w:abstractNumId w:val="60"/>
  </w:num>
  <w:num w:numId="46">
    <w:abstractNumId w:val="26"/>
  </w:num>
  <w:num w:numId="47">
    <w:abstractNumId w:val="56"/>
  </w:num>
  <w:num w:numId="48">
    <w:abstractNumId w:val="54"/>
  </w:num>
  <w:num w:numId="49">
    <w:abstractNumId w:val="39"/>
  </w:num>
  <w:num w:numId="50">
    <w:abstractNumId w:val="64"/>
  </w:num>
  <w:num w:numId="51">
    <w:abstractNumId w:val="12"/>
  </w:num>
  <w:num w:numId="52">
    <w:abstractNumId w:val="45"/>
  </w:num>
  <w:num w:numId="53">
    <w:abstractNumId w:val="37"/>
  </w:num>
  <w:num w:numId="54">
    <w:abstractNumId w:val="18"/>
  </w:num>
  <w:num w:numId="55">
    <w:abstractNumId w:val="66"/>
  </w:num>
  <w:num w:numId="56">
    <w:abstractNumId w:val="3"/>
  </w:num>
  <w:num w:numId="57">
    <w:abstractNumId w:val="52"/>
  </w:num>
  <w:num w:numId="58">
    <w:abstractNumId w:val="48"/>
  </w:num>
  <w:num w:numId="59">
    <w:abstractNumId w:val="51"/>
  </w:num>
  <w:num w:numId="60">
    <w:abstractNumId w:val="22"/>
  </w:num>
  <w:num w:numId="61">
    <w:abstractNumId w:val="40"/>
  </w:num>
  <w:num w:numId="62">
    <w:abstractNumId w:val="63"/>
  </w:num>
  <w:num w:numId="63">
    <w:abstractNumId w:val="24"/>
  </w:num>
  <w:num w:numId="64">
    <w:abstractNumId w:val="42"/>
  </w:num>
  <w:num w:numId="65">
    <w:abstractNumId w:val="31"/>
  </w:num>
  <w:num w:numId="66">
    <w:abstractNumId w:val="41"/>
  </w:num>
  <w:num w:numId="67">
    <w:abstractNumId w:val="46"/>
  </w:num>
  <w:num w:numId="68">
    <w:abstractNumId w:val="61"/>
  </w:num>
  <w:num w:numId="69">
    <w:abstractNumId w:val="59"/>
  </w:num>
  <w:num w:numId="70">
    <w:abstractNumId w:val="27"/>
  </w:num>
  <w:num w:numId="71">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LockTheme/>
  <w:styleLockQFSet/>
  <w:defaultTabStop w:val="708"/>
  <w:drawingGridHorizontalSpacing w:val="14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253"/>
    <w:rsid w:val="000004B0"/>
    <w:rsid w:val="00000C5D"/>
    <w:rsid w:val="00001248"/>
    <w:rsid w:val="00001478"/>
    <w:rsid w:val="00001943"/>
    <w:rsid w:val="00001A27"/>
    <w:rsid w:val="00001F02"/>
    <w:rsid w:val="00001F4D"/>
    <w:rsid w:val="00002264"/>
    <w:rsid w:val="0000251C"/>
    <w:rsid w:val="00002D78"/>
    <w:rsid w:val="00002D83"/>
    <w:rsid w:val="00003822"/>
    <w:rsid w:val="00003898"/>
    <w:rsid w:val="00004F57"/>
    <w:rsid w:val="000053E3"/>
    <w:rsid w:val="00005F42"/>
    <w:rsid w:val="0000622B"/>
    <w:rsid w:val="0000633B"/>
    <w:rsid w:val="000068B8"/>
    <w:rsid w:val="00006A96"/>
    <w:rsid w:val="00006F8F"/>
    <w:rsid w:val="000070A3"/>
    <w:rsid w:val="00007226"/>
    <w:rsid w:val="000072A2"/>
    <w:rsid w:val="00007341"/>
    <w:rsid w:val="0000752C"/>
    <w:rsid w:val="00007662"/>
    <w:rsid w:val="00007814"/>
    <w:rsid w:val="00007AB3"/>
    <w:rsid w:val="00010101"/>
    <w:rsid w:val="00010110"/>
    <w:rsid w:val="00010549"/>
    <w:rsid w:val="00010980"/>
    <w:rsid w:val="00010EFE"/>
    <w:rsid w:val="0001168E"/>
    <w:rsid w:val="00012150"/>
    <w:rsid w:val="00012239"/>
    <w:rsid w:val="000127EC"/>
    <w:rsid w:val="00012D81"/>
    <w:rsid w:val="00012DA3"/>
    <w:rsid w:val="00013244"/>
    <w:rsid w:val="0001359E"/>
    <w:rsid w:val="0001363C"/>
    <w:rsid w:val="0001364B"/>
    <w:rsid w:val="000137AC"/>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2F63"/>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4F4"/>
    <w:rsid w:val="000316F8"/>
    <w:rsid w:val="0003173B"/>
    <w:rsid w:val="00031B35"/>
    <w:rsid w:val="00031C9B"/>
    <w:rsid w:val="00032348"/>
    <w:rsid w:val="000326C2"/>
    <w:rsid w:val="0003317A"/>
    <w:rsid w:val="0003339C"/>
    <w:rsid w:val="0003369F"/>
    <w:rsid w:val="000336B6"/>
    <w:rsid w:val="000343F3"/>
    <w:rsid w:val="00034AD7"/>
    <w:rsid w:val="0003594C"/>
    <w:rsid w:val="000359B9"/>
    <w:rsid w:val="00035F1E"/>
    <w:rsid w:val="000361A3"/>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532"/>
    <w:rsid w:val="000453C3"/>
    <w:rsid w:val="000454D0"/>
    <w:rsid w:val="00045757"/>
    <w:rsid w:val="00045A9D"/>
    <w:rsid w:val="00045B03"/>
    <w:rsid w:val="00046A62"/>
    <w:rsid w:val="00046EE9"/>
    <w:rsid w:val="000479B6"/>
    <w:rsid w:val="00047B99"/>
    <w:rsid w:val="000500E4"/>
    <w:rsid w:val="00050306"/>
    <w:rsid w:val="00050A08"/>
    <w:rsid w:val="00050ACF"/>
    <w:rsid w:val="00050D4E"/>
    <w:rsid w:val="000510AD"/>
    <w:rsid w:val="0005117A"/>
    <w:rsid w:val="00051513"/>
    <w:rsid w:val="000517AE"/>
    <w:rsid w:val="00051F67"/>
    <w:rsid w:val="00052158"/>
    <w:rsid w:val="00052197"/>
    <w:rsid w:val="00052646"/>
    <w:rsid w:val="000529CB"/>
    <w:rsid w:val="00052BCA"/>
    <w:rsid w:val="00052EF4"/>
    <w:rsid w:val="00053044"/>
    <w:rsid w:val="00053253"/>
    <w:rsid w:val="00053602"/>
    <w:rsid w:val="00053CD2"/>
    <w:rsid w:val="000543A7"/>
    <w:rsid w:val="0005480C"/>
    <w:rsid w:val="00054DEB"/>
    <w:rsid w:val="00054E3B"/>
    <w:rsid w:val="000555A4"/>
    <w:rsid w:val="0005586C"/>
    <w:rsid w:val="00055F84"/>
    <w:rsid w:val="000561AD"/>
    <w:rsid w:val="000564E1"/>
    <w:rsid w:val="00056814"/>
    <w:rsid w:val="000569E8"/>
    <w:rsid w:val="00056FAC"/>
    <w:rsid w:val="0005748B"/>
    <w:rsid w:val="00057D87"/>
    <w:rsid w:val="000604A6"/>
    <w:rsid w:val="000608E1"/>
    <w:rsid w:val="00060D68"/>
    <w:rsid w:val="000615A6"/>
    <w:rsid w:val="0006160D"/>
    <w:rsid w:val="00061D07"/>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232"/>
    <w:rsid w:val="000646F4"/>
    <w:rsid w:val="00064BD3"/>
    <w:rsid w:val="0006542B"/>
    <w:rsid w:val="00065B88"/>
    <w:rsid w:val="00065FDF"/>
    <w:rsid w:val="000662A9"/>
    <w:rsid w:val="0006678E"/>
    <w:rsid w:val="00066E8F"/>
    <w:rsid w:val="000671C3"/>
    <w:rsid w:val="000673B7"/>
    <w:rsid w:val="00067956"/>
    <w:rsid w:val="00067D31"/>
    <w:rsid w:val="00067E85"/>
    <w:rsid w:val="00067EAE"/>
    <w:rsid w:val="00070816"/>
    <w:rsid w:val="00070C9A"/>
    <w:rsid w:val="00070E4D"/>
    <w:rsid w:val="0007105B"/>
    <w:rsid w:val="00071400"/>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2"/>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76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10A"/>
    <w:rsid w:val="000A4607"/>
    <w:rsid w:val="000A47BB"/>
    <w:rsid w:val="000A4B4B"/>
    <w:rsid w:val="000A4D8A"/>
    <w:rsid w:val="000A4EE3"/>
    <w:rsid w:val="000A4F48"/>
    <w:rsid w:val="000A50BC"/>
    <w:rsid w:val="000A5360"/>
    <w:rsid w:val="000A5574"/>
    <w:rsid w:val="000A57B7"/>
    <w:rsid w:val="000A6250"/>
    <w:rsid w:val="000A677B"/>
    <w:rsid w:val="000A725E"/>
    <w:rsid w:val="000A72D5"/>
    <w:rsid w:val="000A72E6"/>
    <w:rsid w:val="000A732F"/>
    <w:rsid w:val="000A7905"/>
    <w:rsid w:val="000A7BA7"/>
    <w:rsid w:val="000A7E16"/>
    <w:rsid w:val="000A7EF6"/>
    <w:rsid w:val="000A7F57"/>
    <w:rsid w:val="000B0038"/>
    <w:rsid w:val="000B0362"/>
    <w:rsid w:val="000B05EB"/>
    <w:rsid w:val="000B080A"/>
    <w:rsid w:val="000B0A8C"/>
    <w:rsid w:val="000B10E3"/>
    <w:rsid w:val="000B1406"/>
    <w:rsid w:val="000B2002"/>
    <w:rsid w:val="000B20FC"/>
    <w:rsid w:val="000B2E4E"/>
    <w:rsid w:val="000B2ECD"/>
    <w:rsid w:val="000B2ED1"/>
    <w:rsid w:val="000B3119"/>
    <w:rsid w:val="000B3ACE"/>
    <w:rsid w:val="000B3B66"/>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0EA"/>
    <w:rsid w:val="000C4250"/>
    <w:rsid w:val="000C44D5"/>
    <w:rsid w:val="000C4894"/>
    <w:rsid w:val="000C5105"/>
    <w:rsid w:val="000C559B"/>
    <w:rsid w:val="000C57D2"/>
    <w:rsid w:val="000C5893"/>
    <w:rsid w:val="000C5C5B"/>
    <w:rsid w:val="000C5C64"/>
    <w:rsid w:val="000C60AF"/>
    <w:rsid w:val="000C670F"/>
    <w:rsid w:val="000C71EE"/>
    <w:rsid w:val="000C73C7"/>
    <w:rsid w:val="000C77A8"/>
    <w:rsid w:val="000C798B"/>
    <w:rsid w:val="000C7C98"/>
    <w:rsid w:val="000C7EE4"/>
    <w:rsid w:val="000D0388"/>
    <w:rsid w:val="000D03A1"/>
    <w:rsid w:val="000D1A96"/>
    <w:rsid w:val="000D2707"/>
    <w:rsid w:val="000D2ED5"/>
    <w:rsid w:val="000D3C01"/>
    <w:rsid w:val="000D3D99"/>
    <w:rsid w:val="000D41CE"/>
    <w:rsid w:val="000D42C0"/>
    <w:rsid w:val="000D4592"/>
    <w:rsid w:val="000D4B17"/>
    <w:rsid w:val="000D4DD1"/>
    <w:rsid w:val="000D4E9E"/>
    <w:rsid w:val="000D4EAF"/>
    <w:rsid w:val="000D610B"/>
    <w:rsid w:val="000D6C1F"/>
    <w:rsid w:val="000D6CFA"/>
    <w:rsid w:val="000D6E1C"/>
    <w:rsid w:val="000D700D"/>
    <w:rsid w:val="000D7693"/>
    <w:rsid w:val="000D7AD5"/>
    <w:rsid w:val="000E0116"/>
    <w:rsid w:val="000E05E1"/>
    <w:rsid w:val="000E1F9D"/>
    <w:rsid w:val="000E2072"/>
    <w:rsid w:val="000E2086"/>
    <w:rsid w:val="000E25B6"/>
    <w:rsid w:val="000E25C0"/>
    <w:rsid w:val="000E2667"/>
    <w:rsid w:val="000E28B5"/>
    <w:rsid w:val="000E2B30"/>
    <w:rsid w:val="000E2D43"/>
    <w:rsid w:val="000E3A55"/>
    <w:rsid w:val="000E3BEA"/>
    <w:rsid w:val="000E3D91"/>
    <w:rsid w:val="000E3DB1"/>
    <w:rsid w:val="000E3FCD"/>
    <w:rsid w:val="000E4F41"/>
    <w:rsid w:val="000E540B"/>
    <w:rsid w:val="000E557A"/>
    <w:rsid w:val="000E5FBE"/>
    <w:rsid w:val="000E61C3"/>
    <w:rsid w:val="000E6790"/>
    <w:rsid w:val="000E6848"/>
    <w:rsid w:val="000E6AB9"/>
    <w:rsid w:val="000E6E54"/>
    <w:rsid w:val="000E6F31"/>
    <w:rsid w:val="000E72F3"/>
    <w:rsid w:val="000E76B3"/>
    <w:rsid w:val="000E771A"/>
    <w:rsid w:val="000E7B68"/>
    <w:rsid w:val="000E7DC1"/>
    <w:rsid w:val="000F0026"/>
    <w:rsid w:val="000F0153"/>
    <w:rsid w:val="000F0570"/>
    <w:rsid w:val="000F0B59"/>
    <w:rsid w:val="000F0D7B"/>
    <w:rsid w:val="000F15CD"/>
    <w:rsid w:val="000F15F0"/>
    <w:rsid w:val="000F16B7"/>
    <w:rsid w:val="000F1AFD"/>
    <w:rsid w:val="000F1C6E"/>
    <w:rsid w:val="000F1F57"/>
    <w:rsid w:val="000F1FCE"/>
    <w:rsid w:val="000F23B2"/>
    <w:rsid w:val="000F25A2"/>
    <w:rsid w:val="000F261B"/>
    <w:rsid w:val="000F2650"/>
    <w:rsid w:val="000F2AB1"/>
    <w:rsid w:val="000F31C8"/>
    <w:rsid w:val="000F371C"/>
    <w:rsid w:val="000F3A04"/>
    <w:rsid w:val="000F3B49"/>
    <w:rsid w:val="000F3E0B"/>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40"/>
    <w:rsid w:val="00103274"/>
    <w:rsid w:val="0010329A"/>
    <w:rsid w:val="00103C17"/>
    <w:rsid w:val="0010437D"/>
    <w:rsid w:val="00104427"/>
    <w:rsid w:val="00104980"/>
    <w:rsid w:val="0010537C"/>
    <w:rsid w:val="00105BEA"/>
    <w:rsid w:val="00106E11"/>
    <w:rsid w:val="00107549"/>
    <w:rsid w:val="0010762A"/>
    <w:rsid w:val="001079B1"/>
    <w:rsid w:val="00107B3E"/>
    <w:rsid w:val="0011040C"/>
    <w:rsid w:val="00110617"/>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8A"/>
    <w:rsid w:val="00113DE6"/>
    <w:rsid w:val="001140B6"/>
    <w:rsid w:val="00114F4B"/>
    <w:rsid w:val="001158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527"/>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9CE"/>
    <w:rsid w:val="00131EEB"/>
    <w:rsid w:val="00131FB7"/>
    <w:rsid w:val="001321A0"/>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DFF"/>
    <w:rsid w:val="00137F79"/>
    <w:rsid w:val="001400E9"/>
    <w:rsid w:val="00140387"/>
    <w:rsid w:val="0014077A"/>
    <w:rsid w:val="00140C56"/>
    <w:rsid w:val="00141853"/>
    <w:rsid w:val="00141D7D"/>
    <w:rsid w:val="00142314"/>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C47"/>
    <w:rsid w:val="00151AD9"/>
    <w:rsid w:val="00151BFC"/>
    <w:rsid w:val="00151D6A"/>
    <w:rsid w:val="0015242A"/>
    <w:rsid w:val="00152738"/>
    <w:rsid w:val="001528F3"/>
    <w:rsid w:val="00152B7B"/>
    <w:rsid w:val="00152BD7"/>
    <w:rsid w:val="00152E61"/>
    <w:rsid w:val="00153225"/>
    <w:rsid w:val="00153576"/>
    <w:rsid w:val="00153B3F"/>
    <w:rsid w:val="00153F25"/>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4F7"/>
    <w:rsid w:val="001638D4"/>
    <w:rsid w:val="001638F6"/>
    <w:rsid w:val="001649B1"/>
    <w:rsid w:val="00164C8F"/>
    <w:rsid w:val="001650ED"/>
    <w:rsid w:val="001653FF"/>
    <w:rsid w:val="0016542E"/>
    <w:rsid w:val="001657C1"/>
    <w:rsid w:val="001659EE"/>
    <w:rsid w:val="00165EFA"/>
    <w:rsid w:val="0016609E"/>
    <w:rsid w:val="001668B7"/>
    <w:rsid w:val="001669EB"/>
    <w:rsid w:val="00166DB9"/>
    <w:rsid w:val="00167248"/>
    <w:rsid w:val="0016795F"/>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84D"/>
    <w:rsid w:val="001729AA"/>
    <w:rsid w:val="00172E8B"/>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77F29"/>
    <w:rsid w:val="00180021"/>
    <w:rsid w:val="0018058E"/>
    <w:rsid w:val="001805A3"/>
    <w:rsid w:val="001806CC"/>
    <w:rsid w:val="00181094"/>
    <w:rsid w:val="001810C6"/>
    <w:rsid w:val="001812DA"/>
    <w:rsid w:val="001817AC"/>
    <w:rsid w:val="00181AFB"/>
    <w:rsid w:val="00181B0A"/>
    <w:rsid w:val="00181C49"/>
    <w:rsid w:val="0018205F"/>
    <w:rsid w:val="00182157"/>
    <w:rsid w:val="00182411"/>
    <w:rsid w:val="00182B46"/>
    <w:rsid w:val="00182BA3"/>
    <w:rsid w:val="00183006"/>
    <w:rsid w:val="00183283"/>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4EE"/>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1ADB"/>
    <w:rsid w:val="001A2267"/>
    <w:rsid w:val="001A2398"/>
    <w:rsid w:val="001A2908"/>
    <w:rsid w:val="001A2B63"/>
    <w:rsid w:val="001A3153"/>
    <w:rsid w:val="001A3216"/>
    <w:rsid w:val="001A333C"/>
    <w:rsid w:val="001A34B4"/>
    <w:rsid w:val="001A39B9"/>
    <w:rsid w:val="001A3BFB"/>
    <w:rsid w:val="001A4625"/>
    <w:rsid w:val="001A464A"/>
    <w:rsid w:val="001A4A7F"/>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46"/>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09C"/>
    <w:rsid w:val="001B63D7"/>
    <w:rsid w:val="001B67D6"/>
    <w:rsid w:val="001B69E1"/>
    <w:rsid w:val="001B6B92"/>
    <w:rsid w:val="001B7070"/>
    <w:rsid w:val="001B71B8"/>
    <w:rsid w:val="001B7200"/>
    <w:rsid w:val="001B7571"/>
    <w:rsid w:val="001B7BAE"/>
    <w:rsid w:val="001C081D"/>
    <w:rsid w:val="001C1258"/>
    <w:rsid w:val="001C1DA0"/>
    <w:rsid w:val="001C29B0"/>
    <w:rsid w:val="001C29BE"/>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6F04"/>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128"/>
    <w:rsid w:val="001D54C3"/>
    <w:rsid w:val="001D560C"/>
    <w:rsid w:val="001D5A8B"/>
    <w:rsid w:val="001D5B34"/>
    <w:rsid w:val="001D60BB"/>
    <w:rsid w:val="001D63D3"/>
    <w:rsid w:val="001D6570"/>
    <w:rsid w:val="001D6868"/>
    <w:rsid w:val="001D6CF0"/>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8A"/>
    <w:rsid w:val="001E16D9"/>
    <w:rsid w:val="001E195E"/>
    <w:rsid w:val="001E1FBE"/>
    <w:rsid w:val="001E22FC"/>
    <w:rsid w:val="001E2579"/>
    <w:rsid w:val="001E2739"/>
    <w:rsid w:val="001E27CC"/>
    <w:rsid w:val="001E3598"/>
    <w:rsid w:val="001E400E"/>
    <w:rsid w:val="001E4068"/>
    <w:rsid w:val="001E4328"/>
    <w:rsid w:val="001E43C4"/>
    <w:rsid w:val="001E46B4"/>
    <w:rsid w:val="001E4C4A"/>
    <w:rsid w:val="001E5113"/>
    <w:rsid w:val="001E55F1"/>
    <w:rsid w:val="001E569B"/>
    <w:rsid w:val="001E5C2A"/>
    <w:rsid w:val="001E5F4C"/>
    <w:rsid w:val="001E6666"/>
    <w:rsid w:val="001E6A81"/>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4E40"/>
    <w:rsid w:val="001F5171"/>
    <w:rsid w:val="001F51CC"/>
    <w:rsid w:val="001F5480"/>
    <w:rsid w:val="001F551E"/>
    <w:rsid w:val="001F5583"/>
    <w:rsid w:val="001F5F52"/>
    <w:rsid w:val="001F6275"/>
    <w:rsid w:val="001F718B"/>
    <w:rsid w:val="001F7FEF"/>
    <w:rsid w:val="002000BE"/>
    <w:rsid w:val="002001E1"/>
    <w:rsid w:val="00200613"/>
    <w:rsid w:val="00200770"/>
    <w:rsid w:val="00200CC6"/>
    <w:rsid w:val="00200CFD"/>
    <w:rsid w:val="00200EF6"/>
    <w:rsid w:val="00201306"/>
    <w:rsid w:val="00201355"/>
    <w:rsid w:val="00201612"/>
    <w:rsid w:val="00201646"/>
    <w:rsid w:val="00201866"/>
    <w:rsid w:val="00201D30"/>
    <w:rsid w:val="00201FA4"/>
    <w:rsid w:val="00202333"/>
    <w:rsid w:val="00202444"/>
    <w:rsid w:val="0020271D"/>
    <w:rsid w:val="0020276A"/>
    <w:rsid w:val="002028C6"/>
    <w:rsid w:val="00202B48"/>
    <w:rsid w:val="00202F37"/>
    <w:rsid w:val="00203807"/>
    <w:rsid w:val="00203AC6"/>
    <w:rsid w:val="00204563"/>
    <w:rsid w:val="00204916"/>
    <w:rsid w:val="00204B8F"/>
    <w:rsid w:val="00204F1C"/>
    <w:rsid w:val="00204F1F"/>
    <w:rsid w:val="00205075"/>
    <w:rsid w:val="002051A8"/>
    <w:rsid w:val="00205752"/>
    <w:rsid w:val="00205CEB"/>
    <w:rsid w:val="00205E85"/>
    <w:rsid w:val="00205F6C"/>
    <w:rsid w:val="002061D2"/>
    <w:rsid w:val="0020636C"/>
    <w:rsid w:val="00206E60"/>
    <w:rsid w:val="00207237"/>
    <w:rsid w:val="002073FA"/>
    <w:rsid w:val="00207BCB"/>
    <w:rsid w:val="00207FA0"/>
    <w:rsid w:val="002106E6"/>
    <w:rsid w:val="00210A89"/>
    <w:rsid w:val="00210FFB"/>
    <w:rsid w:val="00211060"/>
    <w:rsid w:val="002113A8"/>
    <w:rsid w:val="00211CE7"/>
    <w:rsid w:val="00212156"/>
    <w:rsid w:val="002121E0"/>
    <w:rsid w:val="00212499"/>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14B5"/>
    <w:rsid w:val="00221C16"/>
    <w:rsid w:val="00221F1E"/>
    <w:rsid w:val="002230A2"/>
    <w:rsid w:val="0022314B"/>
    <w:rsid w:val="0022342A"/>
    <w:rsid w:val="00223757"/>
    <w:rsid w:val="00223CB5"/>
    <w:rsid w:val="00223E9B"/>
    <w:rsid w:val="002240BD"/>
    <w:rsid w:val="00224511"/>
    <w:rsid w:val="002253DC"/>
    <w:rsid w:val="0022600D"/>
    <w:rsid w:val="0022694D"/>
    <w:rsid w:val="0022711B"/>
    <w:rsid w:val="0022742E"/>
    <w:rsid w:val="00227932"/>
    <w:rsid w:val="002279EE"/>
    <w:rsid w:val="00227B20"/>
    <w:rsid w:val="00227BD7"/>
    <w:rsid w:val="00227C3A"/>
    <w:rsid w:val="00227C5A"/>
    <w:rsid w:val="00227E93"/>
    <w:rsid w:val="002300C3"/>
    <w:rsid w:val="002305DD"/>
    <w:rsid w:val="0023100E"/>
    <w:rsid w:val="002314AA"/>
    <w:rsid w:val="00231863"/>
    <w:rsid w:val="002319B9"/>
    <w:rsid w:val="00232274"/>
    <w:rsid w:val="00232825"/>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8FF"/>
    <w:rsid w:val="00243974"/>
    <w:rsid w:val="00243B3A"/>
    <w:rsid w:val="00243CC5"/>
    <w:rsid w:val="00243D77"/>
    <w:rsid w:val="00243EE8"/>
    <w:rsid w:val="002440B4"/>
    <w:rsid w:val="00245507"/>
    <w:rsid w:val="00245D79"/>
    <w:rsid w:val="00245E92"/>
    <w:rsid w:val="00246107"/>
    <w:rsid w:val="002465AC"/>
    <w:rsid w:val="00246AF7"/>
    <w:rsid w:val="00247A0A"/>
    <w:rsid w:val="00250816"/>
    <w:rsid w:val="0025085A"/>
    <w:rsid w:val="00250B07"/>
    <w:rsid w:val="00250E55"/>
    <w:rsid w:val="002518E2"/>
    <w:rsid w:val="00251D6A"/>
    <w:rsid w:val="00251E74"/>
    <w:rsid w:val="00252067"/>
    <w:rsid w:val="002520A9"/>
    <w:rsid w:val="00252154"/>
    <w:rsid w:val="002527B3"/>
    <w:rsid w:val="00252FE3"/>
    <w:rsid w:val="0025325C"/>
    <w:rsid w:val="00254668"/>
    <w:rsid w:val="0025488E"/>
    <w:rsid w:val="00254AEE"/>
    <w:rsid w:val="00255032"/>
    <w:rsid w:val="00255157"/>
    <w:rsid w:val="00255545"/>
    <w:rsid w:val="0025610A"/>
    <w:rsid w:val="002561D4"/>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6E0"/>
    <w:rsid w:val="0026475C"/>
    <w:rsid w:val="00264A0A"/>
    <w:rsid w:val="00264B15"/>
    <w:rsid w:val="00264C49"/>
    <w:rsid w:val="00265150"/>
    <w:rsid w:val="00265313"/>
    <w:rsid w:val="00265C64"/>
    <w:rsid w:val="00265DDA"/>
    <w:rsid w:val="00266133"/>
    <w:rsid w:val="002667AC"/>
    <w:rsid w:val="00266E25"/>
    <w:rsid w:val="002677D9"/>
    <w:rsid w:val="00267E0A"/>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A60"/>
    <w:rsid w:val="00277D88"/>
    <w:rsid w:val="00280100"/>
    <w:rsid w:val="00280193"/>
    <w:rsid w:val="002805CB"/>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014"/>
    <w:rsid w:val="00286415"/>
    <w:rsid w:val="0028666E"/>
    <w:rsid w:val="002867F0"/>
    <w:rsid w:val="00286CC2"/>
    <w:rsid w:val="00287854"/>
    <w:rsid w:val="00290339"/>
    <w:rsid w:val="0029041D"/>
    <w:rsid w:val="00290B76"/>
    <w:rsid w:val="00290E58"/>
    <w:rsid w:val="00291509"/>
    <w:rsid w:val="00291834"/>
    <w:rsid w:val="00291A56"/>
    <w:rsid w:val="00292AD5"/>
    <w:rsid w:val="00292D71"/>
    <w:rsid w:val="00292F21"/>
    <w:rsid w:val="002930BC"/>
    <w:rsid w:val="00293150"/>
    <w:rsid w:val="002935BA"/>
    <w:rsid w:val="00293728"/>
    <w:rsid w:val="002938FD"/>
    <w:rsid w:val="00293CE1"/>
    <w:rsid w:val="00293D65"/>
    <w:rsid w:val="00294097"/>
    <w:rsid w:val="00294109"/>
    <w:rsid w:val="00294149"/>
    <w:rsid w:val="002947DE"/>
    <w:rsid w:val="002949E1"/>
    <w:rsid w:val="002951D2"/>
    <w:rsid w:val="00295414"/>
    <w:rsid w:val="0029555C"/>
    <w:rsid w:val="00296499"/>
    <w:rsid w:val="00296A76"/>
    <w:rsid w:val="00296FA1"/>
    <w:rsid w:val="0029715B"/>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6B2E"/>
    <w:rsid w:val="002A7AD9"/>
    <w:rsid w:val="002A7D49"/>
    <w:rsid w:val="002B07BC"/>
    <w:rsid w:val="002B0907"/>
    <w:rsid w:val="002B0DD5"/>
    <w:rsid w:val="002B0FC1"/>
    <w:rsid w:val="002B147A"/>
    <w:rsid w:val="002B1A6D"/>
    <w:rsid w:val="002B24C1"/>
    <w:rsid w:val="002B2A04"/>
    <w:rsid w:val="002B2ED7"/>
    <w:rsid w:val="002B3268"/>
    <w:rsid w:val="002B3279"/>
    <w:rsid w:val="002B33C2"/>
    <w:rsid w:val="002B3543"/>
    <w:rsid w:val="002B3A5E"/>
    <w:rsid w:val="002B3C92"/>
    <w:rsid w:val="002B3CB4"/>
    <w:rsid w:val="002B3DBD"/>
    <w:rsid w:val="002B3E0D"/>
    <w:rsid w:val="002B3F23"/>
    <w:rsid w:val="002B4574"/>
    <w:rsid w:val="002B4B68"/>
    <w:rsid w:val="002B4E30"/>
    <w:rsid w:val="002B5131"/>
    <w:rsid w:val="002B57B0"/>
    <w:rsid w:val="002B5BE4"/>
    <w:rsid w:val="002B5F0D"/>
    <w:rsid w:val="002B6031"/>
    <w:rsid w:val="002B60A5"/>
    <w:rsid w:val="002B6EED"/>
    <w:rsid w:val="002B7310"/>
    <w:rsid w:val="002B778D"/>
    <w:rsid w:val="002C054F"/>
    <w:rsid w:val="002C0861"/>
    <w:rsid w:val="002C086D"/>
    <w:rsid w:val="002C0A3B"/>
    <w:rsid w:val="002C0B25"/>
    <w:rsid w:val="002C110C"/>
    <w:rsid w:val="002C166E"/>
    <w:rsid w:val="002C178C"/>
    <w:rsid w:val="002C1E2F"/>
    <w:rsid w:val="002C220F"/>
    <w:rsid w:val="002C2397"/>
    <w:rsid w:val="002C30F5"/>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520"/>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107"/>
    <w:rsid w:val="002E6659"/>
    <w:rsid w:val="002E6683"/>
    <w:rsid w:val="002E698E"/>
    <w:rsid w:val="002E6C7A"/>
    <w:rsid w:val="002E6E7E"/>
    <w:rsid w:val="002E7605"/>
    <w:rsid w:val="002E7769"/>
    <w:rsid w:val="002E7F30"/>
    <w:rsid w:val="002F0845"/>
    <w:rsid w:val="002F0A0B"/>
    <w:rsid w:val="002F0CC8"/>
    <w:rsid w:val="002F1003"/>
    <w:rsid w:val="002F2444"/>
    <w:rsid w:val="002F25B3"/>
    <w:rsid w:val="002F29AE"/>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D6D"/>
    <w:rsid w:val="00301F96"/>
    <w:rsid w:val="003022A2"/>
    <w:rsid w:val="00302754"/>
    <w:rsid w:val="003043C7"/>
    <w:rsid w:val="00304430"/>
    <w:rsid w:val="00304A01"/>
    <w:rsid w:val="00304FF4"/>
    <w:rsid w:val="00305477"/>
    <w:rsid w:val="003063D4"/>
    <w:rsid w:val="003068C9"/>
    <w:rsid w:val="00306A2B"/>
    <w:rsid w:val="00306AEF"/>
    <w:rsid w:val="00306D44"/>
    <w:rsid w:val="0030708E"/>
    <w:rsid w:val="003070A1"/>
    <w:rsid w:val="00307302"/>
    <w:rsid w:val="00307659"/>
    <w:rsid w:val="00307FA3"/>
    <w:rsid w:val="0031020A"/>
    <w:rsid w:val="003107E1"/>
    <w:rsid w:val="00310A7F"/>
    <w:rsid w:val="00310D2C"/>
    <w:rsid w:val="0031158A"/>
    <w:rsid w:val="00311A31"/>
    <w:rsid w:val="00311E2F"/>
    <w:rsid w:val="003122F8"/>
    <w:rsid w:val="00312380"/>
    <w:rsid w:val="003134DB"/>
    <w:rsid w:val="003137DB"/>
    <w:rsid w:val="003139BE"/>
    <w:rsid w:val="00313D0F"/>
    <w:rsid w:val="00313D33"/>
    <w:rsid w:val="0031423E"/>
    <w:rsid w:val="0031499C"/>
    <w:rsid w:val="003157A1"/>
    <w:rsid w:val="00315BAB"/>
    <w:rsid w:val="00315D06"/>
    <w:rsid w:val="00316220"/>
    <w:rsid w:val="003162E7"/>
    <w:rsid w:val="00316CE3"/>
    <w:rsid w:val="003170C8"/>
    <w:rsid w:val="003171A2"/>
    <w:rsid w:val="00317288"/>
    <w:rsid w:val="003172B1"/>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335"/>
    <w:rsid w:val="0032541D"/>
    <w:rsid w:val="0032554A"/>
    <w:rsid w:val="0032588B"/>
    <w:rsid w:val="00325ACD"/>
    <w:rsid w:val="00326755"/>
    <w:rsid w:val="0032691D"/>
    <w:rsid w:val="00326AB2"/>
    <w:rsid w:val="00326AF8"/>
    <w:rsid w:val="00326B8A"/>
    <w:rsid w:val="00326CD6"/>
    <w:rsid w:val="00326EE5"/>
    <w:rsid w:val="00327484"/>
    <w:rsid w:val="00327577"/>
    <w:rsid w:val="00327723"/>
    <w:rsid w:val="00327E72"/>
    <w:rsid w:val="00330514"/>
    <w:rsid w:val="00330B92"/>
    <w:rsid w:val="00330CDF"/>
    <w:rsid w:val="00330D36"/>
    <w:rsid w:val="00330D99"/>
    <w:rsid w:val="00330FFF"/>
    <w:rsid w:val="003317C9"/>
    <w:rsid w:val="00332044"/>
    <w:rsid w:val="00332411"/>
    <w:rsid w:val="003327F2"/>
    <w:rsid w:val="00332856"/>
    <w:rsid w:val="00332D3C"/>
    <w:rsid w:val="0033354F"/>
    <w:rsid w:val="00333997"/>
    <w:rsid w:val="003341FA"/>
    <w:rsid w:val="00334C39"/>
    <w:rsid w:val="0033525E"/>
    <w:rsid w:val="003355E3"/>
    <w:rsid w:val="00335A27"/>
    <w:rsid w:val="00335D24"/>
    <w:rsid w:val="003360FB"/>
    <w:rsid w:val="00336BE6"/>
    <w:rsid w:val="00336E85"/>
    <w:rsid w:val="0033719D"/>
    <w:rsid w:val="0033724F"/>
    <w:rsid w:val="00340896"/>
    <w:rsid w:val="00340B6E"/>
    <w:rsid w:val="00340B86"/>
    <w:rsid w:val="00340D0B"/>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2A4"/>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360"/>
    <w:rsid w:val="00357547"/>
    <w:rsid w:val="003576F1"/>
    <w:rsid w:val="003578C3"/>
    <w:rsid w:val="00357DBA"/>
    <w:rsid w:val="003602C4"/>
    <w:rsid w:val="003605EA"/>
    <w:rsid w:val="00360E2F"/>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9C2"/>
    <w:rsid w:val="00370C86"/>
    <w:rsid w:val="00371EA7"/>
    <w:rsid w:val="003721E8"/>
    <w:rsid w:val="0037234A"/>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0C1"/>
    <w:rsid w:val="0037648B"/>
    <w:rsid w:val="003764A7"/>
    <w:rsid w:val="003764C7"/>
    <w:rsid w:val="00376A3A"/>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2F1"/>
    <w:rsid w:val="0038467B"/>
    <w:rsid w:val="00384AC4"/>
    <w:rsid w:val="00384D5B"/>
    <w:rsid w:val="003851AB"/>
    <w:rsid w:val="003855C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4F6"/>
    <w:rsid w:val="0039294D"/>
    <w:rsid w:val="00392C49"/>
    <w:rsid w:val="00392E06"/>
    <w:rsid w:val="003931DD"/>
    <w:rsid w:val="00393511"/>
    <w:rsid w:val="003936DB"/>
    <w:rsid w:val="00393AE0"/>
    <w:rsid w:val="00393F02"/>
    <w:rsid w:val="003941B6"/>
    <w:rsid w:val="003941D3"/>
    <w:rsid w:val="003948A3"/>
    <w:rsid w:val="0039493A"/>
    <w:rsid w:val="00394AD7"/>
    <w:rsid w:val="00394C08"/>
    <w:rsid w:val="00394D51"/>
    <w:rsid w:val="00394DC9"/>
    <w:rsid w:val="00394E47"/>
    <w:rsid w:val="003950A1"/>
    <w:rsid w:val="003955E0"/>
    <w:rsid w:val="00395881"/>
    <w:rsid w:val="00395FA0"/>
    <w:rsid w:val="003968C6"/>
    <w:rsid w:val="00396F9C"/>
    <w:rsid w:val="003974F6"/>
    <w:rsid w:val="003977F4"/>
    <w:rsid w:val="00397893"/>
    <w:rsid w:val="003A0063"/>
    <w:rsid w:val="003A041E"/>
    <w:rsid w:val="003A05BE"/>
    <w:rsid w:val="003A05CB"/>
    <w:rsid w:val="003A07F7"/>
    <w:rsid w:val="003A0E62"/>
    <w:rsid w:val="003A0F30"/>
    <w:rsid w:val="003A1274"/>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28"/>
    <w:rsid w:val="003A63D4"/>
    <w:rsid w:val="003A6609"/>
    <w:rsid w:val="003A6880"/>
    <w:rsid w:val="003A6D93"/>
    <w:rsid w:val="003A7394"/>
    <w:rsid w:val="003A752D"/>
    <w:rsid w:val="003A7634"/>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A0F"/>
    <w:rsid w:val="003B5BBD"/>
    <w:rsid w:val="003B5CE8"/>
    <w:rsid w:val="003B5D9D"/>
    <w:rsid w:val="003B628E"/>
    <w:rsid w:val="003B6644"/>
    <w:rsid w:val="003B6E05"/>
    <w:rsid w:val="003B6FA4"/>
    <w:rsid w:val="003B727B"/>
    <w:rsid w:val="003B7757"/>
    <w:rsid w:val="003B7C3E"/>
    <w:rsid w:val="003B7F72"/>
    <w:rsid w:val="003C012A"/>
    <w:rsid w:val="003C0435"/>
    <w:rsid w:val="003C066B"/>
    <w:rsid w:val="003C0690"/>
    <w:rsid w:val="003C0E8E"/>
    <w:rsid w:val="003C0FF0"/>
    <w:rsid w:val="003C215C"/>
    <w:rsid w:val="003C2361"/>
    <w:rsid w:val="003C2374"/>
    <w:rsid w:val="003C261D"/>
    <w:rsid w:val="003C2B62"/>
    <w:rsid w:val="003C3276"/>
    <w:rsid w:val="003C3C65"/>
    <w:rsid w:val="003C4587"/>
    <w:rsid w:val="003C473A"/>
    <w:rsid w:val="003C4F8C"/>
    <w:rsid w:val="003C5020"/>
    <w:rsid w:val="003C552E"/>
    <w:rsid w:val="003C58BD"/>
    <w:rsid w:val="003C61D4"/>
    <w:rsid w:val="003C6787"/>
    <w:rsid w:val="003C6F5D"/>
    <w:rsid w:val="003C71D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3956"/>
    <w:rsid w:val="003D3E40"/>
    <w:rsid w:val="003D40E1"/>
    <w:rsid w:val="003D42BB"/>
    <w:rsid w:val="003D4403"/>
    <w:rsid w:val="003D4BBF"/>
    <w:rsid w:val="003D4D36"/>
    <w:rsid w:val="003D57B1"/>
    <w:rsid w:val="003D583B"/>
    <w:rsid w:val="003D5B62"/>
    <w:rsid w:val="003D606F"/>
    <w:rsid w:val="003D6C7F"/>
    <w:rsid w:val="003D70B8"/>
    <w:rsid w:val="003D71B3"/>
    <w:rsid w:val="003D7694"/>
    <w:rsid w:val="003E01EB"/>
    <w:rsid w:val="003E0469"/>
    <w:rsid w:val="003E04BC"/>
    <w:rsid w:val="003E0545"/>
    <w:rsid w:val="003E1622"/>
    <w:rsid w:val="003E1A4A"/>
    <w:rsid w:val="003E2128"/>
    <w:rsid w:val="003E268E"/>
    <w:rsid w:val="003E2F25"/>
    <w:rsid w:val="003E3016"/>
    <w:rsid w:val="003E3FC3"/>
    <w:rsid w:val="003E418B"/>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D97"/>
    <w:rsid w:val="003F0E1A"/>
    <w:rsid w:val="003F120F"/>
    <w:rsid w:val="003F14D0"/>
    <w:rsid w:val="003F1B26"/>
    <w:rsid w:val="003F24F4"/>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C49"/>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2D00"/>
    <w:rsid w:val="0041316D"/>
    <w:rsid w:val="0041318D"/>
    <w:rsid w:val="00413732"/>
    <w:rsid w:val="00413F2A"/>
    <w:rsid w:val="00414115"/>
    <w:rsid w:val="004146DF"/>
    <w:rsid w:val="0041490C"/>
    <w:rsid w:val="0041531B"/>
    <w:rsid w:val="00415DD4"/>
    <w:rsid w:val="00416409"/>
    <w:rsid w:val="00416467"/>
    <w:rsid w:val="0041688E"/>
    <w:rsid w:val="00416BFF"/>
    <w:rsid w:val="00416F02"/>
    <w:rsid w:val="004173D6"/>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31D"/>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0917"/>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4E1B"/>
    <w:rsid w:val="00435E00"/>
    <w:rsid w:val="00436257"/>
    <w:rsid w:val="00436864"/>
    <w:rsid w:val="00436A42"/>
    <w:rsid w:val="00436C03"/>
    <w:rsid w:val="00436D31"/>
    <w:rsid w:val="00436E99"/>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6FB"/>
    <w:rsid w:val="0045087F"/>
    <w:rsid w:val="00450B32"/>
    <w:rsid w:val="00451156"/>
    <w:rsid w:val="00451162"/>
    <w:rsid w:val="00451311"/>
    <w:rsid w:val="004514F3"/>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C1C"/>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AD6"/>
    <w:rsid w:val="00477B37"/>
    <w:rsid w:val="00477CCB"/>
    <w:rsid w:val="00477D15"/>
    <w:rsid w:val="00480B33"/>
    <w:rsid w:val="00480C14"/>
    <w:rsid w:val="00480C5A"/>
    <w:rsid w:val="00480C81"/>
    <w:rsid w:val="00480D59"/>
    <w:rsid w:val="0048100B"/>
    <w:rsid w:val="0048152B"/>
    <w:rsid w:val="00481C9D"/>
    <w:rsid w:val="00481DAB"/>
    <w:rsid w:val="00482387"/>
    <w:rsid w:val="00482437"/>
    <w:rsid w:val="004827DB"/>
    <w:rsid w:val="00482C29"/>
    <w:rsid w:val="00482CB1"/>
    <w:rsid w:val="00482E41"/>
    <w:rsid w:val="00483410"/>
    <w:rsid w:val="00483D4E"/>
    <w:rsid w:val="00484068"/>
    <w:rsid w:val="00484982"/>
    <w:rsid w:val="00484A2C"/>
    <w:rsid w:val="00484D7C"/>
    <w:rsid w:val="0048503F"/>
    <w:rsid w:val="004852B9"/>
    <w:rsid w:val="004853BB"/>
    <w:rsid w:val="004856C8"/>
    <w:rsid w:val="004857C0"/>
    <w:rsid w:val="00485D51"/>
    <w:rsid w:val="0048633E"/>
    <w:rsid w:val="00486452"/>
    <w:rsid w:val="00487142"/>
    <w:rsid w:val="00487782"/>
    <w:rsid w:val="00487E7F"/>
    <w:rsid w:val="00490107"/>
    <w:rsid w:val="0049244A"/>
    <w:rsid w:val="00492806"/>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561"/>
    <w:rsid w:val="00496A80"/>
    <w:rsid w:val="00496D2A"/>
    <w:rsid w:val="004971C3"/>
    <w:rsid w:val="004975B8"/>
    <w:rsid w:val="00497691"/>
    <w:rsid w:val="00497768"/>
    <w:rsid w:val="004A027A"/>
    <w:rsid w:val="004A044F"/>
    <w:rsid w:val="004A0BDA"/>
    <w:rsid w:val="004A1167"/>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53"/>
    <w:rsid w:val="004A5D64"/>
    <w:rsid w:val="004A631D"/>
    <w:rsid w:val="004A6E5C"/>
    <w:rsid w:val="004A71F5"/>
    <w:rsid w:val="004A7860"/>
    <w:rsid w:val="004A78D7"/>
    <w:rsid w:val="004A7A1C"/>
    <w:rsid w:val="004B018A"/>
    <w:rsid w:val="004B0530"/>
    <w:rsid w:val="004B0618"/>
    <w:rsid w:val="004B070F"/>
    <w:rsid w:val="004B0A2A"/>
    <w:rsid w:val="004B1DB3"/>
    <w:rsid w:val="004B24A0"/>
    <w:rsid w:val="004B2619"/>
    <w:rsid w:val="004B3269"/>
    <w:rsid w:val="004B3BEB"/>
    <w:rsid w:val="004B3CEC"/>
    <w:rsid w:val="004B3D69"/>
    <w:rsid w:val="004B43F2"/>
    <w:rsid w:val="004B48AF"/>
    <w:rsid w:val="004B514D"/>
    <w:rsid w:val="004B5228"/>
    <w:rsid w:val="004B5A03"/>
    <w:rsid w:val="004B5D1E"/>
    <w:rsid w:val="004B5D57"/>
    <w:rsid w:val="004B5F61"/>
    <w:rsid w:val="004B6159"/>
    <w:rsid w:val="004B62A4"/>
    <w:rsid w:val="004B63DD"/>
    <w:rsid w:val="004B65CF"/>
    <w:rsid w:val="004B764F"/>
    <w:rsid w:val="004B7944"/>
    <w:rsid w:val="004B7AAD"/>
    <w:rsid w:val="004B7DB1"/>
    <w:rsid w:val="004B7ED5"/>
    <w:rsid w:val="004C00F7"/>
    <w:rsid w:val="004C03B3"/>
    <w:rsid w:val="004C0681"/>
    <w:rsid w:val="004C07C7"/>
    <w:rsid w:val="004C0AF8"/>
    <w:rsid w:val="004C0CBA"/>
    <w:rsid w:val="004C0E33"/>
    <w:rsid w:val="004C1510"/>
    <w:rsid w:val="004C1665"/>
    <w:rsid w:val="004C1A53"/>
    <w:rsid w:val="004C1A98"/>
    <w:rsid w:val="004C2077"/>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5BF1"/>
    <w:rsid w:val="004C5DF6"/>
    <w:rsid w:val="004C6046"/>
    <w:rsid w:val="004C614B"/>
    <w:rsid w:val="004C66E3"/>
    <w:rsid w:val="004C66FF"/>
    <w:rsid w:val="004C6A3E"/>
    <w:rsid w:val="004C7211"/>
    <w:rsid w:val="004C7B6E"/>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759"/>
    <w:rsid w:val="004D4283"/>
    <w:rsid w:val="004D4306"/>
    <w:rsid w:val="004D4A42"/>
    <w:rsid w:val="004D4A47"/>
    <w:rsid w:val="004D4B1E"/>
    <w:rsid w:val="004D4B89"/>
    <w:rsid w:val="004D4CB5"/>
    <w:rsid w:val="004D553B"/>
    <w:rsid w:val="004D5971"/>
    <w:rsid w:val="004D6378"/>
    <w:rsid w:val="004D6815"/>
    <w:rsid w:val="004D73BA"/>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2FB5"/>
    <w:rsid w:val="004E3775"/>
    <w:rsid w:val="004E3B93"/>
    <w:rsid w:val="004E3C99"/>
    <w:rsid w:val="004E3D85"/>
    <w:rsid w:val="004E485F"/>
    <w:rsid w:val="004E4883"/>
    <w:rsid w:val="004E4D56"/>
    <w:rsid w:val="004E53FC"/>
    <w:rsid w:val="004E5A1B"/>
    <w:rsid w:val="004E63DE"/>
    <w:rsid w:val="004E64BA"/>
    <w:rsid w:val="004E7273"/>
    <w:rsid w:val="004E78BD"/>
    <w:rsid w:val="004E7A87"/>
    <w:rsid w:val="004E7D60"/>
    <w:rsid w:val="004F06AE"/>
    <w:rsid w:val="004F09DF"/>
    <w:rsid w:val="004F0C63"/>
    <w:rsid w:val="004F10BA"/>
    <w:rsid w:val="004F1270"/>
    <w:rsid w:val="004F1481"/>
    <w:rsid w:val="004F180E"/>
    <w:rsid w:val="004F1A18"/>
    <w:rsid w:val="004F2252"/>
    <w:rsid w:val="004F272B"/>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1AF"/>
    <w:rsid w:val="00502489"/>
    <w:rsid w:val="00502F73"/>
    <w:rsid w:val="005039A9"/>
    <w:rsid w:val="00503B4E"/>
    <w:rsid w:val="00503EBE"/>
    <w:rsid w:val="005040BA"/>
    <w:rsid w:val="00504968"/>
    <w:rsid w:val="00504F0E"/>
    <w:rsid w:val="00505302"/>
    <w:rsid w:val="005055D0"/>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6F"/>
    <w:rsid w:val="005116E3"/>
    <w:rsid w:val="00511882"/>
    <w:rsid w:val="00511925"/>
    <w:rsid w:val="00511A84"/>
    <w:rsid w:val="00511EDB"/>
    <w:rsid w:val="00511F96"/>
    <w:rsid w:val="00511FAF"/>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72"/>
    <w:rsid w:val="0052029B"/>
    <w:rsid w:val="00520873"/>
    <w:rsid w:val="005208C4"/>
    <w:rsid w:val="00520E6D"/>
    <w:rsid w:val="00521357"/>
    <w:rsid w:val="0052137A"/>
    <w:rsid w:val="0052147B"/>
    <w:rsid w:val="00521611"/>
    <w:rsid w:val="0052173C"/>
    <w:rsid w:val="00521ED0"/>
    <w:rsid w:val="00522DDB"/>
    <w:rsid w:val="005235B6"/>
    <w:rsid w:val="005236F3"/>
    <w:rsid w:val="00523B69"/>
    <w:rsid w:val="005244A5"/>
    <w:rsid w:val="00524958"/>
    <w:rsid w:val="00524AA4"/>
    <w:rsid w:val="00524EA7"/>
    <w:rsid w:val="00524F94"/>
    <w:rsid w:val="00525548"/>
    <w:rsid w:val="00525724"/>
    <w:rsid w:val="00525C3E"/>
    <w:rsid w:val="00525D2B"/>
    <w:rsid w:val="00525FEF"/>
    <w:rsid w:val="00526542"/>
    <w:rsid w:val="005268BD"/>
    <w:rsid w:val="00526B2B"/>
    <w:rsid w:val="00526C8D"/>
    <w:rsid w:val="00526FB5"/>
    <w:rsid w:val="00527B65"/>
    <w:rsid w:val="00527F2B"/>
    <w:rsid w:val="0053010C"/>
    <w:rsid w:val="00530D12"/>
    <w:rsid w:val="00531135"/>
    <w:rsid w:val="00531555"/>
    <w:rsid w:val="005315CB"/>
    <w:rsid w:val="005315D6"/>
    <w:rsid w:val="00531A80"/>
    <w:rsid w:val="00531C51"/>
    <w:rsid w:val="0053213C"/>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C92"/>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767"/>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BF8"/>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BA8"/>
    <w:rsid w:val="00555E43"/>
    <w:rsid w:val="005561B1"/>
    <w:rsid w:val="00556764"/>
    <w:rsid w:val="00556769"/>
    <w:rsid w:val="00556E3C"/>
    <w:rsid w:val="00557049"/>
    <w:rsid w:val="00557069"/>
    <w:rsid w:val="0055711D"/>
    <w:rsid w:val="00557A87"/>
    <w:rsid w:val="00557C20"/>
    <w:rsid w:val="00557FCB"/>
    <w:rsid w:val="0056115F"/>
    <w:rsid w:val="005611DB"/>
    <w:rsid w:val="00561329"/>
    <w:rsid w:val="00561BEF"/>
    <w:rsid w:val="00561F12"/>
    <w:rsid w:val="00562168"/>
    <w:rsid w:val="005623AF"/>
    <w:rsid w:val="005628D7"/>
    <w:rsid w:val="00562C27"/>
    <w:rsid w:val="005632D2"/>
    <w:rsid w:val="00563874"/>
    <w:rsid w:val="005638A6"/>
    <w:rsid w:val="005638B3"/>
    <w:rsid w:val="00563976"/>
    <w:rsid w:val="00564405"/>
    <w:rsid w:val="00564A46"/>
    <w:rsid w:val="00564CD9"/>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198"/>
    <w:rsid w:val="0057637C"/>
    <w:rsid w:val="00576CB8"/>
    <w:rsid w:val="00576EE7"/>
    <w:rsid w:val="005774E5"/>
    <w:rsid w:val="00577841"/>
    <w:rsid w:val="00577FC2"/>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D48"/>
    <w:rsid w:val="00593EAC"/>
    <w:rsid w:val="00594060"/>
    <w:rsid w:val="0059437C"/>
    <w:rsid w:val="00594504"/>
    <w:rsid w:val="00594761"/>
    <w:rsid w:val="00594878"/>
    <w:rsid w:val="0059513D"/>
    <w:rsid w:val="00595337"/>
    <w:rsid w:val="0059568A"/>
    <w:rsid w:val="0059590A"/>
    <w:rsid w:val="00595A41"/>
    <w:rsid w:val="00595FB3"/>
    <w:rsid w:val="00596406"/>
    <w:rsid w:val="00596A12"/>
    <w:rsid w:val="00596D97"/>
    <w:rsid w:val="00597158"/>
    <w:rsid w:val="0059798F"/>
    <w:rsid w:val="005A01A4"/>
    <w:rsid w:val="005A04D5"/>
    <w:rsid w:val="005A055C"/>
    <w:rsid w:val="005A0BF9"/>
    <w:rsid w:val="005A18DF"/>
    <w:rsid w:val="005A1BD4"/>
    <w:rsid w:val="005A1ECC"/>
    <w:rsid w:val="005A1F55"/>
    <w:rsid w:val="005A2068"/>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DA"/>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2B50"/>
    <w:rsid w:val="005B360C"/>
    <w:rsid w:val="005B372A"/>
    <w:rsid w:val="005B3EB7"/>
    <w:rsid w:val="005B3FE5"/>
    <w:rsid w:val="005B42A4"/>
    <w:rsid w:val="005B431D"/>
    <w:rsid w:val="005B49A5"/>
    <w:rsid w:val="005B4AB9"/>
    <w:rsid w:val="005B4AC2"/>
    <w:rsid w:val="005B5A92"/>
    <w:rsid w:val="005B5B41"/>
    <w:rsid w:val="005B5BC4"/>
    <w:rsid w:val="005B61FC"/>
    <w:rsid w:val="005B6761"/>
    <w:rsid w:val="005B6922"/>
    <w:rsid w:val="005B69B0"/>
    <w:rsid w:val="005B6E83"/>
    <w:rsid w:val="005B7231"/>
    <w:rsid w:val="005B7682"/>
    <w:rsid w:val="005B794B"/>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8AC"/>
    <w:rsid w:val="005C59C4"/>
    <w:rsid w:val="005C5B5E"/>
    <w:rsid w:val="005C5C08"/>
    <w:rsid w:val="005C5CED"/>
    <w:rsid w:val="005C5D10"/>
    <w:rsid w:val="005C5FAC"/>
    <w:rsid w:val="005C69A5"/>
    <w:rsid w:val="005C6ECC"/>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86"/>
    <w:rsid w:val="005E0D98"/>
    <w:rsid w:val="005E130B"/>
    <w:rsid w:val="005E1439"/>
    <w:rsid w:val="005E1BD6"/>
    <w:rsid w:val="005E1E33"/>
    <w:rsid w:val="005E264C"/>
    <w:rsid w:val="005E2D33"/>
    <w:rsid w:val="005E3322"/>
    <w:rsid w:val="005E373A"/>
    <w:rsid w:val="005E39E9"/>
    <w:rsid w:val="005E3D1B"/>
    <w:rsid w:val="005E3ECC"/>
    <w:rsid w:val="005E538F"/>
    <w:rsid w:val="005E539E"/>
    <w:rsid w:val="005E639C"/>
    <w:rsid w:val="005E713E"/>
    <w:rsid w:val="005E7478"/>
    <w:rsid w:val="005E7E3B"/>
    <w:rsid w:val="005E7FA7"/>
    <w:rsid w:val="005F07D6"/>
    <w:rsid w:val="005F0FF9"/>
    <w:rsid w:val="005F1087"/>
    <w:rsid w:val="005F1275"/>
    <w:rsid w:val="005F1764"/>
    <w:rsid w:val="005F19BD"/>
    <w:rsid w:val="005F1D63"/>
    <w:rsid w:val="005F22F9"/>
    <w:rsid w:val="005F231F"/>
    <w:rsid w:val="005F2645"/>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8AC"/>
    <w:rsid w:val="0060399F"/>
    <w:rsid w:val="00603C57"/>
    <w:rsid w:val="00603FD2"/>
    <w:rsid w:val="00604267"/>
    <w:rsid w:val="00604B7C"/>
    <w:rsid w:val="00604CE0"/>
    <w:rsid w:val="006055EA"/>
    <w:rsid w:val="00605766"/>
    <w:rsid w:val="006060BD"/>
    <w:rsid w:val="006063B9"/>
    <w:rsid w:val="006063F1"/>
    <w:rsid w:val="00606951"/>
    <w:rsid w:val="00606DF3"/>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0C54"/>
    <w:rsid w:val="006216C2"/>
    <w:rsid w:val="00621E2A"/>
    <w:rsid w:val="006223B9"/>
    <w:rsid w:val="00622665"/>
    <w:rsid w:val="00622812"/>
    <w:rsid w:val="00623182"/>
    <w:rsid w:val="00623309"/>
    <w:rsid w:val="00623BC1"/>
    <w:rsid w:val="00623C38"/>
    <w:rsid w:val="00623E98"/>
    <w:rsid w:val="00624581"/>
    <w:rsid w:val="00624710"/>
    <w:rsid w:val="00624C34"/>
    <w:rsid w:val="00624E75"/>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723"/>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2D"/>
    <w:rsid w:val="00637047"/>
    <w:rsid w:val="00637606"/>
    <w:rsid w:val="0063793F"/>
    <w:rsid w:val="00637DD3"/>
    <w:rsid w:val="00640079"/>
    <w:rsid w:val="006404FF"/>
    <w:rsid w:val="00640ABC"/>
    <w:rsid w:val="0064162E"/>
    <w:rsid w:val="00641989"/>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54"/>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0E0"/>
    <w:rsid w:val="0065530C"/>
    <w:rsid w:val="00655803"/>
    <w:rsid w:val="00656C87"/>
    <w:rsid w:val="00656F1B"/>
    <w:rsid w:val="0065738C"/>
    <w:rsid w:val="00657497"/>
    <w:rsid w:val="006601E1"/>
    <w:rsid w:val="006603A4"/>
    <w:rsid w:val="00660945"/>
    <w:rsid w:val="00660A85"/>
    <w:rsid w:val="00660F9E"/>
    <w:rsid w:val="00661711"/>
    <w:rsid w:val="006618C4"/>
    <w:rsid w:val="00661903"/>
    <w:rsid w:val="00661C6A"/>
    <w:rsid w:val="0066258A"/>
    <w:rsid w:val="00662E8F"/>
    <w:rsid w:val="006630BD"/>
    <w:rsid w:val="00663639"/>
    <w:rsid w:val="006641AD"/>
    <w:rsid w:val="00664796"/>
    <w:rsid w:val="006648B6"/>
    <w:rsid w:val="00664E0B"/>
    <w:rsid w:val="00665127"/>
    <w:rsid w:val="00665471"/>
    <w:rsid w:val="00665572"/>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83D"/>
    <w:rsid w:val="0067485F"/>
    <w:rsid w:val="006749A1"/>
    <w:rsid w:val="00674AD6"/>
    <w:rsid w:val="0067560C"/>
    <w:rsid w:val="0067562D"/>
    <w:rsid w:val="006759FC"/>
    <w:rsid w:val="00675B0A"/>
    <w:rsid w:val="00675B68"/>
    <w:rsid w:val="006761CE"/>
    <w:rsid w:val="006763CE"/>
    <w:rsid w:val="00676602"/>
    <w:rsid w:val="0067690C"/>
    <w:rsid w:val="00676A3D"/>
    <w:rsid w:val="00676B84"/>
    <w:rsid w:val="00676F4E"/>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597"/>
    <w:rsid w:val="006927A2"/>
    <w:rsid w:val="00692812"/>
    <w:rsid w:val="00692997"/>
    <w:rsid w:val="00692A68"/>
    <w:rsid w:val="006938AB"/>
    <w:rsid w:val="00693FFF"/>
    <w:rsid w:val="006945C3"/>
    <w:rsid w:val="00694EA8"/>
    <w:rsid w:val="0069545A"/>
    <w:rsid w:val="00695BD0"/>
    <w:rsid w:val="00695FF7"/>
    <w:rsid w:val="0069698E"/>
    <w:rsid w:val="00696CA1"/>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813"/>
    <w:rsid w:val="006A59BF"/>
    <w:rsid w:val="006A5AFD"/>
    <w:rsid w:val="006A5C0F"/>
    <w:rsid w:val="006A5CD9"/>
    <w:rsid w:val="006A5D98"/>
    <w:rsid w:val="006A5DF5"/>
    <w:rsid w:val="006A61F8"/>
    <w:rsid w:val="006A62CA"/>
    <w:rsid w:val="006A62D4"/>
    <w:rsid w:val="006A634A"/>
    <w:rsid w:val="006A6B38"/>
    <w:rsid w:val="006A6D53"/>
    <w:rsid w:val="006A6F69"/>
    <w:rsid w:val="006A75B7"/>
    <w:rsid w:val="006A7DBB"/>
    <w:rsid w:val="006B0255"/>
    <w:rsid w:val="006B0404"/>
    <w:rsid w:val="006B0BC4"/>
    <w:rsid w:val="006B0F14"/>
    <w:rsid w:val="006B1022"/>
    <w:rsid w:val="006B1208"/>
    <w:rsid w:val="006B17D0"/>
    <w:rsid w:val="006B1A99"/>
    <w:rsid w:val="006B1ABF"/>
    <w:rsid w:val="006B1EC6"/>
    <w:rsid w:val="006B1F35"/>
    <w:rsid w:val="006B215A"/>
    <w:rsid w:val="006B2329"/>
    <w:rsid w:val="006B2B90"/>
    <w:rsid w:val="006B2E91"/>
    <w:rsid w:val="006B35FA"/>
    <w:rsid w:val="006B39DB"/>
    <w:rsid w:val="006B3BBF"/>
    <w:rsid w:val="006B41DB"/>
    <w:rsid w:val="006B44EF"/>
    <w:rsid w:val="006B450C"/>
    <w:rsid w:val="006B454E"/>
    <w:rsid w:val="006B4945"/>
    <w:rsid w:val="006B4A3B"/>
    <w:rsid w:val="006B4C28"/>
    <w:rsid w:val="006B4DA0"/>
    <w:rsid w:val="006B50BA"/>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AE2"/>
    <w:rsid w:val="006C5E11"/>
    <w:rsid w:val="006C5E55"/>
    <w:rsid w:val="006C6612"/>
    <w:rsid w:val="006C68DB"/>
    <w:rsid w:val="006C7AF2"/>
    <w:rsid w:val="006C7BFE"/>
    <w:rsid w:val="006D0260"/>
    <w:rsid w:val="006D0444"/>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05F"/>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8A7"/>
    <w:rsid w:val="006F3961"/>
    <w:rsid w:val="006F3970"/>
    <w:rsid w:val="006F3D05"/>
    <w:rsid w:val="006F3D18"/>
    <w:rsid w:val="006F43C8"/>
    <w:rsid w:val="006F4C41"/>
    <w:rsid w:val="006F4D3E"/>
    <w:rsid w:val="006F4D54"/>
    <w:rsid w:val="006F5A25"/>
    <w:rsid w:val="006F5B22"/>
    <w:rsid w:val="006F60AA"/>
    <w:rsid w:val="006F620A"/>
    <w:rsid w:val="006F62D3"/>
    <w:rsid w:val="006F62EC"/>
    <w:rsid w:val="006F65FD"/>
    <w:rsid w:val="006F676D"/>
    <w:rsid w:val="006F67A2"/>
    <w:rsid w:val="006F69BB"/>
    <w:rsid w:val="006F6DD6"/>
    <w:rsid w:val="006F6DED"/>
    <w:rsid w:val="006F6EDD"/>
    <w:rsid w:val="006F7BC3"/>
    <w:rsid w:val="006F7C15"/>
    <w:rsid w:val="0070011D"/>
    <w:rsid w:val="00700697"/>
    <w:rsid w:val="00700734"/>
    <w:rsid w:val="00700843"/>
    <w:rsid w:val="00700A5C"/>
    <w:rsid w:val="00700AA1"/>
    <w:rsid w:val="007013A9"/>
    <w:rsid w:val="007017C5"/>
    <w:rsid w:val="00701CA6"/>
    <w:rsid w:val="00702AF7"/>
    <w:rsid w:val="00702C56"/>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8BE"/>
    <w:rsid w:val="00710E87"/>
    <w:rsid w:val="00710FE4"/>
    <w:rsid w:val="00711172"/>
    <w:rsid w:val="0071119A"/>
    <w:rsid w:val="00711264"/>
    <w:rsid w:val="00711997"/>
    <w:rsid w:val="0071201A"/>
    <w:rsid w:val="007120F5"/>
    <w:rsid w:val="0071221A"/>
    <w:rsid w:val="0071226B"/>
    <w:rsid w:val="00712475"/>
    <w:rsid w:val="00712CE6"/>
    <w:rsid w:val="00713386"/>
    <w:rsid w:val="007133FC"/>
    <w:rsid w:val="0071363D"/>
    <w:rsid w:val="0071391E"/>
    <w:rsid w:val="00713A71"/>
    <w:rsid w:val="00713D68"/>
    <w:rsid w:val="00713EA3"/>
    <w:rsid w:val="0071437D"/>
    <w:rsid w:val="0071441C"/>
    <w:rsid w:val="00714D1C"/>
    <w:rsid w:val="00714E78"/>
    <w:rsid w:val="00715439"/>
    <w:rsid w:val="007154CF"/>
    <w:rsid w:val="007156E4"/>
    <w:rsid w:val="0071599B"/>
    <w:rsid w:val="00715B96"/>
    <w:rsid w:val="00715FA5"/>
    <w:rsid w:val="00716745"/>
    <w:rsid w:val="00716B3F"/>
    <w:rsid w:val="00716C4C"/>
    <w:rsid w:val="00716D01"/>
    <w:rsid w:val="00716EBE"/>
    <w:rsid w:val="0071705F"/>
    <w:rsid w:val="007170D3"/>
    <w:rsid w:val="007173A4"/>
    <w:rsid w:val="007173AA"/>
    <w:rsid w:val="0071747D"/>
    <w:rsid w:val="00717C80"/>
    <w:rsid w:val="00717F48"/>
    <w:rsid w:val="00717FC9"/>
    <w:rsid w:val="00720253"/>
    <w:rsid w:val="007204D9"/>
    <w:rsid w:val="00720D96"/>
    <w:rsid w:val="00721036"/>
    <w:rsid w:val="007214A9"/>
    <w:rsid w:val="007219F3"/>
    <w:rsid w:val="00721E49"/>
    <w:rsid w:val="00721ECA"/>
    <w:rsid w:val="007220A7"/>
    <w:rsid w:val="00722118"/>
    <w:rsid w:val="0072229D"/>
    <w:rsid w:val="00722376"/>
    <w:rsid w:val="0072243C"/>
    <w:rsid w:val="0072248A"/>
    <w:rsid w:val="00722600"/>
    <w:rsid w:val="00723740"/>
    <w:rsid w:val="007237D3"/>
    <w:rsid w:val="007237DC"/>
    <w:rsid w:val="0072396E"/>
    <w:rsid w:val="007239A8"/>
    <w:rsid w:val="00723BE3"/>
    <w:rsid w:val="007242C8"/>
    <w:rsid w:val="007247E0"/>
    <w:rsid w:val="00724F8B"/>
    <w:rsid w:val="007254B0"/>
    <w:rsid w:val="00725843"/>
    <w:rsid w:val="00725A66"/>
    <w:rsid w:val="007269D1"/>
    <w:rsid w:val="007269E8"/>
    <w:rsid w:val="00726ABC"/>
    <w:rsid w:val="00726F85"/>
    <w:rsid w:val="00727158"/>
    <w:rsid w:val="00730049"/>
    <w:rsid w:val="007305C8"/>
    <w:rsid w:val="0073073E"/>
    <w:rsid w:val="00730791"/>
    <w:rsid w:val="00730AC2"/>
    <w:rsid w:val="0073114A"/>
    <w:rsid w:val="0073141B"/>
    <w:rsid w:val="00731550"/>
    <w:rsid w:val="007321AD"/>
    <w:rsid w:val="007328A6"/>
    <w:rsid w:val="0073296B"/>
    <w:rsid w:val="00732A16"/>
    <w:rsid w:val="00732B3B"/>
    <w:rsid w:val="00734D5C"/>
    <w:rsid w:val="007359E4"/>
    <w:rsid w:val="00735ABD"/>
    <w:rsid w:val="0073623C"/>
    <w:rsid w:val="007365C6"/>
    <w:rsid w:val="00736DDB"/>
    <w:rsid w:val="00736F7C"/>
    <w:rsid w:val="00737179"/>
    <w:rsid w:val="0073731E"/>
    <w:rsid w:val="007374F5"/>
    <w:rsid w:val="00737A5E"/>
    <w:rsid w:val="00737B3D"/>
    <w:rsid w:val="00737D5E"/>
    <w:rsid w:val="00737E19"/>
    <w:rsid w:val="00737E8E"/>
    <w:rsid w:val="0074011A"/>
    <w:rsid w:val="00740886"/>
    <w:rsid w:val="00740A89"/>
    <w:rsid w:val="00740A93"/>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370"/>
    <w:rsid w:val="0074454A"/>
    <w:rsid w:val="00744885"/>
    <w:rsid w:val="00744924"/>
    <w:rsid w:val="0074568D"/>
    <w:rsid w:val="00745DB3"/>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ABF"/>
    <w:rsid w:val="00752D17"/>
    <w:rsid w:val="00752DAE"/>
    <w:rsid w:val="007530C4"/>
    <w:rsid w:val="0075347D"/>
    <w:rsid w:val="007534B3"/>
    <w:rsid w:val="00753A67"/>
    <w:rsid w:val="00753B65"/>
    <w:rsid w:val="00754120"/>
    <w:rsid w:val="007543A6"/>
    <w:rsid w:val="00755608"/>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4C6F"/>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7E3"/>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459"/>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1E0"/>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7CE"/>
    <w:rsid w:val="00785F94"/>
    <w:rsid w:val="00786195"/>
    <w:rsid w:val="007869A6"/>
    <w:rsid w:val="007869F4"/>
    <w:rsid w:val="0078708D"/>
    <w:rsid w:val="0078750C"/>
    <w:rsid w:val="007875A7"/>
    <w:rsid w:val="00787BE2"/>
    <w:rsid w:val="00787E37"/>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5D4"/>
    <w:rsid w:val="007A0E8B"/>
    <w:rsid w:val="007A0F33"/>
    <w:rsid w:val="007A1779"/>
    <w:rsid w:val="007A2752"/>
    <w:rsid w:val="007A36F5"/>
    <w:rsid w:val="007A3BCE"/>
    <w:rsid w:val="007A4129"/>
    <w:rsid w:val="007A444A"/>
    <w:rsid w:val="007A499F"/>
    <w:rsid w:val="007A4EF0"/>
    <w:rsid w:val="007A5353"/>
    <w:rsid w:val="007A63F4"/>
    <w:rsid w:val="007A6461"/>
    <w:rsid w:val="007A69AB"/>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B83"/>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CE2"/>
    <w:rsid w:val="007C7DC5"/>
    <w:rsid w:val="007D00B3"/>
    <w:rsid w:val="007D04C6"/>
    <w:rsid w:val="007D0645"/>
    <w:rsid w:val="007D0C18"/>
    <w:rsid w:val="007D11AF"/>
    <w:rsid w:val="007D137B"/>
    <w:rsid w:val="007D2187"/>
    <w:rsid w:val="007D33EF"/>
    <w:rsid w:val="007D38E2"/>
    <w:rsid w:val="007D396E"/>
    <w:rsid w:val="007D3A5D"/>
    <w:rsid w:val="007D3B94"/>
    <w:rsid w:val="007D3E88"/>
    <w:rsid w:val="007D4268"/>
    <w:rsid w:val="007D4A52"/>
    <w:rsid w:val="007D4AFC"/>
    <w:rsid w:val="007D539E"/>
    <w:rsid w:val="007D589B"/>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2D10"/>
    <w:rsid w:val="007E31D0"/>
    <w:rsid w:val="007E481B"/>
    <w:rsid w:val="007E4936"/>
    <w:rsid w:val="007E49B5"/>
    <w:rsid w:val="007E4BA8"/>
    <w:rsid w:val="007E4E3E"/>
    <w:rsid w:val="007E509A"/>
    <w:rsid w:val="007E5308"/>
    <w:rsid w:val="007E679A"/>
    <w:rsid w:val="007E72E2"/>
    <w:rsid w:val="007E7357"/>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806"/>
    <w:rsid w:val="00802A3A"/>
    <w:rsid w:val="00802AD1"/>
    <w:rsid w:val="00802CB1"/>
    <w:rsid w:val="0080325A"/>
    <w:rsid w:val="00803554"/>
    <w:rsid w:val="00803793"/>
    <w:rsid w:val="00803806"/>
    <w:rsid w:val="008039A9"/>
    <w:rsid w:val="00803F5A"/>
    <w:rsid w:val="008044C6"/>
    <w:rsid w:val="008045F4"/>
    <w:rsid w:val="00804719"/>
    <w:rsid w:val="00804A10"/>
    <w:rsid w:val="008050B4"/>
    <w:rsid w:val="0080516D"/>
    <w:rsid w:val="00805750"/>
    <w:rsid w:val="008057D0"/>
    <w:rsid w:val="0080594B"/>
    <w:rsid w:val="00805D44"/>
    <w:rsid w:val="0080614E"/>
    <w:rsid w:val="0080625E"/>
    <w:rsid w:val="00806555"/>
    <w:rsid w:val="00806FBA"/>
    <w:rsid w:val="008075BF"/>
    <w:rsid w:val="008079B6"/>
    <w:rsid w:val="00807BD8"/>
    <w:rsid w:val="008107E6"/>
    <w:rsid w:val="008108C7"/>
    <w:rsid w:val="008108D1"/>
    <w:rsid w:val="00810E0E"/>
    <w:rsid w:val="00810F56"/>
    <w:rsid w:val="00810FB0"/>
    <w:rsid w:val="00811964"/>
    <w:rsid w:val="00812328"/>
    <w:rsid w:val="008128B9"/>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47F"/>
    <w:rsid w:val="0081751E"/>
    <w:rsid w:val="0081772C"/>
    <w:rsid w:val="00817897"/>
    <w:rsid w:val="00817BD7"/>
    <w:rsid w:val="00817BE1"/>
    <w:rsid w:val="00820359"/>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6EDC"/>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4DAC"/>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CB8"/>
    <w:rsid w:val="00840DFF"/>
    <w:rsid w:val="00840EE7"/>
    <w:rsid w:val="00841392"/>
    <w:rsid w:val="0084141C"/>
    <w:rsid w:val="0084178A"/>
    <w:rsid w:val="00841A87"/>
    <w:rsid w:val="00841BFE"/>
    <w:rsid w:val="008421A1"/>
    <w:rsid w:val="008425BC"/>
    <w:rsid w:val="00842820"/>
    <w:rsid w:val="00842A13"/>
    <w:rsid w:val="00843175"/>
    <w:rsid w:val="00843603"/>
    <w:rsid w:val="00843754"/>
    <w:rsid w:val="00843B79"/>
    <w:rsid w:val="00843D73"/>
    <w:rsid w:val="008442AB"/>
    <w:rsid w:val="00844518"/>
    <w:rsid w:val="008452FC"/>
    <w:rsid w:val="008454DB"/>
    <w:rsid w:val="0084591C"/>
    <w:rsid w:val="00845C2E"/>
    <w:rsid w:val="008461A5"/>
    <w:rsid w:val="008461C7"/>
    <w:rsid w:val="008464ED"/>
    <w:rsid w:val="0084661C"/>
    <w:rsid w:val="00846667"/>
    <w:rsid w:val="00846C4D"/>
    <w:rsid w:val="00846D1B"/>
    <w:rsid w:val="0084718E"/>
    <w:rsid w:val="0084726B"/>
    <w:rsid w:val="0084761E"/>
    <w:rsid w:val="00847974"/>
    <w:rsid w:val="00847C37"/>
    <w:rsid w:val="0085026B"/>
    <w:rsid w:val="00850451"/>
    <w:rsid w:val="00850615"/>
    <w:rsid w:val="00850A4C"/>
    <w:rsid w:val="00850D29"/>
    <w:rsid w:val="00850DEF"/>
    <w:rsid w:val="008511CF"/>
    <w:rsid w:val="008515A2"/>
    <w:rsid w:val="00852153"/>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04F"/>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5D5"/>
    <w:rsid w:val="00863B34"/>
    <w:rsid w:val="00863D97"/>
    <w:rsid w:val="00863FD5"/>
    <w:rsid w:val="0086415F"/>
    <w:rsid w:val="008642A2"/>
    <w:rsid w:val="0086451D"/>
    <w:rsid w:val="00864805"/>
    <w:rsid w:val="00864BB2"/>
    <w:rsid w:val="00864DFA"/>
    <w:rsid w:val="008650B5"/>
    <w:rsid w:val="008653CD"/>
    <w:rsid w:val="00865482"/>
    <w:rsid w:val="008654CF"/>
    <w:rsid w:val="00865654"/>
    <w:rsid w:val="0086576A"/>
    <w:rsid w:val="0086585C"/>
    <w:rsid w:val="00865955"/>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969"/>
    <w:rsid w:val="00886CFA"/>
    <w:rsid w:val="00887147"/>
    <w:rsid w:val="00887382"/>
    <w:rsid w:val="008875FC"/>
    <w:rsid w:val="00887B6C"/>
    <w:rsid w:val="008901AA"/>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1E3A"/>
    <w:rsid w:val="008B2415"/>
    <w:rsid w:val="008B294E"/>
    <w:rsid w:val="008B2E46"/>
    <w:rsid w:val="008B303E"/>
    <w:rsid w:val="008B3092"/>
    <w:rsid w:val="008B3C40"/>
    <w:rsid w:val="008B48CC"/>
    <w:rsid w:val="008B4965"/>
    <w:rsid w:val="008B4C62"/>
    <w:rsid w:val="008B5480"/>
    <w:rsid w:val="008B559C"/>
    <w:rsid w:val="008B5BDF"/>
    <w:rsid w:val="008B5E61"/>
    <w:rsid w:val="008B5E67"/>
    <w:rsid w:val="008B5E9D"/>
    <w:rsid w:val="008B5EA1"/>
    <w:rsid w:val="008B6528"/>
    <w:rsid w:val="008B67A5"/>
    <w:rsid w:val="008B71FB"/>
    <w:rsid w:val="008B754D"/>
    <w:rsid w:val="008B7DED"/>
    <w:rsid w:val="008C080F"/>
    <w:rsid w:val="008C1216"/>
    <w:rsid w:val="008C1637"/>
    <w:rsid w:val="008C1704"/>
    <w:rsid w:val="008C1D51"/>
    <w:rsid w:val="008C2219"/>
    <w:rsid w:val="008C221E"/>
    <w:rsid w:val="008C2481"/>
    <w:rsid w:val="008C338B"/>
    <w:rsid w:val="008C384B"/>
    <w:rsid w:val="008C3F7D"/>
    <w:rsid w:val="008C45C0"/>
    <w:rsid w:val="008C477F"/>
    <w:rsid w:val="008C4F3C"/>
    <w:rsid w:val="008C5125"/>
    <w:rsid w:val="008C51DD"/>
    <w:rsid w:val="008C57F0"/>
    <w:rsid w:val="008C5921"/>
    <w:rsid w:val="008C5D27"/>
    <w:rsid w:val="008C5F9B"/>
    <w:rsid w:val="008C627E"/>
    <w:rsid w:val="008C67B6"/>
    <w:rsid w:val="008C6F43"/>
    <w:rsid w:val="008C7BAE"/>
    <w:rsid w:val="008D0120"/>
    <w:rsid w:val="008D027E"/>
    <w:rsid w:val="008D04D8"/>
    <w:rsid w:val="008D0997"/>
    <w:rsid w:val="008D0A97"/>
    <w:rsid w:val="008D0B2E"/>
    <w:rsid w:val="008D0DAE"/>
    <w:rsid w:val="008D0E8A"/>
    <w:rsid w:val="008D175C"/>
    <w:rsid w:val="008D1864"/>
    <w:rsid w:val="008D1B86"/>
    <w:rsid w:val="008D1E6C"/>
    <w:rsid w:val="008D1F26"/>
    <w:rsid w:val="008D298D"/>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A1A"/>
    <w:rsid w:val="008E6C7E"/>
    <w:rsid w:val="008E7077"/>
    <w:rsid w:val="008E70CF"/>
    <w:rsid w:val="008E710B"/>
    <w:rsid w:val="008E7150"/>
    <w:rsid w:val="008E7432"/>
    <w:rsid w:val="008E7A3B"/>
    <w:rsid w:val="008E7AFE"/>
    <w:rsid w:val="008E7C64"/>
    <w:rsid w:val="008F007D"/>
    <w:rsid w:val="008F04A9"/>
    <w:rsid w:val="008F0BD2"/>
    <w:rsid w:val="008F13B7"/>
    <w:rsid w:val="008F1E6C"/>
    <w:rsid w:val="008F313E"/>
    <w:rsid w:val="008F33D2"/>
    <w:rsid w:val="008F3795"/>
    <w:rsid w:val="008F3AA4"/>
    <w:rsid w:val="008F3F44"/>
    <w:rsid w:val="008F4725"/>
    <w:rsid w:val="008F4990"/>
    <w:rsid w:val="008F4D11"/>
    <w:rsid w:val="008F5038"/>
    <w:rsid w:val="008F5E41"/>
    <w:rsid w:val="008F61D1"/>
    <w:rsid w:val="008F6D24"/>
    <w:rsid w:val="008F6E8D"/>
    <w:rsid w:val="008F6F40"/>
    <w:rsid w:val="008F70DE"/>
    <w:rsid w:val="008F7127"/>
    <w:rsid w:val="008F72F8"/>
    <w:rsid w:val="008F7E33"/>
    <w:rsid w:val="00900073"/>
    <w:rsid w:val="0090029C"/>
    <w:rsid w:val="009010C2"/>
    <w:rsid w:val="009012C0"/>
    <w:rsid w:val="00901482"/>
    <w:rsid w:val="009019C5"/>
    <w:rsid w:val="00901A9C"/>
    <w:rsid w:val="00901E50"/>
    <w:rsid w:val="00901E5C"/>
    <w:rsid w:val="0090214F"/>
    <w:rsid w:val="009025B7"/>
    <w:rsid w:val="00902DFE"/>
    <w:rsid w:val="00902DFF"/>
    <w:rsid w:val="00903209"/>
    <w:rsid w:val="00903227"/>
    <w:rsid w:val="0090352A"/>
    <w:rsid w:val="00903917"/>
    <w:rsid w:val="00903DD1"/>
    <w:rsid w:val="00903FC2"/>
    <w:rsid w:val="00904622"/>
    <w:rsid w:val="00904954"/>
    <w:rsid w:val="00904A75"/>
    <w:rsid w:val="00905C4A"/>
    <w:rsid w:val="00905E1A"/>
    <w:rsid w:val="009061AF"/>
    <w:rsid w:val="009063DA"/>
    <w:rsid w:val="00906511"/>
    <w:rsid w:val="00906682"/>
    <w:rsid w:val="0090672F"/>
    <w:rsid w:val="00906B15"/>
    <w:rsid w:val="00906EAB"/>
    <w:rsid w:val="009072BD"/>
    <w:rsid w:val="009079F6"/>
    <w:rsid w:val="00907AEC"/>
    <w:rsid w:val="00907B1D"/>
    <w:rsid w:val="00910364"/>
    <w:rsid w:val="009104D0"/>
    <w:rsid w:val="009108A6"/>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2CC"/>
    <w:rsid w:val="009146D6"/>
    <w:rsid w:val="00914F13"/>
    <w:rsid w:val="0091553F"/>
    <w:rsid w:val="00915C6B"/>
    <w:rsid w:val="00915EDB"/>
    <w:rsid w:val="00915F2B"/>
    <w:rsid w:val="009161B0"/>
    <w:rsid w:val="009162E3"/>
    <w:rsid w:val="00916552"/>
    <w:rsid w:val="009202F0"/>
    <w:rsid w:val="00920327"/>
    <w:rsid w:val="0092074F"/>
    <w:rsid w:val="00920911"/>
    <w:rsid w:val="00920DA1"/>
    <w:rsid w:val="009210E5"/>
    <w:rsid w:val="009217A2"/>
    <w:rsid w:val="009217AA"/>
    <w:rsid w:val="009219E9"/>
    <w:rsid w:val="00922262"/>
    <w:rsid w:val="009228D1"/>
    <w:rsid w:val="00922F41"/>
    <w:rsid w:val="009233A6"/>
    <w:rsid w:val="00923B6F"/>
    <w:rsid w:val="00923EB4"/>
    <w:rsid w:val="0092456D"/>
    <w:rsid w:val="00924BDE"/>
    <w:rsid w:val="00924FDA"/>
    <w:rsid w:val="0092512D"/>
    <w:rsid w:val="00925B73"/>
    <w:rsid w:val="0092635F"/>
    <w:rsid w:val="0092694F"/>
    <w:rsid w:val="009270F6"/>
    <w:rsid w:val="0092724E"/>
    <w:rsid w:val="00927CFB"/>
    <w:rsid w:val="00927DDD"/>
    <w:rsid w:val="0093002C"/>
    <w:rsid w:val="0093014F"/>
    <w:rsid w:val="009301CB"/>
    <w:rsid w:val="00930280"/>
    <w:rsid w:val="009302D1"/>
    <w:rsid w:val="00930518"/>
    <w:rsid w:val="00930902"/>
    <w:rsid w:val="00931922"/>
    <w:rsid w:val="009319D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211"/>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621"/>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ECF"/>
    <w:rsid w:val="00955FD3"/>
    <w:rsid w:val="0095673D"/>
    <w:rsid w:val="00956900"/>
    <w:rsid w:val="009569E0"/>
    <w:rsid w:val="00957398"/>
    <w:rsid w:val="009573F9"/>
    <w:rsid w:val="009577C2"/>
    <w:rsid w:val="00957D1D"/>
    <w:rsid w:val="00957E3E"/>
    <w:rsid w:val="00957F69"/>
    <w:rsid w:val="00960047"/>
    <w:rsid w:val="009600D8"/>
    <w:rsid w:val="009604FB"/>
    <w:rsid w:val="00960565"/>
    <w:rsid w:val="00960AF9"/>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8AB"/>
    <w:rsid w:val="00975958"/>
    <w:rsid w:val="00975D35"/>
    <w:rsid w:val="00975E69"/>
    <w:rsid w:val="00976684"/>
    <w:rsid w:val="00976706"/>
    <w:rsid w:val="00976AFC"/>
    <w:rsid w:val="00976C31"/>
    <w:rsid w:val="00976DD2"/>
    <w:rsid w:val="00976E53"/>
    <w:rsid w:val="00977269"/>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95C"/>
    <w:rsid w:val="00985BFE"/>
    <w:rsid w:val="00985E4D"/>
    <w:rsid w:val="0098627B"/>
    <w:rsid w:val="009863D1"/>
    <w:rsid w:val="0098692A"/>
    <w:rsid w:val="00986A14"/>
    <w:rsid w:val="00986A5A"/>
    <w:rsid w:val="00986A87"/>
    <w:rsid w:val="00986ABA"/>
    <w:rsid w:val="00986DAD"/>
    <w:rsid w:val="00987261"/>
    <w:rsid w:val="009876B2"/>
    <w:rsid w:val="009877A7"/>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2C48"/>
    <w:rsid w:val="00993193"/>
    <w:rsid w:val="009933C7"/>
    <w:rsid w:val="0099397D"/>
    <w:rsid w:val="00993A23"/>
    <w:rsid w:val="00993F8F"/>
    <w:rsid w:val="00994071"/>
    <w:rsid w:val="009944F1"/>
    <w:rsid w:val="009953E5"/>
    <w:rsid w:val="009953FC"/>
    <w:rsid w:val="009954CB"/>
    <w:rsid w:val="009958DD"/>
    <w:rsid w:val="00995F09"/>
    <w:rsid w:val="009966F1"/>
    <w:rsid w:val="00996F1F"/>
    <w:rsid w:val="0099749B"/>
    <w:rsid w:val="009974A7"/>
    <w:rsid w:val="00997761"/>
    <w:rsid w:val="00997CC2"/>
    <w:rsid w:val="009A01A8"/>
    <w:rsid w:val="009A036A"/>
    <w:rsid w:val="009A0651"/>
    <w:rsid w:val="009A0EB9"/>
    <w:rsid w:val="009A1394"/>
    <w:rsid w:val="009A1714"/>
    <w:rsid w:val="009A180B"/>
    <w:rsid w:val="009A1EA2"/>
    <w:rsid w:val="009A27D4"/>
    <w:rsid w:val="009A283F"/>
    <w:rsid w:val="009A2B8B"/>
    <w:rsid w:val="009A2C3F"/>
    <w:rsid w:val="009A3290"/>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E7A"/>
    <w:rsid w:val="009B2F45"/>
    <w:rsid w:val="009B2F71"/>
    <w:rsid w:val="009B2F8C"/>
    <w:rsid w:val="009B3181"/>
    <w:rsid w:val="009B34AD"/>
    <w:rsid w:val="009B34B8"/>
    <w:rsid w:val="009B3555"/>
    <w:rsid w:val="009B3697"/>
    <w:rsid w:val="009B3939"/>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9CC"/>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5993"/>
    <w:rsid w:val="009C6240"/>
    <w:rsid w:val="009C69D5"/>
    <w:rsid w:val="009C6B3A"/>
    <w:rsid w:val="009C6E07"/>
    <w:rsid w:val="009C71A9"/>
    <w:rsid w:val="009C7316"/>
    <w:rsid w:val="009C7414"/>
    <w:rsid w:val="009C7425"/>
    <w:rsid w:val="009C767E"/>
    <w:rsid w:val="009C7749"/>
    <w:rsid w:val="009C7842"/>
    <w:rsid w:val="009C7A26"/>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5D24"/>
    <w:rsid w:val="009E66B8"/>
    <w:rsid w:val="009E6A87"/>
    <w:rsid w:val="009E6AEA"/>
    <w:rsid w:val="009E6F9A"/>
    <w:rsid w:val="009E7366"/>
    <w:rsid w:val="009E750D"/>
    <w:rsid w:val="009E7789"/>
    <w:rsid w:val="009E7844"/>
    <w:rsid w:val="009F02F8"/>
    <w:rsid w:val="009F04F8"/>
    <w:rsid w:val="009F0A30"/>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642"/>
    <w:rsid w:val="009F78C9"/>
    <w:rsid w:val="009F7D17"/>
    <w:rsid w:val="009F7DE0"/>
    <w:rsid w:val="00A0058A"/>
    <w:rsid w:val="00A01278"/>
    <w:rsid w:val="00A0132D"/>
    <w:rsid w:val="00A01D8A"/>
    <w:rsid w:val="00A02374"/>
    <w:rsid w:val="00A024DD"/>
    <w:rsid w:val="00A028B9"/>
    <w:rsid w:val="00A02968"/>
    <w:rsid w:val="00A02B14"/>
    <w:rsid w:val="00A0325F"/>
    <w:rsid w:val="00A034D3"/>
    <w:rsid w:val="00A03A0E"/>
    <w:rsid w:val="00A03B12"/>
    <w:rsid w:val="00A03F2C"/>
    <w:rsid w:val="00A03F84"/>
    <w:rsid w:val="00A040B8"/>
    <w:rsid w:val="00A048D3"/>
    <w:rsid w:val="00A04E49"/>
    <w:rsid w:val="00A04F58"/>
    <w:rsid w:val="00A0502E"/>
    <w:rsid w:val="00A05146"/>
    <w:rsid w:val="00A05BAA"/>
    <w:rsid w:val="00A05C1A"/>
    <w:rsid w:val="00A062F4"/>
    <w:rsid w:val="00A06357"/>
    <w:rsid w:val="00A0676D"/>
    <w:rsid w:val="00A06B8A"/>
    <w:rsid w:val="00A06C1B"/>
    <w:rsid w:val="00A06FBF"/>
    <w:rsid w:val="00A076F6"/>
    <w:rsid w:val="00A07806"/>
    <w:rsid w:val="00A07B13"/>
    <w:rsid w:val="00A07CEA"/>
    <w:rsid w:val="00A07FA0"/>
    <w:rsid w:val="00A100A6"/>
    <w:rsid w:val="00A10253"/>
    <w:rsid w:val="00A10989"/>
    <w:rsid w:val="00A10C1E"/>
    <w:rsid w:val="00A10C65"/>
    <w:rsid w:val="00A10C71"/>
    <w:rsid w:val="00A11032"/>
    <w:rsid w:val="00A11272"/>
    <w:rsid w:val="00A115CB"/>
    <w:rsid w:val="00A11784"/>
    <w:rsid w:val="00A11838"/>
    <w:rsid w:val="00A11A62"/>
    <w:rsid w:val="00A11D01"/>
    <w:rsid w:val="00A11E83"/>
    <w:rsid w:val="00A11F0E"/>
    <w:rsid w:val="00A124DF"/>
    <w:rsid w:val="00A12CA5"/>
    <w:rsid w:val="00A13D74"/>
    <w:rsid w:val="00A13E30"/>
    <w:rsid w:val="00A13EF8"/>
    <w:rsid w:val="00A14056"/>
    <w:rsid w:val="00A14195"/>
    <w:rsid w:val="00A14CAE"/>
    <w:rsid w:val="00A15436"/>
    <w:rsid w:val="00A15EC4"/>
    <w:rsid w:val="00A160BF"/>
    <w:rsid w:val="00A17164"/>
    <w:rsid w:val="00A1728C"/>
    <w:rsid w:val="00A1776F"/>
    <w:rsid w:val="00A17823"/>
    <w:rsid w:val="00A17ABD"/>
    <w:rsid w:val="00A17B90"/>
    <w:rsid w:val="00A17C9D"/>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5E33"/>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B25"/>
    <w:rsid w:val="00A33FF5"/>
    <w:rsid w:val="00A34B53"/>
    <w:rsid w:val="00A3508F"/>
    <w:rsid w:val="00A35422"/>
    <w:rsid w:val="00A35558"/>
    <w:rsid w:val="00A355B0"/>
    <w:rsid w:val="00A35900"/>
    <w:rsid w:val="00A361C8"/>
    <w:rsid w:val="00A36AD2"/>
    <w:rsid w:val="00A3718C"/>
    <w:rsid w:val="00A373F3"/>
    <w:rsid w:val="00A37704"/>
    <w:rsid w:val="00A37ADB"/>
    <w:rsid w:val="00A40017"/>
    <w:rsid w:val="00A40354"/>
    <w:rsid w:val="00A40A65"/>
    <w:rsid w:val="00A40DD5"/>
    <w:rsid w:val="00A410C7"/>
    <w:rsid w:val="00A41412"/>
    <w:rsid w:val="00A41CB5"/>
    <w:rsid w:val="00A42120"/>
    <w:rsid w:val="00A42C66"/>
    <w:rsid w:val="00A43046"/>
    <w:rsid w:val="00A43257"/>
    <w:rsid w:val="00A433FE"/>
    <w:rsid w:val="00A43B0B"/>
    <w:rsid w:val="00A43E05"/>
    <w:rsid w:val="00A43E6E"/>
    <w:rsid w:val="00A43EB4"/>
    <w:rsid w:val="00A43F8A"/>
    <w:rsid w:val="00A44118"/>
    <w:rsid w:val="00A443A3"/>
    <w:rsid w:val="00A443CD"/>
    <w:rsid w:val="00A44418"/>
    <w:rsid w:val="00A4465B"/>
    <w:rsid w:val="00A44794"/>
    <w:rsid w:val="00A45188"/>
    <w:rsid w:val="00A4586D"/>
    <w:rsid w:val="00A4599B"/>
    <w:rsid w:val="00A45DEE"/>
    <w:rsid w:val="00A460CB"/>
    <w:rsid w:val="00A46AE8"/>
    <w:rsid w:val="00A477C5"/>
    <w:rsid w:val="00A47C5A"/>
    <w:rsid w:val="00A500E2"/>
    <w:rsid w:val="00A50131"/>
    <w:rsid w:val="00A50D6C"/>
    <w:rsid w:val="00A50E01"/>
    <w:rsid w:val="00A513EB"/>
    <w:rsid w:val="00A51984"/>
    <w:rsid w:val="00A5239B"/>
    <w:rsid w:val="00A5243A"/>
    <w:rsid w:val="00A525BE"/>
    <w:rsid w:val="00A52A6C"/>
    <w:rsid w:val="00A52DA8"/>
    <w:rsid w:val="00A537FB"/>
    <w:rsid w:val="00A5424C"/>
    <w:rsid w:val="00A54B88"/>
    <w:rsid w:val="00A54CB8"/>
    <w:rsid w:val="00A54FF1"/>
    <w:rsid w:val="00A550AC"/>
    <w:rsid w:val="00A551BA"/>
    <w:rsid w:val="00A55C43"/>
    <w:rsid w:val="00A55EE3"/>
    <w:rsid w:val="00A56188"/>
    <w:rsid w:val="00A56B98"/>
    <w:rsid w:val="00A56E45"/>
    <w:rsid w:val="00A56FE3"/>
    <w:rsid w:val="00A57049"/>
    <w:rsid w:val="00A600A4"/>
    <w:rsid w:val="00A605F2"/>
    <w:rsid w:val="00A60871"/>
    <w:rsid w:val="00A60A19"/>
    <w:rsid w:val="00A6108F"/>
    <w:rsid w:val="00A61A20"/>
    <w:rsid w:val="00A61B9B"/>
    <w:rsid w:val="00A62287"/>
    <w:rsid w:val="00A62401"/>
    <w:rsid w:val="00A62CEB"/>
    <w:rsid w:val="00A630E3"/>
    <w:rsid w:val="00A63382"/>
    <w:rsid w:val="00A63A46"/>
    <w:rsid w:val="00A642BB"/>
    <w:rsid w:val="00A64626"/>
    <w:rsid w:val="00A649CD"/>
    <w:rsid w:val="00A64C63"/>
    <w:rsid w:val="00A65190"/>
    <w:rsid w:val="00A658D3"/>
    <w:rsid w:val="00A6640B"/>
    <w:rsid w:val="00A66A87"/>
    <w:rsid w:val="00A66BA6"/>
    <w:rsid w:val="00A6750E"/>
    <w:rsid w:val="00A6757A"/>
    <w:rsid w:val="00A675B0"/>
    <w:rsid w:val="00A675C6"/>
    <w:rsid w:val="00A67607"/>
    <w:rsid w:val="00A678F8"/>
    <w:rsid w:val="00A6795A"/>
    <w:rsid w:val="00A67B73"/>
    <w:rsid w:val="00A70241"/>
    <w:rsid w:val="00A70969"/>
    <w:rsid w:val="00A709DF"/>
    <w:rsid w:val="00A70B01"/>
    <w:rsid w:val="00A70D07"/>
    <w:rsid w:val="00A70D89"/>
    <w:rsid w:val="00A70E2D"/>
    <w:rsid w:val="00A70EB4"/>
    <w:rsid w:val="00A7104F"/>
    <w:rsid w:val="00A71B6C"/>
    <w:rsid w:val="00A71D12"/>
    <w:rsid w:val="00A72601"/>
    <w:rsid w:val="00A72695"/>
    <w:rsid w:val="00A726BA"/>
    <w:rsid w:val="00A72740"/>
    <w:rsid w:val="00A72980"/>
    <w:rsid w:val="00A72E73"/>
    <w:rsid w:val="00A73380"/>
    <w:rsid w:val="00A7397B"/>
    <w:rsid w:val="00A73E09"/>
    <w:rsid w:val="00A73FBB"/>
    <w:rsid w:val="00A740F3"/>
    <w:rsid w:val="00A741C8"/>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53A"/>
    <w:rsid w:val="00A77A28"/>
    <w:rsid w:val="00A77B78"/>
    <w:rsid w:val="00A8009F"/>
    <w:rsid w:val="00A80202"/>
    <w:rsid w:val="00A805E4"/>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240"/>
    <w:rsid w:val="00A87E3B"/>
    <w:rsid w:val="00A87E6C"/>
    <w:rsid w:val="00A90294"/>
    <w:rsid w:val="00A902FA"/>
    <w:rsid w:val="00A90750"/>
    <w:rsid w:val="00A9079A"/>
    <w:rsid w:val="00A90BBD"/>
    <w:rsid w:val="00A90C74"/>
    <w:rsid w:val="00A90E28"/>
    <w:rsid w:val="00A91817"/>
    <w:rsid w:val="00A91831"/>
    <w:rsid w:val="00A91DEE"/>
    <w:rsid w:val="00A920C1"/>
    <w:rsid w:val="00A926D0"/>
    <w:rsid w:val="00A92863"/>
    <w:rsid w:val="00A92A84"/>
    <w:rsid w:val="00A92C90"/>
    <w:rsid w:val="00A94256"/>
    <w:rsid w:val="00A945D2"/>
    <w:rsid w:val="00A9486A"/>
    <w:rsid w:val="00A94894"/>
    <w:rsid w:val="00A94F55"/>
    <w:rsid w:val="00A95030"/>
    <w:rsid w:val="00A954D5"/>
    <w:rsid w:val="00A9585A"/>
    <w:rsid w:val="00A959BF"/>
    <w:rsid w:val="00A96141"/>
    <w:rsid w:val="00A96291"/>
    <w:rsid w:val="00A96E1E"/>
    <w:rsid w:val="00A97029"/>
    <w:rsid w:val="00A970C0"/>
    <w:rsid w:val="00A979F1"/>
    <w:rsid w:val="00A97BB0"/>
    <w:rsid w:val="00A97DE7"/>
    <w:rsid w:val="00A97F0E"/>
    <w:rsid w:val="00A97F6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4CB"/>
    <w:rsid w:val="00AA57AF"/>
    <w:rsid w:val="00AA5B9A"/>
    <w:rsid w:val="00AA5CB2"/>
    <w:rsid w:val="00AA5DCF"/>
    <w:rsid w:val="00AA5F0F"/>
    <w:rsid w:val="00AA6313"/>
    <w:rsid w:val="00AA6B26"/>
    <w:rsid w:val="00AA6C7F"/>
    <w:rsid w:val="00AA6C85"/>
    <w:rsid w:val="00AA6D7E"/>
    <w:rsid w:val="00AA7326"/>
    <w:rsid w:val="00AA77D4"/>
    <w:rsid w:val="00AA7B16"/>
    <w:rsid w:val="00AA7D35"/>
    <w:rsid w:val="00AA7D5D"/>
    <w:rsid w:val="00AB0440"/>
    <w:rsid w:val="00AB0C7C"/>
    <w:rsid w:val="00AB0F4A"/>
    <w:rsid w:val="00AB1E7B"/>
    <w:rsid w:val="00AB1EB1"/>
    <w:rsid w:val="00AB1ED3"/>
    <w:rsid w:val="00AB1FA1"/>
    <w:rsid w:val="00AB2065"/>
    <w:rsid w:val="00AB2534"/>
    <w:rsid w:val="00AB25E9"/>
    <w:rsid w:val="00AB260F"/>
    <w:rsid w:val="00AB270E"/>
    <w:rsid w:val="00AB2840"/>
    <w:rsid w:val="00AB2A06"/>
    <w:rsid w:val="00AB2E22"/>
    <w:rsid w:val="00AB33DD"/>
    <w:rsid w:val="00AB368A"/>
    <w:rsid w:val="00AB387A"/>
    <w:rsid w:val="00AB38E6"/>
    <w:rsid w:val="00AB3E6A"/>
    <w:rsid w:val="00AB3F53"/>
    <w:rsid w:val="00AB47CC"/>
    <w:rsid w:val="00AB4AC8"/>
    <w:rsid w:val="00AB56BE"/>
    <w:rsid w:val="00AB56F9"/>
    <w:rsid w:val="00AB58E8"/>
    <w:rsid w:val="00AB5CC3"/>
    <w:rsid w:val="00AB5D0E"/>
    <w:rsid w:val="00AB6786"/>
    <w:rsid w:val="00AB695D"/>
    <w:rsid w:val="00AB6FA2"/>
    <w:rsid w:val="00AB7E00"/>
    <w:rsid w:val="00AC038F"/>
    <w:rsid w:val="00AC06A3"/>
    <w:rsid w:val="00AC0D60"/>
    <w:rsid w:val="00AC0E5E"/>
    <w:rsid w:val="00AC0F90"/>
    <w:rsid w:val="00AC14FF"/>
    <w:rsid w:val="00AC159A"/>
    <w:rsid w:val="00AC1672"/>
    <w:rsid w:val="00AC17D4"/>
    <w:rsid w:val="00AC199F"/>
    <w:rsid w:val="00AC1D19"/>
    <w:rsid w:val="00AC20C8"/>
    <w:rsid w:val="00AC2ACB"/>
    <w:rsid w:val="00AC315C"/>
    <w:rsid w:val="00AC35B9"/>
    <w:rsid w:val="00AC3AD7"/>
    <w:rsid w:val="00AC3E9F"/>
    <w:rsid w:val="00AC4A53"/>
    <w:rsid w:val="00AC54F8"/>
    <w:rsid w:val="00AC552F"/>
    <w:rsid w:val="00AC57D8"/>
    <w:rsid w:val="00AC5F61"/>
    <w:rsid w:val="00AC65ED"/>
    <w:rsid w:val="00AC705F"/>
    <w:rsid w:val="00AC7614"/>
    <w:rsid w:val="00AC7A3C"/>
    <w:rsid w:val="00AD00CE"/>
    <w:rsid w:val="00AD08D9"/>
    <w:rsid w:val="00AD1883"/>
    <w:rsid w:val="00AD1A9F"/>
    <w:rsid w:val="00AD201F"/>
    <w:rsid w:val="00AD2157"/>
    <w:rsid w:val="00AD237D"/>
    <w:rsid w:val="00AD26D1"/>
    <w:rsid w:val="00AD2A45"/>
    <w:rsid w:val="00AD310A"/>
    <w:rsid w:val="00AD34E7"/>
    <w:rsid w:val="00AD3916"/>
    <w:rsid w:val="00AD438E"/>
    <w:rsid w:val="00AD4439"/>
    <w:rsid w:val="00AD46B6"/>
    <w:rsid w:val="00AD478C"/>
    <w:rsid w:val="00AD4CDA"/>
    <w:rsid w:val="00AD4F1A"/>
    <w:rsid w:val="00AD5772"/>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BC"/>
    <w:rsid w:val="00AE516A"/>
    <w:rsid w:val="00AE517E"/>
    <w:rsid w:val="00AE5E0C"/>
    <w:rsid w:val="00AE6172"/>
    <w:rsid w:val="00AE62AA"/>
    <w:rsid w:val="00AE673E"/>
    <w:rsid w:val="00AE6758"/>
    <w:rsid w:val="00AE685C"/>
    <w:rsid w:val="00AE6D35"/>
    <w:rsid w:val="00AE6F29"/>
    <w:rsid w:val="00AE7162"/>
    <w:rsid w:val="00AE75BA"/>
    <w:rsid w:val="00AE7832"/>
    <w:rsid w:val="00AF051E"/>
    <w:rsid w:val="00AF0C1A"/>
    <w:rsid w:val="00AF0DEA"/>
    <w:rsid w:val="00AF0EC3"/>
    <w:rsid w:val="00AF107E"/>
    <w:rsid w:val="00AF181D"/>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47E"/>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382"/>
    <w:rsid w:val="00B0447D"/>
    <w:rsid w:val="00B045AD"/>
    <w:rsid w:val="00B04869"/>
    <w:rsid w:val="00B048C8"/>
    <w:rsid w:val="00B053BB"/>
    <w:rsid w:val="00B05865"/>
    <w:rsid w:val="00B05A21"/>
    <w:rsid w:val="00B05A64"/>
    <w:rsid w:val="00B05CD1"/>
    <w:rsid w:val="00B06442"/>
    <w:rsid w:val="00B066DD"/>
    <w:rsid w:val="00B0685F"/>
    <w:rsid w:val="00B0696A"/>
    <w:rsid w:val="00B070E7"/>
    <w:rsid w:val="00B0745A"/>
    <w:rsid w:val="00B078D7"/>
    <w:rsid w:val="00B101CE"/>
    <w:rsid w:val="00B1038E"/>
    <w:rsid w:val="00B10406"/>
    <w:rsid w:val="00B1081C"/>
    <w:rsid w:val="00B111EA"/>
    <w:rsid w:val="00B116F4"/>
    <w:rsid w:val="00B11CCC"/>
    <w:rsid w:val="00B11E15"/>
    <w:rsid w:val="00B12270"/>
    <w:rsid w:val="00B12324"/>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6B3"/>
    <w:rsid w:val="00B17870"/>
    <w:rsid w:val="00B17B05"/>
    <w:rsid w:val="00B17C18"/>
    <w:rsid w:val="00B17CFA"/>
    <w:rsid w:val="00B202F0"/>
    <w:rsid w:val="00B20B18"/>
    <w:rsid w:val="00B20B87"/>
    <w:rsid w:val="00B20D7F"/>
    <w:rsid w:val="00B20DF3"/>
    <w:rsid w:val="00B2164A"/>
    <w:rsid w:val="00B22062"/>
    <w:rsid w:val="00B22106"/>
    <w:rsid w:val="00B226BF"/>
    <w:rsid w:val="00B22906"/>
    <w:rsid w:val="00B23724"/>
    <w:rsid w:val="00B2374D"/>
    <w:rsid w:val="00B239ED"/>
    <w:rsid w:val="00B23B8B"/>
    <w:rsid w:val="00B23D08"/>
    <w:rsid w:val="00B24104"/>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2A"/>
    <w:rsid w:val="00B30095"/>
    <w:rsid w:val="00B300CD"/>
    <w:rsid w:val="00B30586"/>
    <w:rsid w:val="00B30752"/>
    <w:rsid w:val="00B30C65"/>
    <w:rsid w:val="00B30DF1"/>
    <w:rsid w:val="00B30F3F"/>
    <w:rsid w:val="00B3141E"/>
    <w:rsid w:val="00B3165B"/>
    <w:rsid w:val="00B31A51"/>
    <w:rsid w:val="00B31B25"/>
    <w:rsid w:val="00B32368"/>
    <w:rsid w:val="00B3262C"/>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156"/>
    <w:rsid w:val="00B43729"/>
    <w:rsid w:val="00B4377D"/>
    <w:rsid w:val="00B43D53"/>
    <w:rsid w:val="00B44089"/>
    <w:rsid w:val="00B4438D"/>
    <w:rsid w:val="00B444A9"/>
    <w:rsid w:val="00B44C6E"/>
    <w:rsid w:val="00B45128"/>
    <w:rsid w:val="00B45577"/>
    <w:rsid w:val="00B45646"/>
    <w:rsid w:val="00B45927"/>
    <w:rsid w:val="00B460F0"/>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8C0"/>
    <w:rsid w:val="00B52C2D"/>
    <w:rsid w:val="00B52F9C"/>
    <w:rsid w:val="00B53570"/>
    <w:rsid w:val="00B537A0"/>
    <w:rsid w:val="00B537B4"/>
    <w:rsid w:val="00B53E61"/>
    <w:rsid w:val="00B5612A"/>
    <w:rsid w:val="00B56279"/>
    <w:rsid w:val="00B563EB"/>
    <w:rsid w:val="00B5641B"/>
    <w:rsid w:val="00B5661F"/>
    <w:rsid w:val="00B567B7"/>
    <w:rsid w:val="00B56D00"/>
    <w:rsid w:val="00B570A6"/>
    <w:rsid w:val="00B574BC"/>
    <w:rsid w:val="00B60942"/>
    <w:rsid w:val="00B6108A"/>
    <w:rsid w:val="00B61102"/>
    <w:rsid w:val="00B61114"/>
    <w:rsid w:val="00B613FE"/>
    <w:rsid w:val="00B61455"/>
    <w:rsid w:val="00B614B2"/>
    <w:rsid w:val="00B61A7E"/>
    <w:rsid w:val="00B61E74"/>
    <w:rsid w:val="00B61E9E"/>
    <w:rsid w:val="00B61EE4"/>
    <w:rsid w:val="00B6228C"/>
    <w:rsid w:val="00B628C7"/>
    <w:rsid w:val="00B6329B"/>
    <w:rsid w:val="00B63CFE"/>
    <w:rsid w:val="00B64387"/>
    <w:rsid w:val="00B6452A"/>
    <w:rsid w:val="00B64CCA"/>
    <w:rsid w:val="00B64EDD"/>
    <w:rsid w:val="00B6509E"/>
    <w:rsid w:val="00B65698"/>
    <w:rsid w:val="00B65ABC"/>
    <w:rsid w:val="00B65C0C"/>
    <w:rsid w:val="00B65C95"/>
    <w:rsid w:val="00B664CA"/>
    <w:rsid w:val="00B666FC"/>
    <w:rsid w:val="00B66831"/>
    <w:rsid w:val="00B66A90"/>
    <w:rsid w:val="00B66CA2"/>
    <w:rsid w:val="00B67394"/>
    <w:rsid w:val="00B674B8"/>
    <w:rsid w:val="00B67577"/>
    <w:rsid w:val="00B67B70"/>
    <w:rsid w:val="00B67CED"/>
    <w:rsid w:val="00B67F15"/>
    <w:rsid w:val="00B702FA"/>
    <w:rsid w:val="00B7059F"/>
    <w:rsid w:val="00B709D5"/>
    <w:rsid w:val="00B70B35"/>
    <w:rsid w:val="00B70C36"/>
    <w:rsid w:val="00B712EA"/>
    <w:rsid w:val="00B718B4"/>
    <w:rsid w:val="00B71A49"/>
    <w:rsid w:val="00B71BF4"/>
    <w:rsid w:val="00B72121"/>
    <w:rsid w:val="00B721EE"/>
    <w:rsid w:val="00B72633"/>
    <w:rsid w:val="00B72C62"/>
    <w:rsid w:val="00B733AC"/>
    <w:rsid w:val="00B73407"/>
    <w:rsid w:val="00B7365F"/>
    <w:rsid w:val="00B73B44"/>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A32"/>
    <w:rsid w:val="00B77E58"/>
    <w:rsid w:val="00B80332"/>
    <w:rsid w:val="00B80421"/>
    <w:rsid w:val="00B8044F"/>
    <w:rsid w:val="00B807DE"/>
    <w:rsid w:val="00B8081B"/>
    <w:rsid w:val="00B80ABE"/>
    <w:rsid w:val="00B80B4D"/>
    <w:rsid w:val="00B80BDF"/>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B9"/>
    <w:rsid w:val="00B866F5"/>
    <w:rsid w:val="00B86E9F"/>
    <w:rsid w:val="00B87141"/>
    <w:rsid w:val="00B873EC"/>
    <w:rsid w:val="00B90BB8"/>
    <w:rsid w:val="00B90F53"/>
    <w:rsid w:val="00B9104D"/>
    <w:rsid w:val="00B913F9"/>
    <w:rsid w:val="00B918F8"/>
    <w:rsid w:val="00B91F6E"/>
    <w:rsid w:val="00B9286A"/>
    <w:rsid w:val="00B93B26"/>
    <w:rsid w:val="00B93C8C"/>
    <w:rsid w:val="00B9409A"/>
    <w:rsid w:val="00B949ED"/>
    <w:rsid w:val="00B957C2"/>
    <w:rsid w:val="00B95C49"/>
    <w:rsid w:val="00B95EA1"/>
    <w:rsid w:val="00B9600F"/>
    <w:rsid w:val="00B9614F"/>
    <w:rsid w:val="00B96320"/>
    <w:rsid w:val="00B966BF"/>
    <w:rsid w:val="00B96CA9"/>
    <w:rsid w:val="00B970FF"/>
    <w:rsid w:val="00B9718A"/>
    <w:rsid w:val="00B972E1"/>
    <w:rsid w:val="00B9747D"/>
    <w:rsid w:val="00B974F3"/>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82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A4D"/>
    <w:rsid w:val="00BB3FD6"/>
    <w:rsid w:val="00BB4071"/>
    <w:rsid w:val="00BB439F"/>
    <w:rsid w:val="00BB4554"/>
    <w:rsid w:val="00BB470E"/>
    <w:rsid w:val="00BB5076"/>
    <w:rsid w:val="00BB50A7"/>
    <w:rsid w:val="00BB5750"/>
    <w:rsid w:val="00BB59BF"/>
    <w:rsid w:val="00BB5E66"/>
    <w:rsid w:val="00BB615F"/>
    <w:rsid w:val="00BB6444"/>
    <w:rsid w:val="00BB693C"/>
    <w:rsid w:val="00BB6D9E"/>
    <w:rsid w:val="00BB714C"/>
    <w:rsid w:val="00BB71BF"/>
    <w:rsid w:val="00BB747C"/>
    <w:rsid w:val="00BB7499"/>
    <w:rsid w:val="00BC02A5"/>
    <w:rsid w:val="00BC0A2D"/>
    <w:rsid w:val="00BC0A70"/>
    <w:rsid w:val="00BC0D68"/>
    <w:rsid w:val="00BC14C5"/>
    <w:rsid w:val="00BC1575"/>
    <w:rsid w:val="00BC157D"/>
    <w:rsid w:val="00BC1B3B"/>
    <w:rsid w:val="00BC20C4"/>
    <w:rsid w:val="00BC23EC"/>
    <w:rsid w:val="00BC23F6"/>
    <w:rsid w:val="00BC28FD"/>
    <w:rsid w:val="00BC3162"/>
    <w:rsid w:val="00BC3D4B"/>
    <w:rsid w:val="00BC4108"/>
    <w:rsid w:val="00BC41A4"/>
    <w:rsid w:val="00BC430B"/>
    <w:rsid w:val="00BC4F0C"/>
    <w:rsid w:val="00BC51B5"/>
    <w:rsid w:val="00BC5669"/>
    <w:rsid w:val="00BC58E9"/>
    <w:rsid w:val="00BC5CBB"/>
    <w:rsid w:val="00BC5EB9"/>
    <w:rsid w:val="00BC60D0"/>
    <w:rsid w:val="00BC6289"/>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B"/>
    <w:rsid w:val="00BD785F"/>
    <w:rsid w:val="00BD78E4"/>
    <w:rsid w:val="00BD7A00"/>
    <w:rsid w:val="00BD7AD8"/>
    <w:rsid w:val="00BD7DE3"/>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49"/>
    <w:rsid w:val="00BE5BD9"/>
    <w:rsid w:val="00BE5CF4"/>
    <w:rsid w:val="00BE5EBD"/>
    <w:rsid w:val="00BE650A"/>
    <w:rsid w:val="00BE6BD3"/>
    <w:rsid w:val="00BE6C54"/>
    <w:rsid w:val="00BE7024"/>
    <w:rsid w:val="00BE745F"/>
    <w:rsid w:val="00BE7F9F"/>
    <w:rsid w:val="00BF00EE"/>
    <w:rsid w:val="00BF0130"/>
    <w:rsid w:val="00BF10B3"/>
    <w:rsid w:val="00BF1BD8"/>
    <w:rsid w:val="00BF21E0"/>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99"/>
    <w:rsid w:val="00C01DE8"/>
    <w:rsid w:val="00C027AF"/>
    <w:rsid w:val="00C02B61"/>
    <w:rsid w:val="00C03252"/>
    <w:rsid w:val="00C03366"/>
    <w:rsid w:val="00C03439"/>
    <w:rsid w:val="00C03BA2"/>
    <w:rsid w:val="00C04292"/>
    <w:rsid w:val="00C04673"/>
    <w:rsid w:val="00C05A1A"/>
    <w:rsid w:val="00C05D76"/>
    <w:rsid w:val="00C05E30"/>
    <w:rsid w:val="00C0656F"/>
    <w:rsid w:val="00C065EA"/>
    <w:rsid w:val="00C0672D"/>
    <w:rsid w:val="00C0679C"/>
    <w:rsid w:val="00C06DAE"/>
    <w:rsid w:val="00C0741C"/>
    <w:rsid w:val="00C10026"/>
    <w:rsid w:val="00C10534"/>
    <w:rsid w:val="00C10579"/>
    <w:rsid w:val="00C10E93"/>
    <w:rsid w:val="00C10FE4"/>
    <w:rsid w:val="00C110F5"/>
    <w:rsid w:val="00C114C3"/>
    <w:rsid w:val="00C11619"/>
    <w:rsid w:val="00C1191F"/>
    <w:rsid w:val="00C11D52"/>
    <w:rsid w:val="00C124BA"/>
    <w:rsid w:val="00C125D0"/>
    <w:rsid w:val="00C127EF"/>
    <w:rsid w:val="00C133DF"/>
    <w:rsid w:val="00C13608"/>
    <w:rsid w:val="00C13721"/>
    <w:rsid w:val="00C13BF8"/>
    <w:rsid w:val="00C14591"/>
    <w:rsid w:val="00C1489C"/>
    <w:rsid w:val="00C152A3"/>
    <w:rsid w:val="00C156D1"/>
    <w:rsid w:val="00C15D91"/>
    <w:rsid w:val="00C15F53"/>
    <w:rsid w:val="00C16580"/>
    <w:rsid w:val="00C16F45"/>
    <w:rsid w:val="00C17138"/>
    <w:rsid w:val="00C1718D"/>
    <w:rsid w:val="00C17FE4"/>
    <w:rsid w:val="00C201F0"/>
    <w:rsid w:val="00C2039C"/>
    <w:rsid w:val="00C20999"/>
    <w:rsid w:val="00C20BF1"/>
    <w:rsid w:val="00C20BFB"/>
    <w:rsid w:val="00C20E15"/>
    <w:rsid w:val="00C20F2C"/>
    <w:rsid w:val="00C212A9"/>
    <w:rsid w:val="00C21334"/>
    <w:rsid w:val="00C21466"/>
    <w:rsid w:val="00C218BD"/>
    <w:rsid w:val="00C226FB"/>
    <w:rsid w:val="00C2272D"/>
    <w:rsid w:val="00C22995"/>
    <w:rsid w:val="00C22D65"/>
    <w:rsid w:val="00C23345"/>
    <w:rsid w:val="00C2381B"/>
    <w:rsid w:val="00C23E9E"/>
    <w:rsid w:val="00C241FB"/>
    <w:rsid w:val="00C2432E"/>
    <w:rsid w:val="00C24742"/>
    <w:rsid w:val="00C24BBE"/>
    <w:rsid w:val="00C25372"/>
    <w:rsid w:val="00C25E80"/>
    <w:rsid w:val="00C25EB2"/>
    <w:rsid w:val="00C25FDF"/>
    <w:rsid w:val="00C2605B"/>
    <w:rsid w:val="00C2628C"/>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C8F"/>
    <w:rsid w:val="00C32D18"/>
    <w:rsid w:val="00C3341F"/>
    <w:rsid w:val="00C3342C"/>
    <w:rsid w:val="00C334AC"/>
    <w:rsid w:val="00C335A4"/>
    <w:rsid w:val="00C33613"/>
    <w:rsid w:val="00C33AD6"/>
    <w:rsid w:val="00C34864"/>
    <w:rsid w:val="00C35564"/>
    <w:rsid w:val="00C355C1"/>
    <w:rsid w:val="00C3575A"/>
    <w:rsid w:val="00C357BC"/>
    <w:rsid w:val="00C35886"/>
    <w:rsid w:val="00C363FB"/>
    <w:rsid w:val="00C36683"/>
    <w:rsid w:val="00C36ED9"/>
    <w:rsid w:val="00C372E8"/>
    <w:rsid w:val="00C375D2"/>
    <w:rsid w:val="00C40199"/>
    <w:rsid w:val="00C412CA"/>
    <w:rsid w:val="00C41513"/>
    <w:rsid w:val="00C4156E"/>
    <w:rsid w:val="00C417B1"/>
    <w:rsid w:val="00C425E5"/>
    <w:rsid w:val="00C42657"/>
    <w:rsid w:val="00C42798"/>
    <w:rsid w:val="00C42984"/>
    <w:rsid w:val="00C43E5C"/>
    <w:rsid w:val="00C43F27"/>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637"/>
    <w:rsid w:val="00C55816"/>
    <w:rsid w:val="00C55A1E"/>
    <w:rsid w:val="00C55B5C"/>
    <w:rsid w:val="00C55C2D"/>
    <w:rsid w:val="00C55DB8"/>
    <w:rsid w:val="00C55E2D"/>
    <w:rsid w:val="00C56043"/>
    <w:rsid w:val="00C56161"/>
    <w:rsid w:val="00C562A0"/>
    <w:rsid w:val="00C569B7"/>
    <w:rsid w:val="00C56A93"/>
    <w:rsid w:val="00C56ACF"/>
    <w:rsid w:val="00C56C58"/>
    <w:rsid w:val="00C570C4"/>
    <w:rsid w:val="00C57465"/>
    <w:rsid w:val="00C57846"/>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11"/>
    <w:rsid w:val="00C64A81"/>
    <w:rsid w:val="00C64EED"/>
    <w:rsid w:val="00C655AE"/>
    <w:rsid w:val="00C65F17"/>
    <w:rsid w:val="00C66744"/>
    <w:rsid w:val="00C66863"/>
    <w:rsid w:val="00C66AEF"/>
    <w:rsid w:val="00C66EEA"/>
    <w:rsid w:val="00C66FBB"/>
    <w:rsid w:val="00C66FF7"/>
    <w:rsid w:val="00C6733D"/>
    <w:rsid w:val="00C674BA"/>
    <w:rsid w:val="00C6797B"/>
    <w:rsid w:val="00C67993"/>
    <w:rsid w:val="00C67C50"/>
    <w:rsid w:val="00C7078A"/>
    <w:rsid w:val="00C708DC"/>
    <w:rsid w:val="00C70945"/>
    <w:rsid w:val="00C71107"/>
    <w:rsid w:val="00C7180E"/>
    <w:rsid w:val="00C718AC"/>
    <w:rsid w:val="00C7197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6FD"/>
    <w:rsid w:val="00C77B97"/>
    <w:rsid w:val="00C77C5C"/>
    <w:rsid w:val="00C77DE4"/>
    <w:rsid w:val="00C801B2"/>
    <w:rsid w:val="00C80930"/>
    <w:rsid w:val="00C815F1"/>
    <w:rsid w:val="00C81B32"/>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6A"/>
    <w:rsid w:val="00C90DDE"/>
    <w:rsid w:val="00C90E9F"/>
    <w:rsid w:val="00C91666"/>
    <w:rsid w:val="00C91708"/>
    <w:rsid w:val="00C91F3C"/>
    <w:rsid w:val="00C92096"/>
    <w:rsid w:val="00C9213A"/>
    <w:rsid w:val="00C92A5E"/>
    <w:rsid w:val="00C93083"/>
    <w:rsid w:val="00C93137"/>
    <w:rsid w:val="00C932DC"/>
    <w:rsid w:val="00C93541"/>
    <w:rsid w:val="00C93600"/>
    <w:rsid w:val="00C939EE"/>
    <w:rsid w:val="00C93DE8"/>
    <w:rsid w:val="00C944C4"/>
    <w:rsid w:val="00C94A41"/>
    <w:rsid w:val="00C951DC"/>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41A"/>
    <w:rsid w:val="00CA6A3C"/>
    <w:rsid w:val="00CA6DDE"/>
    <w:rsid w:val="00CA7022"/>
    <w:rsid w:val="00CA72D5"/>
    <w:rsid w:val="00CA7A51"/>
    <w:rsid w:val="00CA7C4B"/>
    <w:rsid w:val="00CB09A8"/>
    <w:rsid w:val="00CB0E86"/>
    <w:rsid w:val="00CB102C"/>
    <w:rsid w:val="00CB112E"/>
    <w:rsid w:val="00CB16CB"/>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1BF"/>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D22"/>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347"/>
    <w:rsid w:val="00CD58E6"/>
    <w:rsid w:val="00CD5EFD"/>
    <w:rsid w:val="00CD6082"/>
    <w:rsid w:val="00CD6425"/>
    <w:rsid w:val="00CD72B3"/>
    <w:rsid w:val="00CD73CC"/>
    <w:rsid w:val="00CD7427"/>
    <w:rsid w:val="00CD7473"/>
    <w:rsid w:val="00CD787A"/>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49"/>
    <w:rsid w:val="00CE35C4"/>
    <w:rsid w:val="00CE3E3C"/>
    <w:rsid w:val="00CE40C3"/>
    <w:rsid w:val="00CE40CA"/>
    <w:rsid w:val="00CE4D68"/>
    <w:rsid w:val="00CE4D69"/>
    <w:rsid w:val="00CE4DAA"/>
    <w:rsid w:val="00CE52ED"/>
    <w:rsid w:val="00CE559E"/>
    <w:rsid w:val="00CE5E28"/>
    <w:rsid w:val="00CE6127"/>
    <w:rsid w:val="00CE61A3"/>
    <w:rsid w:val="00CE6602"/>
    <w:rsid w:val="00CE7A25"/>
    <w:rsid w:val="00CF0C9C"/>
    <w:rsid w:val="00CF1260"/>
    <w:rsid w:val="00CF1D26"/>
    <w:rsid w:val="00CF290A"/>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6CB7"/>
    <w:rsid w:val="00CF6D4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2D4D"/>
    <w:rsid w:val="00D031D7"/>
    <w:rsid w:val="00D03F2D"/>
    <w:rsid w:val="00D040A1"/>
    <w:rsid w:val="00D04115"/>
    <w:rsid w:val="00D04307"/>
    <w:rsid w:val="00D04796"/>
    <w:rsid w:val="00D04D01"/>
    <w:rsid w:val="00D05B97"/>
    <w:rsid w:val="00D05CAF"/>
    <w:rsid w:val="00D067CD"/>
    <w:rsid w:val="00D06A10"/>
    <w:rsid w:val="00D0707A"/>
    <w:rsid w:val="00D072D0"/>
    <w:rsid w:val="00D0756A"/>
    <w:rsid w:val="00D0790E"/>
    <w:rsid w:val="00D07A89"/>
    <w:rsid w:val="00D07B29"/>
    <w:rsid w:val="00D07BC7"/>
    <w:rsid w:val="00D07DD9"/>
    <w:rsid w:val="00D1057B"/>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0E46"/>
    <w:rsid w:val="00D21293"/>
    <w:rsid w:val="00D21606"/>
    <w:rsid w:val="00D21748"/>
    <w:rsid w:val="00D219F4"/>
    <w:rsid w:val="00D2222E"/>
    <w:rsid w:val="00D22417"/>
    <w:rsid w:val="00D225F5"/>
    <w:rsid w:val="00D22C12"/>
    <w:rsid w:val="00D22F05"/>
    <w:rsid w:val="00D2362D"/>
    <w:rsid w:val="00D237C9"/>
    <w:rsid w:val="00D2406B"/>
    <w:rsid w:val="00D24524"/>
    <w:rsid w:val="00D24649"/>
    <w:rsid w:val="00D24675"/>
    <w:rsid w:val="00D25074"/>
    <w:rsid w:val="00D254D0"/>
    <w:rsid w:val="00D260A9"/>
    <w:rsid w:val="00D261D2"/>
    <w:rsid w:val="00D26B35"/>
    <w:rsid w:val="00D26B3F"/>
    <w:rsid w:val="00D27393"/>
    <w:rsid w:val="00D276DB"/>
    <w:rsid w:val="00D27B06"/>
    <w:rsid w:val="00D27DA9"/>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2E"/>
    <w:rsid w:val="00D40160"/>
    <w:rsid w:val="00D4018C"/>
    <w:rsid w:val="00D40311"/>
    <w:rsid w:val="00D40AA2"/>
    <w:rsid w:val="00D40E72"/>
    <w:rsid w:val="00D412C3"/>
    <w:rsid w:val="00D4206A"/>
    <w:rsid w:val="00D42361"/>
    <w:rsid w:val="00D423FC"/>
    <w:rsid w:val="00D4248F"/>
    <w:rsid w:val="00D425DE"/>
    <w:rsid w:val="00D42997"/>
    <w:rsid w:val="00D42B12"/>
    <w:rsid w:val="00D43540"/>
    <w:rsid w:val="00D43C10"/>
    <w:rsid w:val="00D43E72"/>
    <w:rsid w:val="00D43FD9"/>
    <w:rsid w:val="00D44110"/>
    <w:rsid w:val="00D443CB"/>
    <w:rsid w:val="00D445E6"/>
    <w:rsid w:val="00D44772"/>
    <w:rsid w:val="00D44F03"/>
    <w:rsid w:val="00D4500D"/>
    <w:rsid w:val="00D4501C"/>
    <w:rsid w:val="00D45263"/>
    <w:rsid w:val="00D4530C"/>
    <w:rsid w:val="00D4545A"/>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9ED"/>
    <w:rsid w:val="00D50F91"/>
    <w:rsid w:val="00D5107C"/>
    <w:rsid w:val="00D51150"/>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53A"/>
    <w:rsid w:val="00D57B0C"/>
    <w:rsid w:val="00D57BA7"/>
    <w:rsid w:val="00D57C05"/>
    <w:rsid w:val="00D60412"/>
    <w:rsid w:val="00D60AB0"/>
    <w:rsid w:val="00D60BA7"/>
    <w:rsid w:val="00D60C01"/>
    <w:rsid w:val="00D60E86"/>
    <w:rsid w:val="00D61425"/>
    <w:rsid w:val="00D61B17"/>
    <w:rsid w:val="00D61B89"/>
    <w:rsid w:val="00D61C1D"/>
    <w:rsid w:val="00D61C47"/>
    <w:rsid w:val="00D61C7C"/>
    <w:rsid w:val="00D61DEE"/>
    <w:rsid w:val="00D61ECF"/>
    <w:rsid w:val="00D62010"/>
    <w:rsid w:val="00D622B4"/>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1E38"/>
    <w:rsid w:val="00D720CE"/>
    <w:rsid w:val="00D723E9"/>
    <w:rsid w:val="00D72825"/>
    <w:rsid w:val="00D72C0F"/>
    <w:rsid w:val="00D72E7C"/>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2EBC"/>
    <w:rsid w:val="00D83140"/>
    <w:rsid w:val="00D83819"/>
    <w:rsid w:val="00D83826"/>
    <w:rsid w:val="00D83F74"/>
    <w:rsid w:val="00D843DC"/>
    <w:rsid w:val="00D84580"/>
    <w:rsid w:val="00D8477D"/>
    <w:rsid w:val="00D8489C"/>
    <w:rsid w:val="00D84B34"/>
    <w:rsid w:val="00D84C42"/>
    <w:rsid w:val="00D84D75"/>
    <w:rsid w:val="00D8511D"/>
    <w:rsid w:val="00D85DFE"/>
    <w:rsid w:val="00D862B9"/>
    <w:rsid w:val="00D863C0"/>
    <w:rsid w:val="00D9022C"/>
    <w:rsid w:val="00D909CE"/>
    <w:rsid w:val="00D9143D"/>
    <w:rsid w:val="00D91550"/>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4E0"/>
    <w:rsid w:val="00D96BD3"/>
    <w:rsid w:val="00D96F7D"/>
    <w:rsid w:val="00D973DB"/>
    <w:rsid w:val="00D974E1"/>
    <w:rsid w:val="00D97937"/>
    <w:rsid w:val="00D97EEE"/>
    <w:rsid w:val="00DA00C7"/>
    <w:rsid w:val="00DA0615"/>
    <w:rsid w:val="00DA07D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0CEB"/>
    <w:rsid w:val="00DB13CC"/>
    <w:rsid w:val="00DB155E"/>
    <w:rsid w:val="00DB1B56"/>
    <w:rsid w:val="00DB1E55"/>
    <w:rsid w:val="00DB2665"/>
    <w:rsid w:val="00DB287E"/>
    <w:rsid w:val="00DB2CCD"/>
    <w:rsid w:val="00DB387A"/>
    <w:rsid w:val="00DB3965"/>
    <w:rsid w:val="00DB3987"/>
    <w:rsid w:val="00DB408D"/>
    <w:rsid w:val="00DB4119"/>
    <w:rsid w:val="00DB41A3"/>
    <w:rsid w:val="00DB43BD"/>
    <w:rsid w:val="00DB43BF"/>
    <w:rsid w:val="00DB43D0"/>
    <w:rsid w:val="00DB46FE"/>
    <w:rsid w:val="00DB48D0"/>
    <w:rsid w:val="00DB503E"/>
    <w:rsid w:val="00DB5200"/>
    <w:rsid w:val="00DB5512"/>
    <w:rsid w:val="00DB55AE"/>
    <w:rsid w:val="00DB5688"/>
    <w:rsid w:val="00DB597E"/>
    <w:rsid w:val="00DB5FEB"/>
    <w:rsid w:val="00DB6882"/>
    <w:rsid w:val="00DB6D98"/>
    <w:rsid w:val="00DB707F"/>
    <w:rsid w:val="00DB72C0"/>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9D6"/>
    <w:rsid w:val="00DC5A83"/>
    <w:rsid w:val="00DC5D2F"/>
    <w:rsid w:val="00DC64D4"/>
    <w:rsid w:val="00DC6500"/>
    <w:rsid w:val="00DC72BC"/>
    <w:rsid w:val="00DC72FC"/>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262"/>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5720"/>
    <w:rsid w:val="00DE625C"/>
    <w:rsid w:val="00DE62DF"/>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323"/>
    <w:rsid w:val="00DF4E9C"/>
    <w:rsid w:val="00DF5201"/>
    <w:rsid w:val="00DF5ABD"/>
    <w:rsid w:val="00DF5CFB"/>
    <w:rsid w:val="00DF5DE4"/>
    <w:rsid w:val="00DF5F0E"/>
    <w:rsid w:val="00DF5F8A"/>
    <w:rsid w:val="00DF5FF2"/>
    <w:rsid w:val="00DF6048"/>
    <w:rsid w:val="00DF6235"/>
    <w:rsid w:val="00DF7CBA"/>
    <w:rsid w:val="00DF7FB6"/>
    <w:rsid w:val="00E00167"/>
    <w:rsid w:val="00E0019C"/>
    <w:rsid w:val="00E004A1"/>
    <w:rsid w:val="00E00758"/>
    <w:rsid w:val="00E00BDC"/>
    <w:rsid w:val="00E0104F"/>
    <w:rsid w:val="00E0108D"/>
    <w:rsid w:val="00E01757"/>
    <w:rsid w:val="00E01A3B"/>
    <w:rsid w:val="00E020DC"/>
    <w:rsid w:val="00E02668"/>
    <w:rsid w:val="00E031EF"/>
    <w:rsid w:val="00E0331C"/>
    <w:rsid w:val="00E034EF"/>
    <w:rsid w:val="00E03553"/>
    <w:rsid w:val="00E0371F"/>
    <w:rsid w:val="00E03A0D"/>
    <w:rsid w:val="00E03BFA"/>
    <w:rsid w:val="00E04065"/>
    <w:rsid w:val="00E05204"/>
    <w:rsid w:val="00E05424"/>
    <w:rsid w:val="00E0592D"/>
    <w:rsid w:val="00E05BA5"/>
    <w:rsid w:val="00E05C2D"/>
    <w:rsid w:val="00E0647B"/>
    <w:rsid w:val="00E0656F"/>
    <w:rsid w:val="00E068D3"/>
    <w:rsid w:val="00E06CE2"/>
    <w:rsid w:val="00E06F9A"/>
    <w:rsid w:val="00E07BE2"/>
    <w:rsid w:val="00E07F3E"/>
    <w:rsid w:val="00E10D96"/>
    <w:rsid w:val="00E112E3"/>
    <w:rsid w:val="00E1135F"/>
    <w:rsid w:val="00E118F9"/>
    <w:rsid w:val="00E11F56"/>
    <w:rsid w:val="00E121AC"/>
    <w:rsid w:val="00E121ED"/>
    <w:rsid w:val="00E12C33"/>
    <w:rsid w:val="00E1356A"/>
    <w:rsid w:val="00E137A6"/>
    <w:rsid w:val="00E137D8"/>
    <w:rsid w:val="00E13BC3"/>
    <w:rsid w:val="00E13C0E"/>
    <w:rsid w:val="00E13CE2"/>
    <w:rsid w:val="00E13D45"/>
    <w:rsid w:val="00E14059"/>
    <w:rsid w:val="00E1478D"/>
    <w:rsid w:val="00E14F99"/>
    <w:rsid w:val="00E1547E"/>
    <w:rsid w:val="00E157F3"/>
    <w:rsid w:val="00E15974"/>
    <w:rsid w:val="00E16405"/>
    <w:rsid w:val="00E1651D"/>
    <w:rsid w:val="00E169CC"/>
    <w:rsid w:val="00E17451"/>
    <w:rsid w:val="00E178D5"/>
    <w:rsid w:val="00E17BA1"/>
    <w:rsid w:val="00E17C07"/>
    <w:rsid w:val="00E17C71"/>
    <w:rsid w:val="00E17D71"/>
    <w:rsid w:val="00E20725"/>
    <w:rsid w:val="00E21108"/>
    <w:rsid w:val="00E214B0"/>
    <w:rsid w:val="00E2175B"/>
    <w:rsid w:val="00E21A33"/>
    <w:rsid w:val="00E21CF9"/>
    <w:rsid w:val="00E21EE4"/>
    <w:rsid w:val="00E22391"/>
    <w:rsid w:val="00E22586"/>
    <w:rsid w:val="00E22ADD"/>
    <w:rsid w:val="00E22AE4"/>
    <w:rsid w:val="00E22D24"/>
    <w:rsid w:val="00E23A38"/>
    <w:rsid w:val="00E23CB4"/>
    <w:rsid w:val="00E23E56"/>
    <w:rsid w:val="00E241BB"/>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A88"/>
    <w:rsid w:val="00E31C55"/>
    <w:rsid w:val="00E324E1"/>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A8B"/>
    <w:rsid w:val="00E47C90"/>
    <w:rsid w:val="00E50093"/>
    <w:rsid w:val="00E501A1"/>
    <w:rsid w:val="00E502AF"/>
    <w:rsid w:val="00E50345"/>
    <w:rsid w:val="00E50A2E"/>
    <w:rsid w:val="00E50F7E"/>
    <w:rsid w:val="00E51B57"/>
    <w:rsid w:val="00E51DEC"/>
    <w:rsid w:val="00E52141"/>
    <w:rsid w:val="00E52797"/>
    <w:rsid w:val="00E527AB"/>
    <w:rsid w:val="00E52850"/>
    <w:rsid w:val="00E52855"/>
    <w:rsid w:val="00E5295B"/>
    <w:rsid w:val="00E531E5"/>
    <w:rsid w:val="00E537CA"/>
    <w:rsid w:val="00E53CD4"/>
    <w:rsid w:val="00E53D75"/>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985"/>
    <w:rsid w:val="00E66AC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272"/>
    <w:rsid w:val="00E73657"/>
    <w:rsid w:val="00E737D6"/>
    <w:rsid w:val="00E73818"/>
    <w:rsid w:val="00E73827"/>
    <w:rsid w:val="00E73B3D"/>
    <w:rsid w:val="00E73EA2"/>
    <w:rsid w:val="00E73EFC"/>
    <w:rsid w:val="00E74040"/>
    <w:rsid w:val="00E742C7"/>
    <w:rsid w:val="00E745C0"/>
    <w:rsid w:val="00E7479B"/>
    <w:rsid w:val="00E752E5"/>
    <w:rsid w:val="00E753CC"/>
    <w:rsid w:val="00E7549A"/>
    <w:rsid w:val="00E75853"/>
    <w:rsid w:val="00E75A2A"/>
    <w:rsid w:val="00E75ABD"/>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710"/>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0EA"/>
    <w:rsid w:val="00E903D4"/>
    <w:rsid w:val="00E904C3"/>
    <w:rsid w:val="00E9062E"/>
    <w:rsid w:val="00E90935"/>
    <w:rsid w:val="00E909C0"/>
    <w:rsid w:val="00E914D5"/>
    <w:rsid w:val="00E91A59"/>
    <w:rsid w:val="00E91D9E"/>
    <w:rsid w:val="00E91EDB"/>
    <w:rsid w:val="00E922A3"/>
    <w:rsid w:val="00E92E32"/>
    <w:rsid w:val="00E92FB8"/>
    <w:rsid w:val="00E930E1"/>
    <w:rsid w:val="00E9348B"/>
    <w:rsid w:val="00E93C8D"/>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B51"/>
    <w:rsid w:val="00EA0D97"/>
    <w:rsid w:val="00EA1405"/>
    <w:rsid w:val="00EA1E9B"/>
    <w:rsid w:val="00EA3447"/>
    <w:rsid w:val="00EA3456"/>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A7D5B"/>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3FFB"/>
    <w:rsid w:val="00EB4199"/>
    <w:rsid w:val="00EB457D"/>
    <w:rsid w:val="00EB46B0"/>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0737"/>
    <w:rsid w:val="00ED1086"/>
    <w:rsid w:val="00ED11BF"/>
    <w:rsid w:val="00ED22B6"/>
    <w:rsid w:val="00ED230B"/>
    <w:rsid w:val="00ED25CF"/>
    <w:rsid w:val="00ED2DD6"/>
    <w:rsid w:val="00ED2EC3"/>
    <w:rsid w:val="00ED2F5B"/>
    <w:rsid w:val="00ED35F9"/>
    <w:rsid w:val="00ED3903"/>
    <w:rsid w:val="00ED3C22"/>
    <w:rsid w:val="00ED3D94"/>
    <w:rsid w:val="00ED3DD1"/>
    <w:rsid w:val="00ED44EA"/>
    <w:rsid w:val="00ED476C"/>
    <w:rsid w:val="00ED490B"/>
    <w:rsid w:val="00ED497D"/>
    <w:rsid w:val="00ED4ADE"/>
    <w:rsid w:val="00ED4AE5"/>
    <w:rsid w:val="00ED525E"/>
    <w:rsid w:val="00ED52CF"/>
    <w:rsid w:val="00ED6042"/>
    <w:rsid w:val="00ED6074"/>
    <w:rsid w:val="00ED619C"/>
    <w:rsid w:val="00ED61A2"/>
    <w:rsid w:val="00ED621C"/>
    <w:rsid w:val="00ED626F"/>
    <w:rsid w:val="00ED68B5"/>
    <w:rsid w:val="00ED694A"/>
    <w:rsid w:val="00ED6C80"/>
    <w:rsid w:val="00ED6CBC"/>
    <w:rsid w:val="00ED7118"/>
    <w:rsid w:val="00ED7618"/>
    <w:rsid w:val="00ED78FB"/>
    <w:rsid w:val="00EE01DE"/>
    <w:rsid w:val="00EE0612"/>
    <w:rsid w:val="00EE0631"/>
    <w:rsid w:val="00EE0A1A"/>
    <w:rsid w:val="00EE0B6E"/>
    <w:rsid w:val="00EE1572"/>
    <w:rsid w:val="00EE17E0"/>
    <w:rsid w:val="00EE1D8E"/>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0BBC"/>
    <w:rsid w:val="00EF134F"/>
    <w:rsid w:val="00EF153B"/>
    <w:rsid w:val="00EF1A25"/>
    <w:rsid w:val="00EF1A44"/>
    <w:rsid w:val="00EF1ADB"/>
    <w:rsid w:val="00EF1E30"/>
    <w:rsid w:val="00EF2C90"/>
    <w:rsid w:val="00EF2CA0"/>
    <w:rsid w:val="00EF350A"/>
    <w:rsid w:val="00EF3816"/>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7D0"/>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006"/>
    <w:rsid w:val="00F053FF"/>
    <w:rsid w:val="00F05622"/>
    <w:rsid w:val="00F05711"/>
    <w:rsid w:val="00F05D02"/>
    <w:rsid w:val="00F05E5C"/>
    <w:rsid w:val="00F05F1C"/>
    <w:rsid w:val="00F06272"/>
    <w:rsid w:val="00F06354"/>
    <w:rsid w:val="00F06B15"/>
    <w:rsid w:val="00F06BD3"/>
    <w:rsid w:val="00F072D7"/>
    <w:rsid w:val="00F07397"/>
    <w:rsid w:val="00F07CD3"/>
    <w:rsid w:val="00F102C7"/>
    <w:rsid w:val="00F105DE"/>
    <w:rsid w:val="00F10AA1"/>
    <w:rsid w:val="00F116C0"/>
    <w:rsid w:val="00F11AC9"/>
    <w:rsid w:val="00F11BE6"/>
    <w:rsid w:val="00F11D5E"/>
    <w:rsid w:val="00F12167"/>
    <w:rsid w:val="00F12650"/>
    <w:rsid w:val="00F12786"/>
    <w:rsid w:val="00F12A17"/>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35F"/>
    <w:rsid w:val="00F24840"/>
    <w:rsid w:val="00F24867"/>
    <w:rsid w:val="00F256EC"/>
    <w:rsid w:val="00F259CB"/>
    <w:rsid w:val="00F25E21"/>
    <w:rsid w:val="00F263A2"/>
    <w:rsid w:val="00F26424"/>
    <w:rsid w:val="00F26FBA"/>
    <w:rsid w:val="00F27598"/>
    <w:rsid w:val="00F2766C"/>
    <w:rsid w:val="00F27A65"/>
    <w:rsid w:val="00F3002C"/>
    <w:rsid w:val="00F3020C"/>
    <w:rsid w:val="00F3039A"/>
    <w:rsid w:val="00F3043F"/>
    <w:rsid w:val="00F30656"/>
    <w:rsid w:val="00F308AB"/>
    <w:rsid w:val="00F30FAF"/>
    <w:rsid w:val="00F31562"/>
    <w:rsid w:val="00F31C36"/>
    <w:rsid w:val="00F31C58"/>
    <w:rsid w:val="00F31D7E"/>
    <w:rsid w:val="00F31E12"/>
    <w:rsid w:val="00F32811"/>
    <w:rsid w:val="00F32832"/>
    <w:rsid w:val="00F32BC4"/>
    <w:rsid w:val="00F32EC3"/>
    <w:rsid w:val="00F33854"/>
    <w:rsid w:val="00F33FE8"/>
    <w:rsid w:val="00F34DD4"/>
    <w:rsid w:val="00F34E7B"/>
    <w:rsid w:val="00F35530"/>
    <w:rsid w:val="00F3554F"/>
    <w:rsid w:val="00F35855"/>
    <w:rsid w:val="00F35919"/>
    <w:rsid w:val="00F3646B"/>
    <w:rsid w:val="00F367A5"/>
    <w:rsid w:val="00F368E8"/>
    <w:rsid w:val="00F36A13"/>
    <w:rsid w:val="00F37010"/>
    <w:rsid w:val="00F37063"/>
    <w:rsid w:val="00F3733A"/>
    <w:rsid w:val="00F373EE"/>
    <w:rsid w:val="00F374B7"/>
    <w:rsid w:val="00F37F6C"/>
    <w:rsid w:val="00F4001A"/>
    <w:rsid w:val="00F40519"/>
    <w:rsid w:val="00F40C9B"/>
    <w:rsid w:val="00F40E65"/>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4B1"/>
    <w:rsid w:val="00F456ED"/>
    <w:rsid w:val="00F45CA3"/>
    <w:rsid w:val="00F460EC"/>
    <w:rsid w:val="00F46437"/>
    <w:rsid w:val="00F46840"/>
    <w:rsid w:val="00F46C30"/>
    <w:rsid w:val="00F46CD1"/>
    <w:rsid w:val="00F46DEC"/>
    <w:rsid w:val="00F46E8B"/>
    <w:rsid w:val="00F471F0"/>
    <w:rsid w:val="00F4738B"/>
    <w:rsid w:val="00F47965"/>
    <w:rsid w:val="00F47AE2"/>
    <w:rsid w:val="00F47B48"/>
    <w:rsid w:val="00F47C9E"/>
    <w:rsid w:val="00F47E8C"/>
    <w:rsid w:val="00F50ABD"/>
    <w:rsid w:val="00F512C9"/>
    <w:rsid w:val="00F513F4"/>
    <w:rsid w:val="00F51D73"/>
    <w:rsid w:val="00F520FD"/>
    <w:rsid w:val="00F530CA"/>
    <w:rsid w:val="00F535D9"/>
    <w:rsid w:val="00F53622"/>
    <w:rsid w:val="00F53E14"/>
    <w:rsid w:val="00F540FD"/>
    <w:rsid w:val="00F543F8"/>
    <w:rsid w:val="00F5467F"/>
    <w:rsid w:val="00F54874"/>
    <w:rsid w:val="00F54AA8"/>
    <w:rsid w:val="00F54E43"/>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0F42"/>
    <w:rsid w:val="00F61732"/>
    <w:rsid w:val="00F61E96"/>
    <w:rsid w:val="00F6230F"/>
    <w:rsid w:val="00F6298A"/>
    <w:rsid w:val="00F62E22"/>
    <w:rsid w:val="00F63514"/>
    <w:rsid w:val="00F63893"/>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953"/>
    <w:rsid w:val="00F74AF8"/>
    <w:rsid w:val="00F74D15"/>
    <w:rsid w:val="00F75C89"/>
    <w:rsid w:val="00F77237"/>
    <w:rsid w:val="00F77273"/>
    <w:rsid w:val="00F7778D"/>
    <w:rsid w:val="00F77995"/>
    <w:rsid w:val="00F77B01"/>
    <w:rsid w:val="00F77E85"/>
    <w:rsid w:val="00F8008C"/>
    <w:rsid w:val="00F80274"/>
    <w:rsid w:val="00F80A29"/>
    <w:rsid w:val="00F80BE0"/>
    <w:rsid w:val="00F80CE1"/>
    <w:rsid w:val="00F80F73"/>
    <w:rsid w:val="00F816B1"/>
    <w:rsid w:val="00F818DD"/>
    <w:rsid w:val="00F81A91"/>
    <w:rsid w:val="00F81AD7"/>
    <w:rsid w:val="00F8263B"/>
    <w:rsid w:val="00F83399"/>
    <w:rsid w:val="00F839EB"/>
    <w:rsid w:val="00F83AB7"/>
    <w:rsid w:val="00F83C3E"/>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465"/>
    <w:rsid w:val="00F92A98"/>
    <w:rsid w:val="00F933BD"/>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217"/>
    <w:rsid w:val="00FA4488"/>
    <w:rsid w:val="00FA4A06"/>
    <w:rsid w:val="00FA4F47"/>
    <w:rsid w:val="00FA53C0"/>
    <w:rsid w:val="00FA54EB"/>
    <w:rsid w:val="00FA5F98"/>
    <w:rsid w:val="00FA600C"/>
    <w:rsid w:val="00FA676A"/>
    <w:rsid w:val="00FA6B97"/>
    <w:rsid w:val="00FA77D4"/>
    <w:rsid w:val="00FA7E66"/>
    <w:rsid w:val="00FB07E0"/>
    <w:rsid w:val="00FB0960"/>
    <w:rsid w:val="00FB0A0C"/>
    <w:rsid w:val="00FB0F0D"/>
    <w:rsid w:val="00FB0FF9"/>
    <w:rsid w:val="00FB12A2"/>
    <w:rsid w:val="00FB12D6"/>
    <w:rsid w:val="00FB15D2"/>
    <w:rsid w:val="00FB186A"/>
    <w:rsid w:val="00FB2156"/>
    <w:rsid w:val="00FB2315"/>
    <w:rsid w:val="00FB29EC"/>
    <w:rsid w:val="00FB2CB8"/>
    <w:rsid w:val="00FB3BA4"/>
    <w:rsid w:val="00FB3EC1"/>
    <w:rsid w:val="00FB4A5A"/>
    <w:rsid w:val="00FB55BD"/>
    <w:rsid w:val="00FB56B7"/>
    <w:rsid w:val="00FB5B34"/>
    <w:rsid w:val="00FB5D02"/>
    <w:rsid w:val="00FB6261"/>
    <w:rsid w:val="00FB641A"/>
    <w:rsid w:val="00FB6AB4"/>
    <w:rsid w:val="00FB6EBA"/>
    <w:rsid w:val="00FB6EDB"/>
    <w:rsid w:val="00FB6F83"/>
    <w:rsid w:val="00FB71AB"/>
    <w:rsid w:val="00FB727A"/>
    <w:rsid w:val="00FB7DE0"/>
    <w:rsid w:val="00FC04E7"/>
    <w:rsid w:val="00FC0521"/>
    <w:rsid w:val="00FC086D"/>
    <w:rsid w:val="00FC19FB"/>
    <w:rsid w:val="00FC1D3D"/>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500"/>
    <w:rsid w:val="00FD5816"/>
    <w:rsid w:val="00FD5C54"/>
    <w:rsid w:val="00FD5CD0"/>
    <w:rsid w:val="00FD60F3"/>
    <w:rsid w:val="00FD620D"/>
    <w:rsid w:val="00FD69B3"/>
    <w:rsid w:val="00FD70DF"/>
    <w:rsid w:val="00FD74EE"/>
    <w:rsid w:val="00FD76DC"/>
    <w:rsid w:val="00FD7E75"/>
    <w:rsid w:val="00FD7FA3"/>
    <w:rsid w:val="00FE07BB"/>
    <w:rsid w:val="00FE09C1"/>
    <w:rsid w:val="00FE0B9D"/>
    <w:rsid w:val="00FE0D66"/>
    <w:rsid w:val="00FE1186"/>
    <w:rsid w:val="00FE120B"/>
    <w:rsid w:val="00FE13E2"/>
    <w:rsid w:val="00FE1599"/>
    <w:rsid w:val="00FE1F26"/>
    <w:rsid w:val="00FE25F2"/>
    <w:rsid w:val="00FE2740"/>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430"/>
    <w:rsid w:val="00FE66B9"/>
    <w:rsid w:val="00FE687E"/>
    <w:rsid w:val="00FE6A33"/>
    <w:rsid w:val="00FE6FD1"/>
    <w:rsid w:val="00FE7434"/>
    <w:rsid w:val="00FE744F"/>
    <w:rsid w:val="00FE7991"/>
    <w:rsid w:val="00FE7AFD"/>
    <w:rsid w:val="00FF03E3"/>
    <w:rsid w:val="00FF0C9F"/>
    <w:rsid w:val="00FF0CC0"/>
    <w:rsid w:val="00FF1789"/>
    <w:rsid w:val="00FF28AC"/>
    <w:rsid w:val="00FF2979"/>
    <w:rsid w:val="00FF2B5C"/>
    <w:rsid w:val="00FF30EE"/>
    <w:rsid w:val="00FF350C"/>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6865"/>
    <o:shapelayout v:ext="edit">
      <o:idmap v:ext="edit" data="1"/>
    </o:shapelayout>
  </w:shapeDefaults>
  <w:decimalSymbol w:val=","/>
  <w:listSeparator w:val=";"/>
  <w14:docId w14:val="023563F0"/>
  <w15:docId w15:val="{484B5632-A531-4D0A-8351-DB3CB7BB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0C54"/>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493DF4"/>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34"/>
    <w:rsid w:val="00493DF4"/>
    <w:rPr>
      <w:rFonts w:ascii="Times New Roman" w:eastAsiaTheme="majorEastAsia" w:hAnsi="Times New Roman" w:cstheme="majorBidi"/>
      <w:b/>
      <w:bCs/>
      <w:sz w:val="32"/>
      <w:szCs w:val="28"/>
    </w:rPr>
  </w:style>
  <w:style w:type="character" w:customStyle="1" w:styleId="ab">
    <w:name w:val="Основной текст_"/>
    <w:basedOn w:val="a8"/>
    <w:link w:val="43"/>
    <w:rsid w:val="00514B0E"/>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b"/>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c">
    <w:name w:val="annotation reference"/>
    <w:basedOn w:val="a8"/>
    <w:uiPriority w:val="99"/>
    <w:unhideWhenUsed/>
    <w:rsid w:val="00514B0E"/>
    <w:rPr>
      <w:sz w:val="16"/>
      <w:szCs w:val="16"/>
    </w:rPr>
  </w:style>
  <w:style w:type="paragraph" w:styleId="ad">
    <w:name w:val="annotation text"/>
    <w:basedOn w:val="a7"/>
    <w:link w:val="ae"/>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e">
    <w:name w:val="Текст примечания Знак"/>
    <w:basedOn w:val="a8"/>
    <w:link w:val="ad"/>
    <w:rsid w:val="00514B0E"/>
    <w:rPr>
      <w:rFonts w:ascii="Arial Unicode MS" w:eastAsia="Arial Unicode MS" w:hAnsi="Arial Unicode MS" w:cs="Arial Unicode MS"/>
      <w:color w:val="000000"/>
      <w:sz w:val="20"/>
      <w:szCs w:val="20"/>
      <w:lang w:eastAsia="ru-RU"/>
    </w:rPr>
  </w:style>
  <w:style w:type="paragraph" w:styleId="af">
    <w:name w:val="Balloon Text"/>
    <w:basedOn w:val="a7"/>
    <w:link w:val="af0"/>
    <w:uiPriority w:val="99"/>
    <w:semiHidden/>
    <w:unhideWhenUsed/>
    <w:rsid w:val="00514B0E"/>
    <w:pPr>
      <w:spacing w:after="0" w:line="240" w:lineRule="auto"/>
    </w:pPr>
    <w:rPr>
      <w:rFonts w:ascii="Tahoma" w:hAnsi="Tahoma" w:cs="Tahoma"/>
      <w:sz w:val="16"/>
      <w:szCs w:val="16"/>
    </w:rPr>
  </w:style>
  <w:style w:type="character" w:customStyle="1" w:styleId="af0">
    <w:name w:val="Текст выноски Знак"/>
    <w:basedOn w:val="a8"/>
    <w:link w:val="af"/>
    <w:uiPriority w:val="99"/>
    <w:semiHidden/>
    <w:rsid w:val="00514B0E"/>
    <w:rPr>
      <w:rFonts w:ascii="Tahoma" w:hAnsi="Tahoma" w:cs="Tahoma"/>
      <w:sz w:val="16"/>
      <w:szCs w:val="16"/>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1">
    <w:name w:val="Основной текст + Полужирный"/>
    <w:basedOn w:val="ab"/>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2">
    <w:name w:val="Основной текст + Курсив"/>
    <w:basedOn w:val="ab"/>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b"/>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d"/>
    <w:next w:val="ad"/>
    <w:link w:val="af3"/>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3">
    <w:name w:val="Тема примечания Знак"/>
    <w:basedOn w:val="ae"/>
    <w:link w:val="a2"/>
    <w:rsid w:val="0053315B"/>
    <w:rPr>
      <w:rFonts w:asciiTheme="minorHAnsi" w:eastAsia="Arial Unicode MS" w:hAnsiTheme="minorHAnsi" w:cstheme="minorBidi"/>
      <w:b/>
      <w:bCs/>
      <w:color w:val="000000"/>
      <w:sz w:val="20"/>
      <w:szCs w:val="20"/>
      <w:lang w:eastAsia="ru-RU"/>
    </w:rPr>
  </w:style>
  <w:style w:type="paragraph" w:styleId="af4">
    <w:name w:val="List Paragraph"/>
    <w:aliases w:val="Bullet List,FooterText,numbered,Table-Normal,RSHB_Table-Normal,Paragraphe de liste1,lp1,Use Case List Paragraph,ПАРАГРАФ,SL_Абзац списка,Нумерованый список,СпБезКС,UL,Абзац маркированнный,Абзац основного текста,Рисунок,Bullet Number"/>
    <w:basedOn w:val="a7"/>
    <w:link w:val="af5"/>
    <w:uiPriority w:val="34"/>
    <w:qFormat/>
    <w:rsid w:val="00C75CA4"/>
    <w:pPr>
      <w:ind w:left="720"/>
      <w:contextualSpacing/>
    </w:pPr>
  </w:style>
  <w:style w:type="table" w:styleId="af6">
    <w:name w:val="Table Grid"/>
    <w:aliases w:val="Сетка таблицы GR"/>
    <w:basedOn w:val="a9"/>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C327DF"/>
  </w:style>
  <w:style w:type="character" w:styleId="af7">
    <w:name w:val="Strong"/>
    <w:basedOn w:val="a8"/>
    <w:uiPriority w:val="99"/>
    <w:qFormat/>
    <w:rsid w:val="002D7C09"/>
    <w:rPr>
      <w:b/>
      <w:bCs/>
    </w:rPr>
  </w:style>
  <w:style w:type="character" w:customStyle="1" w:styleId="14">
    <w:name w:val="Заголовок №1_"/>
    <w:basedOn w:val="a8"/>
    <w:link w:val="15"/>
    <w:rsid w:val="000C1D16"/>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8">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9">
    <w:name w:val="Примечание"/>
    <w:basedOn w:val="a7"/>
    <w:link w:val="afa"/>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a">
    <w:name w:val="Примечание Знак"/>
    <w:link w:val="af9"/>
    <w:rsid w:val="00285A09"/>
    <w:rPr>
      <w:rFonts w:ascii="Times New Roman" w:eastAsia="Times New Roman" w:hAnsi="Times New Roman" w:cs="Times New Roman"/>
      <w:snapToGrid w:val="0"/>
      <w:spacing w:val="20"/>
      <w:sz w:val="24"/>
      <w:szCs w:val="20"/>
      <w:lang w:eastAsia="ru-RU"/>
    </w:rPr>
  </w:style>
  <w:style w:type="paragraph" w:customStyle="1" w:styleId="afb">
    <w:name w:val="Пункт Знак"/>
    <w:basedOn w:val="a7"/>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c">
    <w:name w:val="Подпункт"/>
    <w:basedOn w:val="afb"/>
    <w:uiPriority w:val="99"/>
    <w:rsid w:val="00D862B9"/>
    <w:pPr>
      <w:tabs>
        <w:tab w:val="clear" w:pos="1134"/>
        <w:tab w:val="clear" w:pos="1844"/>
        <w:tab w:val="num" w:pos="993"/>
      </w:tabs>
      <w:ind w:left="993" w:hanging="851"/>
    </w:pPr>
  </w:style>
  <w:style w:type="paragraph" w:customStyle="1" w:styleId="afd">
    <w:name w:val="Подподпункт"/>
    <w:basedOn w:val="afc"/>
    <w:link w:val="afe"/>
    <w:rsid w:val="00D862B9"/>
    <w:pPr>
      <w:tabs>
        <w:tab w:val="clear" w:pos="993"/>
        <w:tab w:val="left" w:pos="1134"/>
        <w:tab w:val="left" w:pos="1418"/>
        <w:tab w:val="num" w:pos="2127"/>
      </w:tabs>
      <w:ind w:left="2127" w:hanging="567"/>
    </w:pPr>
    <w:rPr>
      <w:snapToGrid/>
    </w:rPr>
  </w:style>
  <w:style w:type="paragraph" w:customStyle="1" w:styleId="aff">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0">
    <w:name w:val="Пункт"/>
    <w:basedOn w:val="aff1"/>
    <w:link w:val="17"/>
    <w:uiPriority w:val="99"/>
    <w:rsid w:val="0065254D"/>
    <w:pPr>
      <w:spacing w:after="0" w:line="360" w:lineRule="auto"/>
      <w:ind w:left="2268" w:hanging="283"/>
      <w:jc w:val="both"/>
    </w:pPr>
    <w:rPr>
      <w:rFonts w:ascii="Times New Roman" w:eastAsia="Times New Roman" w:hAnsi="Times New Roman"/>
      <w:szCs w:val="20"/>
      <w:lang w:eastAsia="ru-RU"/>
    </w:rPr>
  </w:style>
  <w:style w:type="paragraph" w:styleId="aff1">
    <w:name w:val="Body Text"/>
    <w:aliases w:val="Основной текст Знак Знак Знак,Основной текст Знак Знак Знак Знак,Знак1"/>
    <w:basedOn w:val="a7"/>
    <w:link w:val="aff2"/>
    <w:uiPriority w:val="99"/>
    <w:unhideWhenUsed/>
    <w:rsid w:val="0065254D"/>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w:basedOn w:val="a8"/>
    <w:link w:val="aff1"/>
    <w:uiPriority w:val="99"/>
    <w:rsid w:val="0065254D"/>
  </w:style>
  <w:style w:type="character" w:customStyle="1" w:styleId="aff3">
    <w:name w:val="Колонтитул_"/>
    <w:basedOn w:val="a8"/>
    <w:link w:val="aff4"/>
    <w:rsid w:val="00AE11AA"/>
    <w:rPr>
      <w:rFonts w:ascii="Times New Roman" w:eastAsia="Times New Roman" w:hAnsi="Times New Roman" w:cs="Times New Roman"/>
      <w:sz w:val="20"/>
      <w:szCs w:val="20"/>
      <w:shd w:val="clear" w:color="auto" w:fill="FFFFFF"/>
    </w:rPr>
  </w:style>
  <w:style w:type="paragraph" w:customStyle="1" w:styleId="aff4">
    <w:name w:val="Колонтитул"/>
    <w:basedOn w:val="a7"/>
    <w:link w:val="aff3"/>
    <w:rsid w:val="00AE11AA"/>
    <w:pPr>
      <w:shd w:val="clear" w:color="auto" w:fill="FFFFFF"/>
      <w:spacing w:after="0" w:line="240" w:lineRule="auto"/>
    </w:pPr>
    <w:rPr>
      <w:rFonts w:ascii="Times New Roman" w:eastAsia="Times New Roman" w:hAnsi="Times New Roman"/>
      <w:sz w:val="20"/>
      <w:szCs w:val="20"/>
    </w:rPr>
  </w:style>
  <w:style w:type="paragraph" w:styleId="aff5">
    <w:name w:val="List Bullet"/>
    <w:basedOn w:val="a7"/>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6">
    <w:name w:val="header"/>
    <w:basedOn w:val="a7"/>
    <w:link w:val="aff7"/>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7">
    <w:name w:val="Верхний колонтитул Знак"/>
    <w:basedOn w:val="a8"/>
    <w:link w:val="aff6"/>
    <w:uiPriority w:val="99"/>
    <w:rsid w:val="00280100"/>
    <w:rPr>
      <w:rFonts w:ascii="Times New Roman" w:eastAsia="Times New Roman" w:hAnsi="Times New Roman" w:cs="Times New Roman"/>
      <w:i/>
      <w:iCs/>
      <w:sz w:val="20"/>
      <w:szCs w:val="20"/>
      <w:lang w:eastAsia="ru-RU"/>
    </w:rPr>
  </w:style>
  <w:style w:type="paragraph" w:styleId="aff8">
    <w:name w:val="footer"/>
    <w:basedOn w:val="a7"/>
    <w:link w:val="aff9"/>
    <w:uiPriority w:val="99"/>
    <w:unhideWhenUsed/>
    <w:rsid w:val="00BE4551"/>
    <w:pPr>
      <w:tabs>
        <w:tab w:val="center" w:pos="4677"/>
        <w:tab w:val="right" w:pos="9355"/>
      </w:tabs>
      <w:spacing w:after="0" w:line="240" w:lineRule="auto"/>
    </w:pPr>
  </w:style>
  <w:style w:type="character" w:customStyle="1" w:styleId="aff9">
    <w:name w:val="Нижний колонтитул Знак"/>
    <w:basedOn w:val="a8"/>
    <w:link w:val="aff8"/>
    <w:uiPriority w:val="99"/>
    <w:rsid w:val="00BE4551"/>
  </w:style>
  <w:style w:type="character" w:customStyle="1" w:styleId="affa">
    <w:name w:val="Сноска_"/>
    <w:basedOn w:val="a8"/>
    <w:link w:val="affb"/>
    <w:rsid w:val="008B3092"/>
    <w:rPr>
      <w:rFonts w:ascii="Times New Roman" w:eastAsia="Times New Roman" w:hAnsi="Times New Roman" w:cs="Times New Roman"/>
      <w:sz w:val="18"/>
      <w:szCs w:val="18"/>
      <w:shd w:val="clear" w:color="auto" w:fill="FFFFFF"/>
    </w:rPr>
  </w:style>
  <w:style w:type="paragraph" w:customStyle="1" w:styleId="affb">
    <w:name w:val="Сноска"/>
    <w:basedOn w:val="a7"/>
    <w:link w:val="affa"/>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b"/>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43772E"/>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3"/>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3"/>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4">
    <w:name w:val="Заголовок 3 Знак"/>
    <w:aliases w:val="H3 Знак"/>
    <w:basedOn w:val="a8"/>
    <w:link w:val="31"/>
    <w:uiPriority w:val="99"/>
    <w:rsid w:val="00B25B45"/>
    <w:rPr>
      <w:rFonts w:ascii="Times New Roman" w:eastAsia="Times New Roman" w:hAnsi="Times New Roman"/>
      <w:b/>
      <w:bCs/>
      <w:lang w:eastAsia="ru-RU"/>
    </w:rPr>
  </w:style>
  <w:style w:type="character" w:customStyle="1" w:styleId="42">
    <w:name w:val="Заголовок 4 Знак"/>
    <w:basedOn w:val="a8"/>
    <w:link w:val="41"/>
    <w:uiPriority w:val="99"/>
    <w:rsid w:val="00B25B45"/>
    <w:rPr>
      <w:rFonts w:ascii="Times New Roman" w:eastAsia="Times New Roman" w:hAnsi="Times New Roman"/>
      <w:b/>
      <w:bCs/>
      <w:i/>
      <w:iCs/>
      <w:lang w:eastAsia="ru-RU"/>
    </w:rPr>
  </w:style>
  <w:style w:type="character" w:customStyle="1" w:styleId="51">
    <w:name w:val="Заголовок 5 Знак"/>
    <w:basedOn w:val="a8"/>
    <w:link w:val="50"/>
    <w:uiPriority w:val="99"/>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uiPriority w:val="99"/>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uiPriority w:val="99"/>
    <w:rsid w:val="00B25B45"/>
    <w:rPr>
      <w:rFonts w:ascii="Times New Roman" w:eastAsia="Times New Roman" w:hAnsi="Times New Roman"/>
      <w:sz w:val="26"/>
      <w:szCs w:val="26"/>
      <w:lang w:eastAsia="ru-RU"/>
    </w:rPr>
  </w:style>
  <w:style w:type="character" w:customStyle="1" w:styleId="80">
    <w:name w:val="Заголовок 8 Знак"/>
    <w:basedOn w:val="a8"/>
    <w:link w:val="8"/>
    <w:uiPriority w:val="99"/>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uiPriority w:val="99"/>
    <w:rsid w:val="00B25B45"/>
    <w:rPr>
      <w:rFonts w:ascii="Arial" w:eastAsia="Times New Roman" w:hAnsi="Arial" w:cs="Arial"/>
      <w:lang w:eastAsia="ru-RU"/>
    </w:rPr>
  </w:style>
  <w:style w:type="numbering" w:customStyle="1" w:styleId="19">
    <w:name w:val="Нет списка1"/>
    <w:next w:val="aa"/>
    <w:uiPriority w:val="99"/>
    <w:semiHidden/>
    <w:unhideWhenUsed/>
    <w:rsid w:val="00B25B45"/>
  </w:style>
  <w:style w:type="table" w:customStyle="1" w:styleId="1a">
    <w:name w:val="Сетка таблицы1"/>
    <w:basedOn w:val="a9"/>
    <w:next w:val="af6"/>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B25B45"/>
    <w:pPr>
      <w:spacing w:after="120" w:line="480" w:lineRule="auto"/>
    </w:pPr>
  </w:style>
  <w:style w:type="character" w:customStyle="1" w:styleId="28">
    <w:name w:val="Основной текст 2 Знак"/>
    <w:basedOn w:val="a8"/>
    <w:link w:val="27"/>
    <w:uiPriority w:val="99"/>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B25B45"/>
    <w:rPr>
      <w:rFonts w:ascii="Times New Roman" w:eastAsia="Times New Roman" w:hAnsi="Times New Roman" w:cs="Times New Roman"/>
      <w:i/>
      <w:iCs/>
      <w:sz w:val="28"/>
      <w:szCs w:val="24"/>
      <w:lang w:eastAsia="ru-RU"/>
    </w:rPr>
  </w:style>
  <w:style w:type="character" w:styleId="affc">
    <w:name w:val="Emphasis"/>
    <w:uiPriority w:val="99"/>
    <w:qFormat/>
    <w:rsid w:val="00B25B45"/>
    <w:rPr>
      <w:i/>
      <w:iCs/>
    </w:rPr>
  </w:style>
  <w:style w:type="character" w:styleId="affd">
    <w:name w:val="Hyperlink"/>
    <w:uiPriority w:val="99"/>
    <w:rsid w:val="00B25B45"/>
    <w:rPr>
      <w:color w:val="0000FF"/>
      <w:u w:val="single"/>
    </w:rPr>
  </w:style>
  <w:style w:type="character" w:styleId="affe">
    <w:name w:val="footnote reference"/>
    <w:aliases w:val="Знак сноски 1,Знак сноски-FN"/>
    <w:uiPriority w:val="99"/>
    <w:rsid w:val="00B25B45"/>
    <w:rPr>
      <w:vertAlign w:val="superscript"/>
    </w:rPr>
  </w:style>
  <w:style w:type="paragraph" w:styleId="29">
    <w:name w:val="List Bullet 2"/>
    <w:basedOn w:val="a7"/>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uiPriority w:val="99"/>
    <w:rsid w:val="00B25B45"/>
    <w:rPr>
      <w:rFonts w:ascii="Times New Roman" w:eastAsia="Times New Roman" w:hAnsi="Times New Roman" w:cs="Times New Roman"/>
      <w:bCs/>
      <w:i/>
      <w:sz w:val="28"/>
      <w:szCs w:val="28"/>
      <w:lang w:eastAsia="ru-RU"/>
    </w:rPr>
  </w:style>
  <w:style w:type="paragraph" w:styleId="afff1">
    <w:name w:val="caption"/>
    <w:basedOn w:val="a7"/>
    <w:next w:val="a7"/>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uiPriority w:val="99"/>
    <w:rsid w:val="00B25B45"/>
    <w:rPr>
      <w:rFonts w:ascii="Times New Roman" w:hAnsi="Times New Roman" w:cs="Times New Roman"/>
      <w:sz w:val="20"/>
      <w:szCs w:val="20"/>
    </w:rPr>
  </w:style>
  <w:style w:type="paragraph" w:styleId="afff3">
    <w:name w:val="List Number"/>
    <w:basedOn w:val="a7"/>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B25B45"/>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16795F"/>
    <w:pPr>
      <w:tabs>
        <w:tab w:val="right" w:leader="dot" w:pos="9769"/>
      </w:tabs>
      <w:spacing w:before="120" w:after="0" w:line="240" w:lineRule="auto"/>
      <w:jc w:val="both"/>
    </w:pPr>
    <w:rPr>
      <w:rFonts w:ascii="Times New Roman" w:eastAsiaTheme="minorEastAsia" w:hAnsi="Times New Roman"/>
      <w:noProof/>
      <w:lang w:eastAsia="ru-RU"/>
    </w:rPr>
  </w:style>
  <w:style w:type="paragraph" w:styleId="2b">
    <w:name w:val="toc 2"/>
    <w:basedOn w:val="a7"/>
    <w:next w:val="a7"/>
    <w:autoRedefine/>
    <w:uiPriority w:val="39"/>
    <w:rsid w:val="002805CB"/>
    <w:pPr>
      <w:tabs>
        <w:tab w:val="left" w:pos="1134"/>
        <w:tab w:val="right" w:leader="dot" w:pos="9769"/>
      </w:tabs>
      <w:spacing w:before="120" w:after="0" w:line="240" w:lineRule="auto"/>
      <w:ind w:left="1134" w:hanging="1134"/>
      <w:jc w:val="both"/>
    </w:pPr>
    <w:rPr>
      <w:rFonts w:eastAsia="Times New Roman"/>
      <w:noProof/>
      <w:szCs w:val="20"/>
      <w:lang w:eastAsia="ru-RU"/>
    </w:rPr>
  </w:style>
  <w:style w:type="paragraph" w:styleId="38">
    <w:name w:val="toc 3"/>
    <w:basedOn w:val="a7"/>
    <w:next w:val="a7"/>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B25B45"/>
    <w:rPr>
      <w:rFonts w:ascii="Times New Roman" w:eastAsia="Times New Roman" w:hAnsi="Times New Roman" w:cs="Times New Roman"/>
      <w:sz w:val="16"/>
      <w:szCs w:val="16"/>
      <w:lang w:eastAsia="ru-RU"/>
    </w:rPr>
  </w:style>
  <w:style w:type="paragraph" w:styleId="afff6">
    <w:name w:val="Body Text Indent"/>
    <w:basedOn w:val="a7"/>
    <w:link w:val="afff7"/>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uiPriority w:val="99"/>
    <w:rsid w:val="00B25B45"/>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B25B45"/>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uiPriority w:val="99"/>
    <w:semiHidden/>
    <w:rsid w:val="00B25B45"/>
    <w:rPr>
      <w:rFonts w:ascii="Tahoma" w:eastAsia="Times New Roman" w:hAnsi="Tahoma" w:cs="Tahoma"/>
      <w:sz w:val="20"/>
      <w:szCs w:val="28"/>
      <w:shd w:val="clear" w:color="auto" w:fill="000080"/>
      <w:lang w:eastAsia="ru-RU"/>
    </w:rPr>
  </w:style>
  <w:style w:type="paragraph" w:customStyle="1" w:styleId="afffc">
    <w:name w:val="Таблица текст"/>
    <w:basedOn w:val="a7"/>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uiPriority w:val="99"/>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uiPriority w:val="99"/>
    <w:rsid w:val="00B25B45"/>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uiPriority w:val="99"/>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uiPriority w:val="99"/>
    <w:rsid w:val="00B25B45"/>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uiPriority w:val="39"/>
    <w:rsid w:val="00744924"/>
    <w:pPr>
      <w:spacing w:before="120" w:after="0" w:line="240" w:lineRule="auto"/>
      <w:jc w:val="both"/>
    </w:pPr>
    <w:rPr>
      <w:rFonts w:eastAsia="Times New Roman"/>
      <w:szCs w:val="18"/>
      <w:lang w:eastAsia="ru-RU"/>
    </w:rPr>
  </w:style>
  <w:style w:type="paragraph" w:styleId="52">
    <w:name w:val="toc 5"/>
    <w:basedOn w:val="a7"/>
    <w:next w:val="a7"/>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B25B45"/>
    <w:rPr>
      <w:sz w:val="28"/>
      <w:szCs w:val="24"/>
      <w:lang w:eastAsia="ru-RU"/>
    </w:rPr>
  </w:style>
  <w:style w:type="paragraph" w:customStyle="1" w:styleId="affff6">
    <w:name w:val="Часть"/>
    <w:basedOn w:val="a7"/>
    <w:link w:val="affff5"/>
    <w:rsid w:val="00B25B45"/>
    <w:pPr>
      <w:tabs>
        <w:tab w:val="num" w:pos="1134"/>
      </w:tabs>
      <w:spacing w:after="0" w:line="288" w:lineRule="auto"/>
      <w:ind w:firstLine="567"/>
      <w:jc w:val="both"/>
    </w:pPr>
    <w:rPr>
      <w:szCs w:val="24"/>
      <w:lang w:eastAsia="ru-RU"/>
    </w:rPr>
  </w:style>
  <w:style w:type="paragraph" w:styleId="affff7">
    <w:name w:val="List"/>
    <w:basedOn w:val="aff1"/>
    <w:uiPriority w:val="99"/>
    <w:semiHidden/>
    <w:rsid w:val="00B25B45"/>
    <w:pPr>
      <w:spacing w:line="288" w:lineRule="auto"/>
      <w:ind w:firstLine="567"/>
      <w:jc w:val="both"/>
    </w:pPr>
    <w:rPr>
      <w:rFonts w:ascii="Arial" w:eastAsia="Calibri" w:hAnsi="Arial" w:cs="Tahoma"/>
      <w:lang w:eastAsia="ar-SA"/>
    </w:rPr>
  </w:style>
  <w:style w:type="paragraph" w:styleId="affff8">
    <w:name w:val="endnote text"/>
    <w:basedOn w:val="a7"/>
    <w:link w:val="affff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B25B45"/>
    <w:rPr>
      <w:rFonts w:ascii="Times New Roman" w:eastAsia="Times New Roman" w:hAnsi="Times New Roman" w:cs="Times New Roman"/>
      <w:sz w:val="20"/>
      <w:szCs w:val="20"/>
      <w:lang w:eastAsia="ru-RU"/>
    </w:rPr>
  </w:style>
  <w:style w:type="paragraph" w:customStyle="1" w:styleId="affffa">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B25B45"/>
    <w:rPr>
      <w:vertAlign w:val="superscript"/>
    </w:rPr>
  </w:style>
  <w:style w:type="paragraph" w:customStyle="1" w:styleId="affffe">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e">
    <w:name w:val="Основной шрифт абзаца2"/>
    <w:rsid w:val="00B25B45"/>
  </w:style>
  <w:style w:type="character" w:customStyle="1" w:styleId="1d">
    <w:name w:val="Основной шрифт абзаца1"/>
    <w:rsid w:val="00B25B45"/>
  </w:style>
  <w:style w:type="character" w:customStyle="1" w:styleId="afffff">
    <w:name w:val="Символ нумерации"/>
    <w:rsid w:val="00B25B45"/>
  </w:style>
  <w:style w:type="paragraph" w:customStyle="1" w:styleId="2f">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1"/>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B25B45"/>
    <w:rPr>
      <w:b/>
      <w:i/>
      <w:shd w:val="clear" w:color="auto" w:fill="FFFF99"/>
    </w:rPr>
  </w:style>
  <w:style w:type="paragraph" w:customStyle="1" w:styleId="2f1">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e">
    <w:name w:val="Подподпункт Знак"/>
    <w:link w:val="afd"/>
    <w:rsid w:val="00B25B45"/>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9"/>
    <w:link w:val="2f3"/>
    <w:rsid w:val="00B25B45"/>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B25B45"/>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7">
    <w:name w:val="Пункт Знак1"/>
    <w:link w:val="aff0"/>
    <w:rsid w:val="00200770"/>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0C5C5B"/>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142C52"/>
    <w:pPr>
      <w:spacing w:after="120"/>
      <w:ind w:left="283"/>
      <w:contextualSpacing/>
    </w:pPr>
  </w:style>
  <w:style w:type="numbering" w:customStyle="1" w:styleId="2f4">
    <w:name w:val="Нет списка2"/>
    <w:next w:val="aa"/>
    <w:semiHidden/>
    <w:rsid w:val="00C954B9"/>
  </w:style>
  <w:style w:type="paragraph" w:customStyle="1" w:styleId="afffff3">
    <w:name w:val="Служебный"/>
    <w:basedOn w:val="a0"/>
    <w:rsid w:val="00C954B9"/>
  </w:style>
  <w:style w:type="paragraph" w:customStyle="1" w:styleId="a0">
    <w:name w:val="Главы"/>
    <w:basedOn w:val="afff9"/>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C954B9"/>
    <w:rPr>
      <w:noProof w:val="0"/>
      <w:sz w:val="28"/>
      <w:lang w:val="ru-RU" w:eastAsia="ru-RU" w:bidi="ar-SA"/>
    </w:rPr>
  </w:style>
  <w:style w:type="paragraph" w:customStyle="1" w:styleId="20">
    <w:name w:val="Пункт2"/>
    <w:basedOn w:val="aff1"/>
    <w:link w:val="2f5"/>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5">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d"/>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6"/>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ind w:left="1135"/>
      <w:jc w:val="both"/>
      <w:outlineLvl w:val="4"/>
    </w:pPr>
    <w:rPr>
      <w:rFonts w:eastAsia="Times New Roman"/>
      <w:lang w:eastAsia="ru-RU"/>
    </w:rPr>
  </w:style>
  <w:style w:type="character" w:customStyle="1" w:styleId="53">
    <w:name w:val="[Ростех] Текст Подпункта (Уровень 5) Знак"/>
    <w:basedOn w:val="a8"/>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6"/>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6">
    <w:name w:val="[Ростех] Текст Пункта (Уровень 4) Знак"/>
    <w:basedOn w:val="a8"/>
    <w:link w:val="4"/>
    <w:uiPriority w:val="99"/>
    <w:rsid w:val="0039493A"/>
    <w:rPr>
      <w:rFonts w:eastAsia="Times New Roman"/>
      <w:lang w:eastAsia="ru-RU"/>
    </w:rPr>
  </w:style>
  <w:style w:type="character" w:customStyle="1" w:styleId="3d">
    <w:name w:val="[Ростех] Наименование Подраздела (Уровень 3) Знак"/>
    <w:basedOn w:val="a8"/>
    <w:link w:val="3"/>
    <w:uiPriority w:val="99"/>
    <w:rsid w:val="0039493A"/>
    <w:rPr>
      <w:rFonts w:eastAsia="Times New Roman"/>
      <w:b/>
      <w:lang w:eastAsia="ru-RU"/>
    </w:rPr>
  </w:style>
  <w:style w:type="character" w:customStyle="1" w:styleId="afffff6">
    <w:name w:val="[Ростех] Простой текст (Без уровня) Знак"/>
    <w:basedOn w:val="a8"/>
    <w:link w:val="a"/>
    <w:uiPriority w:val="99"/>
    <w:rsid w:val="00BE29F6"/>
    <w:rPr>
      <w:rFonts w:eastAsia="Times New Roman"/>
      <w:lang w:eastAsia="ru-RU"/>
    </w:rPr>
  </w:style>
  <w:style w:type="character" w:styleId="afffff7">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57F69"/>
    <w:pPr>
      <w:keepNext/>
      <w:keepLines/>
      <w:pageBreakBefore/>
      <w:suppressAutoHyphens/>
      <w:spacing w:before="240" w:after="0" w:line="240" w:lineRule="auto"/>
      <w:jc w:val="center"/>
      <w:outlineLvl w:val="0"/>
    </w:pPr>
    <w:rPr>
      <w:b/>
      <w:caps/>
    </w:rPr>
  </w:style>
  <w:style w:type="character" w:customStyle="1" w:styleId="1f2">
    <w:name w:val="[Ростех] Наименование Главы (Уровень 1) Знак"/>
    <w:basedOn w:val="a8"/>
    <w:link w:val="1f1"/>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c"/>
    <w:rsid w:val="0043140F"/>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2C0861"/>
    <w:pPr>
      <w:suppressAutoHyphens/>
      <w:spacing w:before="120" w:after="0" w:line="240" w:lineRule="auto"/>
      <w:ind w:left="1134"/>
      <w:jc w:val="both"/>
      <w:outlineLvl w:val="3"/>
    </w:pPr>
    <w:rPr>
      <w:rFonts w:eastAsia="Times New Roman"/>
      <w:lang w:eastAsia="ru-RU"/>
    </w:rPr>
  </w:style>
  <w:style w:type="character" w:customStyle="1" w:styleId="48">
    <w:name w:val="[Ростех] Текст Подпункта (следующий абзац) (Уровень 4) Знак"/>
    <w:basedOn w:val="a8"/>
    <w:link w:val="47"/>
    <w:rsid w:val="002C0861"/>
    <w:rPr>
      <w:rFonts w:eastAsia="Times New Roman"/>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7"/>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uiPriority w:val="99"/>
    <w:qFormat/>
    <w:rsid w:val="00704429"/>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uiPriority w:val="99"/>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c">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8"/>
    <w:uiPriority w:val="99"/>
    <w:rsid w:val="003605EA"/>
    <w:rPr>
      <w:rFonts w:ascii="Times New Roman" w:hAnsi="Times New Roman" w:cs="Times New Roman"/>
      <w:sz w:val="22"/>
      <w:szCs w:val="22"/>
    </w:rPr>
  </w:style>
  <w:style w:type="paragraph" w:customStyle="1" w:styleId="Style4">
    <w:name w:val="Style4"/>
    <w:basedOn w:val="a7"/>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0B571B"/>
  </w:style>
  <w:style w:type="numbering" w:customStyle="1" w:styleId="3e">
    <w:name w:val="Нет списка3"/>
    <w:next w:val="aa"/>
    <w:uiPriority w:val="99"/>
    <w:semiHidden/>
    <w:unhideWhenUsed/>
    <w:rsid w:val="006C025C"/>
  </w:style>
  <w:style w:type="character" w:customStyle="1" w:styleId="apple-converted-space">
    <w:name w:val="apple-converted-space"/>
    <w:basedOn w:val="a8"/>
    <w:rsid w:val="006C025C"/>
  </w:style>
  <w:style w:type="numbering" w:customStyle="1" w:styleId="49">
    <w:name w:val="Нет списка4"/>
    <w:next w:val="aa"/>
    <w:uiPriority w:val="99"/>
    <w:semiHidden/>
    <w:unhideWhenUsed/>
    <w:rsid w:val="007D38E2"/>
  </w:style>
  <w:style w:type="paragraph" w:customStyle="1" w:styleId="font5">
    <w:name w:val="font5"/>
    <w:basedOn w:val="a7"/>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E41FED"/>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D60BA7"/>
  </w:style>
  <w:style w:type="paragraph" w:styleId="40">
    <w:name w:val="List Bullet 4"/>
    <w:basedOn w:val="a7"/>
    <w:autoRedefine/>
    <w:uiPriority w:val="99"/>
    <w:semiHidden/>
    <w:rsid w:val="00D60BA7"/>
    <w:pPr>
      <w:numPr>
        <w:numId w:val="3"/>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D60BA7"/>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D60BA7"/>
    <w:pPr>
      <w:numPr>
        <w:numId w:val="7"/>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D60BA7"/>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D60BA7"/>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D60BA7"/>
    <w:pPr>
      <w:numPr>
        <w:ilvl w:val="1"/>
        <w:numId w:val="27"/>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D60BA7"/>
    <w:pPr>
      <w:numPr>
        <w:numId w:val="28"/>
      </w:numPr>
      <w:spacing w:before="120" w:after="120" w:line="240" w:lineRule="auto"/>
      <w:jc w:val="center"/>
    </w:pPr>
    <w:rPr>
      <w:rFonts w:ascii="Times New Roman" w:eastAsia="Times New Roman" w:hAnsi="Times New Roman"/>
      <w:b/>
      <w:sz w:val="24"/>
      <w:szCs w:val="20"/>
      <w:lang w:eastAsia="ru-RU"/>
    </w:rPr>
  </w:style>
  <w:style w:type="paragraph" w:customStyle="1" w:styleId="afffffd">
    <w:name w:val="Условия контракта"/>
    <w:basedOn w:val="a7"/>
    <w:uiPriority w:val="99"/>
    <w:semiHidden/>
    <w:rsid w:val="00D60BA7"/>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e">
    <w:name w:val="Тендерные данные"/>
    <w:basedOn w:val="a7"/>
    <w:uiPriority w:val="99"/>
    <w:semiHidden/>
    <w:rsid w:val="00D60BA7"/>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
    <w:name w:val="Date"/>
    <w:basedOn w:val="a7"/>
    <w:next w:val="a7"/>
    <w:link w:val="affffff0"/>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0">
    <w:name w:val="Дата Знак"/>
    <w:basedOn w:val="a8"/>
    <w:link w:val="affffff"/>
    <w:uiPriority w:val="99"/>
    <w:semiHidden/>
    <w:rsid w:val="00D60BA7"/>
    <w:rPr>
      <w:rFonts w:ascii="Times New Roman" w:eastAsia="Times New Roman" w:hAnsi="Times New Roman"/>
      <w:sz w:val="24"/>
      <w:szCs w:val="24"/>
      <w:lang w:val="x-none" w:eastAsia="x-none"/>
    </w:rPr>
  </w:style>
  <w:style w:type="paragraph" w:customStyle="1" w:styleId="affffff1">
    <w:name w:val="Подраздел"/>
    <w:basedOn w:val="a7"/>
    <w:uiPriority w:val="99"/>
    <w:semiHidden/>
    <w:rsid w:val="00D60BA7"/>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2">
    <w:name w:val="envelope address"/>
    <w:basedOn w:val="a7"/>
    <w:uiPriority w:val="99"/>
    <w:semiHidden/>
    <w:rsid w:val="00D60BA7"/>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D60BA7"/>
    <w:rPr>
      <w:rFonts w:cs="Times New Roman"/>
    </w:rPr>
  </w:style>
  <w:style w:type="paragraph" w:styleId="affffff3">
    <w:name w:val="Note Heading"/>
    <w:basedOn w:val="a7"/>
    <w:next w:val="a7"/>
    <w:link w:val="affffff4"/>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4">
    <w:name w:val="Заголовок записки Знак"/>
    <w:basedOn w:val="a8"/>
    <w:link w:val="affffff3"/>
    <w:uiPriority w:val="99"/>
    <w:semiHidden/>
    <w:rsid w:val="00D60BA7"/>
    <w:rPr>
      <w:rFonts w:ascii="Times New Roman" w:eastAsia="Times New Roman" w:hAnsi="Times New Roman"/>
      <w:sz w:val="24"/>
      <w:szCs w:val="24"/>
      <w:lang w:val="x-none" w:eastAsia="x-none"/>
    </w:rPr>
  </w:style>
  <w:style w:type="character" w:styleId="HTML2">
    <w:name w:val="HTML Keyboard"/>
    <w:uiPriority w:val="99"/>
    <w:semiHidden/>
    <w:rsid w:val="00D60BA7"/>
    <w:rPr>
      <w:rFonts w:ascii="Courier New" w:hAnsi="Courier New" w:cs="Times New Roman"/>
      <w:sz w:val="20"/>
    </w:rPr>
  </w:style>
  <w:style w:type="character" w:styleId="HTML3">
    <w:name w:val="HTML Code"/>
    <w:uiPriority w:val="99"/>
    <w:semiHidden/>
    <w:rsid w:val="00D60BA7"/>
    <w:rPr>
      <w:rFonts w:ascii="Courier New" w:hAnsi="Courier New" w:cs="Times New Roman"/>
      <w:sz w:val="20"/>
    </w:rPr>
  </w:style>
  <w:style w:type="paragraph" w:styleId="affffff5">
    <w:name w:val="Body Text First Indent"/>
    <w:basedOn w:val="aff1"/>
    <w:link w:val="affffff6"/>
    <w:uiPriority w:val="99"/>
    <w:semiHidden/>
    <w:rsid w:val="00D60BA7"/>
    <w:pPr>
      <w:spacing w:line="240" w:lineRule="auto"/>
      <w:ind w:firstLine="210"/>
      <w:jc w:val="both"/>
    </w:pPr>
    <w:rPr>
      <w:rFonts w:ascii="Times New Roman" w:eastAsia="Times New Roman" w:hAnsi="Times New Roman"/>
      <w:sz w:val="24"/>
      <w:szCs w:val="24"/>
      <w:lang w:val="x-none" w:eastAsia="x-none"/>
    </w:rPr>
  </w:style>
  <w:style w:type="character" w:customStyle="1" w:styleId="affffff6">
    <w:name w:val="Красная строка Знак"/>
    <w:basedOn w:val="aff2"/>
    <w:link w:val="affffff5"/>
    <w:uiPriority w:val="99"/>
    <w:semiHidden/>
    <w:rsid w:val="00D60BA7"/>
    <w:rPr>
      <w:rFonts w:ascii="Times New Roman" w:eastAsia="Times New Roman" w:hAnsi="Times New Roman"/>
      <w:sz w:val="24"/>
      <w:szCs w:val="24"/>
      <w:lang w:val="x-none" w:eastAsia="x-none"/>
    </w:rPr>
  </w:style>
  <w:style w:type="paragraph" w:styleId="2f6">
    <w:name w:val="Body Text First Indent 2"/>
    <w:basedOn w:val="afff6"/>
    <w:link w:val="2f7"/>
    <w:uiPriority w:val="99"/>
    <w:semiHidden/>
    <w:rsid w:val="00D60BA7"/>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D60BA7"/>
    <w:rPr>
      <w:rFonts w:ascii="Courier New" w:eastAsia="Times New Roman" w:hAnsi="Courier New" w:cs="Times New Roman"/>
      <w:i w:val="0"/>
      <w:iCs w:val="0"/>
      <w:color w:val="000000"/>
      <w:sz w:val="24"/>
      <w:szCs w:val="24"/>
      <w:lang w:eastAsia="ar-SA"/>
    </w:rPr>
  </w:style>
  <w:style w:type="character" w:styleId="affffff7">
    <w:name w:val="line number"/>
    <w:uiPriority w:val="99"/>
    <w:semiHidden/>
    <w:rsid w:val="00D60BA7"/>
    <w:rPr>
      <w:rFonts w:cs="Times New Roman"/>
    </w:rPr>
  </w:style>
  <w:style w:type="character" w:styleId="HTML4">
    <w:name w:val="HTML Sample"/>
    <w:uiPriority w:val="99"/>
    <w:semiHidden/>
    <w:rsid w:val="00D60BA7"/>
    <w:rPr>
      <w:rFonts w:ascii="Courier New" w:hAnsi="Courier New" w:cs="Times New Roman"/>
    </w:rPr>
  </w:style>
  <w:style w:type="paragraph" w:styleId="2f8">
    <w:name w:val="envelope return"/>
    <w:basedOn w:val="a7"/>
    <w:uiPriority w:val="99"/>
    <w:semiHidden/>
    <w:rsid w:val="00D60BA7"/>
    <w:pPr>
      <w:spacing w:after="60" w:line="240" w:lineRule="auto"/>
      <w:jc w:val="both"/>
    </w:pPr>
    <w:rPr>
      <w:rFonts w:ascii="Arial" w:eastAsia="Times New Roman" w:hAnsi="Arial" w:cs="Arial"/>
      <w:sz w:val="20"/>
      <w:szCs w:val="20"/>
      <w:lang w:eastAsia="ru-RU"/>
    </w:rPr>
  </w:style>
  <w:style w:type="paragraph" w:styleId="affffff8">
    <w:name w:val="Normal Indent"/>
    <w:basedOn w:val="a7"/>
    <w:uiPriority w:val="99"/>
    <w:semiHidden/>
    <w:rsid w:val="00D60BA7"/>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D60BA7"/>
    <w:rPr>
      <w:rFonts w:cs="Times New Roman"/>
      <w:i/>
    </w:rPr>
  </w:style>
  <w:style w:type="character" w:styleId="HTML6">
    <w:name w:val="HTML Variable"/>
    <w:uiPriority w:val="99"/>
    <w:semiHidden/>
    <w:rsid w:val="00D60BA7"/>
    <w:rPr>
      <w:rFonts w:cs="Times New Roman"/>
      <w:i/>
    </w:rPr>
  </w:style>
  <w:style w:type="character" w:styleId="HTML7">
    <w:name w:val="HTML Typewriter"/>
    <w:uiPriority w:val="99"/>
    <w:semiHidden/>
    <w:rsid w:val="00D60BA7"/>
    <w:rPr>
      <w:rFonts w:ascii="Courier New" w:hAnsi="Courier New" w:cs="Times New Roman"/>
      <w:sz w:val="20"/>
    </w:rPr>
  </w:style>
  <w:style w:type="paragraph" w:styleId="affffff9">
    <w:name w:val="Signature"/>
    <w:basedOn w:val="a7"/>
    <w:link w:val="affffffa"/>
    <w:uiPriority w:val="99"/>
    <w:semiHidden/>
    <w:rsid w:val="00D60BA7"/>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a">
    <w:name w:val="Подпись Знак"/>
    <w:basedOn w:val="a8"/>
    <w:link w:val="affffff9"/>
    <w:uiPriority w:val="99"/>
    <w:semiHidden/>
    <w:rsid w:val="00D60BA7"/>
    <w:rPr>
      <w:rFonts w:ascii="Times New Roman" w:eastAsia="Times New Roman" w:hAnsi="Times New Roman"/>
      <w:sz w:val="24"/>
      <w:szCs w:val="24"/>
      <w:lang w:val="x-none" w:eastAsia="x-none"/>
    </w:rPr>
  </w:style>
  <w:style w:type="paragraph" w:styleId="affffffb">
    <w:name w:val="Salutation"/>
    <w:basedOn w:val="a7"/>
    <w:next w:val="a7"/>
    <w:link w:val="affffffc"/>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c">
    <w:name w:val="Приветствие Знак"/>
    <w:basedOn w:val="a8"/>
    <w:link w:val="affffffb"/>
    <w:uiPriority w:val="99"/>
    <w:semiHidden/>
    <w:rsid w:val="00D60BA7"/>
    <w:rPr>
      <w:rFonts w:ascii="Times New Roman" w:eastAsia="Times New Roman" w:hAnsi="Times New Roman"/>
      <w:sz w:val="24"/>
      <w:szCs w:val="24"/>
      <w:lang w:val="x-none" w:eastAsia="x-none"/>
    </w:rPr>
  </w:style>
  <w:style w:type="paragraph" w:styleId="2f9">
    <w:name w:val="List Continue 2"/>
    <w:basedOn w:val="a7"/>
    <w:uiPriority w:val="99"/>
    <w:semiHidden/>
    <w:rsid w:val="00D60BA7"/>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D60BA7"/>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D60BA7"/>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D60BA7"/>
    <w:pPr>
      <w:spacing w:after="120" w:line="240" w:lineRule="auto"/>
      <w:ind w:left="1415"/>
      <w:jc w:val="both"/>
    </w:pPr>
    <w:rPr>
      <w:rFonts w:ascii="Times New Roman" w:eastAsia="Times New Roman" w:hAnsi="Times New Roman"/>
      <w:sz w:val="24"/>
      <w:szCs w:val="24"/>
      <w:lang w:eastAsia="ru-RU"/>
    </w:rPr>
  </w:style>
  <w:style w:type="paragraph" w:styleId="affffffd">
    <w:name w:val="Closing"/>
    <w:basedOn w:val="a7"/>
    <w:link w:val="affffffe"/>
    <w:uiPriority w:val="99"/>
    <w:semiHidden/>
    <w:rsid w:val="00D60BA7"/>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e">
    <w:name w:val="Прощание Знак"/>
    <w:basedOn w:val="a8"/>
    <w:link w:val="affffffd"/>
    <w:uiPriority w:val="99"/>
    <w:semiHidden/>
    <w:rsid w:val="00D60BA7"/>
    <w:rPr>
      <w:rFonts w:ascii="Times New Roman" w:eastAsia="Times New Roman" w:hAnsi="Times New Roman"/>
      <w:sz w:val="24"/>
      <w:szCs w:val="24"/>
      <w:lang w:val="x-none" w:eastAsia="x-none"/>
    </w:rPr>
  </w:style>
  <w:style w:type="paragraph" w:styleId="2fa">
    <w:name w:val="List 2"/>
    <w:basedOn w:val="a7"/>
    <w:uiPriority w:val="99"/>
    <w:semiHidden/>
    <w:rsid w:val="00D60BA7"/>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D60BA7"/>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D60BA7"/>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D60BA7"/>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D60BA7"/>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D60BA7"/>
    <w:rPr>
      <w:rFonts w:ascii="Courier New" w:eastAsia="Times New Roman" w:hAnsi="Courier New"/>
      <w:sz w:val="20"/>
      <w:szCs w:val="20"/>
      <w:lang w:val="x-none" w:eastAsia="x-none"/>
    </w:rPr>
  </w:style>
  <w:style w:type="character" w:styleId="HTMLa">
    <w:name w:val="HTML Cite"/>
    <w:uiPriority w:val="99"/>
    <w:semiHidden/>
    <w:rsid w:val="00D60BA7"/>
    <w:rPr>
      <w:rFonts w:cs="Times New Roman"/>
      <w:i/>
    </w:rPr>
  </w:style>
  <w:style w:type="paragraph" w:styleId="afffffff">
    <w:name w:val="Message Header"/>
    <w:basedOn w:val="a7"/>
    <w:link w:val="afffffff0"/>
    <w:uiPriority w:val="99"/>
    <w:semiHidden/>
    <w:rsid w:val="00D60BA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0">
    <w:name w:val="Шапка Знак"/>
    <w:basedOn w:val="a8"/>
    <w:link w:val="afffffff"/>
    <w:uiPriority w:val="99"/>
    <w:semiHidden/>
    <w:rsid w:val="00D60BA7"/>
    <w:rPr>
      <w:rFonts w:ascii="Cambria" w:eastAsia="Times New Roman" w:hAnsi="Cambria"/>
      <w:sz w:val="24"/>
      <w:szCs w:val="24"/>
      <w:shd w:val="pct20" w:color="auto" w:fill="auto"/>
      <w:lang w:val="x-none" w:eastAsia="x-none"/>
    </w:rPr>
  </w:style>
  <w:style w:type="paragraph" w:styleId="afffffff1">
    <w:name w:val="E-mail Signature"/>
    <w:basedOn w:val="a7"/>
    <w:link w:val="afffffff2"/>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f2">
    <w:name w:val="Электронная подпись Знак"/>
    <w:basedOn w:val="a8"/>
    <w:link w:val="afffffff1"/>
    <w:uiPriority w:val="99"/>
    <w:semiHidden/>
    <w:rsid w:val="00D60BA7"/>
    <w:rPr>
      <w:rFonts w:ascii="Times New Roman" w:eastAsia="Times New Roman" w:hAnsi="Times New Roman"/>
      <w:sz w:val="24"/>
      <w:szCs w:val="24"/>
      <w:lang w:val="x-none" w:eastAsia="x-none"/>
    </w:rPr>
  </w:style>
  <w:style w:type="paragraph" w:customStyle="1" w:styleId="10">
    <w:name w:val="Стиль1"/>
    <w:basedOn w:val="a7"/>
    <w:uiPriority w:val="99"/>
    <w:rsid w:val="00D60BA7"/>
    <w:pPr>
      <w:keepNext/>
      <w:keepLines/>
      <w:widowControl w:val="0"/>
      <w:numPr>
        <w:numId w:val="29"/>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D60BA7"/>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D60BA7"/>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D60BA7"/>
    <w:pPr>
      <w:keepNext/>
      <w:keepLines/>
      <w:widowControl w:val="0"/>
      <w:numPr>
        <w:ilvl w:val="1"/>
        <w:numId w:val="29"/>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D60BA7"/>
    <w:pPr>
      <w:widowControl w:val="0"/>
      <w:numPr>
        <w:ilvl w:val="2"/>
        <w:numId w:val="29"/>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D60BA7"/>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D60BA7"/>
    <w:rPr>
      <w:sz w:val="24"/>
      <w:lang w:val="ru-RU" w:eastAsia="ru-RU"/>
    </w:rPr>
  </w:style>
  <w:style w:type="character" w:customStyle="1" w:styleId="3f1">
    <w:name w:val="Стиль3 Знак"/>
    <w:uiPriority w:val="99"/>
    <w:rsid w:val="00D60BA7"/>
    <w:rPr>
      <w:rFonts w:cs="Times New Roman"/>
      <w:sz w:val="24"/>
      <w:lang w:val="ru-RU" w:eastAsia="ru-RU" w:bidi="ar-SA"/>
    </w:rPr>
  </w:style>
  <w:style w:type="paragraph" w:customStyle="1" w:styleId="4d">
    <w:name w:val="Стиль4"/>
    <w:basedOn w:val="22"/>
    <w:next w:val="a7"/>
    <w:uiPriority w:val="99"/>
    <w:rsid w:val="00D60BA7"/>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3">
    <w:name w:val="Таблица заголовок"/>
    <w:basedOn w:val="a7"/>
    <w:uiPriority w:val="99"/>
    <w:rsid w:val="00D60BA7"/>
    <w:pPr>
      <w:spacing w:before="120" w:after="120" w:line="360" w:lineRule="auto"/>
      <w:jc w:val="right"/>
    </w:pPr>
    <w:rPr>
      <w:rFonts w:ascii="Times New Roman" w:eastAsia="Times New Roman" w:hAnsi="Times New Roman"/>
      <w:b/>
      <w:lang w:eastAsia="ru-RU"/>
    </w:rPr>
  </w:style>
  <w:style w:type="paragraph" w:customStyle="1" w:styleId="afffffff4">
    <w:name w:val="текст таблицы"/>
    <w:basedOn w:val="a7"/>
    <w:uiPriority w:val="99"/>
    <w:rsid w:val="00D60BA7"/>
    <w:pPr>
      <w:spacing w:before="120" w:after="0" w:line="240" w:lineRule="auto"/>
      <w:ind w:right="-102"/>
    </w:pPr>
    <w:rPr>
      <w:rFonts w:ascii="Times New Roman" w:eastAsia="Times New Roman" w:hAnsi="Times New Roman"/>
      <w:sz w:val="24"/>
      <w:szCs w:val="24"/>
      <w:lang w:eastAsia="ru-RU"/>
    </w:rPr>
  </w:style>
  <w:style w:type="paragraph" w:customStyle="1" w:styleId="afffffff5">
    <w:name w:val="a"/>
    <w:basedOn w:val="a7"/>
    <w:uiPriority w:val="99"/>
    <w:rsid w:val="00D60BA7"/>
    <w:pPr>
      <w:snapToGrid w:val="0"/>
      <w:spacing w:after="0" w:line="360" w:lineRule="auto"/>
      <w:ind w:left="1134" w:hanging="567"/>
      <w:jc w:val="both"/>
    </w:pPr>
    <w:rPr>
      <w:rFonts w:ascii="Times New Roman" w:eastAsia="Times New Roman" w:hAnsi="Times New Roman"/>
      <w:lang w:eastAsia="ru-RU"/>
    </w:rPr>
  </w:style>
  <w:style w:type="paragraph" w:customStyle="1" w:styleId="afffffff6">
    <w:name w:val="Словарная статья"/>
    <w:basedOn w:val="a7"/>
    <w:next w:val="a7"/>
    <w:uiPriority w:val="99"/>
    <w:rsid w:val="00D60BA7"/>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7">
    <w:name w:val="Комментарий пользователя"/>
    <w:basedOn w:val="a7"/>
    <w:next w:val="a7"/>
    <w:uiPriority w:val="99"/>
    <w:rsid w:val="00D60BA7"/>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D60BA7"/>
    <w:rPr>
      <w:sz w:val="24"/>
      <w:lang w:val="ru-RU" w:eastAsia="ru-RU"/>
    </w:rPr>
  </w:style>
  <w:style w:type="character" w:customStyle="1" w:styleId="labelbodytext1">
    <w:name w:val="label_body_text_1"/>
    <w:uiPriority w:val="99"/>
    <w:rsid w:val="00D60BA7"/>
    <w:rPr>
      <w:rFonts w:cs="Times New Roman"/>
    </w:rPr>
  </w:style>
  <w:style w:type="paragraph" w:customStyle="1" w:styleId="1DocumentHeader1">
    <w:name w:val="Заголовок 1.Document Header1"/>
    <w:basedOn w:val="a7"/>
    <w:next w:val="a7"/>
    <w:uiPriority w:val="99"/>
    <w:rsid w:val="00D60BA7"/>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D60BA7"/>
    <w:rPr>
      <w:sz w:val="24"/>
      <w:lang w:val="ru-RU" w:eastAsia="ru-RU"/>
    </w:rPr>
  </w:style>
  <w:style w:type="paragraph" w:customStyle="1" w:styleId="200">
    <w:name w:val="20"/>
    <w:basedOn w:val="a7"/>
    <w:uiPriority w:val="99"/>
    <w:rsid w:val="00D60BA7"/>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D60BA7"/>
    <w:pPr>
      <w:numPr>
        <w:ilvl w:val="2"/>
        <w:numId w:val="30"/>
      </w:numPr>
      <w:spacing w:before="60" w:after="60" w:line="240" w:lineRule="auto"/>
    </w:pPr>
    <w:rPr>
      <w:rFonts w:ascii="Times New Roman" w:eastAsia="Times New Roman" w:hAnsi="Times New Roman"/>
      <w:sz w:val="24"/>
      <w:szCs w:val="24"/>
      <w:lang w:eastAsia="ru-RU"/>
    </w:rPr>
  </w:style>
  <w:style w:type="paragraph" w:customStyle="1" w:styleId="afffffff8">
    <w:name w:val="Знак Знак Знак Знак Знак Знак"/>
    <w:basedOn w:val="a7"/>
    <w:uiPriority w:val="99"/>
    <w:rsid w:val="00D60BA7"/>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D60BA7"/>
    <w:rPr>
      <w:color w:val="0000FF"/>
      <w:spacing w:val="0"/>
      <w:u w:val="double"/>
    </w:rPr>
  </w:style>
  <w:style w:type="paragraph" w:customStyle="1" w:styleId="ConsPlusCell">
    <w:name w:val="ConsPlusCell"/>
    <w:uiPriority w:val="99"/>
    <w:rsid w:val="00D60B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60BA7"/>
    <w:rPr>
      <w:b/>
      <w:kern w:val="28"/>
      <w:sz w:val="36"/>
    </w:rPr>
  </w:style>
  <w:style w:type="paragraph" w:customStyle="1" w:styleId="230">
    <w:name w:val="Знак Знак23"/>
    <w:basedOn w:val="a7"/>
    <w:uiPriority w:val="99"/>
    <w:rsid w:val="00D60BA7"/>
    <w:pPr>
      <w:spacing w:after="160" w:line="240" w:lineRule="exact"/>
    </w:pPr>
    <w:rPr>
      <w:rFonts w:ascii="Times New Roman" w:eastAsia="Times New Roman" w:hAnsi="Times New Roman"/>
      <w:sz w:val="20"/>
      <w:szCs w:val="20"/>
      <w:lang w:eastAsia="zh-CN"/>
    </w:rPr>
  </w:style>
  <w:style w:type="paragraph" w:customStyle="1" w:styleId="afffffff9">
    <w:name w:val="Знак Знак Знак"/>
    <w:basedOn w:val="a7"/>
    <w:uiPriority w:val="99"/>
    <w:rsid w:val="00D60BA7"/>
    <w:pPr>
      <w:spacing w:after="160" w:line="240" w:lineRule="exact"/>
    </w:pPr>
    <w:rPr>
      <w:rFonts w:ascii="Times New Roman" w:eastAsia="Times New Roman" w:hAnsi="Times New Roman"/>
      <w:sz w:val="20"/>
      <w:szCs w:val="20"/>
      <w:lang w:eastAsia="zh-CN"/>
    </w:rPr>
  </w:style>
  <w:style w:type="paragraph" w:customStyle="1" w:styleId="afffffffa">
    <w:name w:val="Содержимое таблицы"/>
    <w:basedOn w:val="a7"/>
    <w:uiPriority w:val="99"/>
    <w:rsid w:val="00D60BA7"/>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D60BA7"/>
  </w:style>
  <w:style w:type="paragraph" w:customStyle="1" w:styleId="2fb">
    <w:name w:val="Абзац списка2"/>
    <w:basedOn w:val="a7"/>
    <w:rsid w:val="00D60BA7"/>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6"/>
    <w:locked/>
    <w:rsid w:val="00D60BA7"/>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Placeholder Text"/>
    <w:basedOn w:val="a8"/>
    <w:uiPriority w:val="99"/>
    <w:semiHidden/>
    <w:rsid w:val="004E2FB5"/>
    <w:rPr>
      <w:color w:val="808080"/>
    </w:rPr>
  </w:style>
  <w:style w:type="paragraph" w:customStyle="1" w:styleId="formattext">
    <w:name w:val="formattext"/>
    <w:basedOn w:val="a7"/>
    <w:rsid w:val="00D04D01"/>
    <w:pPr>
      <w:spacing w:before="100" w:beforeAutospacing="1" w:after="100" w:afterAutospacing="1" w:line="240" w:lineRule="auto"/>
    </w:pPr>
    <w:rPr>
      <w:rFonts w:ascii="Times New Roman" w:hAnsi="Times New Roman"/>
      <w:sz w:val="20"/>
      <w:szCs w:val="20"/>
      <w:lang w:eastAsia="ru-RU"/>
    </w:rPr>
  </w:style>
  <w:style w:type="table" w:customStyle="1" w:styleId="92">
    <w:name w:val="Сетка таблицы9"/>
    <w:basedOn w:val="a9"/>
    <w:uiPriority w:val="59"/>
    <w:rsid w:val="00D04D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f4"/>
    <w:uiPriority w:val="34"/>
    <w:locked/>
    <w:rsid w:val="00277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83116350">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17334517">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713059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25936851">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21038426">
      <w:bodyDiv w:val="1"/>
      <w:marLeft w:val="0"/>
      <w:marRight w:val="0"/>
      <w:marTop w:val="0"/>
      <w:marBottom w:val="0"/>
      <w:divBdr>
        <w:top w:val="none" w:sz="0" w:space="0" w:color="auto"/>
        <w:left w:val="none" w:sz="0" w:space="0" w:color="auto"/>
        <w:bottom w:val="none" w:sz="0" w:space="0" w:color="auto"/>
        <w:right w:val="none" w:sz="0" w:space="0" w:color="auto"/>
      </w:divBdr>
    </w:div>
    <w:div w:id="646325068">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0828748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7973791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21939682">
      <w:bodyDiv w:val="1"/>
      <w:marLeft w:val="0"/>
      <w:marRight w:val="0"/>
      <w:marTop w:val="0"/>
      <w:marBottom w:val="0"/>
      <w:divBdr>
        <w:top w:val="none" w:sz="0" w:space="0" w:color="auto"/>
        <w:left w:val="none" w:sz="0" w:space="0" w:color="auto"/>
        <w:bottom w:val="none" w:sz="0" w:space="0" w:color="auto"/>
        <w:right w:val="none" w:sz="0" w:space="0" w:color="auto"/>
      </w:divBdr>
    </w:div>
    <w:div w:id="1230265841">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28826920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6340517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880193683">
      <w:bodyDiv w:val="1"/>
      <w:marLeft w:val="0"/>
      <w:marRight w:val="0"/>
      <w:marTop w:val="0"/>
      <w:marBottom w:val="0"/>
      <w:divBdr>
        <w:top w:val="none" w:sz="0" w:space="0" w:color="auto"/>
        <w:left w:val="none" w:sz="0" w:space="0" w:color="auto"/>
        <w:bottom w:val="none" w:sz="0" w:space="0" w:color="auto"/>
        <w:right w:val="none" w:sz="0" w:space="0" w:color="auto"/>
      </w:divBdr>
    </w:div>
    <w:div w:id="1922567838">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827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rakt@ip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1549-2088-4BE5-92FE-818CAA76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98</Pages>
  <Words>37205</Words>
  <Characters>212070</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248778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2018-09-14T12:21:00Z</cp:lastPrinted>
  <dcterms:created xsi:type="dcterms:W3CDTF">2018-09-11T09:12:00Z</dcterms:created>
  <dcterms:modified xsi:type="dcterms:W3CDTF">2018-09-14T12:24:00Z</dcterms:modified>
</cp:coreProperties>
</file>