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3B07F0" w:rsidRDefault="00B9286A" w:rsidP="00B9286A">
      <w:pPr>
        <w:spacing w:after="60" w:line="240" w:lineRule="auto"/>
        <w:ind w:left="-112"/>
        <w:jc w:val="right"/>
        <w:rPr>
          <w:rFonts w:ascii="Times New Roman" w:eastAsia="Times New Roman" w:hAnsi="Times New Roman"/>
          <w:b/>
          <w:sz w:val="24"/>
          <w:szCs w:val="24"/>
          <w:lang w:eastAsia="ru-RU"/>
        </w:rPr>
      </w:pPr>
      <w:r w:rsidRPr="003B07F0">
        <w:rPr>
          <w:rFonts w:ascii="Times New Roman" w:eastAsia="Times New Roman" w:hAnsi="Times New Roman"/>
          <w:b/>
          <w:sz w:val="24"/>
          <w:szCs w:val="24"/>
          <w:lang w:eastAsia="ru-RU"/>
        </w:rPr>
        <w:t>«Утверждаю»</w:t>
      </w:r>
    </w:p>
    <w:p w:rsidR="00672E02" w:rsidRPr="003B07F0" w:rsidRDefault="00672E02" w:rsidP="00672E02">
      <w:pPr>
        <w:spacing w:after="0"/>
        <w:ind w:left="-113"/>
        <w:jc w:val="right"/>
        <w:rPr>
          <w:rFonts w:ascii="Times New Roman" w:hAnsi="Times New Roman"/>
          <w:bCs/>
          <w:sz w:val="24"/>
          <w:szCs w:val="24"/>
        </w:rPr>
      </w:pPr>
      <w:r w:rsidRPr="003B07F0">
        <w:rPr>
          <w:rFonts w:ascii="Times New Roman" w:hAnsi="Times New Roman"/>
          <w:bCs/>
          <w:sz w:val="24"/>
          <w:szCs w:val="24"/>
        </w:rPr>
        <w:t xml:space="preserve">Заместитель директора </w:t>
      </w:r>
    </w:p>
    <w:p w:rsidR="00672E02" w:rsidRPr="003B07F0" w:rsidRDefault="00672E02" w:rsidP="00672E02">
      <w:pPr>
        <w:spacing w:after="0"/>
        <w:ind w:left="-113"/>
        <w:jc w:val="right"/>
        <w:rPr>
          <w:rFonts w:ascii="Times New Roman" w:hAnsi="Times New Roman"/>
          <w:bCs/>
          <w:sz w:val="24"/>
          <w:szCs w:val="24"/>
        </w:rPr>
      </w:pPr>
      <w:r w:rsidRPr="003B07F0">
        <w:rPr>
          <w:rFonts w:ascii="Times New Roman" w:hAnsi="Times New Roman"/>
          <w:bCs/>
          <w:sz w:val="24"/>
          <w:szCs w:val="24"/>
        </w:rPr>
        <w:t>по развитию и информатизации</w:t>
      </w:r>
    </w:p>
    <w:p w:rsidR="001D441F" w:rsidRPr="003B07F0" w:rsidRDefault="001D441F" w:rsidP="001D441F">
      <w:pPr>
        <w:spacing w:after="0"/>
        <w:ind w:left="-112"/>
        <w:jc w:val="right"/>
        <w:rPr>
          <w:rFonts w:ascii="Times New Roman" w:hAnsi="Times New Roman"/>
          <w:bCs/>
          <w:sz w:val="24"/>
          <w:szCs w:val="24"/>
        </w:rPr>
      </w:pPr>
    </w:p>
    <w:p w:rsidR="00672E02" w:rsidRPr="003B07F0" w:rsidRDefault="001D441F" w:rsidP="00672E02">
      <w:pPr>
        <w:spacing w:after="0"/>
        <w:ind w:left="-112"/>
        <w:jc w:val="right"/>
        <w:rPr>
          <w:rFonts w:ascii="Times New Roman" w:hAnsi="Times New Roman"/>
          <w:bCs/>
          <w:sz w:val="24"/>
          <w:szCs w:val="24"/>
        </w:rPr>
      </w:pPr>
      <w:r w:rsidRPr="003B07F0">
        <w:rPr>
          <w:rFonts w:ascii="Times New Roman" w:hAnsi="Times New Roman"/>
          <w:bCs/>
          <w:sz w:val="24"/>
          <w:szCs w:val="24"/>
        </w:rPr>
        <w:t>__________________</w:t>
      </w:r>
      <w:r w:rsidR="00672E02" w:rsidRPr="003B07F0">
        <w:rPr>
          <w:rFonts w:ascii="Times New Roman" w:hAnsi="Times New Roman"/>
          <w:b/>
          <w:bCs/>
          <w:sz w:val="24"/>
          <w:szCs w:val="24"/>
        </w:rPr>
        <w:t xml:space="preserve"> С.В. Корниенко</w:t>
      </w:r>
    </w:p>
    <w:p w:rsidR="00672E02" w:rsidRPr="003B07F0" w:rsidRDefault="00A71B6C" w:rsidP="00672E02">
      <w:pPr>
        <w:spacing w:before="120"/>
        <w:ind w:left="-113"/>
        <w:jc w:val="right"/>
        <w:rPr>
          <w:rFonts w:ascii="Times New Roman" w:hAnsi="Times New Roman"/>
          <w:bCs/>
          <w:sz w:val="24"/>
          <w:szCs w:val="24"/>
        </w:rPr>
      </w:pPr>
      <w:r w:rsidRPr="003B07F0">
        <w:rPr>
          <w:rFonts w:ascii="Times New Roman" w:hAnsi="Times New Roman"/>
          <w:bCs/>
          <w:sz w:val="24"/>
          <w:szCs w:val="24"/>
        </w:rPr>
        <w:t>«</w:t>
      </w:r>
      <w:r w:rsidR="00D456D4" w:rsidRPr="003B07F0">
        <w:rPr>
          <w:rFonts w:ascii="Times New Roman" w:hAnsi="Times New Roman"/>
          <w:bCs/>
          <w:sz w:val="24"/>
          <w:szCs w:val="24"/>
        </w:rPr>
        <w:t>___</w:t>
      </w:r>
      <w:r w:rsidR="00672E02" w:rsidRPr="003B07F0">
        <w:rPr>
          <w:rFonts w:ascii="Times New Roman" w:hAnsi="Times New Roman"/>
          <w:bCs/>
          <w:sz w:val="24"/>
          <w:szCs w:val="24"/>
        </w:rPr>
        <w:t>»</w:t>
      </w:r>
      <w:r w:rsidR="00840AF6" w:rsidRPr="003B07F0">
        <w:rPr>
          <w:rFonts w:ascii="Times New Roman" w:hAnsi="Times New Roman"/>
          <w:bCs/>
          <w:sz w:val="24"/>
          <w:szCs w:val="24"/>
        </w:rPr>
        <w:t xml:space="preserve"> </w:t>
      </w:r>
      <w:r w:rsidR="003C489A">
        <w:rPr>
          <w:rFonts w:ascii="Times New Roman" w:hAnsi="Times New Roman"/>
          <w:bCs/>
          <w:sz w:val="24"/>
          <w:szCs w:val="24"/>
        </w:rPr>
        <w:t>июня</w:t>
      </w:r>
      <w:r w:rsidR="00840AF6" w:rsidRPr="003B07F0">
        <w:rPr>
          <w:rFonts w:ascii="Times New Roman" w:hAnsi="Times New Roman"/>
          <w:bCs/>
          <w:sz w:val="24"/>
          <w:szCs w:val="24"/>
        </w:rPr>
        <w:t xml:space="preserve"> </w:t>
      </w:r>
      <w:r w:rsidR="00D91C2A" w:rsidRPr="003B07F0">
        <w:rPr>
          <w:rFonts w:ascii="Times New Roman" w:hAnsi="Times New Roman"/>
          <w:bCs/>
          <w:sz w:val="24"/>
          <w:szCs w:val="24"/>
        </w:rPr>
        <w:t>2018</w:t>
      </w:r>
      <w:r w:rsidR="00672E02" w:rsidRPr="003B07F0">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4E718F">
        <w:rPr>
          <w:rFonts w:ascii="Times New Roman" w:hAnsi="Times New Roman"/>
          <w:bCs/>
          <w:spacing w:val="-1"/>
        </w:rPr>
        <w:t>ЗКЭФ-19</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420922" w:rsidRDefault="00D91C2A" w:rsidP="00D91C2A">
      <w:pPr>
        <w:tabs>
          <w:tab w:val="left" w:pos="1134"/>
          <w:tab w:val="left" w:pos="1418"/>
          <w:tab w:val="center" w:pos="4875"/>
        </w:tabs>
        <w:jc w:val="center"/>
        <w:rPr>
          <w:rFonts w:ascii="Times New Roman" w:hAnsi="Times New Roman"/>
        </w:rPr>
      </w:pPr>
      <w:r w:rsidRPr="001973AE">
        <w:rPr>
          <w:rFonts w:ascii="Times New Roman" w:hAnsi="Times New Roman"/>
        </w:rPr>
        <w:t xml:space="preserve">Поставка </w:t>
      </w:r>
      <w:r w:rsidR="003C489A" w:rsidRPr="003C489A">
        <w:rPr>
          <w:rFonts w:ascii="Times New Roman" w:hAnsi="Times New Roman"/>
        </w:rPr>
        <w:t>дизельного топлива и автомобильного неэтилированного бензина марки АИ-92 через АЗС с использованием топливных пластиковых карт для нужд ИПУ РАН</w:t>
      </w:r>
      <w:r w:rsidR="00D70213" w:rsidRPr="00420922">
        <w:rPr>
          <w:rFonts w:ascii="Times New Roman" w:eastAsia="Times New Roman" w:hAnsi="Times New Roman"/>
          <w:lang w:eastAsia="ru-RU"/>
        </w:rPr>
        <w:t>.</w:t>
      </w:r>
    </w:p>
    <w:p w:rsidR="001A7B1D" w:rsidRPr="001A7B1D" w:rsidRDefault="001A7B1D" w:rsidP="001A7B1D">
      <w:pPr>
        <w:rPr>
          <w:rFonts w:ascii="Times New Roman" w:hAnsi="Times New Roman"/>
          <w:b/>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663C12" w:rsidRDefault="00663C12" w:rsidP="001A7B1D">
      <w:pPr>
        <w:shd w:val="clear" w:color="auto" w:fill="FFFFFF"/>
        <w:tabs>
          <w:tab w:val="left" w:leader="dot" w:pos="9259"/>
        </w:tabs>
        <w:spacing w:after="0" w:line="240" w:lineRule="auto"/>
        <w:jc w:val="center"/>
        <w:rPr>
          <w:rFonts w:ascii="Times New Roman" w:hAnsi="Times New Roman"/>
        </w:rPr>
      </w:pPr>
    </w:p>
    <w:p w:rsidR="00663C12" w:rsidRDefault="00663C12"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2D074D">
          <w:rPr>
            <w:webHidden/>
          </w:rPr>
          <w:t>4</w:t>
        </w:r>
        <w:r w:rsidR="00BB2194">
          <w:rPr>
            <w:webHidden/>
          </w:rPr>
          <w:fldChar w:fldCharType="end"/>
        </w:r>
      </w:hyperlink>
    </w:p>
    <w:p w:rsidR="00BB2194" w:rsidRDefault="00601D6D">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2D074D">
          <w:rPr>
            <w:webHidden/>
          </w:rPr>
          <w:t>5</w:t>
        </w:r>
        <w:r w:rsidR="00BB2194">
          <w:rPr>
            <w:webHidden/>
          </w:rPr>
          <w:fldChar w:fldCharType="end"/>
        </w:r>
      </w:hyperlink>
    </w:p>
    <w:p w:rsidR="00BB2194" w:rsidRDefault="00601D6D">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2D074D">
          <w:rPr>
            <w:webHidden/>
          </w:rPr>
          <w:t>8</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2D074D">
          <w:rPr>
            <w:webHidden/>
          </w:rPr>
          <w:t>8</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2D074D">
          <w:rPr>
            <w:webHidden/>
          </w:rPr>
          <w:t>9</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2D074D">
          <w:rPr>
            <w:webHidden/>
          </w:rPr>
          <w:t>9</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2D074D">
          <w:rPr>
            <w:webHidden/>
          </w:rPr>
          <w:t>10</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2D074D">
          <w:rPr>
            <w:webHidden/>
          </w:rPr>
          <w:t>11</w:t>
        </w:r>
        <w:r w:rsidR="00BB2194">
          <w:rPr>
            <w:webHidden/>
          </w:rPr>
          <w:fldChar w:fldCharType="end"/>
        </w:r>
      </w:hyperlink>
    </w:p>
    <w:p w:rsidR="00BB2194" w:rsidRDefault="00601D6D">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2D074D">
          <w:rPr>
            <w:webHidden/>
          </w:rPr>
          <w:t>12</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2D074D">
          <w:rPr>
            <w:webHidden/>
          </w:rPr>
          <w:t>12</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2D074D">
          <w:rPr>
            <w:webHidden/>
          </w:rPr>
          <w:t>12</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2D074D">
          <w:rPr>
            <w:webHidden/>
          </w:rPr>
          <w:t>12</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2D074D">
          <w:rPr>
            <w:webHidden/>
          </w:rPr>
          <w:t>13</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2D074D">
          <w:rPr>
            <w:webHidden/>
          </w:rPr>
          <w:t>13</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2D074D">
          <w:rPr>
            <w:webHidden/>
          </w:rPr>
          <w:t>14</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2D074D">
          <w:rPr>
            <w:webHidden/>
          </w:rPr>
          <w:t>15</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2D074D">
          <w:rPr>
            <w:webHidden/>
          </w:rPr>
          <w:t>15</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2D074D">
          <w:rPr>
            <w:webHidden/>
          </w:rPr>
          <w:t>16</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2D074D">
          <w:rPr>
            <w:webHidden/>
          </w:rPr>
          <w:t>17</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2D074D">
          <w:rPr>
            <w:webHidden/>
          </w:rPr>
          <w:t>17</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2D074D">
          <w:rPr>
            <w:webHidden/>
          </w:rPr>
          <w:t>17</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2D074D">
          <w:rPr>
            <w:webHidden/>
          </w:rPr>
          <w:t>19</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2D074D">
          <w:rPr>
            <w:webHidden/>
          </w:rPr>
          <w:t>21</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2D074D">
          <w:rPr>
            <w:webHidden/>
          </w:rPr>
          <w:t>21</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2D074D">
          <w:rPr>
            <w:webHidden/>
          </w:rPr>
          <w:t>21</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2D074D">
          <w:rPr>
            <w:webHidden/>
          </w:rPr>
          <w:t>22</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2D074D">
          <w:rPr>
            <w:webHidden/>
          </w:rPr>
          <w:t>26</w:t>
        </w:r>
        <w:r w:rsidR="00BB2194">
          <w:rPr>
            <w:webHidden/>
          </w:rPr>
          <w:fldChar w:fldCharType="end"/>
        </w:r>
      </w:hyperlink>
    </w:p>
    <w:p w:rsidR="00BB2194" w:rsidRDefault="00601D6D">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2D074D">
          <w:rPr>
            <w:webHidden/>
          </w:rPr>
          <w:t>29</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2D074D">
          <w:rPr>
            <w:webHidden/>
          </w:rPr>
          <w:t>29</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2D074D">
          <w:rPr>
            <w:webHidden/>
          </w:rPr>
          <w:t>29</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2D074D">
          <w:rPr>
            <w:webHidden/>
          </w:rPr>
          <w:t>32</w:t>
        </w:r>
        <w:r w:rsidR="00BB2194">
          <w:rPr>
            <w:webHidden/>
          </w:rPr>
          <w:fldChar w:fldCharType="end"/>
        </w:r>
      </w:hyperlink>
    </w:p>
    <w:p w:rsidR="00BB2194" w:rsidRDefault="00601D6D">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2D074D">
          <w:rPr>
            <w:webHidden/>
          </w:rPr>
          <w:t>33</w:t>
        </w:r>
        <w:r w:rsidR="00BB2194">
          <w:rPr>
            <w:webHidden/>
          </w:rPr>
          <w:fldChar w:fldCharType="end"/>
        </w:r>
      </w:hyperlink>
    </w:p>
    <w:p w:rsidR="00BB2194" w:rsidRDefault="00601D6D">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2D074D">
          <w:rPr>
            <w:webHidden/>
          </w:rPr>
          <w:t>38</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2D074D">
          <w:rPr>
            <w:webHidden/>
          </w:rPr>
          <w:t>38</w:t>
        </w:r>
        <w:r w:rsidR="00BB2194">
          <w:rPr>
            <w:webHidden/>
          </w:rPr>
          <w:fldChar w:fldCharType="end"/>
        </w:r>
      </w:hyperlink>
    </w:p>
    <w:p w:rsidR="00BB2194" w:rsidRDefault="00601D6D">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2D074D">
          <w:rPr>
            <w:webHidden/>
          </w:rPr>
          <w:t>41</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2D074D">
          <w:rPr>
            <w:webHidden/>
          </w:rPr>
          <w:t>41</w:t>
        </w:r>
        <w:r w:rsidR="00BB2194">
          <w:rPr>
            <w:webHidden/>
          </w:rPr>
          <w:fldChar w:fldCharType="end"/>
        </w:r>
      </w:hyperlink>
    </w:p>
    <w:p w:rsidR="00BB2194" w:rsidRDefault="00601D6D">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2D074D">
          <w:rPr>
            <w:webHidden/>
          </w:rPr>
          <w:t>43</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2D074D">
          <w:rPr>
            <w:webHidden/>
          </w:rPr>
          <w:t>43</w:t>
        </w:r>
        <w:r w:rsidR="00BB2194">
          <w:rPr>
            <w:webHidden/>
          </w:rPr>
          <w:fldChar w:fldCharType="end"/>
        </w:r>
      </w:hyperlink>
    </w:p>
    <w:p w:rsidR="00BB2194" w:rsidRDefault="00601D6D">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2D074D">
          <w:rPr>
            <w:webHidden/>
          </w:rPr>
          <w:t>45</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2D074D">
          <w:rPr>
            <w:webHidden/>
          </w:rPr>
          <w:t>45</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2D074D">
          <w:rPr>
            <w:webHidden/>
          </w:rPr>
          <w:t>48</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2D074D">
          <w:rPr>
            <w:webHidden/>
          </w:rPr>
          <w:t>50</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2D074D">
          <w:rPr>
            <w:webHidden/>
          </w:rPr>
          <w:t>52</w:t>
        </w:r>
        <w:r w:rsidR="00BB2194">
          <w:rPr>
            <w:webHidden/>
          </w:rPr>
          <w:fldChar w:fldCharType="end"/>
        </w:r>
      </w:hyperlink>
    </w:p>
    <w:p w:rsidR="00BB2194" w:rsidRDefault="00601D6D">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2D074D">
          <w:rPr>
            <w:webHidden/>
          </w:rPr>
          <w:t>56</w:t>
        </w:r>
        <w:r w:rsidR="00BB2194">
          <w:rPr>
            <w:webHidden/>
          </w:rPr>
          <w:fldChar w:fldCharType="end"/>
        </w:r>
      </w:hyperlink>
    </w:p>
    <w:p w:rsidR="00BB2194" w:rsidRDefault="00601D6D">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2D074D">
          <w:rPr>
            <w:webHidden/>
          </w:rPr>
          <w:t>57</w:t>
        </w:r>
        <w:r w:rsidR="00BB2194">
          <w:rPr>
            <w:webHidden/>
          </w:rPr>
          <w:fldChar w:fldCharType="end"/>
        </w:r>
      </w:hyperlink>
    </w:p>
    <w:p w:rsidR="00BB2194" w:rsidRDefault="00601D6D">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2D074D">
          <w:rPr>
            <w:webHidden/>
          </w:rPr>
          <w:t>80</w:t>
        </w:r>
        <w:r w:rsidR="00BB2194">
          <w:rPr>
            <w:webHidden/>
          </w:rPr>
          <w:fldChar w:fldCharType="end"/>
        </w:r>
      </w:hyperlink>
    </w:p>
    <w:p w:rsidR="00BB2194" w:rsidRDefault="00601D6D">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2D074D">
          <w:rPr>
            <w:webHidden/>
          </w:rPr>
          <w:t>88</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2D074D">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2D074D">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2D074D">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2D074D">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2D074D">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2D074D">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2D074D">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2D074D">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2D074D">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D074D">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2D074D">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2D074D">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2D074D">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2D074D">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2D074D">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2D074D">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2D074D" w:rsidRPr="002D074D">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2D074D" w:rsidRPr="002D074D">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2D074D" w:rsidRPr="002D074D">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2D074D" w:rsidRPr="002D074D">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2D074D" w:rsidRPr="002D074D">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2D074D" w:rsidRPr="002D074D">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2D074D" w:rsidRPr="002D074D">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2D074D" w:rsidRPr="002D074D">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2D074D">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2D074D">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2D074D">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2D074D" w:rsidRPr="002D074D">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2D074D" w:rsidRPr="002D074D">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2D074D">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2D074D" w:rsidRPr="002D074D">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2D074D" w:rsidRPr="002D074D">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2D074D" w:rsidRPr="002D074D">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2D074D" w:rsidRPr="002D074D">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2D074D" w:rsidRPr="002D074D">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2D074D" w:rsidRPr="002D074D">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2D074D" w:rsidRPr="002D074D">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2D074D">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2D074D" w:rsidRPr="002D074D">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2D074D" w:rsidRPr="002D074D">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2D074D" w:rsidRPr="002D074D">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2D074D" w:rsidRPr="002D074D">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2D074D" w:rsidRPr="002D074D">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2D074D" w:rsidRPr="002D074D">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2D074D" w:rsidRPr="002D074D">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2D074D" w:rsidRPr="002D074D">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2D074D" w:rsidRPr="002D074D">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2D074D" w:rsidRPr="002D074D">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2D074D" w:rsidRPr="002D074D">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2D074D" w:rsidRPr="002D074D">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2D074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2D074D" w:rsidRPr="002D074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2D074D" w:rsidRPr="002D074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2D074D">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2D074D">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2D074D" w:rsidRPr="002D074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2D074D" w:rsidRPr="002D074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2D074D" w:rsidRPr="002D074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2D074D">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2D074D" w:rsidRPr="002D074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2D074D" w:rsidRPr="002D074D">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2D074D" w:rsidRPr="002D074D">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2D074D" w:rsidRPr="002D074D">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2D074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2D074D" w:rsidRPr="002D074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2D074D" w:rsidRPr="002D074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2D074D">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2D074D">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2D074D" w:rsidRPr="002D074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2D074D" w:rsidRPr="002D074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2D074D" w:rsidRPr="002D074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2D074D">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2D074D" w:rsidRPr="002D074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2D074D" w:rsidRPr="002D074D">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2D074D" w:rsidRPr="002D074D">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2D074D" w:rsidRPr="002D074D">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D074D" w:rsidRPr="002D074D">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2D074D" w:rsidRPr="002D074D">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2D074D" w:rsidRPr="002D074D">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2D074D" w:rsidRPr="002D074D">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2D074D" w:rsidRPr="002D074D">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2D074D" w:rsidRPr="002D074D">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2D074D" w:rsidRPr="002D074D">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2D074D" w:rsidRPr="002D074D">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2D074D" w:rsidRPr="002D074D">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2D074D" w:rsidRPr="002D074D">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2D074D" w:rsidRPr="002D074D">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D074D" w:rsidRPr="002D074D">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D074D" w:rsidRPr="002D074D">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2D074D" w:rsidRPr="002D074D">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D074D">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2D074D" w:rsidRPr="002D074D">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D074D">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D074D">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D074D">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D074D">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2D074D" w:rsidRPr="002D074D">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2D074D" w:rsidRPr="002D074D">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2D074D" w:rsidRPr="002D074D">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2D074D" w:rsidRPr="002D074D">
        <w:rPr>
          <w:rFonts w:ascii="Times New Roman" w:hAnsi="Times New Roman"/>
          <w:sz w:val="24"/>
        </w:rPr>
        <w:t>7</w:t>
      </w:r>
      <w:r w:rsidR="002D074D">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2D074D" w:rsidRPr="002D074D">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2D074D" w:rsidRPr="002D074D">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2D074D" w:rsidRPr="002D074D">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2D074D" w:rsidRPr="002D074D">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2D074D" w:rsidRPr="002D074D">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2D074D" w:rsidRPr="002D074D">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2D074D">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2D074D">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2D074D" w:rsidRPr="002D074D">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2D074D" w:rsidRPr="002D074D">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2D074D" w:rsidRPr="002D074D">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2D074D" w:rsidRPr="002D074D">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2D074D">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2D074D">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5A2578" w:rsidRDefault="005A2578" w:rsidP="00E215CA">
            <w:pPr>
              <w:pStyle w:val="af2"/>
              <w:tabs>
                <w:tab w:val="left" w:pos="1134"/>
              </w:tabs>
              <w:spacing w:before="120" w:after="0" w:line="240" w:lineRule="auto"/>
              <w:ind w:left="0"/>
              <w:contextualSpacing w:val="0"/>
              <w:jc w:val="both"/>
              <w:rPr>
                <w:rFonts w:ascii="Times New Roman" w:hAnsi="Times New Roman"/>
                <w:b/>
                <w:sz w:val="24"/>
                <w:szCs w:val="24"/>
              </w:rPr>
            </w:pPr>
            <w:r w:rsidRPr="005A2578">
              <w:rPr>
                <w:rFonts w:ascii="Times New Roman" w:hAnsi="Times New Roman"/>
                <w:b/>
                <w:sz w:val="24"/>
                <w:szCs w:val="24"/>
              </w:rPr>
              <w:t xml:space="preserve">Поставка дизельного топлива и автомобильного неэтилированного бензина марки АИ-92 через АЗС с использованием топливных пластиковых карт для нужд ИПУ РАН </w:t>
            </w:r>
          </w:p>
          <w:p w:rsidR="007047F8" w:rsidRPr="007047F8" w:rsidRDefault="00C2272D" w:rsidP="00E215CA">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7047F8">
              <w:rPr>
                <w:rFonts w:ascii="Times New Roman" w:hAnsi="Times New Roman"/>
                <w:bCs/>
                <w:sz w:val="24"/>
              </w:rPr>
              <w:t>ОКПД</w:t>
            </w:r>
            <w:r w:rsidR="000B571B" w:rsidRPr="007047F8">
              <w:rPr>
                <w:rFonts w:ascii="Times New Roman" w:hAnsi="Times New Roman"/>
                <w:bCs/>
                <w:sz w:val="24"/>
                <w:vertAlign w:val="subscript"/>
              </w:rPr>
              <w:t>2</w:t>
            </w:r>
            <w:r w:rsidR="000B571B" w:rsidRPr="007047F8">
              <w:rPr>
                <w:rFonts w:ascii="Times New Roman" w:hAnsi="Times New Roman"/>
                <w:bCs/>
                <w:sz w:val="24"/>
              </w:rPr>
              <w:t>:</w:t>
            </w:r>
            <w:r w:rsidR="0040563B">
              <w:t xml:space="preserve"> </w:t>
            </w:r>
            <w:r w:rsidR="00C63778">
              <w:rPr>
                <w:rFonts w:ascii="Times New Roman" w:hAnsi="Times New Roman"/>
                <w:bCs/>
                <w:sz w:val="24"/>
              </w:rPr>
              <w:t>19.20.21.121</w:t>
            </w:r>
            <w:r w:rsidR="00601D6D">
              <w:rPr>
                <w:rFonts w:ascii="Times New Roman" w:hAnsi="Times New Roman"/>
                <w:bCs/>
                <w:sz w:val="24"/>
              </w:rPr>
              <w:t xml:space="preserve">, </w:t>
            </w:r>
            <w:r w:rsidR="00601D6D" w:rsidRPr="00601D6D">
              <w:rPr>
                <w:rFonts w:ascii="Times New Roman" w:hAnsi="Times New Roman"/>
                <w:bCs/>
                <w:sz w:val="24"/>
              </w:rPr>
              <w:t>19.20.21.300</w:t>
            </w:r>
            <w:bookmarkStart w:id="370" w:name="_GoBack"/>
            <w:bookmarkEnd w:id="370"/>
          </w:p>
          <w:p w:rsidR="00CE28EE" w:rsidRPr="0040563B" w:rsidRDefault="00C2272D" w:rsidP="00CE28EE">
            <w:pPr>
              <w:pStyle w:val="af2"/>
              <w:tabs>
                <w:tab w:val="left" w:pos="1134"/>
              </w:tabs>
              <w:spacing w:before="120" w:after="0" w:line="240" w:lineRule="auto"/>
              <w:ind w:left="0"/>
              <w:contextualSpacing w:val="0"/>
              <w:jc w:val="both"/>
              <w:rPr>
                <w:rFonts w:ascii="Arial" w:eastAsia="Times New Roman" w:hAnsi="Arial" w:cs="Arial"/>
                <w:color w:val="625F5F"/>
                <w:sz w:val="18"/>
                <w:szCs w:val="18"/>
                <w:highlight w:val="yellow"/>
                <w:lang w:eastAsia="ru-RU"/>
              </w:rPr>
            </w:pPr>
            <w:r w:rsidRPr="007047F8">
              <w:rPr>
                <w:rFonts w:ascii="Times New Roman" w:hAnsi="Times New Roman"/>
                <w:bCs/>
                <w:sz w:val="24"/>
              </w:rPr>
              <w:t>ОКВЭД</w:t>
            </w:r>
            <w:r w:rsidRPr="007047F8">
              <w:rPr>
                <w:rFonts w:ascii="Times New Roman" w:hAnsi="Times New Roman"/>
                <w:bCs/>
                <w:sz w:val="24"/>
                <w:vertAlign w:val="subscript"/>
              </w:rPr>
              <w:t>2</w:t>
            </w:r>
            <w:r w:rsidR="009B2F71" w:rsidRPr="007047F8">
              <w:rPr>
                <w:rFonts w:ascii="Times New Roman" w:hAnsi="Times New Roman"/>
                <w:bCs/>
                <w:sz w:val="24"/>
                <w:vertAlign w:val="subscript"/>
              </w:rPr>
              <w:t>:</w:t>
            </w:r>
            <w:r w:rsidRPr="007047F8">
              <w:rPr>
                <w:rFonts w:ascii="Times New Roman" w:hAnsi="Times New Roman"/>
                <w:bCs/>
                <w:sz w:val="24"/>
                <w:vertAlign w:val="superscript"/>
              </w:rPr>
              <w:t xml:space="preserve"> </w:t>
            </w:r>
            <w:r w:rsidR="00CE28EE">
              <w:rPr>
                <w:rFonts w:ascii="Times New Roman" w:hAnsi="Times New Roman"/>
                <w:bCs/>
                <w:sz w:val="24"/>
              </w:rPr>
              <w:t>19.20.1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5A2578">
              <w:rPr>
                <w:rFonts w:ascii="Times New Roman" w:hAnsi="Times New Roman"/>
                <w:bCs/>
                <w:sz w:val="24"/>
              </w:rPr>
              <w:t>19</w:t>
            </w:r>
          </w:p>
        </w:tc>
      </w:tr>
      <w:tr w:rsidR="00C2272D" w:rsidRPr="002D074D"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1" w:name="_Ref314160930"/>
          </w:p>
        </w:tc>
        <w:bookmarkEnd w:id="37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122B92" w:rsidRDefault="00122B92" w:rsidP="00C2272D">
            <w:pPr>
              <w:tabs>
                <w:tab w:val="left" w:pos="0"/>
              </w:tabs>
              <w:spacing w:before="60" w:after="60" w:line="240" w:lineRule="auto"/>
              <w:jc w:val="both"/>
              <w:rPr>
                <w:rFonts w:ascii="Times New Roman" w:hAnsi="Times New Roman"/>
                <w:sz w:val="24"/>
              </w:rPr>
            </w:pPr>
            <w:r w:rsidRPr="00122B92">
              <w:rPr>
                <w:rFonts w:ascii="Times New Roman" w:hAnsi="Times New Roman"/>
                <w:sz w:val="24"/>
              </w:rPr>
              <w:t xml:space="preserve">Тимохин Дмитрий Александрович – руководитель контрактного отдела </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8013C3" w:rsidRDefault="008013C3" w:rsidP="008013C3">
            <w:pPr>
              <w:spacing w:after="0"/>
              <w:jc w:val="both"/>
              <w:rPr>
                <w:rFonts w:ascii="Times New Roman" w:hAnsi="Times New Roman"/>
                <w:sz w:val="24"/>
                <w:szCs w:val="24"/>
              </w:rPr>
            </w:pPr>
            <w:r>
              <w:rPr>
                <w:rFonts w:ascii="Times New Roman" w:hAnsi="Times New Roman"/>
                <w:sz w:val="24"/>
                <w:szCs w:val="24"/>
              </w:rPr>
              <w:t>Горяников Сергей Леонидович</w:t>
            </w:r>
            <w:r w:rsidR="005A2578" w:rsidRPr="008013C3">
              <w:rPr>
                <w:rFonts w:ascii="Times New Roman" w:hAnsi="Times New Roman"/>
                <w:sz w:val="24"/>
                <w:szCs w:val="24"/>
              </w:rPr>
              <w:t xml:space="preserve">, +7(495) 334 </w:t>
            </w:r>
            <w:r>
              <w:rPr>
                <w:rFonts w:ascii="Times New Roman" w:hAnsi="Times New Roman"/>
                <w:sz w:val="24"/>
                <w:szCs w:val="24"/>
              </w:rPr>
              <w:t>75</w:t>
            </w:r>
            <w:r w:rsidR="005A2578" w:rsidRPr="008013C3">
              <w:rPr>
                <w:rFonts w:ascii="Times New Roman" w:hAnsi="Times New Roman"/>
                <w:sz w:val="24"/>
                <w:szCs w:val="24"/>
              </w:rPr>
              <w:t xml:space="preserve"> </w:t>
            </w:r>
            <w:r>
              <w:rPr>
                <w:rFonts w:ascii="Times New Roman" w:hAnsi="Times New Roman"/>
                <w:sz w:val="24"/>
                <w:szCs w:val="24"/>
              </w:rPr>
              <w:t>70</w:t>
            </w:r>
          </w:p>
          <w:p w:rsidR="00C2272D" w:rsidRPr="002D074D" w:rsidRDefault="005A2578" w:rsidP="008013C3">
            <w:pPr>
              <w:spacing w:after="0"/>
              <w:jc w:val="both"/>
              <w:rPr>
                <w:rFonts w:ascii="Times New Roman" w:hAnsi="Times New Roman"/>
                <w:sz w:val="24"/>
                <w:szCs w:val="24"/>
              </w:rPr>
            </w:pPr>
            <w:r w:rsidRPr="001A2C70">
              <w:rPr>
                <w:rFonts w:ascii="Times New Roman" w:hAnsi="Times New Roman"/>
                <w:sz w:val="24"/>
                <w:szCs w:val="24"/>
                <w:lang w:val="en-US"/>
              </w:rPr>
              <w:t>e</w:t>
            </w:r>
            <w:r w:rsidRPr="002D074D">
              <w:rPr>
                <w:rFonts w:ascii="Times New Roman" w:hAnsi="Times New Roman"/>
                <w:sz w:val="24"/>
                <w:szCs w:val="24"/>
              </w:rPr>
              <w:t>-</w:t>
            </w:r>
            <w:r w:rsidRPr="001A2C70">
              <w:rPr>
                <w:rFonts w:ascii="Times New Roman" w:hAnsi="Times New Roman"/>
                <w:sz w:val="24"/>
                <w:szCs w:val="24"/>
                <w:lang w:val="en-US"/>
              </w:rPr>
              <w:t>mail</w:t>
            </w:r>
            <w:r w:rsidRPr="002D074D">
              <w:rPr>
                <w:rFonts w:ascii="Times New Roman" w:hAnsi="Times New Roman"/>
                <w:sz w:val="24"/>
                <w:szCs w:val="24"/>
                <w:u w:val="single"/>
              </w:rPr>
              <w:t xml:space="preserve">: </w:t>
            </w:r>
            <w:hyperlink r:id="rId11" w:history="1">
              <w:r w:rsidR="008013C3" w:rsidRPr="00FD296C">
                <w:rPr>
                  <w:rStyle w:val="affa"/>
                  <w:rFonts w:ascii="Times New Roman" w:hAnsi="Times New Roman"/>
                  <w:sz w:val="24"/>
                  <w:szCs w:val="24"/>
                  <w:lang w:val="en-US"/>
                </w:rPr>
                <w:t>goryanikov</w:t>
              </w:r>
              <w:r w:rsidR="008013C3" w:rsidRPr="002D074D">
                <w:rPr>
                  <w:rStyle w:val="affa"/>
                  <w:rFonts w:ascii="Times New Roman" w:hAnsi="Times New Roman"/>
                  <w:sz w:val="24"/>
                  <w:szCs w:val="24"/>
                </w:rPr>
                <w:t>.</w:t>
              </w:r>
              <w:r w:rsidR="008013C3" w:rsidRPr="00FD296C">
                <w:rPr>
                  <w:rStyle w:val="affa"/>
                  <w:rFonts w:ascii="Times New Roman" w:hAnsi="Times New Roman"/>
                  <w:sz w:val="24"/>
                  <w:szCs w:val="24"/>
                  <w:lang w:val="en-US"/>
                </w:rPr>
                <w:t>s</w:t>
              </w:r>
              <w:r w:rsidR="008013C3" w:rsidRPr="002D074D">
                <w:rPr>
                  <w:rStyle w:val="affa"/>
                  <w:rFonts w:ascii="Times New Roman" w:hAnsi="Times New Roman"/>
                  <w:sz w:val="24"/>
                  <w:szCs w:val="24"/>
                </w:rPr>
                <w:t>@</w:t>
              </w:r>
              <w:r w:rsidR="008013C3" w:rsidRPr="00FD296C">
                <w:rPr>
                  <w:rStyle w:val="affa"/>
                  <w:rFonts w:ascii="Times New Roman" w:hAnsi="Times New Roman"/>
                  <w:sz w:val="24"/>
                  <w:szCs w:val="24"/>
                  <w:lang w:val="en-US"/>
                </w:rPr>
                <w:t>yandex</w:t>
              </w:r>
              <w:r w:rsidR="008013C3" w:rsidRPr="002D074D">
                <w:rPr>
                  <w:rStyle w:val="affa"/>
                  <w:rFonts w:ascii="Times New Roman" w:hAnsi="Times New Roman"/>
                  <w:sz w:val="24"/>
                  <w:szCs w:val="24"/>
                </w:rPr>
                <w:t>.</w:t>
              </w:r>
              <w:r w:rsidR="008013C3" w:rsidRPr="00FD296C">
                <w:rPr>
                  <w:rStyle w:val="affa"/>
                  <w:rFonts w:ascii="Times New Roman" w:hAnsi="Times New Roman"/>
                  <w:sz w:val="24"/>
                  <w:szCs w:val="24"/>
                  <w:lang w:val="en-US"/>
                </w:rPr>
                <w:t>ru</w:t>
              </w:r>
            </w:hyperlink>
          </w:p>
        </w:tc>
      </w:tr>
      <w:tr w:rsidR="00C2272D" w:rsidRPr="007C18BC" w:rsidTr="00F3002C">
        <w:trPr>
          <w:trHeight w:val="382"/>
        </w:trPr>
        <w:tc>
          <w:tcPr>
            <w:tcW w:w="567" w:type="dxa"/>
            <w:shd w:val="clear" w:color="auto" w:fill="auto"/>
          </w:tcPr>
          <w:p w:rsidR="00C2272D" w:rsidRPr="002D074D" w:rsidRDefault="00C2272D" w:rsidP="000C1A1C">
            <w:pPr>
              <w:pStyle w:val="a"/>
              <w:numPr>
                <w:ilvl w:val="0"/>
                <w:numId w:val="13"/>
              </w:numPr>
              <w:rPr>
                <w:rFonts w:ascii="Times New Roman" w:hAnsi="Times New Roman"/>
                <w:sz w:val="24"/>
              </w:rPr>
            </w:pPr>
            <w:bookmarkStart w:id="372" w:name="_Ref314160956"/>
          </w:p>
        </w:tc>
        <w:bookmarkEnd w:id="372"/>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2D074D">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78038143"/>
          </w:p>
        </w:tc>
        <w:bookmarkEnd w:id="373"/>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876517"/>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4980766"/>
          </w:p>
        </w:tc>
        <w:bookmarkEnd w:id="375"/>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3854873"/>
          </w:p>
        </w:tc>
        <w:bookmarkEnd w:id="37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в </w:t>
            </w:r>
            <w:r w:rsidRPr="00D147F0">
              <w:rPr>
                <w:rFonts w:ascii="Times New Roman" w:hAnsi="Times New Roman"/>
                <w:b/>
                <w:bCs/>
                <w:sz w:val="24"/>
              </w:rPr>
              <w:lastRenderedPageBreak/>
              <w:t>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w:t>
            </w:r>
            <w:r w:rsidRPr="007C18BC">
              <w:rPr>
                <w:rFonts w:ascii="Times New Roman" w:hAnsi="Times New Roman"/>
                <w:sz w:val="24"/>
              </w:rPr>
              <w:lastRenderedPageBreak/>
              <w:t xml:space="preserve">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298281"/>
          </w:p>
        </w:tc>
        <w:bookmarkEnd w:id="377"/>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CE28EE" w:rsidP="00D027EE">
            <w:pPr>
              <w:tabs>
                <w:tab w:val="left" w:pos="567"/>
              </w:tabs>
              <w:spacing w:after="0" w:line="240" w:lineRule="auto"/>
              <w:jc w:val="both"/>
              <w:rPr>
                <w:rFonts w:ascii="Times New Roman" w:hAnsi="Times New Roman"/>
                <w:i/>
                <w:iCs/>
                <w:sz w:val="24"/>
                <w:szCs w:val="24"/>
                <w:highlight w:val="yellow"/>
              </w:rPr>
            </w:pPr>
            <w:r w:rsidRPr="00CE28EE">
              <w:rPr>
                <w:rFonts w:ascii="Times New Roman" w:eastAsia="Times New Roman" w:hAnsi="Times New Roman"/>
                <w:b/>
                <w:bCs/>
                <w:color w:val="000000"/>
                <w:sz w:val="24"/>
                <w:szCs w:val="24"/>
                <w:lang w:eastAsia="ru-RU"/>
              </w:rPr>
              <w:t>136 311</w:t>
            </w:r>
            <w:r w:rsidR="00031BBC">
              <w:rPr>
                <w:rFonts w:ascii="Times New Roman" w:eastAsia="Times New Roman" w:hAnsi="Times New Roman"/>
                <w:bCs/>
                <w:color w:val="000000"/>
                <w:sz w:val="24"/>
                <w:szCs w:val="24"/>
                <w:lang w:eastAsia="ru-RU"/>
              </w:rPr>
              <w:t xml:space="preserve"> </w:t>
            </w:r>
            <w:r w:rsidR="00354F13" w:rsidRPr="00354F13">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Сто тридцать шесть тысяч триста одиннадцать</w:t>
            </w:r>
            <w:r w:rsidR="00354F13" w:rsidRPr="00354F13">
              <w:rPr>
                <w:rFonts w:ascii="Times New Roman" w:eastAsia="Times New Roman" w:hAnsi="Times New Roman"/>
                <w:bCs/>
                <w:color w:val="000000"/>
                <w:sz w:val="24"/>
                <w:szCs w:val="24"/>
                <w:lang w:eastAsia="ru-RU"/>
              </w:rPr>
              <w:t xml:space="preserve">) </w:t>
            </w:r>
            <w:r w:rsidR="00354F13" w:rsidRPr="00031BBC">
              <w:rPr>
                <w:rFonts w:ascii="Times New Roman" w:eastAsia="Times New Roman" w:hAnsi="Times New Roman"/>
                <w:b/>
                <w:bCs/>
                <w:color w:val="000000"/>
                <w:sz w:val="24"/>
                <w:szCs w:val="24"/>
                <w:lang w:eastAsia="ru-RU"/>
              </w:rPr>
              <w:t>рубл</w:t>
            </w:r>
            <w:r w:rsidR="00031BBC" w:rsidRPr="00031BBC">
              <w:rPr>
                <w:rFonts w:ascii="Times New Roman" w:eastAsia="Times New Roman" w:hAnsi="Times New Roman"/>
                <w:b/>
                <w:bCs/>
                <w:color w:val="000000"/>
                <w:sz w:val="24"/>
                <w:szCs w:val="24"/>
                <w:lang w:eastAsia="ru-RU"/>
              </w:rPr>
              <w:t>ей</w:t>
            </w:r>
            <w:r w:rsidR="00354F13" w:rsidRPr="00031BBC">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00</w:t>
            </w:r>
            <w:r w:rsidR="00354F13" w:rsidRPr="00031BBC">
              <w:rPr>
                <w:rFonts w:ascii="Times New Roman" w:eastAsia="Times New Roman" w:hAnsi="Times New Roman"/>
                <w:b/>
                <w:bCs/>
                <w:color w:val="000000"/>
                <w:sz w:val="24"/>
                <w:szCs w:val="24"/>
                <w:lang w:eastAsia="ru-RU"/>
              </w:rPr>
              <w:t xml:space="preserve"> коп</w:t>
            </w:r>
            <w:r w:rsidR="00D027EE">
              <w:rPr>
                <w:rFonts w:ascii="Times New Roman" w:eastAsia="Times New Roman" w:hAnsi="Times New Roman"/>
                <w:b/>
                <w:bCs/>
                <w:color w:val="000000"/>
                <w:sz w:val="24"/>
                <w:szCs w:val="24"/>
                <w:lang w:eastAsia="ru-RU"/>
              </w:rPr>
              <w:t>еек</w:t>
            </w:r>
            <w:r>
              <w:rPr>
                <w:rFonts w:ascii="Times New Roman" w:eastAsia="Times New Roman" w:hAnsi="Times New Roman"/>
                <w:b/>
                <w:bCs/>
                <w:color w:val="000000"/>
                <w:sz w:val="24"/>
                <w:szCs w:val="24"/>
                <w:lang w:eastAsia="ru-RU"/>
              </w:rPr>
              <w:t xml:space="preserve"> </w:t>
            </w:r>
            <w:r w:rsidR="004F2252" w:rsidRPr="00031BBC">
              <w:rPr>
                <w:rFonts w:ascii="Times New Roman" w:hAnsi="Times New Roman"/>
                <w:sz w:val="24"/>
                <w:szCs w:val="24"/>
              </w:rPr>
              <w:t>(с учетом НДС)</w:t>
            </w:r>
            <w:r w:rsidR="00466B80" w:rsidRPr="00BA48B4">
              <w:rPr>
                <w:rFonts w:ascii="Times New Roman" w:hAnsi="Times New Roman"/>
                <w:sz w:val="24"/>
                <w:szCs w:val="24"/>
              </w:rPr>
              <w:t xml:space="preserve"> </w:t>
            </w:r>
            <w:r w:rsidR="0040563B">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8D3F71" w:rsidRDefault="00342653" w:rsidP="00DB1041">
            <w:pPr>
              <w:tabs>
                <w:tab w:val="left" w:pos="142"/>
              </w:tabs>
              <w:suppressAutoHyphens/>
              <w:spacing w:after="0" w:line="240" w:lineRule="auto"/>
              <w:contextualSpacing/>
              <w:jc w:val="both"/>
              <w:rPr>
                <w:rFonts w:ascii="Times New Roman" w:eastAsia="Times New Roman" w:hAnsi="Times New Roman"/>
                <w:color w:val="000000"/>
                <w:kern w:val="1"/>
                <w:sz w:val="24"/>
                <w:szCs w:val="24"/>
                <w:lang w:eastAsia="ar-SA"/>
              </w:rPr>
            </w:pPr>
            <w:r w:rsidRPr="008D3F71">
              <w:rPr>
                <w:rFonts w:ascii="Times New Roman" w:eastAsia="Times New Roman" w:hAnsi="Times New Roman"/>
                <w:color w:val="000000"/>
                <w:kern w:val="1"/>
                <w:sz w:val="24"/>
                <w:szCs w:val="24"/>
                <w:lang w:eastAsia="ar-SA"/>
              </w:rPr>
              <w:t>Цена Договора включает стоимость товара, а также все расходы Поставщика, необходимые для осуществления им своих обязательств по договору в полном объеме и надлежащего качества, в том числе расходы на изготовление топливных карт, а также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погрузо-разгрузочных работ и иные расходы,  связанные с поставкой товара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296C01" w:rsidRDefault="00C2272D" w:rsidP="00C2272D">
            <w:pPr>
              <w:pStyle w:val="a"/>
              <w:numPr>
                <w:ilvl w:val="0"/>
                <w:numId w:val="0"/>
              </w:numPr>
              <w:spacing w:before="0"/>
              <w:rPr>
                <w:rFonts w:ascii="Times New Roman" w:hAnsi="Times New Roman"/>
                <w:sz w:val="24"/>
                <w:szCs w:val="24"/>
                <w:lang w:eastAsia="en-US"/>
              </w:rPr>
            </w:pPr>
            <w:r w:rsidRPr="00296C01">
              <w:rPr>
                <w:rFonts w:ascii="Times New Roman" w:hAnsi="Times New Roman"/>
                <w:sz w:val="24"/>
                <w:szCs w:val="24"/>
                <w:lang w:eastAsia="en-US"/>
              </w:rPr>
              <w:t xml:space="preserve">Сведения о начальной (максимальной) цене каждой единицы продукции, являющейся предметом закупки, указаны в разделе </w:t>
            </w:r>
            <w:r w:rsidRPr="00296C01">
              <w:rPr>
                <w:rFonts w:ascii="Times New Roman" w:hAnsi="Times New Roman"/>
                <w:sz w:val="24"/>
                <w:szCs w:val="24"/>
                <w:lang w:eastAsia="en-US"/>
              </w:rPr>
              <w:fldChar w:fldCharType="begin"/>
            </w:r>
            <w:r w:rsidRPr="00296C01">
              <w:rPr>
                <w:rFonts w:ascii="Times New Roman" w:hAnsi="Times New Roman"/>
                <w:sz w:val="24"/>
                <w:szCs w:val="24"/>
                <w:lang w:eastAsia="en-US"/>
              </w:rPr>
              <w:instrText xml:space="preserve"> REF _Ref478046486 \r \h </w:instrText>
            </w:r>
            <w:r w:rsidR="003A42E9" w:rsidRPr="00296C01">
              <w:rPr>
                <w:rFonts w:ascii="Times New Roman" w:hAnsi="Times New Roman"/>
                <w:sz w:val="24"/>
                <w:szCs w:val="24"/>
                <w:lang w:eastAsia="en-US"/>
              </w:rPr>
              <w:instrText xml:space="preserve"> \* MERGEFORMAT </w:instrText>
            </w:r>
            <w:r w:rsidRPr="00296C01">
              <w:rPr>
                <w:rFonts w:ascii="Times New Roman" w:hAnsi="Times New Roman"/>
                <w:sz w:val="24"/>
                <w:szCs w:val="24"/>
                <w:lang w:eastAsia="en-US"/>
              </w:rPr>
            </w:r>
            <w:r w:rsidRPr="00296C01">
              <w:rPr>
                <w:rFonts w:ascii="Times New Roman" w:hAnsi="Times New Roman"/>
                <w:sz w:val="24"/>
                <w:szCs w:val="24"/>
                <w:lang w:eastAsia="en-US"/>
              </w:rPr>
              <w:fldChar w:fldCharType="separate"/>
            </w:r>
            <w:r w:rsidR="002D074D">
              <w:rPr>
                <w:rFonts w:ascii="Times New Roman" w:hAnsi="Times New Roman"/>
                <w:sz w:val="24"/>
                <w:szCs w:val="24"/>
                <w:lang w:eastAsia="en-US"/>
              </w:rPr>
              <w:t>10</w:t>
            </w:r>
            <w:r w:rsidRPr="00296C01">
              <w:rPr>
                <w:rFonts w:ascii="Times New Roman" w:hAnsi="Times New Roman"/>
                <w:sz w:val="24"/>
                <w:szCs w:val="24"/>
                <w:lang w:eastAsia="en-US"/>
              </w:rPr>
              <w:fldChar w:fldCharType="end"/>
            </w:r>
            <w:r w:rsidRPr="00296C01">
              <w:rPr>
                <w:rFonts w:ascii="Times New Roman" w:hAnsi="Times New Roman"/>
                <w:sz w:val="24"/>
                <w:szCs w:val="24"/>
                <w:lang w:eastAsia="en-US"/>
              </w:rPr>
              <w:t xml:space="preserve"> </w:t>
            </w:r>
            <w:r w:rsidR="00FD61C2" w:rsidRPr="00296C01">
              <w:rPr>
                <w:rFonts w:ascii="Times New Roman" w:hAnsi="Times New Roman"/>
                <w:sz w:val="24"/>
                <w:szCs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8D3F71" w:rsidRDefault="00C2272D" w:rsidP="00C2272D">
            <w:pPr>
              <w:pStyle w:val="a"/>
              <w:numPr>
                <w:ilvl w:val="0"/>
                <w:numId w:val="0"/>
              </w:numPr>
              <w:rPr>
                <w:rFonts w:ascii="Times New Roman" w:hAnsi="Times New Roman"/>
                <w:bCs/>
                <w:sz w:val="24"/>
                <w:szCs w:val="24"/>
              </w:rPr>
            </w:pPr>
            <w:r w:rsidRPr="008D3F71">
              <w:rPr>
                <w:rFonts w:ascii="Times New Roman" w:hAnsi="Times New Roman"/>
                <w:color w:val="000000"/>
                <w:sz w:val="24"/>
                <w:szCs w:val="24"/>
              </w:rPr>
              <w:t xml:space="preserve">Требования к продукции, в том числе </w:t>
            </w:r>
            <w:r w:rsidRPr="008D3F71">
              <w:rPr>
                <w:rFonts w:ascii="Times New Roman" w:hAnsi="Times New Roman"/>
                <w:bCs/>
                <w:sz w:val="24"/>
                <w:szCs w:val="24"/>
              </w:rPr>
              <w:t xml:space="preserve">к </w:t>
            </w:r>
            <w:r w:rsidRPr="008D3F71">
              <w:rPr>
                <w:rFonts w:ascii="Times New Roman" w:hAnsi="Times New Roman"/>
                <w:sz w:val="24"/>
                <w:szCs w:val="24"/>
              </w:rPr>
              <w:t>безопасности,</w:t>
            </w:r>
            <w:r w:rsidRPr="008D3F71">
              <w:rPr>
                <w:rFonts w:ascii="Times New Roman" w:hAnsi="Times New Roman"/>
                <w:bCs/>
                <w:sz w:val="24"/>
                <w:szCs w:val="24"/>
              </w:rPr>
              <w:t xml:space="preserve"> качеству, техническим характеристикам, функциональным характеристикам (потребительским свойствам) товара, </w:t>
            </w:r>
            <w:r w:rsidRPr="008D3F71">
              <w:rPr>
                <w:rFonts w:ascii="Times New Roman" w:hAnsi="Times New Roman"/>
                <w:sz w:val="24"/>
                <w:szCs w:val="24"/>
              </w:rPr>
              <w:t xml:space="preserve">работы, услуги, </w:t>
            </w:r>
            <w:r w:rsidRPr="008D3F71">
              <w:rPr>
                <w:rFonts w:ascii="Times New Roman" w:hAnsi="Times New Roman"/>
                <w:bCs/>
                <w:sz w:val="24"/>
                <w:szCs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8D3F71">
              <w:rPr>
                <w:rFonts w:ascii="Times New Roman" w:hAnsi="Times New Roman"/>
                <w:bCs/>
                <w:sz w:val="24"/>
                <w:szCs w:val="24"/>
              </w:rPr>
              <w:fldChar w:fldCharType="begin"/>
            </w:r>
            <w:r w:rsidRPr="008D3F71">
              <w:rPr>
                <w:rFonts w:ascii="Times New Roman" w:hAnsi="Times New Roman"/>
                <w:bCs/>
                <w:sz w:val="24"/>
                <w:szCs w:val="24"/>
              </w:rPr>
              <w:instrText xml:space="preserve"> REF _Ref477542393 \r \h </w:instrText>
            </w:r>
            <w:r w:rsidR="00342653" w:rsidRPr="008D3F71">
              <w:rPr>
                <w:rFonts w:ascii="Times New Roman" w:hAnsi="Times New Roman"/>
                <w:bCs/>
                <w:sz w:val="24"/>
                <w:szCs w:val="24"/>
              </w:rPr>
              <w:instrText xml:space="preserve"> \* MERGEFORMAT </w:instrText>
            </w:r>
            <w:r w:rsidRPr="008D3F71">
              <w:rPr>
                <w:rFonts w:ascii="Times New Roman" w:hAnsi="Times New Roman"/>
                <w:bCs/>
                <w:sz w:val="24"/>
                <w:szCs w:val="24"/>
              </w:rPr>
            </w:r>
            <w:r w:rsidRPr="008D3F71">
              <w:rPr>
                <w:rFonts w:ascii="Times New Roman" w:hAnsi="Times New Roman"/>
                <w:bCs/>
                <w:sz w:val="24"/>
                <w:szCs w:val="24"/>
              </w:rPr>
              <w:fldChar w:fldCharType="separate"/>
            </w:r>
            <w:r w:rsidR="002D074D">
              <w:rPr>
                <w:rFonts w:ascii="Times New Roman" w:hAnsi="Times New Roman"/>
                <w:bCs/>
                <w:sz w:val="24"/>
                <w:szCs w:val="24"/>
              </w:rPr>
              <w:t>9</w:t>
            </w:r>
            <w:r w:rsidRPr="008D3F71">
              <w:rPr>
                <w:rFonts w:ascii="Times New Roman" w:hAnsi="Times New Roman"/>
                <w:bCs/>
                <w:sz w:val="24"/>
                <w:szCs w:val="24"/>
              </w:rPr>
              <w:fldChar w:fldCharType="end"/>
            </w:r>
            <w:r w:rsidRPr="008D3F71">
              <w:rPr>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r w:rsidR="00102906" w:rsidRPr="00102906">
              <w:rPr>
                <w:rFonts w:ascii="Times New Roman" w:hAnsi="Times New Roman"/>
                <w:b/>
                <w:bCs/>
                <w:sz w:val="24"/>
              </w:rPr>
              <w:t>товара</w:t>
            </w:r>
            <w:r w:rsidR="00102906" w:rsidRPr="00102906">
              <w:rPr>
                <w:rFonts w:ascii="Times New Roman" w:hAnsi="Times New Roman"/>
                <w:bCs/>
                <w:sz w:val="24"/>
              </w:rPr>
              <w:t xml:space="preserve">  (выполнения работ, </w:t>
            </w:r>
            <w:r w:rsidR="0010290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2D074D">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342653" w:rsidRDefault="00C2272D" w:rsidP="00C2272D">
            <w:pPr>
              <w:pStyle w:val="a"/>
              <w:numPr>
                <w:ilvl w:val="0"/>
                <w:numId w:val="0"/>
              </w:numPr>
              <w:jc w:val="left"/>
              <w:rPr>
                <w:rFonts w:ascii="Times New Roman" w:hAnsi="Times New Roman"/>
                <w:sz w:val="22"/>
                <w:szCs w:val="22"/>
              </w:rPr>
            </w:pPr>
            <w:r w:rsidRPr="00342653">
              <w:rPr>
                <w:rFonts w:ascii="Times New Roman" w:hAnsi="Times New Roman"/>
                <w:sz w:val="22"/>
                <w:szCs w:val="22"/>
              </w:rPr>
              <w:t>Согласно разделу </w:t>
            </w:r>
            <w:r w:rsidRPr="00342653">
              <w:rPr>
                <w:rFonts w:ascii="Times New Roman" w:hAnsi="Times New Roman"/>
                <w:sz w:val="22"/>
                <w:szCs w:val="22"/>
              </w:rPr>
              <w:fldChar w:fldCharType="begin"/>
            </w:r>
            <w:r w:rsidRPr="00342653">
              <w:rPr>
                <w:rFonts w:ascii="Times New Roman" w:hAnsi="Times New Roman"/>
                <w:sz w:val="22"/>
                <w:szCs w:val="22"/>
              </w:rPr>
              <w:instrText xml:space="preserve"> REF _Ref314100122 \r \h  \* MERGEFORMAT </w:instrText>
            </w:r>
            <w:r w:rsidRPr="00342653">
              <w:rPr>
                <w:rFonts w:ascii="Times New Roman" w:hAnsi="Times New Roman"/>
                <w:sz w:val="22"/>
                <w:szCs w:val="22"/>
              </w:rPr>
            </w:r>
            <w:r w:rsidRPr="00342653">
              <w:rPr>
                <w:rFonts w:ascii="Times New Roman" w:hAnsi="Times New Roman"/>
                <w:sz w:val="22"/>
                <w:szCs w:val="22"/>
              </w:rPr>
              <w:fldChar w:fldCharType="separate"/>
            </w:r>
            <w:r w:rsidR="002D074D">
              <w:rPr>
                <w:rFonts w:ascii="Times New Roman" w:hAnsi="Times New Roman"/>
                <w:sz w:val="22"/>
                <w:szCs w:val="22"/>
              </w:rPr>
              <w:t>8</w:t>
            </w:r>
            <w:r w:rsidRPr="00342653">
              <w:rPr>
                <w:rFonts w:ascii="Times New Roman" w:hAnsi="Times New Roman"/>
                <w:sz w:val="22"/>
                <w:szCs w:val="22"/>
              </w:rPr>
              <w:fldChar w:fldCharType="end"/>
            </w:r>
            <w:r w:rsidRPr="00342653">
              <w:rPr>
                <w:rFonts w:ascii="Times New Roman" w:hAnsi="Times New Roman"/>
                <w:sz w:val="22"/>
                <w:szCs w:val="22"/>
              </w:rPr>
              <w:t xml:space="preserve"> </w:t>
            </w:r>
            <w:r w:rsidR="00FD61C2" w:rsidRPr="00342653">
              <w:rPr>
                <w:rFonts w:ascii="Times New Roman" w:hAnsi="Times New Roman"/>
                <w:sz w:val="22"/>
                <w:szCs w:val="22"/>
                <w:lang w:eastAsia="en-US"/>
              </w:rPr>
              <w:t>Документации</w:t>
            </w:r>
            <w:r w:rsidRPr="00342653">
              <w:rPr>
                <w:rFonts w:ascii="Times New Roman" w:hAnsi="Times New Roman"/>
                <w:sz w:val="22"/>
                <w:szCs w:val="22"/>
              </w:rPr>
              <w:t xml:space="preserve">. </w:t>
            </w:r>
          </w:p>
          <w:p w:rsidR="00C2272D" w:rsidRPr="00342653" w:rsidRDefault="00C2272D" w:rsidP="00C2272D">
            <w:pPr>
              <w:suppressAutoHyphens/>
              <w:spacing w:after="0"/>
              <w:rPr>
                <w:rFonts w:ascii="Times New Roman" w:hAnsi="Times New Roman"/>
                <w:sz w:val="22"/>
                <w:szCs w:val="22"/>
                <w:lang w:eastAsia="ar-SA"/>
              </w:rPr>
            </w:pPr>
            <w:r w:rsidRPr="00342653">
              <w:rPr>
                <w:rFonts w:ascii="Times New Roman" w:hAnsi="Times New Roman"/>
                <w:b/>
                <w:sz w:val="22"/>
                <w:szCs w:val="22"/>
                <w:lang w:eastAsia="ar-SA"/>
              </w:rPr>
              <w:t xml:space="preserve">Авансовые </w:t>
            </w:r>
            <w:r w:rsidR="00152738" w:rsidRPr="00342653">
              <w:rPr>
                <w:rFonts w:ascii="Times New Roman" w:hAnsi="Times New Roman"/>
                <w:b/>
                <w:sz w:val="22"/>
                <w:szCs w:val="22"/>
                <w:lang w:eastAsia="ar-SA"/>
              </w:rPr>
              <w:t>платежи</w:t>
            </w:r>
            <w:r w:rsidR="00152738" w:rsidRPr="00342653">
              <w:rPr>
                <w:rFonts w:ascii="Times New Roman" w:hAnsi="Times New Roman"/>
                <w:sz w:val="22"/>
                <w:szCs w:val="22"/>
                <w:lang w:eastAsia="ar-SA"/>
              </w:rPr>
              <w:t>: не</w:t>
            </w:r>
            <w:r w:rsidRPr="00342653">
              <w:rPr>
                <w:rFonts w:ascii="Times New Roman" w:hAnsi="Times New Roman"/>
                <w:sz w:val="22"/>
                <w:szCs w:val="22"/>
                <w:lang w:eastAsia="ar-SA"/>
              </w:rPr>
              <w:t xml:space="preserve"> предусмотрены</w:t>
            </w:r>
          </w:p>
          <w:p w:rsidR="00C2272D" w:rsidRPr="00342653" w:rsidRDefault="00C2272D" w:rsidP="00C2272D">
            <w:pPr>
              <w:suppressAutoHyphens/>
              <w:spacing w:after="0"/>
              <w:contextualSpacing/>
              <w:rPr>
                <w:rFonts w:ascii="Times New Roman" w:hAnsi="Times New Roman"/>
                <w:sz w:val="22"/>
                <w:szCs w:val="22"/>
                <w:lang w:eastAsia="ar-SA"/>
              </w:rPr>
            </w:pPr>
            <w:r w:rsidRPr="00342653">
              <w:rPr>
                <w:rFonts w:ascii="Times New Roman" w:hAnsi="Times New Roman"/>
                <w:b/>
                <w:sz w:val="22"/>
                <w:szCs w:val="22"/>
                <w:lang w:eastAsia="ar-SA"/>
              </w:rPr>
              <w:t>Форма оплаты</w:t>
            </w:r>
            <w:r w:rsidRPr="00342653">
              <w:rPr>
                <w:rFonts w:ascii="Times New Roman" w:hAnsi="Times New Roman"/>
                <w:sz w:val="22"/>
                <w:szCs w:val="22"/>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342653" w:rsidRDefault="00C2272D" w:rsidP="00C2272D">
            <w:pPr>
              <w:suppressAutoHyphens/>
              <w:spacing w:after="0"/>
              <w:contextualSpacing/>
              <w:rPr>
                <w:rFonts w:ascii="Times New Roman" w:hAnsi="Times New Roman"/>
                <w:sz w:val="22"/>
                <w:szCs w:val="22"/>
                <w:lang w:eastAsia="ar-SA"/>
              </w:rPr>
            </w:pPr>
            <w:r w:rsidRPr="00342653">
              <w:rPr>
                <w:rFonts w:ascii="Times New Roman" w:hAnsi="Times New Roman"/>
                <w:sz w:val="22"/>
                <w:szCs w:val="22"/>
                <w:lang w:eastAsia="ar-SA"/>
              </w:rPr>
              <w:t>Оплата производится в валюте Российской Федерации.</w:t>
            </w:r>
          </w:p>
          <w:p w:rsidR="00BA48B4" w:rsidRPr="00342653" w:rsidRDefault="00BA48B4" w:rsidP="00D70B74">
            <w:pPr>
              <w:widowControl w:val="0"/>
              <w:suppressLineNumbers/>
              <w:spacing w:after="0" w:line="240" w:lineRule="auto"/>
              <w:contextualSpacing/>
              <w:jc w:val="both"/>
              <w:rPr>
                <w:rFonts w:ascii="Times New Roman" w:eastAsia="Times New Roman" w:hAnsi="Times New Roman"/>
                <w:sz w:val="22"/>
                <w:szCs w:val="22"/>
                <w:lang w:eastAsia="ar-SA"/>
              </w:rPr>
            </w:pPr>
            <w:r w:rsidRPr="00342653">
              <w:rPr>
                <w:rFonts w:ascii="Times New Roman" w:eastAsia="Times New Roman" w:hAnsi="Times New Roman"/>
                <w:sz w:val="22"/>
                <w:szCs w:val="22"/>
                <w:lang w:eastAsia="ar-SA"/>
              </w:rPr>
              <w:t>Оплата товара производится Заказчиком в срок не позднее 15 (пятнадцати) рабочих дней</w:t>
            </w:r>
            <w:r w:rsidRPr="00342653">
              <w:rPr>
                <w:rFonts w:ascii="Times New Roman" w:eastAsia="Times New Roman" w:hAnsi="Times New Roman"/>
                <w:b/>
                <w:sz w:val="22"/>
                <w:szCs w:val="22"/>
                <w:lang w:eastAsia="ar-SA"/>
              </w:rPr>
              <w:t xml:space="preserve"> </w:t>
            </w:r>
            <w:r w:rsidRPr="00342653">
              <w:rPr>
                <w:rFonts w:ascii="Times New Roman" w:eastAsia="Times New Roman" w:hAnsi="Times New Roman"/>
                <w:sz w:val="22"/>
                <w:szCs w:val="22"/>
                <w:lang w:eastAsia="ar-SA"/>
              </w:rPr>
              <w:t xml:space="preserve">с момента подписания Сторонами Акта приема-передачи </w:t>
            </w:r>
            <w:r w:rsidR="00317794" w:rsidRPr="00342653">
              <w:rPr>
                <w:rFonts w:ascii="Times New Roman" w:eastAsia="Times New Roman" w:hAnsi="Times New Roman"/>
                <w:sz w:val="22"/>
                <w:szCs w:val="22"/>
                <w:lang w:eastAsia="ar-SA"/>
              </w:rPr>
              <w:t xml:space="preserve">Товара, </w:t>
            </w:r>
            <w:r w:rsidR="00317794" w:rsidRPr="00342653">
              <w:rPr>
                <w:rFonts w:ascii="Times New Roman" w:eastAsia="Times New Roman" w:hAnsi="Times New Roman"/>
                <w:kern w:val="1"/>
                <w:sz w:val="22"/>
                <w:szCs w:val="22"/>
                <w:lang w:eastAsia="ar-SA"/>
              </w:rPr>
              <w:t>надлежаще оформленных и подписанных отчетных документов (счет, счет-фактура, товарные накладные, оборотные ведомости).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342653">
              <w:rPr>
                <w:rFonts w:ascii="Times New Roman" w:hAnsi="Times New Roman"/>
                <w:sz w:val="22"/>
                <w:szCs w:val="22"/>
              </w:rPr>
              <w:lastRenderedPageBreak/>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031BBC">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00855F3D">
              <w:rPr>
                <w:rFonts w:ascii="Times New Roman" w:hAnsi="Times New Roman"/>
                <w:b/>
                <w:sz w:val="24"/>
              </w:rPr>
              <w:t xml:space="preserve">поставки товара </w:t>
            </w:r>
            <w:r>
              <w:rPr>
                <w:rFonts w:ascii="Times New Roman" w:hAnsi="Times New Roman"/>
                <w:sz w:val="24"/>
              </w:rPr>
              <w:t xml:space="preserve">(выполнения работ, </w:t>
            </w:r>
            <w:r w:rsidR="00855F3D">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ED7118" w:rsidRDefault="00C7564A" w:rsidP="00855F3D">
            <w:pPr>
              <w:tabs>
                <w:tab w:val="left" w:pos="567"/>
              </w:tabs>
              <w:spacing w:before="120" w:after="0" w:line="240" w:lineRule="auto"/>
              <w:jc w:val="both"/>
              <w:rPr>
                <w:rFonts w:ascii="Times New Roman" w:hAnsi="Times New Roman"/>
                <w:iCs/>
                <w:sz w:val="24"/>
              </w:rPr>
            </w:pPr>
            <w:r>
              <w:rPr>
                <w:rFonts w:ascii="Times New Roman" w:hAnsi="Times New Roman"/>
                <w:iCs/>
                <w:sz w:val="24"/>
              </w:rPr>
              <w:t>В течение 12 месяцев с даты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2D074D">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381F03"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201E53" w:rsidRDefault="00622398" w:rsidP="00BA5793">
            <w:pPr>
              <w:pStyle w:val="a"/>
              <w:numPr>
                <w:ilvl w:val="0"/>
                <w:numId w:val="0"/>
              </w:numPr>
              <w:rPr>
                <w:rFonts w:ascii="Times New Roman" w:hAnsi="Times New Roman"/>
                <w:b/>
                <w:bCs/>
                <w:spacing w:val="-6"/>
                <w:sz w:val="24"/>
              </w:rPr>
            </w:pPr>
            <w:r w:rsidRPr="00201E53">
              <w:rPr>
                <w:rFonts w:ascii="Times New Roman" w:hAnsi="Times New Roman"/>
                <w:bCs/>
                <w:spacing w:val="-6"/>
                <w:sz w:val="24"/>
              </w:rPr>
              <w:t>Дата и время начала:</w:t>
            </w:r>
            <w:r w:rsidR="00C2272D" w:rsidRPr="00201E53">
              <w:rPr>
                <w:rFonts w:ascii="Times New Roman" w:hAnsi="Times New Roman"/>
                <w:bCs/>
                <w:spacing w:val="-6"/>
                <w:sz w:val="24"/>
              </w:rPr>
              <w:t xml:space="preserve"> </w:t>
            </w:r>
            <w:r w:rsidR="00C2272D" w:rsidRPr="00201E53">
              <w:rPr>
                <w:rFonts w:ascii="Times New Roman" w:hAnsi="Times New Roman"/>
                <w:b/>
                <w:bCs/>
                <w:spacing w:val="-6"/>
                <w:sz w:val="24"/>
              </w:rPr>
              <w:t>«</w:t>
            </w:r>
            <w:r w:rsidR="00CA3CDD">
              <w:rPr>
                <w:rFonts w:ascii="Times New Roman" w:hAnsi="Times New Roman"/>
                <w:b/>
                <w:bCs/>
                <w:spacing w:val="-6"/>
                <w:sz w:val="24"/>
              </w:rPr>
              <w:t>1</w:t>
            </w:r>
            <w:r w:rsidR="00F316BC">
              <w:rPr>
                <w:rFonts w:ascii="Times New Roman" w:hAnsi="Times New Roman"/>
                <w:b/>
                <w:bCs/>
                <w:spacing w:val="-6"/>
                <w:sz w:val="24"/>
              </w:rPr>
              <w:t>4</w:t>
            </w:r>
            <w:r w:rsidR="00C2272D" w:rsidRPr="00201E53">
              <w:rPr>
                <w:rFonts w:ascii="Times New Roman" w:hAnsi="Times New Roman"/>
                <w:b/>
                <w:bCs/>
                <w:spacing w:val="-6"/>
                <w:sz w:val="24"/>
              </w:rPr>
              <w:t xml:space="preserve">» </w:t>
            </w:r>
            <w:r w:rsidR="00CA3CDD">
              <w:rPr>
                <w:rFonts w:ascii="Times New Roman" w:hAnsi="Times New Roman"/>
                <w:b/>
                <w:bCs/>
                <w:spacing w:val="-6"/>
                <w:sz w:val="24"/>
              </w:rPr>
              <w:t>июня</w:t>
            </w:r>
            <w:r w:rsidR="00C2272D" w:rsidRPr="00201E53">
              <w:rPr>
                <w:rFonts w:ascii="Times New Roman" w:hAnsi="Times New Roman"/>
                <w:b/>
                <w:bCs/>
                <w:spacing w:val="-6"/>
                <w:sz w:val="24"/>
              </w:rPr>
              <w:t xml:space="preserve"> 201</w:t>
            </w:r>
            <w:r w:rsidR="00800953" w:rsidRPr="00201E53">
              <w:rPr>
                <w:rFonts w:ascii="Times New Roman" w:hAnsi="Times New Roman"/>
                <w:b/>
                <w:bCs/>
                <w:spacing w:val="-6"/>
                <w:sz w:val="24"/>
              </w:rPr>
              <w:t>8</w:t>
            </w:r>
            <w:r w:rsidR="00C2272D" w:rsidRPr="00201E53">
              <w:rPr>
                <w:rFonts w:ascii="Times New Roman" w:hAnsi="Times New Roman"/>
                <w:bCs/>
                <w:spacing w:val="-6"/>
                <w:sz w:val="24"/>
              </w:rPr>
              <w:t xml:space="preserve"> г</w:t>
            </w:r>
            <w:r w:rsidR="00BA5793" w:rsidRPr="00201E53">
              <w:rPr>
                <w:rFonts w:ascii="Times New Roman" w:hAnsi="Times New Roman"/>
                <w:bCs/>
                <w:spacing w:val="-6"/>
                <w:sz w:val="24"/>
              </w:rPr>
              <w:t xml:space="preserve"> </w:t>
            </w:r>
            <w:r w:rsidR="00BA5793" w:rsidRPr="00201E53">
              <w:rPr>
                <w:rFonts w:ascii="Times New Roman" w:hAnsi="Times New Roman"/>
                <w:b/>
                <w:bCs/>
                <w:spacing w:val="-6"/>
                <w:sz w:val="24"/>
              </w:rPr>
              <w:t>1</w:t>
            </w:r>
            <w:r w:rsidR="002D074D">
              <w:rPr>
                <w:rFonts w:ascii="Times New Roman" w:hAnsi="Times New Roman"/>
                <w:b/>
                <w:bCs/>
                <w:spacing w:val="-6"/>
                <w:sz w:val="24"/>
              </w:rPr>
              <w:t>8</w:t>
            </w:r>
            <w:r w:rsidR="00BA5793" w:rsidRPr="00201E53">
              <w:rPr>
                <w:rFonts w:ascii="Times New Roman" w:hAnsi="Times New Roman"/>
                <w:b/>
                <w:bCs/>
                <w:spacing w:val="-6"/>
                <w:sz w:val="24"/>
              </w:rPr>
              <w:t xml:space="preserve"> ч. 00 мин. </w:t>
            </w:r>
            <w:r w:rsidRPr="00201E53">
              <w:rPr>
                <w:rFonts w:ascii="Times New Roman" w:hAnsi="Times New Roman"/>
                <w:bCs/>
                <w:spacing w:val="-6"/>
                <w:sz w:val="24"/>
              </w:rPr>
              <w:t>(</w:t>
            </w:r>
            <w:r w:rsidRPr="00201E53">
              <w:rPr>
                <w:rFonts w:ascii="Times New Roman" w:hAnsi="Times New Roman"/>
                <w:sz w:val="24"/>
              </w:rPr>
              <w:t>время московское)</w:t>
            </w:r>
          </w:p>
          <w:p w:rsidR="00C2272D" w:rsidRPr="00201E53" w:rsidRDefault="00622398" w:rsidP="00AF51FA">
            <w:pPr>
              <w:pStyle w:val="a"/>
              <w:numPr>
                <w:ilvl w:val="0"/>
                <w:numId w:val="0"/>
              </w:numPr>
              <w:rPr>
                <w:rFonts w:ascii="Times New Roman" w:hAnsi="Times New Roman"/>
                <w:bCs/>
                <w:sz w:val="24"/>
              </w:rPr>
            </w:pPr>
            <w:r w:rsidRPr="00201E53">
              <w:rPr>
                <w:rFonts w:ascii="Times New Roman" w:hAnsi="Times New Roman"/>
                <w:bCs/>
                <w:spacing w:val="-6"/>
                <w:sz w:val="24"/>
              </w:rPr>
              <w:t>Дата и время окончания</w:t>
            </w:r>
            <w:r w:rsidRPr="00201E53">
              <w:rPr>
                <w:rFonts w:ascii="Times New Roman" w:hAnsi="Times New Roman"/>
                <w:b/>
                <w:bCs/>
                <w:spacing w:val="-6"/>
                <w:sz w:val="24"/>
              </w:rPr>
              <w:t>:</w:t>
            </w:r>
            <w:r w:rsidR="00C2272D" w:rsidRPr="00201E53">
              <w:rPr>
                <w:rFonts w:ascii="Times New Roman" w:hAnsi="Times New Roman"/>
                <w:b/>
                <w:bCs/>
                <w:spacing w:val="-6"/>
                <w:sz w:val="24"/>
              </w:rPr>
              <w:t xml:space="preserve"> «</w:t>
            </w:r>
            <w:r w:rsidR="00ED129E">
              <w:rPr>
                <w:rFonts w:ascii="Times New Roman" w:hAnsi="Times New Roman"/>
                <w:b/>
                <w:bCs/>
                <w:spacing w:val="-6"/>
                <w:sz w:val="24"/>
              </w:rPr>
              <w:t>2</w:t>
            </w:r>
            <w:r w:rsidR="00AF51FA">
              <w:rPr>
                <w:rFonts w:ascii="Times New Roman" w:hAnsi="Times New Roman"/>
                <w:b/>
                <w:bCs/>
                <w:spacing w:val="-6"/>
                <w:sz w:val="24"/>
              </w:rPr>
              <w:t>4</w:t>
            </w:r>
            <w:r w:rsidR="00C2272D" w:rsidRPr="00201E53">
              <w:rPr>
                <w:rFonts w:ascii="Times New Roman" w:hAnsi="Times New Roman"/>
                <w:b/>
                <w:bCs/>
                <w:spacing w:val="-6"/>
                <w:sz w:val="24"/>
              </w:rPr>
              <w:t>» </w:t>
            </w:r>
            <w:r w:rsidR="00CA3CDD">
              <w:rPr>
                <w:rFonts w:ascii="Times New Roman" w:hAnsi="Times New Roman"/>
                <w:b/>
                <w:bCs/>
                <w:spacing w:val="-6"/>
                <w:sz w:val="24"/>
              </w:rPr>
              <w:t>июня</w:t>
            </w:r>
            <w:r w:rsidR="00C04461"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00C2272D" w:rsidRPr="00201E53">
              <w:rPr>
                <w:rFonts w:ascii="Times New Roman" w:hAnsi="Times New Roman"/>
                <w:b/>
                <w:bCs/>
                <w:spacing w:val="-6"/>
                <w:sz w:val="24"/>
              </w:rPr>
              <w:t xml:space="preserve"> </w:t>
            </w:r>
            <w:r w:rsidR="00865322" w:rsidRPr="00201E53">
              <w:rPr>
                <w:rFonts w:ascii="Times New Roman" w:hAnsi="Times New Roman"/>
                <w:b/>
                <w:bCs/>
                <w:spacing w:val="-6"/>
                <w:sz w:val="24"/>
              </w:rPr>
              <w:t>23</w:t>
            </w:r>
            <w:r w:rsidRPr="00201E53">
              <w:rPr>
                <w:rFonts w:ascii="Times New Roman" w:hAnsi="Times New Roman"/>
                <w:b/>
                <w:bCs/>
                <w:spacing w:val="-6"/>
                <w:sz w:val="24"/>
              </w:rPr>
              <w:t xml:space="preserve"> ч. </w:t>
            </w:r>
            <w:r w:rsidR="00865322" w:rsidRPr="00201E53">
              <w:rPr>
                <w:rFonts w:ascii="Times New Roman" w:hAnsi="Times New Roman"/>
                <w:b/>
                <w:bCs/>
                <w:spacing w:val="-6"/>
                <w:sz w:val="24"/>
              </w:rPr>
              <w:t>59</w:t>
            </w:r>
            <w:r w:rsidRPr="00201E53">
              <w:rPr>
                <w:rFonts w:ascii="Times New Roman" w:hAnsi="Times New Roman"/>
                <w:b/>
                <w:bCs/>
                <w:spacing w:val="-6"/>
                <w:sz w:val="24"/>
              </w:rPr>
              <w:t xml:space="preserve"> мин.</w:t>
            </w:r>
            <w:r w:rsidRPr="00201E53">
              <w:rPr>
                <w:rFonts w:ascii="Times New Roman" w:hAnsi="Times New Roman"/>
                <w:bCs/>
                <w:spacing w:val="-6"/>
                <w:sz w:val="24"/>
              </w:rPr>
              <w:t xml:space="preserve"> </w:t>
            </w:r>
            <w:r w:rsidR="00C2272D" w:rsidRPr="00201E53">
              <w:rPr>
                <w:rFonts w:ascii="Times New Roman" w:hAnsi="Times New Roman"/>
                <w:bCs/>
                <w:spacing w:val="-6"/>
                <w:sz w:val="24"/>
              </w:rPr>
              <w:t>(</w:t>
            </w:r>
            <w:r w:rsidR="00C2272D" w:rsidRPr="00201E53">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bCs/>
                <w:sz w:val="24"/>
              </w:rPr>
              <w:t xml:space="preserve">Разъяснения положений документации о закупке, полученные в соответствии с п. </w:t>
            </w:r>
            <w:r w:rsidRPr="00201E53">
              <w:fldChar w:fldCharType="begin"/>
            </w:r>
            <w:r w:rsidRPr="00201E53">
              <w:instrText xml:space="preserve"> REF _Ref455178139 \r \h  \* MERGEFORMAT </w:instrText>
            </w:r>
            <w:r w:rsidRPr="00201E53">
              <w:fldChar w:fldCharType="separate"/>
            </w:r>
            <w:r w:rsidR="002D074D" w:rsidRPr="002D074D">
              <w:rPr>
                <w:rFonts w:ascii="Times New Roman" w:hAnsi="Times New Roman"/>
                <w:bCs/>
                <w:sz w:val="24"/>
              </w:rPr>
              <w:t>4.3.1</w:t>
            </w:r>
            <w:r w:rsidRPr="00201E53">
              <w:fldChar w:fldCharType="end"/>
            </w:r>
            <w:r w:rsidRPr="00201E53">
              <w:rPr>
                <w:rFonts w:ascii="Times New Roman" w:hAnsi="Times New Roman"/>
                <w:bCs/>
                <w:sz w:val="24"/>
              </w:rPr>
              <w:t xml:space="preserve">, предоставляются с момента размещения извещения о закупке по </w:t>
            </w:r>
            <w:r w:rsidRPr="00201E53">
              <w:rPr>
                <w:rFonts w:ascii="Times New Roman" w:hAnsi="Times New Roman"/>
                <w:b/>
                <w:bCs/>
                <w:sz w:val="24"/>
              </w:rPr>
              <w:t>«</w:t>
            </w:r>
            <w:r w:rsidR="00AF51FA">
              <w:rPr>
                <w:rFonts w:ascii="Times New Roman" w:hAnsi="Times New Roman"/>
                <w:b/>
                <w:bCs/>
                <w:sz w:val="24"/>
              </w:rPr>
              <w:t>19</w:t>
            </w:r>
            <w:r w:rsidRPr="00201E53">
              <w:rPr>
                <w:rFonts w:ascii="Times New Roman" w:hAnsi="Times New Roman"/>
                <w:b/>
                <w:bCs/>
                <w:sz w:val="24"/>
              </w:rPr>
              <w:t xml:space="preserve">» </w:t>
            </w:r>
            <w:r w:rsidR="00AF51FA">
              <w:rPr>
                <w:rFonts w:ascii="Times New Roman" w:hAnsi="Times New Roman"/>
                <w:b/>
                <w:bCs/>
                <w:sz w:val="24"/>
              </w:rPr>
              <w:t>июня</w:t>
            </w:r>
            <w:r w:rsidR="008B0E8D"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Pr="00201E53">
              <w:rPr>
                <w:rFonts w:ascii="Times New Roman" w:hAnsi="Times New Roman"/>
                <w:bCs/>
                <w:sz w:val="24"/>
              </w:rPr>
              <w:t xml:space="preserve"> (включительно).</w:t>
            </w:r>
          </w:p>
          <w:p w:rsidR="00C2272D" w:rsidRPr="00201E53"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201E53">
                <w:rPr>
                  <w:rStyle w:val="affa"/>
                  <w:rFonts w:ascii="Times New Roman" w:hAnsi="Times New Roman"/>
                  <w:sz w:val="24"/>
                </w:rPr>
                <w:t>http://www.rts-tender.ru</w:t>
              </w:r>
            </w:hyperlink>
          </w:p>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201E53" w:rsidRDefault="00C2272D" w:rsidP="00C2272D">
            <w:pPr>
              <w:pStyle w:val="a"/>
              <w:numPr>
                <w:ilvl w:val="0"/>
                <w:numId w:val="0"/>
              </w:numPr>
              <w:rPr>
                <w:rFonts w:ascii="Times New Roman" w:hAnsi="Times New Roman"/>
                <w:b/>
                <w:bCs/>
                <w:spacing w:val="-6"/>
                <w:sz w:val="24"/>
              </w:rPr>
            </w:pPr>
            <w:r w:rsidRPr="00201E53">
              <w:rPr>
                <w:rFonts w:ascii="Times New Roman" w:hAnsi="Times New Roman"/>
                <w:b/>
                <w:bCs/>
                <w:spacing w:val="-6"/>
                <w:sz w:val="24"/>
              </w:rPr>
              <w:t>«</w:t>
            </w:r>
            <w:r w:rsidR="00ED129E">
              <w:rPr>
                <w:rFonts w:ascii="Times New Roman" w:hAnsi="Times New Roman"/>
                <w:b/>
                <w:bCs/>
                <w:spacing w:val="-6"/>
                <w:sz w:val="24"/>
              </w:rPr>
              <w:t>25</w:t>
            </w:r>
            <w:r w:rsidR="00BA5793" w:rsidRPr="00201E53">
              <w:rPr>
                <w:rFonts w:ascii="Times New Roman" w:hAnsi="Times New Roman"/>
                <w:b/>
                <w:bCs/>
                <w:spacing w:val="-6"/>
                <w:sz w:val="24"/>
              </w:rPr>
              <w:t xml:space="preserve">» </w:t>
            </w:r>
            <w:r w:rsidR="00ED129E">
              <w:rPr>
                <w:rFonts w:ascii="Times New Roman" w:hAnsi="Times New Roman"/>
                <w:b/>
                <w:bCs/>
                <w:spacing w:val="-6"/>
                <w:sz w:val="24"/>
              </w:rPr>
              <w:t>июня</w:t>
            </w:r>
            <w:r w:rsidR="00C04461"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0092129E" w:rsidRPr="00201E53">
              <w:rPr>
                <w:rFonts w:ascii="Times New Roman" w:hAnsi="Times New Roman"/>
                <w:b/>
                <w:bCs/>
                <w:spacing w:val="-6"/>
                <w:sz w:val="24"/>
              </w:rPr>
              <w:t xml:space="preserve"> </w:t>
            </w:r>
            <w:r w:rsidRPr="00201E53">
              <w:rPr>
                <w:rFonts w:ascii="Times New Roman" w:hAnsi="Times New Roman"/>
                <w:b/>
                <w:bCs/>
                <w:spacing w:val="-6"/>
                <w:sz w:val="24"/>
              </w:rPr>
              <w:t>1</w:t>
            </w:r>
            <w:r w:rsidR="00A14CAE" w:rsidRPr="00201E53">
              <w:rPr>
                <w:rFonts w:ascii="Times New Roman" w:hAnsi="Times New Roman"/>
                <w:b/>
                <w:bCs/>
                <w:spacing w:val="-6"/>
                <w:sz w:val="24"/>
              </w:rPr>
              <w:t>7</w:t>
            </w:r>
            <w:r w:rsidRPr="00201E53">
              <w:rPr>
                <w:rFonts w:ascii="Times New Roman" w:hAnsi="Times New Roman"/>
                <w:b/>
                <w:bCs/>
                <w:spacing w:val="-6"/>
                <w:sz w:val="24"/>
              </w:rPr>
              <w:t>: 00ч. (время московское)</w:t>
            </w:r>
          </w:p>
          <w:p w:rsidR="00C2272D" w:rsidRPr="00201E53" w:rsidRDefault="00C2272D" w:rsidP="00C2272D">
            <w:pPr>
              <w:autoSpaceDE w:val="0"/>
              <w:autoSpaceDN w:val="0"/>
              <w:adjustRightInd w:val="0"/>
              <w:spacing w:after="0" w:line="240" w:lineRule="auto"/>
              <w:jc w:val="both"/>
              <w:rPr>
                <w:rFonts w:ascii="Times New Roman" w:hAnsi="Times New Roman"/>
                <w:sz w:val="24"/>
              </w:rPr>
            </w:pPr>
            <w:r w:rsidRPr="00201E53">
              <w:rPr>
                <w:rFonts w:ascii="Times New Roman" w:hAnsi="Times New Roman"/>
                <w:bCs/>
                <w:spacing w:val="-6"/>
                <w:sz w:val="24"/>
              </w:rPr>
              <w:t xml:space="preserve">по адресу: </w:t>
            </w:r>
            <w:r w:rsidRPr="00201E53">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2D074D" w:rsidRPr="002D074D">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2D074D">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2D074D" w:rsidRPr="002D074D">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2D074D" w:rsidRPr="002D074D">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2D074D">
              <w:t>8</w:t>
            </w:r>
            <w:r w:rsidRPr="00F83C63">
              <w:fldChar w:fldCharType="end"/>
            </w:r>
            <w:r w:rsidRPr="00F83C63">
              <w:rPr>
                <w:rFonts w:ascii="Times New Roman" w:hAnsi="Times New Roman"/>
                <w:sz w:val="24"/>
              </w:rPr>
              <w:t>–</w:t>
            </w:r>
            <w:r w:rsidRPr="00F83C63">
              <w:rPr>
                <w:b/>
              </w:rPr>
              <w:fldChar w:fldCharType="begin"/>
            </w:r>
            <w:r w:rsidRPr="00F83C63">
              <w:rPr>
                <w:rFonts w:ascii="Times New Roman" w:hAnsi="Times New Roman"/>
                <w:b/>
              </w:rPr>
              <w:instrText xml:space="preserve"> REF _Ref477542393 \r \h </w:instrText>
            </w:r>
            <w:r w:rsidRPr="00F83C63">
              <w:rPr>
                <w:b/>
              </w:rPr>
              <w:instrText xml:space="preserve"> \* MERGEFORMAT </w:instrText>
            </w:r>
            <w:r w:rsidRPr="00F83C63">
              <w:rPr>
                <w:b/>
              </w:rPr>
            </w:r>
            <w:r w:rsidRPr="00F83C63">
              <w:rPr>
                <w:b/>
              </w:rPr>
              <w:fldChar w:fldCharType="separate"/>
            </w:r>
            <w:r w:rsidR="002D074D">
              <w:rPr>
                <w:rFonts w:ascii="Times New Roman" w:hAnsi="Times New Roman"/>
                <w:b/>
              </w:rPr>
              <w:t>9</w:t>
            </w:r>
            <w:r w:rsidRPr="00F83C63">
              <w:rPr>
                <w:b/>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2D074D" w:rsidRPr="002D074D">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2D074D" w:rsidRPr="002D074D">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w:t>
            </w:r>
            <w:r w:rsidRPr="00D147F0">
              <w:rPr>
                <w:rFonts w:ascii="Times New Roman" w:hAnsi="Times New Roman"/>
                <w:b/>
                <w:bCs/>
                <w:sz w:val="24"/>
              </w:rPr>
              <w:lastRenderedPageBreak/>
              <w:t xml:space="preserve">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lastRenderedPageBreak/>
              <w:t xml:space="preserve">Единственным критерием оценки заявок является </w:t>
            </w:r>
            <w:r w:rsidRPr="00E76BFE">
              <w:rPr>
                <w:rFonts w:ascii="Times New Roman" w:hAnsi="Times New Roman"/>
                <w:b/>
                <w:sz w:val="24"/>
              </w:rPr>
              <w:t xml:space="preserve">«Цена </w:t>
            </w:r>
            <w:r w:rsidRPr="00E76BFE">
              <w:rPr>
                <w:rFonts w:ascii="Times New Roman" w:hAnsi="Times New Roman"/>
                <w:b/>
                <w:sz w:val="24"/>
              </w:rPr>
              <w:lastRenderedPageBreak/>
              <w:t>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bookmarkEnd w:id="400"/>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5" w:name="_Toc481507606"/>
      <w:r w:rsidRPr="00865322">
        <w:rPr>
          <w:rFonts w:ascii="Times New Roman" w:eastAsia="Times New Roman" w:hAnsi="Times New Roman"/>
          <w:b/>
          <w:sz w:val="20"/>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2D074D" w:rsidRPr="002D074D">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2D074D" w:rsidRPr="002D074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2D074D" w:rsidRPr="002D074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381F03" w:rsidRDefault="00ED0434" w:rsidP="000A5360">
            <w:pPr>
              <w:pStyle w:val="a"/>
              <w:numPr>
                <w:ilvl w:val="0"/>
                <w:numId w:val="0"/>
              </w:numPr>
              <w:rPr>
                <w:rFonts w:ascii="Times New Roman" w:hAnsi="Times New Roman"/>
                <w:sz w:val="24"/>
              </w:rPr>
            </w:pPr>
            <w:r w:rsidRPr="00381F03">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381F03" w:rsidRDefault="00ED0434" w:rsidP="0018058E">
            <w:pPr>
              <w:pStyle w:val="a"/>
              <w:numPr>
                <w:ilvl w:val="0"/>
                <w:numId w:val="0"/>
              </w:numPr>
              <w:rPr>
                <w:rFonts w:ascii="Times New Roman" w:hAnsi="Times New Roman"/>
                <w:sz w:val="24"/>
              </w:rPr>
            </w:pPr>
            <w:r w:rsidRPr="00381F03">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rsidRPr="00381F03">
              <w:fldChar w:fldCharType="begin"/>
            </w:r>
            <w:r w:rsidR="00535707" w:rsidRPr="00381F03">
              <w:instrText xml:space="preserve"> REF _Ref55336310 \r \h  \* MERGEFORMAT </w:instrText>
            </w:r>
            <w:r w:rsidR="00535707" w:rsidRPr="00381F03">
              <w:fldChar w:fldCharType="separate"/>
            </w:r>
            <w:r w:rsidR="002D074D" w:rsidRPr="002D074D">
              <w:rPr>
                <w:rFonts w:ascii="Times New Roman" w:hAnsi="Times New Roman"/>
                <w:sz w:val="24"/>
              </w:rPr>
              <w:t>7.1</w:t>
            </w:r>
            <w:r w:rsidR="00535707" w:rsidRPr="00381F03">
              <w:fldChar w:fldCharType="end"/>
            </w:r>
            <w:r w:rsidRPr="00381F03">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381F03" w:rsidRDefault="00B3277D" w:rsidP="00040D7A">
            <w:pPr>
              <w:pStyle w:val="a"/>
              <w:numPr>
                <w:ilvl w:val="0"/>
                <w:numId w:val="0"/>
              </w:numPr>
              <w:rPr>
                <w:rFonts w:ascii="Times New Roman" w:hAnsi="Times New Roman"/>
                <w:sz w:val="24"/>
              </w:rPr>
            </w:pPr>
            <w:r w:rsidRPr="00381F03">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sidRPr="00381F03">
              <w:rPr>
                <w:rFonts w:ascii="Times New Roman" w:hAnsi="Times New Roman"/>
                <w:sz w:val="24"/>
              </w:rPr>
              <w:t>ение работ, оказание услуг, являющихся предметом закупки.</w:t>
            </w:r>
          </w:p>
        </w:tc>
        <w:tc>
          <w:tcPr>
            <w:tcW w:w="4678" w:type="dxa"/>
          </w:tcPr>
          <w:p w:rsidR="00B3277D" w:rsidRPr="00381F03" w:rsidRDefault="00AB260F" w:rsidP="008A13CA">
            <w:pPr>
              <w:pStyle w:val="a"/>
              <w:numPr>
                <w:ilvl w:val="0"/>
                <w:numId w:val="0"/>
              </w:numPr>
              <w:rPr>
                <w:rFonts w:ascii="Times New Roman" w:hAnsi="Times New Roman"/>
                <w:sz w:val="24"/>
                <w:szCs w:val="24"/>
              </w:rPr>
            </w:pPr>
            <w:r w:rsidRPr="00381F03">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381F03">
              <w:rPr>
                <w:rFonts w:ascii="Times New Roman" w:hAnsi="Times New Roman"/>
                <w:sz w:val="24"/>
                <w:szCs w:val="24"/>
              </w:rPr>
              <w:fldChar w:fldCharType="begin"/>
            </w:r>
            <w:r w:rsidRPr="00381F03">
              <w:rPr>
                <w:rFonts w:ascii="Times New Roman" w:hAnsi="Times New Roman"/>
                <w:sz w:val="24"/>
                <w:szCs w:val="24"/>
              </w:rPr>
              <w:instrText xml:space="preserve"> REF _Ref55336310 \r \h  \* MERGEFORMAT </w:instrText>
            </w:r>
            <w:r w:rsidRPr="00381F03">
              <w:rPr>
                <w:rFonts w:ascii="Times New Roman" w:hAnsi="Times New Roman"/>
                <w:sz w:val="24"/>
                <w:szCs w:val="24"/>
              </w:rPr>
            </w:r>
            <w:r w:rsidRPr="00381F03">
              <w:rPr>
                <w:rFonts w:ascii="Times New Roman" w:hAnsi="Times New Roman"/>
                <w:sz w:val="24"/>
                <w:szCs w:val="24"/>
              </w:rPr>
              <w:fldChar w:fldCharType="separate"/>
            </w:r>
            <w:r w:rsidR="002D074D">
              <w:rPr>
                <w:rFonts w:ascii="Times New Roman" w:hAnsi="Times New Roman"/>
                <w:sz w:val="24"/>
                <w:szCs w:val="24"/>
              </w:rPr>
              <w:t>7.1</w:t>
            </w:r>
            <w:r w:rsidRPr="00381F03">
              <w:rPr>
                <w:rFonts w:ascii="Times New Roman" w:hAnsi="Times New Roman"/>
                <w:sz w:val="24"/>
                <w:szCs w:val="24"/>
              </w:rPr>
              <w:fldChar w:fldCharType="end"/>
            </w:r>
            <w:r w:rsidRPr="00381F03">
              <w:rPr>
                <w:rFonts w:ascii="Times New Roman" w:hAnsi="Times New Roman"/>
                <w:sz w:val="24"/>
                <w:szCs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p>
        </w:tc>
        <w:tc>
          <w:tcPr>
            <w:tcW w:w="4820" w:type="dxa"/>
            <w:shd w:val="clear" w:color="auto" w:fill="auto"/>
          </w:tcPr>
          <w:p w:rsidR="00381F03" w:rsidRPr="00381F03" w:rsidRDefault="00381F03" w:rsidP="00381F03">
            <w:pPr>
              <w:pStyle w:val="a"/>
              <w:numPr>
                <w:ilvl w:val="0"/>
                <w:numId w:val="0"/>
              </w:numPr>
              <w:rPr>
                <w:rFonts w:ascii="Times New Roman" w:hAnsi="Times New Roman"/>
                <w:sz w:val="24"/>
              </w:rPr>
            </w:pPr>
            <w:r w:rsidRPr="00381F03">
              <w:rPr>
                <w:rFonts w:ascii="Times New Roman" w:hAnsi="Times New Roman"/>
                <w:b/>
                <w:sz w:val="24"/>
              </w:rPr>
              <w:t xml:space="preserve">Участник </w:t>
            </w:r>
            <w:r w:rsidRPr="00381F03">
              <w:rPr>
                <w:rFonts w:ascii="Times New Roman" w:hAnsi="Times New Roman"/>
                <w:sz w:val="24"/>
              </w:rPr>
              <w:t>настоящей закупки</w:t>
            </w:r>
            <w:r w:rsidRPr="00381F03">
              <w:rPr>
                <w:rFonts w:ascii="Times New Roman" w:hAnsi="Times New Roman"/>
                <w:b/>
                <w:sz w:val="24"/>
              </w:rPr>
              <w:t xml:space="preserve"> является субъектом малого и среднего предпринимательства</w:t>
            </w:r>
          </w:p>
        </w:tc>
        <w:tc>
          <w:tcPr>
            <w:tcW w:w="4678" w:type="dxa"/>
          </w:tcPr>
          <w:p w:rsidR="00381F03" w:rsidRPr="00381F03" w:rsidRDefault="00381F03" w:rsidP="00381F03">
            <w:pPr>
              <w:pStyle w:val="a"/>
              <w:numPr>
                <w:ilvl w:val="0"/>
                <w:numId w:val="0"/>
              </w:numPr>
              <w:rPr>
                <w:rFonts w:ascii="Times New Roman" w:hAnsi="Times New Roman"/>
                <w:sz w:val="24"/>
                <w:szCs w:val="24"/>
              </w:rPr>
            </w:pPr>
            <w:r w:rsidRPr="00381F03">
              <w:rPr>
                <w:rFonts w:ascii="Times New Roman" w:hAnsi="Times New Roman"/>
                <w:sz w:val="24"/>
                <w:szCs w:val="24"/>
              </w:rPr>
              <w:t>Копия выписки из 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p>
        </w:tc>
        <w:tc>
          <w:tcPr>
            <w:tcW w:w="4820" w:type="dxa"/>
            <w:shd w:val="clear" w:color="auto" w:fill="auto"/>
          </w:tcPr>
          <w:p w:rsidR="00381F03" w:rsidRPr="00381F03" w:rsidRDefault="00381F03" w:rsidP="00381F03">
            <w:pPr>
              <w:spacing w:after="0" w:line="240" w:lineRule="auto"/>
              <w:jc w:val="both"/>
              <w:rPr>
                <w:rFonts w:ascii="Times New Roman" w:hAnsi="Times New Roman"/>
                <w:sz w:val="24"/>
                <w:szCs w:val="24"/>
              </w:rPr>
            </w:pPr>
            <w:r w:rsidRPr="00381F03">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381F03">
              <w:rPr>
                <w:rFonts w:ascii="Times New Roman" w:eastAsia="Times New Roman" w:hAnsi="Times New Roman"/>
                <w:color w:val="000000"/>
                <w:sz w:val="24"/>
                <w:szCs w:val="24"/>
                <w:lang w:eastAsia="ru-RU"/>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381F03">
                <w:rPr>
                  <w:rFonts w:ascii="Times New Roman" w:eastAsia="Times New Roman" w:hAnsi="Times New Roman"/>
                  <w:color w:val="0000FF"/>
                  <w:sz w:val="24"/>
                  <w:szCs w:val="24"/>
                  <w:u w:val="single"/>
                  <w:lang w:eastAsia="ru-RU"/>
                </w:rPr>
                <w:t>статьями 289</w:t>
              </w:r>
            </w:hyperlink>
            <w:r w:rsidRPr="00381F03">
              <w:rPr>
                <w:rFonts w:ascii="Times New Roman" w:eastAsia="Times New Roman" w:hAnsi="Times New Roman"/>
                <w:color w:val="000000"/>
                <w:sz w:val="24"/>
                <w:szCs w:val="24"/>
                <w:lang w:eastAsia="ru-RU"/>
              </w:rPr>
              <w:t xml:space="preserve">, </w:t>
            </w:r>
            <w:hyperlink r:id="rId20" w:anchor="dst2054" w:history="1">
              <w:r w:rsidRPr="00381F03">
                <w:rPr>
                  <w:rFonts w:ascii="Times New Roman" w:eastAsia="Times New Roman" w:hAnsi="Times New Roman"/>
                  <w:color w:val="0000FF"/>
                  <w:sz w:val="24"/>
                  <w:szCs w:val="24"/>
                  <w:u w:val="single"/>
                  <w:lang w:eastAsia="ru-RU"/>
                </w:rPr>
                <w:t>290</w:t>
              </w:r>
            </w:hyperlink>
            <w:r w:rsidRPr="00381F03">
              <w:rPr>
                <w:rFonts w:ascii="Times New Roman" w:eastAsia="Times New Roman" w:hAnsi="Times New Roman"/>
                <w:color w:val="000000"/>
                <w:sz w:val="24"/>
                <w:szCs w:val="24"/>
                <w:lang w:eastAsia="ru-RU"/>
              </w:rPr>
              <w:t xml:space="preserve">, </w:t>
            </w:r>
            <w:hyperlink r:id="rId21" w:anchor="dst2072" w:history="1">
              <w:r w:rsidRPr="00381F03">
                <w:rPr>
                  <w:rFonts w:ascii="Times New Roman" w:eastAsia="Times New Roman" w:hAnsi="Times New Roman"/>
                  <w:color w:val="0000FF"/>
                  <w:sz w:val="24"/>
                  <w:szCs w:val="24"/>
                  <w:u w:val="single"/>
                  <w:lang w:eastAsia="ru-RU"/>
                </w:rPr>
                <w:t>291</w:t>
              </w:r>
            </w:hyperlink>
            <w:r w:rsidRPr="00381F03">
              <w:rPr>
                <w:rFonts w:ascii="Times New Roman" w:eastAsia="Times New Roman" w:hAnsi="Times New Roman"/>
                <w:color w:val="000000"/>
                <w:sz w:val="24"/>
                <w:szCs w:val="24"/>
                <w:lang w:eastAsia="ru-RU"/>
              </w:rPr>
              <w:t xml:space="preserve">, </w:t>
            </w:r>
            <w:hyperlink r:id="rId22" w:anchor="dst2086" w:history="1">
              <w:r w:rsidRPr="00381F03">
                <w:rPr>
                  <w:rFonts w:ascii="Times New Roman" w:eastAsia="Times New Roman" w:hAnsi="Times New Roman"/>
                  <w:color w:val="0000FF"/>
                  <w:sz w:val="24"/>
                  <w:szCs w:val="24"/>
                  <w:u w:val="single"/>
                  <w:lang w:eastAsia="ru-RU"/>
                </w:rPr>
                <w:t>291.1</w:t>
              </w:r>
            </w:hyperlink>
            <w:r w:rsidRPr="00381F03">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381F03" w:rsidRPr="00381F03" w:rsidRDefault="00381F03" w:rsidP="00381F03">
            <w:pPr>
              <w:pStyle w:val="a"/>
              <w:numPr>
                <w:ilvl w:val="0"/>
                <w:numId w:val="0"/>
              </w:numPr>
              <w:rPr>
                <w:rFonts w:ascii="Times New Roman" w:hAnsi="Times New Roman"/>
                <w:sz w:val="24"/>
                <w:szCs w:val="24"/>
              </w:rPr>
            </w:pPr>
            <w:r w:rsidRPr="00381F03">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Pr="00381F03">
              <w:fldChar w:fldCharType="begin"/>
            </w:r>
            <w:r w:rsidRPr="00381F03">
              <w:instrText xml:space="preserve"> REF _Ref55336310 \r \h  \* MERGEFORMAT </w:instrText>
            </w:r>
            <w:r w:rsidRPr="00381F03">
              <w:fldChar w:fldCharType="separate"/>
            </w:r>
            <w:r w:rsidR="002D074D" w:rsidRPr="002D074D">
              <w:rPr>
                <w:rFonts w:ascii="Times New Roman" w:hAnsi="Times New Roman"/>
                <w:sz w:val="24"/>
              </w:rPr>
              <w:t>7.1</w:t>
            </w:r>
            <w:r w:rsidRPr="00381F03">
              <w:fldChar w:fldCharType="end"/>
            </w:r>
            <w:r w:rsidRPr="00381F03">
              <w:rPr>
                <w:rFonts w:ascii="Times New Roman" w:hAnsi="Times New Roman"/>
                <w:sz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0"/>
                <w:numId w:val="20"/>
              </w:numPr>
              <w:rPr>
                <w:rFonts w:ascii="Times New Roman" w:hAnsi="Times New Roman"/>
                <w:sz w:val="24"/>
              </w:rPr>
            </w:pPr>
          </w:p>
        </w:tc>
        <w:tc>
          <w:tcPr>
            <w:tcW w:w="9498" w:type="dxa"/>
            <w:gridSpan w:val="2"/>
            <w:shd w:val="clear" w:color="auto" w:fill="auto"/>
          </w:tcPr>
          <w:p w:rsidR="00381F03" w:rsidRPr="007C18BC" w:rsidRDefault="00381F03" w:rsidP="00381F0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381F03" w:rsidRDefault="00381F03" w:rsidP="00381F03">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Pr>
                <w:rFonts w:ascii="Times New Roman" w:hAnsi="Times New Roman"/>
                <w:sz w:val="24"/>
              </w:rPr>
              <w:t>ре недобросовестных поставщиков, предусмотренным Федеральным законом № 223-ФЗ.</w:t>
            </w:r>
          </w:p>
          <w:p w:rsidR="00381F03" w:rsidRPr="007B49B7" w:rsidRDefault="00381F03" w:rsidP="00381F03">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p>
        </w:tc>
        <w:tc>
          <w:tcPr>
            <w:tcW w:w="4678" w:type="dxa"/>
          </w:tcPr>
          <w:p w:rsidR="00381F03" w:rsidRDefault="00381F03" w:rsidP="00381F03">
            <w:pPr>
              <w:pStyle w:val="a"/>
              <w:numPr>
                <w:ilvl w:val="0"/>
                <w:numId w:val="0"/>
              </w:numPr>
              <w:rPr>
                <w:rFonts w:ascii="Times New Roman" w:hAnsi="Times New Roman"/>
                <w:sz w:val="24"/>
              </w:rPr>
            </w:pPr>
          </w:p>
          <w:p w:rsidR="00381F03" w:rsidRPr="007B49B7" w:rsidRDefault="00381F03" w:rsidP="00381F03">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D074D" w:rsidRPr="002D074D">
              <w:rPr>
                <w:rFonts w:ascii="Times New Roman" w:hAnsi="Times New Roman"/>
                <w:sz w:val="24"/>
              </w:rPr>
              <w:t>7.1</w:t>
            </w:r>
            <w:r>
              <w:fldChar w:fldCharType="end"/>
            </w:r>
            <w:r w:rsidRPr="007B49B7">
              <w:rPr>
                <w:rFonts w:ascii="Times New Roman" w:hAnsi="Times New Roman"/>
                <w:sz w:val="24"/>
              </w:rPr>
              <w:t>)</w:t>
            </w:r>
          </w:p>
        </w:tc>
      </w:tr>
      <w:tr w:rsidR="00381F03" w:rsidRPr="007C18BC" w:rsidTr="002F0CC8">
        <w:trPr>
          <w:trHeight w:val="709"/>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381F03" w:rsidRPr="004C66E3" w:rsidRDefault="00381F03" w:rsidP="00381F03">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381F03" w:rsidRPr="004C66E3" w:rsidRDefault="00381F03" w:rsidP="00381F03">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D074D" w:rsidRPr="002D074D">
              <w:rPr>
                <w:rFonts w:ascii="Times New Roman" w:hAnsi="Times New Roman"/>
                <w:sz w:val="24"/>
              </w:rPr>
              <w:t>7.1</w:t>
            </w:r>
            <w:r>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2D074D" w:rsidRPr="002D074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2D074D" w:rsidRPr="002D074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2D074D" w:rsidRPr="007C18BC">
              <w:rPr>
                <w:rFonts w:ascii="Times New Roman" w:hAnsi="Times New Roman"/>
                <w:sz w:val="24"/>
              </w:rPr>
              <w:t>Заявка (</w:t>
            </w:r>
            <w:r w:rsidR="002D074D" w:rsidRPr="00012DA3">
              <w:rPr>
                <w:rFonts w:ascii="Times New Roman" w:hAnsi="Times New Roman"/>
                <w:sz w:val="24"/>
              </w:rPr>
              <w:t xml:space="preserve">форма № </w:t>
            </w:r>
            <w:r w:rsidR="002D074D">
              <w:rPr>
                <w:rFonts w:ascii="Times New Roman" w:hAnsi="Times New Roman"/>
                <w:noProof/>
                <w:sz w:val="24"/>
              </w:rPr>
              <w:t>1</w:t>
            </w:r>
            <w:r w:rsidR="002D074D"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2D074D" w:rsidRPr="002D074D">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2D074D">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2D074D" w:rsidRPr="002D074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2D074D" w:rsidRPr="002D074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2D074D" w:rsidRPr="002D074D">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2D074D" w:rsidRPr="002D074D">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2D074D" w:rsidRPr="002D074D">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2D074D" w:rsidRPr="002D074D">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2D074D" w:rsidRPr="002D074D">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2D074D" w:rsidRPr="002D074D">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2D074D">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2D074D"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2D074D">
              <w:rPr>
                <w:rFonts w:ascii="Times New Roman" w:hAnsi="Times New Roman"/>
                <w:sz w:val="24"/>
              </w:rPr>
              <w:t>4</w:t>
            </w:r>
            <w:r w:rsidR="002D074D"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2D074D" w:rsidRPr="002D074D">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2D074D">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2D074D" w:rsidRPr="002D074D">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3" w:name="_Toc311975355"/>
      <w:bookmarkStart w:id="434"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980CBC" w:rsidRDefault="00980CBC" w:rsidP="00F96AA0">
      <w:pPr>
        <w:spacing w:after="0" w:line="240" w:lineRule="auto"/>
        <w:rPr>
          <w:rFonts w:ascii="Times New Roman" w:eastAsia="Times New Roman" w:hAnsi="Times New Roman"/>
          <w:sz w:val="20"/>
          <w:szCs w:val="20"/>
          <w:lang w:eastAsia="ru-RU"/>
        </w:rPr>
        <w:sectPr w:rsidR="00980CBC" w:rsidSect="00B90BB8">
          <w:pgSz w:w="11906" w:h="16838"/>
          <w:pgMar w:top="1134" w:right="709" w:bottom="851" w:left="1418" w:header="708" w:footer="708" w:gutter="0"/>
          <w:cols w:space="708"/>
          <w:docGrid w:linePitch="381"/>
        </w:sectPr>
      </w:pP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2D074D">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2D074D">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FE0951" w:rsidRDefault="00D11FB4" w:rsidP="00980CBC">
      <w:pPr>
        <w:spacing w:before="24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bookmarkStart w:id="448" w:name="_Toc311975364"/>
    </w:p>
    <w:p w:rsidR="00980CBC" w:rsidRPr="009241E1" w:rsidRDefault="00980CBC" w:rsidP="009241E1">
      <w:pPr>
        <w:spacing w:after="0" w:line="240" w:lineRule="auto"/>
        <w:jc w:val="both"/>
        <w:rPr>
          <w:rFonts w:ascii="Times New Roman" w:eastAsia="Times New Roman" w:hAnsi="Times New Roman"/>
          <w:sz w:val="24"/>
          <w:szCs w:val="24"/>
          <w:lang w:eastAsia="ru-RU"/>
        </w:rPr>
      </w:pPr>
      <w:r w:rsidRPr="009241E1">
        <w:rPr>
          <w:rFonts w:ascii="Times New Roman" w:eastAsia="Times New Roman" w:hAnsi="Times New Roman"/>
          <w:sz w:val="24"/>
          <w:szCs w:val="24"/>
          <w:lang w:eastAsia="ru-RU"/>
        </w:rPr>
        <w:t>Наименование и адрес места нахождения участника закупки: ___________________________</w:t>
      </w:r>
    </w:p>
    <w:p w:rsidR="003F1AF1" w:rsidRDefault="003F1AF1" w:rsidP="009241E1">
      <w:pPr>
        <w:spacing w:after="0" w:line="240" w:lineRule="auto"/>
        <w:jc w:val="both"/>
        <w:rPr>
          <w:rFonts w:ascii="Times New Roman" w:eastAsia="Times New Roman" w:hAnsi="Times New Roman"/>
          <w:sz w:val="24"/>
          <w:szCs w:val="24"/>
          <w:lang w:eastAsia="ru-RU"/>
        </w:rPr>
      </w:pPr>
    </w:p>
    <w:p w:rsidR="00980CBC" w:rsidRPr="009241E1" w:rsidRDefault="00980CBC" w:rsidP="009241E1">
      <w:pPr>
        <w:spacing w:after="0" w:line="240" w:lineRule="auto"/>
        <w:jc w:val="both"/>
        <w:rPr>
          <w:rFonts w:ascii="Times New Roman" w:eastAsia="Calibri" w:hAnsi="Times New Roman"/>
          <w:b/>
          <w:color w:val="000000"/>
          <w:sz w:val="24"/>
          <w:szCs w:val="24"/>
          <w:lang w:eastAsia="ar-SA"/>
        </w:rPr>
      </w:pPr>
      <w:r w:rsidRPr="009241E1">
        <w:rPr>
          <w:rFonts w:ascii="Times New Roman" w:eastAsia="Times New Roman" w:hAnsi="Times New Roman"/>
          <w:sz w:val="24"/>
          <w:szCs w:val="24"/>
          <w:lang w:eastAsia="ru-RU"/>
        </w:rPr>
        <w:t>Суть технического предложения:</w:t>
      </w:r>
    </w:p>
    <w:p w:rsidR="00980CBC" w:rsidRPr="009241E1" w:rsidRDefault="00980CBC" w:rsidP="009241E1">
      <w:pPr>
        <w:spacing w:after="0" w:line="240" w:lineRule="auto"/>
        <w:rPr>
          <w:rFonts w:ascii="Times New Roman" w:hAnsi="Times New Roman"/>
          <w:b/>
          <w:iCs/>
          <w:snapToGrid w:val="0"/>
          <w:sz w:val="24"/>
          <w:szCs w:val="24"/>
        </w:rPr>
      </w:pPr>
    </w:p>
    <w:tbl>
      <w:tblPr>
        <w:tblpPr w:leftFromText="180" w:rightFromText="180" w:vertAnchor="text" w:tblpY="1"/>
        <w:tblOverlap w:val="never"/>
        <w:tblW w:w="14850" w:type="dxa"/>
        <w:tblLook w:val="04A0" w:firstRow="1" w:lastRow="0" w:firstColumn="1" w:lastColumn="0" w:noHBand="0" w:noVBand="1"/>
      </w:tblPr>
      <w:tblGrid>
        <w:gridCol w:w="709"/>
        <w:gridCol w:w="3085"/>
        <w:gridCol w:w="3827"/>
        <w:gridCol w:w="2693"/>
        <w:gridCol w:w="3402"/>
        <w:gridCol w:w="1134"/>
      </w:tblGrid>
      <w:tr w:rsidR="00980CBC" w:rsidRPr="009241E1" w:rsidTr="008D1F2A">
        <w:trPr>
          <w:trHeight w:val="332"/>
        </w:trPr>
        <w:tc>
          <w:tcPr>
            <w:tcW w:w="70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80CBC" w:rsidRPr="009241E1" w:rsidRDefault="00980CBC" w:rsidP="009241E1">
            <w:pPr>
              <w:spacing w:after="0" w:line="240" w:lineRule="auto"/>
              <w:jc w:val="center"/>
              <w:rPr>
                <w:rFonts w:ascii="Times New Roman" w:eastAsia="Times New Roman" w:hAnsi="Times New Roman"/>
                <w:b/>
                <w:sz w:val="24"/>
                <w:szCs w:val="24"/>
                <w:lang w:eastAsia="ru-RU"/>
              </w:rPr>
            </w:pPr>
            <w:r w:rsidRPr="009241E1">
              <w:rPr>
                <w:rFonts w:ascii="Times New Roman" w:eastAsia="Times New Roman" w:hAnsi="Times New Roman"/>
                <w:b/>
                <w:sz w:val="24"/>
                <w:szCs w:val="24"/>
                <w:lang w:eastAsia="ru-RU"/>
              </w:rPr>
              <w:t>№ п/п</w:t>
            </w:r>
          </w:p>
        </w:tc>
        <w:tc>
          <w:tcPr>
            <w:tcW w:w="308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80CBC" w:rsidRPr="009241E1" w:rsidRDefault="00980CBC" w:rsidP="009241E1">
            <w:pPr>
              <w:spacing w:after="0" w:line="240" w:lineRule="auto"/>
              <w:jc w:val="center"/>
              <w:rPr>
                <w:rFonts w:ascii="Times New Roman" w:eastAsia="Times New Roman" w:hAnsi="Times New Roman"/>
                <w:b/>
                <w:sz w:val="24"/>
                <w:szCs w:val="24"/>
                <w:lang w:eastAsia="ru-RU"/>
              </w:rPr>
            </w:pPr>
            <w:r w:rsidRPr="009241E1">
              <w:rPr>
                <w:rFonts w:ascii="Times New Roman" w:eastAsia="Times New Roman" w:hAnsi="Times New Roman"/>
                <w:b/>
                <w:sz w:val="24"/>
                <w:szCs w:val="24"/>
                <w:lang w:eastAsia="ru-RU"/>
              </w:rPr>
              <w:t>Наименование товара/</w:t>
            </w:r>
          </w:p>
          <w:p w:rsidR="00980CBC" w:rsidRPr="009241E1" w:rsidRDefault="00980CBC" w:rsidP="009241E1">
            <w:pPr>
              <w:spacing w:after="0" w:line="240" w:lineRule="auto"/>
              <w:jc w:val="center"/>
              <w:rPr>
                <w:rFonts w:ascii="Times New Roman" w:eastAsia="Times New Roman" w:hAnsi="Times New Roman"/>
                <w:b/>
                <w:sz w:val="24"/>
                <w:szCs w:val="24"/>
                <w:lang w:eastAsia="ru-RU"/>
              </w:rPr>
            </w:pPr>
            <w:r w:rsidRPr="009241E1">
              <w:rPr>
                <w:rFonts w:ascii="Times New Roman" w:eastAsia="Times New Roman" w:hAnsi="Times New Roman"/>
                <w:b/>
                <w:sz w:val="24"/>
                <w:szCs w:val="24"/>
                <w:lang w:eastAsia="ru-RU"/>
              </w:rPr>
              <w:t>Товарный знак/ Страна происхождения товара</w:t>
            </w:r>
          </w:p>
        </w:tc>
        <w:tc>
          <w:tcPr>
            <w:tcW w:w="9922" w:type="dxa"/>
            <w:gridSpan w:val="3"/>
            <w:tcBorders>
              <w:top w:val="single" w:sz="8" w:space="0" w:color="auto"/>
              <w:left w:val="nil"/>
              <w:bottom w:val="single" w:sz="8" w:space="0" w:color="auto"/>
              <w:right w:val="single" w:sz="8" w:space="0" w:color="auto"/>
            </w:tcBorders>
            <w:shd w:val="clear" w:color="000000" w:fill="FFFFFF"/>
            <w:noWrap/>
            <w:vAlign w:val="center"/>
            <w:hideMark/>
          </w:tcPr>
          <w:p w:rsidR="00980CBC" w:rsidRPr="009241E1" w:rsidRDefault="00980CBC" w:rsidP="009241E1">
            <w:pPr>
              <w:spacing w:after="0" w:line="240" w:lineRule="auto"/>
              <w:jc w:val="center"/>
              <w:rPr>
                <w:rFonts w:ascii="Times New Roman" w:eastAsia="Times New Roman" w:hAnsi="Times New Roman"/>
                <w:b/>
                <w:sz w:val="24"/>
                <w:szCs w:val="24"/>
                <w:lang w:eastAsia="ru-RU"/>
              </w:rPr>
            </w:pPr>
            <w:r w:rsidRPr="009241E1">
              <w:rPr>
                <w:rFonts w:ascii="Times New Roman" w:eastAsia="Times New Roman" w:hAnsi="Times New Roman"/>
                <w:b/>
                <w:sz w:val="24"/>
                <w:szCs w:val="24"/>
                <w:lang w:eastAsia="ru-RU"/>
              </w:rPr>
              <w:t>Технические характеристики</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80CBC" w:rsidRPr="009241E1" w:rsidRDefault="00980CBC" w:rsidP="009241E1">
            <w:pPr>
              <w:spacing w:after="0" w:line="240" w:lineRule="auto"/>
              <w:jc w:val="center"/>
              <w:rPr>
                <w:rFonts w:ascii="Times New Roman" w:eastAsia="Times New Roman" w:hAnsi="Times New Roman"/>
                <w:sz w:val="24"/>
                <w:szCs w:val="24"/>
                <w:lang w:eastAsia="ru-RU"/>
              </w:rPr>
            </w:pPr>
            <w:r w:rsidRPr="009241E1">
              <w:rPr>
                <w:rFonts w:ascii="Times New Roman" w:eastAsia="Times New Roman" w:hAnsi="Times New Roman"/>
                <w:b/>
                <w:sz w:val="24"/>
                <w:szCs w:val="24"/>
                <w:lang w:eastAsia="ru-RU"/>
              </w:rPr>
              <w:t>Ед. изм</w:t>
            </w:r>
            <w:r w:rsidRPr="009241E1">
              <w:rPr>
                <w:rFonts w:ascii="Times New Roman" w:eastAsia="Times New Roman" w:hAnsi="Times New Roman"/>
                <w:sz w:val="24"/>
                <w:szCs w:val="24"/>
                <w:lang w:eastAsia="ru-RU"/>
              </w:rPr>
              <w:t>.</w:t>
            </w:r>
          </w:p>
        </w:tc>
      </w:tr>
      <w:tr w:rsidR="008D1F2A" w:rsidRPr="009241E1" w:rsidTr="009241E1">
        <w:trPr>
          <w:trHeight w:val="332"/>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980CBC" w:rsidRPr="009241E1" w:rsidRDefault="00980CBC" w:rsidP="009241E1">
            <w:pPr>
              <w:spacing w:after="0" w:line="240" w:lineRule="auto"/>
              <w:rPr>
                <w:rFonts w:ascii="Times New Roman" w:eastAsia="Times New Roman" w:hAnsi="Times New Roman"/>
                <w:b/>
                <w:sz w:val="24"/>
                <w:szCs w:val="24"/>
                <w:lang w:eastAsia="ru-RU"/>
              </w:rPr>
            </w:pPr>
          </w:p>
        </w:tc>
        <w:tc>
          <w:tcPr>
            <w:tcW w:w="3085" w:type="dxa"/>
            <w:vMerge/>
            <w:tcBorders>
              <w:top w:val="single" w:sz="8" w:space="0" w:color="auto"/>
              <w:left w:val="single" w:sz="8" w:space="0" w:color="auto"/>
              <w:bottom w:val="single" w:sz="8" w:space="0" w:color="000000"/>
              <w:right w:val="single" w:sz="8" w:space="0" w:color="auto"/>
            </w:tcBorders>
            <w:vAlign w:val="center"/>
            <w:hideMark/>
          </w:tcPr>
          <w:p w:rsidR="00980CBC" w:rsidRPr="009241E1" w:rsidRDefault="00980CBC" w:rsidP="009241E1">
            <w:pPr>
              <w:spacing w:after="0" w:line="240" w:lineRule="auto"/>
              <w:rPr>
                <w:rFonts w:ascii="Times New Roman" w:eastAsia="Times New Roman" w:hAnsi="Times New Roman"/>
                <w:b/>
                <w:sz w:val="24"/>
                <w:szCs w:val="24"/>
                <w:lang w:eastAsia="ru-RU"/>
              </w:rPr>
            </w:pPr>
          </w:p>
        </w:tc>
        <w:tc>
          <w:tcPr>
            <w:tcW w:w="3827" w:type="dxa"/>
            <w:tcBorders>
              <w:top w:val="nil"/>
              <w:left w:val="nil"/>
              <w:bottom w:val="single" w:sz="8" w:space="0" w:color="auto"/>
              <w:right w:val="single" w:sz="8" w:space="0" w:color="auto"/>
            </w:tcBorders>
            <w:shd w:val="clear" w:color="000000" w:fill="FFFFFF"/>
            <w:noWrap/>
            <w:vAlign w:val="center"/>
            <w:hideMark/>
          </w:tcPr>
          <w:p w:rsidR="00980CBC" w:rsidRPr="009241E1" w:rsidRDefault="00980CBC" w:rsidP="009241E1">
            <w:pPr>
              <w:spacing w:after="0" w:line="240" w:lineRule="auto"/>
              <w:jc w:val="center"/>
              <w:rPr>
                <w:rFonts w:ascii="Times New Roman" w:eastAsia="Times New Roman" w:hAnsi="Times New Roman"/>
                <w:b/>
                <w:sz w:val="24"/>
                <w:szCs w:val="24"/>
                <w:lang w:eastAsia="ru-RU"/>
              </w:rPr>
            </w:pPr>
            <w:r w:rsidRPr="009241E1">
              <w:rPr>
                <w:rFonts w:ascii="Times New Roman" w:eastAsia="Times New Roman" w:hAnsi="Times New Roman"/>
                <w:b/>
                <w:sz w:val="24"/>
                <w:szCs w:val="24"/>
                <w:lang w:eastAsia="ru-RU"/>
              </w:rPr>
              <w:t>Требуемый параметр</w:t>
            </w:r>
          </w:p>
        </w:tc>
        <w:tc>
          <w:tcPr>
            <w:tcW w:w="2693" w:type="dxa"/>
            <w:tcBorders>
              <w:top w:val="nil"/>
              <w:left w:val="nil"/>
              <w:bottom w:val="single" w:sz="8" w:space="0" w:color="auto"/>
              <w:right w:val="single" w:sz="8" w:space="0" w:color="auto"/>
            </w:tcBorders>
            <w:shd w:val="clear" w:color="000000" w:fill="FFFFFF"/>
            <w:noWrap/>
            <w:vAlign w:val="center"/>
            <w:hideMark/>
          </w:tcPr>
          <w:p w:rsidR="00980CBC" w:rsidRPr="009241E1" w:rsidRDefault="00980CBC" w:rsidP="009241E1">
            <w:pPr>
              <w:spacing w:after="0" w:line="240" w:lineRule="auto"/>
              <w:jc w:val="center"/>
              <w:rPr>
                <w:rFonts w:ascii="Times New Roman" w:eastAsia="Times New Roman" w:hAnsi="Times New Roman"/>
                <w:b/>
                <w:sz w:val="24"/>
                <w:szCs w:val="24"/>
                <w:lang w:eastAsia="ru-RU"/>
              </w:rPr>
            </w:pPr>
            <w:r w:rsidRPr="009241E1">
              <w:rPr>
                <w:rFonts w:ascii="Times New Roman" w:eastAsia="Times New Roman" w:hAnsi="Times New Roman"/>
                <w:b/>
                <w:sz w:val="24"/>
                <w:szCs w:val="24"/>
                <w:lang w:eastAsia="ru-RU"/>
              </w:rPr>
              <w:t>Требуемое значение</w:t>
            </w:r>
          </w:p>
        </w:tc>
        <w:tc>
          <w:tcPr>
            <w:tcW w:w="3402" w:type="dxa"/>
            <w:tcBorders>
              <w:top w:val="single" w:sz="8" w:space="0" w:color="auto"/>
              <w:left w:val="single" w:sz="8" w:space="0" w:color="auto"/>
              <w:bottom w:val="single" w:sz="8" w:space="0" w:color="000000"/>
              <w:right w:val="single" w:sz="8" w:space="0" w:color="auto"/>
            </w:tcBorders>
          </w:tcPr>
          <w:p w:rsidR="00980CBC" w:rsidRPr="009241E1" w:rsidRDefault="00980CBC" w:rsidP="009241E1">
            <w:pPr>
              <w:spacing w:after="0" w:line="240" w:lineRule="auto"/>
              <w:rPr>
                <w:rFonts w:ascii="Times New Roman" w:eastAsia="Times New Roman" w:hAnsi="Times New Roman"/>
                <w:b/>
                <w:sz w:val="24"/>
                <w:szCs w:val="24"/>
                <w:lang w:eastAsia="ru-RU"/>
              </w:rPr>
            </w:pPr>
            <w:r w:rsidRPr="009241E1">
              <w:rPr>
                <w:rFonts w:ascii="Times New Roman" w:eastAsia="Times New Roman" w:hAnsi="Times New Roman"/>
                <w:b/>
                <w:sz w:val="24"/>
                <w:szCs w:val="24"/>
                <w:lang w:eastAsia="ru-RU"/>
              </w:rPr>
              <w:t>Значение, предлагаемое участником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980CBC" w:rsidRPr="009241E1" w:rsidRDefault="00980CBC" w:rsidP="009241E1">
            <w:pPr>
              <w:spacing w:after="0" w:line="240" w:lineRule="auto"/>
              <w:rPr>
                <w:rFonts w:ascii="Times New Roman" w:eastAsia="Times New Roman" w:hAnsi="Times New Roman"/>
                <w:sz w:val="24"/>
                <w:szCs w:val="24"/>
                <w:lang w:eastAsia="ru-RU"/>
              </w:rPr>
            </w:pPr>
          </w:p>
        </w:tc>
      </w:tr>
      <w:tr w:rsidR="008D1F2A" w:rsidRPr="009241E1" w:rsidTr="003F1AF1">
        <w:trPr>
          <w:trHeight w:val="128"/>
        </w:trPr>
        <w:tc>
          <w:tcPr>
            <w:tcW w:w="709" w:type="dxa"/>
            <w:tcBorders>
              <w:top w:val="nil"/>
              <w:left w:val="single" w:sz="8" w:space="0" w:color="auto"/>
              <w:bottom w:val="single" w:sz="8" w:space="0" w:color="auto"/>
              <w:right w:val="single" w:sz="8" w:space="0" w:color="auto"/>
            </w:tcBorders>
            <w:shd w:val="clear" w:color="000000" w:fill="FFFFFF"/>
            <w:noWrap/>
            <w:vAlign w:val="center"/>
            <w:hideMark/>
          </w:tcPr>
          <w:p w:rsidR="00980CBC" w:rsidRPr="009241E1" w:rsidRDefault="00980CBC" w:rsidP="009241E1">
            <w:pPr>
              <w:spacing w:after="0" w:line="240" w:lineRule="auto"/>
              <w:jc w:val="center"/>
              <w:rPr>
                <w:rFonts w:ascii="Times New Roman" w:eastAsia="Times New Roman" w:hAnsi="Times New Roman"/>
                <w:sz w:val="24"/>
                <w:szCs w:val="24"/>
                <w:lang w:eastAsia="ru-RU"/>
              </w:rPr>
            </w:pPr>
            <w:r w:rsidRPr="009241E1">
              <w:rPr>
                <w:rFonts w:ascii="Times New Roman" w:eastAsia="Times New Roman" w:hAnsi="Times New Roman"/>
                <w:sz w:val="24"/>
                <w:szCs w:val="24"/>
                <w:lang w:eastAsia="ru-RU"/>
              </w:rPr>
              <w:t>1</w:t>
            </w:r>
          </w:p>
        </w:tc>
        <w:tc>
          <w:tcPr>
            <w:tcW w:w="3085" w:type="dxa"/>
            <w:tcBorders>
              <w:top w:val="nil"/>
              <w:left w:val="nil"/>
              <w:bottom w:val="single" w:sz="8" w:space="0" w:color="auto"/>
              <w:right w:val="single" w:sz="8" w:space="0" w:color="auto"/>
            </w:tcBorders>
            <w:shd w:val="clear" w:color="auto" w:fill="auto"/>
            <w:noWrap/>
            <w:vAlign w:val="center"/>
            <w:hideMark/>
          </w:tcPr>
          <w:p w:rsidR="00980CBC" w:rsidRPr="009241E1" w:rsidRDefault="00980CBC" w:rsidP="009241E1">
            <w:pPr>
              <w:spacing w:after="0" w:line="240" w:lineRule="auto"/>
              <w:jc w:val="center"/>
              <w:rPr>
                <w:rFonts w:ascii="Times New Roman" w:eastAsia="Times New Roman" w:hAnsi="Times New Roman"/>
                <w:sz w:val="24"/>
                <w:szCs w:val="24"/>
                <w:lang w:eastAsia="ru-RU"/>
              </w:rPr>
            </w:pPr>
            <w:r w:rsidRPr="009241E1">
              <w:rPr>
                <w:rFonts w:ascii="Times New Roman" w:eastAsia="Times New Roman" w:hAnsi="Times New Roman"/>
                <w:sz w:val="24"/>
                <w:szCs w:val="24"/>
                <w:lang w:eastAsia="ru-RU"/>
              </w:rPr>
              <w:t>2</w:t>
            </w:r>
          </w:p>
        </w:tc>
        <w:tc>
          <w:tcPr>
            <w:tcW w:w="3827" w:type="dxa"/>
            <w:tcBorders>
              <w:top w:val="nil"/>
              <w:left w:val="nil"/>
              <w:bottom w:val="single" w:sz="8" w:space="0" w:color="auto"/>
              <w:right w:val="single" w:sz="8" w:space="0" w:color="auto"/>
            </w:tcBorders>
            <w:shd w:val="clear" w:color="000000" w:fill="FFFFFF"/>
            <w:noWrap/>
            <w:vAlign w:val="center"/>
            <w:hideMark/>
          </w:tcPr>
          <w:p w:rsidR="00980CBC" w:rsidRPr="009241E1" w:rsidRDefault="00980CBC" w:rsidP="009241E1">
            <w:pPr>
              <w:spacing w:after="0" w:line="240" w:lineRule="auto"/>
              <w:jc w:val="center"/>
              <w:rPr>
                <w:rFonts w:ascii="Times New Roman" w:eastAsia="Times New Roman" w:hAnsi="Times New Roman"/>
                <w:sz w:val="24"/>
                <w:szCs w:val="24"/>
                <w:lang w:eastAsia="ru-RU"/>
              </w:rPr>
            </w:pPr>
            <w:r w:rsidRPr="009241E1">
              <w:rPr>
                <w:rFonts w:ascii="Times New Roman" w:eastAsia="Times New Roman" w:hAnsi="Times New Roman"/>
                <w:sz w:val="24"/>
                <w:szCs w:val="24"/>
                <w:lang w:eastAsia="ru-RU"/>
              </w:rPr>
              <w:t>3</w:t>
            </w:r>
          </w:p>
        </w:tc>
        <w:tc>
          <w:tcPr>
            <w:tcW w:w="2693" w:type="dxa"/>
            <w:tcBorders>
              <w:top w:val="nil"/>
              <w:left w:val="nil"/>
              <w:bottom w:val="single" w:sz="8" w:space="0" w:color="auto"/>
              <w:right w:val="single" w:sz="8" w:space="0" w:color="auto"/>
            </w:tcBorders>
            <w:shd w:val="clear" w:color="auto" w:fill="auto"/>
            <w:noWrap/>
            <w:vAlign w:val="center"/>
            <w:hideMark/>
          </w:tcPr>
          <w:p w:rsidR="00980CBC" w:rsidRPr="009241E1" w:rsidRDefault="00980CBC" w:rsidP="009241E1">
            <w:pPr>
              <w:spacing w:after="0" w:line="240" w:lineRule="auto"/>
              <w:jc w:val="center"/>
              <w:rPr>
                <w:rFonts w:ascii="Times New Roman" w:eastAsia="Times New Roman" w:hAnsi="Times New Roman"/>
                <w:sz w:val="24"/>
                <w:szCs w:val="24"/>
                <w:lang w:eastAsia="ru-RU"/>
              </w:rPr>
            </w:pPr>
            <w:r w:rsidRPr="009241E1">
              <w:rPr>
                <w:rFonts w:ascii="Times New Roman" w:eastAsia="Times New Roman" w:hAnsi="Times New Roman"/>
                <w:sz w:val="24"/>
                <w:szCs w:val="24"/>
                <w:lang w:eastAsia="ru-RU"/>
              </w:rPr>
              <w:t>4</w:t>
            </w:r>
          </w:p>
        </w:tc>
        <w:tc>
          <w:tcPr>
            <w:tcW w:w="3402" w:type="dxa"/>
            <w:tcBorders>
              <w:top w:val="single" w:sz="8" w:space="0" w:color="000000"/>
              <w:left w:val="nil"/>
              <w:bottom w:val="single" w:sz="8" w:space="0" w:color="auto"/>
              <w:right w:val="single" w:sz="4" w:space="0" w:color="auto"/>
            </w:tcBorders>
          </w:tcPr>
          <w:p w:rsidR="00980CBC" w:rsidRPr="009241E1" w:rsidRDefault="00980CBC"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8" w:space="0" w:color="auto"/>
              <w:right w:val="single" w:sz="8" w:space="0" w:color="auto"/>
            </w:tcBorders>
            <w:shd w:val="clear" w:color="000000" w:fill="FFFFFF"/>
            <w:noWrap/>
            <w:vAlign w:val="center"/>
            <w:hideMark/>
          </w:tcPr>
          <w:p w:rsidR="00980CBC" w:rsidRPr="009241E1" w:rsidRDefault="00980CBC" w:rsidP="009241E1">
            <w:pPr>
              <w:spacing w:after="0" w:line="240" w:lineRule="auto"/>
              <w:jc w:val="center"/>
              <w:rPr>
                <w:rFonts w:ascii="Times New Roman" w:eastAsia="Times New Roman" w:hAnsi="Times New Roman"/>
                <w:sz w:val="24"/>
                <w:szCs w:val="24"/>
                <w:lang w:eastAsia="ru-RU"/>
              </w:rPr>
            </w:pPr>
            <w:r w:rsidRPr="009241E1">
              <w:rPr>
                <w:rFonts w:ascii="Times New Roman" w:eastAsia="Times New Roman" w:hAnsi="Times New Roman"/>
                <w:sz w:val="24"/>
                <w:szCs w:val="24"/>
                <w:lang w:eastAsia="ru-RU"/>
              </w:rPr>
              <w:t>5</w:t>
            </w:r>
          </w:p>
        </w:tc>
      </w:tr>
      <w:tr w:rsidR="002E7E01" w:rsidRPr="009241E1" w:rsidTr="003F1AF1">
        <w:trPr>
          <w:trHeight w:val="598"/>
        </w:trPr>
        <w:tc>
          <w:tcPr>
            <w:tcW w:w="709" w:type="dxa"/>
            <w:vMerge w:val="restart"/>
            <w:tcBorders>
              <w:top w:val="single" w:sz="8" w:space="0" w:color="auto"/>
              <w:left w:val="single" w:sz="8" w:space="0" w:color="auto"/>
              <w:right w:val="single" w:sz="8" w:space="0" w:color="auto"/>
            </w:tcBorders>
            <w:shd w:val="clear" w:color="000000" w:fill="FFFFFF"/>
          </w:tcPr>
          <w:p w:rsidR="002E7E01" w:rsidRPr="009241E1" w:rsidRDefault="002E7E01" w:rsidP="009241E1">
            <w:pPr>
              <w:spacing w:after="0" w:line="240" w:lineRule="auto"/>
              <w:jc w:val="center"/>
              <w:rPr>
                <w:rFonts w:ascii="Times New Roman" w:eastAsia="Times New Roman" w:hAnsi="Times New Roman"/>
                <w:sz w:val="24"/>
                <w:szCs w:val="24"/>
                <w:lang w:eastAsia="ru-RU"/>
              </w:rPr>
            </w:pPr>
            <w:r w:rsidRPr="009241E1">
              <w:rPr>
                <w:rFonts w:ascii="Times New Roman" w:eastAsia="Times New Roman" w:hAnsi="Times New Roman"/>
                <w:sz w:val="24"/>
                <w:szCs w:val="24"/>
                <w:lang w:eastAsia="ru-RU"/>
              </w:rPr>
              <w:t>1</w:t>
            </w:r>
          </w:p>
        </w:tc>
        <w:tc>
          <w:tcPr>
            <w:tcW w:w="3085" w:type="dxa"/>
            <w:vMerge w:val="restart"/>
            <w:tcBorders>
              <w:top w:val="single" w:sz="8" w:space="0" w:color="auto"/>
              <w:left w:val="single" w:sz="8" w:space="0" w:color="auto"/>
              <w:bottom w:val="nil"/>
              <w:right w:val="single" w:sz="8" w:space="0" w:color="auto"/>
            </w:tcBorders>
            <w:shd w:val="clear" w:color="auto" w:fill="auto"/>
            <w:noWrap/>
          </w:tcPr>
          <w:p w:rsidR="002E7E01" w:rsidRPr="009241E1" w:rsidRDefault="002E7E01" w:rsidP="009241E1">
            <w:pPr>
              <w:spacing w:after="0" w:line="240" w:lineRule="auto"/>
              <w:jc w:val="center"/>
              <w:rPr>
                <w:rFonts w:ascii="Times New Roman" w:eastAsia="Times New Roman" w:hAnsi="Times New Roman"/>
                <w:sz w:val="24"/>
                <w:szCs w:val="24"/>
                <w:lang w:eastAsia="ru-RU"/>
              </w:rPr>
            </w:pPr>
            <w:r w:rsidRPr="009241E1">
              <w:rPr>
                <w:rFonts w:ascii="Times New Roman" w:eastAsia="Times New Roman" w:hAnsi="Times New Roman"/>
                <w:sz w:val="24"/>
                <w:szCs w:val="24"/>
                <w:lang w:eastAsia="ru-RU"/>
              </w:rPr>
              <w:t>Бензин автомобильный АИ-92</w:t>
            </w:r>
          </w:p>
        </w:tc>
        <w:tc>
          <w:tcPr>
            <w:tcW w:w="3827" w:type="dxa"/>
            <w:tcBorders>
              <w:top w:val="nil"/>
              <w:left w:val="nil"/>
              <w:bottom w:val="single" w:sz="4" w:space="0" w:color="auto"/>
              <w:right w:val="nil"/>
            </w:tcBorders>
            <w:shd w:val="clear" w:color="auto" w:fill="auto"/>
          </w:tcPr>
          <w:p w:rsidR="002E7E01" w:rsidRPr="003F1AF1" w:rsidRDefault="002E7E01" w:rsidP="009241E1">
            <w:pPr>
              <w:spacing w:after="0" w:line="240" w:lineRule="auto"/>
              <w:rPr>
                <w:rFonts w:ascii="Times New Roman" w:hAnsi="Times New Roman"/>
                <w:sz w:val="24"/>
                <w:szCs w:val="24"/>
              </w:rPr>
            </w:pPr>
            <w:r w:rsidRPr="003F1AF1">
              <w:rPr>
                <w:rFonts w:ascii="Times New Roman" w:hAnsi="Times New Roman"/>
                <w:sz w:val="24"/>
                <w:szCs w:val="24"/>
              </w:rPr>
              <w:t>Октановое число, исследовательским путем</w:t>
            </w:r>
          </w:p>
        </w:tc>
        <w:tc>
          <w:tcPr>
            <w:tcW w:w="2693" w:type="dxa"/>
            <w:tcBorders>
              <w:top w:val="nil"/>
              <w:left w:val="single" w:sz="8" w:space="0" w:color="auto"/>
              <w:bottom w:val="single" w:sz="4" w:space="0" w:color="auto"/>
              <w:right w:val="single" w:sz="8" w:space="0" w:color="auto"/>
            </w:tcBorders>
            <w:shd w:val="clear" w:color="auto" w:fill="auto"/>
          </w:tcPr>
          <w:p w:rsidR="002E7E01" w:rsidRPr="003F1AF1" w:rsidRDefault="002E7E01" w:rsidP="009241E1">
            <w:pPr>
              <w:spacing w:after="0" w:line="240" w:lineRule="auto"/>
              <w:rPr>
                <w:rFonts w:ascii="Times New Roman" w:hAnsi="Times New Roman"/>
                <w:sz w:val="24"/>
                <w:szCs w:val="24"/>
              </w:rPr>
            </w:pPr>
            <w:r w:rsidRPr="003F1AF1">
              <w:rPr>
                <w:rFonts w:ascii="Times New Roman" w:hAnsi="Times New Roman"/>
                <w:sz w:val="24"/>
                <w:szCs w:val="24"/>
              </w:rPr>
              <w:t>не менее 92</w:t>
            </w:r>
          </w:p>
        </w:tc>
        <w:tc>
          <w:tcPr>
            <w:tcW w:w="3402" w:type="dxa"/>
            <w:tcBorders>
              <w:top w:val="nil"/>
              <w:left w:val="nil"/>
              <w:bottom w:val="single" w:sz="4" w:space="0" w:color="auto"/>
              <w:right w:val="single" w:sz="4" w:space="0" w:color="auto"/>
            </w:tcBorders>
          </w:tcPr>
          <w:p w:rsidR="002E7E01" w:rsidRPr="003F1AF1" w:rsidRDefault="002E7E01"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8" w:space="0" w:color="auto"/>
            </w:tcBorders>
            <w:shd w:val="clear" w:color="auto" w:fill="auto"/>
            <w:noWrap/>
          </w:tcPr>
          <w:p w:rsidR="002E7E01" w:rsidRPr="003F1AF1" w:rsidRDefault="002E7E01" w:rsidP="009241E1">
            <w:pPr>
              <w:spacing w:after="0" w:line="240" w:lineRule="auto"/>
              <w:jc w:val="center"/>
              <w:rPr>
                <w:rFonts w:ascii="Times New Roman" w:eastAsia="Times New Roman" w:hAnsi="Times New Roman"/>
                <w:sz w:val="24"/>
                <w:szCs w:val="24"/>
                <w:lang w:eastAsia="ru-RU"/>
              </w:rPr>
            </w:pPr>
          </w:p>
        </w:tc>
      </w:tr>
      <w:tr w:rsidR="002E7E01" w:rsidRPr="009241E1" w:rsidTr="003F1AF1">
        <w:trPr>
          <w:trHeight w:val="419"/>
        </w:trPr>
        <w:tc>
          <w:tcPr>
            <w:tcW w:w="709" w:type="dxa"/>
            <w:vMerge/>
            <w:tcBorders>
              <w:left w:val="single" w:sz="8" w:space="0" w:color="auto"/>
              <w:right w:val="single" w:sz="8" w:space="0" w:color="auto"/>
            </w:tcBorders>
          </w:tcPr>
          <w:p w:rsidR="002E7E01" w:rsidRPr="009241E1" w:rsidRDefault="002E7E01" w:rsidP="009241E1">
            <w:pPr>
              <w:spacing w:after="0" w:line="240" w:lineRule="auto"/>
              <w:jc w:val="center"/>
              <w:rPr>
                <w:rFonts w:ascii="Times New Roman" w:eastAsia="Times New Roman" w:hAnsi="Times New Roman"/>
                <w:sz w:val="24"/>
                <w:szCs w:val="24"/>
                <w:lang w:eastAsia="ru-RU"/>
              </w:rPr>
            </w:pPr>
          </w:p>
        </w:tc>
        <w:tc>
          <w:tcPr>
            <w:tcW w:w="3085" w:type="dxa"/>
            <w:vMerge/>
            <w:tcBorders>
              <w:top w:val="nil"/>
              <w:left w:val="single" w:sz="8" w:space="0" w:color="auto"/>
              <w:bottom w:val="nil"/>
              <w:right w:val="single" w:sz="8" w:space="0" w:color="auto"/>
            </w:tcBorders>
          </w:tcPr>
          <w:p w:rsidR="002E7E01" w:rsidRPr="009241E1" w:rsidRDefault="002E7E01" w:rsidP="009241E1">
            <w:pPr>
              <w:spacing w:after="0" w:line="240" w:lineRule="auto"/>
              <w:jc w:val="center"/>
              <w:rPr>
                <w:rFonts w:ascii="Times New Roman" w:eastAsia="Times New Roman" w:hAnsi="Times New Roman"/>
                <w:sz w:val="24"/>
                <w:szCs w:val="24"/>
                <w:lang w:eastAsia="ru-RU"/>
              </w:rPr>
            </w:pPr>
          </w:p>
        </w:tc>
        <w:tc>
          <w:tcPr>
            <w:tcW w:w="3827" w:type="dxa"/>
            <w:tcBorders>
              <w:top w:val="single" w:sz="4" w:space="0" w:color="auto"/>
              <w:left w:val="nil"/>
              <w:bottom w:val="single" w:sz="4" w:space="0" w:color="auto"/>
              <w:right w:val="nil"/>
            </w:tcBorders>
            <w:shd w:val="clear" w:color="auto" w:fill="auto"/>
          </w:tcPr>
          <w:p w:rsidR="002E7E01" w:rsidRPr="003F1AF1" w:rsidRDefault="002E7E01" w:rsidP="009241E1">
            <w:pPr>
              <w:spacing w:after="0" w:line="240" w:lineRule="auto"/>
              <w:rPr>
                <w:rFonts w:ascii="Times New Roman" w:hAnsi="Times New Roman"/>
                <w:sz w:val="24"/>
                <w:szCs w:val="24"/>
              </w:rPr>
            </w:pPr>
            <w:r w:rsidRPr="003F1AF1">
              <w:rPr>
                <w:rFonts w:ascii="Times New Roman" w:hAnsi="Times New Roman"/>
                <w:sz w:val="24"/>
                <w:szCs w:val="24"/>
              </w:rPr>
              <w:t>Моторное октановое число</w:t>
            </w:r>
          </w:p>
        </w:tc>
        <w:tc>
          <w:tcPr>
            <w:tcW w:w="2693" w:type="dxa"/>
            <w:tcBorders>
              <w:top w:val="nil"/>
              <w:left w:val="single" w:sz="8" w:space="0" w:color="auto"/>
              <w:bottom w:val="single" w:sz="4" w:space="0" w:color="auto"/>
              <w:right w:val="single" w:sz="8" w:space="0" w:color="auto"/>
            </w:tcBorders>
            <w:shd w:val="clear" w:color="auto" w:fill="auto"/>
          </w:tcPr>
          <w:p w:rsidR="002E7E01" w:rsidRPr="003F1AF1" w:rsidRDefault="002E7E01" w:rsidP="009241E1">
            <w:pPr>
              <w:spacing w:after="0" w:line="240" w:lineRule="auto"/>
              <w:rPr>
                <w:rFonts w:ascii="Times New Roman" w:hAnsi="Times New Roman"/>
                <w:sz w:val="24"/>
                <w:szCs w:val="24"/>
              </w:rPr>
            </w:pPr>
            <w:r w:rsidRPr="003F1AF1">
              <w:rPr>
                <w:rFonts w:ascii="Times New Roman" w:hAnsi="Times New Roman"/>
                <w:sz w:val="24"/>
                <w:szCs w:val="24"/>
              </w:rPr>
              <w:t>не менее 83</w:t>
            </w:r>
          </w:p>
        </w:tc>
        <w:tc>
          <w:tcPr>
            <w:tcW w:w="3402" w:type="dxa"/>
            <w:tcBorders>
              <w:top w:val="nil"/>
              <w:left w:val="nil"/>
              <w:bottom w:val="single" w:sz="4" w:space="0" w:color="auto"/>
              <w:right w:val="single" w:sz="4" w:space="0" w:color="auto"/>
            </w:tcBorders>
          </w:tcPr>
          <w:p w:rsidR="002E7E01" w:rsidRPr="003F1AF1" w:rsidRDefault="002E7E01"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8" w:space="0" w:color="auto"/>
            </w:tcBorders>
            <w:shd w:val="clear" w:color="auto" w:fill="auto"/>
          </w:tcPr>
          <w:p w:rsidR="002E7E01" w:rsidRPr="003F1AF1" w:rsidRDefault="002E7E01" w:rsidP="009241E1">
            <w:pPr>
              <w:spacing w:after="0" w:line="240" w:lineRule="auto"/>
              <w:jc w:val="center"/>
              <w:rPr>
                <w:rFonts w:ascii="Times New Roman" w:eastAsia="Times New Roman" w:hAnsi="Times New Roman"/>
                <w:sz w:val="24"/>
                <w:szCs w:val="24"/>
                <w:lang w:eastAsia="ru-RU"/>
              </w:rPr>
            </w:pPr>
          </w:p>
        </w:tc>
      </w:tr>
      <w:tr w:rsidR="002E7E01" w:rsidRPr="009241E1" w:rsidTr="003F1AF1">
        <w:trPr>
          <w:trHeight w:val="411"/>
        </w:trPr>
        <w:tc>
          <w:tcPr>
            <w:tcW w:w="709" w:type="dxa"/>
            <w:vMerge/>
            <w:tcBorders>
              <w:left w:val="single" w:sz="8" w:space="0" w:color="auto"/>
              <w:right w:val="single" w:sz="8" w:space="0" w:color="auto"/>
            </w:tcBorders>
          </w:tcPr>
          <w:p w:rsidR="002E7E01" w:rsidRPr="009241E1" w:rsidRDefault="002E7E01" w:rsidP="009241E1">
            <w:pPr>
              <w:spacing w:after="0" w:line="240" w:lineRule="auto"/>
              <w:jc w:val="center"/>
              <w:rPr>
                <w:rFonts w:ascii="Times New Roman" w:eastAsia="Times New Roman" w:hAnsi="Times New Roman"/>
                <w:sz w:val="24"/>
                <w:szCs w:val="24"/>
                <w:lang w:eastAsia="ru-RU"/>
              </w:rPr>
            </w:pPr>
          </w:p>
        </w:tc>
        <w:tc>
          <w:tcPr>
            <w:tcW w:w="3085" w:type="dxa"/>
            <w:vMerge/>
            <w:tcBorders>
              <w:top w:val="nil"/>
              <w:left w:val="single" w:sz="8" w:space="0" w:color="auto"/>
              <w:bottom w:val="nil"/>
              <w:right w:val="single" w:sz="8" w:space="0" w:color="auto"/>
            </w:tcBorders>
          </w:tcPr>
          <w:p w:rsidR="002E7E01" w:rsidRPr="009241E1" w:rsidRDefault="002E7E01" w:rsidP="009241E1">
            <w:pPr>
              <w:spacing w:after="0" w:line="240" w:lineRule="auto"/>
              <w:jc w:val="center"/>
              <w:rPr>
                <w:rFonts w:ascii="Times New Roman" w:eastAsia="Times New Roman" w:hAnsi="Times New Roman"/>
                <w:sz w:val="24"/>
                <w:szCs w:val="24"/>
                <w:lang w:eastAsia="ru-RU"/>
              </w:rPr>
            </w:pPr>
          </w:p>
        </w:tc>
        <w:tc>
          <w:tcPr>
            <w:tcW w:w="3827" w:type="dxa"/>
            <w:tcBorders>
              <w:top w:val="single" w:sz="4" w:space="0" w:color="auto"/>
              <w:left w:val="nil"/>
              <w:bottom w:val="single" w:sz="4" w:space="0" w:color="auto"/>
              <w:right w:val="nil"/>
            </w:tcBorders>
            <w:shd w:val="clear" w:color="auto" w:fill="auto"/>
          </w:tcPr>
          <w:p w:rsidR="002E7E01" w:rsidRPr="003F1AF1" w:rsidRDefault="002E7E01" w:rsidP="009241E1">
            <w:pPr>
              <w:spacing w:after="0" w:line="240" w:lineRule="auto"/>
              <w:rPr>
                <w:rFonts w:ascii="Times New Roman" w:hAnsi="Times New Roman"/>
                <w:sz w:val="24"/>
                <w:szCs w:val="24"/>
              </w:rPr>
            </w:pPr>
            <w:r w:rsidRPr="003F1AF1">
              <w:rPr>
                <w:rFonts w:ascii="Times New Roman" w:hAnsi="Times New Roman"/>
                <w:sz w:val="24"/>
                <w:szCs w:val="24"/>
              </w:rPr>
              <w:t>Температура кипения</w:t>
            </w:r>
          </w:p>
        </w:tc>
        <w:tc>
          <w:tcPr>
            <w:tcW w:w="2693" w:type="dxa"/>
            <w:tcBorders>
              <w:top w:val="nil"/>
              <w:left w:val="single" w:sz="8" w:space="0" w:color="auto"/>
              <w:bottom w:val="single" w:sz="4" w:space="0" w:color="auto"/>
              <w:right w:val="single" w:sz="8" w:space="0" w:color="auto"/>
            </w:tcBorders>
            <w:shd w:val="clear" w:color="auto" w:fill="auto"/>
          </w:tcPr>
          <w:p w:rsidR="002E7E01" w:rsidRPr="003F1AF1" w:rsidRDefault="002E7E01" w:rsidP="009241E1">
            <w:pPr>
              <w:spacing w:after="0" w:line="240" w:lineRule="auto"/>
              <w:rPr>
                <w:rFonts w:ascii="Times New Roman" w:hAnsi="Times New Roman"/>
                <w:sz w:val="24"/>
                <w:szCs w:val="24"/>
              </w:rPr>
            </w:pPr>
            <w:r w:rsidRPr="003F1AF1">
              <w:rPr>
                <w:rFonts w:ascii="Times New Roman" w:hAnsi="Times New Roman"/>
                <w:sz w:val="24"/>
                <w:szCs w:val="24"/>
              </w:rPr>
              <w:t xml:space="preserve">не выше 210 </w:t>
            </w:r>
            <w:r w:rsidRPr="003F1AF1">
              <w:rPr>
                <w:rFonts w:ascii="Times New Roman" w:hAnsi="Times New Roman"/>
                <w:sz w:val="24"/>
                <w:szCs w:val="24"/>
                <w:vertAlign w:val="superscript"/>
              </w:rPr>
              <w:t>о</w:t>
            </w:r>
            <w:r w:rsidRPr="003F1AF1">
              <w:rPr>
                <w:rFonts w:ascii="Times New Roman" w:hAnsi="Times New Roman"/>
                <w:sz w:val="24"/>
                <w:szCs w:val="24"/>
              </w:rPr>
              <w:t>С</w:t>
            </w:r>
          </w:p>
        </w:tc>
        <w:tc>
          <w:tcPr>
            <w:tcW w:w="3402" w:type="dxa"/>
            <w:tcBorders>
              <w:top w:val="nil"/>
              <w:left w:val="nil"/>
              <w:bottom w:val="single" w:sz="4" w:space="0" w:color="auto"/>
              <w:right w:val="single" w:sz="4" w:space="0" w:color="auto"/>
            </w:tcBorders>
          </w:tcPr>
          <w:p w:rsidR="002E7E01" w:rsidRPr="003F1AF1" w:rsidRDefault="002E7E01"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8" w:space="0" w:color="auto"/>
            </w:tcBorders>
            <w:shd w:val="clear" w:color="auto" w:fill="auto"/>
          </w:tcPr>
          <w:p w:rsidR="002E7E01" w:rsidRPr="003F1AF1" w:rsidRDefault="002E7E01" w:rsidP="009241E1">
            <w:pPr>
              <w:spacing w:after="0" w:line="240" w:lineRule="auto"/>
              <w:jc w:val="center"/>
              <w:rPr>
                <w:rFonts w:ascii="Times New Roman" w:eastAsia="Times New Roman" w:hAnsi="Times New Roman"/>
                <w:sz w:val="24"/>
                <w:szCs w:val="24"/>
                <w:lang w:eastAsia="ru-RU"/>
              </w:rPr>
            </w:pPr>
          </w:p>
        </w:tc>
      </w:tr>
      <w:tr w:rsidR="001254B2" w:rsidRPr="009241E1" w:rsidTr="003F1AF1">
        <w:trPr>
          <w:trHeight w:val="416"/>
        </w:trPr>
        <w:tc>
          <w:tcPr>
            <w:tcW w:w="709" w:type="dxa"/>
            <w:vMerge/>
            <w:tcBorders>
              <w:left w:val="single" w:sz="8" w:space="0" w:color="auto"/>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085" w:type="dxa"/>
            <w:vMerge/>
            <w:tcBorders>
              <w:top w:val="nil"/>
              <w:left w:val="single" w:sz="8" w:space="0" w:color="auto"/>
              <w:bottom w:val="nil"/>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827" w:type="dxa"/>
            <w:tcBorders>
              <w:top w:val="single" w:sz="4" w:space="0" w:color="auto"/>
              <w:left w:val="nil"/>
              <w:bottom w:val="single" w:sz="4" w:space="0" w:color="auto"/>
              <w:right w:val="nil"/>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Количество свинца на 1 дм³</w:t>
            </w:r>
          </w:p>
        </w:tc>
        <w:tc>
          <w:tcPr>
            <w:tcW w:w="2693" w:type="dxa"/>
            <w:tcBorders>
              <w:top w:val="nil"/>
              <w:left w:val="single" w:sz="8" w:space="0" w:color="auto"/>
              <w:bottom w:val="single" w:sz="4" w:space="0" w:color="auto"/>
              <w:right w:val="single" w:sz="8" w:space="0" w:color="auto"/>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не более 5г</w:t>
            </w:r>
          </w:p>
        </w:tc>
        <w:tc>
          <w:tcPr>
            <w:tcW w:w="3402" w:type="dxa"/>
            <w:tcBorders>
              <w:top w:val="nil"/>
              <w:left w:val="nil"/>
              <w:bottom w:val="single" w:sz="4" w:space="0" w:color="auto"/>
              <w:right w:val="single" w:sz="4" w:space="0" w:color="auto"/>
            </w:tcBorders>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8" w:space="0" w:color="auto"/>
            </w:tcBorders>
            <w:shd w:val="clear" w:color="auto" w:fill="auto"/>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r>
      <w:tr w:rsidR="001254B2" w:rsidRPr="009241E1" w:rsidTr="003F1AF1">
        <w:trPr>
          <w:trHeight w:val="422"/>
        </w:trPr>
        <w:tc>
          <w:tcPr>
            <w:tcW w:w="709" w:type="dxa"/>
            <w:vMerge/>
            <w:tcBorders>
              <w:left w:val="single" w:sz="8" w:space="0" w:color="auto"/>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085" w:type="dxa"/>
            <w:vMerge/>
            <w:tcBorders>
              <w:top w:val="nil"/>
              <w:left w:val="single" w:sz="8" w:space="0" w:color="auto"/>
              <w:bottom w:val="nil"/>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827" w:type="dxa"/>
            <w:tcBorders>
              <w:top w:val="single" w:sz="4" w:space="0" w:color="auto"/>
              <w:left w:val="nil"/>
              <w:bottom w:val="single" w:sz="4" w:space="0" w:color="auto"/>
              <w:right w:val="nil"/>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Содержание серы</w:t>
            </w:r>
          </w:p>
        </w:tc>
        <w:tc>
          <w:tcPr>
            <w:tcW w:w="2693" w:type="dxa"/>
            <w:tcBorders>
              <w:top w:val="nil"/>
              <w:left w:val="single" w:sz="8" w:space="0" w:color="auto"/>
              <w:bottom w:val="single" w:sz="4" w:space="0" w:color="auto"/>
              <w:right w:val="single" w:sz="8" w:space="0" w:color="auto"/>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не более, чем 0,05%</w:t>
            </w:r>
          </w:p>
        </w:tc>
        <w:tc>
          <w:tcPr>
            <w:tcW w:w="3402" w:type="dxa"/>
            <w:tcBorders>
              <w:top w:val="nil"/>
              <w:left w:val="nil"/>
              <w:bottom w:val="single" w:sz="4" w:space="0" w:color="auto"/>
              <w:right w:val="single" w:sz="4" w:space="0" w:color="auto"/>
            </w:tcBorders>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8" w:space="0" w:color="auto"/>
            </w:tcBorders>
            <w:shd w:val="clear" w:color="auto" w:fill="auto"/>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r>
      <w:tr w:rsidR="001254B2" w:rsidRPr="009241E1" w:rsidTr="003F1AF1">
        <w:trPr>
          <w:trHeight w:val="427"/>
        </w:trPr>
        <w:tc>
          <w:tcPr>
            <w:tcW w:w="709" w:type="dxa"/>
            <w:vMerge/>
            <w:tcBorders>
              <w:left w:val="single" w:sz="8" w:space="0" w:color="auto"/>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085" w:type="dxa"/>
            <w:vMerge/>
            <w:tcBorders>
              <w:top w:val="nil"/>
              <w:left w:val="single" w:sz="8" w:space="0" w:color="auto"/>
              <w:bottom w:val="nil"/>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827" w:type="dxa"/>
            <w:tcBorders>
              <w:top w:val="nil"/>
              <w:left w:val="nil"/>
              <w:bottom w:val="single" w:sz="4" w:space="0" w:color="auto"/>
              <w:right w:val="nil"/>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Содержание марганца в 1 дм³</w:t>
            </w:r>
          </w:p>
        </w:tc>
        <w:tc>
          <w:tcPr>
            <w:tcW w:w="2693" w:type="dxa"/>
            <w:tcBorders>
              <w:top w:val="nil"/>
              <w:left w:val="single" w:sz="8" w:space="0" w:color="auto"/>
              <w:bottom w:val="single" w:sz="4" w:space="0" w:color="auto"/>
              <w:right w:val="single" w:sz="8" w:space="0" w:color="auto"/>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Отсутствие</w:t>
            </w:r>
          </w:p>
        </w:tc>
        <w:tc>
          <w:tcPr>
            <w:tcW w:w="3402" w:type="dxa"/>
            <w:tcBorders>
              <w:top w:val="nil"/>
              <w:left w:val="nil"/>
              <w:bottom w:val="single" w:sz="4" w:space="0" w:color="auto"/>
              <w:right w:val="single" w:sz="4" w:space="0" w:color="auto"/>
            </w:tcBorders>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8" w:space="0" w:color="auto"/>
            </w:tcBorders>
            <w:shd w:val="clear" w:color="auto" w:fill="auto"/>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r>
      <w:tr w:rsidR="001254B2" w:rsidRPr="009241E1" w:rsidTr="003F1AF1">
        <w:trPr>
          <w:trHeight w:val="416"/>
        </w:trPr>
        <w:tc>
          <w:tcPr>
            <w:tcW w:w="709" w:type="dxa"/>
            <w:vMerge/>
            <w:tcBorders>
              <w:left w:val="single" w:sz="8" w:space="0" w:color="auto"/>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085" w:type="dxa"/>
            <w:tcBorders>
              <w:top w:val="nil"/>
              <w:left w:val="single" w:sz="8" w:space="0" w:color="auto"/>
              <w:bottom w:val="nil"/>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827" w:type="dxa"/>
            <w:tcBorders>
              <w:top w:val="nil"/>
              <w:left w:val="nil"/>
              <w:bottom w:val="single" w:sz="4" w:space="0" w:color="auto"/>
              <w:right w:val="nil"/>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Плотность (t 15 ºC)</w:t>
            </w:r>
          </w:p>
        </w:tc>
        <w:tc>
          <w:tcPr>
            <w:tcW w:w="2693" w:type="dxa"/>
            <w:tcBorders>
              <w:top w:val="nil"/>
              <w:left w:val="single" w:sz="8" w:space="0" w:color="auto"/>
              <w:bottom w:val="single" w:sz="4" w:space="0" w:color="auto"/>
              <w:right w:val="single" w:sz="8" w:space="0" w:color="auto"/>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725-780 кг/м³</w:t>
            </w:r>
          </w:p>
        </w:tc>
        <w:tc>
          <w:tcPr>
            <w:tcW w:w="3402" w:type="dxa"/>
            <w:tcBorders>
              <w:top w:val="nil"/>
              <w:left w:val="nil"/>
              <w:bottom w:val="single" w:sz="4" w:space="0" w:color="auto"/>
              <w:right w:val="single" w:sz="4" w:space="0" w:color="auto"/>
            </w:tcBorders>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8" w:space="0" w:color="auto"/>
            </w:tcBorders>
            <w:shd w:val="clear" w:color="auto" w:fill="auto"/>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r>
      <w:tr w:rsidR="001254B2" w:rsidRPr="009241E1" w:rsidTr="003F1AF1">
        <w:trPr>
          <w:trHeight w:val="379"/>
        </w:trPr>
        <w:tc>
          <w:tcPr>
            <w:tcW w:w="709" w:type="dxa"/>
            <w:vMerge/>
            <w:tcBorders>
              <w:left w:val="single" w:sz="8" w:space="0" w:color="auto"/>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085" w:type="dxa"/>
            <w:tcBorders>
              <w:top w:val="nil"/>
              <w:left w:val="single" w:sz="8" w:space="0" w:color="auto"/>
              <w:bottom w:val="nil"/>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827" w:type="dxa"/>
            <w:tcBorders>
              <w:top w:val="nil"/>
              <w:left w:val="nil"/>
              <w:bottom w:val="single" w:sz="4" w:space="0" w:color="auto"/>
              <w:right w:val="nil"/>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Наличие смол на 100 см³</w:t>
            </w:r>
          </w:p>
        </w:tc>
        <w:tc>
          <w:tcPr>
            <w:tcW w:w="2693" w:type="dxa"/>
            <w:tcBorders>
              <w:top w:val="nil"/>
              <w:left w:val="single" w:sz="8" w:space="0" w:color="auto"/>
              <w:bottom w:val="single" w:sz="4" w:space="0" w:color="auto"/>
              <w:right w:val="single" w:sz="8" w:space="0" w:color="auto"/>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не более 5 мг</w:t>
            </w:r>
          </w:p>
        </w:tc>
        <w:tc>
          <w:tcPr>
            <w:tcW w:w="3402" w:type="dxa"/>
            <w:tcBorders>
              <w:top w:val="nil"/>
              <w:left w:val="nil"/>
              <w:bottom w:val="single" w:sz="4" w:space="0" w:color="auto"/>
              <w:right w:val="single" w:sz="4" w:space="0" w:color="auto"/>
            </w:tcBorders>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8" w:space="0" w:color="auto"/>
            </w:tcBorders>
            <w:shd w:val="clear" w:color="auto" w:fill="auto"/>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r>
      <w:tr w:rsidR="001254B2" w:rsidRPr="009241E1" w:rsidTr="003F1AF1">
        <w:trPr>
          <w:trHeight w:val="482"/>
        </w:trPr>
        <w:tc>
          <w:tcPr>
            <w:tcW w:w="709" w:type="dxa"/>
            <w:vMerge/>
            <w:tcBorders>
              <w:left w:val="single" w:sz="8" w:space="0" w:color="auto"/>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085" w:type="dxa"/>
            <w:tcBorders>
              <w:top w:val="nil"/>
              <w:left w:val="single" w:sz="8" w:space="0" w:color="auto"/>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827" w:type="dxa"/>
            <w:tcBorders>
              <w:top w:val="nil"/>
              <w:left w:val="nil"/>
              <w:bottom w:val="single" w:sz="4" w:space="0" w:color="auto"/>
              <w:right w:val="nil"/>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Внешний вид</w:t>
            </w:r>
          </w:p>
        </w:tc>
        <w:tc>
          <w:tcPr>
            <w:tcW w:w="2693" w:type="dxa"/>
            <w:tcBorders>
              <w:top w:val="nil"/>
              <w:left w:val="single" w:sz="8" w:space="0" w:color="auto"/>
              <w:bottom w:val="single" w:sz="4" w:space="0" w:color="auto"/>
              <w:right w:val="single" w:sz="8" w:space="0" w:color="auto"/>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Чистый, прозрачный</w:t>
            </w:r>
          </w:p>
        </w:tc>
        <w:tc>
          <w:tcPr>
            <w:tcW w:w="3402" w:type="dxa"/>
            <w:tcBorders>
              <w:top w:val="nil"/>
              <w:left w:val="nil"/>
              <w:bottom w:val="single" w:sz="4" w:space="0" w:color="auto"/>
              <w:right w:val="single" w:sz="4" w:space="0" w:color="auto"/>
            </w:tcBorders>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8" w:space="0" w:color="auto"/>
            </w:tcBorders>
            <w:shd w:val="clear" w:color="auto" w:fill="auto"/>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r>
      <w:tr w:rsidR="001254B2" w:rsidRPr="009241E1" w:rsidTr="003F1AF1">
        <w:trPr>
          <w:trHeight w:val="444"/>
        </w:trPr>
        <w:tc>
          <w:tcPr>
            <w:tcW w:w="709" w:type="dxa"/>
            <w:vMerge/>
            <w:tcBorders>
              <w:left w:val="single" w:sz="8" w:space="0" w:color="auto"/>
              <w:bottom w:val="single" w:sz="4" w:space="0" w:color="auto"/>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085" w:type="dxa"/>
            <w:tcBorders>
              <w:top w:val="nil"/>
              <w:left w:val="single" w:sz="8" w:space="0" w:color="auto"/>
              <w:bottom w:val="single" w:sz="4" w:space="0" w:color="auto"/>
              <w:right w:val="single" w:sz="8" w:space="0" w:color="auto"/>
            </w:tcBorders>
          </w:tcPr>
          <w:p w:rsidR="001254B2" w:rsidRPr="009241E1" w:rsidRDefault="001254B2" w:rsidP="009241E1">
            <w:pPr>
              <w:spacing w:after="0" w:line="240" w:lineRule="auto"/>
              <w:jc w:val="center"/>
              <w:rPr>
                <w:rFonts w:ascii="Times New Roman" w:eastAsia="Times New Roman" w:hAnsi="Times New Roman"/>
                <w:sz w:val="24"/>
                <w:szCs w:val="24"/>
                <w:lang w:eastAsia="ru-RU"/>
              </w:rPr>
            </w:pPr>
          </w:p>
        </w:tc>
        <w:tc>
          <w:tcPr>
            <w:tcW w:w="3827" w:type="dxa"/>
            <w:tcBorders>
              <w:top w:val="nil"/>
              <w:left w:val="nil"/>
              <w:bottom w:val="single" w:sz="4" w:space="0" w:color="auto"/>
              <w:right w:val="nil"/>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Содержание бензола</w:t>
            </w:r>
          </w:p>
        </w:tc>
        <w:tc>
          <w:tcPr>
            <w:tcW w:w="2693" w:type="dxa"/>
            <w:tcBorders>
              <w:top w:val="nil"/>
              <w:left w:val="single" w:sz="8" w:space="0" w:color="auto"/>
              <w:bottom w:val="single" w:sz="4" w:space="0" w:color="auto"/>
              <w:right w:val="single" w:sz="8" w:space="0" w:color="auto"/>
            </w:tcBorders>
            <w:shd w:val="clear" w:color="auto" w:fill="auto"/>
          </w:tcPr>
          <w:p w:rsidR="001254B2" w:rsidRPr="003F1AF1" w:rsidRDefault="001254B2" w:rsidP="009241E1">
            <w:pPr>
              <w:spacing w:after="0" w:line="240" w:lineRule="auto"/>
              <w:rPr>
                <w:rFonts w:ascii="Times New Roman" w:hAnsi="Times New Roman"/>
                <w:sz w:val="24"/>
                <w:szCs w:val="24"/>
              </w:rPr>
            </w:pPr>
            <w:r w:rsidRPr="003F1AF1">
              <w:rPr>
                <w:rFonts w:ascii="Times New Roman" w:hAnsi="Times New Roman"/>
                <w:sz w:val="24"/>
                <w:szCs w:val="24"/>
              </w:rPr>
              <w:t>не более 5%</w:t>
            </w:r>
          </w:p>
        </w:tc>
        <w:tc>
          <w:tcPr>
            <w:tcW w:w="3402" w:type="dxa"/>
            <w:tcBorders>
              <w:top w:val="nil"/>
              <w:left w:val="nil"/>
              <w:bottom w:val="single" w:sz="4" w:space="0" w:color="auto"/>
              <w:right w:val="single" w:sz="4" w:space="0" w:color="auto"/>
            </w:tcBorders>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8" w:space="0" w:color="auto"/>
            </w:tcBorders>
            <w:shd w:val="clear" w:color="auto" w:fill="auto"/>
          </w:tcPr>
          <w:p w:rsidR="001254B2" w:rsidRPr="003F1AF1" w:rsidRDefault="001254B2" w:rsidP="009241E1">
            <w:pPr>
              <w:spacing w:after="0" w:line="240" w:lineRule="auto"/>
              <w:jc w:val="center"/>
              <w:rPr>
                <w:rFonts w:ascii="Times New Roman" w:eastAsia="Times New Roman" w:hAnsi="Times New Roman"/>
                <w:sz w:val="24"/>
                <w:szCs w:val="24"/>
                <w:lang w:eastAsia="ru-RU"/>
              </w:rPr>
            </w:pPr>
          </w:p>
        </w:tc>
      </w:tr>
      <w:tr w:rsidR="007D55C4" w:rsidRPr="009241E1" w:rsidTr="003F1AF1">
        <w:trPr>
          <w:trHeight w:val="213"/>
        </w:trPr>
        <w:tc>
          <w:tcPr>
            <w:tcW w:w="709" w:type="dxa"/>
            <w:vMerge w:val="restart"/>
            <w:tcBorders>
              <w:top w:val="single" w:sz="4" w:space="0" w:color="auto"/>
              <w:left w:val="single" w:sz="8" w:space="0" w:color="auto"/>
              <w:right w:val="single" w:sz="8" w:space="0" w:color="auto"/>
            </w:tcBorders>
            <w:shd w:val="clear" w:color="000000" w:fill="FFFFFF"/>
          </w:tcPr>
          <w:p w:rsidR="007D55C4" w:rsidRPr="009241E1" w:rsidRDefault="007D55C4" w:rsidP="009241E1">
            <w:pPr>
              <w:spacing w:after="0" w:line="240" w:lineRule="auto"/>
              <w:jc w:val="center"/>
              <w:rPr>
                <w:rFonts w:ascii="Times New Roman" w:eastAsia="Times New Roman" w:hAnsi="Times New Roman"/>
                <w:sz w:val="24"/>
                <w:szCs w:val="24"/>
                <w:lang w:eastAsia="ru-RU"/>
              </w:rPr>
            </w:pPr>
            <w:r w:rsidRPr="009241E1">
              <w:rPr>
                <w:rFonts w:ascii="Times New Roman" w:eastAsia="Times New Roman" w:hAnsi="Times New Roman"/>
                <w:sz w:val="24"/>
                <w:szCs w:val="24"/>
                <w:lang w:eastAsia="ru-RU"/>
              </w:rPr>
              <w:lastRenderedPageBreak/>
              <w:t>2</w:t>
            </w:r>
          </w:p>
        </w:tc>
        <w:tc>
          <w:tcPr>
            <w:tcW w:w="3085" w:type="dxa"/>
            <w:vMerge w:val="restart"/>
            <w:tcBorders>
              <w:top w:val="single" w:sz="4" w:space="0" w:color="auto"/>
              <w:left w:val="single" w:sz="8" w:space="0" w:color="auto"/>
              <w:right w:val="single" w:sz="8" w:space="0" w:color="auto"/>
            </w:tcBorders>
            <w:shd w:val="clear" w:color="auto" w:fill="auto"/>
            <w:noWrap/>
          </w:tcPr>
          <w:p w:rsidR="007D55C4" w:rsidRPr="009241E1" w:rsidRDefault="007D55C4" w:rsidP="009241E1">
            <w:pPr>
              <w:spacing w:after="0" w:line="240" w:lineRule="auto"/>
              <w:jc w:val="center"/>
              <w:rPr>
                <w:rFonts w:ascii="Times New Roman" w:eastAsia="Times New Roman" w:hAnsi="Times New Roman"/>
                <w:sz w:val="24"/>
                <w:szCs w:val="24"/>
                <w:lang w:eastAsia="ru-RU"/>
              </w:rPr>
            </w:pPr>
            <w:r w:rsidRPr="009241E1">
              <w:rPr>
                <w:rFonts w:ascii="Times New Roman" w:eastAsia="Times New Roman" w:hAnsi="Times New Roman"/>
                <w:sz w:val="24"/>
                <w:szCs w:val="24"/>
                <w:lang w:eastAsia="ru-RU"/>
              </w:rPr>
              <w:t>Дизельное топливо</w:t>
            </w:r>
          </w:p>
        </w:tc>
        <w:tc>
          <w:tcPr>
            <w:tcW w:w="3827" w:type="dxa"/>
            <w:tcBorders>
              <w:top w:val="single" w:sz="8" w:space="0" w:color="auto"/>
              <w:left w:val="nil"/>
              <w:bottom w:val="single" w:sz="4" w:space="0" w:color="000000"/>
              <w:right w:val="single" w:sz="8" w:space="0" w:color="auto"/>
            </w:tcBorders>
            <w:shd w:val="clear" w:color="FFFFFF" w:fill="FFFFFF"/>
          </w:tcPr>
          <w:p w:rsidR="007D55C4" w:rsidRPr="003F1AF1" w:rsidRDefault="007D55C4" w:rsidP="009241E1">
            <w:pPr>
              <w:spacing w:after="0" w:line="240" w:lineRule="auto"/>
              <w:rPr>
                <w:rFonts w:ascii="Times New Roman" w:hAnsi="Times New Roman"/>
                <w:sz w:val="24"/>
                <w:szCs w:val="24"/>
              </w:rPr>
            </w:pPr>
            <w:r w:rsidRPr="003F1AF1">
              <w:rPr>
                <w:rFonts w:ascii="Times New Roman" w:hAnsi="Times New Roman"/>
                <w:sz w:val="24"/>
                <w:szCs w:val="24"/>
              </w:rPr>
              <w:t>Цетановое число, не менее</w:t>
            </w:r>
          </w:p>
        </w:tc>
        <w:tc>
          <w:tcPr>
            <w:tcW w:w="2693" w:type="dxa"/>
            <w:tcBorders>
              <w:top w:val="single" w:sz="8" w:space="0" w:color="auto"/>
              <w:left w:val="nil"/>
              <w:bottom w:val="single" w:sz="4" w:space="0" w:color="000000"/>
              <w:right w:val="single" w:sz="8" w:space="0" w:color="auto"/>
            </w:tcBorders>
            <w:shd w:val="clear" w:color="FFFFFF" w:fill="FFFFFF"/>
          </w:tcPr>
          <w:p w:rsidR="007D55C4" w:rsidRPr="003F1AF1" w:rsidRDefault="007D55C4" w:rsidP="009241E1">
            <w:pPr>
              <w:spacing w:after="0" w:line="240" w:lineRule="auto"/>
              <w:rPr>
                <w:rFonts w:ascii="Times New Roman" w:hAnsi="Times New Roman"/>
                <w:sz w:val="24"/>
                <w:szCs w:val="24"/>
              </w:rPr>
            </w:pPr>
            <w:r w:rsidRPr="003F1AF1">
              <w:rPr>
                <w:rFonts w:ascii="Times New Roman" w:hAnsi="Times New Roman"/>
                <w:sz w:val="24"/>
                <w:szCs w:val="24"/>
              </w:rPr>
              <w:t>45</w:t>
            </w:r>
          </w:p>
        </w:tc>
        <w:tc>
          <w:tcPr>
            <w:tcW w:w="3402" w:type="dxa"/>
            <w:tcBorders>
              <w:top w:val="single" w:sz="8" w:space="0" w:color="auto"/>
              <w:left w:val="nil"/>
              <w:bottom w:val="single" w:sz="4" w:space="0" w:color="auto"/>
              <w:right w:val="single" w:sz="4" w:space="0" w:color="auto"/>
            </w:tcBorders>
          </w:tcPr>
          <w:p w:rsidR="007D55C4" w:rsidRPr="003F1AF1" w:rsidRDefault="007D55C4" w:rsidP="009241E1">
            <w:pPr>
              <w:spacing w:after="0" w:line="240" w:lineRule="auto"/>
              <w:jc w:val="center"/>
              <w:rPr>
                <w:rFonts w:ascii="Times New Roman" w:eastAsia="Times New Roman" w:hAnsi="Times New Roman"/>
                <w:sz w:val="24"/>
                <w:szCs w:val="24"/>
                <w:lang w:eastAsia="ru-RU"/>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tcPr>
          <w:p w:rsidR="007D55C4" w:rsidRPr="003F1AF1" w:rsidRDefault="007D55C4" w:rsidP="009241E1">
            <w:pPr>
              <w:spacing w:after="0" w:line="240" w:lineRule="auto"/>
              <w:jc w:val="center"/>
              <w:rPr>
                <w:rFonts w:ascii="Times New Roman" w:eastAsia="Times New Roman" w:hAnsi="Times New Roman"/>
                <w:sz w:val="24"/>
                <w:szCs w:val="24"/>
                <w:lang w:eastAsia="ru-RU"/>
              </w:rPr>
            </w:pPr>
          </w:p>
        </w:tc>
      </w:tr>
      <w:tr w:rsidR="008D1F2A" w:rsidRPr="009241E1" w:rsidTr="003F1AF1">
        <w:trPr>
          <w:trHeight w:val="246"/>
        </w:trPr>
        <w:tc>
          <w:tcPr>
            <w:tcW w:w="709" w:type="dxa"/>
            <w:vMerge/>
            <w:tcBorders>
              <w:top w:val="single" w:sz="8" w:space="0" w:color="auto"/>
              <w:left w:val="single" w:sz="8" w:space="0" w:color="auto"/>
              <w:right w:val="single" w:sz="8" w:space="0" w:color="auto"/>
            </w:tcBorders>
            <w:shd w:val="clear" w:color="000000" w:fill="FFFFFF"/>
          </w:tcPr>
          <w:p w:rsidR="00980CBC" w:rsidRPr="009241E1" w:rsidRDefault="00980CBC" w:rsidP="009241E1">
            <w:pPr>
              <w:spacing w:after="0" w:line="240" w:lineRule="auto"/>
              <w:jc w:val="center"/>
              <w:rPr>
                <w:rFonts w:ascii="Times New Roman" w:eastAsia="Times New Roman" w:hAnsi="Times New Roman"/>
                <w:sz w:val="24"/>
                <w:szCs w:val="24"/>
                <w:lang w:eastAsia="ru-RU"/>
              </w:rPr>
            </w:pPr>
          </w:p>
        </w:tc>
        <w:tc>
          <w:tcPr>
            <w:tcW w:w="3085" w:type="dxa"/>
            <w:vMerge/>
            <w:tcBorders>
              <w:top w:val="single" w:sz="8" w:space="0" w:color="auto"/>
              <w:left w:val="single" w:sz="8" w:space="0" w:color="auto"/>
              <w:right w:val="single" w:sz="8" w:space="0" w:color="auto"/>
            </w:tcBorders>
            <w:shd w:val="clear" w:color="auto" w:fill="auto"/>
            <w:noWrap/>
          </w:tcPr>
          <w:p w:rsidR="00980CBC" w:rsidRPr="009241E1" w:rsidRDefault="00980CBC" w:rsidP="009241E1">
            <w:pPr>
              <w:spacing w:after="0" w:line="240" w:lineRule="auto"/>
              <w:jc w:val="center"/>
              <w:rPr>
                <w:rFonts w:ascii="Times New Roman" w:eastAsia="Times New Roman" w:hAnsi="Times New Roman"/>
                <w:sz w:val="24"/>
                <w:szCs w:val="24"/>
                <w:lang w:eastAsia="ru-RU"/>
              </w:rPr>
            </w:pPr>
          </w:p>
        </w:tc>
        <w:tc>
          <w:tcPr>
            <w:tcW w:w="3827" w:type="dxa"/>
            <w:tcBorders>
              <w:top w:val="single" w:sz="8" w:space="0" w:color="auto"/>
              <w:left w:val="nil"/>
              <w:bottom w:val="single" w:sz="4" w:space="0" w:color="000000"/>
              <w:right w:val="single" w:sz="8" w:space="0" w:color="auto"/>
            </w:tcBorders>
            <w:shd w:val="clear" w:color="FFFFFF" w:fill="FFFFFF"/>
            <w:vAlign w:val="bottom"/>
          </w:tcPr>
          <w:p w:rsidR="003F1AF1" w:rsidRDefault="003F1AF1" w:rsidP="009241E1">
            <w:pPr>
              <w:spacing w:after="0" w:line="240" w:lineRule="auto"/>
              <w:rPr>
                <w:rFonts w:ascii="Times New Roman" w:eastAsia="Times New Roman" w:hAnsi="Times New Roman"/>
                <w:sz w:val="24"/>
                <w:szCs w:val="24"/>
                <w:lang w:eastAsia="ru-RU"/>
              </w:rPr>
            </w:pPr>
          </w:p>
          <w:p w:rsidR="00980CBC" w:rsidRPr="003F1AF1" w:rsidRDefault="007D55C4" w:rsidP="003F1AF1">
            <w:pPr>
              <w:spacing w:after="0" w:line="240" w:lineRule="auto"/>
              <w:rPr>
                <w:rFonts w:ascii="Times New Roman" w:eastAsia="Times New Roman" w:hAnsi="Times New Roman"/>
                <w:sz w:val="24"/>
                <w:szCs w:val="24"/>
                <w:lang w:eastAsia="ru-RU"/>
              </w:rPr>
            </w:pPr>
            <w:r w:rsidRPr="003F1AF1">
              <w:rPr>
                <w:rFonts w:ascii="Times New Roman" w:eastAsia="Times New Roman" w:hAnsi="Times New Roman"/>
                <w:sz w:val="24"/>
                <w:szCs w:val="24"/>
                <w:lang w:eastAsia="ru-RU"/>
              </w:rPr>
              <w:t>Фракционный состав:</w:t>
            </w:r>
          </w:p>
        </w:tc>
        <w:tc>
          <w:tcPr>
            <w:tcW w:w="2693" w:type="dxa"/>
            <w:tcBorders>
              <w:top w:val="single" w:sz="8" w:space="0" w:color="auto"/>
              <w:left w:val="nil"/>
              <w:bottom w:val="single" w:sz="4" w:space="0" w:color="000000"/>
              <w:right w:val="single" w:sz="8" w:space="0" w:color="auto"/>
            </w:tcBorders>
            <w:shd w:val="clear" w:color="FFFFFF" w:fill="FFFFFF"/>
          </w:tcPr>
          <w:p w:rsidR="00980CBC" w:rsidRPr="003F1AF1" w:rsidRDefault="00980CBC" w:rsidP="009241E1">
            <w:pPr>
              <w:spacing w:after="0" w:line="240" w:lineRule="auto"/>
              <w:rPr>
                <w:rFonts w:ascii="Times New Roman" w:eastAsia="Times New Roman" w:hAnsi="Times New Roman"/>
                <w:sz w:val="24"/>
                <w:szCs w:val="24"/>
                <w:lang w:eastAsia="ru-RU"/>
              </w:rPr>
            </w:pPr>
          </w:p>
        </w:tc>
        <w:tc>
          <w:tcPr>
            <w:tcW w:w="3402" w:type="dxa"/>
            <w:tcBorders>
              <w:top w:val="single" w:sz="8" w:space="0" w:color="auto"/>
              <w:left w:val="nil"/>
              <w:bottom w:val="single" w:sz="4" w:space="0" w:color="auto"/>
              <w:right w:val="single" w:sz="4" w:space="0" w:color="auto"/>
            </w:tcBorders>
          </w:tcPr>
          <w:p w:rsidR="00980CBC" w:rsidRPr="003F1AF1" w:rsidRDefault="00980CBC" w:rsidP="009241E1">
            <w:pPr>
              <w:spacing w:after="0" w:line="240" w:lineRule="auto"/>
              <w:jc w:val="center"/>
              <w:rPr>
                <w:rFonts w:ascii="Times New Roman" w:eastAsia="Times New Roman" w:hAnsi="Times New Roman"/>
                <w:sz w:val="24"/>
                <w:szCs w:val="24"/>
                <w:lang w:eastAsia="ru-RU"/>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tcPr>
          <w:p w:rsidR="00980CBC" w:rsidRPr="003F1AF1" w:rsidRDefault="00980CBC" w:rsidP="009241E1">
            <w:pPr>
              <w:spacing w:after="0" w:line="240" w:lineRule="auto"/>
              <w:jc w:val="center"/>
              <w:rPr>
                <w:rFonts w:ascii="Times New Roman" w:eastAsia="Times New Roman" w:hAnsi="Times New Roman"/>
                <w:sz w:val="24"/>
                <w:szCs w:val="24"/>
                <w:lang w:eastAsia="ru-RU"/>
              </w:rPr>
            </w:pPr>
          </w:p>
        </w:tc>
      </w:tr>
      <w:tr w:rsidR="008D1F2A" w:rsidRPr="009241E1" w:rsidTr="009241E1">
        <w:trPr>
          <w:trHeight w:val="179"/>
        </w:trPr>
        <w:tc>
          <w:tcPr>
            <w:tcW w:w="709" w:type="dxa"/>
            <w:vMerge/>
            <w:tcBorders>
              <w:top w:val="single" w:sz="8" w:space="0" w:color="auto"/>
              <w:left w:val="single" w:sz="8" w:space="0" w:color="auto"/>
              <w:right w:val="single" w:sz="8" w:space="0" w:color="auto"/>
            </w:tcBorders>
            <w:shd w:val="clear" w:color="000000" w:fill="FFFFFF"/>
          </w:tcPr>
          <w:p w:rsidR="00980CBC" w:rsidRPr="009241E1" w:rsidRDefault="00980CBC" w:rsidP="009241E1">
            <w:pPr>
              <w:spacing w:after="0" w:line="240" w:lineRule="auto"/>
              <w:jc w:val="center"/>
              <w:rPr>
                <w:rFonts w:ascii="Times New Roman" w:eastAsia="Times New Roman" w:hAnsi="Times New Roman"/>
                <w:sz w:val="24"/>
                <w:szCs w:val="24"/>
                <w:lang w:eastAsia="ru-RU"/>
              </w:rPr>
            </w:pPr>
          </w:p>
        </w:tc>
        <w:tc>
          <w:tcPr>
            <w:tcW w:w="3085" w:type="dxa"/>
            <w:vMerge/>
            <w:tcBorders>
              <w:top w:val="single" w:sz="8" w:space="0" w:color="auto"/>
              <w:left w:val="single" w:sz="8" w:space="0" w:color="auto"/>
              <w:right w:val="single" w:sz="8" w:space="0" w:color="auto"/>
            </w:tcBorders>
            <w:shd w:val="clear" w:color="auto" w:fill="auto"/>
            <w:noWrap/>
          </w:tcPr>
          <w:p w:rsidR="00980CBC" w:rsidRPr="009241E1" w:rsidRDefault="00980CBC" w:rsidP="009241E1">
            <w:pPr>
              <w:spacing w:after="0" w:line="240" w:lineRule="auto"/>
              <w:jc w:val="center"/>
              <w:rPr>
                <w:rFonts w:ascii="Times New Roman" w:eastAsia="Times New Roman" w:hAnsi="Times New Roman"/>
                <w:sz w:val="24"/>
                <w:szCs w:val="24"/>
                <w:lang w:eastAsia="ru-RU"/>
              </w:rPr>
            </w:pPr>
          </w:p>
        </w:tc>
        <w:tc>
          <w:tcPr>
            <w:tcW w:w="3827" w:type="dxa"/>
            <w:tcBorders>
              <w:top w:val="single" w:sz="8" w:space="0" w:color="auto"/>
              <w:left w:val="nil"/>
              <w:bottom w:val="single" w:sz="4" w:space="0" w:color="000000"/>
              <w:right w:val="single" w:sz="8" w:space="0" w:color="auto"/>
            </w:tcBorders>
            <w:shd w:val="clear" w:color="FFFFFF" w:fill="FFFFFF"/>
          </w:tcPr>
          <w:p w:rsidR="00980CBC" w:rsidRPr="003F1AF1" w:rsidRDefault="007D55C4" w:rsidP="009241E1">
            <w:pPr>
              <w:spacing w:after="0" w:line="240" w:lineRule="auto"/>
              <w:rPr>
                <w:rFonts w:ascii="Times New Roman" w:eastAsia="Times New Roman" w:hAnsi="Times New Roman"/>
                <w:sz w:val="24"/>
                <w:szCs w:val="24"/>
                <w:lang w:eastAsia="ru-RU"/>
              </w:rPr>
            </w:pPr>
            <w:r w:rsidRPr="003F1AF1">
              <w:rPr>
                <w:rFonts w:ascii="Times New Roman" w:eastAsia="Times New Roman" w:hAnsi="Times New Roman"/>
                <w:sz w:val="24"/>
                <w:szCs w:val="24"/>
                <w:lang w:eastAsia="ru-RU"/>
              </w:rPr>
              <w:t xml:space="preserve">- 50% перегоняется при температуре, </w:t>
            </w:r>
            <w:r w:rsidRPr="003F1AF1">
              <w:rPr>
                <w:rFonts w:ascii="Times New Roman" w:eastAsia="Times New Roman" w:hAnsi="Times New Roman"/>
                <w:sz w:val="24"/>
                <w:szCs w:val="24"/>
                <w:vertAlign w:val="superscript"/>
                <w:lang w:eastAsia="ru-RU"/>
              </w:rPr>
              <w:t>о</w:t>
            </w:r>
            <w:r w:rsidRPr="003F1AF1">
              <w:rPr>
                <w:rFonts w:ascii="Times New Roman" w:eastAsia="Times New Roman" w:hAnsi="Times New Roman"/>
                <w:sz w:val="24"/>
                <w:szCs w:val="24"/>
                <w:lang w:eastAsia="ru-RU"/>
              </w:rPr>
              <w:t>С, не выше</w:t>
            </w:r>
          </w:p>
        </w:tc>
        <w:tc>
          <w:tcPr>
            <w:tcW w:w="2693" w:type="dxa"/>
            <w:tcBorders>
              <w:top w:val="single" w:sz="8" w:space="0" w:color="auto"/>
              <w:left w:val="nil"/>
              <w:bottom w:val="single" w:sz="4" w:space="0" w:color="000000"/>
              <w:right w:val="single" w:sz="8" w:space="0" w:color="auto"/>
            </w:tcBorders>
            <w:shd w:val="clear" w:color="FFFFFF" w:fill="FFFFFF"/>
          </w:tcPr>
          <w:p w:rsidR="00980CBC" w:rsidRPr="003F1AF1" w:rsidRDefault="007D55C4" w:rsidP="009241E1">
            <w:pPr>
              <w:spacing w:after="0" w:line="240" w:lineRule="auto"/>
              <w:rPr>
                <w:rFonts w:ascii="Times New Roman" w:eastAsia="Times New Roman" w:hAnsi="Times New Roman"/>
                <w:sz w:val="24"/>
                <w:szCs w:val="24"/>
                <w:lang w:eastAsia="ru-RU"/>
              </w:rPr>
            </w:pPr>
            <w:r w:rsidRPr="003F1AF1">
              <w:rPr>
                <w:rFonts w:ascii="Times New Roman" w:eastAsia="Times New Roman" w:hAnsi="Times New Roman"/>
                <w:sz w:val="24"/>
                <w:szCs w:val="24"/>
                <w:lang w:eastAsia="ru-RU"/>
              </w:rPr>
              <w:t>280</w:t>
            </w:r>
          </w:p>
        </w:tc>
        <w:tc>
          <w:tcPr>
            <w:tcW w:w="3402" w:type="dxa"/>
            <w:tcBorders>
              <w:top w:val="single" w:sz="8" w:space="0" w:color="auto"/>
              <w:left w:val="nil"/>
              <w:bottom w:val="single" w:sz="4" w:space="0" w:color="auto"/>
              <w:right w:val="single" w:sz="4" w:space="0" w:color="auto"/>
            </w:tcBorders>
          </w:tcPr>
          <w:p w:rsidR="00980CBC" w:rsidRPr="003F1AF1" w:rsidRDefault="00980CBC" w:rsidP="009241E1">
            <w:pPr>
              <w:spacing w:after="0" w:line="240" w:lineRule="auto"/>
              <w:jc w:val="center"/>
              <w:rPr>
                <w:rFonts w:ascii="Times New Roman" w:eastAsia="Times New Roman" w:hAnsi="Times New Roman"/>
                <w:sz w:val="24"/>
                <w:szCs w:val="24"/>
                <w:lang w:eastAsia="ru-RU"/>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tcPr>
          <w:p w:rsidR="00980CBC" w:rsidRPr="003F1AF1" w:rsidRDefault="00980CBC" w:rsidP="009241E1">
            <w:pPr>
              <w:spacing w:after="0" w:line="240" w:lineRule="auto"/>
              <w:jc w:val="center"/>
              <w:rPr>
                <w:rFonts w:ascii="Times New Roman" w:eastAsia="Times New Roman" w:hAnsi="Times New Roman"/>
                <w:sz w:val="24"/>
                <w:szCs w:val="24"/>
                <w:lang w:eastAsia="ru-RU"/>
              </w:rPr>
            </w:pPr>
          </w:p>
        </w:tc>
      </w:tr>
      <w:tr w:rsidR="007D55C4" w:rsidRPr="009241E1" w:rsidTr="009241E1">
        <w:trPr>
          <w:trHeight w:val="452"/>
        </w:trPr>
        <w:tc>
          <w:tcPr>
            <w:tcW w:w="709" w:type="dxa"/>
            <w:vMerge/>
            <w:tcBorders>
              <w:top w:val="single" w:sz="8" w:space="0" w:color="auto"/>
              <w:left w:val="single" w:sz="8" w:space="0" w:color="auto"/>
              <w:right w:val="single" w:sz="8" w:space="0" w:color="auto"/>
            </w:tcBorders>
            <w:shd w:val="clear" w:color="000000" w:fill="FFFFFF"/>
          </w:tcPr>
          <w:p w:rsidR="007D55C4" w:rsidRPr="009241E1" w:rsidRDefault="007D55C4" w:rsidP="009241E1">
            <w:pPr>
              <w:spacing w:after="0" w:line="240" w:lineRule="auto"/>
              <w:jc w:val="center"/>
              <w:rPr>
                <w:rFonts w:ascii="Times New Roman" w:eastAsia="Times New Roman" w:hAnsi="Times New Roman"/>
                <w:sz w:val="24"/>
                <w:szCs w:val="24"/>
                <w:lang w:eastAsia="ru-RU"/>
              </w:rPr>
            </w:pPr>
          </w:p>
        </w:tc>
        <w:tc>
          <w:tcPr>
            <w:tcW w:w="3085" w:type="dxa"/>
            <w:vMerge/>
            <w:tcBorders>
              <w:top w:val="single" w:sz="8" w:space="0" w:color="auto"/>
              <w:left w:val="single" w:sz="8" w:space="0" w:color="auto"/>
              <w:right w:val="single" w:sz="8" w:space="0" w:color="auto"/>
            </w:tcBorders>
            <w:shd w:val="clear" w:color="auto" w:fill="auto"/>
            <w:noWrap/>
          </w:tcPr>
          <w:p w:rsidR="007D55C4" w:rsidRPr="009241E1" w:rsidRDefault="007D55C4" w:rsidP="009241E1">
            <w:pPr>
              <w:spacing w:after="0" w:line="240" w:lineRule="auto"/>
              <w:jc w:val="center"/>
              <w:rPr>
                <w:rFonts w:ascii="Times New Roman" w:eastAsia="Times New Roman" w:hAnsi="Times New Roman"/>
                <w:sz w:val="24"/>
                <w:szCs w:val="24"/>
                <w:lang w:eastAsia="ru-RU"/>
              </w:rPr>
            </w:pPr>
          </w:p>
        </w:tc>
        <w:tc>
          <w:tcPr>
            <w:tcW w:w="3827" w:type="dxa"/>
            <w:tcBorders>
              <w:top w:val="single" w:sz="8" w:space="0" w:color="auto"/>
              <w:left w:val="nil"/>
              <w:bottom w:val="single" w:sz="4" w:space="0" w:color="000000"/>
              <w:right w:val="single" w:sz="8" w:space="0" w:color="auto"/>
            </w:tcBorders>
            <w:shd w:val="clear" w:color="FFFFFF" w:fill="FFFFFF"/>
          </w:tcPr>
          <w:p w:rsidR="007D55C4" w:rsidRPr="003F1AF1" w:rsidRDefault="007D55C4" w:rsidP="009241E1">
            <w:pPr>
              <w:spacing w:after="0" w:line="240" w:lineRule="auto"/>
              <w:rPr>
                <w:rFonts w:ascii="Times New Roman" w:eastAsia="Times New Roman" w:hAnsi="Times New Roman"/>
                <w:sz w:val="24"/>
                <w:szCs w:val="24"/>
                <w:lang w:eastAsia="ru-RU"/>
              </w:rPr>
            </w:pPr>
            <w:r w:rsidRPr="003F1AF1">
              <w:rPr>
                <w:rFonts w:ascii="Times New Roman" w:eastAsia="Times New Roman" w:hAnsi="Times New Roman"/>
                <w:sz w:val="24"/>
                <w:szCs w:val="24"/>
                <w:lang w:eastAsia="ru-RU"/>
              </w:rPr>
              <w:t xml:space="preserve">- 95% (по объему) перегоняется при температуре, </w:t>
            </w:r>
            <w:r w:rsidRPr="003F1AF1">
              <w:rPr>
                <w:rFonts w:ascii="Times New Roman" w:eastAsia="Times New Roman" w:hAnsi="Times New Roman"/>
                <w:sz w:val="24"/>
                <w:szCs w:val="24"/>
                <w:vertAlign w:val="superscript"/>
                <w:lang w:eastAsia="ru-RU"/>
              </w:rPr>
              <w:t>о</w:t>
            </w:r>
            <w:r w:rsidRPr="003F1AF1">
              <w:rPr>
                <w:rFonts w:ascii="Times New Roman" w:eastAsia="Times New Roman" w:hAnsi="Times New Roman"/>
                <w:sz w:val="24"/>
                <w:szCs w:val="24"/>
                <w:lang w:eastAsia="ru-RU"/>
              </w:rPr>
              <w:t>С, не выше</w:t>
            </w:r>
          </w:p>
        </w:tc>
        <w:tc>
          <w:tcPr>
            <w:tcW w:w="2693" w:type="dxa"/>
            <w:tcBorders>
              <w:top w:val="single" w:sz="8" w:space="0" w:color="auto"/>
              <w:left w:val="nil"/>
              <w:bottom w:val="single" w:sz="4" w:space="0" w:color="000000"/>
              <w:right w:val="single" w:sz="8" w:space="0" w:color="auto"/>
            </w:tcBorders>
            <w:shd w:val="clear" w:color="FFFFFF" w:fill="FFFFFF"/>
          </w:tcPr>
          <w:p w:rsidR="007D55C4" w:rsidRPr="003F1AF1" w:rsidRDefault="007D55C4" w:rsidP="009241E1">
            <w:pPr>
              <w:spacing w:after="0" w:line="240" w:lineRule="auto"/>
              <w:rPr>
                <w:rFonts w:ascii="Times New Roman" w:eastAsia="Times New Roman" w:hAnsi="Times New Roman"/>
                <w:sz w:val="24"/>
                <w:szCs w:val="24"/>
                <w:lang w:eastAsia="ru-RU"/>
              </w:rPr>
            </w:pPr>
            <w:r w:rsidRPr="003F1AF1">
              <w:rPr>
                <w:rFonts w:ascii="Times New Roman" w:eastAsia="Times New Roman" w:hAnsi="Times New Roman"/>
                <w:sz w:val="24"/>
                <w:szCs w:val="24"/>
                <w:lang w:eastAsia="ru-RU"/>
              </w:rPr>
              <w:t>360</w:t>
            </w:r>
          </w:p>
        </w:tc>
        <w:tc>
          <w:tcPr>
            <w:tcW w:w="3402" w:type="dxa"/>
            <w:tcBorders>
              <w:top w:val="single" w:sz="8" w:space="0" w:color="auto"/>
              <w:left w:val="nil"/>
              <w:bottom w:val="single" w:sz="4" w:space="0" w:color="auto"/>
              <w:right w:val="single" w:sz="4" w:space="0" w:color="auto"/>
            </w:tcBorders>
          </w:tcPr>
          <w:p w:rsidR="007D55C4" w:rsidRPr="003F1AF1" w:rsidRDefault="007D55C4" w:rsidP="009241E1">
            <w:pPr>
              <w:spacing w:after="0" w:line="240" w:lineRule="auto"/>
              <w:jc w:val="center"/>
              <w:rPr>
                <w:rFonts w:ascii="Times New Roman" w:eastAsia="Times New Roman" w:hAnsi="Times New Roman"/>
                <w:sz w:val="24"/>
                <w:szCs w:val="24"/>
                <w:lang w:eastAsia="ru-RU"/>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tcPr>
          <w:p w:rsidR="007D55C4" w:rsidRPr="003F1AF1" w:rsidRDefault="007D55C4" w:rsidP="009241E1">
            <w:pPr>
              <w:spacing w:after="0" w:line="240" w:lineRule="auto"/>
              <w:jc w:val="center"/>
              <w:rPr>
                <w:rFonts w:ascii="Times New Roman" w:eastAsia="Times New Roman" w:hAnsi="Times New Roman"/>
                <w:sz w:val="24"/>
                <w:szCs w:val="24"/>
                <w:lang w:eastAsia="ru-RU"/>
              </w:rPr>
            </w:pPr>
          </w:p>
        </w:tc>
      </w:tr>
      <w:tr w:rsidR="009241E1" w:rsidRPr="009241E1" w:rsidTr="009241E1">
        <w:trPr>
          <w:trHeight w:val="64"/>
        </w:trPr>
        <w:tc>
          <w:tcPr>
            <w:tcW w:w="709" w:type="dxa"/>
            <w:vMerge/>
            <w:tcBorders>
              <w:left w:val="single" w:sz="8" w:space="0" w:color="auto"/>
              <w:right w:val="single" w:sz="8" w:space="0" w:color="auto"/>
            </w:tcBorders>
          </w:tcPr>
          <w:p w:rsidR="009241E1" w:rsidRPr="009241E1" w:rsidRDefault="009241E1" w:rsidP="009241E1">
            <w:pPr>
              <w:spacing w:after="0" w:line="240" w:lineRule="auto"/>
              <w:jc w:val="center"/>
              <w:rPr>
                <w:rFonts w:ascii="Times New Roman" w:eastAsia="Times New Roman" w:hAnsi="Times New Roman"/>
                <w:sz w:val="24"/>
                <w:szCs w:val="24"/>
                <w:lang w:eastAsia="ru-RU"/>
              </w:rPr>
            </w:pPr>
          </w:p>
        </w:tc>
        <w:tc>
          <w:tcPr>
            <w:tcW w:w="3085" w:type="dxa"/>
            <w:vMerge/>
            <w:tcBorders>
              <w:left w:val="single" w:sz="8" w:space="0" w:color="auto"/>
              <w:right w:val="single" w:sz="8" w:space="0" w:color="auto"/>
            </w:tcBorders>
          </w:tcPr>
          <w:p w:rsidR="009241E1" w:rsidRPr="009241E1" w:rsidRDefault="009241E1" w:rsidP="009241E1">
            <w:pPr>
              <w:spacing w:after="0" w:line="240" w:lineRule="auto"/>
              <w:jc w:val="center"/>
              <w:rPr>
                <w:rFonts w:ascii="Times New Roman" w:eastAsia="Times New Roman" w:hAnsi="Times New Roman"/>
                <w:sz w:val="24"/>
                <w:szCs w:val="24"/>
                <w:lang w:eastAsia="ru-RU"/>
              </w:rPr>
            </w:pPr>
          </w:p>
        </w:tc>
        <w:tc>
          <w:tcPr>
            <w:tcW w:w="3827" w:type="dxa"/>
            <w:tcBorders>
              <w:top w:val="nil"/>
              <w:left w:val="nil"/>
              <w:bottom w:val="single" w:sz="4" w:space="0" w:color="000000"/>
              <w:right w:val="single" w:sz="8" w:space="0" w:color="auto"/>
            </w:tcBorders>
            <w:shd w:val="clear" w:color="FFFFFF" w:fill="FFFFFF"/>
          </w:tcPr>
          <w:p w:rsidR="009241E1" w:rsidRPr="003F1AF1" w:rsidRDefault="009241E1" w:rsidP="009241E1">
            <w:pPr>
              <w:spacing w:after="0" w:line="240" w:lineRule="auto"/>
              <w:rPr>
                <w:rFonts w:ascii="Times New Roman" w:hAnsi="Times New Roman"/>
                <w:sz w:val="24"/>
                <w:szCs w:val="24"/>
              </w:rPr>
            </w:pPr>
            <w:r w:rsidRPr="003F1AF1">
              <w:rPr>
                <w:rFonts w:ascii="Times New Roman" w:hAnsi="Times New Roman"/>
                <w:sz w:val="24"/>
                <w:szCs w:val="24"/>
              </w:rPr>
              <w:t>Массовая доля серы, мг/кг, не более</w:t>
            </w:r>
          </w:p>
        </w:tc>
        <w:tc>
          <w:tcPr>
            <w:tcW w:w="2693" w:type="dxa"/>
            <w:tcBorders>
              <w:top w:val="nil"/>
              <w:left w:val="nil"/>
              <w:bottom w:val="single" w:sz="4" w:space="0" w:color="000000"/>
              <w:right w:val="single" w:sz="8" w:space="0" w:color="auto"/>
            </w:tcBorders>
            <w:shd w:val="clear" w:color="FFFFFF" w:fill="FFFFFF"/>
          </w:tcPr>
          <w:p w:rsidR="009241E1" w:rsidRPr="003F1AF1" w:rsidRDefault="009241E1" w:rsidP="009241E1">
            <w:pPr>
              <w:spacing w:after="0" w:line="240" w:lineRule="auto"/>
              <w:rPr>
                <w:rFonts w:ascii="Times New Roman" w:hAnsi="Times New Roman"/>
                <w:sz w:val="24"/>
                <w:szCs w:val="24"/>
              </w:rPr>
            </w:pPr>
            <w:r w:rsidRPr="003F1AF1">
              <w:rPr>
                <w:rFonts w:ascii="Times New Roman" w:hAnsi="Times New Roman"/>
                <w:sz w:val="24"/>
                <w:szCs w:val="24"/>
              </w:rPr>
              <w:t>500</w:t>
            </w:r>
          </w:p>
        </w:tc>
        <w:tc>
          <w:tcPr>
            <w:tcW w:w="3402" w:type="dxa"/>
            <w:tcBorders>
              <w:top w:val="nil"/>
              <w:left w:val="nil"/>
              <w:bottom w:val="single" w:sz="4" w:space="0" w:color="auto"/>
              <w:right w:val="single" w:sz="4" w:space="0" w:color="auto"/>
            </w:tcBorders>
          </w:tcPr>
          <w:p w:rsidR="009241E1" w:rsidRPr="003F1AF1" w:rsidRDefault="009241E1"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single" w:sz="4" w:space="0" w:color="auto"/>
              <w:bottom w:val="single" w:sz="4" w:space="0" w:color="auto"/>
              <w:right w:val="single" w:sz="8" w:space="0" w:color="auto"/>
            </w:tcBorders>
            <w:shd w:val="clear" w:color="auto" w:fill="auto"/>
          </w:tcPr>
          <w:p w:rsidR="009241E1" w:rsidRPr="003F1AF1" w:rsidRDefault="009241E1" w:rsidP="009241E1">
            <w:pPr>
              <w:spacing w:after="0" w:line="240" w:lineRule="auto"/>
              <w:jc w:val="center"/>
              <w:rPr>
                <w:rFonts w:ascii="Times New Roman" w:eastAsia="Times New Roman" w:hAnsi="Times New Roman"/>
                <w:sz w:val="24"/>
                <w:szCs w:val="24"/>
                <w:lang w:eastAsia="ru-RU"/>
              </w:rPr>
            </w:pPr>
          </w:p>
        </w:tc>
      </w:tr>
      <w:tr w:rsidR="009241E1" w:rsidRPr="009241E1" w:rsidTr="009241E1">
        <w:trPr>
          <w:trHeight w:val="333"/>
        </w:trPr>
        <w:tc>
          <w:tcPr>
            <w:tcW w:w="709" w:type="dxa"/>
            <w:vMerge/>
            <w:tcBorders>
              <w:left w:val="single" w:sz="8" w:space="0" w:color="auto"/>
              <w:bottom w:val="single" w:sz="4" w:space="0" w:color="auto"/>
              <w:right w:val="single" w:sz="8" w:space="0" w:color="auto"/>
            </w:tcBorders>
          </w:tcPr>
          <w:p w:rsidR="009241E1" w:rsidRPr="009241E1" w:rsidRDefault="009241E1" w:rsidP="009241E1">
            <w:pPr>
              <w:spacing w:after="0" w:line="240" w:lineRule="auto"/>
              <w:jc w:val="center"/>
              <w:rPr>
                <w:rFonts w:ascii="Times New Roman" w:eastAsia="Times New Roman" w:hAnsi="Times New Roman"/>
                <w:sz w:val="24"/>
                <w:szCs w:val="24"/>
                <w:lang w:eastAsia="ru-RU"/>
              </w:rPr>
            </w:pPr>
          </w:p>
        </w:tc>
        <w:tc>
          <w:tcPr>
            <w:tcW w:w="3085" w:type="dxa"/>
            <w:vMerge/>
            <w:tcBorders>
              <w:left w:val="single" w:sz="8" w:space="0" w:color="auto"/>
              <w:bottom w:val="single" w:sz="4" w:space="0" w:color="auto"/>
              <w:right w:val="single" w:sz="8" w:space="0" w:color="auto"/>
            </w:tcBorders>
          </w:tcPr>
          <w:p w:rsidR="009241E1" w:rsidRPr="009241E1" w:rsidRDefault="009241E1" w:rsidP="009241E1">
            <w:pPr>
              <w:spacing w:after="0" w:line="240" w:lineRule="auto"/>
              <w:jc w:val="center"/>
              <w:rPr>
                <w:rFonts w:ascii="Times New Roman" w:eastAsia="Times New Roman" w:hAnsi="Times New Roman"/>
                <w:sz w:val="24"/>
                <w:szCs w:val="24"/>
                <w:lang w:eastAsia="ru-RU"/>
              </w:rPr>
            </w:pPr>
          </w:p>
        </w:tc>
        <w:tc>
          <w:tcPr>
            <w:tcW w:w="3827" w:type="dxa"/>
            <w:tcBorders>
              <w:top w:val="nil"/>
              <w:left w:val="nil"/>
              <w:bottom w:val="single" w:sz="4" w:space="0" w:color="auto"/>
              <w:right w:val="single" w:sz="8" w:space="0" w:color="auto"/>
            </w:tcBorders>
            <w:shd w:val="clear" w:color="FFFFFF" w:fill="FFFFFF"/>
          </w:tcPr>
          <w:p w:rsidR="009241E1" w:rsidRPr="003F1AF1" w:rsidRDefault="009241E1" w:rsidP="009241E1">
            <w:pPr>
              <w:spacing w:after="0" w:line="240" w:lineRule="auto"/>
              <w:rPr>
                <w:rFonts w:ascii="Times New Roman" w:hAnsi="Times New Roman"/>
                <w:sz w:val="24"/>
                <w:szCs w:val="24"/>
              </w:rPr>
            </w:pPr>
            <w:r w:rsidRPr="003F1AF1">
              <w:rPr>
                <w:rFonts w:ascii="Times New Roman" w:hAnsi="Times New Roman"/>
                <w:sz w:val="24"/>
                <w:szCs w:val="24"/>
              </w:rPr>
              <w:t>Массовая доля сероводорода</w:t>
            </w:r>
          </w:p>
        </w:tc>
        <w:tc>
          <w:tcPr>
            <w:tcW w:w="2693" w:type="dxa"/>
            <w:tcBorders>
              <w:top w:val="nil"/>
              <w:left w:val="nil"/>
              <w:bottom w:val="single" w:sz="4" w:space="0" w:color="auto"/>
              <w:right w:val="single" w:sz="8" w:space="0" w:color="auto"/>
            </w:tcBorders>
            <w:shd w:val="clear" w:color="FFFFFF" w:fill="FFFFFF"/>
          </w:tcPr>
          <w:p w:rsidR="009241E1" w:rsidRPr="003F1AF1" w:rsidRDefault="009241E1" w:rsidP="009241E1">
            <w:pPr>
              <w:spacing w:after="0" w:line="240" w:lineRule="auto"/>
              <w:rPr>
                <w:rFonts w:ascii="Times New Roman" w:hAnsi="Times New Roman"/>
                <w:sz w:val="24"/>
                <w:szCs w:val="24"/>
              </w:rPr>
            </w:pPr>
            <w:r w:rsidRPr="003F1AF1">
              <w:rPr>
                <w:rFonts w:ascii="Times New Roman" w:hAnsi="Times New Roman"/>
                <w:sz w:val="24"/>
                <w:szCs w:val="24"/>
              </w:rPr>
              <w:t>Отсутствие</w:t>
            </w:r>
          </w:p>
        </w:tc>
        <w:tc>
          <w:tcPr>
            <w:tcW w:w="3402" w:type="dxa"/>
            <w:tcBorders>
              <w:top w:val="nil"/>
              <w:left w:val="nil"/>
              <w:bottom w:val="single" w:sz="4" w:space="0" w:color="auto"/>
              <w:right w:val="nil"/>
            </w:tcBorders>
          </w:tcPr>
          <w:p w:rsidR="009241E1" w:rsidRPr="003F1AF1" w:rsidRDefault="009241E1" w:rsidP="009241E1">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single" w:sz="4" w:space="0" w:color="auto"/>
              <w:right w:val="single" w:sz="8" w:space="0" w:color="auto"/>
            </w:tcBorders>
            <w:shd w:val="clear" w:color="auto" w:fill="auto"/>
          </w:tcPr>
          <w:p w:rsidR="009241E1" w:rsidRPr="003F1AF1" w:rsidRDefault="009241E1" w:rsidP="009241E1">
            <w:pPr>
              <w:spacing w:after="0" w:line="240" w:lineRule="auto"/>
              <w:jc w:val="center"/>
              <w:rPr>
                <w:rFonts w:ascii="Times New Roman" w:eastAsia="Times New Roman" w:hAnsi="Times New Roman"/>
                <w:sz w:val="24"/>
                <w:szCs w:val="24"/>
                <w:lang w:eastAsia="ru-RU"/>
              </w:rPr>
            </w:pPr>
          </w:p>
        </w:tc>
      </w:tr>
    </w:tbl>
    <w:p w:rsidR="00980CBC" w:rsidRPr="00777BFA" w:rsidRDefault="00980CBC" w:rsidP="00980CBC">
      <w:pPr>
        <w:spacing w:after="0" w:line="240" w:lineRule="auto"/>
        <w:jc w:val="center"/>
        <w:rPr>
          <w:rFonts w:ascii="Times New Roman" w:eastAsia="Times New Roman" w:hAnsi="Times New Roman"/>
          <w:sz w:val="24"/>
          <w:szCs w:val="24"/>
          <w:lang w:eastAsia="ru-RU"/>
        </w:rPr>
      </w:pP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97603" w:rsidRDefault="00980CBC" w:rsidP="00980CBC">
      <w:pPr>
        <w:spacing w:after="0" w:line="240" w:lineRule="auto"/>
        <w:rPr>
          <w:rFonts w:ascii="Times New Roman" w:eastAsia="Times New Roman" w:hAnsi="Times New Roman"/>
          <w:i/>
          <w:sz w:val="24"/>
          <w:szCs w:val="24"/>
          <w:lang w:eastAsia="ru-RU"/>
        </w:rPr>
      </w:pPr>
    </w:p>
    <w:p w:rsidR="00980CBC" w:rsidRPr="00897603" w:rsidRDefault="00980CBC" w:rsidP="00980CBC">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980CBC" w:rsidRDefault="00980CBC" w:rsidP="00980CBC">
      <w:pPr>
        <w:spacing w:after="0" w:line="240" w:lineRule="auto"/>
        <w:jc w:val="both"/>
        <w:rPr>
          <w:rFonts w:ascii="Times New Roman" w:eastAsia="Times New Roman" w:hAnsi="Times New Roman"/>
          <w:sz w:val="20"/>
          <w:szCs w:val="24"/>
          <w:u w:val="single"/>
          <w:lang w:eastAsia="ru-RU"/>
        </w:rPr>
      </w:pPr>
    </w:p>
    <w:p w:rsidR="00980CBC" w:rsidRDefault="00980CBC" w:rsidP="00980CBC">
      <w:pPr>
        <w:spacing w:after="0" w:line="240" w:lineRule="auto"/>
        <w:jc w:val="both"/>
        <w:rPr>
          <w:rFonts w:ascii="Times New Roman" w:eastAsia="Times New Roman" w:hAnsi="Times New Roman"/>
          <w:sz w:val="20"/>
          <w:szCs w:val="24"/>
          <w:u w:val="single"/>
          <w:lang w:eastAsia="ru-RU"/>
        </w:rPr>
      </w:pPr>
    </w:p>
    <w:p w:rsidR="00980CBC" w:rsidRPr="00940B63" w:rsidRDefault="00980CBC" w:rsidP="00980CBC">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80CBC" w:rsidRPr="00940B63" w:rsidRDefault="00980CBC" w:rsidP="008542D3">
      <w:pPr>
        <w:numPr>
          <w:ilvl w:val="0"/>
          <w:numId w:val="32"/>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940B63" w:rsidRDefault="00980CBC" w:rsidP="008542D3">
      <w:pPr>
        <w:numPr>
          <w:ilvl w:val="0"/>
          <w:numId w:val="3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FE0951" w:rsidRDefault="00980CBC" w:rsidP="00310980">
      <w:pPr>
        <w:spacing w:after="0" w:line="240" w:lineRule="auto"/>
        <w:rPr>
          <w:rFonts w:ascii="Times New Roman" w:eastAsia="Times New Roman" w:hAnsi="Times New Roman"/>
          <w:sz w:val="24"/>
          <w:szCs w:val="24"/>
          <w:lang w:eastAsia="ar-SA"/>
        </w:rPr>
        <w:sectPr w:rsidR="00FE0951" w:rsidSect="00FE0951">
          <w:pgSz w:w="16838" w:h="11906" w:orient="landscape"/>
          <w:pgMar w:top="1276" w:right="851" w:bottom="1418" w:left="1134" w:header="708" w:footer="708" w:gutter="0"/>
          <w:cols w:space="708"/>
          <w:docGrid w:linePitch="381"/>
        </w:sect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r w:rsidR="00310980">
        <w:rPr>
          <w:rFonts w:ascii="Times New Roman" w:eastAsia="Times New Roman" w:hAnsi="Times New Roman"/>
          <w:sz w:val="20"/>
          <w:szCs w:val="24"/>
        </w:rPr>
        <w:t>.</w:t>
      </w:r>
    </w:p>
    <w:p w:rsidR="00E8125D" w:rsidRPr="007A1779" w:rsidRDefault="00C954B9" w:rsidP="00184E32">
      <w:pPr>
        <w:pStyle w:val="3"/>
        <w:tabs>
          <w:tab w:val="left" w:pos="993"/>
        </w:tabs>
        <w:ind w:left="993"/>
        <w:jc w:val="center"/>
        <w:rPr>
          <w:rFonts w:ascii="Times New Roman" w:hAnsi="Times New Roman"/>
          <w:sz w:val="24"/>
        </w:r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Start w:id="469" w:name="_Toc481507614"/>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2D074D">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677398">
        <w:rPr>
          <w:rFonts w:ascii="Times New Roman" w:eastAsia="Times New Roman" w:hAnsi="Times New Roman"/>
          <w:sz w:val="24"/>
          <w:lang w:eastAsia="ru-RU"/>
        </w:rPr>
        <w:t>: 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0" w:name="_Toc418282248"/>
      <w:bookmarkStart w:id="471" w:name="_Toc418282252"/>
      <w:bookmarkStart w:id="472" w:name="_Toc415874709"/>
      <w:bookmarkStart w:id="473" w:name="_Toc415874710"/>
      <w:bookmarkStart w:id="474" w:name="_Toc415874711"/>
      <w:bookmarkStart w:id="475" w:name="_Toc415874712"/>
      <w:bookmarkStart w:id="476" w:name="_Toc415874713"/>
      <w:bookmarkStart w:id="477" w:name="_Toc415874714"/>
      <w:bookmarkStart w:id="478" w:name="_Toc415874715"/>
      <w:bookmarkStart w:id="479" w:name="_Toc415874722"/>
      <w:bookmarkStart w:id="480" w:name="_Toc415874729"/>
      <w:bookmarkStart w:id="481" w:name="_Toc415874736"/>
      <w:bookmarkStart w:id="482" w:name="_Toc415874743"/>
      <w:bookmarkStart w:id="483" w:name="_Toc415874762"/>
      <w:bookmarkStart w:id="484" w:name="_Toc415874763"/>
      <w:bookmarkStart w:id="485" w:name="_Toc415874764"/>
      <w:bookmarkStart w:id="486" w:name="_Toc415874765"/>
      <w:bookmarkStart w:id="487" w:name="_Toc415874766"/>
      <w:bookmarkStart w:id="488" w:name="_Toc415874767"/>
      <w:bookmarkStart w:id="489" w:name="_Toc415874768"/>
      <w:bookmarkStart w:id="490" w:name="_Toc415874769"/>
      <w:bookmarkStart w:id="491" w:name="_Toc415874770"/>
      <w:bookmarkStart w:id="492" w:name="_Toc415874771"/>
      <w:bookmarkStart w:id="493" w:name="_Toc415874772"/>
      <w:bookmarkStart w:id="494" w:name="_Toc415874773"/>
      <w:bookmarkStart w:id="495" w:name="_Toc415874774"/>
      <w:bookmarkStart w:id="496" w:name="_Toc415874775"/>
      <w:bookmarkStart w:id="497" w:name="_Toc415874776"/>
      <w:bookmarkStart w:id="498" w:name="_Ref415499744"/>
      <w:bookmarkStart w:id="499" w:name="_Ref415873971"/>
      <w:bookmarkStart w:id="500" w:name="_Toc415874777"/>
      <w:bookmarkStart w:id="501" w:name="_Ref418276143"/>
      <w:bookmarkStart w:id="502" w:name="_Toc481507616"/>
      <w:bookmarkStart w:id="503" w:name="_Toc41128003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8"/>
      <w:bookmarkEnd w:id="499"/>
      <w:bookmarkEnd w:id="500"/>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1"/>
      <w:bookmarkEnd w:id="502"/>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4"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4"/>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w:t>
            </w:r>
            <w:r w:rsidRPr="004C0E33">
              <w:rPr>
                <w:rFonts w:ascii="Times New Roman" w:hAnsi="Times New Roman"/>
                <w:sz w:val="24"/>
              </w:rPr>
              <w:lastRenderedPageBreak/>
              <w:t>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реализующего программу </w:t>
            </w:r>
            <w:r w:rsidRPr="004C0E33">
              <w:rPr>
                <w:rFonts w:ascii="Times New Roman" w:hAnsi="Times New Roman"/>
                <w:bCs/>
                <w:iCs/>
                <w:snapToGrid w:val="0"/>
                <w:sz w:val="24"/>
                <w:shd w:val="clear" w:color="auto" w:fill="D9D9D9" w:themeFill="background1" w:themeFillShade="D9"/>
              </w:rPr>
              <w:lastRenderedPageBreak/>
              <w:t>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5" w:name="_Ref476838763"/>
      <w:bookmarkStart w:id="506" w:name="_Ref476838862"/>
      <w:bookmarkStart w:id="507" w:name="_Ref476838865"/>
      <w:bookmarkStart w:id="508" w:name="_Toc481507617"/>
      <w:r w:rsidRPr="00B80421">
        <w:rPr>
          <w:rFonts w:ascii="Times New Roman" w:hAnsi="Times New Roman"/>
          <w:sz w:val="24"/>
        </w:rPr>
        <w:lastRenderedPageBreak/>
        <w:t>Декларация соответствия члена коллективного участника (форма 5)</w:t>
      </w:r>
      <w:bookmarkEnd w:id="505"/>
      <w:bookmarkEnd w:id="506"/>
      <w:bookmarkEnd w:id="507"/>
      <w:bookmarkEnd w:id="508"/>
    </w:p>
    <w:bookmarkEnd w:id="503"/>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9" w:name="_Ref313447467"/>
      <w:bookmarkStart w:id="510" w:name="_Ref313450486"/>
      <w:bookmarkStart w:id="511" w:name="_Ref313450499"/>
      <w:bookmarkStart w:id="512" w:name="_Ref314100122"/>
      <w:bookmarkStart w:id="513" w:name="_Ref314100248"/>
      <w:bookmarkStart w:id="514" w:name="_Ref314100448"/>
      <w:bookmarkStart w:id="515" w:name="_Ref314100664"/>
      <w:bookmarkStart w:id="516" w:name="_Ref314100672"/>
      <w:bookmarkStart w:id="517" w:name="_Ref314100707"/>
      <w:bookmarkStart w:id="518" w:name="_Toc415874779"/>
      <w:bookmarkStart w:id="519" w:name="_Toc481507618"/>
      <w:r w:rsidRPr="00242EC2">
        <w:rPr>
          <w:rFonts w:ascii="Times New Roman" w:hAnsi="Times New Roman"/>
          <w:sz w:val="24"/>
        </w:rPr>
        <w:lastRenderedPageBreak/>
        <w:t>ПРОЕКТ ДОГОВОРА</w:t>
      </w:r>
      <w:bookmarkEnd w:id="509"/>
      <w:bookmarkEnd w:id="510"/>
      <w:bookmarkEnd w:id="511"/>
      <w:bookmarkEnd w:id="512"/>
      <w:bookmarkEnd w:id="513"/>
      <w:bookmarkEnd w:id="514"/>
      <w:bookmarkEnd w:id="515"/>
      <w:bookmarkEnd w:id="516"/>
      <w:bookmarkEnd w:id="517"/>
      <w:bookmarkEnd w:id="518"/>
      <w:bookmarkEnd w:id="519"/>
    </w:p>
    <w:p w:rsidR="008A07FA" w:rsidRDefault="008A07FA" w:rsidP="00EC036D">
      <w:pPr>
        <w:pStyle w:val="Default"/>
        <w:ind w:left="900" w:right="845"/>
        <w:jc w:val="right"/>
        <w:rPr>
          <w:rFonts w:ascii="Times New Roman" w:hAnsi="Times New Roman" w:cs="Times New Roman"/>
        </w:rPr>
      </w:pPr>
    </w:p>
    <w:p w:rsidR="0042467E" w:rsidRPr="00536F52" w:rsidRDefault="009C6833"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ДОГОВОР № ______</w:t>
      </w:r>
    </w:p>
    <w:p w:rsidR="00F71137" w:rsidRDefault="00F71137" w:rsidP="0042467E">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71137">
        <w:rPr>
          <w:rFonts w:ascii="Times New Roman" w:eastAsia="Times New Roman" w:hAnsi="Times New Roman"/>
          <w:kern w:val="1"/>
          <w:sz w:val="24"/>
          <w:szCs w:val="24"/>
          <w:lang w:eastAsia="ar-SA"/>
        </w:rPr>
        <w:t>на поставку дизельного топлива и автомобильного неэтилированного бензина марки АИ-92 через АЗС с использованием топливных пластиковых карт для нужд ИПУ РАН</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 </w:t>
      </w:r>
    </w:p>
    <w:p w:rsidR="0042467E" w:rsidRDefault="0042467E" w:rsidP="00E84A15">
      <w:pPr>
        <w:suppressAutoHyphens/>
        <w:spacing w:after="0" w:line="240" w:lineRule="auto"/>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sidR="006631D0">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00E84A15"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00951EF0" w:rsidRPr="00536F52">
        <w:rPr>
          <w:rFonts w:ascii="Times New Roman" w:eastAsia="Times New Roman" w:hAnsi="Times New Roman"/>
          <w:kern w:val="1"/>
          <w:sz w:val="24"/>
          <w:szCs w:val="24"/>
          <w:lang w:eastAsia="ar-SA"/>
        </w:rPr>
        <w:t>«___» _______ 2018</w:t>
      </w:r>
      <w:r w:rsidRPr="00536F52">
        <w:rPr>
          <w:rFonts w:ascii="Times New Roman" w:eastAsia="Times New Roman" w:hAnsi="Times New Roman"/>
          <w:kern w:val="1"/>
          <w:sz w:val="24"/>
          <w:szCs w:val="24"/>
          <w:lang w:eastAsia="ar-SA"/>
        </w:rPr>
        <w:t xml:space="preserve"> г.</w:t>
      </w:r>
    </w:p>
    <w:p w:rsidR="006631D0" w:rsidRPr="00536F52" w:rsidRDefault="006631D0" w:rsidP="00E84A15">
      <w:pPr>
        <w:suppressAutoHyphens/>
        <w:spacing w:after="0" w:line="240" w:lineRule="auto"/>
        <w:rPr>
          <w:rFonts w:ascii="Times New Roman" w:eastAsia="Times New Roman" w:hAnsi="Times New Roman"/>
          <w:kern w:val="1"/>
          <w:sz w:val="24"/>
          <w:szCs w:val="24"/>
          <w:lang w:eastAsia="ar-SA"/>
        </w:rPr>
      </w:pPr>
    </w:p>
    <w:p w:rsidR="0042467E" w:rsidRPr="004F4225" w:rsidRDefault="00E84A15" w:rsidP="009C6833">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0"/>
          <w:szCs w:val="20"/>
          <w:lang w:eastAsia="ar-SA"/>
        </w:rPr>
        <w:t xml:space="preserve">     </w:t>
      </w:r>
      <w:r w:rsidR="0042467E" w:rsidRPr="004F4225">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0042467E" w:rsidRPr="004F4225">
        <w:rPr>
          <w:rFonts w:ascii="Times New Roman" w:eastAsia="Times New Roman" w:hAnsi="Times New Roman"/>
          <w:kern w:val="1"/>
          <w:sz w:val="24"/>
          <w:szCs w:val="24"/>
          <w:lang w:eastAsia="ar-SA"/>
        </w:rPr>
        <w:t>, именуемое в дальнейшем «Заказчик», в лице _____________________________________________, действующего на основании _____</w:t>
      </w:r>
      <w:r w:rsidR="009C6833">
        <w:rPr>
          <w:rFonts w:ascii="Times New Roman" w:eastAsia="Times New Roman" w:hAnsi="Times New Roman"/>
          <w:kern w:val="1"/>
          <w:sz w:val="24"/>
          <w:szCs w:val="24"/>
          <w:lang w:eastAsia="ar-SA"/>
        </w:rPr>
        <w:t>_</w:t>
      </w:r>
      <w:r w:rsidR="0042467E" w:rsidRPr="004F4225">
        <w:rPr>
          <w:rFonts w:ascii="Times New Roman" w:eastAsia="Times New Roman" w:hAnsi="Times New Roman"/>
          <w:kern w:val="1"/>
          <w:sz w:val="24"/>
          <w:szCs w:val="24"/>
          <w:lang w:eastAsia="ar-SA"/>
        </w:rPr>
        <w:t xml:space="preserve">___, с одной стороны, и </w:t>
      </w:r>
      <w:r w:rsidR="0042467E" w:rsidRPr="004F4225">
        <w:rPr>
          <w:rFonts w:ascii="Times New Roman" w:eastAsia="Times New Roman" w:hAnsi="Times New Roman"/>
          <w:b/>
          <w:kern w:val="1"/>
          <w:sz w:val="24"/>
          <w:szCs w:val="24"/>
          <w:lang w:eastAsia="ar-SA"/>
        </w:rPr>
        <w:t>__</w:t>
      </w:r>
      <w:r w:rsidR="009C6833">
        <w:rPr>
          <w:rFonts w:ascii="Times New Roman" w:eastAsia="Times New Roman" w:hAnsi="Times New Roman"/>
          <w:b/>
          <w:kern w:val="1"/>
          <w:sz w:val="24"/>
          <w:szCs w:val="24"/>
          <w:lang w:eastAsia="ar-SA"/>
        </w:rPr>
        <w:t>__________________</w:t>
      </w:r>
      <w:r w:rsidR="0042467E" w:rsidRPr="004F4225">
        <w:rPr>
          <w:rFonts w:ascii="Times New Roman" w:eastAsia="Times New Roman" w:hAnsi="Times New Roman"/>
          <w:b/>
          <w:kern w:val="1"/>
          <w:sz w:val="24"/>
          <w:szCs w:val="24"/>
          <w:lang w:eastAsia="ar-SA"/>
        </w:rPr>
        <w:t>________</w:t>
      </w:r>
      <w:r w:rsidR="0042467E" w:rsidRPr="004F4225">
        <w:rPr>
          <w:rFonts w:ascii="Times New Roman" w:eastAsia="Times New Roman" w:hAnsi="Times New Roman"/>
          <w:kern w:val="1"/>
          <w:sz w:val="24"/>
          <w:szCs w:val="24"/>
          <w:lang w:eastAsia="ar-SA"/>
        </w:rPr>
        <w:t>, именуемое в дальнейшем «Поставщик», в лице ___</w:t>
      </w:r>
      <w:r w:rsidR="009C6833">
        <w:rPr>
          <w:rFonts w:ascii="Times New Roman" w:eastAsia="Times New Roman" w:hAnsi="Times New Roman"/>
          <w:kern w:val="1"/>
          <w:sz w:val="24"/>
          <w:szCs w:val="24"/>
          <w:lang w:eastAsia="ar-SA"/>
        </w:rPr>
        <w:t>_____________________</w:t>
      </w:r>
      <w:r w:rsidR="0042467E" w:rsidRPr="004F4225">
        <w:rPr>
          <w:rFonts w:ascii="Times New Roman" w:eastAsia="Times New Roman" w:hAnsi="Times New Roman"/>
          <w:kern w:val="1"/>
          <w:sz w:val="24"/>
          <w:szCs w:val="24"/>
          <w:lang w:eastAsia="ar-SA"/>
        </w:rPr>
        <w:t xml:space="preserve">_______, действующего на основании 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0042467E" w:rsidRPr="004F4225">
        <w:rPr>
          <w:rFonts w:ascii="Times New Roman" w:eastAsia="Times New Roman" w:hAnsi="Times New Roman"/>
          <w:kern w:val="1"/>
          <w:sz w:val="24"/>
          <w:szCs w:val="24"/>
          <w:lang w:eastAsia="ru-RU"/>
        </w:rPr>
        <w:t xml:space="preserve">на основании результатов определения поставщика </w:t>
      </w:r>
      <w:r w:rsidR="00667434" w:rsidRPr="004F4225">
        <w:rPr>
          <w:rFonts w:ascii="Times New Roman" w:eastAsia="Times New Roman" w:hAnsi="Times New Roman"/>
          <w:kern w:val="1"/>
          <w:sz w:val="24"/>
          <w:szCs w:val="24"/>
          <w:lang w:eastAsia="ru-RU"/>
        </w:rPr>
        <w:t xml:space="preserve">(подрядчика, исполнителя) </w:t>
      </w:r>
      <w:r w:rsidR="0042467E" w:rsidRPr="004F4225">
        <w:rPr>
          <w:rFonts w:ascii="Times New Roman" w:eastAsia="Times New Roman" w:hAnsi="Times New Roman"/>
          <w:kern w:val="1"/>
          <w:sz w:val="24"/>
          <w:szCs w:val="24"/>
          <w:lang w:eastAsia="ru-RU"/>
        </w:rPr>
        <w:t xml:space="preserve">путем проведения запроса котировок в электронной форме, </w:t>
      </w:r>
      <w:r w:rsidR="00765892" w:rsidRPr="00765892">
        <w:rPr>
          <w:rFonts w:ascii="Times New Roman" w:eastAsia="Times New Roman" w:hAnsi="Times New Roman"/>
          <w:b/>
          <w:kern w:val="1"/>
          <w:sz w:val="24"/>
          <w:szCs w:val="24"/>
          <w:lang w:eastAsia="ru-RU"/>
        </w:rPr>
        <w:t>участниками которого являются субъекты малого и среднего предпринимательства</w:t>
      </w:r>
      <w:r w:rsidR="00765892" w:rsidRPr="00765892">
        <w:rPr>
          <w:rFonts w:ascii="Times New Roman" w:eastAsia="Times New Roman" w:hAnsi="Times New Roman"/>
          <w:kern w:val="1"/>
          <w:sz w:val="24"/>
          <w:szCs w:val="24"/>
          <w:lang w:eastAsia="ru-RU"/>
        </w:rPr>
        <w:t xml:space="preserve">, </w:t>
      </w:r>
      <w:r w:rsidR="0042467E" w:rsidRPr="004F4225">
        <w:rPr>
          <w:rFonts w:ascii="Times New Roman" w:eastAsia="Times New Roman" w:hAnsi="Times New Roman"/>
          <w:kern w:val="1"/>
          <w:sz w:val="24"/>
          <w:szCs w:val="24"/>
          <w:lang w:eastAsia="ru-RU"/>
        </w:rPr>
        <w:t>отраженные в Протоколе №_</w:t>
      </w:r>
      <w:r w:rsidR="00230C24">
        <w:rPr>
          <w:rFonts w:ascii="Times New Roman" w:eastAsia="Times New Roman" w:hAnsi="Times New Roman"/>
          <w:kern w:val="1"/>
          <w:sz w:val="24"/>
          <w:szCs w:val="24"/>
          <w:lang w:eastAsia="ru-RU"/>
        </w:rPr>
        <w:t>_</w:t>
      </w:r>
      <w:r w:rsidR="0042467E" w:rsidRPr="004F4225">
        <w:rPr>
          <w:rFonts w:ascii="Times New Roman" w:eastAsia="Times New Roman" w:hAnsi="Times New Roman"/>
          <w:kern w:val="1"/>
          <w:sz w:val="24"/>
          <w:szCs w:val="24"/>
          <w:lang w:eastAsia="ru-RU"/>
        </w:rPr>
        <w:t>__ от «___»________ 201_ г. заседания Единой закупочной комиссии, заключили настоящий Договор (далее - Договор) о нижеследующем</w:t>
      </w:r>
      <w:r w:rsidR="0042467E" w:rsidRPr="004F4225">
        <w:rPr>
          <w:rFonts w:ascii="Times New Roman" w:eastAsia="Times New Roman" w:hAnsi="Times New Roman"/>
          <w:kern w:val="1"/>
          <w:sz w:val="24"/>
          <w:szCs w:val="24"/>
          <w:lang w:eastAsia="ar-SA"/>
        </w:rPr>
        <w:t>:</w:t>
      </w:r>
    </w:p>
    <w:p w:rsidR="0042467E" w:rsidRPr="004F4225" w:rsidRDefault="0042467E" w:rsidP="004F4225">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1. ПРЕДМЕТ </w:t>
      </w:r>
      <w:r w:rsidR="00765892">
        <w:rPr>
          <w:rFonts w:ascii="Times New Roman" w:eastAsia="Times New Roman" w:hAnsi="Times New Roman"/>
          <w:b/>
          <w:kern w:val="1"/>
          <w:sz w:val="24"/>
          <w:szCs w:val="24"/>
          <w:lang w:eastAsia="ar-SA"/>
        </w:rPr>
        <w:t>ДОГОВОРА</w:t>
      </w:r>
    </w:p>
    <w:p w:rsidR="00765892" w:rsidRPr="00765892" w:rsidRDefault="00765892" w:rsidP="00765892">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1.1.</w:t>
      </w:r>
      <w:r w:rsidRPr="00765892">
        <w:rPr>
          <w:rFonts w:ascii="Times New Roman" w:eastAsia="Times New Roman" w:hAnsi="Times New Roman"/>
          <w:kern w:val="1"/>
          <w:sz w:val="24"/>
          <w:szCs w:val="24"/>
          <w:lang w:eastAsia="ar-SA"/>
        </w:rPr>
        <w:t xml:space="preserve">Предметом настоящего Договора является </w:t>
      </w:r>
      <w:r w:rsidRPr="003808F8">
        <w:rPr>
          <w:rFonts w:ascii="Times New Roman" w:eastAsia="Times New Roman" w:hAnsi="Times New Roman"/>
          <w:b/>
          <w:kern w:val="1"/>
          <w:sz w:val="24"/>
          <w:szCs w:val="24"/>
          <w:lang w:eastAsia="ar-SA"/>
        </w:rPr>
        <w:t xml:space="preserve">поставка </w:t>
      </w:r>
      <w:r w:rsidR="003808F8" w:rsidRPr="003808F8">
        <w:rPr>
          <w:rFonts w:ascii="Times New Roman" w:eastAsia="Times New Roman" w:hAnsi="Times New Roman"/>
          <w:b/>
          <w:kern w:val="1"/>
          <w:sz w:val="24"/>
          <w:szCs w:val="24"/>
          <w:lang w:eastAsia="ar-SA"/>
        </w:rPr>
        <w:t>дизельного топлива и автомобильного неэтилированного бензина марки АИ-92 через АЗС с использованием топливных пластиковых карт для нужд ИПУ РАН</w:t>
      </w:r>
      <w:r w:rsidR="003808F8" w:rsidRPr="003808F8">
        <w:rPr>
          <w:rFonts w:ascii="Times New Roman" w:eastAsia="Times New Roman" w:hAnsi="Times New Roman"/>
          <w:kern w:val="1"/>
          <w:sz w:val="24"/>
          <w:szCs w:val="24"/>
          <w:lang w:eastAsia="ar-SA"/>
        </w:rPr>
        <w:t xml:space="preserve"> </w:t>
      </w:r>
      <w:r w:rsidRPr="00765892">
        <w:rPr>
          <w:rFonts w:ascii="Times New Roman" w:eastAsia="Times New Roman" w:hAnsi="Times New Roman"/>
          <w:kern w:val="1"/>
          <w:sz w:val="24"/>
          <w:szCs w:val="24"/>
          <w:lang w:eastAsia="ar-SA"/>
        </w:rPr>
        <w:t xml:space="preserve">(далее – Товар) в количестве и в ассортименте, указанном в Спецификации (Приложение № </w:t>
      </w:r>
      <w:r w:rsidR="003808F8">
        <w:rPr>
          <w:rFonts w:ascii="Times New Roman" w:eastAsia="Times New Roman" w:hAnsi="Times New Roman"/>
          <w:kern w:val="1"/>
          <w:sz w:val="24"/>
          <w:szCs w:val="24"/>
          <w:lang w:eastAsia="ar-SA"/>
        </w:rPr>
        <w:t>2</w:t>
      </w:r>
      <w:r w:rsidRPr="00765892">
        <w:rPr>
          <w:rFonts w:ascii="Times New Roman" w:eastAsia="Times New Roman" w:hAnsi="Times New Roman"/>
          <w:kern w:val="1"/>
          <w:sz w:val="24"/>
          <w:szCs w:val="24"/>
          <w:lang w:eastAsia="ar-SA"/>
        </w:rPr>
        <w:t xml:space="preserve">), в соответствии с Техническим заданием (Приложение № </w:t>
      </w:r>
      <w:r w:rsidR="003808F8">
        <w:rPr>
          <w:rFonts w:ascii="Times New Roman" w:eastAsia="Times New Roman" w:hAnsi="Times New Roman"/>
          <w:kern w:val="1"/>
          <w:sz w:val="24"/>
          <w:szCs w:val="24"/>
          <w:lang w:eastAsia="ar-SA"/>
        </w:rPr>
        <w:t>1</w:t>
      </w:r>
      <w:r w:rsidRPr="00765892">
        <w:rPr>
          <w:rFonts w:ascii="Times New Roman" w:eastAsia="Times New Roman" w:hAnsi="Times New Roman"/>
          <w:kern w:val="1"/>
          <w:sz w:val="24"/>
          <w:szCs w:val="24"/>
          <w:lang w:eastAsia="ar-SA"/>
        </w:rPr>
        <w:t>), являющимися неотъемлемой частью настоящего Договора.</w:t>
      </w:r>
    </w:p>
    <w:p w:rsidR="00765892" w:rsidRPr="00765892" w:rsidRDefault="00765892" w:rsidP="00765892">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65892">
        <w:rPr>
          <w:rFonts w:ascii="Times New Roman" w:eastAsia="Times New Roman" w:hAnsi="Times New Roman"/>
          <w:kern w:val="1"/>
          <w:sz w:val="24"/>
          <w:szCs w:val="24"/>
          <w:lang w:eastAsia="ar-SA"/>
        </w:rPr>
        <w:t>1.2. Перечень АЗС Поставщика, участвующего в обслуживании Заказчика, передается Покупателю при подписании настоящего Договора.</w:t>
      </w:r>
    </w:p>
    <w:p w:rsidR="00765892" w:rsidRPr="00EA0B5F" w:rsidRDefault="00765892" w:rsidP="00765892">
      <w:pPr>
        <w:tabs>
          <w:tab w:val="left" w:pos="142"/>
        </w:tabs>
        <w:suppressAutoHyphens/>
        <w:autoSpaceDE w:val="0"/>
        <w:autoSpaceDN w:val="0"/>
        <w:adjustRightInd w:val="0"/>
        <w:spacing w:after="0" w:line="240" w:lineRule="auto"/>
        <w:ind w:firstLine="540"/>
        <w:jc w:val="both"/>
        <w:rPr>
          <w:rFonts w:ascii="Times New Roman" w:eastAsia="Times New Roman" w:hAnsi="Times New Roman"/>
          <w:b/>
          <w:kern w:val="1"/>
          <w:sz w:val="24"/>
          <w:szCs w:val="24"/>
          <w:lang w:eastAsia="ar-SA"/>
        </w:rPr>
      </w:pPr>
      <w:r w:rsidRPr="00765892">
        <w:rPr>
          <w:rFonts w:ascii="Times New Roman" w:eastAsia="Times New Roman" w:hAnsi="Times New Roman"/>
          <w:kern w:val="1"/>
          <w:sz w:val="24"/>
          <w:szCs w:val="24"/>
          <w:lang w:eastAsia="ar-SA"/>
        </w:rPr>
        <w:t xml:space="preserve">1.3. Поставка Товара с использованием топливных пластиковых карт производится в пределах административных границ города Москвы, Московской области и Центральном Федеральном Округе (ЦФО) </w:t>
      </w:r>
      <w:r w:rsidRPr="00EA0B5F">
        <w:rPr>
          <w:rFonts w:ascii="Times New Roman" w:eastAsia="Times New Roman" w:hAnsi="Times New Roman"/>
          <w:b/>
          <w:kern w:val="1"/>
          <w:sz w:val="24"/>
          <w:szCs w:val="24"/>
          <w:lang w:eastAsia="ar-SA"/>
        </w:rPr>
        <w:t>с «_</w:t>
      </w:r>
      <w:r w:rsidR="003B2EC2" w:rsidRPr="00EA0B5F">
        <w:rPr>
          <w:rFonts w:ascii="Times New Roman" w:eastAsia="Times New Roman" w:hAnsi="Times New Roman"/>
          <w:b/>
          <w:kern w:val="1"/>
          <w:sz w:val="24"/>
          <w:szCs w:val="24"/>
          <w:lang w:eastAsia="ar-SA"/>
        </w:rPr>
        <w:t>_</w:t>
      </w:r>
      <w:r w:rsidRPr="00EA0B5F">
        <w:rPr>
          <w:rFonts w:ascii="Times New Roman" w:eastAsia="Times New Roman" w:hAnsi="Times New Roman"/>
          <w:b/>
          <w:kern w:val="1"/>
          <w:sz w:val="24"/>
          <w:szCs w:val="24"/>
          <w:lang w:eastAsia="ar-SA"/>
        </w:rPr>
        <w:t xml:space="preserve">__» </w:t>
      </w:r>
      <w:r w:rsidR="00704030">
        <w:rPr>
          <w:rFonts w:ascii="Times New Roman" w:eastAsia="Times New Roman" w:hAnsi="Times New Roman"/>
          <w:b/>
          <w:kern w:val="1"/>
          <w:sz w:val="24"/>
          <w:szCs w:val="24"/>
          <w:lang w:eastAsia="ar-SA"/>
        </w:rPr>
        <w:t>_____</w:t>
      </w:r>
      <w:r w:rsidRPr="00EA0B5F">
        <w:rPr>
          <w:rFonts w:ascii="Times New Roman" w:eastAsia="Times New Roman" w:hAnsi="Times New Roman"/>
          <w:b/>
          <w:kern w:val="1"/>
          <w:sz w:val="24"/>
          <w:szCs w:val="24"/>
          <w:lang w:eastAsia="ar-SA"/>
        </w:rPr>
        <w:t xml:space="preserve"> 2018 г. до «</w:t>
      </w:r>
      <w:r w:rsidR="00770455" w:rsidRPr="00EA0B5F">
        <w:rPr>
          <w:rFonts w:ascii="Times New Roman" w:eastAsia="Times New Roman" w:hAnsi="Times New Roman"/>
          <w:b/>
          <w:kern w:val="1"/>
          <w:sz w:val="24"/>
          <w:szCs w:val="24"/>
          <w:lang w:eastAsia="ar-SA"/>
        </w:rPr>
        <w:t>_____</w:t>
      </w:r>
      <w:r w:rsidRPr="00EA0B5F">
        <w:rPr>
          <w:rFonts w:ascii="Times New Roman" w:eastAsia="Times New Roman" w:hAnsi="Times New Roman"/>
          <w:b/>
          <w:kern w:val="1"/>
          <w:sz w:val="24"/>
          <w:szCs w:val="24"/>
          <w:lang w:eastAsia="ar-SA"/>
        </w:rPr>
        <w:t xml:space="preserve">» </w:t>
      </w:r>
      <w:r w:rsidR="00704030">
        <w:rPr>
          <w:rFonts w:ascii="Times New Roman" w:eastAsia="Times New Roman" w:hAnsi="Times New Roman"/>
          <w:b/>
          <w:kern w:val="1"/>
          <w:sz w:val="24"/>
          <w:szCs w:val="24"/>
          <w:lang w:eastAsia="ar-SA"/>
        </w:rPr>
        <w:t>_____</w:t>
      </w:r>
      <w:r w:rsidRPr="00EA0B5F">
        <w:rPr>
          <w:rFonts w:ascii="Times New Roman" w:eastAsia="Times New Roman" w:hAnsi="Times New Roman"/>
          <w:b/>
          <w:kern w:val="1"/>
          <w:sz w:val="24"/>
          <w:szCs w:val="24"/>
          <w:lang w:eastAsia="ar-SA"/>
        </w:rPr>
        <w:t xml:space="preserve"> 201</w:t>
      </w:r>
      <w:r w:rsidR="00770455" w:rsidRPr="00EA0B5F">
        <w:rPr>
          <w:rFonts w:ascii="Times New Roman" w:eastAsia="Times New Roman" w:hAnsi="Times New Roman"/>
          <w:b/>
          <w:kern w:val="1"/>
          <w:sz w:val="24"/>
          <w:szCs w:val="24"/>
          <w:lang w:eastAsia="ar-SA"/>
        </w:rPr>
        <w:t>9</w:t>
      </w:r>
      <w:r w:rsidRPr="00EA0B5F">
        <w:rPr>
          <w:rFonts w:ascii="Times New Roman" w:eastAsia="Times New Roman" w:hAnsi="Times New Roman"/>
          <w:b/>
          <w:kern w:val="1"/>
          <w:sz w:val="24"/>
          <w:szCs w:val="24"/>
          <w:lang w:eastAsia="ar-SA"/>
        </w:rPr>
        <w:t xml:space="preserve"> г. включительно.</w:t>
      </w:r>
    </w:p>
    <w:p w:rsidR="00765892" w:rsidRPr="00765892" w:rsidRDefault="00765892" w:rsidP="00765892">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65892">
        <w:rPr>
          <w:rFonts w:ascii="Times New Roman" w:eastAsia="Times New Roman" w:hAnsi="Times New Roman"/>
          <w:kern w:val="1"/>
          <w:sz w:val="24"/>
          <w:szCs w:val="24"/>
          <w:lang w:eastAsia="ar-SA"/>
        </w:rPr>
        <w:t>1.4. Поставщик продает, а Покупатель приобретает топливные карты в соответствии с заявками Заказчика. Карта является средством учета для Товара на АЗС Поставщика, а также служит персонифицированным средством идентификации ее держателя в качестве уполномоченной стороны по Договору с владельцами АЗС. Использование топливных пластиковых карт Заказчиком осуществляется в соответствии с настоящим Договором.</w:t>
      </w:r>
    </w:p>
    <w:p w:rsidR="00765892" w:rsidRPr="00765892" w:rsidRDefault="00765892" w:rsidP="00765892">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65892">
        <w:rPr>
          <w:rFonts w:ascii="Times New Roman" w:eastAsia="Times New Roman" w:hAnsi="Times New Roman"/>
          <w:kern w:val="1"/>
          <w:sz w:val="24"/>
          <w:szCs w:val="24"/>
          <w:lang w:eastAsia="ar-SA"/>
        </w:rPr>
        <w:t>1.5. Покупатель приобретает у Поставщика Товар на АЗС, принадлежащих Поставщику, и обязуется оплатить его стоимость, в соответствии с настоящим Договором. Поставщик обеспечивает Покупателю возможность беспрепятственно получать Товар на АЗС и на территории нефтебазы Поставщика (последний – при наличии). Право собственности на Товар переходит к заказчику от Поставщика с момента получения Товара и подтверждается выдачей Терминального чека. Суммы оплаты учитываются в Системе на Субсчете Заказчика и по мере выборки Товара, списываются с Субсчета Заказчика на основании данных, поступающих от учетных терминалов АЗС, входящих в Систему.</w:t>
      </w:r>
    </w:p>
    <w:p w:rsidR="00765892" w:rsidRPr="00765892" w:rsidRDefault="00765892" w:rsidP="00765892">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65892">
        <w:rPr>
          <w:rFonts w:ascii="Times New Roman" w:eastAsia="Times New Roman" w:hAnsi="Times New Roman"/>
          <w:kern w:val="1"/>
          <w:sz w:val="24"/>
          <w:szCs w:val="24"/>
          <w:lang w:eastAsia="ar-SA"/>
        </w:rPr>
        <w:t xml:space="preserve">1.6. Топливные пластиковые карты на топливо передаются Заказчику в течение 3 (трех) рабочих дней с момента заключения Договора. </w:t>
      </w:r>
      <w:r w:rsidRPr="00EA0B5F">
        <w:rPr>
          <w:rFonts w:ascii="Times New Roman" w:eastAsia="Times New Roman" w:hAnsi="Times New Roman"/>
          <w:b/>
          <w:kern w:val="1"/>
          <w:sz w:val="24"/>
          <w:szCs w:val="24"/>
          <w:lang w:eastAsia="ar-SA"/>
        </w:rPr>
        <w:t xml:space="preserve">Срок действия топливных пластиковых карт – с </w:t>
      </w:r>
      <w:r w:rsidR="003B2EC2" w:rsidRPr="00EA0B5F">
        <w:rPr>
          <w:rFonts w:ascii="Times New Roman" w:eastAsia="Times New Roman" w:hAnsi="Times New Roman"/>
          <w:b/>
          <w:kern w:val="1"/>
          <w:sz w:val="24"/>
          <w:szCs w:val="24"/>
          <w:lang w:eastAsia="ar-SA"/>
        </w:rPr>
        <w:t xml:space="preserve">«___» </w:t>
      </w:r>
      <w:r w:rsidR="00704030">
        <w:rPr>
          <w:rFonts w:ascii="Times New Roman" w:eastAsia="Times New Roman" w:hAnsi="Times New Roman"/>
          <w:b/>
          <w:kern w:val="1"/>
          <w:sz w:val="24"/>
          <w:szCs w:val="24"/>
          <w:lang w:eastAsia="ar-SA"/>
        </w:rPr>
        <w:t>_____</w:t>
      </w:r>
      <w:r w:rsidRPr="00EA0B5F">
        <w:rPr>
          <w:rFonts w:ascii="Times New Roman" w:eastAsia="Times New Roman" w:hAnsi="Times New Roman"/>
          <w:b/>
          <w:kern w:val="1"/>
          <w:sz w:val="24"/>
          <w:szCs w:val="24"/>
          <w:lang w:eastAsia="ar-SA"/>
        </w:rPr>
        <w:t xml:space="preserve"> 2018 года и </w:t>
      </w:r>
      <w:r w:rsidR="003B2EC2" w:rsidRPr="00EA0B5F">
        <w:rPr>
          <w:rFonts w:ascii="Times New Roman" w:eastAsia="Times New Roman" w:hAnsi="Times New Roman"/>
          <w:b/>
          <w:kern w:val="1"/>
          <w:sz w:val="24"/>
          <w:szCs w:val="24"/>
          <w:lang w:eastAsia="ar-SA"/>
        </w:rPr>
        <w:t>до окончания действия Договора «___»</w:t>
      </w:r>
      <w:r w:rsidR="00704030">
        <w:rPr>
          <w:rFonts w:ascii="Times New Roman" w:eastAsia="Times New Roman" w:hAnsi="Times New Roman"/>
          <w:b/>
          <w:kern w:val="1"/>
          <w:sz w:val="24"/>
          <w:szCs w:val="24"/>
          <w:lang w:eastAsia="ar-SA"/>
        </w:rPr>
        <w:t xml:space="preserve"> ______</w:t>
      </w:r>
      <w:r w:rsidR="003808F8" w:rsidRPr="00EA0B5F">
        <w:rPr>
          <w:rFonts w:ascii="Times New Roman" w:eastAsia="Times New Roman" w:hAnsi="Times New Roman"/>
          <w:b/>
          <w:kern w:val="1"/>
          <w:sz w:val="24"/>
          <w:szCs w:val="24"/>
          <w:lang w:eastAsia="ar-SA"/>
        </w:rPr>
        <w:t xml:space="preserve"> 2019</w:t>
      </w:r>
      <w:r w:rsidRPr="00EA0B5F">
        <w:rPr>
          <w:rFonts w:ascii="Times New Roman" w:eastAsia="Times New Roman" w:hAnsi="Times New Roman"/>
          <w:b/>
          <w:kern w:val="1"/>
          <w:sz w:val="24"/>
          <w:szCs w:val="24"/>
          <w:lang w:eastAsia="ar-SA"/>
        </w:rPr>
        <w:t xml:space="preserve"> года.</w:t>
      </w:r>
    </w:p>
    <w:p w:rsidR="00765892" w:rsidRDefault="00765892" w:rsidP="00765892">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65892">
        <w:rPr>
          <w:rFonts w:ascii="Times New Roman" w:eastAsia="Times New Roman" w:hAnsi="Times New Roman"/>
          <w:kern w:val="1"/>
          <w:sz w:val="24"/>
          <w:szCs w:val="24"/>
          <w:lang w:eastAsia="ar-SA"/>
        </w:rPr>
        <w:t xml:space="preserve">1.7. Заказчик приобретает у Поставщика Товар по топливным пластиковым картам на АЗС, принадлежащих Поставщику, в ассортименте и количестве, указанном в Спецификации </w:t>
      </w:r>
      <w:r w:rsidR="00230C24">
        <w:rPr>
          <w:rFonts w:ascii="Times New Roman" w:eastAsia="Times New Roman" w:hAnsi="Times New Roman"/>
          <w:kern w:val="1"/>
          <w:sz w:val="24"/>
          <w:szCs w:val="24"/>
          <w:lang w:eastAsia="ar-SA"/>
        </w:rPr>
        <w:t>(Приложение №2)</w:t>
      </w:r>
      <w:r w:rsidR="007C6D3E">
        <w:rPr>
          <w:rFonts w:ascii="Times New Roman" w:eastAsia="Times New Roman" w:hAnsi="Times New Roman"/>
          <w:kern w:val="1"/>
          <w:sz w:val="24"/>
          <w:szCs w:val="24"/>
          <w:lang w:eastAsia="ar-SA"/>
        </w:rPr>
        <w:t xml:space="preserve">, </w:t>
      </w:r>
      <w:r w:rsidRPr="00765892">
        <w:rPr>
          <w:rFonts w:ascii="Times New Roman" w:eastAsia="Times New Roman" w:hAnsi="Times New Roman"/>
          <w:kern w:val="1"/>
          <w:sz w:val="24"/>
          <w:szCs w:val="24"/>
          <w:lang w:eastAsia="ar-SA"/>
        </w:rPr>
        <w:t xml:space="preserve">являющемся неотъемлемой частью настоящего Договора. Поставщик обеспечивает Заказчику возможность беспрепятственно получать Товар на АЗС Поставщика. Право собственности на Товар переходит к Заказчику от Поставщика с момента получения </w:t>
      </w:r>
      <w:r w:rsidRPr="00765892">
        <w:rPr>
          <w:rFonts w:ascii="Times New Roman" w:eastAsia="Times New Roman" w:hAnsi="Times New Roman"/>
          <w:kern w:val="1"/>
          <w:sz w:val="24"/>
          <w:szCs w:val="24"/>
          <w:lang w:eastAsia="ar-SA"/>
        </w:rPr>
        <w:lastRenderedPageBreak/>
        <w:t xml:space="preserve">топливных пластиковых карт и подтверждается выдачей терминального чека. Количество </w:t>
      </w:r>
      <w:r w:rsidR="001F71CC">
        <w:rPr>
          <w:rFonts w:ascii="Times New Roman" w:eastAsia="Times New Roman" w:hAnsi="Times New Roman"/>
          <w:kern w:val="1"/>
          <w:sz w:val="24"/>
          <w:szCs w:val="24"/>
          <w:lang w:eastAsia="ar-SA"/>
        </w:rPr>
        <w:t xml:space="preserve">и </w:t>
      </w:r>
      <w:r w:rsidRPr="00765892">
        <w:rPr>
          <w:rFonts w:ascii="Times New Roman" w:eastAsia="Times New Roman" w:hAnsi="Times New Roman"/>
          <w:kern w:val="1"/>
          <w:sz w:val="24"/>
          <w:szCs w:val="24"/>
          <w:lang w:eastAsia="ar-SA"/>
        </w:rPr>
        <w:t>ассортимент</w:t>
      </w:r>
      <w:r w:rsidRPr="00A22CB2">
        <w:rPr>
          <w:rFonts w:ascii="Times New Roman" w:eastAsia="Times New Roman" w:hAnsi="Times New Roman"/>
          <w:kern w:val="1"/>
          <w:sz w:val="24"/>
          <w:szCs w:val="24"/>
          <w:lang w:eastAsia="ar-SA"/>
        </w:rPr>
        <w:t xml:space="preserve"> приобретенного Товара</w:t>
      </w:r>
      <w:r w:rsidRPr="00765892">
        <w:rPr>
          <w:rFonts w:ascii="Times New Roman" w:eastAsia="Times New Roman" w:hAnsi="Times New Roman"/>
          <w:kern w:val="1"/>
          <w:sz w:val="24"/>
          <w:szCs w:val="24"/>
          <w:lang w:eastAsia="ar-SA"/>
        </w:rPr>
        <w:t xml:space="preserve"> определяется из данных по выборке Заказчиком Продукции на АЗС Поставщика и фиксируется в терминальном чеке, выдаваемом АЗС Заказчику. </w:t>
      </w:r>
      <w:r w:rsidRPr="003808F8">
        <w:rPr>
          <w:rFonts w:ascii="Times New Roman" w:eastAsia="Times New Roman" w:hAnsi="Times New Roman"/>
          <w:b/>
          <w:kern w:val="1"/>
          <w:sz w:val="24"/>
          <w:szCs w:val="24"/>
          <w:lang w:eastAsia="ar-SA"/>
        </w:rPr>
        <w:t>Приобретение Товара осуществляется в течение одного календарного года с момента заключения Договора</w:t>
      </w:r>
      <w:r w:rsidRPr="00765892">
        <w:rPr>
          <w:rFonts w:ascii="Times New Roman" w:eastAsia="Times New Roman" w:hAnsi="Times New Roman"/>
          <w:kern w:val="1"/>
          <w:sz w:val="24"/>
          <w:szCs w:val="24"/>
          <w:lang w:eastAsia="ar-SA"/>
        </w:rPr>
        <w:t>.</w:t>
      </w:r>
    </w:p>
    <w:p w:rsidR="0042467E" w:rsidRPr="004F4225" w:rsidRDefault="0042467E" w:rsidP="00290283">
      <w:pPr>
        <w:tabs>
          <w:tab w:val="left" w:pos="142"/>
        </w:tabs>
        <w:suppressAutoHyphens/>
        <w:spacing w:after="0" w:line="240" w:lineRule="auto"/>
        <w:jc w:val="both"/>
        <w:rPr>
          <w:rFonts w:ascii="Times New Roman" w:eastAsia="Times New Roman" w:hAnsi="Times New Roman"/>
          <w:kern w:val="1"/>
          <w:sz w:val="24"/>
          <w:szCs w:val="24"/>
          <w:lang w:eastAsia="ar-SA"/>
        </w:rPr>
      </w:pPr>
    </w:p>
    <w:p w:rsidR="0042467E" w:rsidRPr="004F4225" w:rsidRDefault="0042467E" w:rsidP="004F4225">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2. ЦЕНА ДОГОВОРА И ПОРЯДОК РАСЧЁТОВ</w:t>
      </w:r>
    </w:p>
    <w:p w:rsidR="0042467E" w:rsidRPr="004F4225" w:rsidRDefault="0042467E" w:rsidP="004F4225">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kern w:val="1"/>
          <w:sz w:val="24"/>
          <w:szCs w:val="24"/>
          <w:lang w:eastAsia="ar-SA"/>
        </w:rPr>
        <w:t xml:space="preserve">2.1. </w:t>
      </w:r>
      <w:r w:rsidRPr="004F4225">
        <w:rPr>
          <w:rFonts w:ascii="Times New Roman" w:eastAsia="Times New Roman" w:hAnsi="Times New Roman"/>
          <w:color w:val="000000"/>
          <w:kern w:val="1"/>
          <w:sz w:val="24"/>
          <w:szCs w:val="24"/>
          <w:lang w:eastAsia="ar-SA"/>
        </w:rPr>
        <w:t>Цена Договора составляет ____</w:t>
      </w:r>
      <w:r w:rsidR="00E96705">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____  (_</w:t>
      </w:r>
      <w:r w:rsidR="00D25F89">
        <w:rPr>
          <w:rFonts w:ascii="Times New Roman" w:eastAsia="Times New Roman" w:hAnsi="Times New Roman"/>
          <w:color w:val="000000"/>
          <w:kern w:val="1"/>
          <w:sz w:val="24"/>
          <w:szCs w:val="24"/>
          <w:lang w:eastAsia="ar-SA"/>
        </w:rPr>
        <w:t>___</w:t>
      </w:r>
      <w:r w:rsidR="00290283">
        <w:rPr>
          <w:rFonts w:ascii="Times New Roman" w:eastAsia="Times New Roman" w:hAnsi="Times New Roman"/>
          <w:color w:val="000000"/>
          <w:kern w:val="1"/>
          <w:sz w:val="24"/>
          <w:szCs w:val="24"/>
          <w:lang w:eastAsia="ar-SA"/>
        </w:rPr>
        <w:t>_</w:t>
      </w:r>
      <w:r w:rsidR="00E96705">
        <w:rPr>
          <w:rFonts w:ascii="Times New Roman" w:eastAsia="Times New Roman" w:hAnsi="Times New Roman"/>
          <w:color w:val="000000"/>
          <w:kern w:val="1"/>
          <w:sz w:val="24"/>
          <w:szCs w:val="24"/>
          <w:lang w:eastAsia="ar-SA"/>
        </w:rPr>
        <w:t>_</w:t>
      </w:r>
      <w:r w:rsidR="00290283">
        <w:rPr>
          <w:rFonts w:ascii="Times New Roman" w:eastAsia="Times New Roman" w:hAnsi="Times New Roman"/>
          <w:color w:val="000000"/>
          <w:kern w:val="1"/>
          <w:sz w:val="24"/>
          <w:szCs w:val="24"/>
          <w:lang w:eastAsia="ar-SA"/>
        </w:rPr>
        <w:t>____</w:t>
      </w:r>
      <w:r w:rsidRPr="004F4225">
        <w:rPr>
          <w:rFonts w:ascii="Times New Roman" w:eastAsia="Times New Roman" w:hAnsi="Times New Roman"/>
          <w:color w:val="000000"/>
          <w:kern w:val="1"/>
          <w:sz w:val="24"/>
          <w:szCs w:val="24"/>
          <w:lang w:eastAsia="ar-SA"/>
        </w:rPr>
        <w:t>_) рублей _</w:t>
      </w:r>
      <w:r w:rsidR="00E96705">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 копеек, в том числе НДС _____</w:t>
      </w:r>
      <w:r w:rsidR="00E96705">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 рублей __ копеек/ НДС не предусмотрен на основании __</w:t>
      </w:r>
      <w:r w:rsidR="00D25F89">
        <w:rPr>
          <w:rFonts w:ascii="Times New Roman" w:eastAsia="Times New Roman" w:hAnsi="Times New Roman"/>
          <w:color w:val="000000"/>
          <w:kern w:val="1"/>
          <w:sz w:val="24"/>
          <w:szCs w:val="24"/>
          <w:lang w:eastAsia="ar-SA"/>
        </w:rPr>
        <w:t>_____</w:t>
      </w:r>
      <w:r w:rsidR="00E96705">
        <w:rPr>
          <w:rFonts w:ascii="Times New Roman" w:eastAsia="Times New Roman" w:hAnsi="Times New Roman"/>
          <w:color w:val="000000"/>
          <w:kern w:val="1"/>
          <w:sz w:val="24"/>
          <w:szCs w:val="24"/>
          <w:lang w:eastAsia="ar-SA"/>
        </w:rPr>
        <w:t>_____</w:t>
      </w:r>
      <w:r w:rsidR="00D25F89">
        <w:rPr>
          <w:rFonts w:ascii="Times New Roman" w:eastAsia="Times New Roman" w:hAnsi="Times New Roman"/>
          <w:color w:val="000000"/>
          <w:kern w:val="1"/>
          <w:sz w:val="24"/>
          <w:szCs w:val="24"/>
          <w:lang w:eastAsia="ar-SA"/>
        </w:rPr>
        <w:t>_</w:t>
      </w:r>
      <w:r w:rsidRPr="004F4225">
        <w:rPr>
          <w:rFonts w:ascii="Times New Roman" w:eastAsia="Times New Roman" w:hAnsi="Times New Roman"/>
          <w:color w:val="000000"/>
          <w:kern w:val="1"/>
          <w:sz w:val="24"/>
          <w:szCs w:val="24"/>
          <w:lang w:eastAsia="ar-SA"/>
        </w:rPr>
        <w:t>______.</w:t>
      </w:r>
    </w:p>
    <w:p w:rsidR="00290283" w:rsidRDefault="00290283" w:rsidP="001D7B75">
      <w:pPr>
        <w:tabs>
          <w:tab w:val="left" w:pos="142"/>
        </w:tabs>
        <w:suppressAutoHyphens/>
        <w:spacing w:before="60" w:after="0" w:line="240" w:lineRule="auto"/>
        <w:contextualSpacing/>
        <w:jc w:val="both"/>
        <w:rPr>
          <w:rFonts w:ascii="Times New Roman" w:eastAsia="Times New Roman" w:hAnsi="Times New Roman"/>
          <w:color w:val="000000"/>
          <w:kern w:val="1"/>
          <w:sz w:val="24"/>
          <w:szCs w:val="24"/>
          <w:lang w:eastAsia="ar-SA"/>
        </w:rPr>
      </w:pPr>
      <w:r w:rsidRPr="00290283">
        <w:rPr>
          <w:rFonts w:ascii="Times New Roman" w:eastAsia="Times New Roman" w:hAnsi="Times New Roman"/>
          <w:color w:val="000000"/>
          <w:kern w:val="1"/>
          <w:sz w:val="24"/>
          <w:szCs w:val="24"/>
          <w:lang w:eastAsia="ar-SA"/>
        </w:rPr>
        <w:t>Цена Договора включает стоимость товара, а также все расходы Поставщика, необходимые для осуществления им своих обязательств по договору в полном объеме и надлежащего качества, в том числе расходы на изготовление топливных карт, а также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погрузо-разгрузочных работ и иные расходы,  связанные с поставкой товара</w:t>
      </w:r>
      <w:r>
        <w:rPr>
          <w:rFonts w:ascii="Times New Roman" w:eastAsia="Times New Roman" w:hAnsi="Times New Roman"/>
          <w:color w:val="000000"/>
          <w:kern w:val="1"/>
          <w:sz w:val="24"/>
          <w:szCs w:val="24"/>
          <w:lang w:eastAsia="ar-SA"/>
        </w:rPr>
        <w:t>.</w:t>
      </w:r>
    </w:p>
    <w:p w:rsidR="00C71ECB" w:rsidRDefault="00C71ECB" w:rsidP="00C71EC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83642">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 Покупатель вправе ежемесячно потребовать предоставления информационного отчета о количестве выбранного Товара как в письменном, так и в электронном виде.</w:t>
      </w:r>
    </w:p>
    <w:p w:rsidR="00966F81" w:rsidRPr="00B01787" w:rsidRDefault="00966F81" w:rsidP="00966F81">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B01787">
        <w:rPr>
          <w:rFonts w:ascii="Times New Roman" w:eastAsia="Times New Roman" w:hAnsi="Times New Roman"/>
          <w:b/>
          <w:color w:val="000000"/>
          <w:kern w:val="1"/>
          <w:sz w:val="24"/>
          <w:szCs w:val="24"/>
          <w:lang w:eastAsia="ar-SA"/>
        </w:rPr>
        <w:t xml:space="preserve">2.3. Оплата </w:t>
      </w:r>
      <w:r w:rsidR="001D7B75" w:rsidRPr="001D7B75">
        <w:rPr>
          <w:rFonts w:ascii="Times New Roman" w:eastAsia="Times New Roman" w:hAnsi="Times New Roman"/>
          <w:b/>
          <w:color w:val="000000"/>
          <w:kern w:val="1"/>
          <w:sz w:val="24"/>
          <w:szCs w:val="24"/>
          <w:lang w:eastAsia="ar-SA"/>
        </w:rPr>
        <w:t>по настоящему Договору</w:t>
      </w:r>
      <w:r w:rsidR="001F71CC">
        <w:rPr>
          <w:rFonts w:ascii="Times New Roman" w:eastAsia="Times New Roman" w:hAnsi="Times New Roman"/>
          <w:b/>
          <w:color w:val="000000"/>
          <w:kern w:val="1"/>
          <w:sz w:val="24"/>
          <w:szCs w:val="24"/>
          <w:lang w:eastAsia="ar-SA"/>
        </w:rPr>
        <w:t xml:space="preserve"> </w:t>
      </w:r>
      <w:r w:rsidRPr="00B01787">
        <w:rPr>
          <w:rFonts w:ascii="Times New Roman" w:eastAsia="Times New Roman" w:hAnsi="Times New Roman"/>
          <w:b/>
          <w:color w:val="000000"/>
          <w:kern w:val="1"/>
          <w:sz w:val="24"/>
          <w:szCs w:val="24"/>
          <w:lang w:eastAsia="ar-SA"/>
        </w:rPr>
        <w:t>производится в следующем порядке:</w:t>
      </w:r>
    </w:p>
    <w:p w:rsidR="00966F81" w:rsidRPr="00966F81" w:rsidRDefault="00966F81" w:rsidP="00966F81">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 xml:space="preserve">2.3.1. </w:t>
      </w:r>
      <w:r w:rsidR="00DA2BBD" w:rsidRPr="00966F81">
        <w:rPr>
          <w:rFonts w:ascii="Times New Roman" w:eastAsia="Times New Roman" w:hAnsi="Times New Roman"/>
          <w:color w:val="000000"/>
          <w:kern w:val="1"/>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r w:rsidR="00DA2BBD">
        <w:rPr>
          <w:rFonts w:ascii="Times New Roman" w:eastAsia="Times New Roman" w:hAnsi="Times New Roman"/>
          <w:color w:val="000000"/>
          <w:kern w:val="1"/>
          <w:sz w:val="24"/>
          <w:szCs w:val="24"/>
          <w:lang w:eastAsia="ar-SA"/>
        </w:rPr>
        <w:t xml:space="preserve"> </w:t>
      </w:r>
      <w:r w:rsidR="00DA2BBD" w:rsidRPr="001A589B">
        <w:rPr>
          <w:rFonts w:ascii="Times New Roman" w:eastAsia="Times New Roman" w:hAnsi="Times New Roman"/>
          <w:b/>
          <w:color w:val="000000"/>
          <w:kern w:val="1"/>
          <w:sz w:val="24"/>
          <w:szCs w:val="24"/>
          <w:lang w:eastAsia="ar-SA"/>
        </w:rPr>
        <w:t>Расчеты</w:t>
      </w:r>
      <w:r w:rsidR="00DA2BBD" w:rsidRPr="001A589B">
        <w:rPr>
          <w:rFonts w:ascii="Times New Roman" w:eastAsia="Times New Roman" w:hAnsi="Times New Roman"/>
          <w:color w:val="000000"/>
          <w:kern w:val="1"/>
          <w:sz w:val="24"/>
          <w:szCs w:val="24"/>
          <w:lang w:eastAsia="ar-SA"/>
        </w:rPr>
        <w:t xml:space="preserve"> за поставленные по Договору Товары производятся между Заказчиком и Поставщиком</w:t>
      </w:r>
      <w:r w:rsidR="00DA2BBD" w:rsidRPr="001A589B">
        <w:rPr>
          <w:rFonts w:ascii="Times New Roman" w:eastAsia="Times New Roman" w:hAnsi="Times New Roman"/>
          <w:b/>
          <w:color w:val="000000"/>
          <w:kern w:val="1"/>
          <w:sz w:val="24"/>
          <w:szCs w:val="24"/>
          <w:lang w:eastAsia="ar-SA"/>
        </w:rPr>
        <w:t xml:space="preserve"> в размере их фактической стоимости, но не более суммы, предусмотренной Договором.</w:t>
      </w:r>
    </w:p>
    <w:p w:rsidR="001A589B" w:rsidRPr="001A589B" w:rsidRDefault="00966F81" w:rsidP="001A589B">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66F81">
        <w:rPr>
          <w:rFonts w:ascii="Times New Roman" w:eastAsia="Times New Roman" w:hAnsi="Times New Roman"/>
          <w:color w:val="000000"/>
          <w:kern w:val="1"/>
          <w:sz w:val="24"/>
          <w:szCs w:val="24"/>
          <w:lang w:eastAsia="ar-SA"/>
        </w:rPr>
        <w:t xml:space="preserve">2.3.2. </w:t>
      </w:r>
      <w:r w:rsidR="00DA2BBD" w:rsidRPr="00966F81">
        <w:rPr>
          <w:rFonts w:ascii="Times New Roman" w:eastAsia="Times New Roman" w:hAnsi="Times New Roman"/>
          <w:color w:val="000000"/>
          <w:kern w:val="1"/>
          <w:sz w:val="24"/>
          <w:szCs w:val="24"/>
          <w:lang w:eastAsia="ar-SA"/>
        </w:rPr>
        <w:t>Оплата производится в валюте Российской Федерации.</w:t>
      </w:r>
    </w:p>
    <w:p w:rsidR="00DA2BBD" w:rsidRDefault="00966F81" w:rsidP="00DA2BBD">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66F81">
        <w:rPr>
          <w:rFonts w:ascii="Times New Roman" w:eastAsia="Times New Roman" w:hAnsi="Times New Roman"/>
          <w:color w:val="000000"/>
          <w:kern w:val="1"/>
          <w:sz w:val="24"/>
          <w:szCs w:val="24"/>
          <w:lang w:eastAsia="ar-SA"/>
        </w:rPr>
        <w:t xml:space="preserve">2.3.3. </w:t>
      </w:r>
      <w:r w:rsidR="00DA2BBD" w:rsidRPr="00966F81">
        <w:rPr>
          <w:rFonts w:ascii="Times New Roman" w:eastAsia="Times New Roman" w:hAnsi="Times New Roman"/>
          <w:color w:val="000000"/>
          <w:kern w:val="1"/>
          <w:sz w:val="24"/>
          <w:szCs w:val="24"/>
          <w:lang w:eastAsia="ar-SA"/>
        </w:rPr>
        <w:t>Авансовые платежи по настоящему Договору не предусмотрены.</w:t>
      </w:r>
    </w:p>
    <w:p w:rsidR="00C71ECB" w:rsidRDefault="00C71ECB" w:rsidP="00C71EC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Pr="00C71ECB">
        <w:rPr>
          <w:rFonts w:ascii="Times New Roman" w:eastAsia="Times New Roman" w:hAnsi="Times New Roman"/>
          <w:color w:val="000000"/>
          <w:kern w:val="1"/>
          <w:sz w:val="24"/>
          <w:szCs w:val="24"/>
          <w:lang w:eastAsia="ar-SA"/>
        </w:rPr>
        <w:t>.</w:t>
      </w:r>
      <w:r w:rsidR="00B83642">
        <w:rPr>
          <w:rFonts w:ascii="Times New Roman" w:eastAsia="Times New Roman" w:hAnsi="Times New Roman"/>
          <w:color w:val="000000"/>
          <w:kern w:val="1"/>
          <w:sz w:val="24"/>
          <w:szCs w:val="24"/>
          <w:lang w:eastAsia="ar-SA"/>
        </w:rPr>
        <w:t>3</w:t>
      </w:r>
      <w:r w:rsidRPr="00C71ECB">
        <w:rPr>
          <w:rFonts w:ascii="Times New Roman" w:eastAsia="Times New Roman" w:hAnsi="Times New Roman"/>
          <w:color w:val="000000"/>
          <w:kern w:val="1"/>
          <w:sz w:val="24"/>
          <w:szCs w:val="24"/>
          <w:lang w:eastAsia="ar-SA"/>
        </w:rPr>
        <w:t>.</w:t>
      </w:r>
      <w:r w:rsidR="001A589B">
        <w:rPr>
          <w:rFonts w:ascii="Times New Roman" w:eastAsia="Times New Roman" w:hAnsi="Times New Roman"/>
          <w:color w:val="000000"/>
          <w:kern w:val="1"/>
          <w:sz w:val="24"/>
          <w:szCs w:val="24"/>
          <w:lang w:eastAsia="ar-SA"/>
        </w:rPr>
        <w:t>4.</w:t>
      </w:r>
      <w:r w:rsidRPr="00C71ECB">
        <w:rPr>
          <w:rFonts w:ascii="Times New Roman" w:eastAsia="Times New Roman" w:hAnsi="Times New Roman"/>
          <w:color w:val="000000"/>
          <w:kern w:val="1"/>
          <w:sz w:val="24"/>
          <w:szCs w:val="24"/>
          <w:lang w:eastAsia="ar-SA"/>
        </w:rPr>
        <w:t xml:space="preserve"> </w:t>
      </w:r>
      <w:r w:rsidRPr="00B01787">
        <w:rPr>
          <w:rFonts w:ascii="Times New Roman" w:eastAsia="Times New Roman" w:hAnsi="Times New Roman"/>
          <w:color w:val="000000"/>
          <w:kern w:val="1"/>
          <w:sz w:val="24"/>
          <w:szCs w:val="24"/>
          <w:lang w:eastAsia="ar-SA"/>
        </w:rPr>
        <w:t>Оплата товара</w:t>
      </w:r>
      <w:r w:rsidRPr="00C71ECB">
        <w:rPr>
          <w:rFonts w:ascii="Times New Roman" w:eastAsia="Times New Roman" w:hAnsi="Times New Roman"/>
          <w:color w:val="000000"/>
          <w:kern w:val="1"/>
          <w:sz w:val="24"/>
          <w:szCs w:val="24"/>
          <w:lang w:eastAsia="ar-SA"/>
        </w:rPr>
        <w:t xml:space="preserve"> производится Заказчиком ежемесячно не позднее 15 (пятнадцати) рабочих дней с момента подписания Сторонами Акта сдачи-приемки товара, надлежаще оформленных и подписанных отчетных документов (счет</w:t>
      </w:r>
      <w:r w:rsidR="00C41D3F" w:rsidRPr="00D5624B">
        <w:rPr>
          <w:rFonts w:ascii="Times New Roman" w:eastAsia="Times New Roman" w:hAnsi="Times New Roman"/>
          <w:b/>
          <w:color w:val="000000"/>
          <w:kern w:val="1"/>
          <w:sz w:val="24"/>
          <w:szCs w:val="24"/>
          <w:lang w:eastAsia="ar-SA"/>
        </w:rPr>
        <w:t>*</w:t>
      </w:r>
      <w:r w:rsidRPr="00C71ECB">
        <w:rPr>
          <w:rFonts w:ascii="Times New Roman" w:eastAsia="Times New Roman" w:hAnsi="Times New Roman"/>
          <w:color w:val="000000"/>
          <w:kern w:val="1"/>
          <w:sz w:val="24"/>
          <w:szCs w:val="24"/>
          <w:lang w:eastAsia="ar-SA"/>
        </w:rPr>
        <w:t>, счет-фактура, товарные накладные</w:t>
      </w:r>
      <w:r w:rsidR="00482A6A">
        <w:rPr>
          <w:rFonts w:ascii="Times New Roman" w:eastAsia="Times New Roman" w:hAnsi="Times New Roman"/>
          <w:color w:val="000000"/>
          <w:kern w:val="1"/>
          <w:sz w:val="24"/>
          <w:szCs w:val="24"/>
          <w:lang w:eastAsia="ar-SA"/>
        </w:rPr>
        <w:t>, оборотные ведомости</w:t>
      </w:r>
      <w:r w:rsidRPr="00C71ECB">
        <w:rPr>
          <w:rFonts w:ascii="Times New Roman" w:eastAsia="Times New Roman" w:hAnsi="Times New Roman"/>
          <w:color w:val="000000"/>
          <w:kern w:val="1"/>
          <w:sz w:val="24"/>
          <w:szCs w:val="24"/>
          <w:lang w:eastAsia="ar-SA"/>
        </w:rPr>
        <w:t>).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E44541">
        <w:rPr>
          <w:rFonts w:ascii="Times New Roman" w:eastAsia="Times New Roman" w:hAnsi="Times New Roman"/>
          <w:color w:val="000000"/>
          <w:kern w:val="1"/>
          <w:sz w:val="24"/>
          <w:szCs w:val="24"/>
          <w:lang w:eastAsia="ar-SA"/>
        </w:rPr>
        <w:t>.</w:t>
      </w:r>
    </w:p>
    <w:p w:rsidR="005B56FB" w:rsidRDefault="00B83642" w:rsidP="00C71EC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009D79D4">
        <w:rPr>
          <w:rFonts w:ascii="Times New Roman" w:eastAsia="Times New Roman" w:hAnsi="Times New Roman"/>
          <w:color w:val="000000"/>
          <w:kern w:val="1"/>
          <w:sz w:val="24"/>
          <w:szCs w:val="24"/>
          <w:lang w:eastAsia="ar-SA"/>
        </w:rPr>
        <w:t>.3.</w:t>
      </w:r>
      <w:r w:rsidR="001A589B">
        <w:rPr>
          <w:rFonts w:ascii="Times New Roman" w:eastAsia="Times New Roman" w:hAnsi="Times New Roman"/>
          <w:color w:val="000000"/>
          <w:kern w:val="1"/>
          <w:sz w:val="24"/>
          <w:szCs w:val="24"/>
          <w:lang w:eastAsia="ar-SA"/>
        </w:rPr>
        <w:t>5.</w:t>
      </w:r>
      <w:r w:rsidR="005B56FB" w:rsidRPr="001F71CC">
        <w:rPr>
          <w:rFonts w:ascii="Times New Roman" w:eastAsia="Times New Roman" w:hAnsi="Times New Roman"/>
          <w:color w:val="000000"/>
          <w:kern w:val="1"/>
          <w:sz w:val="24"/>
          <w:szCs w:val="24"/>
          <w:lang w:eastAsia="ar-SA"/>
        </w:rPr>
        <w:t xml:space="preserve">Стоимость поставленного топлива в счетах на оплату указывается </w:t>
      </w:r>
      <w:r w:rsidR="005B56FB" w:rsidRPr="001F71CC">
        <w:rPr>
          <w:rFonts w:ascii="Times New Roman" w:eastAsia="Times New Roman" w:hAnsi="Times New Roman"/>
          <w:b/>
          <w:color w:val="000000"/>
          <w:kern w:val="1"/>
          <w:sz w:val="24"/>
          <w:szCs w:val="24"/>
          <w:lang w:eastAsia="ar-SA"/>
        </w:rPr>
        <w:t>исходя из цены одного литра соответствующего вида топлива,</w:t>
      </w:r>
      <w:r w:rsidR="008E2B26" w:rsidRPr="001F71CC">
        <w:rPr>
          <w:rFonts w:ascii="Times New Roman" w:eastAsia="Times New Roman" w:hAnsi="Times New Roman"/>
          <w:b/>
          <w:color w:val="000000"/>
          <w:kern w:val="1"/>
          <w:sz w:val="24"/>
          <w:szCs w:val="24"/>
          <w:lang w:eastAsia="ar-SA"/>
        </w:rPr>
        <w:t xml:space="preserve"> определенно</w:t>
      </w:r>
      <w:r w:rsidR="00EA0B5F" w:rsidRPr="001F71CC">
        <w:rPr>
          <w:rFonts w:ascii="Times New Roman" w:eastAsia="Times New Roman" w:hAnsi="Times New Roman"/>
          <w:b/>
          <w:color w:val="000000"/>
          <w:kern w:val="1"/>
          <w:sz w:val="24"/>
          <w:szCs w:val="24"/>
          <w:lang w:eastAsia="ar-SA"/>
        </w:rPr>
        <w:t>й</w:t>
      </w:r>
      <w:r w:rsidR="008E2B26" w:rsidRPr="001F71CC">
        <w:rPr>
          <w:rFonts w:ascii="Times New Roman" w:eastAsia="Times New Roman" w:hAnsi="Times New Roman"/>
          <w:b/>
          <w:color w:val="000000"/>
          <w:kern w:val="1"/>
          <w:sz w:val="24"/>
          <w:szCs w:val="24"/>
          <w:lang w:eastAsia="ar-SA"/>
        </w:rPr>
        <w:t xml:space="preserve"> в Спецификации</w:t>
      </w:r>
      <w:r w:rsidR="005B56FB" w:rsidRPr="001F71CC">
        <w:rPr>
          <w:rFonts w:ascii="Times New Roman" w:eastAsia="Times New Roman" w:hAnsi="Times New Roman"/>
          <w:color w:val="000000"/>
          <w:kern w:val="1"/>
          <w:sz w:val="24"/>
          <w:szCs w:val="24"/>
          <w:lang w:eastAsia="ar-SA"/>
        </w:rPr>
        <w:t xml:space="preserve"> </w:t>
      </w:r>
      <w:r w:rsidR="008E2B26" w:rsidRPr="001F71CC">
        <w:rPr>
          <w:rFonts w:ascii="Times New Roman" w:eastAsia="Times New Roman" w:hAnsi="Times New Roman"/>
          <w:color w:val="000000"/>
          <w:kern w:val="1"/>
          <w:sz w:val="24"/>
          <w:szCs w:val="24"/>
          <w:lang w:eastAsia="ar-SA"/>
        </w:rPr>
        <w:t xml:space="preserve">(Приложение </w:t>
      </w:r>
      <w:r w:rsidR="00EA0B5F" w:rsidRPr="001F71CC">
        <w:rPr>
          <w:rFonts w:ascii="Times New Roman" w:eastAsia="Times New Roman" w:hAnsi="Times New Roman"/>
          <w:color w:val="000000"/>
          <w:kern w:val="1"/>
          <w:sz w:val="24"/>
          <w:szCs w:val="24"/>
          <w:lang w:eastAsia="ar-SA"/>
        </w:rPr>
        <w:t>№2).</w:t>
      </w:r>
      <w:r w:rsidR="005B56FB" w:rsidRPr="001F71CC">
        <w:rPr>
          <w:rFonts w:ascii="Times New Roman" w:eastAsia="Times New Roman" w:hAnsi="Times New Roman"/>
          <w:color w:val="000000"/>
          <w:kern w:val="1"/>
          <w:sz w:val="24"/>
          <w:szCs w:val="24"/>
          <w:lang w:eastAsia="ar-SA"/>
        </w:rPr>
        <w:t xml:space="preserve"> В случае если фактическая стоимость одного литра поставленного топлива превышает цену, определенную в Спецификации, Поставщик в документах на оплату указывает стоимость поставленного автомобильного топлива исходя из цены за один литр, определенной в Спецификации.</w:t>
      </w:r>
    </w:p>
    <w:p w:rsidR="00C1254B" w:rsidRDefault="00B83642" w:rsidP="00C71EC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00C71ECB" w:rsidRPr="00C71ECB">
        <w:rPr>
          <w:rFonts w:ascii="Times New Roman" w:eastAsia="Times New Roman" w:hAnsi="Times New Roman"/>
          <w:color w:val="000000"/>
          <w:kern w:val="1"/>
          <w:sz w:val="24"/>
          <w:szCs w:val="24"/>
          <w:lang w:eastAsia="ar-SA"/>
        </w:rPr>
        <w:t>.</w:t>
      </w:r>
      <w:r w:rsidR="009D79D4">
        <w:rPr>
          <w:rFonts w:ascii="Times New Roman" w:eastAsia="Times New Roman" w:hAnsi="Times New Roman"/>
          <w:color w:val="000000"/>
          <w:kern w:val="1"/>
          <w:sz w:val="24"/>
          <w:szCs w:val="24"/>
          <w:lang w:eastAsia="ar-SA"/>
        </w:rPr>
        <w:t xml:space="preserve">3.6. </w:t>
      </w:r>
      <w:r w:rsidR="00C1254B" w:rsidRPr="00C1254B">
        <w:rPr>
          <w:rFonts w:ascii="Times New Roman" w:eastAsia="Times New Roman" w:hAnsi="Times New Roman"/>
          <w:color w:val="000000"/>
          <w:kern w:val="1"/>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3339A9" w:rsidRDefault="00B83642" w:rsidP="00C71EC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00C71ECB" w:rsidRPr="00C71ECB">
        <w:rPr>
          <w:rFonts w:ascii="Times New Roman" w:eastAsia="Times New Roman" w:hAnsi="Times New Roman"/>
          <w:color w:val="000000"/>
          <w:kern w:val="1"/>
          <w:sz w:val="24"/>
          <w:szCs w:val="24"/>
          <w:lang w:eastAsia="ar-SA"/>
        </w:rPr>
        <w:t>.</w:t>
      </w:r>
      <w:r w:rsidR="009D79D4">
        <w:rPr>
          <w:rFonts w:ascii="Times New Roman" w:eastAsia="Times New Roman" w:hAnsi="Times New Roman"/>
          <w:color w:val="000000"/>
          <w:kern w:val="1"/>
          <w:sz w:val="24"/>
          <w:szCs w:val="24"/>
          <w:lang w:eastAsia="ar-SA"/>
        </w:rPr>
        <w:t>3.</w:t>
      </w:r>
      <w:r w:rsidR="00C71ECB" w:rsidRPr="00C71ECB">
        <w:rPr>
          <w:rFonts w:ascii="Times New Roman" w:eastAsia="Times New Roman" w:hAnsi="Times New Roman"/>
          <w:color w:val="000000"/>
          <w:kern w:val="1"/>
          <w:sz w:val="24"/>
          <w:szCs w:val="24"/>
          <w:lang w:eastAsia="ar-SA"/>
        </w:rPr>
        <w:t xml:space="preserve">7. Датой оплаты считается дата списания денежных средств с </w:t>
      </w:r>
      <w:r w:rsidR="00452F58" w:rsidRPr="00452F58">
        <w:rPr>
          <w:rFonts w:ascii="Times New Roman" w:eastAsia="Times New Roman" w:hAnsi="Times New Roman"/>
          <w:color w:val="000000"/>
          <w:kern w:val="1"/>
          <w:sz w:val="24"/>
          <w:szCs w:val="24"/>
          <w:lang w:eastAsia="ar-SA"/>
        </w:rPr>
        <w:t xml:space="preserve">лицевого счета </w:t>
      </w:r>
      <w:r w:rsidR="00C71ECB" w:rsidRPr="00C71ECB">
        <w:rPr>
          <w:rFonts w:ascii="Times New Roman" w:eastAsia="Times New Roman" w:hAnsi="Times New Roman"/>
          <w:color w:val="000000"/>
          <w:kern w:val="1"/>
          <w:sz w:val="24"/>
          <w:szCs w:val="24"/>
          <w:lang w:eastAsia="ar-SA"/>
        </w:rPr>
        <w:t>Заказчика.</w:t>
      </w:r>
      <w:r w:rsidR="00452F58">
        <w:rPr>
          <w:rFonts w:ascii="Times New Roman" w:eastAsia="Times New Roman" w:hAnsi="Times New Roman"/>
          <w:color w:val="000000"/>
          <w:kern w:val="1"/>
          <w:sz w:val="24"/>
          <w:szCs w:val="24"/>
          <w:lang w:eastAsia="ar-SA"/>
        </w:rPr>
        <w:t xml:space="preserve"> </w:t>
      </w:r>
      <w:r w:rsidR="003339A9" w:rsidRPr="003339A9">
        <w:rPr>
          <w:rFonts w:ascii="Times New Roman" w:eastAsia="Times New Roman" w:hAnsi="Times New Roman"/>
          <w:color w:val="000000"/>
          <w:kern w:val="1"/>
          <w:sz w:val="24"/>
          <w:szCs w:val="24"/>
          <w:lang w:eastAsia="ar-SA"/>
        </w:rPr>
        <w:t>За дальнейшее прохождение денежных средств Заказчик ответственности не несет.</w:t>
      </w:r>
    </w:p>
    <w:p w:rsidR="00C41D3F" w:rsidRDefault="00C41D3F" w:rsidP="00C71EC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p>
    <w:p w:rsidR="00C41D3F" w:rsidRDefault="00D5624B" w:rsidP="00D5624B">
      <w:pPr>
        <w:tabs>
          <w:tab w:val="left" w:pos="142"/>
        </w:tabs>
        <w:suppressAutoHyphens/>
        <w:spacing w:after="0" w:line="240" w:lineRule="auto"/>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_</w:t>
      </w:r>
      <w:r w:rsidR="00B059BB">
        <w:rPr>
          <w:rFonts w:ascii="Times New Roman" w:eastAsia="Times New Roman" w:hAnsi="Times New Roman"/>
          <w:color w:val="000000"/>
          <w:kern w:val="1"/>
          <w:sz w:val="24"/>
          <w:szCs w:val="24"/>
          <w:lang w:eastAsia="ar-SA"/>
        </w:rPr>
        <w:t>___________</w:t>
      </w:r>
    </w:p>
    <w:p w:rsidR="00C41D3F" w:rsidRPr="00D5624B" w:rsidRDefault="00D5624B" w:rsidP="00D5624B">
      <w:pPr>
        <w:tabs>
          <w:tab w:val="left" w:pos="142"/>
        </w:tabs>
        <w:suppressAutoHyphens/>
        <w:spacing w:after="0" w:line="240" w:lineRule="auto"/>
        <w:jc w:val="both"/>
        <w:rPr>
          <w:rFonts w:ascii="Times New Roman" w:eastAsia="Times New Roman" w:hAnsi="Times New Roman"/>
          <w:color w:val="000000"/>
          <w:kern w:val="1"/>
          <w:sz w:val="20"/>
          <w:szCs w:val="20"/>
          <w:lang w:eastAsia="ar-SA"/>
        </w:rPr>
      </w:pPr>
      <w:r w:rsidRPr="00D5624B">
        <w:rPr>
          <w:rFonts w:ascii="Times New Roman" w:eastAsia="Times New Roman" w:hAnsi="Times New Roman"/>
          <w:b/>
          <w:color w:val="000000"/>
          <w:kern w:val="1"/>
          <w:sz w:val="24"/>
          <w:szCs w:val="24"/>
          <w:lang w:eastAsia="ar-SA"/>
        </w:rPr>
        <w:t xml:space="preserve">* </w:t>
      </w:r>
      <w:r w:rsidR="00C41D3F" w:rsidRPr="00B059BB">
        <w:rPr>
          <w:rFonts w:ascii="Times New Roman" w:eastAsia="Times New Roman" w:hAnsi="Times New Roman"/>
          <w:b/>
          <w:color w:val="000000"/>
          <w:kern w:val="1"/>
          <w:sz w:val="20"/>
          <w:szCs w:val="20"/>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 Предмет счета, цена (стоимость) поставленного товара, указанные в счете, должны строго соответствовать Техническому заданию и/или спецификации.</w:t>
      </w:r>
    </w:p>
    <w:p w:rsidR="00C41D3F" w:rsidRDefault="00C41D3F" w:rsidP="00C71EC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p>
    <w:p w:rsidR="00C41D3F" w:rsidRDefault="00C41D3F" w:rsidP="00C71EC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p>
    <w:p w:rsidR="00C71ECB" w:rsidRDefault="00B83642" w:rsidP="00B059BB">
      <w:pPr>
        <w:tabs>
          <w:tab w:val="left" w:pos="142"/>
        </w:tabs>
        <w:suppressAutoHyphens/>
        <w:spacing w:after="0" w:line="240" w:lineRule="auto"/>
        <w:ind w:firstLine="539"/>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00C71ECB" w:rsidRPr="00C71ECB">
        <w:rPr>
          <w:rFonts w:ascii="Times New Roman" w:eastAsia="Times New Roman" w:hAnsi="Times New Roman"/>
          <w:color w:val="000000"/>
          <w:kern w:val="1"/>
          <w:sz w:val="24"/>
          <w:szCs w:val="24"/>
          <w:lang w:eastAsia="ar-SA"/>
        </w:rPr>
        <w:t>.</w:t>
      </w:r>
      <w:r w:rsidR="009D79D4">
        <w:rPr>
          <w:rFonts w:ascii="Times New Roman" w:eastAsia="Times New Roman" w:hAnsi="Times New Roman"/>
          <w:color w:val="000000"/>
          <w:kern w:val="1"/>
          <w:sz w:val="24"/>
          <w:szCs w:val="24"/>
          <w:lang w:eastAsia="ar-SA"/>
        </w:rPr>
        <w:t>3.</w:t>
      </w:r>
      <w:r w:rsidR="00C71ECB" w:rsidRPr="00C71ECB">
        <w:rPr>
          <w:rFonts w:ascii="Times New Roman" w:eastAsia="Times New Roman" w:hAnsi="Times New Roman"/>
          <w:color w:val="000000"/>
          <w:kern w:val="1"/>
          <w:sz w:val="24"/>
          <w:szCs w:val="24"/>
          <w:lang w:eastAsia="ar-SA"/>
        </w:rPr>
        <w:t xml:space="preserve">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00C71ECB" w:rsidRPr="00A55054">
        <w:rPr>
          <w:rFonts w:ascii="Times New Roman" w:eastAsia="Times New Roman" w:hAnsi="Times New Roman"/>
          <w:b/>
          <w:color w:val="000000"/>
          <w:kern w:val="1"/>
          <w:sz w:val="24"/>
          <w:szCs w:val="24"/>
          <w:lang w:eastAsia="ar-SA"/>
        </w:rPr>
        <w:t>10 (десяти) рабочих дней</w:t>
      </w:r>
      <w:r w:rsidR="00C71ECB" w:rsidRPr="00C71ECB">
        <w:rPr>
          <w:rFonts w:ascii="Times New Roman" w:eastAsia="Times New Roman" w:hAnsi="Times New Roman"/>
          <w:color w:val="000000"/>
          <w:kern w:val="1"/>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B059BB" w:rsidRDefault="0008627E" w:rsidP="00B059BB">
      <w:pPr>
        <w:tabs>
          <w:tab w:val="left" w:pos="142"/>
        </w:tabs>
        <w:suppressAutoHyphens/>
        <w:spacing w:after="0" w:line="240" w:lineRule="auto"/>
        <w:ind w:firstLine="539"/>
        <w:contextualSpacing/>
        <w:jc w:val="both"/>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2.</w:t>
      </w:r>
      <w:r w:rsidR="009D79D4">
        <w:rPr>
          <w:rFonts w:ascii="Times New Roman" w:eastAsia="Times New Roman" w:hAnsi="Times New Roman"/>
          <w:color w:val="000000"/>
          <w:kern w:val="1"/>
          <w:sz w:val="24"/>
          <w:szCs w:val="24"/>
          <w:lang w:eastAsia="ar-SA"/>
        </w:rPr>
        <w:t>4</w:t>
      </w:r>
      <w:r>
        <w:rPr>
          <w:rFonts w:ascii="Times New Roman" w:eastAsia="Times New Roman" w:hAnsi="Times New Roman"/>
          <w:color w:val="000000"/>
          <w:kern w:val="1"/>
          <w:sz w:val="24"/>
          <w:szCs w:val="24"/>
          <w:lang w:eastAsia="ar-SA"/>
        </w:rPr>
        <w:t xml:space="preserve">. </w:t>
      </w:r>
      <w:r w:rsidR="00440BF7" w:rsidRPr="00B01787">
        <w:rPr>
          <w:rFonts w:ascii="Times New Roman" w:eastAsia="Times New Roman" w:hAnsi="Times New Roman"/>
          <w:color w:val="000000"/>
          <w:kern w:val="1"/>
          <w:sz w:val="24"/>
          <w:szCs w:val="24"/>
          <w:lang w:eastAsia="ar-SA"/>
        </w:rPr>
        <w:t>По окончании взаиморасчетов Поставщик 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Поставщик обязан их устранить в течение 3 (трех) рабочих дней со дня получения указанных замечаний и предоставить новую редакцию в письменном виде.</w:t>
      </w:r>
    </w:p>
    <w:p w:rsidR="0042467E" w:rsidRPr="004F4225" w:rsidRDefault="0042467E" w:rsidP="00B059BB">
      <w:pPr>
        <w:tabs>
          <w:tab w:val="left" w:pos="142"/>
        </w:tabs>
        <w:suppressAutoHyphens/>
        <w:spacing w:after="0" w:line="240" w:lineRule="auto"/>
        <w:ind w:firstLine="539"/>
        <w:contextualSpacing/>
        <w:jc w:val="both"/>
        <w:rPr>
          <w:rFonts w:ascii="Times New Roman" w:eastAsia="Times New Roman" w:hAnsi="Times New Roman"/>
          <w:color w:val="000000"/>
          <w:kern w:val="1"/>
          <w:sz w:val="24"/>
          <w:szCs w:val="24"/>
          <w:lang w:eastAsia="ar-SA"/>
        </w:rPr>
      </w:pPr>
      <w:r w:rsidRPr="004F4225">
        <w:rPr>
          <w:rFonts w:ascii="Times New Roman" w:eastAsia="Times New Roman" w:hAnsi="Times New Roman"/>
          <w:color w:val="000000"/>
          <w:kern w:val="1"/>
          <w:sz w:val="24"/>
          <w:szCs w:val="24"/>
          <w:lang w:eastAsia="ar-SA"/>
        </w:rPr>
        <w:t>2.</w:t>
      </w:r>
      <w:r w:rsidR="00B059BB">
        <w:rPr>
          <w:rFonts w:ascii="Times New Roman" w:eastAsia="Times New Roman" w:hAnsi="Times New Roman"/>
          <w:color w:val="000000"/>
          <w:kern w:val="1"/>
          <w:sz w:val="24"/>
          <w:szCs w:val="24"/>
          <w:lang w:eastAsia="ar-SA"/>
        </w:rPr>
        <w:t xml:space="preserve">5 </w:t>
      </w:r>
      <w:r w:rsidRPr="004F4225">
        <w:rPr>
          <w:rFonts w:ascii="Times New Roman" w:eastAsia="Times New Roman" w:hAnsi="Times New Roman"/>
          <w:color w:val="000000"/>
          <w:kern w:val="1"/>
          <w:sz w:val="24"/>
          <w:szCs w:val="24"/>
          <w:lang w:eastAsia="ar-SA"/>
        </w:rPr>
        <w:t>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AC3395" w:rsidRDefault="00AC3395" w:rsidP="004F4225">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42467E" w:rsidRDefault="0042467E" w:rsidP="004F4225">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3. ПРАВА И ОБЯЗАННОСТИ СТОРОН</w:t>
      </w:r>
    </w:p>
    <w:p w:rsidR="0042467E" w:rsidRPr="009F7247" w:rsidRDefault="0042467E" w:rsidP="004F4225">
      <w:pPr>
        <w:widowControl w:val="0"/>
        <w:suppressLineNumbers/>
        <w:spacing w:after="0" w:line="240" w:lineRule="auto"/>
        <w:ind w:firstLine="540"/>
        <w:jc w:val="both"/>
        <w:rPr>
          <w:rFonts w:ascii="Times New Roman" w:eastAsia="Times New Roman" w:hAnsi="Times New Roman"/>
          <w:b/>
          <w:sz w:val="24"/>
          <w:szCs w:val="24"/>
          <w:lang w:eastAsia="ar-SA"/>
        </w:rPr>
      </w:pPr>
      <w:r w:rsidRPr="009F7247">
        <w:rPr>
          <w:rFonts w:ascii="Times New Roman" w:eastAsia="Times New Roman" w:hAnsi="Times New Roman"/>
          <w:b/>
          <w:sz w:val="24"/>
          <w:szCs w:val="24"/>
          <w:lang w:eastAsia="ar-SA"/>
        </w:rPr>
        <w:t>3.1. Заказчик вправе:</w:t>
      </w:r>
    </w:p>
    <w:p w:rsidR="00B61A60" w:rsidRPr="00676AE0" w:rsidRDefault="006538E6" w:rsidP="006538E6">
      <w:pPr>
        <w:spacing w:after="0" w:line="240" w:lineRule="auto"/>
        <w:ind w:firstLine="567"/>
        <w:jc w:val="both"/>
        <w:rPr>
          <w:rFonts w:ascii="Times New Roman" w:hAnsi="Times New Roman"/>
          <w:sz w:val="24"/>
          <w:szCs w:val="24"/>
        </w:rPr>
      </w:pPr>
      <w:r>
        <w:rPr>
          <w:rFonts w:ascii="Times New Roman" w:hAnsi="Times New Roman"/>
          <w:sz w:val="24"/>
          <w:szCs w:val="24"/>
        </w:rPr>
        <w:t>3.</w:t>
      </w:r>
      <w:r w:rsidR="00B61A60" w:rsidRPr="00676AE0">
        <w:rPr>
          <w:rFonts w:ascii="Times New Roman" w:hAnsi="Times New Roman"/>
          <w:sz w:val="24"/>
          <w:szCs w:val="24"/>
        </w:rPr>
        <w:t>1.</w:t>
      </w:r>
      <w:r>
        <w:rPr>
          <w:rFonts w:ascii="Times New Roman" w:hAnsi="Times New Roman"/>
          <w:sz w:val="24"/>
          <w:szCs w:val="24"/>
        </w:rPr>
        <w:t>1</w:t>
      </w:r>
      <w:r w:rsidR="00B61A60" w:rsidRPr="00676AE0">
        <w:rPr>
          <w:rFonts w:ascii="Times New Roman" w:hAnsi="Times New Roman"/>
          <w:sz w:val="24"/>
          <w:szCs w:val="24"/>
        </w:rPr>
        <w:t xml:space="preserve"> Получать у Поставщика необходимую информацию по работе карт (карты) и использовании оплаченных лимитов. Прекратить или приостановить действие карт (карты), либо вносить изменения в режим их использования, сообщив об этом Поставщику в письменной форме, с указанием сроков прекращения или приостановления и необходимого режима использования карт.</w:t>
      </w:r>
    </w:p>
    <w:p w:rsidR="00B61A60" w:rsidRPr="00676AE0" w:rsidRDefault="00B61A60" w:rsidP="006538E6">
      <w:pPr>
        <w:spacing w:after="0" w:line="240" w:lineRule="auto"/>
        <w:ind w:firstLine="567"/>
        <w:jc w:val="both"/>
        <w:rPr>
          <w:rFonts w:ascii="Times New Roman" w:hAnsi="Times New Roman"/>
          <w:sz w:val="24"/>
          <w:szCs w:val="24"/>
        </w:rPr>
      </w:pPr>
      <w:r w:rsidRPr="00676AE0">
        <w:rPr>
          <w:rFonts w:ascii="Times New Roman" w:hAnsi="Times New Roman"/>
          <w:sz w:val="24"/>
          <w:szCs w:val="24"/>
        </w:rPr>
        <w:t>3.</w:t>
      </w:r>
      <w:r w:rsidR="006538E6">
        <w:rPr>
          <w:rFonts w:ascii="Times New Roman" w:hAnsi="Times New Roman"/>
          <w:sz w:val="24"/>
          <w:szCs w:val="24"/>
        </w:rPr>
        <w:t>1.</w:t>
      </w:r>
      <w:r w:rsidRPr="00676AE0">
        <w:rPr>
          <w:rFonts w:ascii="Times New Roman" w:hAnsi="Times New Roman"/>
          <w:sz w:val="24"/>
          <w:szCs w:val="24"/>
        </w:rPr>
        <w:t xml:space="preserve">2. Заказывать в рамках настоящего </w:t>
      </w:r>
      <w:r>
        <w:rPr>
          <w:rFonts w:ascii="Times New Roman" w:hAnsi="Times New Roman"/>
          <w:sz w:val="24"/>
          <w:szCs w:val="24"/>
        </w:rPr>
        <w:t>Договора</w:t>
      </w:r>
      <w:r w:rsidRPr="00676AE0">
        <w:rPr>
          <w:rFonts w:ascii="Times New Roman" w:hAnsi="Times New Roman"/>
          <w:sz w:val="24"/>
          <w:szCs w:val="24"/>
        </w:rPr>
        <w:t xml:space="preserve"> дополнительные карты в зависимости от своих потребностей, что оформляется новой заявкой и актом приема - передачи подготовленных карт.</w:t>
      </w:r>
    </w:p>
    <w:p w:rsidR="00B61A60" w:rsidRPr="00676AE0" w:rsidRDefault="00B61A60" w:rsidP="006538E6">
      <w:pPr>
        <w:spacing w:after="0" w:line="240" w:lineRule="auto"/>
        <w:ind w:firstLine="567"/>
        <w:jc w:val="both"/>
        <w:rPr>
          <w:rFonts w:ascii="Times New Roman" w:hAnsi="Times New Roman"/>
          <w:sz w:val="24"/>
          <w:szCs w:val="24"/>
        </w:rPr>
      </w:pPr>
      <w:r w:rsidRPr="00676AE0">
        <w:rPr>
          <w:rFonts w:ascii="Times New Roman" w:hAnsi="Times New Roman"/>
          <w:sz w:val="24"/>
          <w:szCs w:val="24"/>
        </w:rPr>
        <w:t>3.</w:t>
      </w:r>
      <w:r w:rsidR="006538E6">
        <w:rPr>
          <w:rFonts w:ascii="Times New Roman" w:hAnsi="Times New Roman"/>
          <w:sz w:val="24"/>
          <w:szCs w:val="24"/>
        </w:rPr>
        <w:t>1.</w:t>
      </w:r>
      <w:r w:rsidRPr="00676AE0">
        <w:rPr>
          <w:rFonts w:ascii="Times New Roman" w:hAnsi="Times New Roman"/>
          <w:sz w:val="24"/>
          <w:szCs w:val="24"/>
        </w:rPr>
        <w:t xml:space="preserve">3. Передать карту (карты) вместе с информацией о ПИН-коде карты уполномоченному держателю карты. Поставщик считает, что таким образом Покупатель уполномочил этого сотрудника производить все необходимые действия с картой в рамках настоящего </w:t>
      </w:r>
      <w:r>
        <w:rPr>
          <w:rFonts w:ascii="Times New Roman" w:hAnsi="Times New Roman"/>
          <w:sz w:val="24"/>
          <w:szCs w:val="24"/>
        </w:rPr>
        <w:t>Договора</w:t>
      </w:r>
      <w:r w:rsidRPr="00676AE0">
        <w:rPr>
          <w:rFonts w:ascii="Times New Roman" w:hAnsi="Times New Roman"/>
          <w:sz w:val="24"/>
          <w:szCs w:val="24"/>
        </w:rPr>
        <w:t>.</w:t>
      </w:r>
    </w:p>
    <w:p w:rsidR="00B61A60" w:rsidRPr="00676AE0" w:rsidRDefault="006538E6" w:rsidP="006538E6">
      <w:pPr>
        <w:spacing w:after="0" w:line="240" w:lineRule="auto"/>
        <w:ind w:firstLine="567"/>
        <w:jc w:val="both"/>
        <w:rPr>
          <w:rFonts w:ascii="Times New Roman" w:hAnsi="Times New Roman"/>
          <w:sz w:val="24"/>
          <w:szCs w:val="24"/>
        </w:rPr>
      </w:pPr>
      <w:r>
        <w:rPr>
          <w:rFonts w:ascii="Times New Roman" w:hAnsi="Times New Roman"/>
          <w:sz w:val="24"/>
          <w:szCs w:val="24"/>
        </w:rPr>
        <w:t>3.1.</w:t>
      </w:r>
      <w:r w:rsidR="00B61A60" w:rsidRPr="00676AE0">
        <w:rPr>
          <w:rFonts w:ascii="Times New Roman" w:hAnsi="Times New Roman"/>
          <w:sz w:val="24"/>
          <w:szCs w:val="24"/>
        </w:rPr>
        <w:t xml:space="preserve">4. </w:t>
      </w:r>
      <w:r w:rsidR="00B61A60">
        <w:rPr>
          <w:rFonts w:ascii="Times New Roman" w:hAnsi="Times New Roman"/>
          <w:sz w:val="24"/>
          <w:szCs w:val="24"/>
        </w:rPr>
        <w:t>Заказчик</w:t>
      </w:r>
      <w:r w:rsidR="00B61A60" w:rsidRPr="00676AE0">
        <w:rPr>
          <w:rFonts w:ascii="Times New Roman" w:hAnsi="Times New Roman"/>
          <w:sz w:val="24"/>
          <w:szCs w:val="24"/>
        </w:rPr>
        <w:t xml:space="preserve"> имеет право передать карты на заправку уполномоченному сотруднику. Поставщик считает, что таким образом </w:t>
      </w:r>
      <w:r w:rsidR="00B61A60">
        <w:rPr>
          <w:rFonts w:ascii="Times New Roman" w:hAnsi="Times New Roman"/>
          <w:sz w:val="24"/>
          <w:szCs w:val="24"/>
        </w:rPr>
        <w:t>Заказчик</w:t>
      </w:r>
      <w:r w:rsidR="00B61A60" w:rsidRPr="00676AE0">
        <w:rPr>
          <w:rFonts w:ascii="Times New Roman" w:hAnsi="Times New Roman"/>
          <w:sz w:val="24"/>
          <w:szCs w:val="24"/>
        </w:rPr>
        <w:t xml:space="preserve"> уполномочил этого сотрудника получать по </w:t>
      </w:r>
      <w:r w:rsidR="00B61A60">
        <w:rPr>
          <w:rFonts w:ascii="Times New Roman" w:hAnsi="Times New Roman"/>
          <w:sz w:val="24"/>
          <w:szCs w:val="24"/>
        </w:rPr>
        <w:t>топливным пластиковым картам</w:t>
      </w:r>
      <w:r w:rsidR="00B61A60" w:rsidRPr="00676AE0">
        <w:rPr>
          <w:rFonts w:ascii="Times New Roman" w:hAnsi="Times New Roman"/>
          <w:sz w:val="24"/>
          <w:szCs w:val="24"/>
        </w:rPr>
        <w:t xml:space="preserve"> </w:t>
      </w:r>
      <w:r w:rsidR="00B61A60" w:rsidRPr="00676AE0">
        <w:rPr>
          <w:rFonts w:ascii="Times New Roman" w:hAnsi="Times New Roman"/>
          <w:color w:val="000000"/>
          <w:sz w:val="24"/>
          <w:szCs w:val="24"/>
        </w:rPr>
        <w:t>Товар</w:t>
      </w:r>
      <w:r w:rsidR="00B61A60" w:rsidRPr="00676AE0">
        <w:rPr>
          <w:rFonts w:ascii="Times New Roman" w:hAnsi="Times New Roman"/>
          <w:sz w:val="24"/>
          <w:szCs w:val="24"/>
        </w:rPr>
        <w:t xml:space="preserve"> в рамках настоящего </w:t>
      </w:r>
      <w:r w:rsidR="00B61A60">
        <w:rPr>
          <w:rFonts w:ascii="Times New Roman" w:hAnsi="Times New Roman"/>
          <w:sz w:val="24"/>
          <w:szCs w:val="24"/>
        </w:rPr>
        <w:t>Договора</w:t>
      </w:r>
      <w:r w:rsidR="00B61A60" w:rsidRPr="00676AE0">
        <w:rPr>
          <w:rFonts w:ascii="Times New Roman" w:hAnsi="Times New Roman"/>
          <w:sz w:val="24"/>
          <w:szCs w:val="24"/>
        </w:rPr>
        <w:t>.</w:t>
      </w:r>
    </w:p>
    <w:p w:rsidR="009F7247" w:rsidRPr="006538E6" w:rsidRDefault="009F7247" w:rsidP="006538E6">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6538E6">
        <w:rPr>
          <w:rFonts w:ascii="Times New Roman" w:eastAsia="Times New Roman" w:hAnsi="Times New Roman"/>
          <w:color w:val="000000"/>
          <w:sz w:val="24"/>
          <w:szCs w:val="24"/>
        </w:rPr>
        <w:t>3.1.</w:t>
      </w:r>
      <w:r w:rsidR="006538E6" w:rsidRPr="006538E6">
        <w:rPr>
          <w:rFonts w:ascii="Times New Roman" w:eastAsia="Times New Roman" w:hAnsi="Times New Roman"/>
          <w:color w:val="000000"/>
          <w:sz w:val="24"/>
          <w:szCs w:val="24"/>
        </w:rPr>
        <w:t>5</w:t>
      </w:r>
      <w:r w:rsidRPr="006538E6">
        <w:rPr>
          <w:rFonts w:ascii="Times New Roman" w:eastAsia="Times New Roman" w:hAnsi="Times New Roman"/>
          <w:color w:val="000000"/>
          <w:sz w:val="24"/>
          <w:szCs w:val="24"/>
        </w:rPr>
        <w:t>.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9F7247" w:rsidRPr="004F4225" w:rsidRDefault="006538E6" w:rsidP="006538E6">
      <w:pPr>
        <w:widowControl w:val="0"/>
        <w:suppressLineNumbers/>
        <w:spacing w:after="0" w:line="240" w:lineRule="auto"/>
        <w:ind w:firstLine="540"/>
        <w:jc w:val="both"/>
        <w:rPr>
          <w:rFonts w:ascii="Times New Roman" w:eastAsia="Times New Roman" w:hAnsi="Times New Roman"/>
          <w:sz w:val="24"/>
          <w:szCs w:val="24"/>
          <w:lang w:eastAsia="ar-SA"/>
        </w:rPr>
      </w:pPr>
      <w:r w:rsidRPr="006538E6">
        <w:rPr>
          <w:rFonts w:ascii="Times New Roman" w:eastAsia="Times New Roman" w:hAnsi="Times New Roman"/>
          <w:sz w:val="24"/>
          <w:szCs w:val="24"/>
          <w:lang w:eastAsia="ar-SA"/>
        </w:rPr>
        <w:t>3.1.6</w:t>
      </w:r>
      <w:r w:rsidR="009F7247" w:rsidRPr="006538E6">
        <w:rPr>
          <w:rFonts w:ascii="Times New Roman" w:eastAsia="Times New Roman" w:hAnsi="Times New Roman"/>
          <w:sz w:val="24"/>
          <w:szCs w:val="24"/>
          <w:lang w:eastAsia="ar-SA"/>
        </w:rPr>
        <w:t xml:space="preserve">. Требовать от Поставщика представления надлежащим образом оформленных документов, указанных в п. </w:t>
      </w:r>
      <w:r w:rsidR="008D3D0E">
        <w:rPr>
          <w:rFonts w:ascii="Times New Roman" w:eastAsia="Times New Roman" w:hAnsi="Times New Roman"/>
          <w:sz w:val="24"/>
          <w:szCs w:val="24"/>
          <w:lang w:eastAsia="ar-SA"/>
        </w:rPr>
        <w:t xml:space="preserve">2.3.4. </w:t>
      </w:r>
      <w:r w:rsidR="009F7247" w:rsidRPr="006538E6">
        <w:rPr>
          <w:rFonts w:ascii="Times New Roman" w:eastAsia="Times New Roman" w:hAnsi="Times New Roman"/>
          <w:sz w:val="24"/>
          <w:szCs w:val="24"/>
          <w:lang w:eastAsia="ar-SA"/>
        </w:rPr>
        <w:t>настоящего Договора.</w:t>
      </w:r>
    </w:p>
    <w:p w:rsidR="00B61A60" w:rsidRPr="00676AE0" w:rsidRDefault="00B61A60" w:rsidP="006538E6">
      <w:pPr>
        <w:spacing w:after="0" w:line="240" w:lineRule="auto"/>
        <w:ind w:firstLine="567"/>
        <w:jc w:val="both"/>
        <w:rPr>
          <w:rFonts w:ascii="Times New Roman" w:hAnsi="Times New Roman"/>
          <w:sz w:val="24"/>
          <w:szCs w:val="24"/>
        </w:rPr>
      </w:pPr>
      <w:r w:rsidRPr="00676AE0">
        <w:rPr>
          <w:rFonts w:ascii="Times New Roman" w:hAnsi="Times New Roman"/>
          <w:sz w:val="24"/>
          <w:szCs w:val="24"/>
        </w:rPr>
        <w:t>3.</w:t>
      </w:r>
      <w:r w:rsidR="006538E6">
        <w:rPr>
          <w:rFonts w:ascii="Times New Roman" w:hAnsi="Times New Roman"/>
          <w:sz w:val="24"/>
          <w:szCs w:val="24"/>
        </w:rPr>
        <w:t>1.</w:t>
      </w:r>
      <w:r w:rsidRPr="00676AE0">
        <w:rPr>
          <w:rFonts w:ascii="Times New Roman" w:hAnsi="Times New Roman"/>
          <w:sz w:val="24"/>
          <w:szCs w:val="24"/>
        </w:rPr>
        <w:t>7.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rsidR="00B61A60" w:rsidRDefault="006538E6" w:rsidP="006538E6">
      <w:pPr>
        <w:widowControl w:val="0"/>
        <w:suppressLineNumbers/>
        <w:spacing w:after="0" w:line="240" w:lineRule="auto"/>
        <w:ind w:firstLine="540"/>
        <w:jc w:val="both"/>
        <w:rPr>
          <w:rFonts w:ascii="Times New Roman" w:eastAsia="Times New Roman" w:hAnsi="Times New Roman"/>
          <w:sz w:val="24"/>
          <w:szCs w:val="24"/>
          <w:lang w:eastAsia="ar-SA"/>
        </w:rPr>
      </w:pPr>
      <w:r>
        <w:rPr>
          <w:rFonts w:ascii="Times New Roman" w:eastAsia="Times New Roman" w:hAnsi="Times New Roman"/>
          <w:color w:val="000000"/>
          <w:sz w:val="24"/>
          <w:szCs w:val="24"/>
        </w:rPr>
        <w:t xml:space="preserve">3.1.8. </w:t>
      </w:r>
      <w:r w:rsidR="00F63901" w:rsidRPr="004F4225">
        <w:rPr>
          <w:rFonts w:ascii="Times New Roman" w:eastAsia="Times New Roman" w:hAnsi="Times New Roman"/>
          <w:color w:val="000000"/>
          <w:sz w:val="24"/>
          <w:szCs w:val="24"/>
        </w:rPr>
        <w:t>Пользоваться иными правами, установленными настоящим Договором и законодательством Российской Федерации.</w:t>
      </w:r>
    </w:p>
    <w:p w:rsidR="0042467E"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9F7247">
        <w:rPr>
          <w:rFonts w:ascii="Times New Roman" w:eastAsia="Times New Roman" w:hAnsi="Times New Roman"/>
          <w:b/>
          <w:sz w:val="24"/>
          <w:szCs w:val="24"/>
          <w:lang w:eastAsia="ar-SA"/>
        </w:rPr>
        <w:t>3.2. Заказчик обязан:</w:t>
      </w:r>
    </w:p>
    <w:p w:rsidR="00173B89" w:rsidRPr="004F4225" w:rsidRDefault="00173B89" w:rsidP="00173B89">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color w:val="000000"/>
          <w:sz w:val="24"/>
          <w:szCs w:val="24"/>
          <w:lang w:eastAsia="ar-SA"/>
        </w:rPr>
        <w:t xml:space="preserve">3.2.2. </w:t>
      </w:r>
      <w:r w:rsidRPr="004F4225">
        <w:rPr>
          <w:rFonts w:ascii="Times New Roman" w:eastAsia="Times New Roman" w:hAnsi="Times New Roman"/>
          <w:sz w:val="24"/>
          <w:szCs w:val="24"/>
          <w:lang w:eastAsia="ar-SA"/>
        </w:rPr>
        <w:t>Своевременно оплатить поставленный товар, соответствующий требованиям Технического задания</w:t>
      </w:r>
      <w:r>
        <w:rPr>
          <w:rFonts w:ascii="Times New Roman" w:eastAsia="Times New Roman" w:hAnsi="Times New Roman"/>
          <w:sz w:val="24"/>
          <w:szCs w:val="24"/>
          <w:lang w:eastAsia="ar-SA"/>
        </w:rPr>
        <w:t xml:space="preserve"> и/или С</w:t>
      </w:r>
      <w:r w:rsidRPr="004F4225">
        <w:rPr>
          <w:rFonts w:ascii="Times New Roman" w:eastAsia="Times New Roman" w:hAnsi="Times New Roman"/>
          <w:sz w:val="24"/>
          <w:szCs w:val="24"/>
          <w:lang w:eastAsia="ar-SA"/>
        </w:rPr>
        <w:t>пецификации и настоящего Договора.</w:t>
      </w:r>
    </w:p>
    <w:p w:rsidR="00173B89" w:rsidRDefault="00173B89" w:rsidP="00173B89">
      <w:pPr>
        <w:tabs>
          <w:tab w:val="left" w:pos="142"/>
        </w:tabs>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4F4225">
        <w:rPr>
          <w:rFonts w:ascii="Times New Roman" w:eastAsia="Times New Roman" w:hAnsi="Times New Roman"/>
          <w:color w:val="000000"/>
          <w:sz w:val="24"/>
          <w:szCs w:val="24"/>
        </w:rPr>
        <w:t xml:space="preserve">3.2.3. </w:t>
      </w:r>
      <w:r w:rsidRPr="004F4225">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173B89" w:rsidRDefault="00173B89" w:rsidP="00173B89">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3.2.4. При получении от Поставщика уведомления о приостановлении поставки Товара, рассмотреть вопрос о целесообразности продолжения поставки. Решение о продолжении поставки Товара при необходимости корректировки сроков поставки принимается </w:t>
      </w:r>
      <w:r w:rsidRPr="004F4225">
        <w:rPr>
          <w:rFonts w:ascii="Times New Roman" w:eastAsia="Times New Roman" w:hAnsi="Times New Roman"/>
          <w:color w:val="000000"/>
          <w:sz w:val="24"/>
          <w:szCs w:val="24"/>
        </w:rPr>
        <w:lastRenderedPageBreak/>
        <w:t>Заказчиком и Поставщиком совместно и оформляется дополнительным соглашением к настоящему Договору.</w:t>
      </w:r>
    </w:p>
    <w:p w:rsidR="00173B89" w:rsidRPr="004F4225" w:rsidRDefault="00173B89" w:rsidP="00173B89">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настоящему Договору.</w:t>
      </w:r>
    </w:p>
    <w:p w:rsidR="004C4B9D" w:rsidRDefault="004C4B9D" w:rsidP="004C4B9D">
      <w:pPr>
        <w:spacing w:after="0" w:line="240" w:lineRule="auto"/>
        <w:ind w:firstLine="567"/>
        <w:jc w:val="both"/>
        <w:rPr>
          <w:rFonts w:ascii="Times New Roman" w:hAnsi="Times New Roman"/>
          <w:sz w:val="24"/>
          <w:szCs w:val="24"/>
        </w:rPr>
      </w:pPr>
      <w:r w:rsidRPr="00676AE0">
        <w:rPr>
          <w:rFonts w:ascii="Times New Roman" w:hAnsi="Times New Roman"/>
          <w:sz w:val="24"/>
          <w:szCs w:val="24"/>
        </w:rPr>
        <w:t>4.4.1. В течение 10 (десяти) дней сообщать Поставщику обо всех изменениях первоначальных регистрационных сведений Покупателя в письменном виде.</w:t>
      </w:r>
    </w:p>
    <w:p w:rsidR="004C4B9D" w:rsidRPr="00676AE0" w:rsidRDefault="004C4B9D" w:rsidP="004C4B9D">
      <w:pPr>
        <w:spacing w:after="0" w:line="240" w:lineRule="auto"/>
        <w:ind w:firstLine="567"/>
        <w:jc w:val="both"/>
        <w:rPr>
          <w:rFonts w:ascii="Times New Roman" w:hAnsi="Times New Roman"/>
          <w:sz w:val="24"/>
          <w:szCs w:val="24"/>
        </w:rPr>
      </w:pPr>
      <w:r w:rsidRPr="00676AE0">
        <w:rPr>
          <w:rFonts w:ascii="Times New Roman" w:hAnsi="Times New Roman"/>
          <w:sz w:val="24"/>
          <w:szCs w:val="24"/>
        </w:rPr>
        <w:t>4.4.3. Не подвергать карту механическому воздействию, т.е. не сгибать, не ломать, не допускать царапин. Беречь карту от воздействия высокой/низкой температуры (температура хранения карты от -10 до +45 градусов Цельсия), от воздействия электромагнитных полей.</w:t>
      </w:r>
    </w:p>
    <w:p w:rsidR="004C4B9D" w:rsidRPr="00676AE0" w:rsidRDefault="004C4B9D" w:rsidP="004C4B9D">
      <w:pPr>
        <w:spacing w:after="0" w:line="240" w:lineRule="auto"/>
        <w:ind w:firstLine="567"/>
        <w:jc w:val="both"/>
        <w:rPr>
          <w:rFonts w:ascii="Times New Roman" w:hAnsi="Times New Roman"/>
          <w:sz w:val="24"/>
          <w:szCs w:val="24"/>
        </w:rPr>
      </w:pPr>
      <w:r w:rsidRPr="00676AE0">
        <w:rPr>
          <w:rFonts w:ascii="Times New Roman" w:hAnsi="Times New Roman"/>
          <w:sz w:val="24"/>
          <w:szCs w:val="24"/>
        </w:rPr>
        <w:t>4.4.4. Не допускать попадания на чип липких и вязких веществ, кислот, растворителей, бензина и т.п. Не подвергать воздействию влаги.</w:t>
      </w:r>
    </w:p>
    <w:p w:rsidR="0042467E" w:rsidRPr="004F4225" w:rsidRDefault="0042467E" w:rsidP="004F4225">
      <w:pPr>
        <w:tabs>
          <w:tab w:val="left" w:pos="142"/>
        </w:tabs>
        <w:suppressAutoHyphens/>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 xml:space="preserve">3.2.6. Исполнять иные обязанности, предусмотренные законодательством Российской Федерации и условиями </w:t>
      </w:r>
      <w:r w:rsidR="008572C3" w:rsidRPr="004F4225">
        <w:rPr>
          <w:rFonts w:ascii="Times New Roman" w:eastAsia="Times New Roman" w:hAnsi="Times New Roman"/>
          <w:color w:val="000000"/>
          <w:sz w:val="24"/>
          <w:szCs w:val="24"/>
        </w:rPr>
        <w:t xml:space="preserve">настоящего </w:t>
      </w:r>
      <w:r w:rsidRPr="004F4225">
        <w:rPr>
          <w:rFonts w:ascii="Times New Roman" w:eastAsia="Times New Roman" w:hAnsi="Times New Roman"/>
          <w:color w:val="000000"/>
          <w:sz w:val="24"/>
          <w:szCs w:val="24"/>
        </w:rPr>
        <w:t>Договора.</w:t>
      </w:r>
    </w:p>
    <w:p w:rsidR="00512D63" w:rsidRDefault="00512D63" w:rsidP="004F4225">
      <w:pPr>
        <w:widowControl w:val="0"/>
        <w:suppressLineNumbers/>
        <w:spacing w:after="0" w:line="240" w:lineRule="auto"/>
        <w:ind w:firstLine="540"/>
        <w:jc w:val="both"/>
        <w:rPr>
          <w:rFonts w:ascii="Times New Roman" w:eastAsia="Times New Roman" w:hAnsi="Times New Roman"/>
          <w:sz w:val="24"/>
          <w:szCs w:val="24"/>
          <w:lang w:eastAsia="ar-SA"/>
        </w:rPr>
      </w:pPr>
    </w:p>
    <w:p w:rsidR="0042467E" w:rsidRPr="00981A76" w:rsidRDefault="0042467E" w:rsidP="004F4225">
      <w:pPr>
        <w:widowControl w:val="0"/>
        <w:suppressLineNumbers/>
        <w:spacing w:after="0" w:line="240" w:lineRule="auto"/>
        <w:ind w:firstLine="540"/>
        <w:jc w:val="both"/>
        <w:rPr>
          <w:rFonts w:ascii="Times New Roman" w:eastAsia="Times New Roman" w:hAnsi="Times New Roman"/>
          <w:b/>
          <w:sz w:val="24"/>
          <w:szCs w:val="24"/>
          <w:lang w:eastAsia="ar-SA"/>
        </w:rPr>
      </w:pPr>
      <w:r w:rsidRPr="00981A76">
        <w:rPr>
          <w:rFonts w:ascii="Times New Roman" w:eastAsia="Times New Roman" w:hAnsi="Times New Roman"/>
          <w:b/>
          <w:sz w:val="24"/>
          <w:szCs w:val="24"/>
          <w:lang w:eastAsia="ar-SA"/>
        </w:rPr>
        <w:t>3.3. Поставщик вправе:</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3.3.1. Требовать своевременной оплаты за </w:t>
      </w:r>
      <w:r w:rsidR="00256266" w:rsidRPr="004F4225">
        <w:rPr>
          <w:rFonts w:ascii="Times New Roman" w:eastAsia="Times New Roman" w:hAnsi="Times New Roman"/>
          <w:sz w:val="24"/>
          <w:szCs w:val="24"/>
          <w:lang w:eastAsia="ar-SA"/>
        </w:rPr>
        <w:t xml:space="preserve">надлежащим образом </w:t>
      </w:r>
      <w:r w:rsidRPr="004F4225">
        <w:rPr>
          <w:rFonts w:ascii="Times New Roman" w:eastAsia="Times New Roman" w:hAnsi="Times New Roman"/>
          <w:sz w:val="24"/>
          <w:szCs w:val="24"/>
          <w:lang w:eastAsia="ar-SA"/>
        </w:rPr>
        <w:t>поставленны</w:t>
      </w:r>
      <w:r w:rsidR="00BF326B">
        <w:rPr>
          <w:rFonts w:ascii="Times New Roman" w:eastAsia="Times New Roman" w:hAnsi="Times New Roman"/>
          <w:sz w:val="24"/>
          <w:szCs w:val="24"/>
          <w:lang w:eastAsia="ar-SA"/>
        </w:rPr>
        <w:t>й Т</w:t>
      </w:r>
      <w:r w:rsidRPr="004F4225">
        <w:rPr>
          <w:rFonts w:ascii="Times New Roman" w:eastAsia="Times New Roman" w:hAnsi="Times New Roman"/>
          <w:sz w:val="24"/>
          <w:szCs w:val="24"/>
          <w:lang w:eastAsia="ar-SA"/>
        </w:rPr>
        <w:t>овар.</w:t>
      </w:r>
    </w:p>
    <w:p w:rsidR="0042467E" w:rsidRPr="004F4225"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3.3.2. Запрашивать у </w:t>
      </w:r>
      <w:r w:rsidR="002A2A75" w:rsidRPr="004F4225">
        <w:rPr>
          <w:rFonts w:ascii="Times New Roman" w:eastAsia="Times New Roman" w:hAnsi="Times New Roman"/>
          <w:sz w:val="24"/>
          <w:szCs w:val="24"/>
          <w:lang w:eastAsia="ar-SA"/>
        </w:rPr>
        <w:t>Заказчика</w:t>
      </w:r>
      <w:r w:rsidRPr="004F4225">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981A76" w:rsidRDefault="0042467E" w:rsidP="004F4225">
      <w:pPr>
        <w:widowControl w:val="0"/>
        <w:suppressLineNumbers/>
        <w:spacing w:after="0" w:line="240" w:lineRule="auto"/>
        <w:ind w:firstLine="540"/>
        <w:jc w:val="both"/>
        <w:rPr>
          <w:rFonts w:ascii="Times New Roman" w:eastAsia="Times New Roman" w:hAnsi="Times New Roman"/>
          <w:b/>
          <w:sz w:val="24"/>
          <w:szCs w:val="24"/>
          <w:lang w:eastAsia="ar-SA"/>
        </w:rPr>
      </w:pPr>
      <w:r w:rsidRPr="004F4225">
        <w:rPr>
          <w:rFonts w:ascii="Times New Roman" w:eastAsia="Times New Roman" w:hAnsi="Times New Roman"/>
          <w:sz w:val="24"/>
          <w:szCs w:val="24"/>
          <w:lang w:eastAsia="ar-SA"/>
        </w:rPr>
        <w:t xml:space="preserve">3.3.3. </w:t>
      </w:r>
      <w:r w:rsidR="00BF326B" w:rsidRPr="00676AE0">
        <w:rPr>
          <w:rFonts w:ascii="Times New Roman" w:hAnsi="Times New Roman"/>
          <w:sz w:val="24"/>
          <w:szCs w:val="24"/>
        </w:rPr>
        <w:t xml:space="preserve">Прекратить (объявить недействительной) или приостановить действие (внести в Стоп-лист) карты/карт Покупателя в случае нарушения Держателем карты условий настоящего </w:t>
      </w:r>
      <w:r w:rsidR="00BF326B">
        <w:rPr>
          <w:rFonts w:ascii="Times New Roman" w:hAnsi="Times New Roman"/>
          <w:sz w:val="24"/>
          <w:szCs w:val="24"/>
        </w:rPr>
        <w:t>Договора</w:t>
      </w:r>
      <w:r w:rsidR="00BF326B" w:rsidRPr="00676AE0">
        <w:rPr>
          <w:rFonts w:ascii="Times New Roman" w:hAnsi="Times New Roman"/>
          <w:sz w:val="24"/>
          <w:szCs w:val="24"/>
        </w:rPr>
        <w:t>.</w:t>
      </w:r>
      <w:r w:rsidR="00BF326B">
        <w:rPr>
          <w:rFonts w:ascii="Times New Roman" w:eastAsia="Times New Roman" w:hAnsi="Times New Roman"/>
          <w:b/>
          <w:sz w:val="24"/>
          <w:szCs w:val="24"/>
          <w:lang w:eastAsia="ar-SA"/>
        </w:rPr>
        <w:t xml:space="preserve"> </w:t>
      </w:r>
    </w:p>
    <w:p w:rsidR="00981A76" w:rsidRPr="00676AE0" w:rsidRDefault="001F6039" w:rsidP="00981A76">
      <w:pPr>
        <w:spacing w:after="0" w:line="240" w:lineRule="auto"/>
        <w:ind w:firstLine="567"/>
        <w:jc w:val="both"/>
        <w:rPr>
          <w:rFonts w:ascii="Times New Roman" w:hAnsi="Times New Roman"/>
          <w:sz w:val="24"/>
          <w:szCs w:val="24"/>
        </w:rPr>
      </w:pPr>
      <w:r>
        <w:rPr>
          <w:rFonts w:ascii="Times New Roman" w:hAnsi="Times New Roman"/>
          <w:sz w:val="24"/>
          <w:szCs w:val="24"/>
        </w:rPr>
        <w:t>3.3.</w:t>
      </w:r>
      <w:r w:rsidR="00981A76" w:rsidRPr="00676AE0">
        <w:rPr>
          <w:rFonts w:ascii="Times New Roman" w:hAnsi="Times New Roman"/>
          <w:sz w:val="24"/>
          <w:szCs w:val="24"/>
        </w:rPr>
        <w:t>4. Приостановить действие (внести в Стоп-лист) карты Покупателя в случае, если стоимость суммарного суточного лимита Покупателя превысит величину предоплаты. Суммарный суточный лимит Покупателя - есть сумма суточных лимитов всех карт Покупателя. Суточный лимит каждой карты определяется Покупателем в Заявке на выпуск карт.</w:t>
      </w:r>
    </w:p>
    <w:p w:rsidR="00981A76" w:rsidRPr="00676AE0" w:rsidRDefault="001F6039" w:rsidP="00981A76">
      <w:pPr>
        <w:spacing w:after="0" w:line="240" w:lineRule="auto"/>
        <w:ind w:firstLine="567"/>
        <w:jc w:val="both"/>
        <w:rPr>
          <w:rFonts w:ascii="Times New Roman" w:hAnsi="Times New Roman"/>
          <w:sz w:val="24"/>
          <w:szCs w:val="24"/>
        </w:rPr>
      </w:pPr>
      <w:r>
        <w:rPr>
          <w:rFonts w:ascii="Times New Roman" w:hAnsi="Times New Roman"/>
          <w:sz w:val="24"/>
          <w:szCs w:val="24"/>
        </w:rPr>
        <w:t>3.3.5.</w:t>
      </w:r>
      <w:r w:rsidR="00981A76" w:rsidRPr="00676AE0">
        <w:rPr>
          <w:rFonts w:ascii="Times New Roman" w:hAnsi="Times New Roman"/>
          <w:sz w:val="24"/>
          <w:szCs w:val="24"/>
        </w:rPr>
        <w:t xml:space="preserve"> Самостоятельно определять технологию работы карт.</w:t>
      </w:r>
    </w:p>
    <w:p w:rsidR="0042467E" w:rsidRDefault="0042467E" w:rsidP="004F4225">
      <w:pPr>
        <w:widowControl w:val="0"/>
        <w:suppressLineNumbers/>
        <w:spacing w:after="0" w:line="240" w:lineRule="auto"/>
        <w:ind w:firstLine="540"/>
        <w:jc w:val="both"/>
        <w:rPr>
          <w:rFonts w:ascii="Times New Roman" w:eastAsia="Times New Roman" w:hAnsi="Times New Roman"/>
          <w:b/>
          <w:sz w:val="24"/>
          <w:szCs w:val="24"/>
          <w:lang w:eastAsia="ar-SA"/>
        </w:rPr>
      </w:pPr>
      <w:r w:rsidRPr="00981A76">
        <w:rPr>
          <w:rFonts w:ascii="Times New Roman" w:eastAsia="Times New Roman" w:hAnsi="Times New Roman"/>
          <w:b/>
          <w:sz w:val="24"/>
          <w:szCs w:val="24"/>
          <w:lang w:eastAsia="ar-SA"/>
        </w:rPr>
        <w:t>3.4. Поставщик обязан:</w:t>
      </w:r>
    </w:p>
    <w:p w:rsidR="0042467E" w:rsidRDefault="0042467E" w:rsidP="004F4225">
      <w:pPr>
        <w:widowControl w:val="0"/>
        <w:suppressLineNumbers/>
        <w:spacing w:after="0" w:line="240" w:lineRule="auto"/>
        <w:ind w:firstLine="540"/>
        <w:jc w:val="both"/>
        <w:rPr>
          <w:rFonts w:ascii="Times New Roman" w:eastAsia="Times New Roman" w:hAnsi="Times New Roman"/>
          <w:sz w:val="24"/>
          <w:szCs w:val="24"/>
          <w:lang w:eastAsia="ar-SA"/>
        </w:rPr>
      </w:pPr>
      <w:r w:rsidRPr="004F4225">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C53A4A" w:rsidRPr="004F4225">
        <w:rPr>
          <w:rFonts w:ascii="Times New Roman" w:eastAsia="Times New Roman" w:hAnsi="Times New Roman"/>
          <w:sz w:val="24"/>
          <w:szCs w:val="24"/>
          <w:lang w:eastAsia="ar-SA"/>
        </w:rPr>
        <w:t xml:space="preserve">настоящего </w:t>
      </w:r>
      <w:r w:rsidRPr="004F4225">
        <w:rPr>
          <w:rFonts w:ascii="Times New Roman" w:eastAsia="Times New Roman" w:hAnsi="Times New Roman"/>
          <w:sz w:val="24"/>
          <w:szCs w:val="24"/>
          <w:lang w:eastAsia="ar-SA"/>
        </w:rPr>
        <w:t>Договора</w:t>
      </w:r>
      <w:r w:rsidR="000772F5">
        <w:rPr>
          <w:rFonts w:ascii="Times New Roman" w:eastAsia="Times New Roman" w:hAnsi="Times New Roman"/>
          <w:sz w:val="24"/>
          <w:szCs w:val="24"/>
          <w:lang w:eastAsia="ar-SA"/>
        </w:rPr>
        <w:t xml:space="preserve"> и</w:t>
      </w:r>
      <w:r w:rsidRPr="004F4225">
        <w:rPr>
          <w:rFonts w:ascii="Times New Roman" w:eastAsia="Times New Roman" w:hAnsi="Times New Roman"/>
          <w:sz w:val="24"/>
          <w:szCs w:val="24"/>
          <w:lang w:eastAsia="ar-SA"/>
        </w:rPr>
        <w:t xml:space="preserve"> представить Заказчику документы, указанные в </w:t>
      </w:r>
      <w:r w:rsidRPr="00C52436">
        <w:rPr>
          <w:rFonts w:ascii="Times New Roman" w:eastAsia="Times New Roman" w:hAnsi="Times New Roman"/>
          <w:sz w:val="24"/>
          <w:szCs w:val="24"/>
          <w:lang w:eastAsia="ar-SA"/>
        </w:rPr>
        <w:t xml:space="preserve">п. </w:t>
      </w:r>
      <w:r w:rsidR="00391C72">
        <w:rPr>
          <w:rFonts w:ascii="Times New Roman" w:eastAsia="Times New Roman" w:hAnsi="Times New Roman"/>
          <w:sz w:val="24"/>
          <w:szCs w:val="24"/>
          <w:lang w:eastAsia="ar-SA"/>
        </w:rPr>
        <w:t xml:space="preserve">2.3.4. </w:t>
      </w:r>
      <w:r w:rsidRPr="004F4225">
        <w:rPr>
          <w:rFonts w:ascii="Times New Roman" w:eastAsia="Times New Roman" w:hAnsi="Times New Roman"/>
          <w:sz w:val="24"/>
          <w:szCs w:val="24"/>
          <w:lang w:eastAsia="ar-SA"/>
        </w:rPr>
        <w:t>настоящего Договора</w:t>
      </w:r>
      <w:r w:rsidR="007806A3">
        <w:rPr>
          <w:rFonts w:ascii="Times New Roman" w:eastAsia="Times New Roman" w:hAnsi="Times New Roman"/>
          <w:sz w:val="24"/>
          <w:szCs w:val="24"/>
          <w:lang w:eastAsia="ar-SA"/>
        </w:rPr>
        <w:t>,</w:t>
      </w:r>
      <w:r w:rsidRPr="004F4225">
        <w:rPr>
          <w:rFonts w:ascii="Times New Roman" w:eastAsia="Times New Roman" w:hAnsi="Times New Roman"/>
          <w:sz w:val="24"/>
          <w:szCs w:val="24"/>
          <w:lang w:eastAsia="ar-SA"/>
        </w:rPr>
        <w:t xml:space="preserve"> по итогам исполнения </w:t>
      </w:r>
      <w:r w:rsidR="00C53A4A" w:rsidRPr="004F4225">
        <w:rPr>
          <w:rFonts w:ascii="Times New Roman" w:eastAsia="Times New Roman" w:hAnsi="Times New Roman"/>
          <w:sz w:val="24"/>
          <w:szCs w:val="24"/>
          <w:lang w:eastAsia="ar-SA"/>
        </w:rPr>
        <w:t xml:space="preserve">настоящего </w:t>
      </w:r>
      <w:r w:rsidRPr="004F4225">
        <w:rPr>
          <w:rFonts w:ascii="Times New Roman" w:eastAsia="Times New Roman" w:hAnsi="Times New Roman"/>
          <w:sz w:val="24"/>
          <w:szCs w:val="24"/>
          <w:lang w:eastAsia="ar-SA"/>
        </w:rPr>
        <w:t>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4F4225">
        <w:rPr>
          <w:rFonts w:ascii="Times New Roman" w:eastAsia="Times New Roman" w:hAnsi="Times New Roman"/>
          <w:sz w:val="24"/>
          <w:szCs w:val="24"/>
          <w:lang w:eastAsia="ar-SA"/>
        </w:rPr>
        <w:t xml:space="preserve"> Техническом задании</w:t>
      </w:r>
      <w:r w:rsidR="00391C72">
        <w:rPr>
          <w:rFonts w:ascii="Times New Roman" w:eastAsia="Times New Roman" w:hAnsi="Times New Roman"/>
          <w:sz w:val="24"/>
          <w:szCs w:val="24"/>
          <w:lang w:eastAsia="ar-SA"/>
        </w:rPr>
        <w:t xml:space="preserve"> и/или С</w:t>
      </w:r>
      <w:r w:rsidR="00C53A4A" w:rsidRPr="004F4225">
        <w:rPr>
          <w:rFonts w:ascii="Times New Roman" w:eastAsia="Times New Roman" w:hAnsi="Times New Roman"/>
          <w:sz w:val="24"/>
          <w:szCs w:val="24"/>
          <w:lang w:eastAsia="ar-SA"/>
        </w:rPr>
        <w:t>пецификации</w:t>
      </w:r>
      <w:r w:rsidR="00046773" w:rsidRPr="004F4225">
        <w:rPr>
          <w:rFonts w:ascii="Times New Roman" w:eastAsia="Times New Roman" w:hAnsi="Times New Roman"/>
          <w:sz w:val="24"/>
          <w:szCs w:val="24"/>
          <w:lang w:eastAsia="ar-SA"/>
        </w:rPr>
        <w:t>.</w:t>
      </w:r>
    </w:p>
    <w:p w:rsidR="007806A3" w:rsidRPr="00676AE0" w:rsidRDefault="000772F5" w:rsidP="007806A3">
      <w:pPr>
        <w:spacing w:after="0" w:line="240" w:lineRule="auto"/>
        <w:ind w:firstLine="567"/>
        <w:jc w:val="both"/>
        <w:rPr>
          <w:rFonts w:ascii="Times New Roman" w:hAnsi="Times New Roman"/>
          <w:sz w:val="24"/>
          <w:szCs w:val="24"/>
        </w:rPr>
      </w:pPr>
      <w:r>
        <w:rPr>
          <w:rFonts w:ascii="Times New Roman" w:hAnsi="Times New Roman"/>
          <w:sz w:val="24"/>
          <w:szCs w:val="24"/>
        </w:rPr>
        <w:t>3.</w:t>
      </w:r>
      <w:r w:rsidR="007806A3" w:rsidRPr="00676AE0">
        <w:rPr>
          <w:rFonts w:ascii="Times New Roman" w:hAnsi="Times New Roman"/>
          <w:sz w:val="24"/>
          <w:szCs w:val="24"/>
        </w:rPr>
        <w:t>4.2.</w:t>
      </w:r>
      <w:r>
        <w:rPr>
          <w:rFonts w:ascii="Times New Roman" w:hAnsi="Times New Roman"/>
          <w:sz w:val="24"/>
          <w:szCs w:val="24"/>
        </w:rPr>
        <w:t xml:space="preserve"> </w:t>
      </w:r>
      <w:r w:rsidR="007806A3" w:rsidRPr="00676AE0">
        <w:rPr>
          <w:rFonts w:ascii="Times New Roman" w:hAnsi="Times New Roman"/>
          <w:sz w:val="24"/>
          <w:szCs w:val="24"/>
        </w:rPr>
        <w:t xml:space="preserve">Обеспечить гарантированный отпуск Товара Покупателю при предъявлении карты на АЗС, принимающих к обслуживанию карты, в соответствии с условиями настоящего </w:t>
      </w:r>
      <w:r w:rsidR="007806A3">
        <w:rPr>
          <w:rFonts w:ascii="Times New Roman" w:hAnsi="Times New Roman"/>
          <w:sz w:val="24"/>
          <w:szCs w:val="24"/>
        </w:rPr>
        <w:t>Договора</w:t>
      </w:r>
      <w:r w:rsidR="007806A3" w:rsidRPr="00676AE0">
        <w:rPr>
          <w:rFonts w:ascii="Times New Roman" w:hAnsi="Times New Roman"/>
          <w:sz w:val="24"/>
          <w:szCs w:val="24"/>
        </w:rPr>
        <w:t>.</w:t>
      </w:r>
    </w:p>
    <w:p w:rsidR="007806A3" w:rsidRPr="00676AE0" w:rsidRDefault="000772F5" w:rsidP="007806A3">
      <w:pPr>
        <w:spacing w:after="0" w:line="240" w:lineRule="auto"/>
        <w:ind w:firstLine="567"/>
        <w:jc w:val="both"/>
        <w:rPr>
          <w:rFonts w:ascii="Times New Roman" w:hAnsi="Times New Roman"/>
          <w:sz w:val="24"/>
          <w:szCs w:val="24"/>
        </w:rPr>
      </w:pPr>
      <w:r>
        <w:rPr>
          <w:rFonts w:ascii="Times New Roman" w:hAnsi="Times New Roman"/>
          <w:sz w:val="24"/>
          <w:szCs w:val="24"/>
        </w:rPr>
        <w:t>3.</w:t>
      </w:r>
      <w:r w:rsidR="007806A3" w:rsidRPr="00676AE0">
        <w:rPr>
          <w:rFonts w:ascii="Times New Roman" w:hAnsi="Times New Roman"/>
          <w:sz w:val="24"/>
          <w:szCs w:val="24"/>
        </w:rPr>
        <w:t>4.</w:t>
      </w:r>
      <w:r>
        <w:rPr>
          <w:rFonts w:ascii="Times New Roman" w:hAnsi="Times New Roman"/>
          <w:sz w:val="24"/>
          <w:szCs w:val="24"/>
        </w:rPr>
        <w:t>3</w:t>
      </w:r>
      <w:r w:rsidR="007806A3" w:rsidRPr="00676AE0">
        <w:rPr>
          <w:rFonts w:ascii="Times New Roman" w:hAnsi="Times New Roman"/>
          <w:sz w:val="24"/>
          <w:szCs w:val="24"/>
        </w:rPr>
        <w:t xml:space="preserve">. Обеспечить гарантированный отпуск </w:t>
      </w:r>
      <w:r w:rsidR="007806A3" w:rsidRPr="00676AE0">
        <w:rPr>
          <w:rFonts w:ascii="Times New Roman" w:hAnsi="Times New Roman"/>
          <w:color w:val="000000"/>
          <w:sz w:val="24"/>
          <w:szCs w:val="24"/>
        </w:rPr>
        <w:t>Товара</w:t>
      </w:r>
      <w:r w:rsidR="007806A3" w:rsidRPr="00676AE0">
        <w:rPr>
          <w:rFonts w:ascii="Times New Roman" w:hAnsi="Times New Roman"/>
          <w:sz w:val="24"/>
          <w:szCs w:val="24"/>
        </w:rPr>
        <w:t xml:space="preserve"> Покупателю при предъявлении карты на АЗС Поставщика.</w:t>
      </w:r>
    </w:p>
    <w:p w:rsidR="007806A3" w:rsidRPr="00676AE0" w:rsidRDefault="000772F5" w:rsidP="007806A3">
      <w:pPr>
        <w:spacing w:after="0" w:line="240" w:lineRule="auto"/>
        <w:ind w:firstLine="567"/>
        <w:jc w:val="both"/>
        <w:rPr>
          <w:rFonts w:ascii="Times New Roman" w:hAnsi="Times New Roman"/>
          <w:sz w:val="24"/>
          <w:szCs w:val="24"/>
        </w:rPr>
      </w:pPr>
      <w:r>
        <w:rPr>
          <w:rFonts w:ascii="Times New Roman" w:hAnsi="Times New Roman"/>
          <w:sz w:val="24"/>
          <w:szCs w:val="24"/>
        </w:rPr>
        <w:t>3</w:t>
      </w:r>
      <w:r w:rsidR="007806A3" w:rsidRPr="00676AE0">
        <w:rPr>
          <w:rFonts w:ascii="Times New Roman" w:hAnsi="Times New Roman"/>
          <w:sz w:val="24"/>
          <w:szCs w:val="24"/>
        </w:rPr>
        <w:t>.</w:t>
      </w:r>
      <w:r w:rsidR="000559A3">
        <w:rPr>
          <w:rFonts w:ascii="Times New Roman" w:hAnsi="Times New Roman"/>
          <w:sz w:val="24"/>
          <w:szCs w:val="24"/>
        </w:rPr>
        <w:t>4.4.</w:t>
      </w:r>
      <w:r w:rsidR="007806A3" w:rsidRPr="00676AE0">
        <w:rPr>
          <w:rFonts w:ascii="Times New Roman" w:hAnsi="Times New Roman"/>
          <w:sz w:val="24"/>
          <w:szCs w:val="24"/>
        </w:rPr>
        <w:t xml:space="preserve"> Предостав</w:t>
      </w:r>
      <w:r>
        <w:rPr>
          <w:rFonts w:ascii="Times New Roman" w:hAnsi="Times New Roman"/>
          <w:sz w:val="24"/>
          <w:szCs w:val="24"/>
        </w:rPr>
        <w:t>ить</w:t>
      </w:r>
      <w:r w:rsidR="007806A3" w:rsidRPr="00676AE0">
        <w:rPr>
          <w:rFonts w:ascii="Times New Roman" w:hAnsi="Times New Roman"/>
          <w:sz w:val="24"/>
          <w:szCs w:val="24"/>
        </w:rPr>
        <w:t xml:space="preserve"> Покупателю информацию о торговых точках, оборудованных для приема карт, с указанием адреса и времени работы.</w:t>
      </w:r>
    </w:p>
    <w:p w:rsidR="007806A3" w:rsidRPr="00676AE0" w:rsidRDefault="000559A3" w:rsidP="007806A3">
      <w:pPr>
        <w:spacing w:after="0" w:line="240" w:lineRule="auto"/>
        <w:ind w:firstLine="567"/>
        <w:jc w:val="both"/>
        <w:rPr>
          <w:rFonts w:ascii="Times New Roman" w:hAnsi="Times New Roman"/>
          <w:sz w:val="24"/>
          <w:szCs w:val="24"/>
        </w:rPr>
      </w:pPr>
      <w:r>
        <w:rPr>
          <w:rFonts w:ascii="Times New Roman" w:hAnsi="Times New Roman"/>
          <w:sz w:val="24"/>
          <w:szCs w:val="24"/>
        </w:rPr>
        <w:t xml:space="preserve">3.4.5. </w:t>
      </w:r>
      <w:r w:rsidR="007806A3" w:rsidRPr="00676AE0">
        <w:rPr>
          <w:rFonts w:ascii="Times New Roman" w:hAnsi="Times New Roman"/>
          <w:sz w:val="24"/>
          <w:szCs w:val="24"/>
        </w:rPr>
        <w:t>Предостав</w:t>
      </w:r>
      <w:r w:rsidR="00224251">
        <w:rPr>
          <w:rFonts w:ascii="Times New Roman" w:hAnsi="Times New Roman"/>
          <w:sz w:val="24"/>
          <w:szCs w:val="24"/>
        </w:rPr>
        <w:t>ить</w:t>
      </w:r>
      <w:r w:rsidR="007806A3" w:rsidRPr="00676AE0">
        <w:rPr>
          <w:rFonts w:ascii="Times New Roman" w:hAnsi="Times New Roman"/>
          <w:sz w:val="24"/>
          <w:szCs w:val="24"/>
        </w:rPr>
        <w:t xml:space="preserve"> Покупателю информацию об АЗС, принимающих </w:t>
      </w:r>
      <w:r w:rsidR="007806A3">
        <w:rPr>
          <w:rFonts w:ascii="Times New Roman" w:hAnsi="Times New Roman"/>
          <w:sz w:val="24"/>
          <w:szCs w:val="24"/>
        </w:rPr>
        <w:t>топливные пластиковые карты</w:t>
      </w:r>
      <w:r w:rsidR="007806A3" w:rsidRPr="00676AE0">
        <w:rPr>
          <w:rFonts w:ascii="Times New Roman" w:hAnsi="Times New Roman"/>
          <w:sz w:val="24"/>
          <w:szCs w:val="24"/>
        </w:rPr>
        <w:t>, с указанием адреса и времени работы.</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w:t>
      </w:r>
      <w:r w:rsidR="000559A3">
        <w:rPr>
          <w:rFonts w:ascii="Times New Roman" w:eastAsia="Times New Roman" w:hAnsi="Times New Roman"/>
          <w:color w:val="000000"/>
          <w:sz w:val="24"/>
          <w:szCs w:val="24"/>
        </w:rPr>
        <w:t>6</w:t>
      </w:r>
      <w:r w:rsidRPr="004F4225">
        <w:rPr>
          <w:rFonts w:ascii="Times New Roman" w:eastAsia="Times New Roman" w:hAnsi="Times New Roman"/>
          <w:color w:val="000000"/>
          <w:sz w:val="24"/>
          <w:szCs w:val="24"/>
        </w:rPr>
        <w:t xml:space="preserve">. </w:t>
      </w:r>
      <w:r w:rsidRPr="004F4225">
        <w:rPr>
          <w:rFonts w:ascii="Times New Roman" w:eastAsia="Times New Roman" w:hAnsi="Times New Roman"/>
          <w:smallCaps/>
          <w:color w:val="000000"/>
          <w:sz w:val="24"/>
          <w:szCs w:val="24"/>
        </w:rPr>
        <w:t xml:space="preserve"> </w:t>
      </w:r>
      <w:r w:rsidR="00224251">
        <w:rPr>
          <w:rFonts w:ascii="Times New Roman" w:eastAsia="Times New Roman" w:hAnsi="Times New Roman"/>
          <w:color w:val="000000"/>
          <w:sz w:val="24"/>
          <w:szCs w:val="24"/>
        </w:rPr>
        <w:t>Предоставить</w:t>
      </w:r>
      <w:r w:rsidRPr="004F4225">
        <w:rPr>
          <w:rFonts w:ascii="Times New Roman" w:eastAsia="Times New Roman" w:hAnsi="Times New Roman"/>
          <w:color w:val="000000"/>
          <w:sz w:val="24"/>
          <w:szCs w:val="24"/>
        </w:rPr>
        <w:t xml:space="preserve"> по запросу Заказчика информацию о ходе исполнения обязательств в сроки, указанные в таком запросе. Предостав</w:t>
      </w:r>
      <w:r w:rsidR="00224251">
        <w:rPr>
          <w:rFonts w:ascii="Times New Roman" w:eastAsia="Times New Roman" w:hAnsi="Times New Roman"/>
          <w:color w:val="000000"/>
          <w:sz w:val="24"/>
          <w:szCs w:val="24"/>
        </w:rPr>
        <w:t>ить</w:t>
      </w:r>
      <w:r w:rsidRPr="004F4225">
        <w:rPr>
          <w:rFonts w:ascii="Times New Roman" w:eastAsia="Times New Roman" w:hAnsi="Times New Roman"/>
          <w:color w:val="000000"/>
          <w:sz w:val="24"/>
          <w:szCs w:val="24"/>
        </w:rPr>
        <w:t xml:space="preserve">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w:t>
      </w:r>
      <w:r w:rsidR="000559A3">
        <w:rPr>
          <w:rFonts w:ascii="Times New Roman" w:eastAsia="Times New Roman" w:hAnsi="Times New Roman"/>
          <w:color w:val="000000"/>
          <w:sz w:val="24"/>
          <w:szCs w:val="24"/>
        </w:rPr>
        <w:t>7</w:t>
      </w:r>
      <w:r w:rsidRPr="004F4225">
        <w:rPr>
          <w:rFonts w:ascii="Times New Roman" w:eastAsia="Times New Roman" w:hAnsi="Times New Roman"/>
          <w:color w:val="000000"/>
          <w:sz w:val="24"/>
          <w:szCs w:val="24"/>
        </w:rPr>
        <w:t>.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F4225" w:rsidRDefault="00397B76" w:rsidP="000772F5">
      <w:pPr>
        <w:spacing w:after="0" w:line="240" w:lineRule="auto"/>
        <w:ind w:firstLine="540"/>
        <w:jc w:val="both"/>
        <w:rPr>
          <w:rFonts w:ascii="Times New Roman" w:eastAsia="Times New Roman" w:hAnsi="Times New Roman"/>
          <w:color w:val="000000"/>
          <w:sz w:val="24"/>
          <w:szCs w:val="24"/>
        </w:rPr>
      </w:pPr>
      <w:r w:rsidRPr="004F4225">
        <w:rPr>
          <w:rFonts w:ascii="Times New Roman" w:eastAsia="Calibri" w:hAnsi="Times New Roman"/>
          <w:sz w:val="24"/>
          <w:szCs w:val="24"/>
          <w:lang w:eastAsia="ar-SA"/>
        </w:rPr>
        <w:t xml:space="preserve"> </w:t>
      </w:r>
      <w:r w:rsidR="0042467E" w:rsidRPr="004F4225">
        <w:rPr>
          <w:rFonts w:ascii="Times New Roman" w:eastAsia="Times New Roman" w:hAnsi="Times New Roman"/>
          <w:color w:val="000000"/>
          <w:sz w:val="24"/>
          <w:szCs w:val="24"/>
        </w:rPr>
        <w:t>3.4.</w:t>
      </w:r>
      <w:r w:rsidR="000559A3">
        <w:rPr>
          <w:rFonts w:ascii="Times New Roman" w:eastAsia="Times New Roman" w:hAnsi="Times New Roman"/>
          <w:color w:val="000000"/>
          <w:sz w:val="24"/>
          <w:szCs w:val="24"/>
        </w:rPr>
        <w:t>8</w:t>
      </w:r>
      <w:r w:rsidR="0042467E" w:rsidRPr="004F4225">
        <w:rPr>
          <w:rFonts w:ascii="Times New Roman" w:eastAsia="Times New Roman" w:hAnsi="Times New Roman"/>
          <w:color w:val="000000"/>
          <w:sz w:val="24"/>
          <w:szCs w:val="24"/>
        </w:rPr>
        <w:t>.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sz w:val="24"/>
          <w:szCs w:val="24"/>
        </w:rPr>
      </w:pPr>
      <w:r w:rsidRPr="004F4225">
        <w:rPr>
          <w:rFonts w:ascii="Times New Roman" w:eastAsia="Times New Roman" w:hAnsi="Times New Roman"/>
          <w:color w:val="000000"/>
          <w:sz w:val="24"/>
          <w:szCs w:val="24"/>
        </w:rPr>
        <w:lastRenderedPageBreak/>
        <w:t>3.4.</w:t>
      </w:r>
      <w:r w:rsidR="000559A3">
        <w:rPr>
          <w:rFonts w:ascii="Times New Roman" w:eastAsia="Times New Roman" w:hAnsi="Times New Roman"/>
          <w:color w:val="000000"/>
          <w:sz w:val="24"/>
          <w:szCs w:val="24"/>
        </w:rPr>
        <w:t>9.</w:t>
      </w:r>
      <w:r w:rsidRPr="004F4225">
        <w:rPr>
          <w:rFonts w:ascii="Times New Roman" w:eastAsia="Times New Roman" w:hAnsi="Times New Roman"/>
          <w:color w:val="000000"/>
          <w:sz w:val="24"/>
          <w:szCs w:val="24"/>
        </w:rPr>
        <w:t xml:space="preserve"> </w:t>
      </w:r>
      <w:r w:rsidR="00F33232">
        <w:rPr>
          <w:rFonts w:ascii="Times New Roman" w:eastAsia="Times New Roman" w:hAnsi="Times New Roman"/>
          <w:color w:val="000000"/>
          <w:sz w:val="24"/>
          <w:szCs w:val="24"/>
        </w:rPr>
        <w:t>С</w:t>
      </w:r>
      <w:r w:rsidRPr="004F4225">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w:t>
      </w:r>
      <w:r w:rsidR="00F33232">
        <w:rPr>
          <w:rFonts w:ascii="Times New Roman" w:eastAsia="Times New Roman" w:hAnsi="Times New Roman"/>
          <w:sz w:val="24"/>
          <w:szCs w:val="24"/>
        </w:rPr>
        <w:t xml:space="preserve">незамедлительно </w:t>
      </w:r>
      <w:r w:rsidRPr="004F4225">
        <w:rPr>
          <w:rFonts w:ascii="Times New Roman" w:eastAsia="Times New Roman" w:hAnsi="Times New Roman"/>
          <w:sz w:val="24"/>
          <w:szCs w:val="24"/>
        </w:rPr>
        <w:t xml:space="preserve">информировать об этом Заказчика. </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w:t>
      </w:r>
      <w:r w:rsidR="00397B76" w:rsidRPr="004F4225">
        <w:rPr>
          <w:rFonts w:ascii="Times New Roman" w:eastAsia="Times New Roman" w:hAnsi="Times New Roman"/>
          <w:color w:val="000000"/>
          <w:sz w:val="24"/>
          <w:szCs w:val="24"/>
        </w:rPr>
        <w:t>1</w:t>
      </w:r>
      <w:r w:rsidR="000559A3">
        <w:rPr>
          <w:rFonts w:ascii="Times New Roman" w:eastAsia="Times New Roman" w:hAnsi="Times New Roman"/>
          <w:color w:val="000000"/>
          <w:sz w:val="24"/>
          <w:szCs w:val="24"/>
        </w:rPr>
        <w:t>0</w:t>
      </w:r>
      <w:r w:rsidRPr="004F4225">
        <w:rPr>
          <w:rFonts w:ascii="Times New Roman" w:eastAsia="Times New Roman" w:hAnsi="Times New Roman"/>
          <w:color w:val="000000"/>
          <w:sz w:val="24"/>
          <w:szCs w:val="24"/>
        </w:rPr>
        <w:t xml:space="preserve">. Представить Заказчику сведения об изменении своего фактического местонахождения в срок не позднее 2 (двух) </w:t>
      </w:r>
      <w:r w:rsidR="00E317BF">
        <w:rPr>
          <w:rFonts w:ascii="Times New Roman" w:eastAsia="Times New Roman" w:hAnsi="Times New Roman"/>
          <w:color w:val="000000"/>
          <w:sz w:val="24"/>
          <w:szCs w:val="24"/>
        </w:rPr>
        <w:t xml:space="preserve">рабочих </w:t>
      </w:r>
      <w:r w:rsidRPr="004F4225">
        <w:rPr>
          <w:rFonts w:ascii="Times New Roman" w:eastAsia="Times New Roman" w:hAnsi="Times New Roman"/>
          <w:color w:val="000000"/>
          <w:sz w:val="24"/>
          <w:szCs w:val="24"/>
        </w:rPr>
        <w:t xml:space="preserve">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00E317BF">
        <w:rPr>
          <w:rFonts w:ascii="Times New Roman" w:eastAsia="Times New Roman" w:hAnsi="Times New Roman"/>
          <w:color w:val="000000"/>
          <w:sz w:val="24"/>
          <w:szCs w:val="24"/>
        </w:rPr>
        <w:t xml:space="preserve">настоящем </w:t>
      </w:r>
      <w:r w:rsidRPr="004F4225">
        <w:rPr>
          <w:rFonts w:ascii="Times New Roman" w:eastAsia="Times New Roman" w:hAnsi="Times New Roman"/>
          <w:color w:val="000000"/>
          <w:sz w:val="24"/>
          <w:szCs w:val="24"/>
        </w:rPr>
        <w:t>Договоре.</w:t>
      </w:r>
    </w:p>
    <w:p w:rsidR="0042467E" w:rsidRPr="004F4225"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w:t>
      </w:r>
      <w:r w:rsidR="00397B76" w:rsidRPr="004F4225">
        <w:rPr>
          <w:rFonts w:ascii="Times New Roman" w:eastAsia="Times New Roman" w:hAnsi="Times New Roman"/>
          <w:color w:val="000000"/>
          <w:sz w:val="24"/>
          <w:szCs w:val="24"/>
        </w:rPr>
        <w:t>1</w:t>
      </w:r>
      <w:r w:rsidR="000559A3">
        <w:rPr>
          <w:rFonts w:ascii="Times New Roman" w:eastAsia="Times New Roman" w:hAnsi="Times New Roman"/>
          <w:color w:val="000000"/>
          <w:sz w:val="24"/>
          <w:szCs w:val="24"/>
        </w:rPr>
        <w:t>1</w:t>
      </w:r>
      <w:r w:rsidRPr="004F4225">
        <w:rPr>
          <w:rFonts w:ascii="Times New Roman" w:eastAsia="Times New Roman" w:hAnsi="Times New Roman"/>
          <w:color w:val="000000"/>
          <w:sz w:val="24"/>
          <w:szCs w:val="24"/>
        </w:rPr>
        <w:t xml:space="preserve">. Обеспечить конфиденциальность информации, предоставленной Заказчиком в ходе исполнения обязательств по </w:t>
      </w:r>
      <w:r w:rsidR="00E317BF">
        <w:rPr>
          <w:rFonts w:ascii="Times New Roman" w:eastAsia="Times New Roman" w:hAnsi="Times New Roman"/>
          <w:color w:val="000000"/>
          <w:sz w:val="24"/>
          <w:szCs w:val="24"/>
        </w:rPr>
        <w:t xml:space="preserve">настоящему </w:t>
      </w:r>
      <w:r w:rsidRPr="004F4225">
        <w:rPr>
          <w:rFonts w:ascii="Times New Roman" w:eastAsia="Times New Roman" w:hAnsi="Times New Roman"/>
          <w:color w:val="000000"/>
          <w:sz w:val="24"/>
          <w:szCs w:val="24"/>
        </w:rPr>
        <w:t>Договору.</w:t>
      </w:r>
    </w:p>
    <w:p w:rsidR="0042467E" w:rsidRDefault="0042467E"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r w:rsidRPr="004F4225">
        <w:rPr>
          <w:rFonts w:ascii="Times New Roman" w:eastAsia="Times New Roman" w:hAnsi="Times New Roman"/>
          <w:color w:val="000000"/>
          <w:sz w:val="24"/>
          <w:szCs w:val="24"/>
        </w:rPr>
        <w:t>3.4.</w:t>
      </w:r>
      <w:r w:rsidR="00397B76" w:rsidRPr="004F4225">
        <w:rPr>
          <w:rFonts w:ascii="Times New Roman" w:eastAsia="Times New Roman" w:hAnsi="Times New Roman"/>
          <w:color w:val="000000"/>
          <w:sz w:val="24"/>
          <w:szCs w:val="24"/>
        </w:rPr>
        <w:t>1</w:t>
      </w:r>
      <w:r w:rsidR="000559A3">
        <w:rPr>
          <w:rFonts w:ascii="Times New Roman" w:eastAsia="Times New Roman" w:hAnsi="Times New Roman"/>
          <w:color w:val="000000"/>
          <w:sz w:val="24"/>
          <w:szCs w:val="24"/>
        </w:rPr>
        <w:t>2</w:t>
      </w:r>
      <w:r w:rsidRPr="004F4225">
        <w:rPr>
          <w:rFonts w:ascii="Times New Roman" w:eastAsia="Times New Roman" w:hAnsi="Times New Roman"/>
          <w:color w:val="000000"/>
          <w:sz w:val="24"/>
          <w:szCs w:val="24"/>
        </w:rPr>
        <w:t xml:space="preserve">. Исполнять иные обязанности, предусмотренные законодательством Российской Федерации и </w:t>
      </w:r>
      <w:r w:rsidR="00E317BF">
        <w:rPr>
          <w:rFonts w:ascii="Times New Roman" w:eastAsia="Times New Roman" w:hAnsi="Times New Roman"/>
          <w:color w:val="000000"/>
          <w:sz w:val="24"/>
          <w:szCs w:val="24"/>
        </w:rPr>
        <w:t xml:space="preserve">настоящим </w:t>
      </w:r>
      <w:r w:rsidRPr="004F4225">
        <w:rPr>
          <w:rFonts w:ascii="Times New Roman" w:eastAsia="Times New Roman" w:hAnsi="Times New Roman"/>
          <w:color w:val="000000"/>
          <w:sz w:val="24"/>
          <w:szCs w:val="24"/>
        </w:rPr>
        <w:t>Договором.</w:t>
      </w:r>
    </w:p>
    <w:p w:rsidR="00981A76" w:rsidRDefault="00981A76" w:rsidP="004F4225">
      <w:pPr>
        <w:tabs>
          <w:tab w:val="left" w:pos="142"/>
        </w:tabs>
        <w:autoSpaceDE w:val="0"/>
        <w:autoSpaceDN w:val="0"/>
        <w:spacing w:after="0" w:line="240" w:lineRule="auto"/>
        <w:ind w:firstLine="540"/>
        <w:jc w:val="both"/>
        <w:rPr>
          <w:rFonts w:ascii="Times New Roman" w:eastAsia="Times New Roman" w:hAnsi="Times New Roman"/>
          <w:color w:val="000000"/>
          <w:sz w:val="24"/>
          <w:szCs w:val="24"/>
        </w:rPr>
      </w:pPr>
    </w:p>
    <w:p w:rsidR="00891AFC" w:rsidRDefault="0042467E" w:rsidP="004F4225">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4F4225">
        <w:rPr>
          <w:rFonts w:ascii="Times New Roman" w:eastAsia="Times New Roman" w:hAnsi="Times New Roman"/>
          <w:b/>
          <w:sz w:val="24"/>
          <w:szCs w:val="24"/>
          <w:lang w:eastAsia="ru-RU"/>
        </w:rPr>
        <w:t xml:space="preserve">4. </w:t>
      </w:r>
      <w:r w:rsidR="00B86C90">
        <w:rPr>
          <w:rFonts w:ascii="Times New Roman" w:eastAsia="Times New Roman" w:hAnsi="Times New Roman"/>
          <w:b/>
          <w:sz w:val="24"/>
          <w:szCs w:val="24"/>
          <w:lang w:eastAsia="ru-RU"/>
        </w:rPr>
        <w:t>СРОК ПОСТАВКИ ТОВАРА</w:t>
      </w:r>
      <w:r w:rsidR="00250AD0">
        <w:rPr>
          <w:rFonts w:ascii="Times New Roman" w:eastAsia="Times New Roman" w:hAnsi="Times New Roman"/>
          <w:b/>
          <w:sz w:val="24"/>
          <w:szCs w:val="24"/>
          <w:lang w:eastAsia="ru-RU"/>
        </w:rPr>
        <w:t xml:space="preserve">. </w:t>
      </w:r>
      <w:r w:rsidRPr="004F4225">
        <w:rPr>
          <w:rFonts w:ascii="Times New Roman" w:eastAsia="Times New Roman" w:hAnsi="Times New Roman"/>
          <w:b/>
          <w:sz w:val="24"/>
          <w:szCs w:val="24"/>
          <w:lang w:eastAsia="ru-RU"/>
        </w:rPr>
        <w:t>П</w:t>
      </w:r>
      <w:r w:rsidR="00250AD0">
        <w:rPr>
          <w:rFonts w:ascii="Times New Roman" w:eastAsia="Times New Roman" w:hAnsi="Times New Roman"/>
          <w:b/>
          <w:sz w:val="24"/>
          <w:szCs w:val="24"/>
          <w:lang w:eastAsia="ru-RU"/>
        </w:rPr>
        <w:t xml:space="preserve">ОРЯДОК ЕГО ПРИЕМКИ. </w:t>
      </w:r>
    </w:p>
    <w:p w:rsidR="0042467E" w:rsidRDefault="00250AD0" w:rsidP="004F4225">
      <w:pPr>
        <w:tabs>
          <w:tab w:val="left" w:pos="142"/>
        </w:tabs>
        <w:spacing w:after="0" w:line="240" w:lineRule="auto"/>
        <w:ind w:firstLine="540"/>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КАЧЕСТВО ТОВАРА</w:t>
      </w:r>
    </w:p>
    <w:p w:rsidR="00117C3A" w:rsidRPr="00676AE0" w:rsidRDefault="00840054" w:rsidP="00117C3A">
      <w:pPr>
        <w:widowControl w:val="0"/>
        <w:autoSpaceDE w:val="0"/>
        <w:autoSpaceDN w:val="0"/>
        <w:adjustRightInd w:val="0"/>
        <w:spacing w:after="0" w:line="240" w:lineRule="auto"/>
        <w:ind w:firstLine="567"/>
        <w:jc w:val="both"/>
        <w:rPr>
          <w:rFonts w:ascii="Times New Roman" w:eastAsia="Calibri" w:hAnsi="Times New Roman"/>
          <w:color w:val="000000"/>
          <w:sz w:val="24"/>
          <w:szCs w:val="24"/>
        </w:rPr>
      </w:pPr>
      <w:r>
        <w:rPr>
          <w:rFonts w:ascii="Times New Roman" w:eastAsia="Calibri" w:hAnsi="Times New Roman"/>
          <w:color w:val="000000"/>
          <w:sz w:val="24"/>
          <w:szCs w:val="24"/>
        </w:rPr>
        <w:t>4</w:t>
      </w:r>
      <w:r w:rsidR="00117C3A" w:rsidRPr="00676AE0">
        <w:rPr>
          <w:rFonts w:ascii="Times New Roman" w:eastAsia="Calibri" w:hAnsi="Times New Roman"/>
          <w:color w:val="000000"/>
          <w:sz w:val="24"/>
          <w:szCs w:val="24"/>
        </w:rPr>
        <w:t xml:space="preserve">.1.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w:t>
      </w:r>
      <w:r w:rsidR="00117C3A">
        <w:rPr>
          <w:rFonts w:ascii="Times New Roman" w:eastAsia="Calibri" w:hAnsi="Times New Roman"/>
          <w:color w:val="000000"/>
          <w:sz w:val="24"/>
          <w:szCs w:val="24"/>
        </w:rPr>
        <w:t>Договора</w:t>
      </w:r>
      <w:r w:rsidR="00117C3A" w:rsidRPr="00676AE0">
        <w:rPr>
          <w:rFonts w:ascii="Times New Roman" w:eastAsia="Calibri" w:hAnsi="Times New Roman"/>
          <w:color w:val="000000"/>
          <w:sz w:val="24"/>
          <w:szCs w:val="24"/>
        </w:rPr>
        <w:t>.</w:t>
      </w:r>
    </w:p>
    <w:p w:rsidR="00117C3A" w:rsidRPr="00676AE0" w:rsidRDefault="00840054" w:rsidP="00117C3A">
      <w:pPr>
        <w:spacing w:after="0" w:line="240" w:lineRule="auto"/>
        <w:ind w:right="-1" w:firstLine="567"/>
        <w:jc w:val="both"/>
        <w:rPr>
          <w:rFonts w:ascii="Times New Roman" w:hAnsi="Times New Roman"/>
          <w:sz w:val="24"/>
          <w:szCs w:val="24"/>
        </w:rPr>
      </w:pPr>
      <w:r>
        <w:rPr>
          <w:rFonts w:ascii="Times New Roman" w:hAnsi="Times New Roman"/>
          <w:sz w:val="24"/>
          <w:szCs w:val="24"/>
        </w:rPr>
        <w:t>4</w:t>
      </w:r>
      <w:r w:rsidR="00117C3A" w:rsidRPr="00676AE0">
        <w:rPr>
          <w:rFonts w:ascii="Times New Roman" w:hAnsi="Times New Roman"/>
          <w:sz w:val="24"/>
          <w:szCs w:val="24"/>
        </w:rPr>
        <w:t>.2.</w:t>
      </w:r>
      <w:r w:rsidR="00117C3A" w:rsidRPr="00676AE0">
        <w:rPr>
          <w:rFonts w:ascii="Times New Roman" w:hAnsi="Times New Roman"/>
          <w:spacing w:val="-2"/>
          <w:sz w:val="24"/>
          <w:szCs w:val="24"/>
        </w:rPr>
        <w:t xml:space="preserve"> Заказчик вправе получить </w:t>
      </w:r>
      <w:r w:rsidR="00117C3A" w:rsidRPr="00676AE0">
        <w:rPr>
          <w:rFonts w:ascii="Times New Roman" w:hAnsi="Times New Roman"/>
          <w:sz w:val="24"/>
          <w:szCs w:val="24"/>
        </w:rPr>
        <w:t>Товар</w:t>
      </w:r>
      <w:r w:rsidR="00117C3A" w:rsidRPr="00676AE0">
        <w:rPr>
          <w:rFonts w:ascii="Times New Roman" w:hAnsi="Times New Roman"/>
          <w:spacing w:val="-2"/>
          <w:sz w:val="24"/>
          <w:szCs w:val="24"/>
        </w:rPr>
        <w:t xml:space="preserve"> в соответствии с условиями </w:t>
      </w:r>
      <w:r w:rsidR="00117C3A">
        <w:rPr>
          <w:rFonts w:ascii="Times New Roman" w:hAnsi="Times New Roman"/>
          <w:spacing w:val="-2"/>
          <w:sz w:val="24"/>
          <w:szCs w:val="24"/>
        </w:rPr>
        <w:t>Договора</w:t>
      </w:r>
      <w:r w:rsidR="00117C3A" w:rsidRPr="00676AE0">
        <w:rPr>
          <w:rFonts w:ascii="Times New Roman" w:hAnsi="Times New Roman"/>
          <w:spacing w:val="-2"/>
          <w:sz w:val="24"/>
          <w:szCs w:val="24"/>
        </w:rPr>
        <w:t xml:space="preserve"> в сети АЗС, определяемой Поставщиком, согласно Приложению № 3 к </w:t>
      </w:r>
      <w:r w:rsidR="00117C3A">
        <w:rPr>
          <w:rFonts w:ascii="Times New Roman" w:hAnsi="Times New Roman"/>
          <w:spacing w:val="-2"/>
          <w:sz w:val="24"/>
          <w:szCs w:val="24"/>
        </w:rPr>
        <w:t>Договору</w:t>
      </w:r>
      <w:r w:rsidR="00117C3A" w:rsidRPr="00676AE0">
        <w:rPr>
          <w:rFonts w:ascii="Times New Roman" w:hAnsi="Times New Roman"/>
          <w:spacing w:val="-2"/>
          <w:sz w:val="24"/>
          <w:szCs w:val="24"/>
        </w:rPr>
        <w:t>.</w:t>
      </w:r>
    </w:p>
    <w:p w:rsidR="00117C3A" w:rsidRPr="00676AE0" w:rsidRDefault="00840054" w:rsidP="00117C3A">
      <w:pPr>
        <w:spacing w:after="0" w:line="240" w:lineRule="auto"/>
        <w:ind w:right="-1" w:firstLine="567"/>
        <w:jc w:val="both"/>
        <w:rPr>
          <w:rFonts w:ascii="Times New Roman" w:hAnsi="Times New Roman"/>
          <w:sz w:val="24"/>
          <w:szCs w:val="24"/>
        </w:rPr>
      </w:pPr>
      <w:r>
        <w:rPr>
          <w:rFonts w:ascii="Times New Roman" w:hAnsi="Times New Roman"/>
          <w:sz w:val="24"/>
          <w:szCs w:val="24"/>
        </w:rPr>
        <w:t>4</w:t>
      </w:r>
      <w:r w:rsidR="00117C3A" w:rsidRPr="00676AE0">
        <w:rPr>
          <w:rFonts w:ascii="Times New Roman" w:hAnsi="Times New Roman"/>
          <w:sz w:val="24"/>
          <w:szCs w:val="24"/>
        </w:rPr>
        <w:t xml:space="preserve">.3. По заявке Заказчика, согласно Приложению № 4 к </w:t>
      </w:r>
      <w:r w:rsidR="00117C3A">
        <w:rPr>
          <w:rFonts w:ascii="Times New Roman" w:hAnsi="Times New Roman"/>
          <w:spacing w:val="-2"/>
          <w:sz w:val="24"/>
          <w:szCs w:val="24"/>
        </w:rPr>
        <w:t>Договору</w:t>
      </w:r>
      <w:r w:rsidR="00117C3A" w:rsidRPr="00676AE0">
        <w:rPr>
          <w:rFonts w:ascii="Times New Roman" w:hAnsi="Times New Roman"/>
          <w:sz w:val="24"/>
          <w:szCs w:val="24"/>
        </w:rPr>
        <w:t xml:space="preserve">, Поставщик изготавливает и передает в течение 3-х рабочих дней Заказчику необходимое количество </w:t>
      </w:r>
      <w:r w:rsidR="00117C3A">
        <w:rPr>
          <w:rFonts w:ascii="Times New Roman" w:hAnsi="Times New Roman"/>
          <w:sz w:val="24"/>
          <w:szCs w:val="24"/>
        </w:rPr>
        <w:t>топливных пластиковых карт</w:t>
      </w:r>
      <w:r w:rsidR="00117C3A" w:rsidRPr="00676AE0">
        <w:rPr>
          <w:rFonts w:ascii="Times New Roman" w:hAnsi="Times New Roman"/>
          <w:sz w:val="24"/>
          <w:szCs w:val="24"/>
        </w:rPr>
        <w:t xml:space="preserve">, которые подлежат возврату по окончании действия </w:t>
      </w:r>
      <w:r w:rsidR="00117C3A">
        <w:rPr>
          <w:rFonts w:ascii="Times New Roman" w:hAnsi="Times New Roman"/>
          <w:sz w:val="24"/>
          <w:szCs w:val="24"/>
        </w:rPr>
        <w:t>Договора</w:t>
      </w:r>
      <w:r w:rsidR="00117C3A" w:rsidRPr="00676AE0">
        <w:rPr>
          <w:rFonts w:ascii="Times New Roman" w:hAnsi="Times New Roman"/>
          <w:sz w:val="24"/>
          <w:szCs w:val="24"/>
        </w:rPr>
        <w:t xml:space="preserve">. Замена </w:t>
      </w:r>
      <w:r w:rsidR="00117C3A">
        <w:rPr>
          <w:rFonts w:ascii="Times New Roman" w:hAnsi="Times New Roman"/>
          <w:sz w:val="24"/>
          <w:szCs w:val="24"/>
        </w:rPr>
        <w:t>топливных пластиковых карт</w:t>
      </w:r>
      <w:r w:rsidR="00117C3A" w:rsidRPr="00676AE0">
        <w:rPr>
          <w:rFonts w:ascii="Times New Roman" w:hAnsi="Times New Roman"/>
          <w:sz w:val="24"/>
          <w:szCs w:val="24"/>
        </w:rPr>
        <w:t xml:space="preserve"> из-за утери, кражи или механических повреждений по вине Заказчика оплачивается последним по расценкам, установленным Поставщиком.</w:t>
      </w:r>
    </w:p>
    <w:p w:rsidR="00117C3A" w:rsidRPr="00676AE0" w:rsidRDefault="00840054" w:rsidP="00117C3A">
      <w:pPr>
        <w:spacing w:after="0" w:line="240" w:lineRule="auto"/>
        <w:ind w:right="-1" w:firstLine="567"/>
        <w:jc w:val="both"/>
        <w:rPr>
          <w:rFonts w:ascii="Times New Roman" w:hAnsi="Times New Roman"/>
          <w:color w:val="000000"/>
          <w:sz w:val="24"/>
          <w:szCs w:val="24"/>
        </w:rPr>
      </w:pPr>
      <w:r>
        <w:rPr>
          <w:rFonts w:ascii="Times New Roman" w:hAnsi="Times New Roman"/>
          <w:color w:val="000000"/>
          <w:sz w:val="24"/>
          <w:szCs w:val="24"/>
        </w:rPr>
        <w:t>4</w:t>
      </w:r>
      <w:r w:rsidR="00117C3A" w:rsidRPr="00676AE0">
        <w:rPr>
          <w:rFonts w:ascii="Times New Roman" w:hAnsi="Times New Roman"/>
          <w:color w:val="000000"/>
          <w:sz w:val="24"/>
          <w:szCs w:val="24"/>
        </w:rPr>
        <w:t xml:space="preserve">.4. </w:t>
      </w:r>
      <w:r w:rsidR="00117C3A">
        <w:rPr>
          <w:rFonts w:ascii="Times New Roman" w:hAnsi="Times New Roman"/>
          <w:sz w:val="24"/>
          <w:szCs w:val="24"/>
        </w:rPr>
        <w:t>Топливная пластиковая карта</w:t>
      </w:r>
      <w:r w:rsidR="00117C3A" w:rsidRPr="00676AE0">
        <w:rPr>
          <w:rFonts w:ascii="Times New Roman" w:hAnsi="Times New Roman"/>
          <w:color w:val="000000"/>
          <w:sz w:val="24"/>
          <w:szCs w:val="24"/>
        </w:rPr>
        <w:t xml:space="preserve"> автоматически блокируется с момента полной выборки Заказчиком строго определенного лимита литров каждой карты (Приложение № 4 к </w:t>
      </w:r>
      <w:r w:rsidR="00117C3A">
        <w:rPr>
          <w:rFonts w:ascii="Times New Roman" w:hAnsi="Times New Roman"/>
          <w:spacing w:val="-2"/>
          <w:sz w:val="24"/>
          <w:szCs w:val="24"/>
        </w:rPr>
        <w:t>Договору</w:t>
      </w:r>
      <w:r w:rsidR="00117C3A" w:rsidRPr="00676AE0">
        <w:rPr>
          <w:rFonts w:ascii="Times New Roman" w:hAnsi="Times New Roman"/>
          <w:color w:val="000000"/>
          <w:sz w:val="24"/>
          <w:szCs w:val="24"/>
        </w:rPr>
        <w:t>).</w:t>
      </w:r>
    </w:p>
    <w:p w:rsidR="00117C3A" w:rsidRPr="00676AE0" w:rsidRDefault="00840054" w:rsidP="00117C3A">
      <w:pPr>
        <w:spacing w:after="0" w:line="240" w:lineRule="auto"/>
        <w:ind w:right="-1" w:firstLine="540"/>
        <w:jc w:val="both"/>
        <w:rPr>
          <w:rFonts w:ascii="Times New Roman" w:hAnsi="Times New Roman"/>
          <w:sz w:val="24"/>
          <w:szCs w:val="24"/>
        </w:rPr>
      </w:pPr>
      <w:r>
        <w:rPr>
          <w:rFonts w:ascii="Times New Roman" w:hAnsi="Times New Roman"/>
          <w:sz w:val="24"/>
          <w:szCs w:val="24"/>
        </w:rPr>
        <w:t>4</w:t>
      </w:r>
      <w:r w:rsidR="00117C3A" w:rsidRPr="00676AE0">
        <w:rPr>
          <w:rFonts w:ascii="Times New Roman" w:hAnsi="Times New Roman"/>
          <w:sz w:val="24"/>
          <w:szCs w:val="24"/>
        </w:rPr>
        <w:t xml:space="preserve">.5. Заказчик заявляет, что любое лицо, являющееся фактическим Держателем карты, переданной во исполнение </w:t>
      </w:r>
      <w:r w:rsidR="00117C3A">
        <w:rPr>
          <w:rFonts w:ascii="Times New Roman" w:hAnsi="Times New Roman"/>
          <w:spacing w:val="-2"/>
          <w:sz w:val="24"/>
          <w:szCs w:val="24"/>
        </w:rPr>
        <w:t>Договора</w:t>
      </w:r>
      <w:r w:rsidR="00117C3A" w:rsidRPr="00676AE0">
        <w:rPr>
          <w:rFonts w:ascii="Times New Roman" w:hAnsi="Times New Roman"/>
          <w:sz w:val="24"/>
          <w:szCs w:val="24"/>
        </w:rPr>
        <w:t>, является его уполномоченным представителем. Поставщик, сотрудники и обслуживающий персонал АЗС не имеют права и не обязаны проводить дальнейшую проверку личности или наличия соответствующих полномочий у Держателя карты.</w:t>
      </w:r>
    </w:p>
    <w:p w:rsidR="00117C3A" w:rsidRPr="00676AE0" w:rsidRDefault="00840054" w:rsidP="00117C3A">
      <w:pPr>
        <w:spacing w:after="0" w:line="240" w:lineRule="auto"/>
        <w:ind w:right="-1" w:firstLine="540"/>
        <w:jc w:val="both"/>
        <w:rPr>
          <w:rFonts w:ascii="Times New Roman" w:hAnsi="Times New Roman"/>
          <w:sz w:val="24"/>
          <w:szCs w:val="24"/>
        </w:rPr>
      </w:pPr>
      <w:r>
        <w:rPr>
          <w:rFonts w:ascii="Times New Roman" w:hAnsi="Times New Roman"/>
          <w:sz w:val="24"/>
          <w:szCs w:val="24"/>
        </w:rPr>
        <w:t>4</w:t>
      </w:r>
      <w:r w:rsidR="00117C3A" w:rsidRPr="00676AE0">
        <w:rPr>
          <w:rFonts w:ascii="Times New Roman" w:hAnsi="Times New Roman"/>
          <w:sz w:val="24"/>
          <w:szCs w:val="24"/>
        </w:rPr>
        <w:t xml:space="preserve">.6. Получение Заказчиком Товаров на условиях, предусмотренных </w:t>
      </w:r>
      <w:r w:rsidR="00117C3A">
        <w:rPr>
          <w:rFonts w:ascii="Times New Roman" w:hAnsi="Times New Roman"/>
          <w:spacing w:val="-2"/>
          <w:sz w:val="24"/>
          <w:szCs w:val="24"/>
        </w:rPr>
        <w:t>Договором</w:t>
      </w:r>
      <w:r w:rsidR="00117C3A" w:rsidRPr="00676AE0">
        <w:rPr>
          <w:rFonts w:ascii="Times New Roman" w:hAnsi="Times New Roman"/>
          <w:sz w:val="24"/>
          <w:szCs w:val="24"/>
        </w:rPr>
        <w:t xml:space="preserve">, возможно только при условии использования </w:t>
      </w:r>
      <w:r w:rsidR="00117C3A">
        <w:rPr>
          <w:rFonts w:ascii="Times New Roman" w:hAnsi="Times New Roman"/>
          <w:sz w:val="24"/>
          <w:szCs w:val="24"/>
        </w:rPr>
        <w:t>топливной пластиковой карты</w:t>
      </w:r>
      <w:r w:rsidR="00117C3A" w:rsidRPr="00676AE0">
        <w:rPr>
          <w:rFonts w:ascii="Times New Roman" w:hAnsi="Times New Roman"/>
          <w:sz w:val="24"/>
          <w:szCs w:val="24"/>
        </w:rPr>
        <w:t xml:space="preserve"> в соответствии с Инструкцией, являющейся Приложением № 5 к </w:t>
      </w:r>
      <w:r w:rsidR="00117C3A">
        <w:rPr>
          <w:rFonts w:ascii="Times New Roman" w:hAnsi="Times New Roman"/>
          <w:spacing w:val="-2"/>
          <w:sz w:val="24"/>
          <w:szCs w:val="24"/>
        </w:rPr>
        <w:t>Договору</w:t>
      </w:r>
      <w:r w:rsidR="00117C3A" w:rsidRPr="00676AE0">
        <w:rPr>
          <w:rFonts w:ascii="Times New Roman" w:hAnsi="Times New Roman"/>
          <w:sz w:val="24"/>
          <w:szCs w:val="24"/>
        </w:rPr>
        <w:t>.</w:t>
      </w:r>
    </w:p>
    <w:p w:rsidR="00117C3A" w:rsidRPr="00117C3A" w:rsidRDefault="00840054" w:rsidP="00117C3A">
      <w:pPr>
        <w:pStyle w:val="afffff9"/>
        <w:ind w:firstLine="567"/>
        <w:jc w:val="both"/>
        <w:rPr>
          <w:b/>
          <w:sz w:val="24"/>
          <w:szCs w:val="24"/>
          <w:lang w:val="ru-RU"/>
        </w:rPr>
      </w:pPr>
      <w:r>
        <w:rPr>
          <w:rFonts w:eastAsia="Calibri"/>
          <w:sz w:val="24"/>
          <w:szCs w:val="24"/>
          <w:lang w:val="ru-RU"/>
        </w:rPr>
        <w:t>4</w:t>
      </w:r>
      <w:r w:rsidR="00117C3A" w:rsidRPr="00676AE0">
        <w:rPr>
          <w:rFonts w:eastAsia="Calibri"/>
          <w:sz w:val="24"/>
          <w:szCs w:val="24"/>
          <w:lang w:val="ru-RU"/>
        </w:rPr>
        <w:t xml:space="preserve">.7. </w:t>
      </w:r>
      <w:r w:rsidR="00117C3A" w:rsidRPr="00117C3A">
        <w:rPr>
          <w:b/>
          <w:sz w:val="24"/>
          <w:szCs w:val="24"/>
          <w:lang w:val="ru-RU"/>
        </w:rPr>
        <w:t xml:space="preserve">Выборка Товара по топливным пластиковым картам осуществляется с «______» </w:t>
      </w:r>
      <w:r w:rsidR="00B6732A">
        <w:rPr>
          <w:b/>
          <w:sz w:val="24"/>
          <w:szCs w:val="24"/>
          <w:lang w:val="ru-RU"/>
        </w:rPr>
        <w:t>____________</w:t>
      </w:r>
      <w:r w:rsidR="00117C3A" w:rsidRPr="00117C3A">
        <w:rPr>
          <w:b/>
          <w:sz w:val="24"/>
          <w:szCs w:val="24"/>
          <w:lang w:val="ru-RU"/>
        </w:rPr>
        <w:t xml:space="preserve"> 2018</w:t>
      </w:r>
      <w:r w:rsidR="00117C3A" w:rsidRPr="00117C3A">
        <w:rPr>
          <w:b/>
          <w:spacing w:val="-2"/>
          <w:sz w:val="24"/>
          <w:szCs w:val="24"/>
          <w:lang w:val="ru-RU"/>
        </w:rPr>
        <w:t xml:space="preserve"> </w:t>
      </w:r>
      <w:r w:rsidR="00117C3A" w:rsidRPr="00117C3A">
        <w:rPr>
          <w:b/>
          <w:sz w:val="24"/>
          <w:szCs w:val="24"/>
          <w:lang w:val="ru-RU"/>
        </w:rPr>
        <w:t xml:space="preserve">по «____» </w:t>
      </w:r>
      <w:r w:rsidR="00B6732A">
        <w:rPr>
          <w:b/>
          <w:sz w:val="24"/>
          <w:szCs w:val="24"/>
          <w:lang w:val="ru-RU"/>
        </w:rPr>
        <w:t>_____________</w:t>
      </w:r>
      <w:r w:rsidR="00117C3A" w:rsidRPr="00117C3A">
        <w:rPr>
          <w:b/>
          <w:sz w:val="24"/>
          <w:szCs w:val="24"/>
          <w:lang w:val="ru-RU"/>
        </w:rPr>
        <w:t xml:space="preserve"> 2019 включительно.</w:t>
      </w:r>
    </w:p>
    <w:p w:rsidR="00117C3A" w:rsidRPr="00676AE0" w:rsidRDefault="00840054" w:rsidP="00117C3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117C3A" w:rsidRPr="00676AE0">
        <w:rPr>
          <w:rFonts w:ascii="Times New Roman" w:hAnsi="Times New Roman"/>
          <w:sz w:val="24"/>
          <w:szCs w:val="24"/>
        </w:rPr>
        <w:t>.8. Приемка Товара по количеству, качеству осуществляется Заказчиком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w:t>
      </w:r>
    </w:p>
    <w:p w:rsidR="00117C3A" w:rsidRPr="00676AE0" w:rsidRDefault="00840054" w:rsidP="00117C3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117C3A" w:rsidRPr="00676AE0">
        <w:rPr>
          <w:rFonts w:ascii="Times New Roman" w:hAnsi="Times New Roman"/>
          <w:sz w:val="24"/>
          <w:szCs w:val="24"/>
        </w:rPr>
        <w:t>.</w:t>
      </w:r>
      <w:r w:rsidR="00117C3A">
        <w:rPr>
          <w:rFonts w:ascii="Times New Roman" w:hAnsi="Times New Roman"/>
          <w:sz w:val="24"/>
          <w:szCs w:val="24"/>
        </w:rPr>
        <w:t>9</w:t>
      </w:r>
      <w:r w:rsidR="00117C3A" w:rsidRPr="00676AE0">
        <w:rPr>
          <w:rFonts w:ascii="Times New Roman" w:hAnsi="Times New Roman"/>
          <w:sz w:val="24"/>
          <w:szCs w:val="24"/>
        </w:rPr>
        <w:t xml:space="preserve">. В случае отгрузки Товара ненадлежащего качества, Заказчик составляет акт с указанием выявленных недостатков и направляет его Поставщику. Поставщик обязан в течение 10 дней со дня получения указанного акта безвозмездно устранить недостатки Товара, а в случае существенного нарушения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потребовать замены Товара ненадлежащего качества, Товаром, соответствующим условиям </w:t>
      </w:r>
      <w:r w:rsidR="00117C3A">
        <w:rPr>
          <w:rFonts w:ascii="Times New Roman" w:hAnsi="Times New Roman"/>
          <w:sz w:val="24"/>
          <w:szCs w:val="24"/>
        </w:rPr>
        <w:t>Договора</w:t>
      </w:r>
      <w:r w:rsidR="00117C3A" w:rsidRPr="00676AE0">
        <w:rPr>
          <w:rFonts w:ascii="Times New Roman" w:hAnsi="Times New Roman"/>
          <w:sz w:val="24"/>
          <w:szCs w:val="24"/>
        </w:rPr>
        <w:t xml:space="preserve"> в срок 30 дней со дня письменного уведомления Поставщику о перечисленных недостатках.</w:t>
      </w:r>
    </w:p>
    <w:p w:rsidR="00117C3A" w:rsidRPr="00676AE0" w:rsidRDefault="00840054" w:rsidP="00117C3A">
      <w:pPr>
        <w:autoSpaceDE w:val="0"/>
        <w:autoSpaceDN w:val="0"/>
        <w:adjustRightInd w:val="0"/>
        <w:spacing w:after="0" w:line="240" w:lineRule="auto"/>
        <w:ind w:firstLine="567"/>
        <w:jc w:val="both"/>
        <w:rPr>
          <w:rFonts w:ascii="Times New Roman" w:eastAsia="Calibri" w:hAnsi="Times New Roman"/>
          <w:sz w:val="24"/>
          <w:szCs w:val="24"/>
        </w:rPr>
      </w:pPr>
      <w:r>
        <w:rPr>
          <w:rFonts w:ascii="Times New Roman" w:hAnsi="Times New Roman"/>
          <w:sz w:val="24"/>
          <w:szCs w:val="24"/>
        </w:rPr>
        <w:lastRenderedPageBreak/>
        <w:t>4</w:t>
      </w:r>
      <w:r w:rsidR="00117C3A" w:rsidRPr="00676AE0">
        <w:rPr>
          <w:rFonts w:ascii="Times New Roman" w:hAnsi="Times New Roman"/>
          <w:sz w:val="24"/>
          <w:szCs w:val="24"/>
        </w:rPr>
        <w:t>.</w:t>
      </w:r>
      <w:r w:rsidR="00117C3A">
        <w:rPr>
          <w:rFonts w:ascii="Times New Roman" w:hAnsi="Times New Roman"/>
          <w:sz w:val="24"/>
          <w:szCs w:val="24"/>
        </w:rPr>
        <w:t>10</w:t>
      </w:r>
      <w:r w:rsidR="00117C3A" w:rsidRPr="00676AE0">
        <w:rPr>
          <w:rFonts w:ascii="Times New Roman" w:hAnsi="Times New Roman"/>
          <w:sz w:val="24"/>
          <w:szCs w:val="24"/>
        </w:rPr>
        <w:t xml:space="preserve">. </w:t>
      </w:r>
      <w:r w:rsidR="00117C3A" w:rsidRPr="00676AE0">
        <w:rPr>
          <w:rFonts w:ascii="Times New Roman" w:eastAsia="Calibri" w:hAnsi="Times New Roman"/>
          <w:sz w:val="24"/>
          <w:szCs w:val="24"/>
        </w:rPr>
        <w:t>Поставляемый товар должен быть надлежащего качества</w:t>
      </w:r>
      <w:r w:rsidR="008E5459">
        <w:rPr>
          <w:rFonts w:ascii="Times New Roman" w:eastAsia="Calibri" w:hAnsi="Times New Roman"/>
          <w:sz w:val="24"/>
          <w:szCs w:val="24"/>
        </w:rPr>
        <w:t>, о</w:t>
      </w:r>
      <w:r w:rsidR="00117C3A" w:rsidRPr="00676AE0">
        <w:rPr>
          <w:rFonts w:ascii="Times New Roman" w:eastAsia="Calibri" w:hAnsi="Times New Roman"/>
          <w:sz w:val="24"/>
          <w:szCs w:val="24"/>
        </w:rPr>
        <w:t xml:space="preserve">твечать требованиям качества, безопасности жизни и здоровья человека,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w:t>
      </w:r>
      <w:r w:rsidR="00117C3A">
        <w:rPr>
          <w:rFonts w:ascii="Times New Roman" w:eastAsia="Calibri" w:hAnsi="Times New Roman"/>
          <w:sz w:val="24"/>
          <w:szCs w:val="24"/>
        </w:rPr>
        <w:t>Договором</w:t>
      </w:r>
      <w:r w:rsidR="00117C3A" w:rsidRPr="00676AE0">
        <w:rPr>
          <w:rFonts w:ascii="Times New Roman" w:eastAsia="Calibri" w:hAnsi="Times New Roman"/>
          <w:sz w:val="24"/>
          <w:szCs w:val="24"/>
        </w:rPr>
        <w:t xml:space="preserve">. </w:t>
      </w:r>
    </w:p>
    <w:p w:rsidR="00117C3A" w:rsidRDefault="00840054" w:rsidP="00117C3A">
      <w:pPr>
        <w:spacing w:after="0" w:line="240" w:lineRule="auto"/>
        <w:ind w:firstLine="567"/>
        <w:jc w:val="both"/>
        <w:rPr>
          <w:rFonts w:ascii="Times New Roman" w:hAnsi="Times New Roman"/>
          <w:sz w:val="24"/>
          <w:szCs w:val="24"/>
        </w:rPr>
      </w:pPr>
      <w:r>
        <w:rPr>
          <w:rFonts w:ascii="Times New Roman" w:hAnsi="Times New Roman"/>
          <w:sz w:val="24"/>
          <w:szCs w:val="24"/>
        </w:rPr>
        <w:t>4</w:t>
      </w:r>
      <w:r w:rsidR="00117C3A" w:rsidRPr="00676AE0">
        <w:rPr>
          <w:rFonts w:ascii="Times New Roman" w:hAnsi="Times New Roman"/>
          <w:sz w:val="24"/>
          <w:szCs w:val="24"/>
        </w:rPr>
        <w:t>.</w:t>
      </w:r>
      <w:r w:rsidR="00117C3A">
        <w:rPr>
          <w:rFonts w:ascii="Times New Roman" w:hAnsi="Times New Roman"/>
          <w:sz w:val="24"/>
          <w:szCs w:val="24"/>
        </w:rPr>
        <w:t>11</w:t>
      </w:r>
      <w:r w:rsidR="00117C3A" w:rsidRPr="00676AE0">
        <w:rPr>
          <w:rFonts w:ascii="Times New Roman" w:hAnsi="Times New Roman"/>
          <w:sz w:val="24"/>
          <w:szCs w:val="24"/>
        </w:rPr>
        <w:t>. Качество Товара должно соответствовать требованиям ГОСТ Р 51866-2002</w:t>
      </w:r>
      <w:r w:rsidR="00B46EE1">
        <w:rPr>
          <w:rFonts w:ascii="Times New Roman" w:hAnsi="Times New Roman"/>
          <w:sz w:val="24"/>
          <w:szCs w:val="24"/>
        </w:rPr>
        <w:t>;</w:t>
      </w:r>
      <w:r w:rsidR="00117C3A" w:rsidRPr="00676AE0">
        <w:rPr>
          <w:rFonts w:ascii="Times New Roman" w:hAnsi="Times New Roman"/>
          <w:sz w:val="24"/>
          <w:szCs w:val="24"/>
        </w:rPr>
        <w:t xml:space="preserve"> </w:t>
      </w:r>
      <w:r w:rsidR="00B46EE1">
        <w:rPr>
          <w:rFonts w:ascii="Times New Roman" w:hAnsi="Times New Roman"/>
          <w:sz w:val="24"/>
          <w:szCs w:val="24"/>
        </w:rPr>
        <w:t>Т</w:t>
      </w:r>
      <w:r w:rsidR="00117C3A" w:rsidRPr="00676AE0">
        <w:rPr>
          <w:rFonts w:ascii="Times New Roman" w:hAnsi="Times New Roman"/>
          <w:sz w:val="24"/>
          <w:szCs w:val="24"/>
        </w:rPr>
        <w:t>ехнического регламента, утвержденного постановлением Правительства Российской Ф</w:t>
      </w:r>
      <w:r w:rsidR="00E36CB7">
        <w:rPr>
          <w:rFonts w:ascii="Times New Roman" w:hAnsi="Times New Roman"/>
          <w:sz w:val="24"/>
          <w:szCs w:val="24"/>
        </w:rPr>
        <w:t>едерации от 27.02.2008 г. № 118</w:t>
      </w:r>
      <w:r w:rsidR="00117C3A" w:rsidRPr="00676AE0">
        <w:rPr>
          <w:rFonts w:ascii="Times New Roman" w:hAnsi="Times New Roman"/>
          <w:sz w:val="24"/>
          <w:szCs w:val="24"/>
        </w:rPr>
        <w:t xml:space="preserve"> с последними изменениями, </w:t>
      </w:r>
      <w:r w:rsidR="00B46EE1" w:rsidRPr="00B46EE1">
        <w:rPr>
          <w:rFonts w:ascii="Times New Roman" w:hAnsi="Times New Roman"/>
          <w:sz w:val="24"/>
          <w:szCs w:val="24"/>
        </w:rPr>
        <w:t>Техническо</w:t>
      </w:r>
      <w:r w:rsidR="00C72ED4">
        <w:rPr>
          <w:rFonts w:ascii="Times New Roman" w:hAnsi="Times New Roman"/>
          <w:sz w:val="24"/>
          <w:szCs w:val="24"/>
        </w:rPr>
        <w:t>го</w:t>
      </w:r>
      <w:r w:rsidR="00B46EE1" w:rsidRPr="00B46EE1">
        <w:rPr>
          <w:rFonts w:ascii="Times New Roman" w:hAnsi="Times New Roman"/>
          <w:sz w:val="24"/>
          <w:szCs w:val="24"/>
        </w:rPr>
        <w:t xml:space="preserve"> регламент</w:t>
      </w:r>
      <w:r w:rsidR="00C72ED4">
        <w:rPr>
          <w:rFonts w:ascii="Times New Roman" w:hAnsi="Times New Roman"/>
          <w:sz w:val="24"/>
          <w:szCs w:val="24"/>
        </w:rPr>
        <w:t>а</w:t>
      </w:r>
      <w:r w:rsidR="00B46EE1" w:rsidRPr="00B46EE1">
        <w:rPr>
          <w:rFonts w:ascii="Times New Roman" w:hAnsi="Times New Roman"/>
          <w:sz w:val="24"/>
          <w:szCs w:val="24"/>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(вместе с «ТР ТС 013/2011.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 утвержденном Решением Комиссии Таможенного союза от 18.10.2011 №826</w:t>
      </w:r>
      <w:r w:rsidR="00B46EE1">
        <w:rPr>
          <w:rFonts w:ascii="Times New Roman" w:hAnsi="Times New Roman"/>
          <w:sz w:val="24"/>
          <w:szCs w:val="24"/>
        </w:rPr>
        <w:t xml:space="preserve">, </w:t>
      </w:r>
      <w:r w:rsidR="00117C3A" w:rsidRPr="00676AE0">
        <w:rPr>
          <w:rFonts w:ascii="Times New Roman" w:hAnsi="Times New Roman"/>
          <w:sz w:val="24"/>
          <w:szCs w:val="24"/>
        </w:rPr>
        <w:t>и подтверждаться сертификатом соответствия</w:t>
      </w:r>
      <w:r w:rsidR="008E5459">
        <w:rPr>
          <w:rFonts w:ascii="Times New Roman" w:hAnsi="Times New Roman"/>
          <w:sz w:val="24"/>
          <w:szCs w:val="24"/>
        </w:rPr>
        <w:t>.</w:t>
      </w:r>
    </w:p>
    <w:p w:rsidR="00C72ED4" w:rsidRDefault="00C72ED4" w:rsidP="00117C3A">
      <w:pPr>
        <w:spacing w:after="0" w:line="240" w:lineRule="auto"/>
        <w:ind w:firstLine="567"/>
        <w:jc w:val="both"/>
        <w:rPr>
          <w:rFonts w:ascii="Times New Roman" w:hAnsi="Times New Roman"/>
          <w:sz w:val="24"/>
          <w:szCs w:val="24"/>
        </w:rPr>
      </w:pPr>
    </w:p>
    <w:p w:rsidR="00117C3A" w:rsidRPr="00676AE0" w:rsidRDefault="00840054" w:rsidP="00117C3A">
      <w:pPr>
        <w:spacing w:after="0" w:line="240" w:lineRule="auto"/>
        <w:ind w:firstLine="567"/>
        <w:jc w:val="both"/>
        <w:rPr>
          <w:rFonts w:ascii="Times New Roman" w:hAnsi="Times New Roman"/>
          <w:sz w:val="24"/>
          <w:szCs w:val="24"/>
        </w:rPr>
      </w:pPr>
      <w:r>
        <w:rPr>
          <w:rFonts w:ascii="Times New Roman" w:hAnsi="Times New Roman"/>
          <w:sz w:val="24"/>
          <w:szCs w:val="24"/>
        </w:rPr>
        <w:t>4</w:t>
      </w:r>
      <w:r w:rsidR="00117C3A" w:rsidRPr="00676AE0">
        <w:rPr>
          <w:rFonts w:ascii="Times New Roman" w:hAnsi="Times New Roman"/>
          <w:sz w:val="24"/>
          <w:szCs w:val="24"/>
        </w:rPr>
        <w:t>.</w:t>
      </w:r>
      <w:r w:rsidR="00117C3A">
        <w:rPr>
          <w:rFonts w:ascii="Times New Roman" w:hAnsi="Times New Roman"/>
          <w:sz w:val="24"/>
          <w:szCs w:val="24"/>
        </w:rPr>
        <w:t>12</w:t>
      </w:r>
      <w:r w:rsidR="00117C3A" w:rsidRPr="00676AE0">
        <w:rPr>
          <w:rFonts w:ascii="Times New Roman" w:hAnsi="Times New Roman"/>
          <w:sz w:val="24"/>
          <w:szCs w:val="24"/>
        </w:rPr>
        <w:t>. Поставщик предоставляет копии документов, подтверждающих соответствие товара требованиям, установленным в соответствии с законодательством Российской Федерации:</w:t>
      </w:r>
    </w:p>
    <w:p w:rsidR="00117C3A" w:rsidRPr="00676AE0" w:rsidRDefault="00117C3A" w:rsidP="00117C3A">
      <w:pPr>
        <w:spacing w:after="0" w:line="240" w:lineRule="auto"/>
        <w:ind w:firstLine="567"/>
        <w:jc w:val="both"/>
        <w:rPr>
          <w:rStyle w:val="FontStyle24"/>
        </w:rPr>
      </w:pPr>
      <w:r w:rsidRPr="00676AE0">
        <w:rPr>
          <w:rStyle w:val="FontStyle24"/>
        </w:rPr>
        <w:t>Копия сертификата соответствия на каждый предлагаемый товар, в случае если товары под</w:t>
      </w:r>
      <w:r>
        <w:rPr>
          <w:rStyle w:val="FontStyle24"/>
        </w:rPr>
        <w:t>лежат обязательной сертификации</w:t>
      </w:r>
      <w:r w:rsidRPr="00676AE0">
        <w:rPr>
          <w:rStyle w:val="FontStyle24"/>
        </w:rPr>
        <w:t xml:space="preserve"> (в случае получения сертификата соответствия на предполагаемую к поставке </w:t>
      </w:r>
      <w:r w:rsidRPr="005E0925">
        <w:rPr>
          <w:rStyle w:val="FontStyle24"/>
        </w:rPr>
        <w:t>партию</w:t>
      </w:r>
      <w:r w:rsidRPr="00676AE0">
        <w:rPr>
          <w:rStyle w:val="FontStyle24"/>
        </w:rPr>
        <w:t xml:space="preserve"> товара участникам размещения заказа, рекомендуется представлять в составе заявки на участие в аукционе имеющиеся копии сертификатов соответствия для определения соответствия предлагаемого товара установленным требованиям).</w:t>
      </w:r>
    </w:p>
    <w:p w:rsidR="00117C3A" w:rsidRPr="00676AE0" w:rsidRDefault="00840054" w:rsidP="004F4390">
      <w:pPr>
        <w:widowControl w:val="0"/>
        <w:spacing w:after="0" w:line="240" w:lineRule="auto"/>
        <w:ind w:firstLine="567"/>
        <w:jc w:val="both"/>
        <w:rPr>
          <w:rFonts w:ascii="Times New Roman" w:hAnsi="Times New Roman"/>
          <w:sz w:val="24"/>
          <w:szCs w:val="24"/>
        </w:rPr>
      </w:pPr>
      <w:r>
        <w:rPr>
          <w:rStyle w:val="FontStyle24"/>
        </w:rPr>
        <w:t>4</w:t>
      </w:r>
      <w:r w:rsidR="00117C3A" w:rsidRPr="00676AE0">
        <w:rPr>
          <w:rStyle w:val="FontStyle24"/>
        </w:rPr>
        <w:t>.</w:t>
      </w:r>
      <w:r w:rsidR="00117C3A">
        <w:rPr>
          <w:rStyle w:val="FontStyle24"/>
        </w:rPr>
        <w:t>13</w:t>
      </w:r>
      <w:r w:rsidR="00117C3A" w:rsidRPr="00676AE0">
        <w:rPr>
          <w:rStyle w:val="FontStyle24"/>
        </w:rPr>
        <w:t xml:space="preserve">. </w:t>
      </w:r>
      <w:r w:rsidR="00117C3A" w:rsidRPr="00676AE0">
        <w:rPr>
          <w:rFonts w:ascii="Times New Roman" w:hAnsi="Times New Roman"/>
          <w:sz w:val="24"/>
          <w:szCs w:val="24"/>
        </w:rPr>
        <w:t xml:space="preserve">Для проверки </w:t>
      </w:r>
      <w:r w:rsidR="00117C3A" w:rsidRPr="00676AE0">
        <w:rPr>
          <w:rFonts w:ascii="Times New Roman" w:eastAsia="Calibri" w:hAnsi="Times New Roman"/>
          <w:sz w:val="24"/>
          <w:szCs w:val="24"/>
        </w:rPr>
        <w:t xml:space="preserve">соответствия качества поставленного Товара требованиям, установленным </w:t>
      </w:r>
      <w:r w:rsidR="00117C3A">
        <w:rPr>
          <w:rFonts w:ascii="Times New Roman" w:eastAsia="Calibri" w:hAnsi="Times New Roman"/>
          <w:sz w:val="24"/>
          <w:szCs w:val="24"/>
        </w:rPr>
        <w:t>Договором</w:t>
      </w:r>
      <w:r w:rsidR="00117C3A" w:rsidRPr="00676AE0">
        <w:rPr>
          <w:rFonts w:ascii="Times New Roman" w:eastAsia="Calibri" w:hAnsi="Times New Roman"/>
          <w:sz w:val="24"/>
          <w:szCs w:val="24"/>
        </w:rPr>
        <w:t xml:space="preserve"> и приложениями к нему</w:t>
      </w:r>
      <w:r w:rsidR="00117C3A" w:rsidRPr="00676AE0">
        <w:rPr>
          <w:rFonts w:ascii="Times New Roman" w:hAnsi="Times New Roman"/>
          <w:sz w:val="24"/>
          <w:szCs w:val="24"/>
        </w:rPr>
        <w:t>, Заказчик 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3F2500" w:rsidRPr="004F4225" w:rsidRDefault="003F2500" w:rsidP="004F4225">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1B5571" w:rsidRDefault="001B5571" w:rsidP="00726741">
      <w:pPr>
        <w:pStyle w:val="af2"/>
        <w:numPr>
          <w:ilvl w:val="0"/>
          <w:numId w:val="28"/>
        </w:numPr>
        <w:spacing w:after="0" w:line="240" w:lineRule="auto"/>
        <w:ind w:left="1066" w:hanging="357"/>
        <w:jc w:val="center"/>
        <w:rPr>
          <w:rFonts w:ascii="Times New Roman" w:eastAsia="Times New Roman" w:hAnsi="Times New Roman"/>
          <w:b/>
          <w:bCs/>
          <w:kern w:val="1"/>
          <w:sz w:val="24"/>
          <w:szCs w:val="24"/>
          <w:lang w:eastAsia="ar-SA"/>
        </w:rPr>
      </w:pPr>
      <w:r w:rsidRPr="001B5571">
        <w:rPr>
          <w:rFonts w:ascii="Times New Roman" w:eastAsia="Times New Roman" w:hAnsi="Times New Roman"/>
          <w:b/>
          <w:bCs/>
          <w:kern w:val="1"/>
          <w:sz w:val="24"/>
          <w:szCs w:val="24"/>
          <w:lang w:eastAsia="ar-SA"/>
        </w:rPr>
        <w:t>ОТВЕТСТВЕННОСТЬ СТОРОН</w:t>
      </w:r>
    </w:p>
    <w:p w:rsidR="007F3CA3" w:rsidRDefault="007F3CA3" w:rsidP="00484D41">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7F3CA3">
        <w:rPr>
          <w:rFonts w:ascii="Times New Roman" w:eastAsia="Times New Roman" w:hAnsi="Times New Roman"/>
          <w:sz w:val="24"/>
          <w:szCs w:val="24"/>
          <w:lang w:eastAsia="ru-RU"/>
        </w:rPr>
        <w:t>5.1.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7F3CA3" w:rsidRPr="007F3CA3" w:rsidRDefault="007F3CA3" w:rsidP="00484D41">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7F3CA3">
        <w:rPr>
          <w:rFonts w:ascii="Times New Roman" w:eastAsia="Times New Roman" w:hAnsi="Times New Roman"/>
          <w:sz w:val="24"/>
          <w:szCs w:val="24"/>
          <w:lang w:eastAsia="ru-RU"/>
        </w:rPr>
        <w:t>5.2.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rsidR="004F4390" w:rsidRPr="004F4390" w:rsidRDefault="004F4390" w:rsidP="004F4390">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F4390">
        <w:rPr>
          <w:rFonts w:ascii="Times New Roman" w:eastAsia="Times New Roman" w:hAnsi="Times New Roman"/>
          <w:sz w:val="24"/>
          <w:szCs w:val="24"/>
          <w:lang w:eastAsia="ru-RU"/>
        </w:rPr>
        <w:t>.</w:t>
      </w:r>
      <w:r w:rsidR="00D94E74">
        <w:rPr>
          <w:rFonts w:ascii="Times New Roman" w:eastAsia="Times New Roman" w:hAnsi="Times New Roman"/>
          <w:sz w:val="24"/>
          <w:szCs w:val="24"/>
          <w:lang w:eastAsia="ru-RU"/>
        </w:rPr>
        <w:t>3</w:t>
      </w:r>
      <w:r w:rsidRPr="004F4390">
        <w:rPr>
          <w:rFonts w:ascii="Times New Roman" w:eastAsia="Times New Roman" w:hAnsi="Times New Roman"/>
          <w:sz w:val="24"/>
          <w:szCs w:val="24"/>
          <w:lang w:eastAsia="ru-RU"/>
        </w:rPr>
        <w:t>.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w:t>
      </w:r>
      <w:r w:rsidR="00F40D69">
        <w:rPr>
          <w:rFonts w:ascii="Times New Roman" w:eastAsia="Times New Roman" w:hAnsi="Times New Roman"/>
          <w:sz w:val="24"/>
          <w:szCs w:val="24"/>
          <w:lang w:eastAsia="ru-RU"/>
        </w:rPr>
        <w:t xml:space="preserve"> обязательств</w:t>
      </w:r>
      <w:r w:rsidRPr="004F4390">
        <w:rPr>
          <w:rFonts w:ascii="Times New Roman" w:eastAsia="Times New Roman" w:hAnsi="Times New Roman"/>
          <w:sz w:val="24"/>
          <w:szCs w:val="24"/>
          <w:lang w:eastAsia="ru-RU"/>
        </w:rPr>
        <w:t xml:space="preserve">, предусмотренных настоящим Договором, Заказчик вправе потребовать от Поставщика выплаты неустойки. </w:t>
      </w:r>
    </w:p>
    <w:p w:rsidR="004F4390" w:rsidRPr="004F4390" w:rsidRDefault="00F40D69" w:rsidP="004F4390">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 просрочку</w:t>
      </w:r>
      <w:r w:rsidR="00435B23">
        <w:rPr>
          <w:rFonts w:ascii="Times New Roman" w:eastAsia="Times New Roman" w:hAnsi="Times New Roman"/>
          <w:sz w:val="24"/>
          <w:szCs w:val="24"/>
          <w:lang w:eastAsia="ru-RU"/>
        </w:rPr>
        <w:t xml:space="preserve"> </w:t>
      </w:r>
      <w:r w:rsidR="004F4390" w:rsidRPr="00435B23">
        <w:rPr>
          <w:rFonts w:ascii="Times New Roman" w:eastAsia="Times New Roman" w:hAnsi="Times New Roman"/>
          <w:sz w:val="24"/>
          <w:szCs w:val="24"/>
          <w:lang w:eastAsia="ru-RU"/>
        </w:rPr>
        <w:t>исполнения Поставщиком обязательств, предусмотренных настоящим Договором</w:t>
      </w:r>
      <w:r w:rsidR="00435B23">
        <w:rPr>
          <w:rFonts w:ascii="Times New Roman" w:eastAsia="Times New Roman" w:hAnsi="Times New Roman"/>
          <w:sz w:val="24"/>
          <w:szCs w:val="24"/>
          <w:lang w:eastAsia="ru-RU"/>
        </w:rPr>
        <w:t>,</w:t>
      </w:r>
      <w:r w:rsidR="004F4390" w:rsidRPr="004F4390">
        <w:rPr>
          <w:rFonts w:ascii="Times New Roman" w:eastAsia="Times New Roman" w:hAnsi="Times New Roman"/>
          <w:sz w:val="24"/>
          <w:szCs w:val="24"/>
          <w:lang w:eastAsia="ru-RU"/>
        </w:rPr>
        <w:t xml:space="preserve"> Заказчик вправе потребовать оплаты неустойки в размере 0,1 % (нол</w:t>
      </w:r>
      <w:r w:rsidR="00D74077">
        <w:rPr>
          <w:rFonts w:ascii="Times New Roman" w:eastAsia="Times New Roman" w:hAnsi="Times New Roman"/>
          <w:sz w:val="24"/>
          <w:szCs w:val="24"/>
          <w:lang w:eastAsia="ru-RU"/>
        </w:rPr>
        <w:t xml:space="preserve">ь целых одна десятая процента) </w:t>
      </w:r>
      <w:r w:rsidR="004F4390" w:rsidRPr="004F4390">
        <w:rPr>
          <w:rFonts w:ascii="Times New Roman" w:eastAsia="Times New Roman" w:hAnsi="Times New Roman"/>
          <w:sz w:val="24"/>
          <w:szCs w:val="24"/>
          <w:lang w:eastAsia="ru-RU"/>
        </w:rPr>
        <w:t xml:space="preserve"> от общей стоимости Договора за каждый день просрочки.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w:t>
      </w:r>
    </w:p>
    <w:p w:rsidR="004F4390" w:rsidRPr="004F4390" w:rsidRDefault="004F4390" w:rsidP="004F4390">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4F4390">
        <w:rPr>
          <w:rFonts w:ascii="Times New Roman" w:eastAsia="Times New Roman" w:hAnsi="Times New Roman"/>
          <w:sz w:val="24"/>
          <w:szCs w:val="24"/>
          <w:lang w:eastAsia="ru-RU"/>
        </w:rPr>
        <w:t>.</w:t>
      </w:r>
      <w:r w:rsidR="00D94E74">
        <w:rPr>
          <w:rFonts w:ascii="Times New Roman" w:eastAsia="Times New Roman" w:hAnsi="Times New Roman"/>
          <w:sz w:val="24"/>
          <w:szCs w:val="24"/>
          <w:lang w:eastAsia="ru-RU"/>
        </w:rPr>
        <w:t>4</w:t>
      </w:r>
      <w:r w:rsidRPr="004F4390">
        <w:rPr>
          <w:rFonts w:ascii="Times New Roman" w:eastAsia="Times New Roman" w:hAnsi="Times New Roman"/>
          <w:sz w:val="24"/>
          <w:szCs w:val="24"/>
          <w:lang w:eastAsia="ru-RU"/>
        </w:rPr>
        <w:t>.  В случае просрочки исполнения Заказчиком обязательств, предусмотренных настоящим Договором, Поставщик вправе потребовать уплаты неустойки в размере 0,1 % (ноль целых одна десятая процента) от суммы просроченного платежа за каждый день просрочки, но не более 10 % от суммы просроченного платежа.</w:t>
      </w:r>
    </w:p>
    <w:p w:rsidR="004F4390" w:rsidRPr="004F4390" w:rsidRDefault="00B164EA" w:rsidP="004F4390">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F4390" w:rsidRPr="004F4390">
        <w:rPr>
          <w:rFonts w:ascii="Times New Roman" w:eastAsia="Times New Roman" w:hAnsi="Times New Roman"/>
          <w:sz w:val="24"/>
          <w:szCs w:val="24"/>
          <w:lang w:eastAsia="ru-RU"/>
        </w:rPr>
        <w:t>.</w:t>
      </w:r>
      <w:r w:rsidR="00D94E74">
        <w:rPr>
          <w:rFonts w:ascii="Times New Roman" w:eastAsia="Times New Roman" w:hAnsi="Times New Roman"/>
          <w:sz w:val="24"/>
          <w:szCs w:val="24"/>
          <w:lang w:eastAsia="ru-RU"/>
        </w:rPr>
        <w:t>5</w:t>
      </w:r>
      <w:r w:rsidR="004F4390" w:rsidRPr="004F4390">
        <w:rPr>
          <w:rFonts w:ascii="Times New Roman" w:eastAsia="Times New Roman" w:hAnsi="Times New Roman"/>
          <w:sz w:val="24"/>
          <w:szCs w:val="24"/>
          <w:lang w:eastAsia="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F4390" w:rsidRPr="004F4390" w:rsidRDefault="004F4390" w:rsidP="004F4390">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4F4390">
        <w:rPr>
          <w:rFonts w:ascii="Times New Roman" w:eastAsia="Times New Roman" w:hAnsi="Times New Roman"/>
          <w:sz w:val="24"/>
          <w:szCs w:val="24"/>
          <w:lang w:eastAsia="ru-RU"/>
        </w:rPr>
        <w:t xml:space="preserve">Уплата неустойки (штрафа, пени) не освобождает Стороны от выполнения </w:t>
      </w:r>
      <w:r w:rsidRPr="004F4390">
        <w:rPr>
          <w:rFonts w:ascii="Times New Roman" w:eastAsia="Times New Roman" w:hAnsi="Times New Roman"/>
          <w:sz w:val="24"/>
          <w:szCs w:val="24"/>
          <w:lang w:eastAsia="ru-RU"/>
        </w:rPr>
        <w:lastRenderedPageBreak/>
        <w:t>обязательств по Договору.</w:t>
      </w:r>
    </w:p>
    <w:p w:rsidR="004F4390" w:rsidRDefault="00B164EA" w:rsidP="004F4390">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F4390" w:rsidRPr="004F4390">
        <w:rPr>
          <w:rFonts w:ascii="Times New Roman" w:eastAsia="Times New Roman" w:hAnsi="Times New Roman"/>
          <w:sz w:val="24"/>
          <w:szCs w:val="24"/>
          <w:lang w:eastAsia="ru-RU"/>
        </w:rPr>
        <w:t>.</w:t>
      </w:r>
      <w:r w:rsidR="00D94E74">
        <w:rPr>
          <w:rFonts w:ascii="Times New Roman" w:eastAsia="Times New Roman" w:hAnsi="Times New Roman"/>
          <w:sz w:val="24"/>
          <w:szCs w:val="24"/>
          <w:lang w:eastAsia="ru-RU"/>
        </w:rPr>
        <w:t>6</w:t>
      </w:r>
      <w:r w:rsidR="004F4390" w:rsidRPr="004F4390">
        <w:rPr>
          <w:rFonts w:ascii="Times New Roman" w:eastAsia="Times New Roman" w:hAnsi="Times New Roman"/>
          <w:sz w:val="24"/>
          <w:szCs w:val="24"/>
          <w:lang w:eastAsia="ru-RU"/>
        </w:rPr>
        <w:t>.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B164EA" w:rsidRPr="004F4390" w:rsidRDefault="00B164EA" w:rsidP="0015323D">
      <w:pPr>
        <w:widowControl w:val="0"/>
        <w:suppressLineNumbers/>
        <w:tabs>
          <w:tab w:val="left" w:pos="1134"/>
        </w:tabs>
        <w:suppressAutoHyphens/>
        <w:spacing w:after="0" w:line="240" w:lineRule="auto"/>
        <w:ind w:firstLine="567"/>
        <w:jc w:val="both"/>
        <w:rPr>
          <w:rFonts w:ascii="Times New Roman" w:eastAsia="Times New Roman" w:hAnsi="Times New Roman"/>
          <w:sz w:val="24"/>
          <w:szCs w:val="24"/>
          <w:lang w:eastAsia="ru-RU"/>
        </w:rPr>
      </w:pPr>
      <w:r w:rsidRPr="00B164EA">
        <w:rPr>
          <w:rFonts w:ascii="Times New Roman" w:eastAsia="Times New Roman" w:hAnsi="Times New Roman"/>
          <w:sz w:val="24"/>
          <w:szCs w:val="24"/>
          <w:lang w:eastAsia="ru-RU"/>
        </w:rPr>
        <w:t>5.7.</w:t>
      </w:r>
      <w:r w:rsidRPr="00B164EA">
        <w:rPr>
          <w:rFonts w:ascii="Times New Roman" w:eastAsia="Times New Roman" w:hAnsi="Times New Roman"/>
          <w:sz w:val="24"/>
          <w:szCs w:val="24"/>
          <w:lang w:eastAsia="ru-RU"/>
        </w:rPr>
        <w:tab/>
        <w:t>Не предоставление отчетных и иных документов, предусмотренных действующим законодательством (счета-фактуры, акты, копии лицензий и т.п.) и настоящим Договором, считается грубым нарушением Исполнителем своих обязательств по Договору. Если такое неисполнение обязательств Исполнителем приводит или может привести к финансовым потерям Заказчика, Заказчик имеет право удержать соответствующую сумму финансовых потерь из любых сумм, подлежащих оплате Исполнителю</w:t>
      </w:r>
    </w:p>
    <w:p w:rsidR="001B5571" w:rsidRPr="0015323D" w:rsidRDefault="001B5571" w:rsidP="0015323D">
      <w:pPr>
        <w:pStyle w:val="af2"/>
        <w:spacing w:after="0" w:line="240" w:lineRule="auto"/>
        <w:ind w:left="1070"/>
        <w:rPr>
          <w:rFonts w:ascii="Times New Roman" w:eastAsia="Times New Roman" w:hAnsi="Times New Roman"/>
          <w:b/>
          <w:bCs/>
          <w:kern w:val="1"/>
          <w:sz w:val="24"/>
          <w:szCs w:val="24"/>
          <w:lang w:eastAsia="ar-SA"/>
        </w:rPr>
      </w:pPr>
    </w:p>
    <w:p w:rsidR="0042467E" w:rsidRPr="00726741" w:rsidRDefault="000060CA" w:rsidP="00726741">
      <w:pPr>
        <w:widowControl w:val="0"/>
        <w:numPr>
          <w:ilvl w:val="0"/>
          <w:numId w:val="28"/>
        </w:numPr>
        <w:suppressLineNumbers/>
        <w:suppressAutoHyphens/>
        <w:spacing w:after="0" w:line="240" w:lineRule="auto"/>
        <w:ind w:left="284" w:hanging="219"/>
        <w:jc w:val="center"/>
        <w:rPr>
          <w:rFonts w:ascii="Times New Roman" w:eastAsia="Times New Roman" w:hAnsi="Times New Roman"/>
          <w:b/>
          <w:bCs/>
          <w:kern w:val="1"/>
          <w:sz w:val="24"/>
          <w:szCs w:val="24"/>
          <w:lang w:eastAsia="ar-SA"/>
        </w:rPr>
      </w:pPr>
      <w:r>
        <w:rPr>
          <w:rFonts w:ascii="Times New Roman" w:eastAsia="Times New Roman" w:hAnsi="Times New Roman"/>
          <w:b/>
          <w:kern w:val="1"/>
          <w:sz w:val="24"/>
          <w:szCs w:val="24"/>
          <w:lang w:eastAsia="ar-SA"/>
        </w:rPr>
        <w:t>КОНФИДЕНЦИАЛЬНОСТЬ СВЕДЕНИЙ</w:t>
      </w:r>
    </w:p>
    <w:p w:rsidR="000060CA" w:rsidRPr="00862C17" w:rsidRDefault="000060CA" w:rsidP="00484D41">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w:t>
      </w:r>
      <w:r w:rsidRPr="00941359">
        <w:rPr>
          <w:rFonts w:ascii="Times New Roman" w:eastAsia="Times New Roman" w:hAnsi="Times New Roman"/>
          <w:sz w:val="24"/>
          <w:szCs w:val="24"/>
          <w:lang w:eastAsia="ru-RU"/>
        </w:rPr>
        <w:t>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w:t>
      </w:r>
      <w:r>
        <w:rPr>
          <w:rFonts w:ascii="Times New Roman" w:eastAsia="Times New Roman" w:hAnsi="Times New Roman"/>
          <w:sz w:val="24"/>
          <w:szCs w:val="24"/>
          <w:lang w:eastAsia="ru-RU"/>
        </w:rPr>
        <w:t xml:space="preserve"> и после его окончания, </w:t>
      </w:r>
      <w:r w:rsidRPr="00941359">
        <w:rPr>
          <w:rFonts w:ascii="Times New Roman" w:eastAsia="Times New Roman" w:hAnsi="Times New Roman"/>
          <w:sz w:val="24"/>
          <w:szCs w:val="24"/>
          <w:lang w:eastAsia="ru-RU"/>
        </w:rPr>
        <w:t>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0060CA" w:rsidRPr="00862C17" w:rsidRDefault="000060CA" w:rsidP="000060CA">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862C17">
        <w:rPr>
          <w:rFonts w:ascii="Times New Roman" w:eastAsia="Times New Roman" w:hAnsi="Times New Roman"/>
          <w:sz w:val="24"/>
          <w:szCs w:val="24"/>
          <w:lang w:eastAsia="ru-RU"/>
        </w:rPr>
        <w:t xml:space="preserve">.2. </w:t>
      </w:r>
      <w:r w:rsidRPr="00941359">
        <w:rPr>
          <w:rFonts w:ascii="Times New Roman" w:eastAsia="Times New Roman" w:hAnsi="Times New Roman"/>
          <w:sz w:val="24"/>
          <w:szCs w:val="24"/>
          <w:lang w:eastAsia="ru-RU"/>
        </w:rPr>
        <w:t>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726741" w:rsidRPr="00726741" w:rsidRDefault="00726741" w:rsidP="00726741">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0060CA" w:rsidRPr="000060CA" w:rsidRDefault="000060CA" w:rsidP="000060CA">
      <w:pPr>
        <w:pStyle w:val="af2"/>
        <w:numPr>
          <w:ilvl w:val="0"/>
          <w:numId w:val="28"/>
        </w:numPr>
        <w:jc w:val="center"/>
        <w:rPr>
          <w:rFonts w:ascii="Times New Roman" w:eastAsia="Times New Roman" w:hAnsi="Times New Roman"/>
          <w:b/>
          <w:bCs/>
          <w:kern w:val="1"/>
          <w:sz w:val="24"/>
          <w:szCs w:val="24"/>
          <w:lang w:eastAsia="ar-SA"/>
        </w:rPr>
      </w:pPr>
      <w:r w:rsidRPr="000060CA">
        <w:rPr>
          <w:rFonts w:ascii="Times New Roman" w:eastAsia="Times New Roman" w:hAnsi="Times New Roman"/>
          <w:b/>
          <w:bCs/>
          <w:kern w:val="1"/>
          <w:sz w:val="24"/>
          <w:szCs w:val="24"/>
          <w:lang w:eastAsia="ar-SA"/>
        </w:rPr>
        <w:t>ОБСТОЯТЕЛЬСТВА НЕПРЕОДОЛИМОЙ СИЛЫ</w:t>
      </w:r>
    </w:p>
    <w:p w:rsidR="00230A70" w:rsidRPr="00230A70" w:rsidRDefault="00B21E25" w:rsidP="002E7E01">
      <w:pPr>
        <w:pStyle w:val="af2"/>
        <w:widowControl w:val="0"/>
        <w:numPr>
          <w:ilvl w:val="1"/>
          <w:numId w:val="30"/>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676AE0">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w:t>
      </w:r>
      <w:r>
        <w:rPr>
          <w:rFonts w:ascii="Times New Roman" w:hAnsi="Times New Roman"/>
          <w:sz w:val="24"/>
          <w:szCs w:val="24"/>
        </w:rPr>
        <w:t>Договору</w:t>
      </w:r>
      <w:r w:rsidRPr="00676AE0">
        <w:rPr>
          <w:rFonts w:ascii="Times New Roman" w:hAnsi="Times New Roman"/>
          <w:sz w:val="24"/>
          <w:szCs w:val="24"/>
        </w:rPr>
        <w:t>, если таковые явились следствием действия обстоятельств непреодолимой силы</w:t>
      </w:r>
      <w:r w:rsidR="00230A70">
        <w:rPr>
          <w:rFonts w:ascii="Times New Roman" w:hAnsi="Times New Roman"/>
          <w:sz w:val="24"/>
          <w:szCs w:val="24"/>
        </w:rPr>
        <w:t xml:space="preserve"> (форс-мажор)</w:t>
      </w:r>
      <w:r w:rsidRPr="00676AE0">
        <w:rPr>
          <w:rFonts w:ascii="Times New Roman" w:hAnsi="Times New Roman"/>
          <w:sz w:val="24"/>
          <w:szCs w:val="24"/>
        </w:rPr>
        <w:t xml:space="preserve">, возникших после заключения </w:t>
      </w:r>
      <w:r>
        <w:rPr>
          <w:rFonts w:ascii="Times New Roman" w:hAnsi="Times New Roman"/>
          <w:sz w:val="24"/>
          <w:szCs w:val="24"/>
        </w:rPr>
        <w:t>Договора</w:t>
      </w:r>
      <w:r w:rsidRPr="00676AE0">
        <w:rPr>
          <w:rFonts w:ascii="Times New Roman" w:hAnsi="Times New Roman"/>
          <w:sz w:val="24"/>
          <w:szCs w:val="24"/>
        </w:rPr>
        <w:t xml:space="preserve">, а также объективно препятствующих полному или частичному выполнению сторонами своих обязательств по </w:t>
      </w:r>
      <w:r>
        <w:rPr>
          <w:rFonts w:ascii="Times New Roman" w:hAnsi="Times New Roman"/>
          <w:sz w:val="24"/>
          <w:szCs w:val="24"/>
        </w:rPr>
        <w:t>Договору</w:t>
      </w:r>
      <w:r w:rsidRPr="00676AE0">
        <w:rPr>
          <w:rFonts w:ascii="Times New Roman" w:hAnsi="Times New Roman"/>
          <w:sz w:val="24"/>
          <w:szCs w:val="24"/>
        </w:rPr>
        <w:t>,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w:t>
      </w:r>
      <w:r w:rsidR="00230A70">
        <w:rPr>
          <w:rFonts w:ascii="Times New Roman" w:hAnsi="Times New Roman"/>
          <w:sz w:val="24"/>
          <w:szCs w:val="24"/>
        </w:rPr>
        <w:t xml:space="preserve">, </w:t>
      </w:r>
      <w:r w:rsidR="00230A70" w:rsidRPr="00230A70">
        <w:rPr>
          <w:rFonts w:ascii="Times New Roman" w:hAnsi="Times New Roman"/>
          <w:sz w:val="24"/>
          <w:szCs w:val="24"/>
        </w:rPr>
        <w:t>и если эти обстоятельства непосредственно повлияли на исполнение Договора</w:t>
      </w:r>
      <w:r w:rsidRPr="00676AE0">
        <w:rPr>
          <w:rFonts w:ascii="Times New Roman" w:hAnsi="Times New Roman"/>
          <w:sz w:val="24"/>
          <w:szCs w:val="24"/>
        </w:rPr>
        <w:t xml:space="preserve">. </w:t>
      </w:r>
    </w:p>
    <w:p w:rsidR="00474D70" w:rsidRPr="00230A70" w:rsidRDefault="00474D70" w:rsidP="00230A7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sidRPr="00230A70">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B21E25" w:rsidRPr="00474D70" w:rsidRDefault="00B21E25" w:rsidP="00474D70">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kern w:val="1"/>
          <w:sz w:val="24"/>
          <w:szCs w:val="24"/>
          <w:lang w:eastAsia="ar-SA"/>
        </w:rPr>
      </w:pPr>
      <w:r w:rsidRPr="00474D70">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42467E" w:rsidRDefault="0042467E" w:rsidP="002E7E01">
      <w:pPr>
        <w:pStyle w:val="af2"/>
        <w:widowControl w:val="0"/>
        <w:numPr>
          <w:ilvl w:val="1"/>
          <w:numId w:val="30"/>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eastAsia="Times New Roman" w:hAnsi="Times New Roman"/>
          <w:kern w:val="1"/>
          <w:sz w:val="24"/>
          <w:szCs w:val="24"/>
          <w:lang w:eastAsia="ar-SA"/>
        </w:rPr>
      </w:pPr>
      <w:r w:rsidRPr="00B21E25">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B00BD" w:rsidRDefault="007B00BD" w:rsidP="007B00BD">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r>
        <w:rPr>
          <w:rFonts w:ascii="Times New Roman" w:eastAsia="Times New Roman" w:hAnsi="Times New Roman"/>
          <w:kern w:val="1"/>
          <w:sz w:val="24"/>
          <w:szCs w:val="24"/>
          <w:lang w:eastAsia="ar-SA"/>
        </w:rPr>
        <w:tab/>
      </w:r>
      <w:r w:rsidR="00093A54" w:rsidRPr="007B00BD">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00093A54" w:rsidRPr="007B00BD">
        <w:rPr>
          <w:rFonts w:ascii="Times New Roman" w:eastAsia="Calibri" w:hAnsi="Times New Roman"/>
          <w:sz w:val="24"/>
          <w:szCs w:val="24"/>
        </w:rPr>
        <w:t xml:space="preserve"> </w:t>
      </w:r>
      <w:r w:rsidRPr="007B00BD">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42467E" w:rsidRPr="00077B6B" w:rsidRDefault="0042467E" w:rsidP="008542D3">
      <w:pPr>
        <w:widowControl w:val="0"/>
        <w:numPr>
          <w:ilvl w:val="1"/>
          <w:numId w:val="30"/>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077B6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077B6B" w:rsidRDefault="0096066B" w:rsidP="008542D3">
      <w:pPr>
        <w:widowControl w:val="0"/>
        <w:numPr>
          <w:ilvl w:val="1"/>
          <w:numId w:val="30"/>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96066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r w:rsidR="0042467E" w:rsidRPr="00077B6B">
        <w:rPr>
          <w:rFonts w:ascii="Times New Roman" w:eastAsia="Times New Roman" w:hAnsi="Times New Roman"/>
          <w:kern w:val="1"/>
          <w:sz w:val="24"/>
          <w:szCs w:val="24"/>
          <w:lang w:eastAsia="ar-SA"/>
        </w:rPr>
        <w:t>.</w:t>
      </w:r>
    </w:p>
    <w:p w:rsidR="00862C17" w:rsidRPr="004F4225" w:rsidRDefault="00862C17" w:rsidP="00862C17">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42467E" w:rsidRPr="004F4225" w:rsidRDefault="000E6D3A" w:rsidP="00A6271D">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8</w:t>
      </w:r>
      <w:r w:rsidR="00A6271D">
        <w:rPr>
          <w:rFonts w:ascii="Times New Roman" w:eastAsia="Times New Roman" w:hAnsi="Times New Roman"/>
          <w:b/>
          <w:kern w:val="1"/>
          <w:sz w:val="24"/>
          <w:szCs w:val="24"/>
          <w:lang w:eastAsia="ar-SA"/>
        </w:rPr>
        <w:t xml:space="preserve">. </w:t>
      </w:r>
      <w:r w:rsidR="0042467E" w:rsidRPr="004F4225">
        <w:rPr>
          <w:rFonts w:ascii="Times New Roman" w:eastAsia="Times New Roman" w:hAnsi="Times New Roman"/>
          <w:b/>
          <w:kern w:val="1"/>
          <w:sz w:val="24"/>
          <w:szCs w:val="24"/>
          <w:lang w:eastAsia="ar-SA"/>
        </w:rPr>
        <w:t>ПОРЯДОК РАЗРЕШЕНИЯ СПОРОВ</w:t>
      </w:r>
    </w:p>
    <w:p w:rsidR="00FA036D" w:rsidRDefault="000E6D3A" w:rsidP="00484D41">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8</w:t>
      </w:r>
      <w:r w:rsidR="00FA036D">
        <w:rPr>
          <w:rFonts w:ascii="Times New Roman" w:eastAsia="Times New Roman" w:hAnsi="Times New Roman"/>
          <w:kern w:val="1"/>
          <w:sz w:val="24"/>
          <w:szCs w:val="24"/>
          <w:lang w:eastAsia="ar-SA"/>
        </w:rPr>
        <w:t xml:space="preserve">.1. </w:t>
      </w:r>
      <w:r w:rsidR="0042467E" w:rsidRPr="004F4225">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w:t>
      </w:r>
      <w:r w:rsidR="005D629A">
        <w:rPr>
          <w:rFonts w:ascii="Times New Roman" w:eastAsia="Times New Roman" w:hAnsi="Times New Roman"/>
          <w:kern w:val="1"/>
          <w:sz w:val="24"/>
          <w:szCs w:val="24"/>
          <w:lang w:eastAsia="ar-SA"/>
        </w:rPr>
        <w:t>,</w:t>
      </w:r>
      <w:r w:rsidR="0042467E" w:rsidRPr="004F4225">
        <w:rPr>
          <w:rFonts w:ascii="Times New Roman" w:eastAsia="Times New Roman" w:hAnsi="Times New Roman"/>
          <w:kern w:val="1"/>
          <w:sz w:val="24"/>
          <w:szCs w:val="24"/>
          <w:lang w:eastAsia="ar-SA"/>
        </w:rPr>
        <w:t xml:space="preserve"> получившей ее</w:t>
      </w:r>
      <w:r w:rsidR="005D629A">
        <w:rPr>
          <w:rFonts w:ascii="Times New Roman" w:eastAsia="Times New Roman" w:hAnsi="Times New Roman"/>
          <w:kern w:val="1"/>
          <w:sz w:val="24"/>
          <w:szCs w:val="24"/>
          <w:lang w:eastAsia="ar-SA"/>
        </w:rPr>
        <w:t>,</w:t>
      </w:r>
      <w:r w:rsidR="0042467E" w:rsidRPr="004F4225">
        <w:rPr>
          <w:rFonts w:ascii="Times New Roman" w:eastAsia="Times New Roman" w:hAnsi="Times New Roman"/>
          <w:kern w:val="1"/>
          <w:sz w:val="24"/>
          <w:szCs w:val="24"/>
          <w:lang w:eastAsia="ar-SA"/>
        </w:rPr>
        <w:t xml:space="preserve"> не позднее 10 (десяти) рабочих дней с момента ее получения.</w:t>
      </w:r>
    </w:p>
    <w:p w:rsidR="0042467E" w:rsidRDefault="000E6D3A" w:rsidP="00682FA0">
      <w:pPr>
        <w:widowControl w:val="0"/>
        <w:suppressLineNumbers/>
        <w:tabs>
          <w:tab w:val="left" w:pos="1134"/>
        </w:tabs>
        <w:suppressAutoHyphens/>
        <w:spacing w:before="120"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lastRenderedPageBreak/>
        <w:t>8</w:t>
      </w:r>
      <w:r w:rsidR="00FA036D">
        <w:rPr>
          <w:rFonts w:ascii="Times New Roman" w:eastAsia="Times New Roman" w:hAnsi="Times New Roman"/>
          <w:kern w:val="1"/>
          <w:sz w:val="24"/>
          <w:szCs w:val="24"/>
          <w:lang w:eastAsia="ar-SA"/>
        </w:rPr>
        <w:t xml:space="preserve">.2. </w:t>
      </w:r>
      <w:r w:rsidR="0042467E" w:rsidRPr="004F4225">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F4225" w:rsidRDefault="0042467E" w:rsidP="004F4225">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42467E" w:rsidRPr="004F4225" w:rsidRDefault="000E6D3A" w:rsidP="00FA036D">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Pr>
          <w:rFonts w:ascii="Times New Roman" w:eastAsia="Times New Roman" w:hAnsi="Times New Roman"/>
          <w:b/>
          <w:kern w:val="1"/>
          <w:sz w:val="24"/>
          <w:szCs w:val="24"/>
          <w:lang w:eastAsia="ru-RU"/>
        </w:rPr>
        <w:t>9</w:t>
      </w:r>
      <w:r w:rsidR="00FA036D">
        <w:rPr>
          <w:rFonts w:ascii="Times New Roman" w:eastAsia="Times New Roman" w:hAnsi="Times New Roman"/>
          <w:b/>
          <w:kern w:val="1"/>
          <w:sz w:val="24"/>
          <w:szCs w:val="24"/>
          <w:lang w:eastAsia="ru-RU"/>
        </w:rPr>
        <w:t xml:space="preserve">. </w:t>
      </w:r>
      <w:r w:rsidR="00532E41">
        <w:rPr>
          <w:rFonts w:ascii="Times New Roman" w:eastAsia="Times New Roman" w:hAnsi="Times New Roman"/>
          <w:b/>
          <w:kern w:val="1"/>
          <w:sz w:val="24"/>
          <w:szCs w:val="24"/>
          <w:lang w:eastAsia="ru-RU"/>
        </w:rPr>
        <w:t xml:space="preserve">ИЗМЕНЕНИЕ И </w:t>
      </w:r>
      <w:r w:rsidR="0042467E" w:rsidRPr="004F4225">
        <w:rPr>
          <w:rFonts w:ascii="Times New Roman" w:eastAsia="Times New Roman" w:hAnsi="Times New Roman"/>
          <w:b/>
          <w:kern w:val="1"/>
          <w:sz w:val="24"/>
          <w:szCs w:val="24"/>
          <w:lang w:eastAsia="ru-RU"/>
        </w:rPr>
        <w:t>РАСТОРЖЕНИ</w:t>
      </w:r>
      <w:r w:rsidR="00532E41">
        <w:rPr>
          <w:rFonts w:ascii="Times New Roman" w:eastAsia="Times New Roman" w:hAnsi="Times New Roman"/>
          <w:b/>
          <w:kern w:val="1"/>
          <w:sz w:val="24"/>
          <w:szCs w:val="24"/>
          <w:lang w:eastAsia="ru-RU"/>
        </w:rPr>
        <w:t>Е</w:t>
      </w:r>
      <w:r w:rsidR="0042467E" w:rsidRPr="004F4225">
        <w:rPr>
          <w:rFonts w:ascii="Times New Roman" w:eastAsia="Times New Roman" w:hAnsi="Times New Roman"/>
          <w:b/>
          <w:kern w:val="1"/>
          <w:sz w:val="24"/>
          <w:szCs w:val="24"/>
          <w:lang w:eastAsia="ru-RU"/>
        </w:rPr>
        <w:t xml:space="preserve"> ДОГОВОРА</w:t>
      </w:r>
    </w:p>
    <w:p w:rsidR="00532E41" w:rsidRPr="00532E41" w:rsidRDefault="000E6D3A" w:rsidP="00532E41">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9</w:t>
      </w:r>
      <w:r w:rsidR="00A6271D" w:rsidRPr="00A6271D">
        <w:rPr>
          <w:rFonts w:ascii="Times New Roman" w:eastAsia="Times New Roman" w:hAnsi="Times New Roman"/>
          <w:spacing w:val="2"/>
          <w:kern w:val="1"/>
          <w:sz w:val="24"/>
          <w:szCs w:val="24"/>
          <w:lang w:eastAsia="ar-SA"/>
        </w:rPr>
        <w:t xml:space="preserve">.1. </w:t>
      </w:r>
      <w:r w:rsidR="00532E41" w:rsidRPr="00532E41">
        <w:rPr>
          <w:rFonts w:ascii="Times New Roman" w:eastAsia="Times New Roman" w:hAnsi="Times New Roman"/>
          <w:spacing w:val="2"/>
          <w:kern w:val="1"/>
          <w:sz w:val="24"/>
          <w:szCs w:val="24"/>
          <w:lang w:eastAsia="ar-SA"/>
        </w:rPr>
        <w:t>Настоящий Договор может быть расторгнут:</w:t>
      </w:r>
    </w:p>
    <w:p w:rsidR="00532E41" w:rsidRPr="00532E41" w:rsidRDefault="000E6D3A" w:rsidP="00532E41">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9</w:t>
      </w:r>
      <w:r w:rsidR="00532E41" w:rsidRPr="00532E41">
        <w:rPr>
          <w:rFonts w:ascii="Times New Roman" w:eastAsia="Times New Roman" w:hAnsi="Times New Roman"/>
          <w:spacing w:val="2"/>
          <w:kern w:val="1"/>
          <w:sz w:val="24"/>
          <w:szCs w:val="24"/>
          <w:lang w:eastAsia="ar-SA"/>
        </w:rPr>
        <w:t>.1.1.</w:t>
      </w:r>
      <w:r w:rsidR="00532E41" w:rsidRPr="00532E41">
        <w:rPr>
          <w:rFonts w:ascii="Times New Roman" w:eastAsia="Times New Roman" w:hAnsi="Times New Roman"/>
          <w:spacing w:val="2"/>
          <w:kern w:val="1"/>
          <w:sz w:val="24"/>
          <w:szCs w:val="24"/>
          <w:lang w:eastAsia="ar-SA"/>
        </w:rPr>
        <w:tab/>
        <w:t>По соглашению Сторон;</w:t>
      </w:r>
    </w:p>
    <w:p w:rsidR="00532E41" w:rsidRPr="00532E41" w:rsidRDefault="000E6D3A" w:rsidP="00532E41">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9</w:t>
      </w:r>
      <w:r w:rsidR="00532E41" w:rsidRPr="00532E41">
        <w:rPr>
          <w:rFonts w:ascii="Times New Roman" w:eastAsia="Times New Roman" w:hAnsi="Times New Roman"/>
          <w:spacing w:val="2"/>
          <w:kern w:val="1"/>
          <w:sz w:val="24"/>
          <w:szCs w:val="24"/>
          <w:lang w:eastAsia="ar-SA"/>
        </w:rPr>
        <w:t>.1.2.</w:t>
      </w:r>
      <w:r w:rsidR="00532E41" w:rsidRPr="00532E41">
        <w:rPr>
          <w:rFonts w:ascii="Times New Roman" w:eastAsia="Times New Roman" w:hAnsi="Times New Roman"/>
          <w:spacing w:val="2"/>
          <w:kern w:val="1"/>
          <w:sz w:val="24"/>
          <w:szCs w:val="24"/>
          <w:lang w:eastAsia="ar-SA"/>
        </w:rPr>
        <w:tab/>
        <w:t>По решению Арбитражного суда;</w:t>
      </w:r>
    </w:p>
    <w:p w:rsidR="00532E41" w:rsidRPr="00532E41" w:rsidRDefault="000E6D3A" w:rsidP="00532E41">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9</w:t>
      </w:r>
      <w:r w:rsidR="00532E41" w:rsidRPr="00532E41">
        <w:rPr>
          <w:rFonts w:ascii="Times New Roman" w:eastAsia="Times New Roman" w:hAnsi="Times New Roman"/>
          <w:spacing w:val="2"/>
          <w:kern w:val="1"/>
          <w:sz w:val="24"/>
          <w:szCs w:val="24"/>
          <w:lang w:eastAsia="ar-SA"/>
        </w:rPr>
        <w:t>.1.3.</w:t>
      </w:r>
      <w:r w:rsidR="00532E41" w:rsidRPr="00532E41">
        <w:rPr>
          <w:rFonts w:ascii="Times New Roman" w:eastAsia="Times New Roman" w:hAnsi="Times New Roman"/>
          <w:spacing w:val="2"/>
          <w:kern w:val="1"/>
          <w:sz w:val="24"/>
          <w:szCs w:val="24"/>
          <w:lang w:eastAsia="ar-SA"/>
        </w:rPr>
        <w:tab/>
        <w:t>В случае одностороннего отказа любой из Сторон Договора от исполнения его условий в соответствии с действующим законодательством Российской Федерации, либо условиями настоящего Договора.</w:t>
      </w:r>
    </w:p>
    <w:p w:rsidR="00532E41" w:rsidRPr="00532E41" w:rsidRDefault="000E6D3A" w:rsidP="00532E41">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9</w:t>
      </w:r>
      <w:r w:rsidR="00532E41" w:rsidRPr="00532E41">
        <w:rPr>
          <w:rFonts w:ascii="Times New Roman" w:eastAsia="Times New Roman" w:hAnsi="Times New Roman"/>
          <w:spacing w:val="2"/>
          <w:kern w:val="1"/>
          <w:sz w:val="24"/>
          <w:szCs w:val="24"/>
          <w:lang w:eastAsia="ar-SA"/>
        </w:rPr>
        <w:t>.1.4.</w:t>
      </w:r>
      <w:r w:rsidR="00532E41" w:rsidRPr="00532E41">
        <w:rPr>
          <w:rFonts w:ascii="Times New Roman" w:eastAsia="Times New Roman" w:hAnsi="Times New Roman"/>
          <w:spacing w:val="2"/>
          <w:kern w:val="1"/>
          <w:sz w:val="24"/>
          <w:szCs w:val="24"/>
          <w:lang w:eastAsia="ar-SA"/>
        </w:rPr>
        <w:tab/>
        <w:t>В иных случаях, предусмотренных законодательством Российской Федерации, или настоящим Договором.</w:t>
      </w:r>
    </w:p>
    <w:p w:rsidR="00532E41" w:rsidRPr="00532E41" w:rsidRDefault="000E6D3A" w:rsidP="00532E41">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9</w:t>
      </w:r>
      <w:r w:rsidR="00532E41" w:rsidRPr="00532E41">
        <w:rPr>
          <w:rFonts w:ascii="Times New Roman" w:eastAsia="Times New Roman" w:hAnsi="Times New Roman"/>
          <w:spacing w:val="2"/>
          <w:kern w:val="1"/>
          <w:sz w:val="24"/>
          <w:szCs w:val="24"/>
          <w:lang w:eastAsia="ar-SA"/>
        </w:rPr>
        <w:t>.2.</w:t>
      </w:r>
      <w:r w:rsidR="00532E41" w:rsidRPr="00532E41">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существу в срок не позднее 10 (десяти) рабочих дней, с даты его получения.</w:t>
      </w:r>
    </w:p>
    <w:p w:rsidR="00532E41" w:rsidRDefault="000E6D3A" w:rsidP="00532E41">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9</w:t>
      </w:r>
      <w:r w:rsidR="00532E41" w:rsidRPr="00532E41">
        <w:rPr>
          <w:rFonts w:ascii="Times New Roman" w:eastAsia="Times New Roman" w:hAnsi="Times New Roman"/>
          <w:spacing w:val="2"/>
          <w:kern w:val="1"/>
          <w:sz w:val="24"/>
          <w:szCs w:val="24"/>
          <w:lang w:eastAsia="ar-SA"/>
        </w:rPr>
        <w:t>.3.</w:t>
      </w:r>
      <w:r w:rsidR="00532E41" w:rsidRPr="00532E41">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9.1.3. настоящего раздела.</w:t>
      </w:r>
    </w:p>
    <w:p w:rsidR="00532E41" w:rsidRDefault="00532E41" w:rsidP="00A6271D">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42467E" w:rsidRPr="00A70E5C" w:rsidRDefault="009A08EF" w:rsidP="00A70E5C">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1</w:t>
      </w:r>
      <w:r w:rsidR="000E6D3A">
        <w:rPr>
          <w:rFonts w:ascii="Times New Roman" w:eastAsia="Times New Roman" w:hAnsi="Times New Roman"/>
          <w:b/>
          <w:kern w:val="1"/>
          <w:sz w:val="24"/>
          <w:szCs w:val="24"/>
          <w:lang w:eastAsia="ar-SA"/>
        </w:rPr>
        <w:t>0</w:t>
      </w:r>
      <w:r w:rsidR="00A70E5C">
        <w:rPr>
          <w:rFonts w:ascii="Times New Roman" w:eastAsia="Times New Roman" w:hAnsi="Times New Roman"/>
          <w:b/>
          <w:kern w:val="1"/>
          <w:sz w:val="24"/>
          <w:szCs w:val="24"/>
          <w:lang w:eastAsia="ar-SA"/>
        </w:rPr>
        <w:t xml:space="preserve">. </w:t>
      </w:r>
      <w:r w:rsidR="0042467E" w:rsidRPr="00A70E5C">
        <w:rPr>
          <w:rFonts w:ascii="Times New Roman" w:eastAsia="Times New Roman" w:hAnsi="Times New Roman"/>
          <w:b/>
          <w:kern w:val="1"/>
          <w:sz w:val="24"/>
          <w:szCs w:val="24"/>
          <w:lang w:eastAsia="ar-SA"/>
        </w:rPr>
        <w:t>АНТИКОРРУПЦИОННАЯ ОГОВОРКА</w:t>
      </w:r>
    </w:p>
    <w:p w:rsidR="0042467E" w:rsidRPr="00636D94" w:rsidRDefault="00636D94" w:rsidP="00636D94">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Pr>
          <w:rFonts w:ascii="Times New Roman" w:eastAsia="Times New Roman" w:hAnsi="Times New Roman"/>
          <w:kern w:val="1"/>
          <w:sz w:val="24"/>
          <w:szCs w:val="24"/>
          <w:lang w:eastAsia="ar-SA"/>
        </w:rPr>
        <w:t>1</w:t>
      </w:r>
      <w:r w:rsidR="000E6D3A">
        <w:rPr>
          <w:rFonts w:ascii="Times New Roman" w:eastAsia="Times New Roman" w:hAnsi="Times New Roman"/>
          <w:kern w:val="1"/>
          <w:sz w:val="24"/>
          <w:szCs w:val="24"/>
          <w:lang w:eastAsia="ar-SA"/>
        </w:rPr>
        <w:t>0</w:t>
      </w:r>
      <w:r>
        <w:rPr>
          <w:rFonts w:ascii="Times New Roman" w:eastAsia="Times New Roman" w:hAnsi="Times New Roman"/>
          <w:kern w:val="1"/>
          <w:sz w:val="24"/>
          <w:szCs w:val="24"/>
          <w:lang w:eastAsia="ar-SA"/>
        </w:rPr>
        <w:t xml:space="preserve">.1. </w:t>
      </w:r>
      <w:r w:rsidR="0042467E" w:rsidRPr="00636D94">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F4225" w:rsidRDefault="0042467E" w:rsidP="00A70E5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F4225">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F4225" w:rsidRDefault="00A70E5C" w:rsidP="00A70E5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w:t>
      </w:r>
      <w:r w:rsidR="00484D41">
        <w:rPr>
          <w:rFonts w:ascii="Times New Roman" w:eastAsia="Times New Roman" w:hAnsi="Times New Roman"/>
          <w:kern w:val="1"/>
          <w:sz w:val="24"/>
          <w:szCs w:val="24"/>
          <w:lang w:eastAsia="ru-RU"/>
        </w:rPr>
        <w:t>0</w:t>
      </w:r>
      <w:r>
        <w:rPr>
          <w:rFonts w:ascii="Times New Roman" w:eastAsia="Times New Roman" w:hAnsi="Times New Roman"/>
          <w:kern w:val="1"/>
          <w:sz w:val="24"/>
          <w:szCs w:val="24"/>
          <w:lang w:eastAsia="ru-RU"/>
        </w:rPr>
        <w:t xml:space="preserve">.2. </w:t>
      </w:r>
      <w:r w:rsidR="0042467E" w:rsidRPr="004F4225">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Default="009A08EF" w:rsidP="00A70E5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Pr>
          <w:rFonts w:ascii="Times New Roman" w:eastAsia="Times New Roman" w:hAnsi="Times New Roman"/>
          <w:kern w:val="1"/>
          <w:sz w:val="24"/>
          <w:szCs w:val="24"/>
          <w:lang w:eastAsia="ru-RU"/>
        </w:rPr>
        <w:t>1</w:t>
      </w:r>
      <w:r w:rsidR="00484D41">
        <w:rPr>
          <w:rFonts w:ascii="Times New Roman" w:eastAsia="Times New Roman" w:hAnsi="Times New Roman"/>
          <w:kern w:val="1"/>
          <w:sz w:val="24"/>
          <w:szCs w:val="24"/>
          <w:lang w:eastAsia="ru-RU"/>
        </w:rPr>
        <w:t>0</w:t>
      </w:r>
      <w:r w:rsidR="00A70E5C">
        <w:rPr>
          <w:rFonts w:ascii="Times New Roman" w:eastAsia="Times New Roman" w:hAnsi="Times New Roman"/>
          <w:kern w:val="1"/>
          <w:sz w:val="24"/>
          <w:szCs w:val="24"/>
          <w:lang w:eastAsia="ru-RU"/>
        </w:rPr>
        <w:t>.3</w:t>
      </w:r>
      <w:r>
        <w:rPr>
          <w:rFonts w:ascii="Times New Roman" w:eastAsia="Times New Roman" w:hAnsi="Times New Roman"/>
          <w:kern w:val="1"/>
          <w:sz w:val="24"/>
          <w:szCs w:val="24"/>
          <w:lang w:eastAsia="ru-RU"/>
        </w:rPr>
        <w:t>.</w:t>
      </w:r>
      <w:r w:rsidR="00A70E5C">
        <w:rPr>
          <w:rFonts w:ascii="Times New Roman" w:eastAsia="Times New Roman" w:hAnsi="Times New Roman"/>
          <w:kern w:val="1"/>
          <w:sz w:val="24"/>
          <w:szCs w:val="24"/>
          <w:lang w:eastAsia="ru-RU"/>
        </w:rPr>
        <w:t xml:space="preserve"> </w:t>
      </w:r>
      <w:r w:rsidR="0042467E" w:rsidRPr="004F4225">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действий</w:t>
      </w:r>
      <w:r w:rsidR="008B0BDA" w:rsidRPr="004F4225">
        <w:rPr>
          <w:rFonts w:ascii="Times New Roman" w:eastAsia="Times New Roman" w:hAnsi="Times New Roman"/>
          <w:kern w:val="1"/>
          <w:sz w:val="24"/>
          <w:szCs w:val="24"/>
          <w:lang w:eastAsia="ru-RU"/>
        </w:rPr>
        <w:t>, указанных в п. 1</w:t>
      </w:r>
      <w:r w:rsidR="000E6D3A">
        <w:rPr>
          <w:rFonts w:ascii="Times New Roman" w:eastAsia="Times New Roman" w:hAnsi="Times New Roman"/>
          <w:kern w:val="1"/>
          <w:sz w:val="24"/>
          <w:szCs w:val="24"/>
          <w:lang w:eastAsia="ru-RU"/>
        </w:rPr>
        <w:t>0</w:t>
      </w:r>
      <w:r w:rsidR="008B0BDA" w:rsidRPr="004F4225">
        <w:rPr>
          <w:rFonts w:ascii="Times New Roman" w:eastAsia="Times New Roman" w:hAnsi="Times New Roman"/>
          <w:kern w:val="1"/>
          <w:sz w:val="24"/>
          <w:szCs w:val="24"/>
          <w:lang w:eastAsia="ru-RU"/>
        </w:rPr>
        <w:t>.1. настоящего Договора,</w:t>
      </w:r>
      <w:r w:rsidR="0042467E" w:rsidRPr="004F4225">
        <w:rPr>
          <w:rFonts w:ascii="Times New Roman" w:eastAsia="Times New Roman" w:hAnsi="Times New Roman"/>
          <w:kern w:val="1"/>
          <w:sz w:val="24"/>
          <w:szCs w:val="24"/>
          <w:lang w:eastAsia="ru-RU"/>
        </w:rPr>
        <w:t xml:space="preserve">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56292" w:rsidRDefault="00656292" w:rsidP="00A70E5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42467E" w:rsidRDefault="0042467E" w:rsidP="000E6D3A">
      <w:pPr>
        <w:pStyle w:val="af2"/>
        <w:widowControl w:val="0"/>
        <w:numPr>
          <w:ilvl w:val="0"/>
          <w:numId w:val="31"/>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A08EF">
        <w:rPr>
          <w:rFonts w:ascii="Times New Roman" w:eastAsia="Times New Roman" w:hAnsi="Times New Roman"/>
          <w:b/>
          <w:kern w:val="1"/>
          <w:sz w:val="24"/>
          <w:szCs w:val="24"/>
          <w:lang w:eastAsia="ar-SA"/>
        </w:rPr>
        <w:t>ЗАКЛЮЧИТЕЛЬНЫЕ ПОЛОЖЕНИЯ</w:t>
      </w:r>
    </w:p>
    <w:p w:rsidR="00A1526A" w:rsidRPr="00BD1CBF" w:rsidRDefault="00A1526A" w:rsidP="00A1526A">
      <w:pPr>
        <w:autoSpaceDE w:val="0"/>
        <w:spacing w:after="0" w:line="240" w:lineRule="auto"/>
        <w:ind w:firstLine="567"/>
        <w:jc w:val="both"/>
        <w:rPr>
          <w:rFonts w:ascii="Times New Roman" w:hAnsi="Times New Roman"/>
          <w:b/>
          <w:color w:val="000000"/>
          <w:sz w:val="24"/>
          <w:szCs w:val="24"/>
          <w:lang w:val="x-none"/>
        </w:rPr>
      </w:pPr>
      <w:r>
        <w:rPr>
          <w:rFonts w:ascii="Times New Roman" w:hAnsi="Times New Roman"/>
          <w:sz w:val="24"/>
          <w:szCs w:val="24"/>
        </w:rPr>
        <w:lastRenderedPageBreak/>
        <w:t>1</w:t>
      </w:r>
      <w:r w:rsidR="00484D41">
        <w:rPr>
          <w:rFonts w:ascii="Times New Roman" w:hAnsi="Times New Roman"/>
          <w:sz w:val="24"/>
          <w:szCs w:val="24"/>
        </w:rPr>
        <w:t>1</w:t>
      </w:r>
      <w:r w:rsidRPr="00676AE0">
        <w:rPr>
          <w:rFonts w:ascii="Times New Roman" w:hAnsi="Times New Roman"/>
          <w:sz w:val="24"/>
          <w:szCs w:val="24"/>
        </w:rPr>
        <w:t xml:space="preserve">.1. </w:t>
      </w:r>
      <w:r w:rsidRPr="00BD1CBF">
        <w:rPr>
          <w:rFonts w:ascii="Times New Roman" w:hAnsi="Times New Roman"/>
          <w:b/>
          <w:color w:val="000000"/>
          <w:sz w:val="24"/>
          <w:szCs w:val="24"/>
          <w:lang w:val="x-none"/>
        </w:rPr>
        <w:t xml:space="preserve">Настоящий </w:t>
      </w:r>
      <w:r w:rsidRPr="00BD1CBF">
        <w:rPr>
          <w:rFonts w:ascii="Times New Roman" w:hAnsi="Times New Roman"/>
          <w:b/>
          <w:color w:val="000000"/>
          <w:sz w:val="24"/>
          <w:szCs w:val="24"/>
        </w:rPr>
        <w:t>договор</w:t>
      </w:r>
      <w:r w:rsidRPr="00BD1CBF">
        <w:rPr>
          <w:rFonts w:ascii="Times New Roman" w:hAnsi="Times New Roman"/>
          <w:b/>
          <w:color w:val="000000"/>
          <w:sz w:val="24"/>
          <w:szCs w:val="24"/>
          <w:lang w:val="x-none"/>
        </w:rPr>
        <w:t xml:space="preserve"> вступает в силу</w:t>
      </w:r>
      <w:r w:rsidRPr="00BD1CBF">
        <w:rPr>
          <w:rFonts w:ascii="Times New Roman" w:hAnsi="Times New Roman"/>
          <w:b/>
          <w:color w:val="000000"/>
          <w:sz w:val="24"/>
          <w:szCs w:val="24"/>
        </w:rPr>
        <w:t xml:space="preserve"> </w:t>
      </w:r>
      <w:r w:rsidRPr="00BD1CBF">
        <w:rPr>
          <w:rFonts w:ascii="Times New Roman" w:hAnsi="Times New Roman"/>
          <w:b/>
          <w:color w:val="000000"/>
          <w:sz w:val="24"/>
          <w:szCs w:val="24"/>
          <w:lang w:val="x-none"/>
        </w:rPr>
        <w:t>с момента его подписания</w:t>
      </w:r>
      <w:r w:rsidRPr="00BD1CBF">
        <w:rPr>
          <w:rFonts w:ascii="Times New Roman" w:hAnsi="Times New Roman"/>
          <w:b/>
          <w:color w:val="000000"/>
          <w:sz w:val="24"/>
          <w:szCs w:val="24"/>
        </w:rPr>
        <w:t xml:space="preserve"> Сторонами и действует </w:t>
      </w:r>
      <w:r w:rsidRPr="00BD1CBF">
        <w:rPr>
          <w:rFonts w:ascii="Times New Roman" w:hAnsi="Times New Roman"/>
          <w:b/>
          <w:bCs/>
          <w:sz w:val="24"/>
          <w:szCs w:val="24"/>
        </w:rPr>
        <w:t>до «___» ______________ 201</w:t>
      </w:r>
      <w:r w:rsidR="0015323D" w:rsidRPr="00BD1CBF">
        <w:rPr>
          <w:rFonts w:ascii="Times New Roman" w:hAnsi="Times New Roman"/>
          <w:b/>
          <w:bCs/>
          <w:sz w:val="24"/>
          <w:szCs w:val="24"/>
        </w:rPr>
        <w:t xml:space="preserve">__ </w:t>
      </w:r>
      <w:r w:rsidRPr="00BD1CBF">
        <w:rPr>
          <w:rFonts w:ascii="Times New Roman" w:hAnsi="Times New Roman"/>
          <w:b/>
          <w:bCs/>
          <w:sz w:val="24"/>
          <w:szCs w:val="24"/>
        </w:rPr>
        <w:t>года.</w:t>
      </w:r>
    </w:p>
    <w:p w:rsidR="00A1526A" w:rsidRPr="00676AE0" w:rsidRDefault="00A1526A" w:rsidP="00A1526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484D41">
        <w:rPr>
          <w:rFonts w:ascii="Times New Roman" w:hAnsi="Times New Roman"/>
          <w:sz w:val="24"/>
          <w:szCs w:val="24"/>
        </w:rPr>
        <w:t>1</w:t>
      </w:r>
      <w:r w:rsidRPr="00676AE0">
        <w:rPr>
          <w:rFonts w:ascii="Times New Roman" w:hAnsi="Times New Roman"/>
          <w:sz w:val="24"/>
          <w:szCs w:val="24"/>
        </w:rPr>
        <w:t>.</w:t>
      </w:r>
      <w:r>
        <w:rPr>
          <w:rFonts w:ascii="Times New Roman" w:hAnsi="Times New Roman"/>
          <w:sz w:val="24"/>
          <w:szCs w:val="24"/>
        </w:rPr>
        <w:t>2</w:t>
      </w:r>
      <w:r w:rsidRPr="00676AE0">
        <w:rPr>
          <w:rFonts w:ascii="Times New Roman" w:hAnsi="Times New Roman"/>
          <w:sz w:val="24"/>
          <w:szCs w:val="24"/>
        </w:rPr>
        <w:t xml:space="preserve">. Прекращение (окончание) срока действия настоящего </w:t>
      </w:r>
      <w:r>
        <w:rPr>
          <w:rFonts w:ascii="Times New Roman" w:hAnsi="Times New Roman"/>
          <w:sz w:val="24"/>
          <w:szCs w:val="24"/>
        </w:rPr>
        <w:t>Договора</w:t>
      </w:r>
      <w:r w:rsidRPr="00676AE0">
        <w:rPr>
          <w:rFonts w:ascii="Times New Roman" w:hAnsi="Times New Roman"/>
          <w:sz w:val="24"/>
          <w:szCs w:val="24"/>
        </w:rPr>
        <w:t xml:space="preserve"> влечет за собой прекращение обязательств сторон по нему, но не освобождает Стороны от ответственности за его нарушения, если таковые имели место при исполнении условий настоящего договора.</w:t>
      </w:r>
    </w:p>
    <w:p w:rsidR="00A1526A" w:rsidRPr="00676AE0" w:rsidRDefault="00A1526A" w:rsidP="00A1526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484D41">
        <w:rPr>
          <w:rFonts w:ascii="Times New Roman" w:hAnsi="Times New Roman"/>
          <w:sz w:val="24"/>
          <w:szCs w:val="24"/>
        </w:rPr>
        <w:t>1</w:t>
      </w:r>
      <w:r w:rsidRPr="00676AE0">
        <w:rPr>
          <w:rFonts w:ascii="Times New Roman" w:hAnsi="Times New Roman"/>
          <w:sz w:val="24"/>
          <w:szCs w:val="24"/>
        </w:rPr>
        <w:t>.</w:t>
      </w:r>
      <w:r>
        <w:rPr>
          <w:rFonts w:ascii="Times New Roman" w:hAnsi="Times New Roman"/>
          <w:sz w:val="24"/>
          <w:szCs w:val="24"/>
        </w:rPr>
        <w:t>3</w:t>
      </w:r>
      <w:r w:rsidRPr="00676AE0">
        <w:rPr>
          <w:rFonts w:ascii="Times New Roman" w:hAnsi="Times New Roman"/>
          <w:sz w:val="24"/>
          <w:szCs w:val="24"/>
        </w:rPr>
        <w:t xml:space="preserve">. Стороны не имеют права передавать свои права и обязанности по </w:t>
      </w:r>
      <w:r>
        <w:rPr>
          <w:rFonts w:ascii="Times New Roman" w:hAnsi="Times New Roman"/>
          <w:sz w:val="24"/>
          <w:szCs w:val="24"/>
        </w:rPr>
        <w:t>Договору</w:t>
      </w:r>
      <w:r w:rsidRPr="00676AE0">
        <w:rPr>
          <w:rFonts w:ascii="Times New Roman" w:hAnsi="Times New Roman"/>
          <w:sz w:val="24"/>
          <w:szCs w:val="24"/>
        </w:rPr>
        <w:t xml:space="preserve"> третьим лицам.</w:t>
      </w:r>
    </w:p>
    <w:p w:rsidR="00A1526A" w:rsidRPr="00C16F50" w:rsidRDefault="00A1526A" w:rsidP="00A1526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484D41">
        <w:rPr>
          <w:rFonts w:ascii="Times New Roman" w:hAnsi="Times New Roman"/>
          <w:sz w:val="24"/>
          <w:szCs w:val="24"/>
        </w:rPr>
        <w:t>1</w:t>
      </w:r>
      <w:r>
        <w:rPr>
          <w:rFonts w:ascii="Times New Roman" w:hAnsi="Times New Roman"/>
          <w:sz w:val="24"/>
          <w:szCs w:val="24"/>
        </w:rPr>
        <w:t>.4</w:t>
      </w:r>
      <w:r w:rsidRPr="00676AE0">
        <w:rPr>
          <w:rFonts w:ascii="Times New Roman" w:hAnsi="Times New Roman"/>
          <w:sz w:val="24"/>
          <w:szCs w:val="24"/>
        </w:rPr>
        <w:t xml:space="preserve">. При исполнении настоящего </w:t>
      </w:r>
      <w:r>
        <w:rPr>
          <w:rFonts w:ascii="Times New Roman" w:hAnsi="Times New Roman"/>
          <w:sz w:val="24"/>
          <w:szCs w:val="24"/>
        </w:rPr>
        <w:t>Договора</w:t>
      </w:r>
      <w:r w:rsidRPr="00676AE0">
        <w:rPr>
          <w:rFonts w:ascii="Times New Roman" w:hAnsi="Times New Roman"/>
          <w:sz w:val="24"/>
          <w:szCs w:val="24"/>
        </w:rPr>
        <w:t xml:space="preserve"> не допускается перемена Поставщика, за исключением случая, когда новый Поставщик является правопреемником Поставщика по </w:t>
      </w:r>
      <w:r w:rsidRPr="00C16F50">
        <w:rPr>
          <w:rFonts w:ascii="Times New Roman" w:hAnsi="Times New Roman"/>
          <w:sz w:val="24"/>
          <w:szCs w:val="24"/>
        </w:rPr>
        <w:t>договору вследствие реорганизации юридического лица в форме преобразования, слияния или присоединения.</w:t>
      </w:r>
    </w:p>
    <w:p w:rsidR="00A1526A" w:rsidRPr="00C16F50" w:rsidRDefault="00A1526A" w:rsidP="00A1526A">
      <w:pPr>
        <w:spacing w:after="0" w:line="240" w:lineRule="auto"/>
        <w:ind w:right="-1" w:firstLine="567"/>
        <w:jc w:val="both"/>
        <w:rPr>
          <w:rFonts w:ascii="Times New Roman" w:hAnsi="Times New Roman"/>
          <w:sz w:val="24"/>
          <w:szCs w:val="24"/>
        </w:rPr>
      </w:pPr>
      <w:r>
        <w:rPr>
          <w:rFonts w:ascii="Times New Roman" w:hAnsi="Times New Roman"/>
          <w:sz w:val="24"/>
          <w:szCs w:val="24"/>
        </w:rPr>
        <w:t>1</w:t>
      </w:r>
      <w:r w:rsidR="00484D41">
        <w:rPr>
          <w:rFonts w:ascii="Times New Roman" w:hAnsi="Times New Roman"/>
          <w:sz w:val="24"/>
          <w:szCs w:val="24"/>
        </w:rPr>
        <w:t>1</w:t>
      </w:r>
      <w:r w:rsidRPr="00C16F50">
        <w:rPr>
          <w:rFonts w:ascii="Times New Roman" w:hAnsi="Times New Roman"/>
          <w:sz w:val="24"/>
          <w:szCs w:val="24"/>
        </w:rPr>
        <w:t xml:space="preserve">.5.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A1526A" w:rsidRPr="00676AE0" w:rsidRDefault="00A1526A" w:rsidP="00A1526A">
      <w:pPr>
        <w:spacing w:after="0" w:line="240" w:lineRule="auto"/>
        <w:ind w:right="-1" w:firstLine="567"/>
        <w:jc w:val="both"/>
        <w:rPr>
          <w:rFonts w:ascii="Times New Roman" w:hAnsi="Times New Roman"/>
          <w:sz w:val="24"/>
          <w:szCs w:val="24"/>
        </w:rPr>
      </w:pPr>
      <w:r>
        <w:rPr>
          <w:rFonts w:ascii="Times New Roman" w:hAnsi="Times New Roman"/>
          <w:sz w:val="24"/>
          <w:szCs w:val="24"/>
        </w:rPr>
        <w:t>1</w:t>
      </w:r>
      <w:r w:rsidR="00484D41">
        <w:rPr>
          <w:rFonts w:ascii="Times New Roman" w:hAnsi="Times New Roman"/>
          <w:sz w:val="24"/>
          <w:szCs w:val="24"/>
        </w:rPr>
        <w:t>1</w:t>
      </w:r>
      <w:r w:rsidRPr="00C16F50">
        <w:rPr>
          <w:rFonts w:ascii="Times New Roman" w:hAnsi="Times New Roman"/>
          <w:sz w:val="24"/>
          <w:szCs w:val="24"/>
        </w:rPr>
        <w:t xml:space="preserve">.6.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C16F50">
          <w:rPr>
            <w:rFonts w:ascii="Times New Roman" w:hAnsi="Times New Roman"/>
            <w:sz w:val="24"/>
            <w:szCs w:val="24"/>
          </w:rPr>
          <w:t>разделе 1</w:t>
        </w:r>
      </w:hyperlink>
      <w:r>
        <w:rPr>
          <w:rFonts w:ascii="Times New Roman" w:hAnsi="Times New Roman"/>
          <w:sz w:val="24"/>
          <w:szCs w:val="24"/>
        </w:rPr>
        <w:t>1</w:t>
      </w:r>
      <w:r w:rsidRPr="00C16F50">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w:t>
      </w:r>
      <w:r w:rsidRPr="00676AE0">
        <w:rPr>
          <w:rFonts w:ascii="Times New Roman" w:hAnsi="Times New Roman"/>
          <w:sz w:val="24"/>
          <w:szCs w:val="24"/>
        </w:rPr>
        <w:t xml:space="preserve">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1526A" w:rsidRDefault="00A1526A" w:rsidP="00484D41">
      <w:pPr>
        <w:spacing w:after="0" w:line="240" w:lineRule="auto"/>
        <w:ind w:firstLine="567"/>
        <w:jc w:val="both"/>
        <w:rPr>
          <w:rFonts w:ascii="Times New Roman" w:hAnsi="Times New Roman"/>
          <w:sz w:val="24"/>
          <w:szCs w:val="24"/>
        </w:rPr>
      </w:pPr>
      <w:r>
        <w:rPr>
          <w:rFonts w:ascii="Times New Roman" w:hAnsi="Times New Roman"/>
          <w:sz w:val="24"/>
          <w:szCs w:val="24"/>
        </w:rPr>
        <w:t>1</w:t>
      </w:r>
      <w:r w:rsidR="00484D41">
        <w:rPr>
          <w:rFonts w:ascii="Times New Roman" w:hAnsi="Times New Roman"/>
          <w:sz w:val="24"/>
          <w:szCs w:val="24"/>
        </w:rPr>
        <w:t>1</w:t>
      </w:r>
      <w:r w:rsidRPr="00676AE0">
        <w:rPr>
          <w:rFonts w:ascii="Times New Roman" w:hAnsi="Times New Roman"/>
          <w:sz w:val="24"/>
          <w:szCs w:val="24"/>
        </w:rPr>
        <w:t>.</w:t>
      </w:r>
      <w:r>
        <w:rPr>
          <w:rFonts w:ascii="Times New Roman" w:hAnsi="Times New Roman"/>
          <w:sz w:val="24"/>
          <w:szCs w:val="24"/>
        </w:rPr>
        <w:t>7</w:t>
      </w:r>
      <w:r w:rsidRPr="00676AE0">
        <w:rPr>
          <w:rFonts w:ascii="Times New Roman" w:hAnsi="Times New Roman"/>
          <w:sz w:val="24"/>
          <w:szCs w:val="24"/>
        </w:rPr>
        <w:t xml:space="preserve">. При несоблюдении требований п. </w:t>
      </w:r>
      <w:r>
        <w:rPr>
          <w:rFonts w:ascii="Times New Roman" w:hAnsi="Times New Roman"/>
          <w:sz w:val="24"/>
          <w:szCs w:val="24"/>
        </w:rPr>
        <w:t>1</w:t>
      </w:r>
      <w:r w:rsidR="00E164D9" w:rsidRPr="00C7564A">
        <w:rPr>
          <w:rFonts w:ascii="Times New Roman" w:hAnsi="Times New Roman"/>
          <w:sz w:val="24"/>
          <w:szCs w:val="24"/>
        </w:rPr>
        <w:t>1</w:t>
      </w:r>
      <w:r w:rsidRPr="00676AE0">
        <w:rPr>
          <w:rFonts w:ascii="Times New Roman" w:hAnsi="Times New Roman"/>
          <w:sz w:val="24"/>
          <w:szCs w:val="24"/>
        </w:rPr>
        <w:t>.</w:t>
      </w:r>
      <w:r>
        <w:rPr>
          <w:rFonts w:ascii="Times New Roman" w:hAnsi="Times New Roman"/>
          <w:sz w:val="24"/>
          <w:szCs w:val="24"/>
        </w:rPr>
        <w:t>5</w:t>
      </w:r>
      <w:r w:rsidRPr="00676AE0">
        <w:rPr>
          <w:rFonts w:ascii="Times New Roman" w:hAnsi="Times New Roman"/>
          <w:sz w:val="24"/>
          <w:szCs w:val="24"/>
        </w:rPr>
        <w:t>.-</w:t>
      </w:r>
      <w:r>
        <w:rPr>
          <w:rFonts w:ascii="Times New Roman" w:hAnsi="Times New Roman"/>
          <w:sz w:val="24"/>
          <w:szCs w:val="24"/>
        </w:rPr>
        <w:t>1</w:t>
      </w:r>
      <w:r w:rsidR="00E164D9" w:rsidRPr="00C7564A">
        <w:rPr>
          <w:rFonts w:ascii="Times New Roman" w:hAnsi="Times New Roman"/>
          <w:sz w:val="24"/>
          <w:szCs w:val="24"/>
        </w:rPr>
        <w:t>1</w:t>
      </w:r>
      <w:r w:rsidRPr="00676AE0">
        <w:rPr>
          <w:rFonts w:ascii="Times New Roman" w:hAnsi="Times New Roman"/>
          <w:sz w:val="24"/>
          <w:szCs w:val="24"/>
        </w:rPr>
        <w:t>.</w:t>
      </w:r>
      <w:r>
        <w:rPr>
          <w:rFonts w:ascii="Times New Roman" w:hAnsi="Times New Roman"/>
          <w:sz w:val="24"/>
          <w:szCs w:val="24"/>
        </w:rPr>
        <w:t>6</w:t>
      </w:r>
      <w:r w:rsidRPr="00676AE0">
        <w:rPr>
          <w:rFonts w:ascii="Times New Roman" w:hAnsi="Times New Roman"/>
          <w:sz w:val="24"/>
          <w:szCs w:val="24"/>
        </w:rPr>
        <w:t xml:space="preserve">. </w:t>
      </w:r>
      <w:r>
        <w:rPr>
          <w:rFonts w:ascii="Times New Roman" w:hAnsi="Times New Roman"/>
          <w:sz w:val="24"/>
          <w:szCs w:val="24"/>
        </w:rPr>
        <w:t>Договора</w:t>
      </w:r>
      <w:r w:rsidRPr="00676AE0">
        <w:rPr>
          <w:rFonts w:ascii="Times New Roman" w:hAnsi="Times New Roman"/>
          <w:sz w:val="24"/>
          <w:szCs w:val="24"/>
        </w:rPr>
        <w:t xml:space="preserve">, вся корреспонденция, денежные средства, поступившие на расчетный счет по адресу (реквизитам), указанным в </w:t>
      </w:r>
      <w:r>
        <w:rPr>
          <w:rFonts w:ascii="Times New Roman" w:hAnsi="Times New Roman"/>
          <w:sz w:val="24"/>
          <w:szCs w:val="24"/>
        </w:rPr>
        <w:t>Договоре</w:t>
      </w:r>
      <w:r w:rsidRPr="00676AE0">
        <w:rPr>
          <w:rFonts w:ascii="Times New Roman" w:hAnsi="Times New Roman"/>
          <w:sz w:val="24"/>
          <w:szCs w:val="24"/>
        </w:rPr>
        <w:t>, считаются полученными адресатом (получателем денежных средств), а обязан</w:t>
      </w:r>
      <w:r>
        <w:rPr>
          <w:rFonts w:ascii="Times New Roman" w:hAnsi="Times New Roman"/>
          <w:sz w:val="24"/>
          <w:szCs w:val="24"/>
        </w:rPr>
        <w:t>ность в этой части исполненной.</w:t>
      </w:r>
    </w:p>
    <w:p w:rsidR="00A1526A" w:rsidRDefault="00A1526A" w:rsidP="00484D41">
      <w:pPr>
        <w:spacing w:after="0" w:line="240" w:lineRule="auto"/>
        <w:ind w:firstLine="567"/>
        <w:jc w:val="both"/>
        <w:rPr>
          <w:rFonts w:ascii="Times New Roman" w:hAnsi="Times New Roman"/>
          <w:sz w:val="24"/>
          <w:szCs w:val="24"/>
        </w:rPr>
      </w:pPr>
      <w:r>
        <w:rPr>
          <w:rFonts w:ascii="Times New Roman" w:hAnsi="Times New Roman"/>
          <w:sz w:val="24"/>
          <w:szCs w:val="24"/>
        </w:rPr>
        <w:t>1</w:t>
      </w:r>
      <w:r w:rsidR="00484D41">
        <w:rPr>
          <w:rFonts w:ascii="Times New Roman" w:hAnsi="Times New Roman"/>
          <w:sz w:val="24"/>
          <w:szCs w:val="24"/>
        </w:rPr>
        <w:t>1</w:t>
      </w:r>
      <w:r w:rsidRPr="00676AE0">
        <w:rPr>
          <w:rFonts w:ascii="Times New Roman" w:hAnsi="Times New Roman"/>
          <w:sz w:val="24"/>
          <w:szCs w:val="24"/>
        </w:rPr>
        <w:t>.</w:t>
      </w:r>
      <w:r>
        <w:rPr>
          <w:rFonts w:ascii="Times New Roman" w:hAnsi="Times New Roman"/>
          <w:sz w:val="24"/>
          <w:szCs w:val="24"/>
        </w:rPr>
        <w:t>8</w:t>
      </w:r>
      <w:r w:rsidRPr="00676AE0">
        <w:rPr>
          <w:rFonts w:ascii="Times New Roman" w:hAnsi="Times New Roman"/>
          <w:sz w:val="24"/>
          <w:szCs w:val="24"/>
        </w:rPr>
        <w:t xml:space="preserve">. </w:t>
      </w:r>
      <w:r w:rsidRPr="004C47A5">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A1526A" w:rsidRDefault="00A1526A" w:rsidP="00484D41">
      <w:pPr>
        <w:spacing w:after="0" w:line="240" w:lineRule="auto"/>
        <w:ind w:firstLine="567"/>
        <w:jc w:val="both"/>
        <w:rPr>
          <w:rFonts w:ascii="Times New Roman" w:eastAsia="Times New Roman" w:hAnsi="Times New Roman"/>
          <w:kern w:val="1"/>
          <w:sz w:val="24"/>
          <w:szCs w:val="24"/>
          <w:lang w:eastAsia="ar-SA"/>
        </w:rPr>
      </w:pPr>
      <w:r>
        <w:rPr>
          <w:rFonts w:ascii="Times New Roman" w:hAnsi="Times New Roman"/>
          <w:sz w:val="24"/>
          <w:szCs w:val="24"/>
        </w:rPr>
        <w:t>1</w:t>
      </w:r>
      <w:r w:rsidR="00484D41">
        <w:rPr>
          <w:rFonts w:ascii="Times New Roman" w:hAnsi="Times New Roman"/>
          <w:sz w:val="24"/>
          <w:szCs w:val="24"/>
        </w:rPr>
        <w:t>1</w:t>
      </w:r>
      <w:r w:rsidRPr="00676AE0">
        <w:rPr>
          <w:rFonts w:ascii="Times New Roman" w:hAnsi="Times New Roman"/>
          <w:sz w:val="24"/>
          <w:szCs w:val="24"/>
        </w:rPr>
        <w:t>.</w:t>
      </w:r>
      <w:r>
        <w:rPr>
          <w:rFonts w:ascii="Times New Roman" w:hAnsi="Times New Roman"/>
          <w:sz w:val="24"/>
          <w:szCs w:val="24"/>
        </w:rPr>
        <w:t>9</w:t>
      </w:r>
      <w:r w:rsidRPr="00676AE0">
        <w:rPr>
          <w:rFonts w:ascii="Times New Roman" w:hAnsi="Times New Roman"/>
          <w:sz w:val="24"/>
          <w:szCs w:val="24"/>
        </w:rPr>
        <w:t xml:space="preserve">. </w:t>
      </w:r>
      <w:r w:rsidRPr="004C47A5">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A1526A" w:rsidRPr="004C47A5" w:rsidRDefault="00A1526A" w:rsidP="00484D41">
      <w:pPr>
        <w:spacing w:after="0" w:line="240" w:lineRule="auto"/>
        <w:ind w:firstLine="567"/>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1</w:t>
      </w:r>
      <w:r w:rsidR="00484D41">
        <w:rPr>
          <w:rFonts w:ascii="Times New Roman" w:eastAsia="Times New Roman" w:hAnsi="Times New Roman"/>
          <w:kern w:val="1"/>
          <w:sz w:val="24"/>
          <w:szCs w:val="24"/>
          <w:lang w:eastAsia="ar-SA"/>
        </w:rPr>
        <w:t>1</w:t>
      </w:r>
      <w:r>
        <w:rPr>
          <w:rFonts w:ascii="Times New Roman" w:eastAsia="Times New Roman" w:hAnsi="Times New Roman"/>
          <w:kern w:val="1"/>
          <w:sz w:val="24"/>
          <w:szCs w:val="24"/>
          <w:lang w:eastAsia="ar-SA"/>
        </w:rPr>
        <w:t>.10.</w:t>
      </w:r>
      <w:r w:rsidRPr="00087EC9">
        <w:rPr>
          <w:rFonts w:ascii="Times New Roman" w:eastAsia="Times New Roman" w:hAnsi="Times New Roman"/>
          <w:kern w:val="1"/>
          <w:sz w:val="24"/>
          <w:szCs w:val="24"/>
          <w:lang w:eastAsia="ar-SA"/>
        </w:rPr>
        <w:t xml:space="preserve"> </w:t>
      </w:r>
      <w:r w:rsidRPr="004C47A5">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BF2521" w:rsidRDefault="00A1526A" w:rsidP="00656292">
      <w:pPr>
        <w:spacing w:after="0" w:line="240" w:lineRule="auto"/>
        <w:ind w:firstLine="539"/>
        <w:jc w:val="both"/>
        <w:rPr>
          <w:rFonts w:ascii="Times New Roman" w:eastAsia="Calibri" w:hAnsi="Times New Roman"/>
          <w:color w:val="000000"/>
          <w:sz w:val="24"/>
          <w:szCs w:val="24"/>
        </w:rPr>
      </w:pPr>
      <w:r>
        <w:rPr>
          <w:rFonts w:ascii="Times New Roman" w:hAnsi="Times New Roman"/>
          <w:sz w:val="24"/>
          <w:szCs w:val="24"/>
        </w:rPr>
        <w:t>1</w:t>
      </w:r>
      <w:r w:rsidR="00484D41">
        <w:rPr>
          <w:rFonts w:ascii="Times New Roman" w:hAnsi="Times New Roman"/>
          <w:sz w:val="24"/>
          <w:szCs w:val="24"/>
        </w:rPr>
        <w:t>1</w:t>
      </w:r>
      <w:r w:rsidRPr="00676AE0">
        <w:rPr>
          <w:rFonts w:ascii="Times New Roman" w:hAnsi="Times New Roman"/>
          <w:sz w:val="24"/>
          <w:szCs w:val="24"/>
        </w:rPr>
        <w:t>.</w:t>
      </w:r>
      <w:r>
        <w:rPr>
          <w:rFonts w:ascii="Times New Roman" w:hAnsi="Times New Roman"/>
          <w:sz w:val="24"/>
          <w:szCs w:val="24"/>
        </w:rPr>
        <w:t>11</w:t>
      </w:r>
      <w:r w:rsidRPr="00676AE0">
        <w:rPr>
          <w:rFonts w:ascii="Times New Roman" w:hAnsi="Times New Roman"/>
          <w:sz w:val="24"/>
          <w:szCs w:val="24"/>
        </w:rPr>
        <w:t xml:space="preserve">. </w:t>
      </w:r>
      <w:r w:rsidRPr="00676AE0">
        <w:rPr>
          <w:rFonts w:ascii="Times New Roman" w:eastAsia="Calibri" w:hAnsi="Times New Roman"/>
          <w:color w:val="000000"/>
          <w:sz w:val="24"/>
          <w:szCs w:val="24"/>
        </w:rPr>
        <w:t xml:space="preserve">Неотъемлемой частью настоящего </w:t>
      </w:r>
      <w:r>
        <w:rPr>
          <w:rFonts w:ascii="Times New Roman" w:eastAsia="Calibri" w:hAnsi="Times New Roman"/>
          <w:color w:val="000000"/>
          <w:sz w:val="24"/>
          <w:szCs w:val="24"/>
        </w:rPr>
        <w:t>Договора</w:t>
      </w:r>
      <w:r w:rsidRPr="00676AE0">
        <w:rPr>
          <w:rFonts w:ascii="Times New Roman" w:eastAsia="Calibri" w:hAnsi="Times New Roman"/>
          <w:color w:val="000000"/>
          <w:sz w:val="24"/>
          <w:szCs w:val="24"/>
        </w:rPr>
        <w:t xml:space="preserve"> являются: </w:t>
      </w:r>
    </w:p>
    <w:p w:rsidR="00BF2521" w:rsidRPr="00BF2521" w:rsidRDefault="00A1526A" w:rsidP="00BF2521">
      <w:pPr>
        <w:pStyle w:val="af2"/>
        <w:numPr>
          <w:ilvl w:val="0"/>
          <w:numId w:val="34"/>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Техническое задание (Приложение № </w:t>
      </w:r>
      <w:r w:rsidR="00BF2521" w:rsidRPr="00BF2521">
        <w:rPr>
          <w:rFonts w:ascii="Times New Roman" w:hAnsi="Times New Roman"/>
          <w:sz w:val="24"/>
          <w:szCs w:val="24"/>
        </w:rPr>
        <w:t>1</w:t>
      </w:r>
      <w:r w:rsidRPr="00BF2521">
        <w:rPr>
          <w:rFonts w:ascii="Times New Roman" w:hAnsi="Times New Roman"/>
          <w:sz w:val="24"/>
          <w:szCs w:val="24"/>
        </w:rPr>
        <w:t xml:space="preserve">), </w:t>
      </w:r>
    </w:p>
    <w:p w:rsidR="00BF2521" w:rsidRPr="00BF2521" w:rsidRDefault="00BF2521" w:rsidP="00BF2521">
      <w:pPr>
        <w:pStyle w:val="af2"/>
        <w:numPr>
          <w:ilvl w:val="0"/>
          <w:numId w:val="34"/>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Спецификация (Приложение № 2), </w:t>
      </w:r>
    </w:p>
    <w:p w:rsidR="00BF2521" w:rsidRPr="00BF2521" w:rsidRDefault="00A1526A" w:rsidP="00BF2521">
      <w:pPr>
        <w:pStyle w:val="af2"/>
        <w:numPr>
          <w:ilvl w:val="0"/>
          <w:numId w:val="34"/>
        </w:numPr>
        <w:spacing w:after="0" w:line="240" w:lineRule="auto"/>
        <w:ind w:right="-1"/>
        <w:jc w:val="both"/>
        <w:rPr>
          <w:rFonts w:ascii="Times New Roman" w:hAnsi="Times New Roman"/>
          <w:spacing w:val="-2"/>
          <w:sz w:val="24"/>
          <w:szCs w:val="24"/>
        </w:rPr>
      </w:pPr>
      <w:r w:rsidRPr="00BF2521">
        <w:rPr>
          <w:rFonts w:ascii="Times New Roman" w:hAnsi="Times New Roman"/>
          <w:sz w:val="24"/>
          <w:szCs w:val="24"/>
        </w:rPr>
        <w:t>Список сети АЗС (</w:t>
      </w:r>
      <w:r w:rsidRPr="00BF2521">
        <w:rPr>
          <w:rFonts w:ascii="Times New Roman" w:hAnsi="Times New Roman"/>
          <w:spacing w:val="-2"/>
          <w:sz w:val="24"/>
          <w:szCs w:val="24"/>
        </w:rPr>
        <w:t xml:space="preserve">Приложение № 3), </w:t>
      </w:r>
    </w:p>
    <w:p w:rsidR="00BF2521" w:rsidRPr="00BF2521" w:rsidRDefault="00A1526A" w:rsidP="00BF2521">
      <w:pPr>
        <w:pStyle w:val="af2"/>
        <w:numPr>
          <w:ilvl w:val="0"/>
          <w:numId w:val="34"/>
        </w:numPr>
        <w:spacing w:after="0" w:line="240" w:lineRule="auto"/>
        <w:ind w:right="-1"/>
        <w:jc w:val="both"/>
        <w:rPr>
          <w:rFonts w:ascii="Times New Roman" w:hAnsi="Times New Roman"/>
          <w:sz w:val="24"/>
          <w:szCs w:val="24"/>
        </w:rPr>
      </w:pPr>
      <w:r w:rsidRPr="00BF2521">
        <w:rPr>
          <w:rFonts w:ascii="Times New Roman" w:hAnsi="Times New Roman"/>
          <w:spacing w:val="-2"/>
          <w:sz w:val="24"/>
          <w:szCs w:val="24"/>
        </w:rPr>
        <w:t xml:space="preserve">Акт приема-передачи </w:t>
      </w:r>
      <w:r w:rsidRPr="00BF2521">
        <w:rPr>
          <w:rFonts w:ascii="Times New Roman" w:hAnsi="Times New Roman"/>
          <w:sz w:val="24"/>
          <w:szCs w:val="24"/>
        </w:rPr>
        <w:t xml:space="preserve">регулируемых топливных карт (Приложение № 4), </w:t>
      </w:r>
    </w:p>
    <w:p w:rsidR="00BF2521" w:rsidRPr="00BF2521" w:rsidRDefault="00A1526A" w:rsidP="00BF2521">
      <w:pPr>
        <w:pStyle w:val="af2"/>
        <w:numPr>
          <w:ilvl w:val="0"/>
          <w:numId w:val="34"/>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Инструкция использования Карт (Приложение № 5), </w:t>
      </w:r>
    </w:p>
    <w:p w:rsidR="00A1526A" w:rsidRPr="00BF2521" w:rsidRDefault="00BF2521" w:rsidP="00BF2521">
      <w:pPr>
        <w:pStyle w:val="af2"/>
        <w:numPr>
          <w:ilvl w:val="0"/>
          <w:numId w:val="34"/>
        </w:numPr>
        <w:spacing w:after="0" w:line="240" w:lineRule="auto"/>
        <w:ind w:right="-1"/>
        <w:jc w:val="both"/>
        <w:rPr>
          <w:rFonts w:ascii="Times New Roman" w:hAnsi="Times New Roman"/>
          <w:sz w:val="24"/>
          <w:szCs w:val="24"/>
        </w:rPr>
      </w:pPr>
      <w:r w:rsidRPr="00BF2521">
        <w:rPr>
          <w:rFonts w:ascii="Times New Roman" w:hAnsi="Times New Roman"/>
          <w:sz w:val="24"/>
          <w:szCs w:val="24"/>
        </w:rPr>
        <w:t xml:space="preserve">Акт приема-передачи товара </w:t>
      </w:r>
      <w:r w:rsidR="00A1526A" w:rsidRPr="00BF2521">
        <w:rPr>
          <w:rFonts w:ascii="Times New Roman" w:hAnsi="Times New Roman"/>
          <w:sz w:val="24"/>
          <w:szCs w:val="24"/>
        </w:rPr>
        <w:t>(Приложение № 6).</w:t>
      </w:r>
    </w:p>
    <w:p w:rsidR="0042467E" w:rsidRPr="004F4225" w:rsidRDefault="00ED2DD6" w:rsidP="00484D41">
      <w:pPr>
        <w:widowControl w:val="0"/>
        <w:suppressLineNumbers/>
        <w:tabs>
          <w:tab w:val="left" w:pos="1134"/>
        </w:tabs>
        <w:suppressAutoHyphens/>
        <w:spacing w:after="0" w:line="240" w:lineRule="auto"/>
        <w:contextualSpacing/>
        <w:jc w:val="both"/>
        <w:rPr>
          <w:rFonts w:ascii="Times New Roman" w:eastAsia="Times New Roman" w:hAnsi="Times New Roman"/>
          <w:kern w:val="1"/>
          <w:sz w:val="24"/>
          <w:szCs w:val="24"/>
          <w:lang w:eastAsia="ar-SA"/>
        </w:rPr>
      </w:pPr>
      <w:r w:rsidRPr="004F4225">
        <w:rPr>
          <w:rFonts w:ascii="Times New Roman" w:eastAsia="Times New Roman" w:hAnsi="Times New Roman"/>
          <w:kern w:val="1"/>
          <w:sz w:val="24"/>
          <w:szCs w:val="24"/>
          <w:lang w:eastAsia="ar-SA"/>
        </w:rPr>
        <w:t xml:space="preserve">           </w:t>
      </w:r>
    </w:p>
    <w:p w:rsidR="0042467E" w:rsidRPr="004F4225" w:rsidRDefault="0042467E" w:rsidP="008542D3">
      <w:pPr>
        <w:numPr>
          <w:ilvl w:val="0"/>
          <w:numId w:val="31"/>
        </w:numPr>
        <w:suppressAutoHyphens/>
        <w:spacing w:after="0" w:line="240" w:lineRule="auto"/>
        <w:ind w:firstLine="540"/>
        <w:contextualSpacing/>
        <w:jc w:val="center"/>
        <w:rPr>
          <w:rFonts w:ascii="Times New Roman" w:eastAsia="Times New Roman" w:hAnsi="Times New Roman"/>
          <w:kern w:val="1"/>
          <w:sz w:val="24"/>
          <w:szCs w:val="24"/>
          <w:lang w:eastAsia="ar-SA"/>
        </w:rPr>
      </w:pPr>
      <w:r w:rsidRPr="004F4225">
        <w:rPr>
          <w:rFonts w:ascii="Times New Roman" w:eastAsia="Times New Roman" w:hAnsi="Times New Roman"/>
          <w:b/>
          <w:kern w:val="1"/>
          <w:sz w:val="24"/>
          <w:szCs w:val="24"/>
          <w:lang w:eastAsia="ar-SA"/>
        </w:rPr>
        <w:t>АДРЕСА, БАНКОВСКИЕ РЕКВИЗИТЫ И ПОДПИСИ СТОРОН</w:t>
      </w:r>
    </w:p>
    <w:p w:rsidR="0042467E" w:rsidRPr="004F4225" w:rsidRDefault="0042467E" w:rsidP="004F4225">
      <w:pPr>
        <w:suppressAutoHyphens/>
        <w:spacing w:after="0" w:line="240" w:lineRule="auto"/>
        <w:ind w:left="927" w:firstLine="540"/>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F4225" w:rsidTr="00B5650B">
        <w:trPr>
          <w:trHeight w:val="426"/>
        </w:trPr>
        <w:tc>
          <w:tcPr>
            <w:tcW w:w="4788" w:type="dxa"/>
            <w:gridSpan w:val="2"/>
          </w:tcPr>
          <w:p w:rsidR="00FF328C" w:rsidRPr="0042467E" w:rsidRDefault="00FF328C" w:rsidP="00FF328C">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FF328C" w:rsidRPr="0042467E" w:rsidRDefault="00FF328C" w:rsidP="00FF328C">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FF328C" w:rsidRPr="000E557A" w:rsidRDefault="00FF328C" w:rsidP="00FF328C">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Юридический адрес: 117997, г.</w:t>
            </w:r>
            <w:r w:rsidR="009B2F64">
              <w:rPr>
                <w:rFonts w:ascii="Times New Roman" w:eastAsia="Times New Roman" w:hAnsi="Times New Roman" w:cs="Calibri"/>
                <w:kern w:val="1"/>
                <w:sz w:val="24"/>
                <w:szCs w:val="24"/>
                <w:lang w:eastAsia="ar-SA" w:bidi="en-US"/>
              </w:rPr>
              <w:t xml:space="preserve"> </w:t>
            </w:r>
            <w:r w:rsidRPr="0042467E">
              <w:rPr>
                <w:rFonts w:ascii="Times New Roman" w:eastAsia="Times New Roman" w:hAnsi="Times New Roman" w:cs="Calibri"/>
                <w:kern w:val="1"/>
                <w:sz w:val="24"/>
                <w:szCs w:val="24"/>
                <w:lang w:eastAsia="ar-SA" w:bidi="en-US"/>
              </w:rPr>
              <w:t xml:space="preserve">Москва,          ул. </w:t>
            </w:r>
            <w:r w:rsidRPr="000E557A">
              <w:rPr>
                <w:rFonts w:ascii="Times New Roman" w:eastAsia="Times New Roman" w:hAnsi="Times New Roman" w:cs="Calibri"/>
                <w:kern w:val="1"/>
                <w:sz w:val="24"/>
                <w:szCs w:val="24"/>
                <w:lang w:eastAsia="ar-SA" w:bidi="en-US"/>
              </w:rPr>
              <w:t>Профсоюзная, д. 65</w:t>
            </w:r>
          </w:p>
          <w:p w:rsidR="00FF328C" w:rsidRPr="000E557A" w:rsidRDefault="00FF328C" w:rsidP="00FF328C">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FF328C" w:rsidRPr="000E557A" w:rsidRDefault="00FF328C" w:rsidP="00FF328C">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lastRenderedPageBreak/>
              <w:t>УФК по г. Москве, (ИПУ</w:t>
            </w:r>
            <w:r w:rsidRPr="0042467E">
              <w:rPr>
                <w:rFonts w:ascii="Times New Roman" w:eastAsia="Times New Roman" w:hAnsi="Times New Roman" w:cs="Calibri"/>
                <w:kern w:val="1"/>
                <w:sz w:val="24"/>
                <w:szCs w:val="24"/>
                <w:lang w:eastAsia="ar-SA"/>
              </w:rPr>
              <w:t xml:space="preserve"> РАН, </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w:t>
            </w:r>
            <w:r w:rsidR="001E2777">
              <w:rPr>
                <w:rFonts w:ascii="Times New Roman" w:eastAsia="Times New Roman" w:hAnsi="Times New Roman" w:cs="Calibri"/>
                <w:kern w:val="1"/>
                <w:sz w:val="24"/>
                <w:szCs w:val="24"/>
                <w:lang w:eastAsia="ar-SA" w:bidi="en-US"/>
              </w:rPr>
              <w:t>2</w:t>
            </w:r>
            <w:r w:rsidRPr="0042467E">
              <w:rPr>
                <w:rFonts w:ascii="Times New Roman" w:eastAsia="Times New Roman" w:hAnsi="Times New Roman" w:cs="Calibri"/>
                <w:kern w:val="1"/>
                <w:sz w:val="24"/>
                <w:szCs w:val="24"/>
                <w:lang w:eastAsia="ar-SA" w:bidi="en-US"/>
              </w:rPr>
              <w:t>.1</w:t>
            </w:r>
            <w:r w:rsidR="001E2777">
              <w:rPr>
                <w:rFonts w:ascii="Times New Roman" w:eastAsia="Times New Roman" w:hAnsi="Times New Roman" w:cs="Calibri"/>
                <w:kern w:val="1"/>
                <w:sz w:val="24"/>
                <w:szCs w:val="24"/>
                <w:lang w:eastAsia="ar-SA" w:bidi="en-US"/>
              </w:rPr>
              <w:t>9</w:t>
            </w:r>
            <w:r w:rsidRPr="0042467E">
              <w:rPr>
                <w:rFonts w:ascii="Times New Roman" w:eastAsia="Times New Roman" w:hAnsi="Times New Roman" w:cs="Calibri"/>
                <w:kern w:val="1"/>
                <w:sz w:val="24"/>
                <w:szCs w:val="24"/>
                <w:lang w:eastAsia="ar-SA" w:bidi="en-US"/>
              </w:rPr>
              <w:t xml:space="preserve">       ОКТМО 45902000</w:t>
            </w:r>
          </w:p>
          <w:p w:rsidR="00FF328C" w:rsidRPr="0042467E" w:rsidRDefault="00FF328C" w:rsidP="00FF328C">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Pr="0042467E">
              <w:rPr>
                <w:rFonts w:ascii="Times New Roman" w:eastAsia="Times New Roman" w:hAnsi="Times New Roman" w:cs="Calibri"/>
                <w:kern w:val="1"/>
                <w:sz w:val="24"/>
                <w:szCs w:val="24"/>
                <w:lang w:eastAsia="ar-SA" w:bidi="en-US"/>
              </w:rPr>
              <w:t>334-85-80</w:t>
            </w:r>
          </w:p>
          <w:p w:rsidR="0042467E" w:rsidRPr="004F4225" w:rsidRDefault="00FF328C" w:rsidP="00FF328C">
            <w:pPr>
              <w:framePr w:hSpace="180" w:wrap="around" w:vAnchor="text" w:hAnchor="margin" w:xAlign="center" w:y="398"/>
              <w:suppressAutoHyphens/>
              <w:spacing w:after="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tc>
        <w:tc>
          <w:tcPr>
            <w:tcW w:w="567" w:type="dxa"/>
          </w:tcPr>
          <w:p w:rsidR="0042467E" w:rsidRPr="004F4225" w:rsidRDefault="0042467E" w:rsidP="004F4225">
            <w:pPr>
              <w:suppressAutoHyphens/>
              <w:snapToGrid w:val="0"/>
              <w:spacing w:after="0" w:line="240" w:lineRule="auto"/>
              <w:ind w:firstLine="540"/>
              <w:jc w:val="both"/>
              <w:rPr>
                <w:rFonts w:ascii="Times New Roman" w:eastAsia="Times New Roman" w:hAnsi="Times New Roman"/>
                <w:b/>
                <w:kern w:val="1"/>
                <w:sz w:val="24"/>
                <w:szCs w:val="24"/>
                <w:lang w:eastAsia="ar-SA"/>
              </w:rPr>
            </w:pPr>
          </w:p>
        </w:tc>
        <w:tc>
          <w:tcPr>
            <w:tcW w:w="4680" w:type="dxa"/>
            <w:gridSpan w:val="2"/>
            <w:hideMark/>
          </w:tcPr>
          <w:p w:rsidR="0042467E" w:rsidRPr="004F4225" w:rsidRDefault="0042467E" w:rsidP="004F4225">
            <w:pPr>
              <w:suppressAutoHyphens/>
              <w:spacing w:after="0" w:line="240" w:lineRule="auto"/>
              <w:ind w:firstLine="540"/>
              <w:jc w:val="center"/>
              <w:rPr>
                <w:rFonts w:ascii="Times New Roman" w:eastAsia="Times New Roman" w:hAnsi="Times New Roman"/>
                <w:b/>
                <w:bCs/>
                <w:kern w:val="1"/>
                <w:sz w:val="24"/>
                <w:szCs w:val="24"/>
                <w:lang w:eastAsia="ar-SA"/>
              </w:rPr>
            </w:pPr>
            <w:r w:rsidRPr="004F4225">
              <w:rPr>
                <w:rFonts w:ascii="Times New Roman" w:eastAsia="Times New Roman" w:hAnsi="Times New Roman"/>
                <w:b/>
                <w:bCs/>
                <w:kern w:val="1"/>
                <w:sz w:val="24"/>
                <w:szCs w:val="24"/>
                <w:lang w:eastAsia="ar-SA"/>
              </w:rPr>
              <w:t>Поставщик:</w:t>
            </w:r>
          </w:p>
        </w:tc>
      </w:tr>
      <w:tr w:rsidR="0042467E" w:rsidRPr="004F4225" w:rsidTr="00B5650B">
        <w:trPr>
          <w:trHeight w:val="621"/>
        </w:trPr>
        <w:tc>
          <w:tcPr>
            <w:tcW w:w="2944" w:type="dxa"/>
            <w:tcBorders>
              <w:top w:val="nil"/>
              <w:left w:val="nil"/>
              <w:bottom w:val="single" w:sz="4" w:space="0" w:color="auto"/>
              <w:right w:val="nil"/>
            </w:tcBorders>
          </w:tcPr>
          <w:p w:rsidR="0042467E" w:rsidRPr="004F4225" w:rsidRDefault="0042467E" w:rsidP="00C567F4">
            <w:pPr>
              <w:suppressAutoHyphens/>
              <w:snapToGrid w:val="0"/>
              <w:spacing w:after="0" w:line="240" w:lineRule="auto"/>
              <w:jc w:val="both"/>
              <w:rPr>
                <w:rFonts w:ascii="Times New Roman" w:eastAsia="Times New Roman" w:hAnsi="Times New Roman"/>
                <w:bCs/>
                <w:kern w:val="1"/>
                <w:sz w:val="24"/>
                <w:szCs w:val="24"/>
                <w:lang w:eastAsia="ar-SA"/>
              </w:rPr>
            </w:pPr>
          </w:p>
        </w:tc>
        <w:tc>
          <w:tcPr>
            <w:tcW w:w="1844" w:type="dxa"/>
            <w:vAlign w:val="bottom"/>
            <w:hideMark/>
          </w:tcPr>
          <w:p w:rsidR="0042467E" w:rsidRPr="004F4225" w:rsidRDefault="0042467E" w:rsidP="004F4225">
            <w:pPr>
              <w:suppressAutoHyphens/>
              <w:snapToGrid w:val="0"/>
              <w:spacing w:after="0" w:line="240" w:lineRule="auto"/>
              <w:ind w:firstLine="540"/>
              <w:jc w:val="center"/>
              <w:rPr>
                <w:rFonts w:ascii="Times New Roman" w:eastAsia="Times New Roman" w:hAnsi="Times New Roman"/>
                <w:b/>
                <w:bCs/>
                <w:kern w:val="1"/>
                <w:sz w:val="24"/>
                <w:szCs w:val="24"/>
                <w:lang w:eastAsia="ar-SA"/>
              </w:rPr>
            </w:pPr>
          </w:p>
        </w:tc>
        <w:tc>
          <w:tcPr>
            <w:tcW w:w="567" w:type="dxa"/>
            <w:vAlign w:val="bottom"/>
          </w:tcPr>
          <w:p w:rsidR="0042467E" w:rsidRPr="004F4225" w:rsidRDefault="0042467E" w:rsidP="004F4225">
            <w:pPr>
              <w:shd w:val="clear" w:color="auto" w:fill="FFFFFF"/>
              <w:suppressAutoHyphens/>
              <w:snapToGrid w:val="0"/>
              <w:spacing w:after="0" w:line="240" w:lineRule="auto"/>
              <w:ind w:firstLine="540"/>
              <w:jc w:val="both"/>
              <w:rPr>
                <w:rFonts w:ascii="Times New Roman" w:eastAsia="Times New Roman" w:hAnsi="Times New Roman"/>
                <w:b/>
                <w:kern w:val="1"/>
                <w:sz w:val="24"/>
                <w:szCs w:val="24"/>
                <w:lang w:eastAsia="ar-SA"/>
              </w:rPr>
            </w:pPr>
          </w:p>
        </w:tc>
        <w:tc>
          <w:tcPr>
            <w:tcW w:w="2553" w:type="dxa"/>
            <w:tcBorders>
              <w:top w:val="nil"/>
              <w:left w:val="nil"/>
              <w:bottom w:val="single" w:sz="4" w:space="0" w:color="auto"/>
              <w:right w:val="nil"/>
            </w:tcBorders>
            <w:vAlign w:val="bottom"/>
          </w:tcPr>
          <w:p w:rsidR="0042467E" w:rsidRPr="004F4225" w:rsidRDefault="0042467E" w:rsidP="00C567F4">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7" w:type="dxa"/>
            <w:vAlign w:val="bottom"/>
            <w:hideMark/>
          </w:tcPr>
          <w:p w:rsidR="0042467E" w:rsidRPr="004F4225" w:rsidRDefault="0042467E" w:rsidP="00C567F4">
            <w:pPr>
              <w:shd w:val="clear" w:color="auto" w:fill="FFFFFF"/>
              <w:tabs>
                <w:tab w:val="left" w:pos="1594"/>
              </w:tabs>
              <w:suppressAutoHyphens/>
              <w:snapToGrid w:val="0"/>
              <w:spacing w:after="0" w:line="240" w:lineRule="auto"/>
              <w:ind w:firstLine="540"/>
              <w:jc w:val="both"/>
              <w:rPr>
                <w:rFonts w:ascii="Times New Roman" w:eastAsia="Times New Roman" w:hAnsi="Times New Roman"/>
                <w:b/>
                <w:kern w:val="1"/>
                <w:sz w:val="24"/>
                <w:szCs w:val="24"/>
                <w:lang w:eastAsia="ar-SA"/>
              </w:rPr>
            </w:pPr>
            <w:r w:rsidRPr="004F4225">
              <w:rPr>
                <w:rFonts w:ascii="Times New Roman" w:eastAsia="Times New Roman" w:hAnsi="Times New Roman"/>
                <w:b/>
                <w:kern w:val="1"/>
                <w:sz w:val="24"/>
                <w:szCs w:val="24"/>
                <w:lang w:eastAsia="ar-SA"/>
              </w:rPr>
              <w:t xml:space="preserve">                         </w:t>
            </w:r>
          </w:p>
        </w:tc>
      </w:tr>
    </w:tbl>
    <w:p w:rsidR="0042467E" w:rsidRPr="004F4225" w:rsidRDefault="0042467E" w:rsidP="004F4225">
      <w:pPr>
        <w:suppressAutoHyphens/>
        <w:autoSpaceDE w:val="0"/>
        <w:autoSpaceDN w:val="0"/>
        <w:adjustRightInd w:val="0"/>
        <w:spacing w:after="0" w:line="240" w:lineRule="auto"/>
        <w:ind w:left="708" w:firstLine="540"/>
        <w:jc w:val="both"/>
        <w:rPr>
          <w:rFonts w:ascii="Times New Roman" w:eastAsia="Times New Roman" w:hAnsi="Times New Roman"/>
          <w:bCs/>
          <w:kern w:val="1"/>
          <w:sz w:val="24"/>
          <w:szCs w:val="24"/>
          <w:lang w:eastAsia="ru-RU"/>
        </w:rPr>
      </w:pPr>
      <w:r w:rsidRPr="004F4225">
        <w:rPr>
          <w:rFonts w:ascii="Times New Roman" w:eastAsia="Times New Roman" w:hAnsi="Times New Roman"/>
          <w:bCs/>
          <w:kern w:val="1"/>
          <w:sz w:val="24"/>
          <w:szCs w:val="24"/>
          <w:lang w:eastAsia="ru-RU"/>
        </w:rPr>
        <w:t>м.п.                                                                      м.п</w:t>
      </w:r>
    </w:p>
    <w:p w:rsidR="00C72ED4" w:rsidRDefault="00C72ED4">
      <w:pPr>
        <w:rPr>
          <w:rFonts w:ascii="Times New Roman" w:eastAsia="Calibri" w:hAnsi="Times New Roman"/>
          <w:sz w:val="24"/>
          <w:szCs w:val="24"/>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r>
        <w:rPr>
          <w:rFonts w:ascii="Times New Roman" w:eastAsia="Calibri" w:hAnsi="Times New Roman"/>
          <w:sz w:val="24"/>
          <w:szCs w:val="24"/>
        </w:rPr>
        <w:br w:type="page"/>
      </w:r>
    </w:p>
    <w:p w:rsidR="004F4F8C" w:rsidRDefault="004F4F8C" w:rsidP="004F4225">
      <w:pPr>
        <w:spacing w:after="0" w:line="240" w:lineRule="auto"/>
        <w:ind w:left="5670" w:firstLine="540"/>
        <w:contextualSpacing/>
        <w:jc w:val="right"/>
        <w:rPr>
          <w:rFonts w:ascii="Times New Roman" w:eastAsia="Calibri" w:hAnsi="Times New Roman"/>
          <w:sz w:val="24"/>
          <w:szCs w:val="24"/>
        </w:rPr>
      </w:pPr>
    </w:p>
    <w:p w:rsidR="00706205" w:rsidRPr="004F4225" w:rsidRDefault="00706205" w:rsidP="004F4225">
      <w:pPr>
        <w:spacing w:after="0" w:line="240" w:lineRule="auto"/>
        <w:ind w:left="5670" w:firstLine="540"/>
        <w:contextualSpacing/>
        <w:jc w:val="right"/>
        <w:rPr>
          <w:rFonts w:ascii="Times New Roman" w:eastAsia="Calibri" w:hAnsi="Times New Roman"/>
          <w:sz w:val="24"/>
          <w:szCs w:val="24"/>
        </w:rPr>
      </w:pPr>
      <w:r w:rsidRPr="004F4225">
        <w:rPr>
          <w:rFonts w:ascii="Times New Roman" w:eastAsia="Calibri" w:hAnsi="Times New Roman"/>
          <w:sz w:val="24"/>
          <w:szCs w:val="24"/>
        </w:rPr>
        <w:t>Приложение №</w:t>
      </w:r>
      <w:r w:rsidR="00FF0A7C" w:rsidRPr="004F4225">
        <w:rPr>
          <w:rFonts w:ascii="Times New Roman" w:eastAsia="Calibri" w:hAnsi="Times New Roman"/>
          <w:sz w:val="24"/>
          <w:szCs w:val="24"/>
        </w:rPr>
        <w:t xml:space="preserve"> </w:t>
      </w:r>
      <w:r w:rsidRPr="004F4225">
        <w:rPr>
          <w:rFonts w:ascii="Times New Roman" w:eastAsia="Calibri" w:hAnsi="Times New Roman"/>
          <w:sz w:val="24"/>
          <w:szCs w:val="24"/>
        </w:rPr>
        <w:t>1</w:t>
      </w:r>
    </w:p>
    <w:p w:rsidR="00706205" w:rsidRPr="004F4225" w:rsidRDefault="00706205" w:rsidP="004F4225">
      <w:pPr>
        <w:spacing w:after="0" w:line="240" w:lineRule="auto"/>
        <w:ind w:left="5670" w:firstLine="540"/>
        <w:contextualSpacing/>
        <w:jc w:val="right"/>
        <w:rPr>
          <w:rFonts w:ascii="Times New Roman" w:eastAsia="Calibri" w:hAnsi="Times New Roman"/>
          <w:sz w:val="24"/>
          <w:szCs w:val="24"/>
        </w:rPr>
      </w:pPr>
      <w:r w:rsidRPr="004F4225">
        <w:rPr>
          <w:rFonts w:ascii="Times New Roman" w:eastAsia="Calibri" w:hAnsi="Times New Roman"/>
          <w:sz w:val="24"/>
          <w:szCs w:val="24"/>
        </w:rPr>
        <w:t>к договору от «__» _____201_ г.</w:t>
      </w:r>
    </w:p>
    <w:p w:rsidR="00706205" w:rsidRPr="004F4225" w:rsidRDefault="00706205" w:rsidP="004F4225">
      <w:pPr>
        <w:spacing w:after="0" w:line="240" w:lineRule="auto"/>
        <w:ind w:left="5670" w:firstLine="540"/>
        <w:contextualSpacing/>
        <w:jc w:val="right"/>
        <w:rPr>
          <w:rFonts w:ascii="Times New Roman" w:eastAsia="Calibri" w:hAnsi="Times New Roman"/>
          <w:sz w:val="24"/>
          <w:szCs w:val="24"/>
        </w:rPr>
      </w:pPr>
      <w:r w:rsidRPr="004F4225">
        <w:rPr>
          <w:rFonts w:ascii="Times New Roman" w:eastAsia="Calibri" w:hAnsi="Times New Roman"/>
          <w:sz w:val="24"/>
          <w:szCs w:val="24"/>
        </w:rPr>
        <w:t>№_____________________</w:t>
      </w:r>
    </w:p>
    <w:p w:rsidR="00C02199" w:rsidRPr="004F4225" w:rsidRDefault="00C02199" w:rsidP="004F4225">
      <w:pPr>
        <w:suppressAutoHyphens/>
        <w:spacing w:after="0" w:line="240" w:lineRule="auto"/>
        <w:ind w:firstLine="540"/>
        <w:jc w:val="center"/>
        <w:rPr>
          <w:rFonts w:ascii="Times New Roman" w:eastAsia="Calibri" w:hAnsi="Times New Roman"/>
          <w:b/>
          <w:bCs/>
          <w:color w:val="000000"/>
          <w:sz w:val="24"/>
          <w:szCs w:val="24"/>
          <w:lang w:eastAsia="ar-SA"/>
        </w:rPr>
      </w:pPr>
    </w:p>
    <w:p w:rsidR="00662D52" w:rsidRPr="00662D52" w:rsidRDefault="00662D52" w:rsidP="00662D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62D52">
        <w:rPr>
          <w:rFonts w:ascii="Times New Roman" w:eastAsia="Times New Roman" w:hAnsi="Times New Roman"/>
          <w:b/>
          <w:sz w:val="24"/>
          <w:szCs w:val="24"/>
          <w:lang w:eastAsia="ru-RU"/>
        </w:rPr>
        <w:t>ТЕХНИЧЕСКОЕ ЗАДАНИЕ</w:t>
      </w:r>
    </w:p>
    <w:p w:rsidR="00662D52" w:rsidRPr="00662D52" w:rsidRDefault="00662D52" w:rsidP="00662D5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на поставку дизельного топлива и автомобильного неэтилированного бензина марки АИ-92 через АЗС с использованием топливных пластиковых карт для нужд ИПУ РАН</w:t>
      </w:r>
    </w:p>
    <w:p w:rsidR="00662D52" w:rsidRPr="00662D52" w:rsidRDefault="00662D52" w:rsidP="00662D52">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662D52" w:rsidRPr="00662D52" w:rsidRDefault="00662D52" w:rsidP="00662D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2D52">
        <w:rPr>
          <w:rFonts w:ascii="Times New Roman" w:eastAsia="Times New Roman" w:hAnsi="Times New Roman"/>
          <w:b/>
          <w:sz w:val="24"/>
          <w:szCs w:val="24"/>
          <w:lang w:eastAsia="ru-RU"/>
        </w:rPr>
        <w:t>1.</w:t>
      </w:r>
      <w:r w:rsidRPr="00662D52">
        <w:rPr>
          <w:rFonts w:ascii="Times New Roman" w:eastAsia="Times New Roman" w:hAnsi="Times New Roman"/>
          <w:b/>
          <w:sz w:val="24"/>
          <w:szCs w:val="24"/>
          <w:lang w:eastAsia="ru-RU"/>
        </w:rPr>
        <w:tab/>
        <w:t>Объект закупки:</w:t>
      </w:r>
      <w:r w:rsidRPr="00662D52">
        <w:rPr>
          <w:rFonts w:ascii="Times New Roman" w:eastAsia="Times New Roman" w:hAnsi="Times New Roman"/>
          <w:sz w:val="24"/>
          <w:szCs w:val="24"/>
          <w:lang w:eastAsia="ru-RU"/>
        </w:rPr>
        <w:t xml:space="preserve"> поставка дизельного топлива и автомобильного неэтилированного бензина марки АИ-92 через АЗС с использованием топливных пластиковых карт для нужд ИПУ РАН.</w:t>
      </w:r>
    </w:p>
    <w:p w:rsidR="00662D52" w:rsidRPr="00662D52" w:rsidRDefault="00662D52" w:rsidP="00662D5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662D52">
        <w:rPr>
          <w:rFonts w:ascii="Times New Roman" w:eastAsia="Times New Roman" w:hAnsi="Times New Roman"/>
          <w:b/>
          <w:sz w:val="24"/>
          <w:szCs w:val="24"/>
          <w:lang w:eastAsia="ru-RU"/>
        </w:rPr>
        <w:t>ТЕРМИНЫ И ОПРЕДЕЛЕНИЯ:</w:t>
      </w:r>
    </w:p>
    <w:p w:rsidR="00662D52" w:rsidRPr="00662D52" w:rsidRDefault="00662D52" w:rsidP="00662D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Топливно-заправочный пункт – это АЗС, размещаемая на территории предприятия и предназначенная для заправки только транспортных средств этого предприятия.</w:t>
      </w:r>
    </w:p>
    <w:p w:rsidR="00662D52" w:rsidRPr="00662D52" w:rsidRDefault="00662D52" w:rsidP="00662D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Точка обслуживания (ТО) – автозаправочная станция/автозаправочный комплекс, автомобильная заправочная станция и любая другая точка обслуживания, на которой осуществляется реализация топлива Держателям карт.</w:t>
      </w:r>
    </w:p>
    <w:p w:rsidR="00662D52" w:rsidRPr="00662D52" w:rsidRDefault="00662D52" w:rsidP="00662D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Терминальный чек – документ (чек), выдаваемый Оператором точки обслуживания Держателю Карты при заправке автотранспортного средства, содержащий информацию об операции по Карте.</w:t>
      </w:r>
    </w:p>
    <w:p w:rsidR="00662D52" w:rsidRPr="00662D52" w:rsidRDefault="00662D52" w:rsidP="00662D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Регулируемая топливная карта – микропроцессорная пластиковая карта, которая является</w:t>
      </w:r>
    </w:p>
    <w:p w:rsidR="00662D52" w:rsidRPr="00662D52" w:rsidRDefault="00662D52" w:rsidP="00662D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бездокументарным основанием для отпуска топлива в рамках Договора и техническим средством учета отпуска топлива. Карта имеет уникальный номер и встроенный микропроцессор, в память которого записывается информация о Заказчике и топливе. Карта не является платежным средством.</w:t>
      </w:r>
    </w:p>
    <w:p w:rsidR="00662D52" w:rsidRPr="00662D52" w:rsidRDefault="00662D52" w:rsidP="00662D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Держатель Карты – представитель Заказчика, осуществляющий потребление топлива в рамках Договора.</w:t>
      </w:r>
    </w:p>
    <w:p w:rsidR="00662D52" w:rsidRPr="00662D52" w:rsidRDefault="00662D52" w:rsidP="00662D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ПИН-код топливной карты – персональный идентификационный пароль, присваиваемый каждой топливной карте для идентификации законного держателя топливной карты.</w:t>
      </w:r>
    </w:p>
    <w:p w:rsidR="00662D52" w:rsidRPr="00662D52" w:rsidRDefault="00662D52" w:rsidP="00662D52">
      <w:pPr>
        <w:widowControl w:val="0"/>
        <w:autoSpaceDE w:val="0"/>
        <w:autoSpaceDN w:val="0"/>
        <w:adjustRightInd w:val="0"/>
        <w:spacing w:after="0" w:line="264" w:lineRule="auto"/>
        <w:jc w:val="both"/>
        <w:rPr>
          <w:rFonts w:ascii="Times New Roman" w:eastAsia="Times New Roman" w:hAnsi="Times New Roman"/>
          <w:b/>
          <w:sz w:val="24"/>
          <w:szCs w:val="24"/>
          <w:lang w:eastAsia="ru-RU"/>
        </w:rPr>
      </w:pPr>
    </w:p>
    <w:p w:rsidR="00662D52" w:rsidRPr="00662D52" w:rsidRDefault="00662D52" w:rsidP="00662D52">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662D52">
        <w:rPr>
          <w:rFonts w:ascii="Times New Roman" w:eastAsia="Times New Roman" w:hAnsi="Times New Roman"/>
          <w:b/>
          <w:sz w:val="24"/>
          <w:szCs w:val="24"/>
          <w:lang w:eastAsia="ru-RU"/>
        </w:rPr>
        <w:t>2.</w:t>
      </w:r>
      <w:r w:rsidRPr="00662D52">
        <w:rPr>
          <w:rFonts w:ascii="Times New Roman" w:eastAsia="Times New Roman" w:hAnsi="Times New Roman"/>
          <w:b/>
          <w:sz w:val="24"/>
          <w:szCs w:val="24"/>
          <w:lang w:eastAsia="ru-RU"/>
        </w:rPr>
        <w:tab/>
        <w:t xml:space="preserve">Краткие характеристики поставляемых товаров: </w:t>
      </w:r>
    </w:p>
    <w:p w:rsidR="00662D52" w:rsidRPr="00662D52" w:rsidRDefault="00662D52" w:rsidP="00662D52">
      <w:pPr>
        <w:widowControl w:val="0"/>
        <w:autoSpaceDE w:val="0"/>
        <w:autoSpaceDN w:val="0"/>
        <w:adjustRightInd w:val="0"/>
        <w:spacing w:before="120" w:after="120" w:line="240" w:lineRule="auto"/>
        <w:jc w:val="both"/>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Код ОКПД 2 поставляемого товара - 19.20.21.121. Бензин автомобильный с октановым числом более 92, но не более 95 по исследовательскому методу вне классов.</w:t>
      </w:r>
    </w:p>
    <w:p w:rsidR="00662D52" w:rsidRPr="00662D52" w:rsidRDefault="00662D52" w:rsidP="00662D52">
      <w:pPr>
        <w:widowControl w:val="0"/>
        <w:autoSpaceDE w:val="0"/>
        <w:autoSpaceDN w:val="0"/>
        <w:adjustRightInd w:val="0"/>
        <w:spacing w:before="120" w:after="120" w:line="240" w:lineRule="auto"/>
        <w:jc w:val="both"/>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Код ОКПД 2 19.20.21.300 Топливо дизельное.</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Поставщик поставляет топливо в соответствии со следующими критериями по предельной температуре фильтруемости: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летний период: с 1 мая по 30 сентября;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переходные периоды (весенний/осенний): с 1 по 30 апреля; с 1 по 31 октября;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зимний период: с 1 ноября по 31 марта.</w:t>
      </w:r>
    </w:p>
    <w:p w:rsidR="00662D52" w:rsidRPr="00662D52" w:rsidRDefault="00662D52" w:rsidP="00662D52">
      <w:pPr>
        <w:spacing w:before="120" w:after="120" w:line="240" w:lineRule="auto"/>
        <w:jc w:val="both"/>
        <w:rPr>
          <w:rFonts w:ascii="Times New Roman" w:hAnsi="Times New Roman"/>
          <w:sz w:val="24"/>
          <w:szCs w:val="24"/>
        </w:rPr>
      </w:pPr>
      <w:r w:rsidRPr="00662D52">
        <w:rPr>
          <w:rFonts w:ascii="Times New Roman" w:hAnsi="Times New Roman"/>
          <w:sz w:val="24"/>
          <w:szCs w:val="24"/>
        </w:rPr>
        <w:t>Технические характеристики поставляемого топлива: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706"/>
        <w:gridCol w:w="2869"/>
      </w:tblGrid>
      <w:tr w:rsidR="00662D52" w:rsidRPr="00662D52" w:rsidTr="005F184F">
        <w:trPr>
          <w:trHeight w:val="103"/>
          <w:jc w:val="center"/>
        </w:trPr>
        <w:tc>
          <w:tcPr>
            <w:tcW w:w="5706" w:type="dxa"/>
            <w:shd w:val="clear" w:color="auto" w:fill="FFFFFF"/>
            <w:vAlign w:val="center"/>
          </w:tcPr>
          <w:p w:rsidR="00662D52" w:rsidRPr="00662D52" w:rsidRDefault="00662D52" w:rsidP="00662D52">
            <w:pPr>
              <w:spacing w:after="0" w:line="240" w:lineRule="auto"/>
              <w:jc w:val="center"/>
              <w:rPr>
                <w:rFonts w:ascii="Times New Roman" w:eastAsia="Times New Roman" w:hAnsi="Times New Roman"/>
                <w:b/>
                <w:color w:val="000000"/>
                <w:sz w:val="24"/>
                <w:szCs w:val="24"/>
                <w:lang w:eastAsia="ru-RU"/>
              </w:rPr>
            </w:pPr>
            <w:r w:rsidRPr="00662D52">
              <w:rPr>
                <w:rFonts w:ascii="Times New Roman" w:eastAsia="Times New Roman" w:hAnsi="Times New Roman"/>
                <w:b/>
                <w:color w:val="000000"/>
                <w:sz w:val="24"/>
                <w:szCs w:val="24"/>
                <w:lang w:eastAsia="ru-RU"/>
              </w:rPr>
              <w:t>Бензин автомобильный АИ-92</w:t>
            </w:r>
          </w:p>
        </w:tc>
        <w:tc>
          <w:tcPr>
            <w:tcW w:w="2869" w:type="dxa"/>
            <w:shd w:val="clear" w:color="auto" w:fill="FFFFFF"/>
            <w:vAlign w:val="center"/>
          </w:tcPr>
          <w:p w:rsidR="00662D52" w:rsidRPr="00662D52" w:rsidRDefault="00662D52" w:rsidP="00662D52">
            <w:pPr>
              <w:spacing w:after="0" w:line="240" w:lineRule="auto"/>
              <w:jc w:val="center"/>
              <w:rPr>
                <w:rFonts w:ascii="Times New Roman" w:eastAsia="Times New Roman" w:hAnsi="Times New Roman"/>
                <w:b/>
                <w:color w:val="000000"/>
                <w:sz w:val="24"/>
                <w:szCs w:val="24"/>
                <w:lang w:eastAsia="ru-RU"/>
              </w:rPr>
            </w:pPr>
            <w:r w:rsidRPr="00662D52">
              <w:rPr>
                <w:rFonts w:ascii="Times New Roman" w:eastAsia="Times New Roman" w:hAnsi="Times New Roman"/>
                <w:b/>
                <w:color w:val="000000"/>
                <w:sz w:val="24"/>
                <w:szCs w:val="24"/>
                <w:lang w:eastAsia="ru-RU"/>
              </w:rPr>
              <w:t>Параметры</w:t>
            </w:r>
          </w:p>
        </w:tc>
      </w:tr>
      <w:tr w:rsidR="00662D52" w:rsidRPr="00662D52" w:rsidTr="005F184F">
        <w:trPr>
          <w:trHeight w:val="236"/>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Октановое число, исследовательским путем</w:t>
            </w:r>
          </w:p>
        </w:tc>
        <w:tc>
          <w:tcPr>
            <w:tcW w:w="2869" w:type="dxa"/>
            <w:shd w:val="clear" w:color="auto" w:fill="FFFFFF"/>
            <w:vAlign w:val="center"/>
          </w:tcPr>
          <w:p w:rsidR="00662D52" w:rsidRPr="00662D52" w:rsidRDefault="00662D52" w:rsidP="00662D52">
            <w:pPr>
              <w:spacing w:after="0" w:line="240" w:lineRule="auto"/>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не менее 92</w:t>
            </w:r>
          </w:p>
        </w:tc>
      </w:tr>
      <w:tr w:rsidR="00662D52" w:rsidRPr="00662D52" w:rsidTr="005F184F">
        <w:trPr>
          <w:trHeight w:val="228"/>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Моторное октановое число</w:t>
            </w:r>
          </w:p>
        </w:tc>
        <w:tc>
          <w:tcPr>
            <w:tcW w:w="2869" w:type="dxa"/>
            <w:shd w:val="clear" w:color="auto" w:fill="FFFFFF"/>
            <w:vAlign w:val="center"/>
          </w:tcPr>
          <w:p w:rsidR="00662D52" w:rsidRPr="00662D52" w:rsidRDefault="00662D52" w:rsidP="00662D52">
            <w:pPr>
              <w:spacing w:after="0" w:line="240" w:lineRule="auto"/>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не менее 83</w:t>
            </w:r>
          </w:p>
        </w:tc>
      </w:tr>
      <w:tr w:rsidR="00662D52" w:rsidRPr="00662D52" w:rsidTr="005F184F">
        <w:trPr>
          <w:trHeight w:val="168"/>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Температура кипения</w:t>
            </w:r>
          </w:p>
        </w:tc>
        <w:tc>
          <w:tcPr>
            <w:tcW w:w="2869" w:type="dxa"/>
            <w:shd w:val="clear" w:color="auto" w:fill="FFFFFF"/>
            <w:vAlign w:val="center"/>
          </w:tcPr>
          <w:p w:rsidR="00662D52" w:rsidRPr="00662D52" w:rsidRDefault="00662D52" w:rsidP="00662D52">
            <w:pPr>
              <w:spacing w:after="0" w:line="240" w:lineRule="auto"/>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не выше 210</w:t>
            </w:r>
            <w:r w:rsidRPr="00662D52">
              <w:rPr>
                <w:rFonts w:ascii="Times New Roman" w:eastAsia="Times New Roman" w:hAnsi="Times New Roman"/>
                <w:sz w:val="24"/>
                <w:szCs w:val="24"/>
                <w:vertAlign w:val="superscript"/>
                <w:lang w:eastAsia="ru-RU"/>
              </w:rPr>
              <w:t xml:space="preserve"> о</w:t>
            </w:r>
            <w:r w:rsidRPr="00662D52">
              <w:rPr>
                <w:rFonts w:ascii="Times New Roman" w:eastAsia="Times New Roman" w:hAnsi="Times New Roman"/>
                <w:sz w:val="24"/>
                <w:szCs w:val="24"/>
                <w:lang w:eastAsia="ru-RU"/>
              </w:rPr>
              <w:t>С</w:t>
            </w:r>
          </w:p>
        </w:tc>
      </w:tr>
      <w:tr w:rsidR="00662D52" w:rsidRPr="00662D52" w:rsidTr="005F184F">
        <w:trPr>
          <w:trHeight w:val="168"/>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Количество свинца на 1 дм³</w:t>
            </w:r>
          </w:p>
        </w:tc>
        <w:tc>
          <w:tcPr>
            <w:tcW w:w="2869" w:type="dxa"/>
            <w:shd w:val="clear" w:color="auto" w:fill="FFFFFF"/>
            <w:vAlign w:val="center"/>
          </w:tcPr>
          <w:p w:rsidR="00662D52" w:rsidRPr="00662D52" w:rsidRDefault="00662D52" w:rsidP="00662D52">
            <w:pPr>
              <w:spacing w:after="0" w:line="240" w:lineRule="auto"/>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не более 5г</w:t>
            </w:r>
          </w:p>
        </w:tc>
      </w:tr>
      <w:tr w:rsidR="00662D52" w:rsidRPr="00662D52" w:rsidTr="005F184F">
        <w:trPr>
          <w:trHeight w:val="204"/>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Содержание серы</w:t>
            </w:r>
          </w:p>
        </w:tc>
        <w:tc>
          <w:tcPr>
            <w:tcW w:w="2869" w:type="dxa"/>
            <w:shd w:val="clear" w:color="auto" w:fill="FFFFFF"/>
            <w:vAlign w:val="center"/>
          </w:tcPr>
          <w:p w:rsidR="00662D52" w:rsidRPr="00662D52" w:rsidRDefault="00662D52" w:rsidP="00662D52">
            <w:pPr>
              <w:spacing w:after="0" w:line="240" w:lineRule="auto"/>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не более, чем 0,05%</w:t>
            </w:r>
          </w:p>
        </w:tc>
      </w:tr>
      <w:tr w:rsidR="00662D52" w:rsidRPr="00662D52" w:rsidTr="005F184F">
        <w:trPr>
          <w:trHeight w:val="196"/>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lastRenderedPageBreak/>
              <w:t>Содержание марганца в 1 дм³</w:t>
            </w:r>
          </w:p>
        </w:tc>
        <w:tc>
          <w:tcPr>
            <w:tcW w:w="2869" w:type="dxa"/>
            <w:shd w:val="clear" w:color="auto" w:fill="FFFFFF"/>
            <w:vAlign w:val="center"/>
          </w:tcPr>
          <w:p w:rsidR="00662D52" w:rsidRPr="00662D52" w:rsidRDefault="00662D52" w:rsidP="00662D52">
            <w:pPr>
              <w:spacing w:after="0" w:line="240" w:lineRule="auto"/>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Отсутствие</w:t>
            </w:r>
          </w:p>
        </w:tc>
      </w:tr>
      <w:tr w:rsidR="00662D52" w:rsidRPr="00662D52" w:rsidTr="005F184F">
        <w:trPr>
          <w:trHeight w:val="47"/>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Плотность (t 15 ºC)</w:t>
            </w:r>
          </w:p>
        </w:tc>
        <w:tc>
          <w:tcPr>
            <w:tcW w:w="2869" w:type="dxa"/>
            <w:shd w:val="clear" w:color="auto" w:fill="FFFFFF"/>
            <w:vAlign w:val="center"/>
          </w:tcPr>
          <w:p w:rsidR="00662D52" w:rsidRPr="00662D52" w:rsidRDefault="00662D52" w:rsidP="00662D52">
            <w:pPr>
              <w:spacing w:after="0" w:line="240" w:lineRule="auto"/>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725-780 кг/м³</w:t>
            </w:r>
          </w:p>
        </w:tc>
      </w:tr>
      <w:tr w:rsidR="00662D52" w:rsidRPr="00662D52" w:rsidTr="005F184F">
        <w:trPr>
          <w:trHeight w:val="168"/>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Наличие смол на 100 см³</w:t>
            </w:r>
          </w:p>
        </w:tc>
        <w:tc>
          <w:tcPr>
            <w:tcW w:w="2869" w:type="dxa"/>
            <w:shd w:val="clear" w:color="auto" w:fill="FFFFFF"/>
            <w:vAlign w:val="center"/>
          </w:tcPr>
          <w:p w:rsidR="00662D52" w:rsidRPr="00662D52" w:rsidRDefault="00662D52" w:rsidP="00662D52">
            <w:pPr>
              <w:spacing w:after="0" w:line="240" w:lineRule="auto"/>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не более 5 мг</w:t>
            </w:r>
          </w:p>
        </w:tc>
      </w:tr>
      <w:tr w:rsidR="00662D52" w:rsidRPr="00662D52" w:rsidTr="005F184F">
        <w:trPr>
          <w:trHeight w:val="168"/>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Внешний вид</w:t>
            </w:r>
          </w:p>
        </w:tc>
        <w:tc>
          <w:tcPr>
            <w:tcW w:w="2869" w:type="dxa"/>
            <w:shd w:val="clear" w:color="auto" w:fill="FFFFFF"/>
            <w:vAlign w:val="center"/>
          </w:tcPr>
          <w:p w:rsidR="00662D52" w:rsidRPr="00662D52" w:rsidRDefault="00662D52" w:rsidP="00662D52">
            <w:pPr>
              <w:spacing w:after="0" w:line="240" w:lineRule="auto"/>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Чистый, прозрачный</w:t>
            </w:r>
          </w:p>
        </w:tc>
      </w:tr>
      <w:tr w:rsidR="00662D52" w:rsidRPr="00662D52" w:rsidTr="005F184F">
        <w:trPr>
          <w:trHeight w:val="168"/>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Содержание бензола</w:t>
            </w:r>
          </w:p>
        </w:tc>
        <w:tc>
          <w:tcPr>
            <w:tcW w:w="2869" w:type="dxa"/>
            <w:shd w:val="clear" w:color="auto" w:fill="FFFFFF"/>
            <w:vAlign w:val="center"/>
          </w:tcPr>
          <w:p w:rsidR="00662D52" w:rsidRPr="00662D52" w:rsidRDefault="00662D52" w:rsidP="00662D52">
            <w:pPr>
              <w:spacing w:after="0" w:line="240" w:lineRule="auto"/>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не более 5%</w:t>
            </w:r>
          </w:p>
        </w:tc>
      </w:tr>
      <w:tr w:rsidR="00662D52" w:rsidRPr="00662D52" w:rsidTr="005F184F">
        <w:trPr>
          <w:trHeight w:val="159"/>
          <w:jc w:val="center"/>
        </w:trPr>
        <w:tc>
          <w:tcPr>
            <w:tcW w:w="5706" w:type="dxa"/>
            <w:shd w:val="clear" w:color="auto" w:fill="FFFFFF"/>
            <w:vAlign w:val="center"/>
          </w:tcPr>
          <w:p w:rsidR="00662D52" w:rsidRPr="00662D52" w:rsidRDefault="00662D52" w:rsidP="00662D52">
            <w:pPr>
              <w:spacing w:after="0" w:line="240" w:lineRule="auto"/>
              <w:jc w:val="center"/>
              <w:rPr>
                <w:rFonts w:ascii="Times New Roman" w:eastAsia="Times New Roman" w:hAnsi="Times New Roman"/>
                <w:b/>
                <w:color w:val="000000"/>
                <w:sz w:val="24"/>
                <w:szCs w:val="24"/>
                <w:lang w:eastAsia="ru-RU"/>
              </w:rPr>
            </w:pPr>
            <w:r w:rsidRPr="00662D52">
              <w:rPr>
                <w:rFonts w:ascii="Times New Roman" w:eastAsia="Times New Roman" w:hAnsi="Times New Roman"/>
                <w:b/>
                <w:color w:val="000000"/>
                <w:sz w:val="24"/>
                <w:szCs w:val="24"/>
                <w:lang w:eastAsia="ru-RU"/>
              </w:rPr>
              <w:t>Дизельное топливо</w:t>
            </w:r>
          </w:p>
        </w:tc>
        <w:tc>
          <w:tcPr>
            <w:tcW w:w="2869" w:type="dxa"/>
            <w:shd w:val="clear" w:color="auto" w:fill="FFFFFF"/>
            <w:vAlign w:val="center"/>
          </w:tcPr>
          <w:p w:rsidR="00662D52" w:rsidRPr="00662D52" w:rsidRDefault="00662D52" w:rsidP="00662D52">
            <w:pPr>
              <w:spacing w:after="0" w:line="240" w:lineRule="auto"/>
              <w:jc w:val="center"/>
              <w:rPr>
                <w:rFonts w:ascii="Times New Roman" w:eastAsia="Times New Roman" w:hAnsi="Times New Roman"/>
                <w:b/>
                <w:color w:val="000000"/>
                <w:sz w:val="24"/>
                <w:szCs w:val="24"/>
                <w:lang w:eastAsia="ru-RU"/>
              </w:rPr>
            </w:pPr>
            <w:r w:rsidRPr="00662D52">
              <w:rPr>
                <w:rFonts w:ascii="Times New Roman" w:eastAsia="Times New Roman" w:hAnsi="Times New Roman"/>
                <w:b/>
                <w:color w:val="000000"/>
                <w:sz w:val="24"/>
                <w:szCs w:val="24"/>
                <w:lang w:eastAsia="ru-RU"/>
              </w:rPr>
              <w:t>Параметры</w:t>
            </w:r>
          </w:p>
        </w:tc>
      </w:tr>
      <w:tr w:rsidR="00662D52" w:rsidRPr="00662D52" w:rsidTr="005F184F">
        <w:trPr>
          <w:trHeight w:val="168"/>
          <w:jc w:val="center"/>
        </w:trPr>
        <w:tc>
          <w:tcPr>
            <w:tcW w:w="5706" w:type="dxa"/>
            <w:tcBorders>
              <w:bottom w:val="single" w:sz="4" w:space="0" w:color="auto"/>
            </w:tcBorders>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Цетановое число, не менее</w:t>
            </w:r>
          </w:p>
        </w:tc>
        <w:tc>
          <w:tcPr>
            <w:tcW w:w="2869" w:type="dxa"/>
            <w:tcBorders>
              <w:bottom w:val="single" w:sz="4" w:space="0" w:color="auto"/>
            </w:tcBorders>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45</w:t>
            </w:r>
          </w:p>
        </w:tc>
      </w:tr>
      <w:tr w:rsidR="00662D52" w:rsidRPr="00662D52" w:rsidTr="005F184F">
        <w:trPr>
          <w:trHeight w:val="142"/>
          <w:jc w:val="center"/>
        </w:trPr>
        <w:tc>
          <w:tcPr>
            <w:tcW w:w="5706" w:type="dxa"/>
            <w:tcBorders>
              <w:bottom w:val="nil"/>
            </w:tcBorders>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Фракционный состав:</w:t>
            </w:r>
          </w:p>
        </w:tc>
        <w:tc>
          <w:tcPr>
            <w:tcW w:w="2869" w:type="dxa"/>
            <w:tcBorders>
              <w:bottom w:val="nil"/>
            </w:tcBorders>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p>
        </w:tc>
      </w:tr>
      <w:tr w:rsidR="00662D52" w:rsidRPr="00662D52" w:rsidTr="005F184F">
        <w:trPr>
          <w:trHeight w:val="168"/>
          <w:jc w:val="center"/>
        </w:trPr>
        <w:tc>
          <w:tcPr>
            <w:tcW w:w="5706" w:type="dxa"/>
            <w:tcBorders>
              <w:top w:val="nil"/>
              <w:bottom w:val="nil"/>
            </w:tcBorders>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 xml:space="preserve">- 50% перегоняется при температуре, </w:t>
            </w:r>
            <w:r w:rsidRPr="00662D52">
              <w:rPr>
                <w:rFonts w:ascii="Times New Roman" w:eastAsia="Times New Roman" w:hAnsi="Times New Roman"/>
                <w:color w:val="000000"/>
                <w:sz w:val="24"/>
                <w:szCs w:val="24"/>
                <w:vertAlign w:val="superscript"/>
                <w:lang w:eastAsia="ru-RU"/>
              </w:rPr>
              <w:t>о</w:t>
            </w:r>
            <w:r w:rsidRPr="00662D52">
              <w:rPr>
                <w:rFonts w:ascii="Times New Roman" w:eastAsia="Times New Roman" w:hAnsi="Times New Roman"/>
                <w:color w:val="000000"/>
                <w:sz w:val="24"/>
                <w:szCs w:val="24"/>
                <w:lang w:eastAsia="ru-RU"/>
              </w:rPr>
              <w:t>С, не выше</w:t>
            </w:r>
          </w:p>
        </w:tc>
        <w:tc>
          <w:tcPr>
            <w:tcW w:w="2869" w:type="dxa"/>
            <w:tcBorders>
              <w:top w:val="nil"/>
              <w:bottom w:val="nil"/>
            </w:tcBorders>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280</w:t>
            </w:r>
            <w:r w:rsidRPr="00662D52">
              <w:rPr>
                <w:rFonts w:ascii="Times New Roman" w:eastAsia="Times New Roman" w:hAnsi="Times New Roman"/>
                <w:color w:val="000000"/>
                <w:sz w:val="24"/>
                <w:szCs w:val="24"/>
                <w:vertAlign w:val="superscript"/>
                <w:lang w:eastAsia="ru-RU"/>
              </w:rPr>
              <w:t xml:space="preserve"> </w:t>
            </w:r>
          </w:p>
        </w:tc>
      </w:tr>
      <w:tr w:rsidR="00662D52" w:rsidRPr="00662D52" w:rsidTr="005F184F">
        <w:trPr>
          <w:trHeight w:val="168"/>
          <w:jc w:val="center"/>
        </w:trPr>
        <w:tc>
          <w:tcPr>
            <w:tcW w:w="5706" w:type="dxa"/>
            <w:tcBorders>
              <w:top w:val="nil"/>
            </w:tcBorders>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 xml:space="preserve">- 95% (по объему) перегоняется при температуре, </w:t>
            </w:r>
            <w:r w:rsidRPr="00662D52">
              <w:rPr>
                <w:rFonts w:ascii="Times New Roman" w:eastAsia="Times New Roman" w:hAnsi="Times New Roman"/>
                <w:color w:val="000000"/>
                <w:sz w:val="24"/>
                <w:szCs w:val="24"/>
                <w:vertAlign w:val="superscript"/>
                <w:lang w:eastAsia="ru-RU"/>
              </w:rPr>
              <w:t>о</w:t>
            </w:r>
            <w:r w:rsidRPr="00662D52">
              <w:rPr>
                <w:rFonts w:ascii="Times New Roman" w:eastAsia="Times New Roman" w:hAnsi="Times New Roman"/>
                <w:color w:val="000000"/>
                <w:sz w:val="24"/>
                <w:szCs w:val="24"/>
                <w:lang w:eastAsia="ru-RU"/>
              </w:rPr>
              <w:t>С, не выше</w:t>
            </w:r>
          </w:p>
        </w:tc>
        <w:tc>
          <w:tcPr>
            <w:tcW w:w="2869" w:type="dxa"/>
            <w:tcBorders>
              <w:top w:val="nil"/>
            </w:tcBorders>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360</w:t>
            </w:r>
            <w:r w:rsidRPr="00662D52">
              <w:rPr>
                <w:rFonts w:ascii="Times New Roman" w:eastAsia="Times New Roman" w:hAnsi="Times New Roman"/>
                <w:color w:val="000000"/>
                <w:sz w:val="24"/>
                <w:szCs w:val="24"/>
                <w:vertAlign w:val="superscript"/>
                <w:lang w:eastAsia="ru-RU"/>
              </w:rPr>
              <w:t xml:space="preserve"> </w:t>
            </w:r>
          </w:p>
        </w:tc>
      </w:tr>
      <w:tr w:rsidR="00662D52" w:rsidRPr="00662D52" w:rsidTr="005F184F">
        <w:trPr>
          <w:trHeight w:val="168"/>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Массовая доля серы, мг/кг, не более</w:t>
            </w:r>
          </w:p>
        </w:tc>
        <w:tc>
          <w:tcPr>
            <w:tcW w:w="2869" w:type="dxa"/>
            <w:shd w:val="clear" w:color="auto" w:fill="FFFFFF"/>
            <w:vAlign w:val="center"/>
          </w:tcPr>
          <w:p w:rsidR="00662D52" w:rsidRPr="00662D52" w:rsidRDefault="00096EF1" w:rsidP="00662D52">
            <w:pPr>
              <w:spacing w:after="0" w:line="240" w:lineRule="auto"/>
              <w:rPr>
                <w:rFonts w:ascii="Times New Roman" w:eastAsia="Times New Roman" w:hAnsi="Times New Roman"/>
                <w:color w:val="000000"/>
                <w:sz w:val="24"/>
                <w:szCs w:val="24"/>
                <w:lang w:eastAsia="ru-RU"/>
              </w:rPr>
            </w:pPr>
            <w:r w:rsidRPr="00DB6905">
              <w:rPr>
                <w:rFonts w:ascii="Times New Roman" w:eastAsia="Times New Roman" w:hAnsi="Times New Roman"/>
                <w:color w:val="000000"/>
                <w:sz w:val="24"/>
                <w:szCs w:val="24"/>
                <w:lang w:eastAsia="ru-RU"/>
              </w:rPr>
              <w:t>5</w:t>
            </w:r>
            <w:r w:rsidR="00662D52" w:rsidRPr="00662D52">
              <w:rPr>
                <w:rFonts w:ascii="Times New Roman" w:eastAsia="Times New Roman" w:hAnsi="Times New Roman"/>
                <w:color w:val="000000"/>
                <w:sz w:val="24"/>
                <w:szCs w:val="24"/>
                <w:lang w:eastAsia="ru-RU"/>
              </w:rPr>
              <w:t>00</w:t>
            </w:r>
          </w:p>
        </w:tc>
      </w:tr>
      <w:tr w:rsidR="00662D52" w:rsidRPr="00662D52" w:rsidTr="005F184F">
        <w:trPr>
          <w:trHeight w:val="168"/>
          <w:jc w:val="center"/>
        </w:trPr>
        <w:tc>
          <w:tcPr>
            <w:tcW w:w="5706"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Массовая доля сероводорода</w:t>
            </w:r>
          </w:p>
        </w:tc>
        <w:tc>
          <w:tcPr>
            <w:tcW w:w="2869" w:type="dxa"/>
            <w:shd w:val="clear" w:color="auto" w:fill="FFFFFF"/>
            <w:vAlign w:val="center"/>
          </w:tcPr>
          <w:p w:rsidR="00662D52" w:rsidRPr="00662D52" w:rsidRDefault="00662D52" w:rsidP="00662D52">
            <w:pPr>
              <w:spacing w:after="0" w:line="240" w:lineRule="auto"/>
              <w:rPr>
                <w:rFonts w:ascii="Times New Roman" w:eastAsia="Times New Roman" w:hAnsi="Times New Roman"/>
                <w:color w:val="000000"/>
                <w:sz w:val="24"/>
                <w:szCs w:val="24"/>
                <w:lang w:eastAsia="ru-RU"/>
              </w:rPr>
            </w:pPr>
            <w:r w:rsidRPr="00662D52">
              <w:rPr>
                <w:rFonts w:ascii="Times New Roman" w:eastAsia="Times New Roman" w:hAnsi="Times New Roman"/>
                <w:color w:val="000000"/>
                <w:sz w:val="24"/>
                <w:szCs w:val="24"/>
                <w:lang w:eastAsia="ru-RU"/>
              </w:rPr>
              <w:t>Отсутствие</w:t>
            </w:r>
          </w:p>
        </w:tc>
      </w:tr>
    </w:tbl>
    <w:p w:rsidR="00662D52" w:rsidRPr="00662D52" w:rsidRDefault="00662D52" w:rsidP="00662D52">
      <w:pPr>
        <w:widowControl w:val="0"/>
        <w:tabs>
          <w:tab w:val="left" w:pos="3945"/>
        </w:tabs>
        <w:autoSpaceDE w:val="0"/>
        <w:autoSpaceDN w:val="0"/>
        <w:adjustRightInd w:val="0"/>
        <w:spacing w:after="0" w:line="240" w:lineRule="auto"/>
        <w:rPr>
          <w:rFonts w:ascii="Times New Roman" w:eastAsia="Times New Roman" w:hAnsi="Times New Roman"/>
          <w:b/>
          <w:sz w:val="24"/>
          <w:szCs w:val="24"/>
          <w:lang w:eastAsia="ru-RU"/>
        </w:rPr>
      </w:pPr>
      <w:r w:rsidRPr="00662D52">
        <w:rPr>
          <w:rFonts w:ascii="Times New Roman" w:eastAsia="Times New Roman" w:hAnsi="Times New Roman"/>
          <w:b/>
          <w:sz w:val="24"/>
          <w:szCs w:val="24"/>
          <w:lang w:eastAsia="ru-RU"/>
        </w:rPr>
        <w:tab/>
      </w:r>
    </w:p>
    <w:p w:rsidR="00662D52" w:rsidRPr="00662D52" w:rsidRDefault="00662D52" w:rsidP="00662D52">
      <w:pPr>
        <w:widowControl w:val="0"/>
        <w:autoSpaceDE w:val="0"/>
        <w:autoSpaceDN w:val="0"/>
        <w:adjustRightInd w:val="0"/>
        <w:spacing w:after="0" w:line="240" w:lineRule="auto"/>
        <w:rPr>
          <w:rFonts w:ascii="Times New Roman" w:eastAsia="Times New Roman" w:hAnsi="Times New Roman"/>
          <w:b/>
          <w:sz w:val="24"/>
          <w:szCs w:val="24"/>
          <w:lang w:eastAsia="ru-RU"/>
        </w:rPr>
      </w:pPr>
      <w:r w:rsidRPr="00662D52">
        <w:rPr>
          <w:rFonts w:ascii="Times New Roman" w:eastAsia="Times New Roman" w:hAnsi="Times New Roman"/>
          <w:b/>
          <w:sz w:val="24"/>
          <w:szCs w:val="24"/>
          <w:lang w:eastAsia="ru-RU"/>
        </w:rPr>
        <w:t xml:space="preserve">3. Количество поставляемых товаров: </w:t>
      </w:r>
    </w:p>
    <w:p w:rsidR="00662D52" w:rsidRPr="00662D52" w:rsidRDefault="00662D52" w:rsidP="00662D52">
      <w:pPr>
        <w:widowControl w:val="0"/>
        <w:autoSpaceDE w:val="0"/>
        <w:autoSpaceDN w:val="0"/>
        <w:adjustRightInd w:val="0"/>
        <w:spacing w:after="0" w:line="240" w:lineRule="auto"/>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 xml:space="preserve">Номенклатура и количество поставляемого Товара в соответствии со Спецификацией. </w:t>
      </w:r>
    </w:p>
    <w:p w:rsidR="00662D52" w:rsidRPr="00662D52" w:rsidRDefault="00662D52" w:rsidP="00662D52">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9009" w:type="dxa"/>
        <w:tblInd w:w="182" w:type="dxa"/>
        <w:tblLayout w:type="fixed"/>
        <w:tblCellMar>
          <w:left w:w="40" w:type="dxa"/>
          <w:right w:w="40" w:type="dxa"/>
        </w:tblCellMar>
        <w:tblLook w:val="0000" w:firstRow="0" w:lastRow="0" w:firstColumn="0" w:lastColumn="0" w:noHBand="0" w:noVBand="0"/>
      </w:tblPr>
      <w:tblGrid>
        <w:gridCol w:w="1033"/>
        <w:gridCol w:w="3520"/>
        <w:gridCol w:w="1724"/>
        <w:gridCol w:w="2732"/>
      </w:tblGrid>
      <w:tr w:rsidR="00662D52" w:rsidRPr="00662D52" w:rsidTr="005F184F">
        <w:trPr>
          <w:cantSplit/>
          <w:trHeight w:val="854"/>
        </w:trPr>
        <w:tc>
          <w:tcPr>
            <w:tcW w:w="1033" w:type="dxa"/>
            <w:tcBorders>
              <w:top w:val="single" w:sz="6" w:space="0" w:color="auto"/>
              <w:left w:val="single" w:sz="6" w:space="0" w:color="auto"/>
              <w:bottom w:val="nil"/>
              <w:right w:val="single" w:sz="6" w:space="0" w:color="auto"/>
            </w:tcBorders>
            <w:shd w:val="clear" w:color="auto" w:fill="FFFFFF"/>
            <w:vAlign w:val="center"/>
          </w:tcPr>
          <w:p w:rsidR="00662D52" w:rsidRPr="00662D52" w:rsidRDefault="00662D52" w:rsidP="00662D52">
            <w:pPr>
              <w:shd w:val="clear" w:color="auto" w:fill="FFFFFF"/>
              <w:spacing w:after="0" w:line="240" w:lineRule="auto"/>
              <w:jc w:val="center"/>
              <w:rPr>
                <w:rFonts w:ascii="Times New Roman" w:eastAsia="Times New Roman" w:hAnsi="Times New Roman"/>
                <w:b/>
                <w:sz w:val="24"/>
                <w:szCs w:val="24"/>
                <w:lang w:eastAsia="ru-RU"/>
              </w:rPr>
            </w:pPr>
            <w:r w:rsidRPr="00662D52">
              <w:rPr>
                <w:rFonts w:ascii="Times New Roman" w:eastAsia="Times New Roman" w:hAnsi="Times New Roman"/>
                <w:b/>
                <w:color w:val="000000"/>
                <w:sz w:val="24"/>
                <w:szCs w:val="24"/>
                <w:lang w:eastAsia="ru-RU"/>
              </w:rPr>
              <w:t>№</w:t>
            </w:r>
          </w:p>
        </w:tc>
        <w:tc>
          <w:tcPr>
            <w:tcW w:w="3520" w:type="dxa"/>
            <w:tcBorders>
              <w:top w:val="single" w:sz="6" w:space="0" w:color="auto"/>
              <w:left w:val="single" w:sz="6" w:space="0" w:color="auto"/>
              <w:bottom w:val="nil"/>
              <w:right w:val="single" w:sz="6" w:space="0" w:color="auto"/>
            </w:tcBorders>
            <w:shd w:val="clear" w:color="auto" w:fill="FFFFFF"/>
            <w:vAlign w:val="center"/>
          </w:tcPr>
          <w:p w:rsidR="00662D52" w:rsidRPr="00662D52" w:rsidRDefault="00662D52" w:rsidP="00662D52">
            <w:pPr>
              <w:shd w:val="clear" w:color="auto" w:fill="FFFFFF"/>
              <w:spacing w:after="0" w:line="240" w:lineRule="auto"/>
              <w:ind w:hanging="79"/>
              <w:jc w:val="center"/>
              <w:rPr>
                <w:rFonts w:ascii="Times New Roman" w:eastAsia="Times New Roman" w:hAnsi="Times New Roman"/>
                <w:b/>
                <w:color w:val="000000"/>
                <w:spacing w:val="3"/>
                <w:sz w:val="24"/>
                <w:szCs w:val="24"/>
                <w:lang w:eastAsia="ru-RU"/>
              </w:rPr>
            </w:pPr>
            <w:r w:rsidRPr="00662D52">
              <w:rPr>
                <w:rFonts w:ascii="Times New Roman" w:eastAsia="Times New Roman" w:hAnsi="Times New Roman"/>
                <w:b/>
                <w:color w:val="000000"/>
                <w:spacing w:val="2"/>
                <w:sz w:val="24"/>
                <w:szCs w:val="24"/>
                <w:lang w:eastAsia="ru-RU"/>
              </w:rPr>
              <w:t xml:space="preserve">Наименование </w:t>
            </w:r>
            <w:r w:rsidRPr="00662D52">
              <w:rPr>
                <w:rFonts w:ascii="Times New Roman" w:eastAsia="Times New Roman" w:hAnsi="Times New Roman"/>
                <w:b/>
                <w:sz w:val="24"/>
                <w:szCs w:val="24"/>
                <w:lang w:eastAsia="ru-RU"/>
              </w:rPr>
              <w:t>Товара</w:t>
            </w:r>
          </w:p>
        </w:tc>
        <w:tc>
          <w:tcPr>
            <w:tcW w:w="1724" w:type="dxa"/>
            <w:tcBorders>
              <w:top w:val="single" w:sz="6" w:space="0" w:color="auto"/>
              <w:left w:val="single" w:sz="6" w:space="0" w:color="auto"/>
              <w:bottom w:val="nil"/>
              <w:right w:val="single" w:sz="6" w:space="0" w:color="auto"/>
            </w:tcBorders>
            <w:shd w:val="clear" w:color="auto" w:fill="FFFFFF"/>
            <w:vAlign w:val="center"/>
          </w:tcPr>
          <w:p w:rsidR="00662D52" w:rsidRPr="00662D52" w:rsidRDefault="00662D52" w:rsidP="00662D52">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662D52">
              <w:rPr>
                <w:rFonts w:ascii="Times New Roman" w:eastAsia="Times New Roman" w:hAnsi="Times New Roman"/>
                <w:b/>
                <w:color w:val="000000"/>
                <w:spacing w:val="-1"/>
                <w:sz w:val="24"/>
                <w:szCs w:val="24"/>
                <w:lang w:eastAsia="ru-RU"/>
              </w:rPr>
              <w:t>Единица измерения</w:t>
            </w:r>
          </w:p>
        </w:tc>
        <w:tc>
          <w:tcPr>
            <w:tcW w:w="2732" w:type="dxa"/>
            <w:tcBorders>
              <w:top w:val="single" w:sz="6" w:space="0" w:color="auto"/>
              <w:left w:val="single" w:sz="6" w:space="0" w:color="auto"/>
              <w:bottom w:val="nil"/>
              <w:right w:val="single" w:sz="6" w:space="0" w:color="auto"/>
            </w:tcBorders>
            <w:shd w:val="clear" w:color="auto" w:fill="FFFFFF"/>
            <w:vAlign w:val="center"/>
          </w:tcPr>
          <w:p w:rsidR="00662D52" w:rsidRPr="00662D52" w:rsidRDefault="00662D52" w:rsidP="00662D52">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662D52">
              <w:rPr>
                <w:rFonts w:ascii="Times New Roman" w:eastAsia="Times New Roman" w:hAnsi="Times New Roman"/>
                <w:b/>
                <w:color w:val="000000"/>
                <w:spacing w:val="-1"/>
                <w:sz w:val="24"/>
                <w:szCs w:val="24"/>
                <w:lang w:eastAsia="ru-RU"/>
              </w:rPr>
              <w:t>Объем поставки</w:t>
            </w:r>
          </w:p>
        </w:tc>
      </w:tr>
      <w:tr w:rsidR="00662D52" w:rsidRPr="00662D52" w:rsidTr="005F184F">
        <w:trPr>
          <w:trHeight w:hRule="exact" w:val="599"/>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tcPr>
          <w:p w:rsidR="00662D52" w:rsidRPr="00662D52" w:rsidRDefault="00662D52" w:rsidP="00662D52">
            <w:pPr>
              <w:shd w:val="clear" w:color="auto" w:fill="FFFFFF"/>
              <w:spacing w:after="0" w:line="240" w:lineRule="auto"/>
              <w:jc w:val="center"/>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1</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tcPr>
          <w:p w:rsidR="00662D52" w:rsidRPr="00662D52" w:rsidRDefault="00662D52" w:rsidP="00662D52">
            <w:pPr>
              <w:spacing w:after="0" w:line="240" w:lineRule="auto"/>
              <w:jc w:val="center"/>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 xml:space="preserve">Бензин </w:t>
            </w:r>
            <w:r w:rsidRPr="00662D52">
              <w:rPr>
                <w:rFonts w:ascii="Times New Roman" w:eastAsia="Times New Roman" w:hAnsi="Times New Roman"/>
                <w:sz w:val="24"/>
                <w:szCs w:val="24"/>
                <w:lang w:eastAsia="x-none"/>
              </w:rPr>
              <w:t>автомобильный АИ</w:t>
            </w:r>
            <w:r w:rsidR="00915ECD">
              <w:rPr>
                <w:rFonts w:ascii="Times New Roman" w:eastAsia="Times New Roman" w:hAnsi="Times New Roman"/>
                <w:sz w:val="24"/>
                <w:szCs w:val="24"/>
                <w:lang w:eastAsia="x-none"/>
              </w:rPr>
              <w:t xml:space="preserve">-92 </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662D52" w:rsidRPr="00662D52" w:rsidRDefault="00662D52" w:rsidP="00662D52">
            <w:pPr>
              <w:spacing w:after="0" w:line="240" w:lineRule="auto"/>
              <w:jc w:val="center"/>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Литр</w:t>
            </w:r>
          </w:p>
        </w:tc>
        <w:tc>
          <w:tcPr>
            <w:tcW w:w="2732" w:type="dxa"/>
            <w:tcBorders>
              <w:top w:val="single" w:sz="4" w:space="0" w:color="auto"/>
              <w:left w:val="single" w:sz="4" w:space="0" w:color="auto"/>
              <w:bottom w:val="single" w:sz="4" w:space="0" w:color="auto"/>
              <w:right w:val="single" w:sz="4" w:space="0" w:color="auto"/>
            </w:tcBorders>
            <w:shd w:val="clear" w:color="auto" w:fill="FFFFFF"/>
            <w:vAlign w:val="center"/>
          </w:tcPr>
          <w:p w:rsidR="00662D52" w:rsidRPr="00662D52" w:rsidRDefault="00662D52" w:rsidP="00662D52">
            <w:pPr>
              <w:spacing w:after="0" w:line="240" w:lineRule="auto"/>
              <w:jc w:val="center"/>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200</w:t>
            </w:r>
          </w:p>
        </w:tc>
      </w:tr>
      <w:tr w:rsidR="00662D52" w:rsidRPr="00662D52" w:rsidTr="005F184F">
        <w:trPr>
          <w:trHeight w:hRule="exact" w:val="599"/>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tcPr>
          <w:p w:rsidR="00662D52" w:rsidRPr="00662D52" w:rsidRDefault="00662D52" w:rsidP="00662D52">
            <w:pPr>
              <w:shd w:val="clear" w:color="auto" w:fill="FFFFFF"/>
              <w:spacing w:after="0" w:line="240" w:lineRule="auto"/>
              <w:jc w:val="center"/>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2</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tcPr>
          <w:p w:rsidR="00662D52" w:rsidRPr="00662D52" w:rsidRDefault="00662D52" w:rsidP="00662D52">
            <w:pPr>
              <w:spacing w:after="0" w:line="240" w:lineRule="auto"/>
              <w:jc w:val="center"/>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Дизельное топливо</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662D52" w:rsidRPr="00662D52" w:rsidRDefault="00662D52" w:rsidP="00662D52">
            <w:pPr>
              <w:spacing w:after="0" w:line="240" w:lineRule="auto"/>
              <w:jc w:val="center"/>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Литр</w:t>
            </w:r>
          </w:p>
        </w:tc>
        <w:tc>
          <w:tcPr>
            <w:tcW w:w="2732" w:type="dxa"/>
            <w:tcBorders>
              <w:top w:val="single" w:sz="4" w:space="0" w:color="auto"/>
              <w:left w:val="single" w:sz="4" w:space="0" w:color="auto"/>
              <w:bottom w:val="single" w:sz="4" w:space="0" w:color="auto"/>
              <w:right w:val="single" w:sz="4" w:space="0" w:color="auto"/>
            </w:tcBorders>
            <w:shd w:val="clear" w:color="auto" w:fill="FFFFFF"/>
            <w:vAlign w:val="center"/>
          </w:tcPr>
          <w:p w:rsidR="00662D52" w:rsidRPr="00662D52" w:rsidRDefault="00662D52" w:rsidP="00662D52">
            <w:pPr>
              <w:spacing w:after="0" w:line="240" w:lineRule="auto"/>
              <w:jc w:val="center"/>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2 500</w:t>
            </w:r>
          </w:p>
        </w:tc>
      </w:tr>
    </w:tbl>
    <w:p w:rsidR="00662D52" w:rsidRPr="00662D52" w:rsidRDefault="00662D52" w:rsidP="00662D52">
      <w:pPr>
        <w:widowControl w:val="0"/>
        <w:autoSpaceDE w:val="0"/>
        <w:autoSpaceDN w:val="0"/>
        <w:adjustRightInd w:val="0"/>
        <w:spacing w:after="0" w:line="240" w:lineRule="auto"/>
        <w:rPr>
          <w:rFonts w:ascii="Times New Roman" w:eastAsia="Times New Roman" w:hAnsi="Times New Roman"/>
          <w:b/>
          <w:sz w:val="24"/>
          <w:szCs w:val="24"/>
          <w:lang w:val="en-US" w:eastAsia="ru-RU"/>
        </w:rPr>
      </w:pPr>
    </w:p>
    <w:p w:rsidR="00662D52" w:rsidRPr="00662D52" w:rsidRDefault="00662D52" w:rsidP="00662D52">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62D52">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sidRPr="00662D52">
        <w:rPr>
          <w:rFonts w:ascii="Times New Roman" w:eastAsia="Times New Roman" w:hAnsi="Times New Roman"/>
          <w:sz w:val="24"/>
          <w:szCs w:val="24"/>
          <w:lang w:eastAsia="ru-RU"/>
        </w:rPr>
        <w:t>Не предусмотрены.</w:t>
      </w:r>
    </w:p>
    <w:p w:rsidR="00662D52" w:rsidRPr="00662D52" w:rsidRDefault="00662D52" w:rsidP="00662D52">
      <w:pPr>
        <w:widowControl w:val="0"/>
        <w:suppressAutoHyphens/>
        <w:autoSpaceDE w:val="0"/>
        <w:spacing w:after="0" w:line="240" w:lineRule="auto"/>
        <w:jc w:val="both"/>
        <w:rPr>
          <w:rFonts w:ascii="Times New Roman" w:eastAsia="Arial" w:hAnsi="Times New Roman"/>
          <w:b/>
          <w:bCs/>
          <w:sz w:val="24"/>
          <w:szCs w:val="24"/>
          <w:lang w:eastAsia="ar-SA"/>
        </w:rPr>
      </w:pPr>
      <w:r w:rsidRPr="00662D52">
        <w:rPr>
          <w:rFonts w:ascii="Times New Roman" w:eastAsia="Arial" w:hAnsi="Times New Roman"/>
          <w:b/>
          <w:bCs/>
          <w:sz w:val="24"/>
          <w:szCs w:val="24"/>
          <w:lang w:eastAsia="ar-SA"/>
        </w:rPr>
        <w:t>5</w:t>
      </w:r>
      <w:r w:rsidRPr="00662D52">
        <w:rPr>
          <w:rFonts w:ascii="Times New Roman" w:eastAsia="Arial" w:hAnsi="Times New Roman"/>
          <w:bCs/>
          <w:sz w:val="24"/>
          <w:szCs w:val="24"/>
          <w:lang w:eastAsia="ar-SA"/>
        </w:rPr>
        <w:t xml:space="preserve">. </w:t>
      </w:r>
      <w:r w:rsidRPr="00662D52">
        <w:rPr>
          <w:rFonts w:ascii="Times New Roman" w:eastAsia="Arial" w:hAnsi="Times New Roman"/>
          <w:b/>
          <w:bCs/>
          <w:sz w:val="24"/>
          <w:szCs w:val="24"/>
          <w:lang w:eastAsia="ar-SA"/>
        </w:rPr>
        <w:t xml:space="preserve">Общие требования к поставке товаров, требования по объему гарантий качества, требования по сроку гарантий качества на результаты осуществления заказа: </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 Поставщик обеспечивает возможность заправлять автотранспорт Заказчика в сети АЗС города Москвы, Московской области и Центральном Федеральном Округе (ЦФО) посредством регулируемой топливной карты.</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Поставщик обеспечивает поставку топлива в соответствии с нормативными документами,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перечисленными в разделе 7 настоящего Технического задания.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5.2. Цена на топливо, поставляемое на основании регулируемых топливных карт, должна быть фиксированной с учетом стоимости самого топлива, стоимости оказанных поставщиком услуг по заправке топливом автотранспорта Заказчика, а так же с учетом других предусмотренных законодательством налогов и сборов (не может быть изменена в сторону увеличения) на все время действия Договора.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5.6. Обо всех изменениях в перечне АЗС Поставщик обязан письменно проинформировать Заказчика в течение 3 (трех) рабочих дней с момента изменения перечня АЗС.</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5.7. Регулируемые топливные карты на топливо передаются Заказчику в течение 3 (трех) рабочих дней с момента заключения Договора. Выдача топлива по регулируемым топливным картам производится с момента их получения Заказчиком через собственную сеть заправок Поставщика и (или) его партнеров в городе Москве, Московской области и Центральном Федеральном Округе (ЦФО).</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lastRenderedPageBreak/>
        <w:t>5.8. Требования к регулируемым топливным картам и их использованию:</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5.8.1. Регулируемые топливные карты могут быть лимитированными и пополняемыми, при этом на регулируемых топливных картах возможна установка суточного и/или месячного лимита получения топлива на АЗС; установление лимита осуществляется Заказчиком через "Личный кабинет пользователя";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5.8.2. Регулируемая топливная карта должна иметь защитный "ПИН-код".</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5.8.3. Регулируемая топливная карта не должна иметь ограничений по срокам хождения (использования), как по году выпуска, так и по дате реализации;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5.8.4. Поставляемые регулируемые топливные карты должны быть действительными –</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разрешенными к использованию, не находящимися в списке утерянных или недействительных регулируемых топливных карт (черном списке);</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5.8.5. Зачисление при необходимости регулируемой топливной карты в список утерянных или недействительных регулируемых топливных карт (черный список) производится Заказчиком:</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в «Личном кабинете», в период обязательств по Договору;</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путем уведомления Поставщика по телефону «Горячей линии» или по факсу, с вручением</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Поставщику официального документа, подтверждающего ранее сделанное заявление;</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путем подачи письменного заявления на официальном бланке организации Заказчика,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подписанном уполномоченным лицом организации Заказчика.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5.8.6. Внесение регулируемой топливной карты в список утерянных или недействительных регулируемых топливных карт (черный список) производится Поставщиком незамедлительно после получения заявления Заказчика;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5.8.7. Телефон «Горячей линии» или факс должны функционировать в период обязательств по Договору 24 (двадцать четыре) часа в сутки 7 (семь) дней в неделю;</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5.8.8. В случае неисправности регулируемой топливной карты Поставщик обязан в течение 24 (двадцати четырех) часов произвести замену регулируемой топливной карты на новую с представлением нового «ПИН-кода» и зачислением остатка топлива на вновь выданную регулируемую топливную карту;</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5.8.9. Регулируемые топливные карты должны быть специализированного образца и иметь необходимую степень защиты;</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5.8.10. Одновременно с регулируемой топливной картой представителю Заказчика предоставляется информация о персональном идентификационном номере «ПИН-код» и Правила пользования регулируемой топливной картой;</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5.8.11 Регулируемые топливные карты должны иметь срок действия на весь период исполнения обязательств по настоящему Договору.</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5.8.12. Любые операции с использованием регулируемой топливной карты должны сопровождаться обязательной выдачей терминального чека;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5.8.13. Использование регулируемой топливной карты Заказчиком осуществляется в соответствии с Договором и Правилами пользования пластиковыми картами Поставщика, в части, не противоречащей условиям Договора. В случае возникновения противоречий применяются условия договора.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5.8.14. Лимиты потребления топлива по регулируемым топливным картам устанавливаются в литрах.</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5.8.15. Факт передачи регулируемой топливной карты оформляется Актом приема-передачи регулируемых топливных карт.</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5.8.17. Для изготовления и передачи дополнительных регулируемых топливных карт (в случае утери регулируемой топливной карты Заказчиком) Заказчик направляет в адрес Поставщика заявку посредством электронной почты (e-mail) или через «Личный кабинет пользователя», с обязательным уведомлением посредством телефонной связи. Поставщик в течение 2 (двух) рабочих дней с момента получения заявки об утрате карты безвозмездно предоставляет по адресу Заказчика новую регулируемую топливную карту, с зачислением на нее остатков топлива с утраченной регулируемой топливной карты (на основании письменной заявки Заказчика).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lastRenderedPageBreak/>
        <w:t>5.9. Поставщик должен предусмотреть возможность увеличения количества регулируемых топливных карт к ранее выданным картам не более чем на 10%, без изменения суммы Договора.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5.10. Поставщик обязан предоставить телефон для круглосуточной связи с «Персональным менеджером» и «Горячей линии», телефон непосредственного руководителя персонального менеджера, e-mail для отправки и приема писем, заявок, требований и т.д.</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5.11. Дополнительно оказываемая услуга «Персональный менеджер» предоставляется со следующего рабочего дня после подписания Договора сторонами.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5.12. Поставщик оказывает Заказчику информационные услуги посредством предоставления доступа к «Личному кабинету пользователя» на официальном сайте Поставщика.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5.13. Доступ к «Личному кабинету» предоставляется Поставщиком в течение 24 (двадцати четырех) часов с момента подписания Сторонами Договора.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5.14. В «Личном кабинете» предоставляются следующие возможности для Заказчика: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5.14.1. Устанавливать ограничения на регулируемые топливные карты по объему, по периоду действия (суточный, еженедельный, месячный лимит), по виду топлива;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5.14.2. Устанавливать идентификатор держателя регулируемой топливной карты по государственному регистрационному знаку транспортного средства и марки автомобиля/техники;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5.14.3. Блокировать/разблокировать регулируемые топливные карты;</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5.14.4. Отправлять заявку на дополнительные регулируемые топливные карты;</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5.14.5. Просматривать текущий баланс (отражение общего денежного и литрового остатка);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5.14.6. Просматривать в режиме реального времени все операции, совершаемые держателями регулируемых топливных карт, на АЗС;</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5.14.7. Просматривать, распечатывать и пересылать на свой e-mail информацию обо всех</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транзакциях, совершенных по каждой регулируемой топливной карте за определенные промежутки времени, которая должна включать:</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дату и время операций с регулируемой топливной картой,</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номер регулируемой топливной карты,</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идентификатор держателя регулируемой топливной карты,</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номер АЗС,</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адрес АЗС,</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вид топлива,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 количество отпущенного топлива (в литрах), цену за 1 (один) литр топлива, </w:t>
      </w:r>
      <w:r w:rsidRPr="00662D52">
        <w:rPr>
          <w:rFonts w:ascii="Times New Roman" w:hAnsi="Times New Roman"/>
          <w:sz w:val="24"/>
          <w:szCs w:val="24"/>
        </w:rPr>
        <w:tab/>
        <w:t>стоимость топлива;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5.14.8. Просматривать информацию обо всех платежах, поступивших от Заказчика, включая: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дату платежа,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сумму,</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номер платежного документа,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тип платежа;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5.15. Поставщик обеспечивает на АЗС заправку автотранспортных средств Заказчика в соответствии с видом топлива и лимитными ограничениями фактическим держателям регулируемой топливной карты.</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5.16. Отпуск топлива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5.17. Поставщик гарантирует прием регулируемых топливных карт в сети АЗС города Москвы, Московской области и Центральном Федеральном Округе (ЦФО) (согласно предоставленного перечня АЗС) и отпуск топлива того вида, который запрограммирован на регулируемой топливной карте (количество отпускаемого топлива определяется держателем регулируемой топливной карты в пределах установленного Заказчиком (суточного, месячного) лимита для конкретного держателя регулируемой топливной карты).</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5.18. Количество изменений лимитов отпуска топлива на АЗС на протяжении периода сроков поставки – неограниченно.</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lastRenderedPageBreak/>
        <w:t>5.19. Поставщик обеспечивает фиксирование лимита топлива согласно Приложению «Акт приема-передачи регулируемых топливных карт» в литровом номинале. При использовании Заказчиком всего лимита топлива, предусмотренного Техническим заданием, регулируемые топливные карты автоматически блокируются Поставщиком с обязательным уведомлением Заказчика в «Личном кабинете» и по телефону контактного лица, согласованного с Заказчиком.</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5.20. Контроль расхода отпускаемого на АЗС топлива производится, как Заказчиком в "Личном кабинете", так и непосредственно Поставщиком топлива. Расход топлива не может превышать количества, предусмотренного настоящим техническим заданием. Заказчик не несет ответственности за превышение количества поставляемого топлива, предусмотренного Техническим заданием и отпущенного на АЗС, если превышение количества поставляемого топлива не согласовано Сторонами.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5.21. В соответствии с требованиями Договора Поставщик обязан подготовить и передать Заказчику информационный отчет, а именно:</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 товарную накладную, </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 счет и счет-фактуру на фактически выбранный (полученный) объем топлива за </w:t>
      </w:r>
      <w:r w:rsidRPr="00662D52">
        <w:rPr>
          <w:rFonts w:ascii="Times New Roman" w:hAnsi="Times New Roman"/>
          <w:sz w:val="24"/>
          <w:szCs w:val="24"/>
        </w:rPr>
        <w:tab/>
        <w:t>отчетный месяц;</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 номера регулируемых топливных карт, с указанием сведений по каждому факту </w:t>
      </w:r>
      <w:r w:rsidRPr="00662D52">
        <w:rPr>
          <w:rFonts w:ascii="Times New Roman" w:hAnsi="Times New Roman"/>
          <w:sz w:val="24"/>
          <w:szCs w:val="24"/>
        </w:rPr>
        <w:tab/>
        <w:t>заправки (место, дата, марка автомобильного топлива, объем, стоимость единицы соответствующего вида автомобильного топлива).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5.22. Поставщик гарантирует возможность заправки автотранспортных средств Заказчика по регулируемым топливным картам Поставщика.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5.23. Поставляемое топливо должно отвечать требованиям к качеству, устанавливаемым техническими регламентами, документами в области государственной стандартизации.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5.24. Качество топлива должно соответствовать требованиям действующих ГОСТов и технических условий, характеристикам и свойствам, указанным в декларациях о соответствии на данный вид продукции.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5.25. Топливо должно быть изготовлено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5.26. Поставщик несет полную ответственность за качество поставляемого топлива.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5.27. В случае поступления от Заказчика жалоб и/или замечаний на работу АЗС, указанных в предоставленном Поставщиком перечне АЗС, Поставщик должен принять меры по устранению недостатков и письменно сообщать об этом Заказчику не позднее, чем в 5-дневный срок с момента его обращения путем направления оригинального письма по почте.</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5.28. Топливо должно строго соответствовать декларации о соответствии на данный вид продукции.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5.29. В случаях выявления несоответствия качеству поставляемого топлива, Заказчик обязан для предъявления претензий, предоставить Поставщику следующие документы:</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терминальный чек точки обслуживания;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подтверждающий факт ненадлежащего качества топлива. Экспертная организация проводит отбор арбитражных проб топлива на ТО, которая произвела отпуск топлива Заказчику по правилам, предусматриваемым приказом Федерального агентства по техническому регулированию и метрологии от 29 ноября </w:t>
      </w:r>
      <w:smartTag w:uri="urn:schemas-microsoft-com:office:smarttags" w:element="metricconverter">
        <w:smartTagPr>
          <w:attr w:name="ProductID" w:val="2012 г"/>
        </w:smartTagPr>
        <w:r w:rsidRPr="00662D52">
          <w:rPr>
            <w:rFonts w:ascii="Times New Roman" w:hAnsi="Times New Roman"/>
            <w:sz w:val="24"/>
            <w:szCs w:val="24"/>
          </w:rPr>
          <w:t>2012 г</w:t>
        </w:r>
      </w:smartTag>
      <w:r w:rsidRPr="00662D52">
        <w:rPr>
          <w:rFonts w:ascii="Times New Roman" w:hAnsi="Times New Roman"/>
          <w:sz w:val="24"/>
          <w:szCs w:val="24"/>
        </w:rPr>
        <w:t>. № 1448-ст «ГОСТ 2517-2012. Межгосударственный стандарт. Нефть и нефтепродукты. Методы отбора проб». Поставщик в случае выявления некачественного топлива в течение 48 (сорока восьми) часов с момента поступления претензии осуществляет его замену.</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5.30. В случае если причиной поломки и/или порчи принадлежащих Заказчику автомобилей и агрегатов явилось использование отпущенного Поставщиком топлива (определяется независимой экспертизой), Поставщик обязан компенсировать все затраты по ремонту и доставке транспортного средства с места поломки по указанному Заказчиком адресу.</w:t>
      </w:r>
    </w:p>
    <w:p w:rsidR="00662D52" w:rsidRPr="00662D52" w:rsidRDefault="00662D52" w:rsidP="00662D52">
      <w:pPr>
        <w:spacing w:after="0" w:line="240" w:lineRule="auto"/>
        <w:jc w:val="both"/>
        <w:rPr>
          <w:rFonts w:ascii="Times New Roman" w:eastAsia="Arial" w:hAnsi="Times New Roman"/>
          <w:b/>
          <w:bCs/>
          <w:sz w:val="24"/>
          <w:szCs w:val="24"/>
          <w:lang w:eastAsia="ar-SA"/>
        </w:rPr>
      </w:pPr>
      <w:r w:rsidRPr="00662D52">
        <w:rPr>
          <w:rFonts w:ascii="Times New Roman" w:eastAsia="Arial" w:hAnsi="Times New Roman"/>
          <w:b/>
          <w:bCs/>
          <w:sz w:val="24"/>
          <w:szCs w:val="24"/>
          <w:lang w:eastAsia="ar-SA"/>
        </w:rPr>
        <w:lastRenderedPageBreak/>
        <w:t>6. Требования к функциональным характеристикам товаров, в том числе подлежащих использованию при выполнении работ оказании услуг.</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6.1. Поставщик гарантирует качество и безопасность поставляемого топлива в соответствии с действующими стандартами, утвержденными в отношении данного вида топлива, и наличием деклараций о соответствии или документа о качестве (паспорта), обязательных для данного вида топлива, оформленных в соответствии с действующим Российским законодательством.</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6.2. Качество и безопасность поставляемого топлива должны соответствовать требованиям действующих стандартов:</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пункты 7.7, 7.9, 7.10, 7.11, 7.12 настоящего Технического задания,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и соответствовать экологическому классу топлива не ниже К5, обязательные для данного вида топлива, оформленные в соответствии с Российскими стандартами.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6.3. Поставляемое топливо должно соответствовать действующим требованиям безопасности жизни и здоровья, иным требованиям сертификации безопасности.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6.4. Поставляемое топливо должно быть произведено официальными заводами-переработчиками.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6.5. Требования к используемым материалам и оборудованию</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6.5.1. При поставке топлива по регулируемым топливным картам специальных требований к используемым материалам и оборудованию не предъявляется.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6.5.2. На АЗС для заправки крупногабаритной техники (грузовые автомобили, автобусы, строительная и сельскохозяйственная техника и т.п.) крепление защитных устройств к блокам и контейнерам хранения топлива не допускается согласно пункта 7.12 настоящего Технического задания.</w:t>
      </w:r>
    </w:p>
    <w:p w:rsidR="00662D52" w:rsidRPr="00662D52" w:rsidRDefault="00662D52" w:rsidP="00662D52">
      <w:pPr>
        <w:widowControl w:val="0"/>
        <w:autoSpaceDE w:val="0"/>
        <w:spacing w:after="0" w:line="240" w:lineRule="auto"/>
        <w:jc w:val="both"/>
        <w:rPr>
          <w:rFonts w:ascii="Times New Roman" w:eastAsia="Arial" w:hAnsi="Times New Roman"/>
          <w:b/>
          <w:bCs/>
          <w:sz w:val="24"/>
          <w:szCs w:val="24"/>
          <w:lang w:eastAsia="ar-SA"/>
        </w:rPr>
      </w:pPr>
      <w:r w:rsidRPr="00662D52">
        <w:rPr>
          <w:rFonts w:ascii="Times New Roman" w:eastAsia="Arial" w:hAnsi="Times New Roman"/>
          <w:b/>
          <w:bCs/>
          <w:sz w:val="24"/>
          <w:szCs w:val="24"/>
          <w:lang w:eastAsia="ar-SA"/>
        </w:rPr>
        <w:t>7. Требования соответствия нормативным документам (лицензии, допуски, разрешения, согласования).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7.1. Решение Комиссии Таможенного союза от 18 октября </w:t>
      </w:r>
      <w:smartTag w:uri="urn:schemas-microsoft-com:office:smarttags" w:element="metricconverter">
        <w:smartTagPr>
          <w:attr w:name="ProductID" w:val="2011 г"/>
        </w:smartTagPr>
        <w:r w:rsidRPr="00662D52">
          <w:rPr>
            <w:rFonts w:ascii="Times New Roman" w:hAnsi="Times New Roman"/>
            <w:sz w:val="24"/>
            <w:szCs w:val="24"/>
          </w:rPr>
          <w:t>2011 г</w:t>
        </w:r>
      </w:smartTag>
      <w:r w:rsidRPr="00662D52">
        <w:rPr>
          <w:rFonts w:ascii="Times New Roman" w:hAnsi="Times New Roman"/>
          <w:sz w:val="24"/>
          <w:szCs w:val="24"/>
        </w:rPr>
        <w:t>. № 826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7.2. Постановление Правительства Российской Федерации от 29 декабря </w:t>
      </w:r>
      <w:smartTag w:uri="urn:schemas-microsoft-com:office:smarttags" w:element="metricconverter">
        <w:smartTagPr>
          <w:attr w:name="ProductID" w:val="2012 г"/>
        </w:smartTagPr>
        <w:r w:rsidRPr="00662D52">
          <w:rPr>
            <w:rFonts w:ascii="Times New Roman" w:hAnsi="Times New Roman"/>
            <w:sz w:val="24"/>
            <w:szCs w:val="24"/>
          </w:rPr>
          <w:t>2012 г</w:t>
        </w:r>
      </w:smartTag>
      <w:r w:rsidRPr="00662D52">
        <w:rPr>
          <w:rFonts w:ascii="Times New Roman" w:hAnsi="Times New Roman"/>
          <w:sz w:val="24"/>
          <w:szCs w:val="24"/>
        </w:rPr>
        <w:t>. № 1474 "О применении некоторых актов Правительства Российской Федерации по вопросам технического регулирования и об органах Государственного контроля (надзора) за соблюдением требований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7.3.  Постановление Государственного комитета СССР по управлению качеством продукции и стандартам от 28 декабря </w:t>
      </w:r>
      <w:smartTag w:uri="urn:schemas-microsoft-com:office:smarttags" w:element="metricconverter">
        <w:smartTagPr>
          <w:attr w:name="ProductID" w:val="1990 г"/>
        </w:smartTagPr>
        <w:r w:rsidRPr="00662D52">
          <w:rPr>
            <w:rFonts w:ascii="Times New Roman" w:hAnsi="Times New Roman"/>
            <w:sz w:val="24"/>
            <w:szCs w:val="24"/>
          </w:rPr>
          <w:t>1990 г</w:t>
        </w:r>
      </w:smartTag>
      <w:r w:rsidRPr="00662D52">
        <w:rPr>
          <w:rFonts w:ascii="Times New Roman" w:hAnsi="Times New Roman"/>
          <w:sz w:val="24"/>
          <w:szCs w:val="24"/>
        </w:rPr>
        <w:t>. № 3449 «ГОСТ 28828-90. Бензины. Метод определения свинца»;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7.4. Постановление Государственного комитета СССР по управлению качеством продукции и стандартам от 26 июня </w:t>
      </w:r>
      <w:smartTag w:uri="urn:schemas-microsoft-com:office:smarttags" w:element="metricconverter">
        <w:smartTagPr>
          <w:attr w:name="ProductID" w:val="1991 г"/>
        </w:smartTagPr>
        <w:r w:rsidRPr="00662D52">
          <w:rPr>
            <w:rFonts w:ascii="Times New Roman" w:hAnsi="Times New Roman"/>
            <w:sz w:val="24"/>
            <w:szCs w:val="24"/>
          </w:rPr>
          <w:t>1991 г</w:t>
        </w:r>
      </w:smartTag>
      <w:r w:rsidRPr="00662D52">
        <w:rPr>
          <w:rFonts w:ascii="Times New Roman" w:hAnsi="Times New Roman"/>
          <w:sz w:val="24"/>
          <w:szCs w:val="24"/>
        </w:rPr>
        <w:t>. № 998 «ГОСТ 29040-91. Бензины. Метод определения бензола и суммарного содержания ароматических углеводородов».</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7.5. Постановление Госстандарта России от 9 декабря </w:t>
      </w:r>
      <w:smartTag w:uri="urn:schemas-microsoft-com:office:smarttags" w:element="metricconverter">
        <w:smartTagPr>
          <w:attr w:name="ProductID" w:val="1997 г"/>
        </w:smartTagPr>
        <w:r w:rsidRPr="00662D52">
          <w:rPr>
            <w:rFonts w:ascii="Times New Roman" w:hAnsi="Times New Roman"/>
            <w:sz w:val="24"/>
            <w:szCs w:val="24"/>
          </w:rPr>
          <w:t>1997 г</w:t>
        </w:r>
      </w:smartTag>
      <w:r w:rsidRPr="00662D52">
        <w:rPr>
          <w:rFonts w:ascii="Times New Roman" w:hAnsi="Times New Roman"/>
          <w:sz w:val="24"/>
          <w:szCs w:val="24"/>
        </w:rPr>
        <w:t>. № 404 «ГОСТ Р 51105-97. «Топлива для двигателей внутреннего сгорания. Неэтилированный бензин»;</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7.6. Межгосударственный Совет по стандартизации, метрологии и сертификации от 22 июня </w:t>
      </w:r>
      <w:smartTag w:uri="urn:schemas-microsoft-com:office:smarttags" w:element="metricconverter">
        <w:smartTagPr>
          <w:attr w:name="ProductID" w:val="2000 г"/>
        </w:smartTagPr>
        <w:r w:rsidRPr="00662D52">
          <w:rPr>
            <w:rFonts w:ascii="Times New Roman" w:hAnsi="Times New Roman"/>
            <w:sz w:val="24"/>
            <w:szCs w:val="24"/>
          </w:rPr>
          <w:t>2000 г</w:t>
        </w:r>
      </w:smartTag>
      <w:r w:rsidRPr="00662D52">
        <w:rPr>
          <w:rFonts w:ascii="Times New Roman" w:hAnsi="Times New Roman"/>
          <w:sz w:val="24"/>
          <w:szCs w:val="24"/>
        </w:rPr>
        <w:t>. № 7-2000 «ГОСТ 1756-2000 «Нефтепродукты. Определение давления насыщенных паров»;</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7.7. Постановление Госстандарта России от 31 декабря </w:t>
      </w:r>
      <w:smartTag w:uri="urn:schemas-microsoft-com:office:smarttags" w:element="metricconverter">
        <w:smartTagPr>
          <w:attr w:name="ProductID" w:val="2002 г"/>
        </w:smartTagPr>
        <w:r w:rsidRPr="00662D52">
          <w:rPr>
            <w:rFonts w:ascii="Times New Roman" w:hAnsi="Times New Roman"/>
            <w:sz w:val="24"/>
            <w:szCs w:val="24"/>
          </w:rPr>
          <w:t>2002 г</w:t>
        </w:r>
      </w:smartTag>
      <w:r w:rsidRPr="00662D52">
        <w:rPr>
          <w:rFonts w:ascii="Times New Roman" w:hAnsi="Times New Roman"/>
          <w:sz w:val="24"/>
          <w:szCs w:val="24"/>
        </w:rPr>
        <w:t>. № 42-ст. «ГОСТ Р 51866-2002 «Топлива моторные. Бензин неэтилированный. Технические условия»;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7.8. Приказ Федерального агентства по техническому регулированию и метрологии от 22 ноября </w:t>
      </w:r>
      <w:smartTag w:uri="urn:schemas-microsoft-com:office:smarttags" w:element="metricconverter">
        <w:smartTagPr>
          <w:attr w:name="ProductID" w:val="2013 г"/>
        </w:smartTagPr>
        <w:r w:rsidRPr="00662D52">
          <w:rPr>
            <w:rFonts w:ascii="Times New Roman" w:hAnsi="Times New Roman"/>
            <w:sz w:val="24"/>
            <w:szCs w:val="24"/>
          </w:rPr>
          <w:t>2013 г</w:t>
        </w:r>
      </w:smartTag>
      <w:r w:rsidRPr="00662D52">
        <w:rPr>
          <w:rFonts w:ascii="Times New Roman" w:hAnsi="Times New Roman"/>
          <w:sz w:val="24"/>
          <w:szCs w:val="24"/>
        </w:rPr>
        <w:t>. № 1864-ст 2ГОСТ 32513-2013. Топлива моторные. Бензин неэтилированный. Технические условия»;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7.9. Постановление Правительства города Москвы от 20 апреля </w:t>
      </w:r>
      <w:smartTag w:uri="urn:schemas-microsoft-com:office:smarttags" w:element="metricconverter">
        <w:smartTagPr>
          <w:attr w:name="ProductID" w:val="2010 г"/>
        </w:smartTagPr>
        <w:r w:rsidRPr="00662D52">
          <w:rPr>
            <w:rFonts w:ascii="Times New Roman" w:hAnsi="Times New Roman"/>
            <w:sz w:val="24"/>
            <w:szCs w:val="24"/>
          </w:rPr>
          <w:t>2010 г</w:t>
        </w:r>
      </w:smartTag>
      <w:r w:rsidRPr="00662D52">
        <w:rPr>
          <w:rFonts w:ascii="Times New Roman" w:hAnsi="Times New Roman"/>
          <w:sz w:val="24"/>
          <w:szCs w:val="24"/>
        </w:rPr>
        <w:t>. № 332-ПП «Об экологических 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аудита2;</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lastRenderedPageBreak/>
        <w:t xml:space="preserve">7.10. Приказ Министерства Российской Федерации по делам гражданской обороны чрезвычайным ситуациям и ликвидации последствий стихийных бедствий от 5 мая </w:t>
      </w:r>
      <w:smartTag w:uri="urn:schemas-microsoft-com:office:smarttags" w:element="metricconverter">
        <w:smartTagPr>
          <w:attr w:name="ProductID" w:val="2014 г"/>
        </w:smartTagPr>
        <w:r w:rsidRPr="00662D52">
          <w:rPr>
            <w:rFonts w:ascii="Times New Roman" w:hAnsi="Times New Roman"/>
            <w:sz w:val="24"/>
            <w:szCs w:val="24"/>
          </w:rPr>
          <w:t>2014 г</w:t>
        </w:r>
      </w:smartTag>
      <w:r w:rsidRPr="00662D52">
        <w:rPr>
          <w:rFonts w:ascii="Times New Roman" w:hAnsi="Times New Roman"/>
          <w:sz w:val="24"/>
          <w:szCs w:val="24"/>
        </w:rPr>
        <w:t>. № 221 «Об утверждении свода правил 2Станции автомобильные заправочные. Требования пожарной безопасности».</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7.11.</w:t>
      </w:r>
      <w:r w:rsidRPr="00662D52">
        <w:t xml:space="preserve"> </w:t>
      </w:r>
      <w:r w:rsidRPr="00662D52">
        <w:rPr>
          <w:rFonts w:ascii="Times New Roman" w:hAnsi="Times New Roman"/>
          <w:sz w:val="24"/>
          <w:szCs w:val="24"/>
        </w:rPr>
        <w:t>ГОСТ 305-2013 «Топливо дизельное. Технические условия».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7.12. ГОСТ Р 52368-2005 (ЕН 590:2009) «Топливо дизельное ЕВРО. Технические условия (с Изменением N 1)».</w:t>
      </w:r>
    </w:p>
    <w:p w:rsidR="00662D52" w:rsidRPr="00662D52" w:rsidRDefault="00662D52" w:rsidP="00662D52">
      <w:pPr>
        <w:widowControl w:val="0"/>
        <w:autoSpaceDE w:val="0"/>
        <w:spacing w:after="0" w:line="240" w:lineRule="auto"/>
        <w:jc w:val="both"/>
        <w:rPr>
          <w:rFonts w:ascii="Times New Roman" w:eastAsia="Arial" w:hAnsi="Times New Roman"/>
          <w:b/>
          <w:bCs/>
          <w:sz w:val="24"/>
          <w:szCs w:val="24"/>
          <w:lang w:eastAsia="ar-SA"/>
        </w:rPr>
      </w:pPr>
      <w:r w:rsidRPr="00662D52">
        <w:rPr>
          <w:rFonts w:ascii="Times New Roman" w:eastAsia="Arial" w:hAnsi="Times New Roman"/>
          <w:b/>
          <w:bCs/>
          <w:sz w:val="24"/>
          <w:szCs w:val="24"/>
          <w:lang w:eastAsia="ar-SA"/>
        </w:rPr>
        <w:t>8.</w:t>
      </w:r>
      <w:r w:rsidRPr="00662D52">
        <w:rPr>
          <w:rFonts w:ascii="Times New Roman" w:eastAsia="Times New Roman" w:hAnsi="Times New Roman"/>
          <w:sz w:val="24"/>
          <w:szCs w:val="24"/>
          <w:lang w:eastAsia="ar-SA"/>
        </w:rPr>
        <w:t xml:space="preserve"> </w:t>
      </w:r>
      <w:r w:rsidRPr="00662D52">
        <w:rPr>
          <w:rFonts w:ascii="Times New Roman" w:eastAsia="Arial" w:hAnsi="Times New Roman"/>
          <w:b/>
          <w:bCs/>
          <w:sz w:val="24"/>
          <w:szCs w:val="24"/>
          <w:lang w:eastAsia="ar-SA"/>
        </w:rPr>
        <w:t>Сроки поставки товаров, календарные сроки начала и завершения поставок, периоды выполнения условий договора.</w:t>
      </w:r>
    </w:p>
    <w:p w:rsidR="00662D52" w:rsidRPr="00662D52" w:rsidRDefault="00662D52" w:rsidP="00662D52">
      <w:pPr>
        <w:widowControl w:val="0"/>
        <w:autoSpaceDE w:val="0"/>
        <w:spacing w:after="0" w:line="240" w:lineRule="auto"/>
        <w:jc w:val="both"/>
        <w:rPr>
          <w:rFonts w:ascii="Times New Roman" w:eastAsia="Arial" w:hAnsi="Times New Roman"/>
          <w:b/>
          <w:bCs/>
          <w:sz w:val="24"/>
          <w:szCs w:val="24"/>
          <w:lang w:eastAsia="ar-SA"/>
        </w:rPr>
      </w:pPr>
      <w:r w:rsidRPr="00662D52">
        <w:rPr>
          <w:rFonts w:ascii="Times New Roman" w:hAnsi="Times New Roman"/>
          <w:sz w:val="24"/>
          <w:szCs w:val="24"/>
        </w:rPr>
        <w:t>Срок действия топливных пластиковых карт – с даты заключения договора, в течение 12 месяцев.</w:t>
      </w:r>
    </w:p>
    <w:p w:rsidR="00662D52" w:rsidRPr="00662D52" w:rsidRDefault="00662D52" w:rsidP="00662D52">
      <w:pPr>
        <w:widowControl w:val="0"/>
        <w:autoSpaceDE w:val="0"/>
        <w:spacing w:after="0" w:line="240" w:lineRule="auto"/>
        <w:jc w:val="both"/>
        <w:rPr>
          <w:rFonts w:ascii="Times New Roman" w:eastAsia="Arial" w:hAnsi="Times New Roman"/>
          <w:b/>
          <w:bCs/>
          <w:sz w:val="24"/>
          <w:szCs w:val="24"/>
          <w:lang w:eastAsia="ar-SA"/>
        </w:rPr>
      </w:pPr>
      <w:r w:rsidRPr="00662D52">
        <w:rPr>
          <w:rFonts w:ascii="Times New Roman" w:eastAsia="Arial" w:hAnsi="Times New Roman"/>
          <w:b/>
          <w:bCs/>
          <w:sz w:val="24"/>
          <w:szCs w:val="24"/>
          <w:lang w:eastAsia="ar-SA"/>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662D52" w:rsidRPr="00662D52" w:rsidRDefault="00662D52" w:rsidP="00662D52">
      <w:pPr>
        <w:widowControl w:val="0"/>
        <w:autoSpaceDE w:val="0"/>
        <w:spacing w:after="0" w:line="240" w:lineRule="auto"/>
        <w:jc w:val="both"/>
        <w:rPr>
          <w:rFonts w:ascii="Times New Roman" w:eastAsia="Arial" w:hAnsi="Times New Roman"/>
          <w:b/>
          <w:bCs/>
          <w:sz w:val="24"/>
          <w:szCs w:val="24"/>
          <w:lang w:eastAsia="ar-SA"/>
        </w:rPr>
      </w:pPr>
      <w:r w:rsidRPr="00662D52">
        <w:rPr>
          <w:rFonts w:ascii="Times New Roman" w:hAnsi="Times New Roman"/>
          <w:sz w:val="24"/>
          <w:szCs w:val="24"/>
        </w:rPr>
        <w:t>Заказчик: Федеральное государственное бюджетное учреждение науки Институт проблем управления им. В. А. Трапезникова Российской академии наук (ИПУ РАН).</w:t>
      </w:r>
    </w:p>
    <w:p w:rsidR="00662D52" w:rsidRPr="00662D52" w:rsidRDefault="00662D52" w:rsidP="00662D52">
      <w:pPr>
        <w:shd w:val="clear" w:color="auto" w:fill="FFFFFF"/>
        <w:spacing w:after="0" w:line="240" w:lineRule="auto"/>
        <w:jc w:val="both"/>
        <w:rPr>
          <w:rFonts w:ascii="Times New Roman" w:hAnsi="Times New Roman"/>
          <w:sz w:val="24"/>
          <w:szCs w:val="24"/>
        </w:rPr>
      </w:pPr>
      <w:r w:rsidRPr="00662D52">
        <w:rPr>
          <w:rFonts w:ascii="Times New Roman" w:hAnsi="Times New Roman"/>
          <w:sz w:val="24"/>
          <w:szCs w:val="24"/>
        </w:rPr>
        <w:t xml:space="preserve">Юридический адрес: </w:t>
      </w:r>
      <w:smartTag w:uri="urn:schemas-microsoft-com:office:smarttags" w:element="metricconverter">
        <w:smartTagPr>
          <w:attr w:name="ProductID" w:val="117997, г"/>
        </w:smartTagPr>
        <w:r w:rsidRPr="00662D52">
          <w:rPr>
            <w:rFonts w:ascii="Times New Roman" w:hAnsi="Times New Roman"/>
            <w:sz w:val="24"/>
            <w:szCs w:val="24"/>
          </w:rPr>
          <w:t>117997, г</w:t>
        </w:r>
      </w:smartTag>
      <w:r w:rsidRPr="00662D52">
        <w:rPr>
          <w:rFonts w:ascii="Times New Roman" w:hAnsi="Times New Roman"/>
          <w:sz w:val="24"/>
          <w:szCs w:val="24"/>
        </w:rPr>
        <w:t>. Москва, ул. Профсоюзная, 65</w:t>
      </w:r>
    </w:p>
    <w:p w:rsidR="00662D52" w:rsidRPr="00662D52" w:rsidRDefault="00662D52" w:rsidP="00662D52">
      <w:pPr>
        <w:shd w:val="clear" w:color="auto" w:fill="FFFFFF"/>
        <w:spacing w:after="0" w:line="240" w:lineRule="auto"/>
        <w:jc w:val="both"/>
        <w:rPr>
          <w:rFonts w:ascii="Times New Roman" w:hAnsi="Times New Roman"/>
          <w:sz w:val="24"/>
          <w:szCs w:val="24"/>
        </w:rPr>
      </w:pPr>
      <w:r w:rsidRPr="00662D52">
        <w:rPr>
          <w:rFonts w:ascii="Times New Roman" w:hAnsi="Times New Roman"/>
          <w:sz w:val="24"/>
          <w:szCs w:val="24"/>
        </w:rPr>
        <w:t>Фактический адрес:</w:t>
      </w:r>
      <w:r w:rsidRPr="00662D52">
        <w:rPr>
          <w:rFonts w:ascii="Times New Roman" w:hAnsi="Times New Roman"/>
          <w:b/>
          <w:sz w:val="24"/>
          <w:szCs w:val="24"/>
        </w:rPr>
        <w:t xml:space="preserve">  </w:t>
      </w:r>
      <w:smartTag w:uri="urn:schemas-microsoft-com:office:smarttags" w:element="metricconverter">
        <w:smartTagPr>
          <w:attr w:name="ProductID" w:val="117997, г"/>
        </w:smartTagPr>
        <w:r w:rsidRPr="00662D52">
          <w:rPr>
            <w:rFonts w:ascii="Times New Roman" w:hAnsi="Times New Roman"/>
            <w:sz w:val="24"/>
            <w:szCs w:val="24"/>
          </w:rPr>
          <w:t>117997, г</w:t>
        </w:r>
      </w:smartTag>
      <w:r w:rsidRPr="00662D52">
        <w:rPr>
          <w:rFonts w:ascii="Times New Roman" w:hAnsi="Times New Roman"/>
          <w:sz w:val="24"/>
          <w:szCs w:val="24"/>
        </w:rPr>
        <w:t>. Москва, ул. Профсоюзная, 65.</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9.1. Поставщик обеспечивает возможность заправлять автотранспорт Заказчика на АЗС Поставщика (и, при необходимости, на АЗС, с владельцами которых у Поставщика заключены партнерские соглашения), расположенных на территории г.Москвы, Московской области и Центральном Федеральном Округе (ЦФО) посредством регулируемых топливных карт (с учетом особенностей территориального расположения структурных подразделений Заказчика). Топливные карты изготавливаются за счет Поставщика. Абонентская плата за обслуживание топливных карт не взимается</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9.2. При поставке топлива по регулируемым топливным картам поставщик обеспечивает наличие АЗС на территории административных округов города Москвы, прилегающих к территории, на которой расположены автотранспортные объекты Заказчика:</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Юго-Западный административный округ г.Москвы – не менее 10 (десяти) АЗС;</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9.3. При поставке топлива по регулируемым топливным картам Поставщик обеспечивает наличие АЗС на территории Московской области и Центральном Федеральном Округе (ЦФО) с удалением от МКАД (московская кольцевая автомобильная дорога)  не более чем на 10 (десять) километров.</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 xml:space="preserve">9.4. Расчеты за оказанные услуги осуществляются ежемесячно. Результат исполнения услуг оформляется актом сдачи-приемки услуг в течение 3 дней, следующих за отчетным месяцем. </w:t>
      </w:r>
    </w:p>
    <w:p w:rsidR="00662D52" w:rsidRPr="00662D52" w:rsidRDefault="00662D52" w:rsidP="00662D52">
      <w:pPr>
        <w:spacing w:after="0" w:line="240" w:lineRule="auto"/>
        <w:jc w:val="both"/>
        <w:rPr>
          <w:rFonts w:ascii="Times New Roman" w:hAnsi="Times New Roman"/>
          <w:sz w:val="24"/>
          <w:szCs w:val="24"/>
        </w:rPr>
      </w:pPr>
      <w:r w:rsidRPr="00662D52">
        <w:rPr>
          <w:rFonts w:ascii="Times New Roman" w:hAnsi="Times New Roman"/>
          <w:sz w:val="24"/>
          <w:szCs w:val="24"/>
        </w:rPr>
        <w:t>9.5. Ежемесячно при выставлении счетов к оплате предъявляются следующие документы: счет, счет-фактура, товарная накладная. При необходимости предоставление других документов по требованию Заказчика.</w:t>
      </w:r>
    </w:p>
    <w:p w:rsidR="00662D52" w:rsidRPr="00662D52" w:rsidRDefault="00662D52" w:rsidP="00662D52">
      <w:pPr>
        <w:widowControl w:val="0"/>
        <w:autoSpaceDE w:val="0"/>
        <w:spacing w:after="0" w:line="240" w:lineRule="auto"/>
        <w:jc w:val="both"/>
        <w:rPr>
          <w:rFonts w:ascii="Times New Roman" w:eastAsia="Arial" w:hAnsi="Times New Roman"/>
          <w:b/>
          <w:bCs/>
          <w:sz w:val="24"/>
          <w:szCs w:val="24"/>
          <w:lang w:eastAsia="ar-SA"/>
        </w:rPr>
      </w:pPr>
      <w:r w:rsidRPr="00662D52">
        <w:rPr>
          <w:rFonts w:ascii="Times New Roman" w:hAnsi="Times New Roman"/>
          <w:sz w:val="24"/>
          <w:szCs w:val="24"/>
        </w:rPr>
        <w:t xml:space="preserve">9.6. </w:t>
      </w:r>
      <w:r w:rsidRPr="00662D52">
        <w:rPr>
          <w:rFonts w:ascii="Times New Roman" w:eastAsia="Arial" w:hAnsi="Times New Roman"/>
          <w:bCs/>
          <w:sz w:val="24"/>
          <w:szCs w:val="24"/>
          <w:lang w:eastAsia="ar-SA"/>
        </w:rPr>
        <w:t xml:space="preserve">Оплата производится в российских рублях за счет внебюджетных средств ИПУ РАН 2018 года. </w:t>
      </w:r>
      <w:r w:rsidRPr="00662D52">
        <w:rPr>
          <w:rFonts w:ascii="Times New Roman" w:eastAsia="Arial" w:hAnsi="Times New Roman"/>
          <w:b/>
          <w:bCs/>
          <w:sz w:val="24"/>
          <w:szCs w:val="24"/>
          <w:lang w:eastAsia="ar-SA"/>
        </w:rPr>
        <w:t>Авансовые платежи не предусмотрены.</w:t>
      </w:r>
    </w:p>
    <w:p w:rsidR="00662D52" w:rsidRPr="00662D52" w:rsidRDefault="00662D52" w:rsidP="00662D52">
      <w:pPr>
        <w:widowControl w:val="0"/>
        <w:autoSpaceDE w:val="0"/>
        <w:spacing w:after="0" w:line="240" w:lineRule="auto"/>
        <w:jc w:val="both"/>
        <w:rPr>
          <w:rFonts w:ascii="Times New Roman" w:eastAsia="Arial" w:hAnsi="Times New Roman"/>
          <w:b/>
          <w:bCs/>
          <w:sz w:val="24"/>
          <w:szCs w:val="24"/>
          <w:lang w:eastAsia="ar-SA"/>
        </w:rPr>
      </w:pPr>
      <w:r w:rsidRPr="00662D52">
        <w:rPr>
          <w:rFonts w:ascii="Times New Roman" w:eastAsia="Arial" w:hAnsi="Times New Roman"/>
          <w:b/>
          <w:bCs/>
          <w:sz w:val="24"/>
          <w:szCs w:val="24"/>
          <w:lang w:eastAsia="ar-SA"/>
        </w:rPr>
        <w:t>10. 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w:t>
      </w:r>
    </w:p>
    <w:p w:rsidR="00662D52" w:rsidRPr="00662D52" w:rsidRDefault="00662D52" w:rsidP="00662D52">
      <w:pPr>
        <w:shd w:val="clear" w:color="auto" w:fill="FFFFFF"/>
        <w:tabs>
          <w:tab w:val="left" w:pos="722"/>
        </w:tabs>
        <w:spacing w:after="0" w:line="240" w:lineRule="auto"/>
        <w:ind w:firstLine="426"/>
        <w:jc w:val="both"/>
        <w:rPr>
          <w:rFonts w:ascii="Times New Roman" w:hAnsi="Times New Roman"/>
          <w:sz w:val="24"/>
          <w:szCs w:val="24"/>
        </w:rPr>
      </w:pPr>
      <w:r w:rsidRPr="00662D52">
        <w:rPr>
          <w:rFonts w:ascii="Times New Roman" w:hAnsi="Times New Roman"/>
          <w:sz w:val="24"/>
          <w:szCs w:val="24"/>
        </w:rPr>
        <w:t>Качество оказанных услуг должно соответствовать требованиям, обычно предъявляемым к услугам соответствующего рода.</w:t>
      </w:r>
      <w:r w:rsidRPr="00662D52">
        <w:rPr>
          <w:rFonts w:ascii="Times New Roman" w:hAnsi="Times New Roman"/>
          <w:b/>
          <w:sz w:val="24"/>
          <w:szCs w:val="24"/>
        </w:rPr>
        <w:t xml:space="preserve"> </w:t>
      </w:r>
      <w:r w:rsidRPr="00662D52">
        <w:rPr>
          <w:rFonts w:ascii="Times New Roman" w:hAnsi="Times New Roman"/>
          <w:sz w:val="24"/>
          <w:szCs w:val="24"/>
        </w:rPr>
        <w:t>Если иное не предусмотрено</w:t>
      </w:r>
      <w:r w:rsidRPr="00662D52">
        <w:rPr>
          <w:rFonts w:ascii="Times New Roman" w:hAnsi="Times New Roman"/>
          <w:sz w:val="24"/>
          <w:szCs w:val="24"/>
        </w:rPr>
        <w:br/>
        <w:t>законом, иными правовыми актами или договором. Результат оказанных услуг должен</w:t>
      </w:r>
      <w:r w:rsidRPr="00662D52">
        <w:rPr>
          <w:rFonts w:ascii="Times New Roman" w:hAnsi="Times New Roman"/>
          <w:sz w:val="24"/>
          <w:szCs w:val="24"/>
        </w:rPr>
        <w:br/>
        <w:t>в момент передачи заказчику соответствовать их объему, качеству и требованиям, указанным в договоре или определенными обычно предъявляемыми требованиями</w:t>
      </w:r>
      <w:r w:rsidRPr="00662D52">
        <w:rPr>
          <w:rFonts w:ascii="Times New Roman" w:hAnsi="Times New Roman"/>
          <w:sz w:val="24"/>
          <w:szCs w:val="24"/>
        </w:rPr>
        <w:br/>
        <w:t>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оказываемых услуг такого рода.</w:t>
      </w:r>
    </w:p>
    <w:p w:rsidR="00662D52" w:rsidRPr="00662D52" w:rsidRDefault="00662D52" w:rsidP="00662D52">
      <w:pPr>
        <w:shd w:val="clear" w:color="auto" w:fill="FFFFFF"/>
        <w:tabs>
          <w:tab w:val="left" w:pos="722"/>
        </w:tabs>
        <w:spacing w:after="0" w:line="240" w:lineRule="auto"/>
        <w:ind w:firstLine="426"/>
        <w:jc w:val="both"/>
        <w:rPr>
          <w:rFonts w:ascii="Times New Roman" w:hAnsi="Times New Roman"/>
          <w:sz w:val="24"/>
          <w:szCs w:val="24"/>
        </w:rPr>
      </w:pPr>
      <w:r w:rsidRPr="00662D52">
        <w:rPr>
          <w:rFonts w:ascii="Times New Roman" w:hAnsi="Times New Roman"/>
          <w:sz w:val="24"/>
          <w:szCs w:val="24"/>
        </w:rPr>
        <w:t>Поставщик может принять на себя по договору обязанность выполнить оказываемые услуги, отвечающие требованиям к качеству, более высоким по сравнению</w:t>
      </w:r>
      <w:r w:rsidRPr="00662D52">
        <w:rPr>
          <w:rFonts w:ascii="Times New Roman" w:hAnsi="Times New Roman"/>
          <w:sz w:val="24"/>
          <w:szCs w:val="24"/>
        </w:rPr>
        <w:br/>
        <w:t>с установленными обязательными для сторон требованиями.</w:t>
      </w:r>
    </w:p>
    <w:p w:rsidR="00662D52" w:rsidRPr="00662D52" w:rsidRDefault="00662D52" w:rsidP="00662D52">
      <w:pPr>
        <w:shd w:val="clear" w:color="auto" w:fill="FFFFFF"/>
        <w:tabs>
          <w:tab w:val="left" w:pos="587"/>
        </w:tabs>
        <w:spacing w:after="0" w:line="240" w:lineRule="auto"/>
        <w:ind w:firstLine="426"/>
        <w:jc w:val="both"/>
        <w:rPr>
          <w:rFonts w:ascii="Times New Roman" w:hAnsi="Times New Roman"/>
          <w:sz w:val="24"/>
          <w:szCs w:val="24"/>
        </w:rPr>
      </w:pPr>
      <w:r w:rsidRPr="00662D52">
        <w:rPr>
          <w:rFonts w:ascii="Times New Roman" w:hAnsi="Times New Roman"/>
          <w:sz w:val="24"/>
          <w:szCs w:val="24"/>
        </w:rPr>
        <w:lastRenderedPageBreak/>
        <w:t>Поставщик обязан безвозмездно устранить по требованию Заказчика</w:t>
      </w:r>
      <w:r w:rsidRPr="00662D52">
        <w:rPr>
          <w:rFonts w:ascii="Times New Roman" w:hAnsi="Times New Roman"/>
          <w:sz w:val="24"/>
          <w:szCs w:val="24"/>
        </w:rPr>
        <w:br/>
        <w:t>все выявленные недостатки, если в процессе оказания услуг Поставщик допустил отступление от условий договора, ухудшилось качество оказания услуг, в согласованные сроки.</w:t>
      </w:r>
    </w:p>
    <w:p w:rsidR="00662D52" w:rsidRPr="00662D52" w:rsidRDefault="00662D52" w:rsidP="00662D52">
      <w:pPr>
        <w:shd w:val="clear" w:color="auto" w:fill="FFFFFF"/>
        <w:tabs>
          <w:tab w:val="left" w:pos="683"/>
        </w:tabs>
        <w:spacing w:after="0" w:line="240" w:lineRule="auto"/>
        <w:ind w:firstLine="426"/>
        <w:jc w:val="both"/>
        <w:rPr>
          <w:rFonts w:ascii="Times New Roman" w:hAnsi="Times New Roman"/>
          <w:sz w:val="24"/>
          <w:szCs w:val="24"/>
        </w:rPr>
      </w:pPr>
      <w:r w:rsidRPr="00662D52">
        <w:rPr>
          <w:rFonts w:ascii="Times New Roman" w:eastAsia="Times New Roman" w:hAnsi="Times New Roman"/>
          <w:sz w:val="24"/>
          <w:szCs w:val="24"/>
          <w:lang w:eastAsia="ru-RU"/>
        </w:rPr>
        <w:t>Поставщик предоставляет копии документов, подтверждающих соответствие товара требованиям, установленным в соответствии с законодательством Российской Федерации:</w:t>
      </w:r>
    </w:p>
    <w:p w:rsidR="00662D52" w:rsidRPr="00662D52" w:rsidRDefault="00662D52" w:rsidP="00662D52">
      <w:pPr>
        <w:shd w:val="clear" w:color="auto" w:fill="FFFFFF"/>
        <w:tabs>
          <w:tab w:val="left" w:pos="683"/>
        </w:tabs>
        <w:spacing w:after="0" w:line="240" w:lineRule="auto"/>
        <w:ind w:firstLine="426"/>
        <w:jc w:val="both"/>
        <w:rPr>
          <w:rFonts w:ascii="Times New Roman" w:eastAsia="Times New Roman" w:hAnsi="Times New Roman"/>
          <w:sz w:val="24"/>
          <w:szCs w:val="24"/>
          <w:lang w:eastAsia="ru-RU"/>
        </w:rPr>
      </w:pPr>
      <w:r w:rsidRPr="00662D52">
        <w:rPr>
          <w:rFonts w:ascii="Times New Roman" w:eastAsia="Times New Roman" w:hAnsi="Times New Roman"/>
          <w:sz w:val="24"/>
          <w:szCs w:val="24"/>
          <w:lang w:eastAsia="ru-RU"/>
        </w:rPr>
        <w:t>Заверенная Поставщиком копия сертификата соответствия на каждый предлагаемый товар, в случае если товары подлежат обязательной сертификации.</w:t>
      </w:r>
    </w:p>
    <w:p w:rsidR="00D9216A" w:rsidRPr="00D9216A" w:rsidRDefault="00D9216A" w:rsidP="00D9216A">
      <w:pPr>
        <w:spacing w:after="0" w:line="240" w:lineRule="auto"/>
        <w:jc w:val="both"/>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E04D8" w:rsidRPr="004F4225" w:rsidTr="00B95FC5">
        <w:trPr>
          <w:trHeight w:val="1627"/>
        </w:trPr>
        <w:tc>
          <w:tcPr>
            <w:tcW w:w="4785" w:type="dxa"/>
            <w:gridSpan w:val="2"/>
            <w:shd w:val="clear" w:color="auto" w:fill="auto"/>
          </w:tcPr>
          <w:p w:rsidR="000E04D8" w:rsidRPr="004F4225" w:rsidRDefault="000E04D8" w:rsidP="004F4225">
            <w:pPr>
              <w:snapToGrid w:val="0"/>
              <w:spacing w:after="0" w:line="240" w:lineRule="auto"/>
              <w:ind w:firstLine="540"/>
              <w:rPr>
                <w:rFonts w:ascii="Times New Roman" w:eastAsia="Calibri" w:hAnsi="Times New Roman"/>
                <w:b/>
                <w:sz w:val="24"/>
                <w:szCs w:val="24"/>
              </w:rPr>
            </w:pPr>
          </w:p>
          <w:p w:rsidR="000E04D8" w:rsidRPr="004F4225" w:rsidRDefault="000E04D8" w:rsidP="004F4225">
            <w:pPr>
              <w:snapToGrid w:val="0"/>
              <w:spacing w:after="0" w:line="240" w:lineRule="auto"/>
              <w:ind w:firstLine="540"/>
              <w:jc w:val="center"/>
              <w:rPr>
                <w:rFonts w:ascii="Times New Roman" w:eastAsia="Calibri" w:hAnsi="Times New Roman"/>
                <w:b/>
                <w:sz w:val="24"/>
                <w:szCs w:val="24"/>
              </w:rPr>
            </w:pPr>
            <w:r w:rsidRPr="004F4225">
              <w:rPr>
                <w:rFonts w:ascii="Times New Roman" w:eastAsia="Calibri" w:hAnsi="Times New Roman"/>
                <w:b/>
                <w:sz w:val="24"/>
                <w:szCs w:val="24"/>
              </w:rPr>
              <w:t>Заказчик:</w:t>
            </w:r>
          </w:p>
          <w:p w:rsidR="000E04D8" w:rsidRPr="004F4225" w:rsidRDefault="000E04D8" w:rsidP="004F4225">
            <w:pPr>
              <w:spacing w:after="0" w:line="240" w:lineRule="auto"/>
              <w:ind w:firstLine="540"/>
              <w:jc w:val="both"/>
              <w:rPr>
                <w:rFonts w:ascii="Times New Roman" w:eastAsia="Calibri" w:hAnsi="Times New Roman"/>
                <w:b/>
                <w:sz w:val="24"/>
                <w:szCs w:val="24"/>
              </w:rPr>
            </w:pPr>
            <w:r w:rsidRPr="004F422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0E04D8" w:rsidRPr="004F4225" w:rsidRDefault="000E04D8" w:rsidP="004F4225">
            <w:pPr>
              <w:snapToGrid w:val="0"/>
              <w:spacing w:after="0" w:line="240" w:lineRule="auto"/>
              <w:ind w:firstLine="540"/>
              <w:jc w:val="both"/>
              <w:rPr>
                <w:rFonts w:ascii="Times New Roman" w:eastAsia="Calibri" w:hAnsi="Times New Roman"/>
                <w:b/>
                <w:sz w:val="24"/>
                <w:szCs w:val="24"/>
              </w:rPr>
            </w:pPr>
          </w:p>
        </w:tc>
        <w:tc>
          <w:tcPr>
            <w:tcW w:w="4252" w:type="dxa"/>
            <w:gridSpan w:val="2"/>
            <w:shd w:val="clear" w:color="auto" w:fill="auto"/>
          </w:tcPr>
          <w:p w:rsidR="000E04D8" w:rsidRPr="004F4225" w:rsidRDefault="000E04D8" w:rsidP="004F4225">
            <w:pPr>
              <w:spacing w:after="0" w:line="240" w:lineRule="auto"/>
              <w:ind w:firstLine="540"/>
              <w:jc w:val="center"/>
              <w:rPr>
                <w:rFonts w:ascii="Times New Roman" w:eastAsia="Times New Roman" w:hAnsi="Times New Roman"/>
                <w:b/>
                <w:sz w:val="24"/>
                <w:szCs w:val="24"/>
                <w:lang w:eastAsia="ru-RU"/>
              </w:rPr>
            </w:pPr>
          </w:p>
          <w:p w:rsidR="000E04D8" w:rsidRPr="004F4225" w:rsidRDefault="000E04D8" w:rsidP="004F4225">
            <w:pPr>
              <w:spacing w:after="0" w:line="240" w:lineRule="auto"/>
              <w:ind w:firstLine="540"/>
              <w:jc w:val="center"/>
              <w:rPr>
                <w:rFonts w:ascii="Times New Roman" w:eastAsia="Calibri" w:hAnsi="Times New Roman"/>
                <w:b/>
                <w:bCs/>
                <w:sz w:val="24"/>
                <w:szCs w:val="24"/>
              </w:rPr>
            </w:pPr>
            <w:r w:rsidRPr="004F4225">
              <w:rPr>
                <w:rFonts w:ascii="Times New Roman" w:eastAsia="Calibri" w:hAnsi="Times New Roman"/>
                <w:b/>
                <w:bCs/>
                <w:sz w:val="24"/>
                <w:szCs w:val="24"/>
              </w:rPr>
              <w:t>Поставщик:</w:t>
            </w:r>
          </w:p>
        </w:tc>
      </w:tr>
      <w:tr w:rsidR="000E04D8" w:rsidRPr="00706205" w:rsidTr="00B95FC5">
        <w:trPr>
          <w:trHeight w:val="80"/>
        </w:trPr>
        <w:tc>
          <w:tcPr>
            <w:tcW w:w="4785" w:type="dxa"/>
            <w:gridSpan w:val="2"/>
            <w:shd w:val="clear" w:color="auto" w:fill="auto"/>
          </w:tcPr>
          <w:p w:rsidR="000E04D8" w:rsidRPr="00706205" w:rsidRDefault="000E04D8" w:rsidP="00B95FC5">
            <w:pPr>
              <w:snapToGrid w:val="0"/>
              <w:spacing w:after="0" w:line="240" w:lineRule="auto"/>
              <w:jc w:val="both"/>
              <w:rPr>
                <w:rFonts w:ascii="Times New Roman" w:eastAsia="Calibri" w:hAnsi="Times New Roman"/>
                <w:b/>
                <w:bCs/>
                <w:sz w:val="24"/>
                <w:szCs w:val="24"/>
              </w:rPr>
            </w:pPr>
          </w:p>
          <w:p w:rsidR="000E04D8" w:rsidRPr="00706205" w:rsidRDefault="000E04D8" w:rsidP="00B95FC5">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0E04D8" w:rsidRPr="00706205" w:rsidTr="00B95FC5">
        <w:trPr>
          <w:trHeight w:val="621"/>
        </w:trPr>
        <w:tc>
          <w:tcPr>
            <w:tcW w:w="2659" w:type="dxa"/>
            <w:tcBorders>
              <w:bottom w:val="single" w:sz="4" w:space="0" w:color="auto"/>
            </w:tcBorders>
            <w:shd w:val="clear" w:color="auto" w:fill="auto"/>
          </w:tcPr>
          <w:p w:rsidR="000E04D8" w:rsidRPr="00706205" w:rsidRDefault="000E04D8" w:rsidP="00B95FC5">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E04D8" w:rsidRPr="00706205" w:rsidRDefault="000E04D8" w:rsidP="00B95FC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0E04D8" w:rsidRPr="00706205" w:rsidRDefault="000E04D8" w:rsidP="00B95FC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E04D8" w:rsidRPr="00706205" w:rsidRDefault="000E04D8" w:rsidP="00B95FC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E04D8" w:rsidRPr="00706205" w:rsidRDefault="000E04D8" w:rsidP="00B95FC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D3777A" w:rsidRDefault="00D3777A" w:rsidP="000E04D8">
      <w:pPr>
        <w:autoSpaceDE w:val="0"/>
        <w:autoSpaceDN w:val="0"/>
        <w:adjustRightInd w:val="0"/>
        <w:spacing w:after="0" w:line="240" w:lineRule="auto"/>
        <w:jc w:val="right"/>
        <w:rPr>
          <w:rFonts w:ascii="Times New Roman" w:hAnsi="Times New Roman"/>
          <w:sz w:val="24"/>
          <w:szCs w:val="24"/>
        </w:rPr>
        <w:sectPr w:rsidR="00D3777A" w:rsidSect="00B95FC5">
          <w:pgSz w:w="11906" w:h="16838"/>
          <w:pgMar w:top="567" w:right="851" w:bottom="567" w:left="1418" w:header="709" w:footer="709" w:gutter="0"/>
          <w:cols w:space="708"/>
          <w:docGrid w:linePitch="360"/>
        </w:sectPr>
      </w:pPr>
    </w:p>
    <w:p w:rsidR="009F6E34" w:rsidRDefault="009F6E34" w:rsidP="00C6054A">
      <w:pPr>
        <w:contextualSpacing/>
        <w:jc w:val="right"/>
        <w:rPr>
          <w:rFonts w:ascii="Times New Roman" w:eastAsia="Calibri" w:hAnsi="Times New Roman"/>
          <w:sz w:val="24"/>
          <w:szCs w:val="24"/>
        </w:rPr>
      </w:pPr>
    </w:p>
    <w:p w:rsidR="00C6054A" w:rsidRPr="003B768B" w:rsidRDefault="00C6054A" w:rsidP="00C6054A">
      <w:pPr>
        <w:contextualSpacing/>
        <w:jc w:val="right"/>
        <w:rPr>
          <w:rFonts w:ascii="Times New Roman" w:eastAsia="Calibri" w:hAnsi="Times New Roman"/>
          <w:sz w:val="24"/>
          <w:szCs w:val="24"/>
        </w:rPr>
      </w:pPr>
      <w:r w:rsidRPr="003B768B">
        <w:rPr>
          <w:rFonts w:ascii="Times New Roman" w:eastAsia="Calibri" w:hAnsi="Times New Roman"/>
          <w:sz w:val="24"/>
          <w:szCs w:val="24"/>
        </w:rPr>
        <w:t xml:space="preserve">Приложение № </w:t>
      </w:r>
      <w:r>
        <w:rPr>
          <w:rFonts w:ascii="Times New Roman" w:eastAsia="Calibri" w:hAnsi="Times New Roman"/>
          <w:sz w:val="24"/>
          <w:szCs w:val="24"/>
        </w:rPr>
        <w:t>2</w:t>
      </w:r>
    </w:p>
    <w:p w:rsidR="00C6054A" w:rsidRPr="003B768B" w:rsidRDefault="00C6054A" w:rsidP="00C6054A">
      <w:pPr>
        <w:ind w:left="5670"/>
        <w:contextualSpacing/>
        <w:jc w:val="right"/>
        <w:rPr>
          <w:rFonts w:ascii="Times New Roman" w:eastAsia="Calibri" w:hAnsi="Times New Roman"/>
          <w:sz w:val="24"/>
          <w:szCs w:val="24"/>
        </w:rPr>
      </w:pPr>
      <w:r w:rsidRPr="003B768B">
        <w:rPr>
          <w:rFonts w:ascii="Times New Roman" w:eastAsia="Calibri" w:hAnsi="Times New Roman"/>
          <w:sz w:val="24"/>
          <w:szCs w:val="24"/>
        </w:rPr>
        <w:t>к договору от «__» _____201_ г.</w:t>
      </w:r>
    </w:p>
    <w:p w:rsidR="00C6054A" w:rsidRPr="003B768B" w:rsidRDefault="00C6054A" w:rsidP="00C6054A">
      <w:pPr>
        <w:spacing w:after="0" w:line="240" w:lineRule="auto"/>
        <w:jc w:val="right"/>
        <w:rPr>
          <w:rFonts w:ascii="Times New Roman" w:eastAsia="Times New Roman" w:hAnsi="Times New Roman"/>
          <w:b/>
          <w:sz w:val="24"/>
          <w:szCs w:val="24"/>
          <w:lang w:eastAsia="ru-RU"/>
        </w:rPr>
      </w:pPr>
      <w:r w:rsidRPr="003B768B">
        <w:rPr>
          <w:rFonts w:ascii="Times New Roman" w:eastAsia="Calibri" w:hAnsi="Times New Roman"/>
          <w:sz w:val="24"/>
          <w:szCs w:val="24"/>
        </w:rPr>
        <w:t>№_____________________</w:t>
      </w:r>
    </w:p>
    <w:p w:rsidR="00C6054A" w:rsidRDefault="00C6054A" w:rsidP="003D4516">
      <w:pPr>
        <w:contextualSpacing/>
        <w:jc w:val="right"/>
        <w:rPr>
          <w:rFonts w:ascii="Times New Roman" w:eastAsia="Calibri" w:hAnsi="Times New Roman"/>
          <w:sz w:val="24"/>
          <w:szCs w:val="24"/>
        </w:rPr>
      </w:pPr>
    </w:p>
    <w:p w:rsidR="00BB5C87" w:rsidRDefault="00BB5C87" w:rsidP="00C6054A">
      <w:pPr>
        <w:suppressAutoHyphens/>
        <w:spacing w:after="120" w:line="240" w:lineRule="auto"/>
        <w:ind w:left="360"/>
        <w:jc w:val="center"/>
        <w:rPr>
          <w:rFonts w:ascii="Times New Roman" w:eastAsia="Calibri" w:hAnsi="Times New Roman"/>
          <w:b/>
          <w:color w:val="000000"/>
          <w:sz w:val="24"/>
          <w:szCs w:val="24"/>
          <w:lang w:eastAsia="ar-SA"/>
        </w:rPr>
      </w:pPr>
    </w:p>
    <w:p w:rsidR="00C6054A" w:rsidRDefault="00C6054A" w:rsidP="00C6054A">
      <w:pPr>
        <w:suppressAutoHyphens/>
        <w:spacing w:after="120" w:line="240" w:lineRule="auto"/>
        <w:ind w:left="360"/>
        <w:jc w:val="center"/>
        <w:rPr>
          <w:rFonts w:ascii="Times New Roman" w:eastAsia="Calibri" w:hAnsi="Times New Roman"/>
          <w:b/>
          <w:color w:val="000000"/>
          <w:sz w:val="24"/>
          <w:szCs w:val="24"/>
          <w:lang w:eastAsia="ar-SA"/>
        </w:rPr>
      </w:pPr>
      <w:r w:rsidRPr="00C6054A">
        <w:rPr>
          <w:rFonts w:ascii="Times New Roman" w:eastAsia="Calibri" w:hAnsi="Times New Roman"/>
          <w:b/>
          <w:color w:val="000000"/>
          <w:sz w:val="24"/>
          <w:szCs w:val="24"/>
          <w:lang w:eastAsia="ar-SA"/>
        </w:rPr>
        <w:t>СПЕЦИФИКАЦИЯ</w:t>
      </w:r>
    </w:p>
    <w:p w:rsidR="009F6E34" w:rsidRDefault="00C75767" w:rsidP="009F6E34">
      <w:pPr>
        <w:spacing w:after="0" w:line="240" w:lineRule="auto"/>
        <w:jc w:val="center"/>
        <w:rPr>
          <w:rFonts w:ascii="Times New Roman" w:eastAsia="Times New Roman" w:hAnsi="Times New Roman"/>
          <w:sz w:val="24"/>
          <w:szCs w:val="24"/>
          <w:lang w:eastAsia="ru-RU"/>
        </w:rPr>
      </w:pPr>
      <w:r w:rsidRPr="00C75767">
        <w:rPr>
          <w:rFonts w:ascii="Times New Roman" w:eastAsia="Times New Roman" w:hAnsi="Times New Roman"/>
          <w:sz w:val="24"/>
          <w:szCs w:val="24"/>
          <w:lang w:eastAsia="ru-RU"/>
        </w:rPr>
        <w:t>на поставку дизельного топлива и автомобильного неэтилированного бензина марки АИ-92 через АЗС с использованием топливных пластиковых карт для нужд ИПУ РАН</w:t>
      </w:r>
    </w:p>
    <w:p w:rsidR="00C75767" w:rsidRPr="009F6E34" w:rsidRDefault="00C75767" w:rsidP="009F6E34">
      <w:pPr>
        <w:spacing w:after="0" w:line="240" w:lineRule="auto"/>
        <w:jc w:val="center"/>
        <w:rPr>
          <w:rFonts w:ascii="Times New Roman" w:eastAsia="Times New Roman" w:hAnsi="Times New Roman"/>
          <w:b/>
          <w:sz w:val="24"/>
          <w:szCs w:val="24"/>
          <w:lang w:eastAsia="ru-RU"/>
        </w:rPr>
      </w:pPr>
    </w:p>
    <w:tbl>
      <w:tblPr>
        <w:tblStyle w:val="3c"/>
        <w:tblW w:w="0" w:type="auto"/>
        <w:tblLayout w:type="fixed"/>
        <w:tblLook w:val="04A0" w:firstRow="1" w:lastRow="0" w:firstColumn="1" w:lastColumn="0" w:noHBand="0" w:noVBand="1"/>
      </w:tblPr>
      <w:tblGrid>
        <w:gridCol w:w="680"/>
        <w:gridCol w:w="3539"/>
        <w:gridCol w:w="1134"/>
        <w:gridCol w:w="851"/>
        <w:gridCol w:w="1275"/>
        <w:gridCol w:w="2259"/>
      </w:tblGrid>
      <w:tr w:rsidR="009F6E34" w:rsidRPr="009F6E34" w:rsidTr="008E4C35">
        <w:trPr>
          <w:trHeight w:val="573"/>
        </w:trPr>
        <w:tc>
          <w:tcPr>
            <w:tcW w:w="680" w:type="dxa"/>
          </w:tcPr>
          <w:p w:rsidR="009F6E34" w:rsidRPr="00FF2AA5" w:rsidRDefault="009F6E34" w:rsidP="009F6E34">
            <w:pPr>
              <w:jc w:val="center"/>
              <w:rPr>
                <w:rFonts w:ascii="Times New Roman" w:eastAsia="Times New Roman" w:hAnsi="Times New Roman"/>
                <w:sz w:val="24"/>
                <w:szCs w:val="24"/>
                <w:lang w:eastAsia="ru-RU"/>
              </w:rPr>
            </w:pPr>
            <w:r w:rsidRPr="00FF2AA5">
              <w:rPr>
                <w:rFonts w:ascii="Times New Roman" w:eastAsia="Times New Roman" w:hAnsi="Times New Roman"/>
                <w:sz w:val="24"/>
                <w:szCs w:val="24"/>
                <w:lang w:eastAsia="ru-RU"/>
              </w:rPr>
              <w:t>№</w:t>
            </w:r>
          </w:p>
          <w:p w:rsidR="009F6E34" w:rsidRPr="00FF2AA5" w:rsidRDefault="009F6E34" w:rsidP="009F6E34">
            <w:pPr>
              <w:jc w:val="center"/>
              <w:rPr>
                <w:rFonts w:ascii="Times New Roman" w:eastAsia="Times New Roman" w:hAnsi="Times New Roman"/>
                <w:sz w:val="24"/>
                <w:szCs w:val="24"/>
                <w:lang w:eastAsia="ru-RU"/>
              </w:rPr>
            </w:pPr>
            <w:r w:rsidRPr="00FF2AA5">
              <w:rPr>
                <w:rFonts w:ascii="Times New Roman" w:eastAsia="Times New Roman" w:hAnsi="Times New Roman"/>
                <w:sz w:val="24"/>
                <w:szCs w:val="24"/>
                <w:lang w:eastAsia="ru-RU"/>
              </w:rPr>
              <w:t>п/п</w:t>
            </w:r>
          </w:p>
        </w:tc>
        <w:tc>
          <w:tcPr>
            <w:tcW w:w="3539" w:type="dxa"/>
          </w:tcPr>
          <w:p w:rsidR="00DF7358" w:rsidRDefault="00EE0328" w:rsidP="00322DB9">
            <w:pPr>
              <w:jc w:val="center"/>
              <w:rPr>
                <w:rFonts w:ascii="Times New Roman" w:eastAsia="Times New Roman" w:hAnsi="Times New Roman"/>
                <w:sz w:val="24"/>
                <w:szCs w:val="24"/>
                <w:lang w:eastAsia="ru-RU"/>
              </w:rPr>
            </w:pPr>
            <w:r w:rsidRPr="00EE0328">
              <w:rPr>
                <w:rFonts w:ascii="Times New Roman" w:eastAsia="Times New Roman" w:hAnsi="Times New Roman"/>
                <w:sz w:val="24"/>
                <w:szCs w:val="24"/>
                <w:lang w:eastAsia="ru-RU"/>
              </w:rPr>
              <w:t xml:space="preserve">Наименование товара / </w:t>
            </w:r>
          </w:p>
          <w:p w:rsidR="00CB6053" w:rsidRDefault="00EE0328" w:rsidP="00322DB9">
            <w:pPr>
              <w:jc w:val="center"/>
              <w:rPr>
                <w:rFonts w:ascii="Times New Roman" w:eastAsia="Times New Roman" w:hAnsi="Times New Roman"/>
                <w:sz w:val="20"/>
                <w:szCs w:val="20"/>
                <w:lang w:eastAsia="ru-RU"/>
              </w:rPr>
            </w:pPr>
            <w:r w:rsidRPr="00CB6053">
              <w:rPr>
                <w:rFonts w:ascii="Times New Roman" w:eastAsia="Times New Roman" w:hAnsi="Times New Roman"/>
                <w:sz w:val="20"/>
                <w:szCs w:val="20"/>
                <w:lang w:eastAsia="ru-RU"/>
              </w:rPr>
              <w:t>Товарный знак</w:t>
            </w:r>
            <w:r w:rsidRPr="00EE0328">
              <w:rPr>
                <w:rFonts w:ascii="Times New Roman" w:eastAsia="Times New Roman" w:hAnsi="Times New Roman"/>
                <w:sz w:val="24"/>
                <w:szCs w:val="24"/>
                <w:lang w:eastAsia="ru-RU"/>
              </w:rPr>
              <w:t xml:space="preserve"> </w:t>
            </w:r>
            <w:r w:rsidR="00DF1D53">
              <w:rPr>
                <w:rFonts w:ascii="Times New Roman" w:eastAsia="Times New Roman" w:hAnsi="Times New Roman"/>
                <w:sz w:val="20"/>
                <w:szCs w:val="20"/>
                <w:lang w:eastAsia="ru-RU"/>
              </w:rPr>
              <w:t>/</w:t>
            </w:r>
          </w:p>
          <w:p w:rsidR="005E7513" w:rsidRPr="00FF2AA5" w:rsidRDefault="00EE0328" w:rsidP="00322DB9">
            <w:pPr>
              <w:jc w:val="center"/>
              <w:rPr>
                <w:rFonts w:ascii="Times New Roman" w:eastAsia="Times New Roman" w:hAnsi="Times New Roman"/>
                <w:sz w:val="24"/>
                <w:szCs w:val="24"/>
                <w:lang w:eastAsia="ru-RU"/>
              </w:rPr>
            </w:pPr>
            <w:r w:rsidRPr="00CB6053">
              <w:rPr>
                <w:rFonts w:ascii="Times New Roman" w:eastAsia="Times New Roman" w:hAnsi="Times New Roman"/>
                <w:sz w:val="20"/>
                <w:szCs w:val="20"/>
                <w:lang w:eastAsia="ru-RU"/>
              </w:rPr>
              <w:t>Страна происхождения товара</w:t>
            </w:r>
          </w:p>
        </w:tc>
        <w:tc>
          <w:tcPr>
            <w:tcW w:w="1134" w:type="dxa"/>
          </w:tcPr>
          <w:p w:rsidR="009F6E34" w:rsidRPr="00FF2AA5" w:rsidRDefault="009F6E34" w:rsidP="009F6E34">
            <w:pPr>
              <w:jc w:val="center"/>
              <w:rPr>
                <w:rFonts w:ascii="Times New Roman" w:eastAsia="Times New Roman" w:hAnsi="Times New Roman"/>
                <w:sz w:val="24"/>
                <w:szCs w:val="24"/>
                <w:lang w:eastAsia="ru-RU"/>
              </w:rPr>
            </w:pPr>
            <w:r w:rsidRPr="00FF2AA5">
              <w:rPr>
                <w:rFonts w:ascii="Times New Roman" w:eastAsia="Times New Roman" w:hAnsi="Times New Roman"/>
                <w:sz w:val="24"/>
                <w:szCs w:val="24"/>
                <w:lang w:eastAsia="ru-RU"/>
              </w:rPr>
              <w:t>Ед.</w:t>
            </w:r>
          </w:p>
          <w:p w:rsidR="009F6E34" w:rsidRPr="00FF2AA5" w:rsidRDefault="009F6E34" w:rsidP="009F6E34">
            <w:pPr>
              <w:jc w:val="center"/>
              <w:rPr>
                <w:rFonts w:ascii="Times New Roman" w:eastAsia="Times New Roman" w:hAnsi="Times New Roman"/>
                <w:sz w:val="24"/>
                <w:szCs w:val="24"/>
                <w:lang w:eastAsia="ru-RU"/>
              </w:rPr>
            </w:pPr>
            <w:r w:rsidRPr="00FF2AA5">
              <w:rPr>
                <w:rFonts w:ascii="Times New Roman" w:eastAsia="Times New Roman" w:hAnsi="Times New Roman"/>
                <w:sz w:val="24"/>
                <w:szCs w:val="24"/>
                <w:lang w:eastAsia="ru-RU"/>
              </w:rPr>
              <w:t>изм.</w:t>
            </w:r>
          </w:p>
        </w:tc>
        <w:tc>
          <w:tcPr>
            <w:tcW w:w="851" w:type="dxa"/>
          </w:tcPr>
          <w:p w:rsidR="009F6E34" w:rsidRPr="00FF2AA5" w:rsidRDefault="009F6E34" w:rsidP="009F6E34">
            <w:pPr>
              <w:jc w:val="center"/>
              <w:rPr>
                <w:rFonts w:ascii="Times New Roman" w:eastAsia="Times New Roman" w:hAnsi="Times New Roman"/>
                <w:sz w:val="24"/>
                <w:szCs w:val="24"/>
                <w:lang w:eastAsia="ru-RU"/>
              </w:rPr>
            </w:pPr>
            <w:r w:rsidRPr="00FF2AA5">
              <w:rPr>
                <w:rFonts w:ascii="Times New Roman" w:eastAsia="Times New Roman" w:hAnsi="Times New Roman"/>
                <w:sz w:val="24"/>
                <w:szCs w:val="24"/>
                <w:lang w:eastAsia="ru-RU"/>
              </w:rPr>
              <w:t>Кол-во</w:t>
            </w:r>
          </w:p>
        </w:tc>
        <w:tc>
          <w:tcPr>
            <w:tcW w:w="1275" w:type="dxa"/>
          </w:tcPr>
          <w:p w:rsidR="009F6E34" w:rsidRPr="00FF2AA5" w:rsidRDefault="009F6E34" w:rsidP="009F6E34">
            <w:pPr>
              <w:jc w:val="center"/>
              <w:rPr>
                <w:rFonts w:ascii="Times New Roman" w:eastAsia="Times New Roman" w:hAnsi="Times New Roman"/>
                <w:sz w:val="24"/>
                <w:szCs w:val="24"/>
                <w:lang w:eastAsia="ru-RU"/>
              </w:rPr>
            </w:pPr>
            <w:r w:rsidRPr="00FF2AA5">
              <w:rPr>
                <w:rFonts w:ascii="Times New Roman" w:eastAsia="Times New Roman" w:hAnsi="Times New Roman"/>
                <w:sz w:val="24"/>
                <w:szCs w:val="24"/>
                <w:lang w:eastAsia="ru-RU"/>
              </w:rPr>
              <w:t>Цена</w:t>
            </w:r>
            <w:r w:rsidR="00723368">
              <w:rPr>
                <w:rFonts w:ascii="Times New Roman" w:eastAsia="Times New Roman" w:hAnsi="Times New Roman"/>
                <w:sz w:val="24"/>
                <w:szCs w:val="24"/>
                <w:lang w:eastAsia="ru-RU"/>
              </w:rPr>
              <w:t>, руб.</w:t>
            </w:r>
          </w:p>
        </w:tc>
        <w:tc>
          <w:tcPr>
            <w:tcW w:w="2259" w:type="dxa"/>
          </w:tcPr>
          <w:p w:rsidR="009F6E34" w:rsidRPr="00FF2AA5" w:rsidRDefault="009F6E34" w:rsidP="009F6E34">
            <w:pPr>
              <w:jc w:val="center"/>
              <w:rPr>
                <w:rFonts w:ascii="Times New Roman" w:eastAsia="Times New Roman" w:hAnsi="Times New Roman"/>
                <w:sz w:val="24"/>
                <w:szCs w:val="24"/>
                <w:lang w:eastAsia="ru-RU"/>
              </w:rPr>
            </w:pPr>
            <w:r w:rsidRPr="00FF2AA5">
              <w:rPr>
                <w:rFonts w:ascii="Times New Roman" w:eastAsia="Times New Roman" w:hAnsi="Times New Roman"/>
                <w:sz w:val="24"/>
                <w:szCs w:val="24"/>
                <w:lang w:eastAsia="ru-RU"/>
              </w:rPr>
              <w:t>Сумма</w:t>
            </w:r>
            <w:r w:rsidR="00FF2AA5" w:rsidRPr="00FF2AA5">
              <w:rPr>
                <w:rFonts w:ascii="Times New Roman" w:eastAsia="Times New Roman" w:hAnsi="Times New Roman"/>
                <w:sz w:val="24"/>
                <w:szCs w:val="24"/>
                <w:lang w:eastAsia="ru-RU"/>
              </w:rPr>
              <w:t>, руб</w:t>
            </w:r>
            <w:r w:rsidR="00723368">
              <w:rPr>
                <w:rFonts w:ascii="Times New Roman" w:eastAsia="Times New Roman" w:hAnsi="Times New Roman"/>
                <w:sz w:val="24"/>
                <w:szCs w:val="24"/>
                <w:lang w:eastAsia="ru-RU"/>
              </w:rPr>
              <w:t>.</w:t>
            </w:r>
          </w:p>
        </w:tc>
      </w:tr>
      <w:tr w:rsidR="009F6E34" w:rsidRPr="009F6E34" w:rsidTr="008E4C35">
        <w:trPr>
          <w:trHeight w:val="315"/>
        </w:trPr>
        <w:tc>
          <w:tcPr>
            <w:tcW w:w="680" w:type="dxa"/>
          </w:tcPr>
          <w:p w:rsidR="009F6E34" w:rsidRPr="009F6E34" w:rsidRDefault="009F6E34" w:rsidP="009F6E34">
            <w:pPr>
              <w:jc w:val="center"/>
              <w:rPr>
                <w:rFonts w:ascii="Times New Roman" w:eastAsia="Times New Roman" w:hAnsi="Times New Roman" w:cs="Times New Roman"/>
                <w:sz w:val="24"/>
                <w:szCs w:val="24"/>
                <w:lang w:eastAsia="ru-RU"/>
              </w:rPr>
            </w:pPr>
            <w:r w:rsidRPr="009F6E34">
              <w:rPr>
                <w:rFonts w:ascii="Times New Roman" w:eastAsia="Times New Roman" w:hAnsi="Times New Roman" w:cs="Times New Roman"/>
                <w:sz w:val="24"/>
                <w:szCs w:val="24"/>
                <w:lang w:eastAsia="ru-RU"/>
              </w:rPr>
              <w:t>1</w:t>
            </w:r>
          </w:p>
        </w:tc>
        <w:tc>
          <w:tcPr>
            <w:tcW w:w="3539" w:type="dxa"/>
          </w:tcPr>
          <w:p w:rsidR="009F6E34" w:rsidRPr="009F6E34" w:rsidRDefault="008E4C35" w:rsidP="009F6E34">
            <w:pPr>
              <w:rPr>
                <w:rFonts w:ascii="Times New Roman" w:eastAsia="Times New Roman" w:hAnsi="Times New Roman" w:cs="Times New Roman"/>
                <w:sz w:val="24"/>
                <w:szCs w:val="24"/>
                <w:lang w:eastAsia="ru-RU"/>
              </w:rPr>
            </w:pPr>
            <w:r w:rsidRPr="008E4C35">
              <w:rPr>
                <w:rFonts w:ascii="Times New Roman" w:eastAsia="Times New Roman" w:hAnsi="Times New Roman" w:cs="Times New Roman"/>
                <w:sz w:val="24"/>
                <w:szCs w:val="24"/>
                <w:lang w:eastAsia="ru-RU"/>
              </w:rPr>
              <w:t>Бензин автомобильный АИ</w:t>
            </w:r>
            <w:r w:rsidR="00915ECD">
              <w:rPr>
                <w:rFonts w:ascii="Times New Roman" w:eastAsia="Times New Roman" w:hAnsi="Times New Roman" w:cs="Times New Roman"/>
                <w:sz w:val="24"/>
                <w:szCs w:val="24"/>
                <w:lang w:eastAsia="ru-RU"/>
              </w:rPr>
              <w:t xml:space="preserve">-92 </w:t>
            </w:r>
          </w:p>
        </w:tc>
        <w:tc>
          <w:tcPr>
            <w:tcW w:w="1134" w:type="dxa"/>
          </w:tcPr>
          <w:p w:rsidR="009F6E34" w:rsidRPr="000C2889" w:rsidRDefault="000C2889" w:rsidP="000C28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литр</w:t>
            </w:r>
          </w:p>
        </w:tc>
        <w:tc>
          <w:tcPr>
            <w:tcW w:w="851" w:type="dxa"/>
          </w:tcPr>
          <w:p w:rsidR="009F6E34" w:rsidRPr="009F6E34" w:rsidRDefault="008E4C35" w:rsidP="009F6E3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5" w:type="dxa"/>
          </w:tcPr>
          <w:p w:rsidR="009F6E34" w:rsidRPr="009F6E34" w:rsidRDefault="009F6E34" w:rsidP="009F6E34">
            <w:pPr>
              <w:jc w:val="center"/>
              <w:rPr>
                <w:rFonts w:ascii="Times New Roman" w:eastAsia="Times New Roman" w:hAnsi="Times New Roman" w:cs="Times New Roman"/>
                <w:b/>
                <w:sz w:val="24"/>
                <w:szCs w:val="24"/>
                <w:lang w:eastAsia="ru-RU"/>
              </w:rPr>
            </w:pPr>
          </w:p>
        </w:tc>
        <w:tc>
          <w:tcPr>
            <w:tcW w:w="2259" w:type="dxa"/>
          </w:tcPr>
          <w:p w:rsidR="009F6E34" w:rsidRPr="009F6E34" w:rsidRDefault="009F6E34" w:rsidP="009F6E34">
            <w:pPr>
              <w:jc w:val="center"/>
              <w:rPr>
                <w:rFonts w:ascii="Times New Roman" w:eastAsia="Times New Roman" w:hAnsi="Times New Roman" w:cs="Times New Roman"/>
                <w:b/>
                <w:sz w:val="24"/>
                <w:szCs w:val="24"/>
                <w:lang w:eastAsia="ru-RU"/>
              </w:rPr>
            </w:pPr>
          </w:p>
        </w:tc>
      </w:tr>
      <w:tr w:rsidR="009F6E34" w:rsidRPr="009F6E34" w:rsidTr="008E4C35">
        <w:trPr>
          <w:trHeight w:val="264"/>
        </w:trPr>
        <w:tc>
          <w:tcPr>
            <w:tcW w:w="680" w:type="dxa"/>
          </w:tcPr>
          <w:p w:rsidR="009F6E34" w:rsidRPr="009F6E34" w:rsidRDefault="009F6E34" w:rsidP="009F6E34">
            <w:pPr>
              <w:jc w:val="center"/>
              <w:rPr>
                <w:rFonts w:ascii="Times New Roman" w:eastAsia="Times New Roman" w:hAnsi="Times New Roman" w:cs="Times New Roman"/>
                <w:sz w:val="24"/>
                <w:szCs w:val="24"/>
                <w:lang w:eastAsia="ru-RU"/>
              </w:rPr>
            </w:pPr>
            <w:r w:rsidRPr="009F6E34">
              <w:rPr>
                <w:rFonts w:ascii="Times New Roman" w:eastAsia="Times New Roman" w:hAnsi="Times New Roman" w:cs="Times New Roman"/>
                <w:sz w:val="24"/>
                <w:szCs w:val="24"/>
                <w:lang w:eastAsia="ru-RU"/>
              </w:rPr>
              <w:t>2</w:t>
            </w:r>
          </w:p>
        </w:tc>
        <w:tc>
          <w:tcPr>
            <w:tcW w:w="3539" w:type="dxa"/>
          </w:tcPr>
          <w:p w:rsidR="009F6E34" w:rsidRPr="009F6E34" w:rsidRDefault="008E4C35" w:rsidP="009F6E34">
            <w:pPr>
              <w:jc w:val="both"/>
              <w:rPr>
                <w:rFonts w:ascii="Times New Roman" w:eastAsia="Times New Roman" w:hAnsi="Times New Roman" w:cs="Times New Roman"/>
                <w:sz w:val="24"/>
                <w:szCs w:val="24"/>
                <w:lang w:eastAsia="ru-RU"/>
              </w:rPr>
            </w:pPr>
            <w:r w:rsidRPr="008E4C35">
              <w:rPr>
                <w:rFonts w:ascii="Times New Roman" w:eastAsia="Times New Roman" w:hAnsi="Times New Roman" w:cs="Times New Roman"/>
                <w:sz w:val="24"/>
                <w:szCs w:val="24"/>
                <w:lang w:eastAsia="ru-RU"/>
              </w:rPr>
              <w:t>Дизельное топливо</w:t>
            </w:r>
          </w:p>
        </w:tc>
        <w:tc>
          <w:tcPr>
            <w:tcW w:w="1134" w:type="dxa"/>
          </w:tcPr>
          <w:p w:rsidR="009F6E34" w:rsidRPr="009F6E34" w:rsidRDefault="000C2889" w:rsidP="000C288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литр</w:t>
            </w:r>
          </w:p>
        </w:tc>
        <w:tc>
          <w:tcPr>
            <w:tcW w:w="851" w:type="dxa"/>
          </w:tcPr>
          <w:p w:rsidR="009F6E34" w:rsidRPr="009F6E34" w:rsidRDefault="008E4C35" w:rsidP="009F6E3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2 500</w:t>
            </w:r>
          </w:p>
        </w:tc>
        <w:tc>
          <w:tcPr>
            <w:tcW w:w="1275" w:type="dxa"/>
          </w:tcPr>
          <w:p w:rsidR="009F6E34" w:rsidRPr="009F6E34" w:rsidRDefault="009F6E34" w:rsidP="009F6E34">
            <w:pPr>
              <w:jc w:val="center"/>
              <w:rPr>
                <w:rFonts w:ascii="Times New Roman" w:eastAsia="Times New Roman" w:hAnsi="Times New Roman" w:cs="Times New Roman"/>
                <w:b/>
                <w:sz w:val="24"/>
                <w:szCs w:val="24"/>
                <w:lang w:eastAsia="ru-RU"/>
              </w:rPr>
            </w:pPr>
          </w:p>
        </w:tc>
        <w:tc>
          <w:tcPr>
            <w:tcW w:w="2259" w:type="dxa"/>
          </w:tcPr>
          <w:p w:rsidR="009F6E34" w:rsidRPr="009F6E34" w:rsidRDefault="009F6E34" w:rsidP="009F6E34">
            <w:pPr>
              <w:jc w:val="center"/>
              <w:rPr>
                <w:rFonts w:ascii="Times New Roman" w:eastAsia="Times New Roman" w:hAnsi="Times New Roman" w:cs="Times New Roman"/>
                <w:b/>
                <w:sz w:val="24"/>
                <w:szCs w:val="24"/>
                <w:lang w:eastAsia="ru-RU"/>
              </w:rPr>
            </w:pPr>
          </w:p>
        </w:tc>
      </w:tr>
      <w:tr w:rsidR="00BB5C87" w:rsidRPr="009F6E34" w:rsidTr="00CE28EE">
        <w:trPr>
          <w:trHeight w:val="197"/>
        </w:trPr>
        <w:tc>
          <w:tcPr>
            <w:tcW w:w="5353" w:type="dxa"/>
            <w:gridSpan w:val="3"/>
          </w:tcPr>
          <w:p w:rsidR="00BB5C87" w:rsidRPr="009F6E34" w:rsidRDefault="00BB5C87" w:rsidP="00C702C4">
            <w:pPr>
              <w:jc w:val="righ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Итого</w:t>
            </w:r>
          </w:p>
        </w:tc>
        <w:tc>
          <w:tcPr>
            <w:tcW w:w="4385" w:type="dxa"/>
            <w:gridSpan w:val="3"/>
          </w:tcPr>
          <w:p w:rsidR="00BB5C87" w:rsidRPr="009F6E34" w:rsidRDefault="00BB5C87" w:rsidP="009F6E34">
            <w:pPr>
              <w:jc w:val="center"/>
              <w:rPr>
                <w:rFonts w:ascii="Times New Roman" w:eastAsia="Times New Roman" w:hAnsi="Times New Roman" w:cs="Times New Roman"/>
                <w:b/>
                <w:sz w:val="24"/>
                <w:szCs w:val="24"/>
                <w:lang w:eastAsia="ru-RU"/>
              </w:rPr>
            </w:pPr>
          </w:p>
        </w:tc>
      </w:tr>
      <w:tr w:rsidR="00BB5C87" w:rsidRPr="009F6E34" w:rsidTr="00CE28EE">
        <w:trPr>
          <w:trHeight w:val="112"/>
        </w:trPr>
        <w:tc>
          <w:tcPr>
            <w:tcW w:w="5353" w:type="dxa"/>
            <w:gridSpan w:val="3"/>
          </w:tcPr>
          <w:p w:rsidR="00BB5C87" w:rsidRPr="009F6E34" w:rsidRDefault="00BB5C87" w:rsidP="00C702C4">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kern w:val="1"/>
                <w:sz w:val="24"/>
                <w:szCs w:val="24"/>
                <w:lang w:eastAsia="ar-SA"/>
              </w:rPr>
              <w:t>В том числе НДС 18%</w:t>
            </w:r>
          </w:p>
        </w:tc>
        <w:tc>
          <w:tcPr>
            <w:tcW w:w="4385" w:type="dxa"/>
            <w:gridSpan w:val="3"/>
          </w:tcPr>
          <w:p w:rsidR="00BB5C87" w:rsidRPr="009F6E34" w:rsidRDefault="00BB5C87" w:rsidP="009F6E34">
            <w:pPr>
              <w:jc w:val="center"/>
              <w:rPr>
                <w:rFonts w:ascii="Times New Roman" w:eastAsia="Times New Roman" w:hAnsi="Times New Roman" w:cs="Times New Roman"/>
                <w:b/>
                <w:sz w:val="24"/>
                <w:szCs w:val="24"/>
                <w:lang w:eastAsia="ru-RU"/>
              </w:rPr>
            </w:pPr>
          </w:p>
        </w:tc>
      </w:tr>
    </w:tbl>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9F6E34" w:rsidRPr="00706205" w:rsidTr="003D78E4">
        <w:trPr>
          <w:trHeight w:val="1609"/>
        </w:trPr>
        <w:tc>
          <w:tcPr>
            <w:tcW w:w="4785" w:type="dxa"/>
            <w:gridSpan w:val="2"/>
            <w:shd w:val="clear" w:color="auto" w:fill="auto"/>
          </w:tcPr>
          <w:p w:rsidR="009F6E34" w:rsidRDefault="009F6E34" w:rsidP="003D78E4">
            <w:pPr>
              <w:snapToGrid w:val="0"/>
              <w:spacing w:after="0" w:line="240" w:lineRule="auto"/>
              <w:rPr>
                <w:rFonts w:ascii="Times New Roman" w:eastAsia="Calibri" w:hAnsi="Times New Roman"/>
                <w:b/>
                <w:sz w:val="24"/>
                <w:szCs w:val="24"/>
              </w:rPr>
            </w:pPr>
          </w:p>
          <w:p w:rsidR="00C75767" w:rsidRDefault="00C75767" w:rsidP="003D78E4">
            <w:pPr>
              <w:snapToGrid w:val="0"/>
              <w:spacing w:after="0" w:line="240" w:lineRule="auto"/>
              <w:rPr>
                <w:rFonts w:ascii="Times New Roman" w:eastAsia="Calibri" w:hAnsi="Times New Roman"/>
                <w:b/>
                <w:sz w:val="24"/>
                <w:szCs w:val="24"/>
              </w:rPr>
            </w:pPr>
          </w:p>
          <w:p w:rsidR="00C75767" w:rsidRDefault="00C75767" w:rsidP="003D78E4">
            <w:pPr>
              <w:snapToGrid w:val="0"/>
              <w:spacing w:after="0" w:line="240" w:lineRule="auto"/>
              <w:rPr>
                <w:rFonts w:ascii="Times New Roman" w:eastAsia="Calibri" w:hAnsi="Times New Roman"/>
                <w:b/>
                <w:sz w:val="24"/>
                <w:szCs w:val="24"/>
              </w:rPr>
            </w:pPr>
          </w:p>
          <w:p w:rsidR="00C75767" w:rsidRPr="00094859" w:rsidRDefault="00C75767" w:rsidP="003D78E4">
            <w:pPr>
              <w:snapToGrid w:val="0"/>
              <w:spacing w:after="0" w:line="240" w:lineRule="auto"/>
              <w:rPr>
                <w:rFonts w:ascii="Times New Roman" w:eastAsia="Calibri" w:hAnsi="Times New Roman"/>
                <w:b/>
                <w:sz w:val="24"/>
                <w:szCs w:val="24"/>
              </w:rPr>
            </w:pPr>
          </w:p>
          <w:p w:rsidR="009F6E34" w:rsidRPr="00094859" w:rsidRDefault="009F6E34" w:rsidP="003D78E4">
            <w:pPr>
              <w:snapToGrid w:val="0"/>
              <w:spacing w:after="0" w:line="240" w:lineRule="auto"/>
              <w:jc w:val="center"/>
              <w:rPr>
                <w:rFonts w:ascii="Times New Roman" w:eastAsia="Calibri" w:hAnsi="Times New Roman"/>
                <w:b/>
                <w:sz w:val="24"/>
                <w:szCs w:val="24"/>
              </w:rPr>
            </w:pPr>
            <w:r w:rsidRPr="00094859">
              <w:rPr>
                <w:rFonts w:ascii="Times New Roman" w:eastAsia="Calibri" w:hAnsi="Times New Roman"/>
                <w:b/>
                <w:sz w:val="24"/>
                <w:szCs w:val="24"/>
              </w:rPr>
              <w:t>Заказчик:</w:t>
            </w:r>
          </w:p>
          <w:p w:rsidR="009F6E34" w:rsidRPr="00094859" w:rsidRDefault="009F6E34" w:rsidP="003D78E4">
            <w:pPr>
              <w:spacing w:after="0" w:line="240" w:lineRule="auto"/>
              <w:jc w:val="both"/>
              <w:rPr>
                <w:rFonts w:ascii="Times New Roman" w:eastAsia="Calibri" w:hAnsi="Times New Roman"/>
                <w:b/>
                <w:sz w:val="24"/>
                <w:szCs w:val="24"/>
              </w:rPr>
            </w:pPr>
            <w:r w:rsidRPr="0009485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9F6E34" w:rsidRPr="00094859" w:rsidRDefault="009F6E34" w:rsidP="003D78E4">
            <w:pPr>
              <w:spacing w:after="0" w:line="240" w:lineRule="auto"/>
              <w:jc w:val="both"/>
              <w:rPr>
                <w:rFonts w:ascii="Times New Roman" w:eastAsia="Calibri" w:hAnsi="Times New Roman"/>
                <w:sz w:val="24"/>
                <w:szCs w:val="24"/>
              </w:rPr>
            </w:pPr>
          </w:p>
        </w:tc>
        <w:tc>
          <w:tcPr>
            <w:tcW w:w="284" w:type="dxa"/>
            <w:shd w:val="clear" w:color="auto" w:fill="auto"/>
          </w:tcPr>
          <w:p w:rsidR="009F6E34" w:rsidRPr="00094859" w:rsidRDefault="009F6E34" w:rsidP="00C75767">
            <w:pPr>
              <w:snapToGrid w:val="0"/>
              <w:spacing w:after="0" w:line="240" w:lineRule="auto"/>
              <w:ind w:left="-72"/>
              <w:jc w:val="both"/>
              <w:rPr>
                <w:rFonts w:ascii="Times New Roman" w:eastAsia="Calibri" w:hAnsi="Times New Roman"/>
                <w:b/>
                <w:sz w:val="24"/>
                <w:szCs w:val="24"/>
              </w:rPr>
            </w:pPr>
          </w:p>
        </w:tc>
        <w:tc>
          <w:tcPr>
            <w:tcW w:w="4252" w:type="dxa"/>
            <w:gridSpan w:val="2"/>
            <w:shd w:val="clear" w:color="auto" w:fill="auto"/>
          </w:tcPr>
          <w:p w:rsidR="009F6E34" w:rsidRPr="00094859" w:rsidRDefault="009F6E34" w:rsidP="003D78E4">
            <w:pPr>
              <w:spacing w:after="0" w:line="240" w:lineRule="auto"/>
              <w:jc w:val="center"/>
              <w:rPr>
                <w:rFonts w:ascii="Times New Roman" w:eastAsia="Times New Roman" w:hAnsi="Times New Roman"/>
                <w:b/>
                <w:sz w:val="24"/>
                <w:szCs w:val="24"/>
                <w:lang w:eastAsia="ru-RU"/>
              </w:rPr>
            </w:pPr>
          </w:p>
          <w:p w:rsidR="00C75767" w:rsidRDefault="00C75767" w:rsidP="003D78E4">
            <w:pPr>
              <w:spacing w:after="0" w:line="240" w:lineRule="auto"/>
              <w:jc w:val="center"/>
              <w:rPr>
                <w:rFonts w:ascii="Times New Roman" w:eastAsia="Calibri" w:hAnsi="Times New Roman"/>
                <w:b/>
                <w:bCs/>
                <w:sz w:val="24"/>
                <w:szCs w:val="24"/>
              </w:rPr>
            </w:pPr>
          </w:p>
          <w:p w:rsidR="00C75767" w:rsidRDefault="00C75767" w:rsidP="003D78E4">
            <w:pPr>
              <w:spacing w:after="0" w:line="240" w:lineRule="auto"/>
              <w:jc w:val="center"/>
              <w:rPr>
                <w:rFonts w:ascii="Times New Roman" w:eastAsia="Calibri" w:hAnsi="Times New Roman"/>
                <w:b/>
                <w:bCs/>
                <w:sz w:val="24"/>
                <w:szCs w:val="24"/>
              </w:rPr>
            </w:pPr>
          </w:p>
          <w:p w:rsidR="00C75767" w:rsidRDefault="00C75767" w:rsidP="003D78E4">
            <w:pPr>
              <w:spacing w:after="0" w:line="240" w:lineRule="auto"/>
              <w:jc w:val="center"/>
              <w:rPr>
                <w:rFonts w:ascii="Times New Roman" w:eastAsia="Calibri" w:hAnsi="Times New Roman"/>
                <w:b/>
                <w:bCs/>
                <w:sz w:val="24"/>
                <w:szCs w:val="24"/>
              </w:rPr>
            </w:pPr>
          </w:p>
          <w:p w:rsidR="009F6E34" w:rsidRPr="00706205" w:rsidRDefault="009F6E34" w:rsidP="003D78E4">
            <w:pPr>
              <w:spacing w:after="0" w:line="240" w:lineRule="auto"/>
              <w:jc w:val="center"/>
              <w:rPr>
                <w:rFonts w:ascii="Times New Roman" w:eastAsia="Calibri" w:hAnsi="Times New Roman"/>
                <w:b/>
                <w:bCs/>
                <w:sz w:val="24"/>
                <w:szCs w:val="24"/>
              </w:rPr>
            </w:pPr>
            <w:r w:rsidRPr="00094859">
              <w:rPr>
                <w:rFonts w:ascii="Times New Roman" w:eastAsia="Calibri" w:hAnsi="Times New Roman"/>
                <w:b/>
                <w:bCs/>
                <w:sz w:val="24"/>
                <w:szCs w:val="24"/>
              </w:rPr>
              <w:t>Поставщик:</w:t>
            </w:r>
          </w:p>
        </w:tc>
      </w:tr>
      <w:tr w:rsidR="009F6E34" w:rsidRPr="00706205" w:rsidTr="003D78E4">
        <w:trPr>
          <w:trHeight w:val="105"/>
        </w:trPr>
        <w:tc>
          <w:tcPr>
            <w:tcW w:w="4785" w:type="dxa"/>
            <w:gridSpan w:val="2"/>
            <w:shd w:val="clear" w:color="auto" w:fill="auto"/>
          </w:tcPr>
          <w:p w:rsidR="009F6E34" w:rsidRPr="00706205" w:rsidRDefault="009F6E34" w:rsidP="003D78E4">
            <w:pPr>
              <w:snapToGrid w:val="0"/>
              <w:spacing w:after="0" w:line="240" w:lineRule="auto"/>
              <w:jc w:val="both"/>
              <w:rPr>
                <w:rFonts w:ascii="Times New Roman" w:eastAsia="Calibri" w:hAnsi="Times New Roman"/>
                <w:b/>
                <w:bCs/>
                <w:sz w:val="24"/>
                <w:szCs w:val="24"/>
              </w:rPr>
            </w:pPr>
          </w:p>
          <w:p w:rsidR="009F6E34" w:rsidRPr="00706205" w:rsidRDefault="009F6E34" w:rsidP="003D78E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9F6E34" w:rsidRPr="00706205" w:rsidRDefault="009F6E34" w:rsidP="003D78E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9F6E34" w:rsidRPr="00706205" w:rsidRDefault="009F6E34" w:rsidP="003D78E4">
            <w:pPr>
              <w:shd w:val="clear" w:color="auto" w:fill="FFFFFF"/>
              <w:snapToGrid w:val="0"/>
              <w:spacing w:after="0" w:line="240" w:lineRule="auto"/>
              <w:jc w:val="both"/>
              <w:rPr>
                <w:rFonts w:ascii="Times New Roman" w:eastAsia="Calibri" w:hAnsi="Times New Roman"/>
                <w:b/>
                <w:sz w:val="24"/>
                <w:szCs w:val="24"/>
              </w:rPr>
            </w:pPr>
          </w:p>
          <w:p w:rsidR="009F6E34" w:rsidRPr="00706205" w:rsidRDefault="009F6E34" w:rsidP="003D78E4">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9F6E34" w:rsidRPr="00706205" w:rsidTr="003D78E4">
        <w:trPr>
          <w:trHeight w:val="621"/>
        </w:trPr>
        <w:tc>
          <w:tcPr>
            <w:tcW w:w="2659" w:type="dxa"/>
            <w:tcBorders>
              <w:bottom w:val="single" w:sz="4" w:space="0" w:color="auto"/>
            </w:tcBorders>
            <w:shd w:val="clear" w:color="auto" w:fill="auto"/>
          </w:tcPr>
          <w:p w:rsidR="009F6E34" w:rsidRPr="00706205" w:rsidRDefault="009F6E34" w:rsidP="003D78E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9F6E34" w:rsidRPr="00706205" w:rsidRDefault="009F6E34" w:rsidP="003D78E4">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9F6E34" w:rsidRPr="00706205" w:rsidRDefault="009F6E34" w:rsidP="003D78E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9F6E34" w:rsidRPr="00706205" w:rsidRDefault="009F6E34" w:rsidP="003D78E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9F6E34" w:rsidRPr="00706205" w:rsidRDefault="009F6E34" w:rsidP="003D78E4">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9F6E34" w:rsidRDefault="009F6E34">
      <w:pPr>
        <w:rPr>
          <w:rFonts w:ascii="Times New Roman" w:eastAsia="Calibri" w:hAnsi="Times New Roman"/>
          <w:sz w:val="24"/>
          <w:szCs w:val="24"/>
        </w:rPr>
      </w:pPr>
      <w:r>
        <w:rPr>
          <w:rFonts w:ascii="Times New Roman" w:eastAsia="Calibri" w:hAnsi="Times New Roman"/>
          <w:sz w:val="24"/>
          <w:szCs w:val="24"/>
        </w:rPr>
        <w:br w:type="page"/>
      </w:r>
    </w:p>
    <w:p w:rsidR="009F6E34" w:rsidRDefault="009F6E34" w:rsidP="003D4516">
      <w:pPr>
        <w:contextualSpacing/>
        <w:jc w:val="right"/>
        <w:rPr>
          <w:rFonts w:ascii="Times New Roman" w:eastAsia="Calibri" w:hAnsi="Times New Roman"/>
          <w:sz w:val="24"/>
          <w:szCs w:val="24"/>
        </w:rPr>
      </w:pPr>
    </w:p>
    <w:p w:rsidR="001E46B4" w:rsidRPr="003B768B" w:rsidRDefault="003A0F76" w:rsidP="003D4516">
      <w:pPr>
        <w:contextualSpacing/>
        <w:jc w:val="right"/>
        <w:rPr>
          <w:rFonts w:ascii="Times New Roman" w:eastAsia="Calibri" w:hAnsi="Times New Roman"/>
          <w:sz w:val="24"/>
          <w:szCs w:val="24"/>
        </w:rPr>
      </w:pPr>
      <w:r w:rsidRPr="003B768B">
        <w:rPr>
          <w:rFonts w:ascii="Times New Roman" w:eastAsia="Calibri" w:hAnsi="Times New Roman"/>
          <w:sz w:val="24"/>
          <w:szCs w:val="24"/>
        </w:rPr>
        <w:t xml:space="preserve">Приложение № </w:t>
      </w:r>
      <w:r w:rsidR="00C6054A">
        <w:rPr>
          <w:rFonts w:ascii="Times New Roman" w:eastAsia="Calibri" w:hAnsi="Times New Roman"/>
          <w:sz w:val="24"/>
          <w:szCs w:val="24"/>
        </w:rPr>
        <w:t>3</w:t>
      </w:r>
    </w:p>
    <w:p w:rsidR="001E46B4" w:rsidRPr="003B768B" w:rsidRDefault="001E46B4" w:rsidP="001E46B4">
      <w:pPr>
        <w:ind w:left="5670"/>
        <w:contextualSpacing/>
        <w:jc w:val="right"/>
        <w:rPr>
          <w:rFonts w:ascii="Times New Roman" w:eastAsia="Calibri" w:hAnsi="Times New Roman"/>
          <w:sz w:val="24"/>
          <w:szCs w:val="24"/>
        </w:rPr>
      </w:pPr>
      <w:r w:rsidRPr="003B768B">
        <w:rPr>
          <w:rFonts w:ascii="Times New Roman" w:eastAsia="Calibri" w:hAnsi="Times New Roman"/>
          <w:sz w:val="24"/>
          <w:szCs w:val="24"/>
        </w:rPr>
        <w:t>к договору от «__» _____201_ г.</w:t>
      </w:r>
    </w:p>
    <w:p w:rsidR="001E46B4" w:rsidRPr="003B768B" w:rsidRDefault="001E46B4" w:rsidP="001E46B4">
      <w:pPr>
        <w:spacing w:after="0" w:line="240" w:lineRule="auto"/>
        <w:jc w:val="right"/>
        <w:rPr>
          <w:rFonts w:ascii="Times New Roman" w:eastAsia="Times New Roman" w:hAnsi="Times New Roman"/>
          <w:b/>
          <w:sz w:val="24"/>
          <w:szCs w:val="24"/>
          <w:lang w:eastAsia="ru-RU"/>
        </w:rPr>
      </w:pPr>
      <w:r w:rsidRPr="003B768B">
        <w:rPr>
          <w:rFonts w:ascii="Times New Roman" w:eastAsia="Calibri" w:hAnsi="Times New Roman"/>
          <w:sz w:val="24"/>
          <w:szCs w:val="24"/>
        </w:rPr>
        <w:t>№_____________________</w:t>
      </w:r>
    </w:p>
    <w:p w:rsidR="001E46B4" w:rsidRPr="003B768B" w:rsidRDefault="001E46B4" w:rsidP="001E46B4">
      <w:pPr>
        <w:spacing w:after="0" w:line="240" w:lineRule="auto"/>
        <w:jc w:val="right"/>
        <w:rPr>
          <w:rFonts w:ascii="Times New Roman" w:eastAsia="Times New Roman" w:hAnsi="Times New Roman"/>
          <w:b/>
          <w:sz w:val="24"/>
          <w:szCs w:val="24"/>
          <w:lang w:eastAsia="ru-RU"/>
        </w:rPr>
      </w:pPr>
    </w:p>
    <w:p w:rsidR="0095708E" w:rsidRDefault="0095708E" w:rsidP="0095708E">
      <w:pPr>
        <w:pStyle w:val="afffff9"/>
        <w:jc w:val="center"/>
        <w:rPr>
          <w:lang w:val="ru-RU"/>
        </w:rPr>
      </w:pPr>
    </w:p>
    <w:p w:rsidR="0095708E" w:rsidRPr="0095708E" w:rsidRDefault="0095708E" w:rsidP="0095708E">
      <w:pPr>
        <w:pStyle w:val="afe"/>
        <w:spacing w:after="0"/>
        <w:jc w:val="center"/>
        <w:rPr>
          <w:rFonts w:ascii="Times New Roman" w:hAnsi="Times New Roman"/>
          <w:b/>
          <w:bCs/>
          <w:sz w:val="24"/>
          <w:szCs w:val="24"/>
        </w:rPr>
      </w:pPr>
      <w:r w:rsidRPr="0095708E">
        <w:rPr>
          <w:rFonts w:ascii="Times New Roman" w:hAnsi="Times New Roman"/>
          <w:b/>
          <w:bCs/>
          <w:sz w:val="24"/>
          <w:szCs w:val="24"/>
        </w:rPr>
        <w:t>Список АЗ</w:t>
      </w:r>
      <w:r w:rsidR="00EC46DA">
        <w:rPr>
          <w:rFonts w:ascii="Times New Roman" w:hAnsi="Times New Roman"/>
          <w:b/>
          <w:bCs/>
          <w:sz w:val="24"/>
          <w:szCs w:val="24"/>
        </w:rPr>
        <w:t xml:space="preserve">С, расположенных на территории Москвы и  </w:t>
      </w:r>
      <w:r w:rsidRPr="0095708E">
        <w:rPr>
          <w:rFonts w:ascii="Times New Roman" w:hAnsi="Times New Roman"/>
          <w:b/>
          <w:bCs/>
          <w:sz w:val="24"/>
          <w:szCs w:val="24"/>
        </w:rPr>
        <w:t>Московской области</w:t>
      </w:r>
    </w:p>
    <w:p w:rsidR="0095708E" w:rsidRDefault="0095708E" w:rsidP="0095708E">
      <w:pPr>
        <w:pStyle w:val="afe"/>
        <w:spacing w:after="0"/>
        <w:jc w:val="center"/>
        <w:rPr>
          <w:rFonts w:ascii="Times New Roman" w:hAnsi="Times New Roman"/>
          <w:b/>
          <w:bCs/>
          <w:sz w:val="24"/>
          <w:szCs w:val="24"/>
        </w:rPr>
      </w:pPr>
    </w:p>
    <w:tbl>
      <w:tblPr>
        <w:tblStyle w:val="72"/>
        <w:tblW w:w="9995" w:type="dxa"/>
        <w:tblLayout w:type="fixed"/>
        <w:tblLook w:val="04A0" w:firstRow="1" w:lastRow="0" w:firstColumn="1" w:lastColumn="0" w:noHBand="0" w:noVBand="1"/>
      </w:tblPr>
      <w:tblGrid>
        <w:gridCol w:w="675"/>
        <w:gridCol w:w="1701"/>
        <w:gridCol w:w="2694"/>
        <w:gridCol w:w="1842"/>
        <w:gridCol w:w="1276"/>
        <w:gridCol w:w="1807"/>
      </w:tblGrid>
      <w:tr w:rsidR="00EC46DA" w:rsidRPr="00EC46DA" w:rsidTr="00A714ED">
        <w:trPr>
          <w:trHeight w:val="1066"/>
        </w:trPr>
        <w:tc>
          <w:tcPr>
            <w:tcW w:w="675" w:type="dxa"/>
            <w:vAlign w:val="center"/>
            <w:hideMark/>
          </w:tcPr>
          <w:p w:rsidR="00EC46DA" w:rsidRPr="00EC46DA" w:rsidRDefault="00EC46DA" w:rsidP="00EC46DA">
            <w:pPr>
              <w:jc w:val="center"/>
              <w:rPr>
                <w:rFonts w:ascii="Times New Roman" w:hAnsi="Times New Roman"/>
                <w:bCs/>
                <w:sz w:val="24"/>
                <w:szCs w:val="24"/>
              </w:rPr>
            </w:pPr>
            <w:r w:rsidRPr="00EC46DA">
              <w:rPr>
                <w:rFonts w:ascii="Times New Roman" w:hAnsi="Times New Roman"/>
                <w:bCs/>
                <w:sz w:val="24"/>
                <w:szCs w:val="24"/>
              </w:rPr>
              <w:t>№ п/п</w:t>
            </w:r>
          </w:p>
        </w:tc>
        <w:tc>
          <w:tcPr>
            <w:tcW w:w="1701" w:type="dxa"/>
            <w:vAlign w:val="center"/>
            <w:hideMark/>
          </w:tcPr>
          <w:p w:rsidR="00EC46DA" w:rsidRPr="00EC46DA" w:rsidRDefault="00EC46DA" w:rsidP="00EC46DA">
            <w:pPr>
              <w:jc w:val="center"/>
              <w:rPr>
                <w:rFonts w:ascii="Times New Roman" w:hAnsi="Times New Roman"/>
                <w:bCs/>
                <w:sz w:val="24"/>
                <w:szCs w:val="24"/>
              </w:rPr>
            </w:pPr>
            <w:r w:rsidRPr="00EC46DA">
              <w:rPr>
                <w:rFonts w:ascii="Times New Roman" w:hAnsi="Times New Roman"/>
                <w:bCs/>
                <w:sz w:val="24"/>
                <w:szCs w:val="24"/>
              </w:rPr>
              <w:t>Наименование станции (бренд)</w:t>
            </w:r>
          </w:p>
        </w:tc>
        <w:tc>
          <w:tcPr>
            <w:tcW w:w="2694" w:type="dxa"/>
            <w:vAlign w:val="center"/>
            <w:hideMark/>
          </w:tcPr>
          <w:p w:rsidR="00EC46DA" w:rsidRPr="00EC46DA" w:rsidRDefault="00EC46DA" w:rsidP="00EC46DA">
            <w:pPr>
              <w:jc w:val="center"/>
              <w:rPr>
                <w:rFonts w:ascii="Times New Roman" w:hAnsi="Times New Roman"/>
                <w:bCs/>
                <w:sz w:val="24"/>
                <w:szCs w:val="24"/>
              </w:rPr>
            </w:pPr>
            <w:r w:rsidRPr="00EC46DA">
              <w:rPr>
                <w:rFonts w:ascii="Times New Roman" w:hAnsi="Times New Roman"/>
                <w:bCs/>
                <w:sz w:val="24"/>
                <w:szCs w:val="24"/>
              </w:rPr>
              <w:t>Адрес ТО</w:t>
            </w:r>
          </w:p>
        </w:tc>
        <w:tc>
          <w:tcPr>
            <w:tcW w:w="1842" w:type="dxa"/>
            <w:vAlign w:val="center"/>
            <w:hideMark/>
          </w:tcPr>
          <w:p w:rsidR="00EC46DA" w:rsidRPr="00EC46DA" w:rsidRDefault="00EC46DA" w:rsidP="00EC46DA">
            <w:pPr>
              <w:jc w:val="center"/>
              <w:rPr>
                <w:rFonts w:ascii="Times New Roman" w:hAnsi="Times New Roman"/>
                <w:bCs/>
                <w:sz w:val="24"/>
                <w:szCs w:val="24"/>
              </w:rPr>
            </w:pPr>
            <w:r w:rsidRPr="00EC46DA">
              <w:rPr>
                <w:rFonts w:ascii="Times New Roman" w:hAnsi="Times New Roman"/>
                <w:bCs/>
                <w:sz w:val="24"/>
                <w:szCs w:val="24"/>
              </w:rPr>
              <w:t>Наименование ТО</w:t>
            </w:r>
          </w:p>
        </w:tc>
        <w:tc>
          <w:tcPr>
            <w:tcW w:w="1276" w:type="dxa"/>
            <w:vAlign w:val="center"/>
            <w:hideMark/>
          </w:tcPr>
          <w:p w:rsidR="00EC46DA" w:rsidRPr="00EC46DA" w:rsidRDefault="00EC46DA" w:rsidP="00EC46DA">
            <w:pPr>
              <w:jc w:val="center"/>
              <w:rPr>
                <w:rFonts w:ascii="Times New Roman" w:hAnsi="Times New Roman"/>
                <w:bCs/>
                <w:sz w:val="24"/>
                <w:szCs w:val="24"/>
              </w:rPr>
            </w:pPr>
            <w:r w:rsidRPr="00EC46DA">
              <w:rPr>
                <w:rFonts w:ascii="Times New Roman" w:hAnsi="Times New Roman"/>
                <w:bCs/>
                <w:sz w:val="24"/>
                <w:szCs w:val="24"/>
              </w:rPr>
              <w:t>Номер АЗС</w:t>
            </w:r>
          </w:p>
        </w:tc>
        <w:tc>
          <w:tcPr>
            <w:tcW w:w="1807" w:type="dxa"/>
            <w:vAlign w:val="center"/>
            <w:hideMark/>
          </w:tcPr>
          <w:p w:rsidR="00EC46DA" w:rsidRPr="00EC46DA" w:rsidRDefault="00EC46DA" w:rsidP="00EC46DA">
            <w:pPr>
              <w:jc w:val="center"/>
              <w:rPr>
                <w:rFonts w:ascii="Times New Roman" w:hAnsi="Times New Roman"/>
                <w:bCs/>
                <w:sz w:val="24"/>
                <w:szCs w:val="24"/>
              </w:rPr>
            </w:pPr>
            <w:r w:rsidRPr="00EC46DA">
              <w:rPr>
                <w:rFonts w:ascii="Times New Roman" w:hAnsi="Times New Roman"/>
                <w:bCs/>
                <w:sz w:val="24"/>
                <w:szCs w:val="24"/>
              </w:rPr>
              <w:t xml:space="preserve">АИ 95 </w:t>
            </w:r>
          </w:p>
          <w:p w:rsidR="00EC46DA" w:rsidRPr="00EC46DA" w:rsidRDefault="00EC46DA" w:rsidP="00EC46DA">
            <w:pPr>
              <w:jc w:val="center"/>
              <w:rPr>
                <w:rFonts w:ascii="Times New Roman" w:hAnsi="Times New Roman"/>
                <w:bCs/>
                <w:sz w:val="24"/>
                <w:szCs w:val="24"/>
              </w:rPr>
            </w:pPr>
            <w:r w:rsidRPr="00EC46DA">
              <w:rPr>
                <w:rFonts w:ascii="Times New Roman" w:hAnsi="Times New Roman"/>
                <w:bCs/>
                <w:sz w:val="24"/>
                <w:szCs w:val="24"/>
              </w:rPr>
              <w:t xml:space="preserve">/ </w:t>
            </w:r>
            <w:r w:rsidR="00A714ED">
              <w:rPr>
                <w:rFonts w:ascii="Times New Roman" w:hAnsi="Times New Roman"/>
                <w:bCs/>
                <w:sz w:val="24"/>
                <w:szCs w:val="24"/>
              </w:rPr>
              <w:t xml:space="preserve"> </w:t>
            </w:r>
            <w:r w:rsidRPr="00EC46DA">
              <w:rPr>
                <w:rFonts w:ascii="Times New Roman" w:hAnsi="Times New Roman"/>
                <w:bCs/>
                <w:sz w:val="24"/>
                <w:szCs w:val="24"/>
              </w:rPr>
              <w:t>Диз.топливо</w:t>
            </w:r>
          </w:p>
        </w:tc>
      </w:tr>
      <w:tr w:rsidR="00EC46DA" w:rsidRPr="00EC46DA" w:rsidTr="00A714ED">
        <w:trPr>
          <w:trHeight w:val="315"/>
        </w:trPr>
        <w:tc>
          <w:tcPr>
            <w:tcW w:w="675" w:type="dxa"/>
            <w:noWrap/>
          </w:tcPr>
          <w:p w:rsidR="00EC46DA" w:rsidRPr="00EC46DA" w:rsidRDefault="00EC46DA" w:rsidP="00EC46DA">
            <w:pPr>
              <w:jc w:val="center"/>
              <w:rPr>
                <w:rFonts w:ascii="Times New Roman" w:hAnsi="Times New Roman"/>
                <w:bCs/>
                <w:sz w:val="24"/>
                <w:szCs w:val="24"/>
              </w:rPr>
            </w:pPr>
          </w:p>
        </w:tc>
        <w:tc>
          <w:tcPr>
            <w:tcW w:w="1701" w:type="dxa"/>
            <w:noWrap/>
          </w:tcPr>
          <w:p w:rsidR="00EC46DA" w:rsidRPr="00EC46DA" w:rsidRDefault="00EC46DA" w:rsidP="00EC46DA">
            <w:pPr>
              <w:rPr>
                <w:rFonts w:ascii="Times New Roman" w:hAnsi="Times New Roman"/>
                <w:bCs/>
                <w:sz w:val="24"/>
                <w:szCs w:val="24"/>
              </w:rPr>
            </w:pPr>
          </w:p>
        </w:tc>
        <w:tc>
          <w:tcPr>
            <w:tcW w:w="2694" w:type="dxa"/>
          </w:tcPr>
          <w:p w:rsidR="00EC46DA" w:rsidRPr="00EC46DA" w:rsidRDefault="00EC46DA" w:rsidP="00EC46DA">
            <w:pPr>
              <w:rPr>
                <w:rFonts w:ascii="Times New Roman" w:hAnsi="Times New Roman"/>
                <w:bCs/>
                <w:sz w:val="24"/>
                <w:szCs w:val="24"/>
              </w:rPr>
            </w:pPr>
          </w:p>
        </w:tc>
        <w:tc>
          <w:tcPr>
            <w:tcW w:w="1842" w:type="dxa"/>
          </w:tcPr>
          <w:p w:rsidR="00EC46DA" w:rsidRPr="00EC46DA" w:rsidRDefault="00EC46DA" w:rsidP="00EC46DA">
            <w:pPr>
              <w:rPr>
                <w:rFonts w:ascii="Times New Roman" w:hAnsi="Times New Roman"/>
                <w:bCs/>
                <w:sz w:val="24"/>
                <w:szCs w:val="24"/>
              </w:rPr>
            </w:pPr>
          </w:p>
        </w:tc>
        <w:tc>
          <w:tcPr>
            <w:tcW w:w="1276" w:type="dxa"/>
            <w:noWrap/>
          </w:tcPr>
          <w:p w:rsidR="00EC46DA" w:rsidRPr="00EC46DA" w:rsidRDefault="00EC46DA" w:rsidP="00EC46DA">
            <w:pPr>
              <w:jc w:val="center"/>
              <w:rPr>
                <w:rFonts w:ascii="Times New Roman" w:hAnsi="Times New Roman"/>
                <w:bCs/>
                <w:sz w:val="24"/>
                <w:szCs w:val="24"/>
              </w:rPr>
            </w:pPr>
          </w:p>
        </w:tc>
        <w:tc>
          <w:tcPr>
            <w:tcW w:w="1807" w:type="dxa"/>
            <w:noWrap/>
          </w:tcPr>
          <w:p w:rsidR="00EC46DA" w:rsidRPr="00EC46DA" w:rsidRDefault="00EC46DA" w:rsidP="00EC46DA">
            <w:pPr>
              <w:rPr>
                <w:rFonts w:ascii="Times New Roman" w:hAnsi="Times New Roman"/>
                <w:bCs/>
                <w:sz w:val="24"/>
                <w:szCs w:val="24"/>
              </w:rPr>
            </w:pPr>
          </w:p>
        </w:tc>
      </w:tr>
      <w:tr w:rsidR="00EC46DA" w:rsidRPr="00EC46DA" w:rsidTr="00A714ED">
        <w:trPr>
          <w:trHeight w:val="315"/>
        </w:trPr>
        <w:tc>
          <w:tcPr>
            <w:tcW w:w="675" w:type="dxa"/>
            <w:noWrap/>
          </w:tcPr>
          <w:p w:rsidR="00EC46DA" w:rsidRPr="00EC46DA" w:rsidRDefault="00EC46DA" w:rsidP="00EC46DA">
            <w:pPr>
              <w:jc w:val="center"/>
              <w:rPr>
                <w:rFonts w:ascii="Times New Roman" w:hAnsi="Times New Roman"/>
                <w:bCs/>
                <w:sz w:val="24"/>
                <w:szCs w:val="24"/>
              </w:rPr>
            </w:pPr>
          </w:p>
        </w:tc>
        <w:tc>
          <w:tcPr>
            <w:tcW w:w="1701" w:type="dxa"/>
            <w:noWrap/>
          </w:tcPr>
          <w:p w:rsidR="00EC46DA" w:rsidRPr="00EC46DA" w:rsidRDefault="00EC46DA" w:rsidP="00EC46DA">
            <w:pPr>
              <w:rPr>
                <w:rFonts w:ascii="Times New Roman" w:hAnsi="Times New Roman"/>
                <w:bCs/>
                <w:sz w:val="24"/>
                <w:szCs w:val="24"/>
              </w:rPr>
            </w:pPr>
          </w:p>
        </w:tc>
        <w:tc>
          <w:tcPr>
            <w:tcW w:w="2694" w:type="dxa"/>
          </w:tcPr>
          <w:p w:rsidR="00EC46DA" w:rsidRPr="00EC46DA" w:rsidRDefault="00EC46DA" w:rsidP="00EC46DA">
            <w:pPr>
              <w:rPr>
                <w:rFonts w:ascii="Times New Roman" w:hAnsi="Times New Roman"/>
                <w:bCs/>
                <w:sz w:val="24"/>
                <w:szCs w:val="24"/>
              </w:rPr>
            </w:pPr>
          </w:p>
        </w:tc>
        <w:tc>
          <w:tcPr>
            <w:tcW w:w="1842" w:type="dxa"/>
          </w:tcPr>
          <w:p w:rsidR="00EC46DA" w:rsidRPr="00EC46DA" w:rsidRDefault="00EC46DA" w:rsidP="00EC46DA">
            <w:pPr>
              <w:rPr>
                <w:rFonts w:ascii="Times New Roman" w:hAnsi="Times New Roman"/>
                <w:bCs/>
                <w:sz w:val="24"/>
                <w:szCs w:val="24"/>
              </w:rPr>
            </w:pPr>
          </w:p>
        </w:tc>
        <w:tc>
          <w:tcPr>
            <w:tcW w:w="1276" w:type="dxa"/>
            <w:noWrap/>
          </w:tcPr>
          <w:p w:rsidR="00EC46DA" w:rsidRPr="00EC46DA" w:rsidRDefault="00EC46DA" w:rsidP="00EC46DA">
            <w:pPr>
              <w:jc w:val="center"/>
              <w:rPr>
                <w:rFonts w:ascii="Times New Roman" w:hAnsi="Times New Roman"/>
                <w:bCs/>
                <w:sz w:val="24"/>
                <w:szCs w:val="24"/>
              </w:rPr>
            </w:pPr>
          </w:p>
        </w:tc>
        <w:tc>
          <w:tcPr>
            <w:tcW w:w="1807" w:type="dxa"/>
            <w:noWrap/>
          </w:tcPr>
          <w:p w:rsidR="00EC46DA" w:rsidRPr="00EC46DA" w:rsidRDefault="00EC46DA" w:rsidP="00EC46DA">
            <w:pPr>
              <w:rPr>
                <w:rFonts w:ascii="Times New Roman" w:hAnsi="Times New Roman"/>
                <w:bCs/>
                <w:sz w:val="24"/>
                <w:szCs w:val="24"/>
              </w:rPr>
            </w:pPr>
          </w:p>
        </w:tc>
      </w:tr>
      <w:tr w:rsidR="00EC46DA" w:rsidRPr="00EC46DA" w:rsidTr="00A714ED">
        <w:trPr>
          <w:trHeight w:val="315"/>
        </w:trPr>
        <w:tc>
          <w:tcPr>
            <w:tcW w:w="675" w:type="dxa"/>
            <w:noWrap/>
          </w:tcPr>
          <w:p w:rsidR="00EC46DA" w:rsidRPr="00EC46DA" w:rsidRDefault="00EC46DA" w:rsidP="00EC46DA">
            <w:pPr>
              <w:jc w:val="center"/>
              <w:rPr>
                <w:rFonts w:ascii="Times New Roman" w:hAnsi="Times New Roman"/>
                <w:bCs/>
                <w:sz w:val="24"/>
                <w:szCs w:val="24"/>
              </w:rPr>
            </w:pPr>
          </w:p>
        </w:tc>
        <w:tc>
          <w:tcPr>
            <w:tcW w:w="1701" w:type="dxa"/>
            <w:noWrap/>
          </w:tcPr>
          <w:p w:rsidR="00EC46DA" w:rsidRPr="00EC46DA" w:rsidRDefault="00EC46DA" w:rsidP="00EC46DA">
            <w:pPr>
              <w:rPr>
                <w:rFonts w:ascii="Times New Roman" w:hAnsi="Times New Roman"/>
                <w:bCs/>
                <w:sz w:val="24"/>
                <w:szCs w:val="24"/>
              </w:rPr>
            </w:pPr>
          </w:p>
        </w:tc>
        <w:tc>
          <w:tcPr>
            <w:tcW w:w="2694" w:type="dxa"/>
          </w:tcPr>
          <w:p w:rsidR="00EC46DA" w:rsidRPr="00EC46DA" w:rsidRDefault="00EC46DA" w:rsidP="00EC46DA">
            <w:pPr>
              <w:rPr>
                <w:rFonts w:ascii="Times New Roman" w:hAnsi="Times New Roman"/>
                <w:bCs/>
                <w:sz w:val="24"/>
                <w:szCs w:val="24"/>
              </w:rPr>
            </w:pPr>
          </w:p>
        </w:tc>
        <w:tc>
          <w:tcPr>
            <w:tcW w:w="1842" w:type="dxa"/>
          </w:tcPr>
          <w:p w:rsidR="00EC46DA" w:rsidRPr="00EC46DA" w:rsidRDefault="00EC46DA" w:rsidP="00EC46DA">
            <w:pPr>
              <w:rPr>
                <w:rFonts w:ascii="Times New Roman" w:hAnsi="Times New Roman"/>
                <w:bCs/>
                <w:sz w:val="24"/>
                <w:szCs w:val="24"/>
              </w:rPr>
            </w:pPr>
          </w:p>
        </w:tc>
        <w:tc>
          <w:tcPr>
            <w:tcW w:w="1276" w:type="dxa"/>
            <w:noWrap/>
          </w:tcPr>
          <w:p w:rsidR="00EC46DA" w:rsidRPr="00EC46DA" w:rsidRDefault="00EC46DA" w:rsidP="00EC46DA">
            <w:pPr>
              <w:jc w:val="center"/>
              <w:rPr>
                <w:rFonts w:ascii="Times New Roman" w:hAnsi="Times New Roman"/>
                <w:bCs/>
                <w:sz w:val="24"/>
                <w:szCs w:val="24"/>
              </w:rPr>
            </w:pPr>
          </w:p>
        </w:tc>
        <w:tc>
          <w:tcPr>
            <w:tcW w:w="1807" w:type="dxa"/>
            <w:noWrap/>
          </w:tcPr>
          <w:p w:rsidR="00EC46DA" w:rsidRPr="00EC46DA" w:rsidRDefault="00EC46DA" w:rsidP="00EC46DA">
            <w:pPr>
              <w:rPr>
                <w:rFonts w:ascii="Times New Roman" w:hAnsi="Times New Roman"/>
                <w:bCs/>
                <w:sz w:val="24"/>
                <w:szCs w:val="24"/>
              </w:rPr>
            </w:pPr>
          </w:p>
        </w:tc>
      </w:tr>
      <w:tr w:rsidR="00EC46DA" w:rsidRPr="00EC46DA" w:rsidTr="00A714ED">
        <w:trPr>
          <w:trHeight w:val="315"/>
        </w:trPr>
        <w:tc>
          <w:tcPr>
            <w:tcW w:w="675" w:type="dxa"/>
            <w:noWrap/>
          </w:tcPr>
          <w:p w:rsidR="00EC46DA" w:rsidRPr="00EC46DA" w:rsidRDefault="00EC46DA" w:rsidP="00EC46DA">
            <w:pPr>
              <w:jc w:val="center"/>
              <w:rPr>
                <w:rFonts w:ascii="Times New Roman" w:hAnsi="Times New Roman"/>
                <w:bCs/>
                <w:sz w:val="24"/>
                <w:szCs w:val="24"/>
              </w:rPr>
            </w:pPr>
          </w:p>
        </w:tc>
        <w:tc>
          <w:tcPr>
            <w:tcW w:w="1701" w:type="dxa"/>
            <w:noWrap/>
          </w:tcPr>
          <w:p w:rsidR="00EC46DA" w:rsidRPr="00EC46DA" w:rsidRDefault="00EC46DA" w:rsidP="00EC46DA">
            <w:pPr>
              <w:rPr>
                <w:rFonts w:ascii="Times New Roman" w:hAnsi="Times New Roman"/>
                <w:bCs/>
                <w:sz w:val="24"/>
                <w:szCs w:val="24"/>
              </w:rPr>
            </w:pPr>
          </w:p>
        </w:tc>
        <w:tc>
          <w:tcPr>
            <w:tcW w:w="2694" w:type="dxa"/>
          </w:tcPr>
          <w:p w:rsidR="00EC46DA" w:rsidRPr="00EC46DA" w:rsidRDefault="00EC46DA" w:rsidP="00EC46DA">
            <w:pPr>
              <w:rPr>
                <w:rFonts w:ascii="Times New Roman" w:hAnsi="Times New Roman"/>
                <w:bCs/>
                <w:sz w:val="24"/>
                <w:szCs w:val="24"/>
              </w:rPr>
            </w:pPr>
          </w:p>
        </w:tc>
        <w:tc>
          <w:tcPr>
            <w:tcW w:w="1842" w:type="dxa"/>
          </w:tcPr>
          <w:p w:rsidR="00EC46DA" w:rsidRPr="00EC46DA" w:rsidRDefault="00EC46DA" w:rsidP="00EC46DA">
            <w:pPr>
              <w:rPr>
                <w:rFonts w:ascii="Times New Roman" w:hAnsi="Times New Roman"/>
                <w:bCs/>
                <w:sz w:val="24"/>
                <w:szCs w:val="24"/>
              </w:rPr>
            </w:pPr>
          </w:p>
        </w:tc>
        <w:tc>
          <w:tcPr>
            <w:tcW w:w="1276" w:type="dxa"/>
            <w:noWrap/>
          </w:tcPr>
          <w:p w:rsidR="00EC46DA" w:rsidRPr="00EC46DA" w:rsidRDefault="00EC46DA" w:rsidP="00EC46DA">
            <w:pPr>
              <w:jc w:val="center"/>
              <w:rPr>
                <w:rFonts w:ascii="Times New Roman" w:hAnsi="Times New Roman"/>
                <w:bCs/>
                <w:sz w:val="24"/>
                <w:szCs w:val="24"/>
              </w:rPr>
            </w:pPr>
          </w:p>
        </w:tc>
        <w:tc>
          <w:tcPr>
            <w:tcW w:w="1807" w:type="dxa"/>
            <w:noWrap/>
          </w:tcPr>
          <w:p w:rsidR="00EC46DA" w:rsidRPr="00EC46DA" w:rsidRDefault="00EC46DA" w:rsidP="00EC46DA">
            <w:pPr>
              <w:rPr>
                <w:rFonts w:ascii="Times New Roman" w:hAnsi="Times New Roman"/>
                <w:bCs/>
                <w:sz w:val="24"/>
                <w:szCs w:val="24"/>
              </w:rPr>
            </w:pPr>
          </w:p>
        </w:tc>
      </w:tr>
    </w:tbl>
    <w:p w:rsidR="00EC46DA" w:rsidRPr="00EC46DA" w:rsidRDefault="00EC46DA" w:rsidP="0095708E">
      <w:pPr>
        <w:pStyle w:val="afe"/>
        <w:spacing w:after="0"/>
        <w:jc w:val="center"/>
        <w:rPr>
          <w:rFonts w:ascii="Times New Roman" w:hAnsi="Times New Roman"/>
          <w:b/>
          <w:bCs/>
          <w:sz w:val="24"/>
          <w:szCs w:val="24"/>
        </w:rPr>
      </w:pPr>
    </w:p>
    <w:p w:rsidR="0095708E" w:rsidRPr="0095708E" w:rsidRDefault="0095708E" w:rsidP="0095708E">
      <w:pPr>
        <w:pStyle w:val="afffff9"/>
        <w:jc w:val="center"/>
        <w:rPr>
          <w:sz w:val="24"/>
          <w:szCs w:val="24"/>
          <w:lang w:val="ru-RU"/>
        </w:rPr>
      </w:pPr>
    </w:p>
    <w:p w:rsidR="0095708E" w:rsidRPr="0095708E" w:rsidRDefault="0095708E" w:rsidP="0095708E">
      <w:pPr>
        <w:pStyle w:val="afffff9"/>
        <w:jc w:val="center"/>
        <w:rPr>
          <w:sz w:val="24"/>
          <w:szCs w:val="24"/>
          <w:lang w:val="ru-RU"/>
        </w:rPr>
      </w:pPr>
    </w:p>
    <w:p w:rsidR="0095708E" w:rsidRPr="0095708E" w:rsidRDefault="0095708E" w:rsidP="0095708E">
      <w:pPr>
        <w:pStyle w:val="afffff9"/>
        <w:jc w:val="center"/>
        <w:rPr>
          <w:sz w:val="24"/>
          <w:szCs w:val="24"/>
          <w:lang w:val="ru-RU"/>
        </w:rPr>
      </w:pPr>
    </w:p>
    <w:p w:rsidR="0095708E" w:rsidRDefault="0095708E" w:rsidP="0095708E">
      <w:pPr>
        <w:pStyle w:val="afffff9"/>
        <w:jc w:val="center"/>
        <w:rPr>
          <w:lang w:val="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95708E" w:rsidRPr="00706205" w:rsidTr="00CE28EE">
        <w:trPr>
          <w:trHeight w:val="1627"/>
        </w:trPr>
        <w:tc>
          <w:tcPr>
            <w:tcW w:w="4785" w:type="dxa"/>
            <w:gridSpan w:val="2"/>
            <w:shd w:val="clear" w:color="auto" w:fill="auto"/>
          </w:tcPr>
          <w:p w:rsidR="0095708E" w:rsidRPr="00234F14" w:rsidRDefault="0095708E" w:rsidP="00CE28EE">
            <w:pPr>
              <w:snapToGrid w:val="0"/>
              <w:spacing w:after="0" w:line="240" w:lineRule="auto"/>
              <w:rPr>
                <w:rFonts w:ascii="Times New Roman" w:eastAsia="Calibri" w:hAnsi="Times New Roman"/>
                <w:b/>
                <w:sz w:val="24"/>
                <w:szCs w:val="24"/>
              </w:rPr>
            </w:pPr>
          </w:p>
          <w:p w:rsidR="0095708E" w:rsidRPr="00706205" w:rsidRDefault="0095708E" w:rsidP="00CE28E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95708E" w:rsidRPr="007E25DC" w:rsidRDefault="0095708E" w:rsidP="00CE28E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95708E" w:rsidRPr="00706205" w:rsidRDefault="0095708E" w:rsidP="00CE28E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95708E" w:rsidRDefault="0095708E" w:rsidP="00CE28EE">
            <w:pPr>
              <w:spacing w:after="0" w:line="240" w:lineRule="auto"/>
              <w:jc w:val="center"/>
              <w:rPr>
                <w:rFonts w:ascii="Times New Roman" w:eastAsia="Times New Roman" w:hAnsi="Times New Roman"/>
                <w:b/>
                <w:sz w:val="24"/>
                <w:szCs w:val="24"/>
                <w:lang w:eastAsia="ru-RU"/>
              </w:rPr>
            </w:pPr>
          </w:p>
          <w:p w:rsidR="0095708E" w:rsidRPr="00706205" w:rsidRDefault="0095708E" w:rsidP="00CE28E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95708E" w:rsidRPr="00706205" w:rsidTr="00CE28EE">
        <w:trPr>
          <w:trHeight w:val="80"/>
        </w:trPr>
        <w:tc>
          <w:tcPr>
            <w:tcW w:w="4785" w:type="dxa"/>
            <w:gridSpan w:val="2"/>
            <w:shd w:val="clear" w:color="auto" w:fill="auto"/>
          </w:tcPr>
          <w:p w:rsidR="0095708E" w:rsidRPr="00706205" w:rsidRDefault="0095708E" w:rsidP="00CE28EE">
            <w:pPr>
              <w:snapToGrid w:val="0"/>
              <w:spacing w:after="0" w:line="240" w:lineRule="auto"/>
              <w:jc w:val="both"/>
              <w:rPr>
                <w:rFonts w:ascii="Times New Roman" w:eastAsia="Calibri" w:hAnsi="Times New Roman"/>
                <w:b/>
                <w:bCs/>
                <w:sz w:val="24"/>
                <w:szCs w:val="24"/>
              </w:rPr>
            </w:pPr>
          </w:p>
          <w:p w:rsidR="0095708E" w:rsidRPr="00706205" w:rsidRDefault="0095708E" w:rsidP="00CE28E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95708E" w:rsidRPr="00706205" w:rsidRDefault="0095708E" w:rsidP="00CE28E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95708E" w:rsidRPr="00706205" w:rsidRDefault="0095708E" w:rsidP="00CE28EE">
            <w:pPr>
              <w:shd w:val="clear" w:color="auto" w:fill="FFFFFF"/>
              <w:snapToGrid w:val="0"/>
              <w:spacing w:after="0" w:line="240" w:lineRule="auto"/>
              <w:jc w:val="both"/>
              <w:rPr>
                <w:rFonts w:ascii="Times New Roman" w:eastAsia="Calibri" w:hAnsi="Times New Roman"/>
                <w:b/>
                <w:sz w:val="24"/>
                <w:szCs w:val="24"/>
              </w:rPr>
            </w:pPr>
          </w:p>
          <w:p w:rsidR="0095708E" w:rsidRPr="00706205" w:rsidRDefault="0095708E" w:rsidP="00CE28E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95708E" w:rsidRPr="00706205" w:rsidTr="00CE28EE">
        <w:trPr>
          <w:trHeight w:val="621"/>
        </w:trPr>
        <w:tc>
          <w:tcPr>
            <w:tcW w:w="2659" w:type="dxa"/>
            <w:tcBorders>
              <w:bottom w:val="single" w:sz="4" w:space="0" w:color="auto"/>
            </w:tcBorders>
            <w:shd w:val="clear" w:color="auto" w:fill="auto"/>
          </w:tcPr>
          <w:p w:rsidR="0095708E" w:rsidRPr="00706205" w:rsidRDefault="0095708E" w:rsidP="00CE28E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95708E" w:rsidRPr="00706205" w:rsidRDefault="0095708E" w:rsidP="00CE28E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95708E" w:rsidRPr="00706205" w:rsidRDefault="0095708E" w:rsidP="00CE28E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95708E" w:rsidRPr="00706205" w:rsidRDefault="0095708E" w:rsidP="00CE28E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95708E" w:rsidRPr="00706205" w:rsidRDefault="0095708E" w:rsidP="00CE28E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95708E" w:rsidRDefault="0095708E" w:rsidP="0095708E">
      <w:pPr>
        <w:suppressAutoHyphens/>
        <w:spacing w:after="0" w:line="240" w:lineRule="auto"/>
        <w:jc w:val="center"/>
        <w:rPr>
          <w:rFonts w:ascii="Times New Roman" w:eastAsia="Times New Roman" w:hAnsi="Times New Roman"/>
          <w:b/>
          <w:sz w:val="24"/>
          <w:szCs w:val="24"/>
          <w:lang w:eastAsia="ar-SA"/>
        </w:rPr>
      </w:pPr>
    </w:p>
    <w:p w:rsidR="00F660D7" w:rsidRDefault="00F660D7" w:rsidP="001E46B4">
      <w:pPr>
        <w:spacing w:after="0" w:line="240" w:lineRule="auto"/>
        <w:rPr>
          <w:rFonts w:ascii="Times New Roman" w:eastAsia="Times New Roman" w:hAnsi="Times New Roman"/>
          <w:sz w:val="24"/>
          <w:szCs w:val="24"/>
          <w:lang w:eastAsia="ru-RU"/>
        </w:rPr>
      </w:pPr>
    </w:p>
    <w:p w:rsidR="00F660D7" w:rsidRDefault="00F660D7" w:rsidP="001E46B4">
      <w:pPr>
        <w:spacing w:after="0" w:line="240" w:lineRule="auto"/>
        <w:rPr>
          <w:rFonts w:ascii="Times New Roman" w:eastAsia="Times New Roman" w:hAnsi="Times New Roman"/>
          <w:sz w:val="24"/>
          <w:szCs w:val="24"/>
          <w:lang w:eastAsia="ru-RU"/>
        </w:rPr>
      </w:pPr>
    </w:p>
    <w:p w:rsidR="00F660D7" w:rsidRDefault="00F660D7" w:rsidP="001E46B4">
      <w:pPr>
        <w:spacing w:after="0" w:line="240" w:lineRule="auto"/>
        <w:rPr>
          <w:rFonts w:ascii="Times New Roman" w:eastAsia="Times New Roman" w:hAnsi="Times New Roman"/>
          <w:sz w:val="24"/>
          <w:szCs w:val="24"/>
          <w:lang w:eastAsia="ru-RU"/>
        </w:rPr>
      </w:pPr>
    </w:p>
    <w:p w:rsidR="00F660D7" w:rsidRDefault="00F660D7" w:rsidP="001E46B4">
      <w:pPr>
        <w:spacing w:after="0" w:line="240" w:lineRule="auto"/>
        <w:rPr>
          <w:rFonts w:ascii="Times New Roman" w:eastAsia="Times New Roman" w:hAnsi="Times New Roman"/>
          <w:sz w:val="24"/>
          <w:szCs w:val="24"/>
          <w:lang w:eastAsia="ru-RU"/>
        </w:rPr>
      </w:pPr>
    </w:p>
    <w:p w:rsidR="00F660D7" w:rsidRDefault="00F660D7" w:rsidP="001E46B4">
      <w:pPr>
        <w:spacing w:after="0" w:line="240" w:lineRule="auto"/>
        <w:rPr>
          <w:rFonts w:ascii="Times New Roman" w:eastAsia="Times New Roman" w:hAnsi="Times New Roman"/>
          <w:sz w:val="24"/>
          <w:szCs w:val="24"/>
          <w:lang w:eastAsia="ru-RU"/>
        </w:rPr>
      </w:pPr>
    </w:p>
    <w:p w:rsidR="0033388F" w:rsidRDefault="0033388F" w:rsidP="0033388F">
      <w:pPr>
        <w:ind w:left="5670"/>
        <w:contextualSpacing/>
        <w:jc w:val="right"/>
        <w:rPr>
          <w:rFonts w:ascii="Times New Roman" w:eastAsia="Calibri" w:hAnsi="Times New Roman"/>
          <w:sz w:val="24"/>
          <w:szCs w:val="24"/>
        </w:rPr>
      </w:pPr>
    </w:p>
    <w:p w:rsidR="00EC46DA" w:rsidRDefault="00EC46DA">
      <w:pPr>
        <w:rPr>
          <w:rFonts w:ascii="Times New Roman" w:eastAsia="Calibri" w:hAnsi="Times New Roman"/>
          <w:sz w:val="24"/>
          <w:szCs w:val="24"/>
        </w:rPr>
      </w:pPr>
      <w:r>
        <w:rPr>
          <w:rFonts w:ascii="Times New Roman" w:eastAsia="Calibri" w:hAnsi="Times New Roman"/>
          <w:sz w:val="24"/>
          <w:szCs w:val="24"/>
        </w:rPr>
        <w:br w:type="page"/>
      </w:r>
    </w:p>
    <w:p w:rsidR="00461CA8" w:rsidRDefault="00461CA8" w:rsidP="0033388F">
      <w:pPr>
        <w:ind w:left="5670"/>
        <w:contextualSpacing/>
        <w:jc w:val="right"/>
        <w:rPr>
          <w:rFonts w:ascii="Times New Roman" w:eastAsia="Calibri" w:hAnsi="Times New Roman"/>
          <w:sz w:val="24"/>
          <w:szCs w:val="24"/>
        </w:rPr>
      </w:pPr>
    </w:p>
    <w:p w:rsidR="0033388F" w:rsidRPr="00706205" w:rsidRDefault="0033388F" w:rsidP="0033388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Приложение №</w:t>
      </w:r>
      <w:r>
        <w:rPr>
          <w:rFonts w:ascii="Times New Roman" w:eastAsia="Calibri" w:hAnsi="Times New Roman"/>
          <w:sz w:val="24"/>
          <w:szCs w:val="24"/>
        </w:rPr>
        <w:t xml:space="preserve"> 4</w:t>
      </w:r>
    </w:p>
    <w:p w:rsidR="0033388F" w:rsidRPr="00706205" w:rsidRDefault="0033388F" w:rsidP="0033388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3388F" w:rsidRDefault="0033388F" w:rsidP="0033388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3388F" w:rsidRPr="00B82F49" w:rsidRDefault="0033388F" w:rsidP="0033388F">
      <w:pPr>
        <w:spacing w:after="0" w:line="240" w:lineRule="auto"/>
        <w:jc w:val="center"/>
        <w:rPr>
          <w:rFonts w:ascii="Times New Roman" w:hAnsi="Times New Roman"/>
          <w:sz w:val="24"/>
          <w:szCs w:val="24"/>
        </w:rPr>
      </w:pPr>
    </w:p>
    <w:p w:rsidR="00F660D7" w:rsidRDefault="00F660D7" w:rsidP="0033388F">
      <w:pPr>
        <w:spacing w:after="0" w:line="240" w:lineRule="auto"/>
        <w:jc w:val="center"/>
        <w:rPr>
          <w:rFonts w:ascii="Times New Roman" w:hAnsi="Times New Roman"/>
          <w:sz w:val="24"/>
          <w:szCs w:val="24"/>
        </w:rPr>
      </w:pPr>
    </w:p>
    <w:p w:rsidR="00461CA8" w:rsidRPr="00461CA8" w:rsidRDefault="00461CA8" w:rsidP="00A714ED">
      <w:pPr>
        <w:spacing w:after="0" w:line="240" w:lineRule="auto"/>
        <w:jc w:val="center"/>
        <w:rPr>
          <w:rFonts w:ascii="Times New Roman" w:hAnsi="Times New Roman"/>
          <w:b/>
        </w:rPr>
      </w:pPr>
      <w:r w:rsidRPr="00461CA8">
        <w:rPr>
          <w:rFonts w:ascii="Times New Roman" w:hAnsi="Times New Roman"/>
          <w:b/>
        </w:rPr>
        <w:t>ОБРАЗЕЦ ФОРМЫ АКТА</w:t>
      </w:r>
    </w:p>
    <w:p w:rsidR="00461CA8" w:rsidRDefault="00461CA8" w:rsidP="0033388F">
      <w:pPr>
        <w:spacing w:after="0" w:line="240" w:lineRule="auto"/>
        <w:jc w:val="center"/>
        <w:rPr>
          <w:rFonts w:ascii="Times New Roman" w:hAnsi="Times New Roman"/>
          <w:sz w:val="24"/>
          <w:szCs w:val="24"/>
        </w:rPr>
      </w:pPr>
    </w:p>
    <w:p w:rsidR="0033388F" w:rsidRPr="00461CA8" w:rsidRDefault="0033388F" w:rsidP="0033388F">
      <w:pPr>
        <w:spacing w:after="0" w:line="240" w:lineRule="auto"/>
        <w:jc w:val="center"/>
        <w:rPr>
          <w:rFonts w:ascii="Times New Roman" w:hAnsi="Times New Roman"/>
          <w:sz w:val="24"/>
          <w:szCs w:val="24"/>
        </w:rPr>
      </w:pPr>
      <w:r w:rsidRPr="00461CA8">
        <w:rPr>
          <w:rFonts w:ascii="Times New Roman" w:hAnsi="Times New Roman"/>
          <w:sz w:val="24"/>
          <w:szCs w:val="24"/>
        </w:rPr>
        <w:t>Акт №_</w:t>
      </w:r>
      <w:r w:rsidR="00F660D7" w:rsidRPr="00461CA8">
        <w:rPr>
          <w:rFonts w:ascii="Times New Roman" w:hAnsi="Times New Roman"/>
          <w:sz w:val="24"/>
          <w:szCs w:val="24"/>
        </w:rPr>
        <w:t>___</w:t>
      </w:r>
      <w:r w:rsidRPr="00461CA8">
        <w:rPr>
          <w:rFonts w:ascii="Times New Roman" w:hAnsi="Times New Roman"/>
          <w:sz w:val="24"/>
          <w:szCs w:val="24"/>
        </w:rPr>
        <w:t>__</w:t>
      </w:r>
    </w:p>
    <w:p w:rsidR="0033388F" w:rsidRPr="00461CA8" w:rsidRDefault="0033388F" w:rsidP="0033388F">
      <w:pPr>
        <w:spacing w:after="0" w:line="240" w:lineRule="auto"/>
        <w:jc w:val="center"/>
        <w:rPr>
          <w:rFonts w:ascii="Times New Roman" w:hAnsi="Times New Roman"/>
          <w:sz w:val="24"/>
          <w:szCs w:val="24"/>
        </w:rPr>
      </w:pPr>
      <w:r w:rsidRPr="00461CA8">
        <w:rPr>
          <w:rFonts w:ascii="Times New Roman" w:hAnsi="Times New Roman"/>
          <w:sz w:val="24"/>
          <w:szCs w:val="24"/>
        </w:rPr>
        <w:t>приема-передачи регулируемых топливных карт</w:t>
      </w:r>
    </w:p>
    <w:p w:rsidR="0033388F" w:rsidRPr="00B82F49" w:rsidRDefault="0033388F" w:rsidP="0033388F">
      <w:pPr>
        <w:spacing w:after="0" w:line="240" w:lineRule="auto"/>
        <w:jc w:val="center"/>
        <w:rPr>
          <w:rFonts w:ascii="Times New Roman" w:hAnsi="Times New Roman"/>
          <w:sz w:val="24"/>
          <w:szCs w:val="24"/>
        </w:rPr>
      </w:pPr>
      <w:r w:rsidRPr="00B82F49">
        <w:rPr>
          <w:rFonts w:ascii="Times New Roman" w:hAnsi="Times New Roman"/>
          <w:sz w:val="24"/>
          <w:szCs w:val="24"/>
        </w:rPr>
        <w:t>«__»_____________ 20__ г.</w:t>
      </w:r>
    </w:p>
    <w:p w:rsidR="0033388F" w:rsidRPr="00B82F49" w:rsidRDefault="0033388F" w:rsidP="0033388F">
      <w:pPr>
        <w:spacing w:after="0" w:line="240" w:lineRule="auto"/>
        <w:jc w:val="center"/>
        <w:rPr>
          <w:rFonts w:ascii="Times New Roman" w:hAnsi="Times New Roman"/>
          <w:sz w:val="24"/>
          <w:szCs w:val="24"/>
        </w:rPr>
      </w:pPr>
    </w:p>
    <w:p w:rsidR="0033388F" w:rsidRPr="00B82F49" w:rsidRDefault="0033388F" w:rsidP="0033388F">
      <w:pPr>
        <w:spacing w:after="0" w:line="240" w:lineRule="auto"/>
        <w:jc w:val="both"/>
        <w:rPr>
          <w:rFonts w:ascii="Times New Roman" w:hAnsi="Times New Roman"/>
          <w:sz w:val="24"/>
          <w:szCs w:val="24"/>
        </w:rPr>
      </w:pPr>
      <w:r w:rsidRPr="00B82F49">
        <w:rPr>
          <w:rFonts w:ascii="Times New Roman" w:hAnsi="Times New Roman"/>
          <w:sz w:val="24"/>
          <w:szCs w:val="24"/>
        </w:rPr>
        <w:t>[ _________________________________], именуемое в дальнейшем «П</w:t>
      </w:r>
      <w:r w:rsidR="005F184F">
        <w:rPr>
          <w:rFonts w:ascii="Times New Roman" w:hAnsi="Times New Roman"/>
          <w:sz w:val="24"/>
          <w:szCs w:val="24"/>
        </w:rPr>
        <w:t>оставщик</w:t>
      </w:r>
      <w:r w:rsidRPr="00B82F49">
        <w:rPr>
          <w:rFonts w:ascii="Times New Roman" w:hAnsi="Times New Roman"/>
          <w:sz w:val="24"/>
          <w:szCs w:val="24"/>
        </w:rPr>
        <w:t>», в лице</w:t>
      </w:r>
    </w:p>
    <w:p w:rsidR="0033388F" w:rsidRPr="00B82F49" w:rsidRDefault="005F184F" w:rsidP="0033388F">
      <w:pPr>
        <w:spacing w:after="0" w:line="240" w:lineRule="auto"/>
        <w:jc w:val="both"/>
        <w:rPr>
          <w:rFonts w:ascii="Times New Roman" w:hAnsi="Times New Roman"/>
          <w:sz w:val="24"/>
          <w:szCs w:val="24"/>
        </w:rPr>
      </w:pPr>
      <w:r>
        <w:rPr>
          <w:rFonts w:ascii="Times New Roman" w:hAnsi="Times New Roman"/>
          <w:sz w:val="24"/>
          <w:szCs w:val="24"/>
        </w:rPr>
        <w:t>____</w:t>
      </w:r>
      <w:r w:rsidR="0033388F" w:rsidRPr="00B82F49">
        <w:rPr>
          <w:rFonts w:ascii="Times New Roman" w:hAnsi="Times New Roman"/>
          <w:sz w:val="24"/>
          <w:szCs w:val="24"/>
        </w:rPr>
        <w:t>___________________________, действующего на основании ______________, с одной стороны, и</w:t>
      </w:r>
      <w:r w:rsidR="0033388F">
        <w:rPr>
          <w:rFonts w:ascii="Times New Roman" w:hAnsi="Times New Roman"/>
          <w:sz w:val="24"/>
          <w:szCs w:val="24"/>
        </w:rPr>
        <w:t xml:space="preserve"> </w:t>
      </w:r>
      <w:r w:rsidRPr="005F184F">
        <w:rPr>
          <w:rFonts w:ascii="Times New Roman"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w:t>
      </w:r>
      <w:r>
        <w:rPr>
          <w:rFonts w:ascii="Times New Roman" w:hAnsi="Times New Roman"/>
          <w:sz w:val="24"/>
          <w:szCs w:val="24"/>
        </w:rPr>
        <w:t xml:space="preserve"> </w:t>
      </w:r>
      <w:r w:rsidRPr="005F184F">
        <w:rPr>
          <w:rFonts w:ascii="Times New Roman" w:hAnsi="Times New Roman"/>
          <w:sz w:val="24"/>
          <w:szCs w:val="24"/>
        </w:rPr>
        <w:t>РАН), именуемое в дальнейшем «Заказчик»</w:t>
      </w:r>
      <w:r w:rsidR="0033388F" w:rsidRPr="00B82F49">
        <w:rPr>
          <w:rFonts w:ascii="Times New Roman" w:hAnsi="Times New Roman"/>
          <w:sz w:val="24"/>
          <w:szCs w:val="24"/>
        </w:rPr>
        <w:t>, в лице________________________</w:t>
      </w:r>
      <w:r>
        <w:rPr>
          <w:rFonts w:ascii="Times New Roman" w:hAnsi="Times New Roman"/>
          <w:sz w:val="24"/>
          <w:szCs w:val="24"/>
        </w:rPr>
        <w:t>_</w:t>
      </w:r>
      <w:r w:rsidR="0033388F" w:rsidRPr="00B82F49">
        <w:rPr>
          <w:rFonts w:ascii="Times New Roman" w:hAnsi="Times New Roman"/>
          <w:sz w:val="24"/>
          <w:szCs w:val="24"/>
        </w:rPr>
        <w:t xml:space="preserve">_, действующего на основании  ________________, с другой стороны, составили настоящий акт приема-передачи </w:t>
      </w:r>
      <w:r w:rsidR="0033388F">
        <w:rPr>
          <w:rFonts w:ascii="Times New Roman" w:hAnsi="Times New Roman"/>
          <w:sz w:val="24"/>
          <w:szCs w:val="24"/>
        </w:rPr>
        <w:t xml:space="preserve">в том, что </w:t>
      </w:r>
      <w:r w:rsidR="0033388F" w:rsidRPr="00B82F49">
        <w:rPr>
          <w:rFonts w:ascii="Times New Roman" w:hAnsi="Times New Roman"/>
          <w:sz w:val="24"/>
          <w:szCs w:val="24"/>
        </w:rPr>
        <w:t>ПОСТАВЩИК передал, а ЗАКАЗЧИК принял нижеуказанные топливные карты:</w:t>
      </w:r>
    </w:p>
    <w:p w:rsidR="0033388F" w:rsidRPr="00B82F49" w:rsidRDefault="0033388F" w:rsidP="0033388F">
      <w:pPr>
        <w:spacing w:after="0" w:line="240" w:lineRule="auto"/>
        <w:jc w:val="both"/>
        <w:rPr>
          <w:rFonts w:ascii="Times New Roman" w:hAnsi="Times New Roman"/>
          <w:sz w:val="24"/>
          <w:szCs w:val="24"/>
        </w:rPr>
      </w:pPr>
    </w:p>
    <w:p w:rsidR="0033388F" w:rsidRPr="00B82F49" w:rsidRDefault="0033388F" w:rsidP="0033388F">
      <w:pPr>
        <w:spacing w:after="0" w:line="240" w:lineRule="auto"/>
        <w:jc w:val="both"/>
        <w:rPr>
          <w:rFonts w:ascii="Times New Roman" w:hAnsi="Times New Roman"/>
          <w:sz w:val="24"/>
          <w:szCs w:val="24"/>
        </w:rPr>
      </w:pPr>
      <w:r w:rsidRPr="00B82F49">
        <w:rPr>
          <w:rFonts w:ascii="Times New Roman" w:hAnsi="Times New Roman"/>
          <w:sz w:val="24"/>
          <w:szCs w:val="24"/>
        </w:rPr>
        <w:t>Общее количество регулируемых топливных карт, передаваемых по настоящему акту – _____ шт.</w:t>
      </w:r>
    </w:p>
    <w:p w:rsidR="0033388F" w:rsidRPr="00B82F49" w:rsidRDefault="0033388F" w:rsidP="0033388F">
      <w:pPr>
        <w:spacing w:after="0" w:line="240" w:lineRule="auto"/>
        <w:jc w:val="both"/>
        <w:rPr>
          <w:rFonts w:ascii="Times New Roman" w:hAnsi="Times New Roman"/>
          <w:sz w:val="24"/>
          <w:szCs w:val="24"/>
        </w:rPr>
      </w:pP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446"/>
        <w:gridCol w:w="1632"/>
        <w:gridCol w:w="1718"/>
        <w:gridCol w:w="1626"/>
        <w:gridCol w:w="1628"/>
      </w:tblGrid>
      <w:tr w:rsidR="0033388F" w:rsidRPr="00B82F49" w:rsidTr="005F184F">
        <w:trPr>
          <w:trHeight w:val="762"/>
        </w:trPr>
        <w:tc>
          <w:tcPr>
            <w:tcW w:w="818" w:type="dxa"/>
            <w:vMerge w:val="restart"/>
            <w:shd w:val="clear" w:color="auto" w:fill="auto"/>
            <w:vAlign w:val="center"/>
          </w:tcPr>
          <w:p w:rsidR="0033388F" w:rsidRPr="00B82F49" w:rsidRDefault="0033388F" w:rsidP="005F184F">
            <w:pPr>
              <w:spacing w:after="0" w:line="240" w:lineRule="auto"/>
              <w:jc w:val="center"/>
              <w:rPr>
                <w:rFonts w:ascii="Times New Roman" w:hAnsi="Times New Roman"/>
                <w:sz w:val="24"/>
                <w:szCs w:val="24"/>
              </w:rPr>
            </w:pPr>
            <w:r w:rsidRPr="00B82F49">
              <w:rPr>
                <w:rFonts w:ascii="Times New Roman" w:hAnsi="Times New Roman"/>
                <w:sz w:val="24"/>
                <w:szCs w:val="24"/>
              </w:rPr>
              <w:t>№ п/п</w:t>
            </w:r>
          </w:p>
        </w:tc>
        <w:tc>
          <w:tcPr>
            <w:tcW w:w="2446" w:type="dxa"/>
            <w:vMerge w:val="restart"/>
            <w:shd w:val="clear" w:color="auto" w:fill="auto"/>
            <w:vAlign w:val="center"/>
          </w:tcPr>
          <w:p w:rsidR="0033388F" w:rsidRPr="00B82F49" w:rsidRDefault="0033388F" w:rsidP="005F184F">
            <w:pPr>
              <w:spacing w:after="0" w:line="240" w:lineRule="auto"/>
              <w:jc w:val="center"/>
              <w:rPr>
                <w:rFonts w:ascii="Times New Roman" w:hAnsi="Times New Roman"/>
                <w:sz w:val="24"/>
                <w:szCs w:val="24"/>
              </w:rPr>
            </w:pPr>
            <w:r w:rsidRPr="00B82F49">
              <w:rPr>
                <w:rFonts w:ascii="Times New Roman" w:hAnsi="Times New Roman"/>
                <w:sz w:val="24"/>
                <w:szCs w:val="24"/>
              </w:rPr>
              <w:t>Номер карты</w:t>
            </w:r>
          </w:p>
        </w:tc>
        <w:tc>
          <w:tcPr>
            <w:tcW w:w="1632" w:type="dxa"/>
            <w:vMerge w:val="restart"/>
            <w:shd w:val="clear" w:color="auto" w:fill="auto"/>
            <w:vAlign w:val="center"/>
          </w:tcPr>
          <w:p w:rsidR="0033388F" w:rsidRPr="00B82F49" w:rsidRDefault="0033388F" w:rsidP="005F184F">
            <w:pPr>
              <w:spacing w:after="0" w:line="240" w:lineRule="auto"/>
              <w:jc w:val="center"/>
              <w:rPr>
                <w:rFonts w:ascii="Times New Roman" w:hAnsi="Times New Roman"/>
                <w:sz w:val="24"/>
                <w:szCs w:val="24"/>
              </w:rPr>
            </w:pPr>
            <w:r w:rsidRPr="00B82F49">
              <w:rPr>
                <w:rFonts w:ascii="Times New Roman" w:hAnsi="Times New Roman"/>
                <w:sz w:val="24"/>
                <w:szCs w:val="24"/>
              </w:rPr>
              <w:t>PIN-код</w:t>
            </w:r>
          </w:p>
        </w:tc>
        <w:tc>
          <w:tcPr>
            <w:tcW w:w="1718" w:type="dxa"/>
            <w:vMerge w:val="restart"/>
            <w:shd w:val="clear" w:color="auto" w:fill="auto"/>
            <w:vAlign w:val="center"/>
          </w:tcPr>
          <w:p w:rsidR="0033388F" w:rsidRPr="00B82F49" w:rsidRDefault="0033388F" w:rsidP="005F184F">
            <w:pPr>
              <w:spacing w:after="0" w:line="240" w:lineRule="auto"/>
              <w:jc w:val="center"/>
              <w:rPr>
                <w:rFonts w:ascii="Times New Roman" w:hAnsi="Times New Roman"/>
                <w:sz w:val="24"/>
                <w:szCs w:val="24"/>
              </w:rPr>
            </w:pPr>
            <w:r w:rsidRPr="00B82F49">
              <w:rPr>
                <w:rFonts w:ascii="Times New Roman" w:hAnsi="Times New Roman"/>
                <w:sz w:val="24"/>
                <w:szCs w:val="24"/>
              </w:rPr>
              <w:t>Наименование</w:t>
            </w:r>
          </w:p>
          <w:p w:rsidR="0033388F" w:rsidRPr="00B82F49" w:rsidRDefault="0033388F" w:rsidP="005F184F">
            <w:pPr>
              <w:spacing w:after="0" w:line="240" w:lineRule="auto"/>
              <w:jc w:val="center"/>
              <w:rPr>
                <w:rFonts w:ascii="Times New Roman" w:hAnsi="Times New Roman"/>
                <w:sz w:val="24"/>
                <w:szCs w:val="24"/>
              </w:rPr>
            </w:pPr>
            <w:r w:rsidRPr="00B82F49">
              <w:rPr>
                <w:rFonts w:ascii="Times New Roman" w:hAnsi="Times New Roman"/>
                <w:sz w:val="24"/>
                <w:szCs w:val="24"/>
              </w:rPr>
              <w:t>топлива</w:t>
            </w:r>
          </w:p>
          <w:p w:rsidR="0033388F" w:rsidRPr="00B82F49" w:rsidRDefault="0033388F" w:rsidP="005F184F">
            <w:pPr>
              <w:spacing w:after="0" w:line="240" w:lineRule="auto"/>
              <w:jc w:val="center"/>
              <w:rPr>
                <w:rFonts w:ascii="Times New Roman" w:hAnsi="Times New Roman"/>
                <w:sz w:val="24"/>
                <w:szCs w:val="24"/>
              </w:rPr>
            </w:pPr>
          </w:p>
        </w:tc>
        <w:tc>
          <w:tcPr>
            <w:tcW w:w="3254" w:type="dxa"/>
            <w:gridSpan w:val="2"/>
            <w:shd w:val="clear" w:color="auto" w:fill="auto"/>
            <w:vAlign w:val="center"/>
          </w:tcPr>
          <w:p w:rsidR="0033388F" w:rsidRPr="00B82F49" w:rsidRDefault="0033388F" w:rsidP="005F184F">
            <w:pPr>
              <w:spacing w:after="0" w:line="240" w:lineRule="auto"/>
              <w:jc w:val="center"/>
              <w:rPr>
                <w:rFonts w:ascii="Times New Roman" w:hAnsi="Times New Roman"/>
                <w:sz w:val="24"/>
                <w:szCs w:val="24"/>
              </w:rPr>
            </w:pPr>
            <w:r w:rsidRPr="00B82F49">
              <w:rPr>
                <w:rFonts w:ascii="Times New Roman" w:hAnsi="Times New Roman"/>
                <w:sz w:val="24"/>
                <w:szCs w:val="24"/>
              </w:rPr>
              <w:t>Лимит карты</w:t>
            </w:r>
          </w:p>
          <w:p w:rsidR="0033388F" w:rsidRPr="00B82F49" w:rsidRDefault="0033388F" w:rsidP="005F184F">
            <w:pPr>
              <w:spacing w:after="0" w:line="240" w:lineRule="auto"/>
              <w:jc w:val="center"/>
              <w:rPr>
                <w:rFonts w:ascii="Times New Roman" w:hAnsi="Times New Roman"/>
                <w:sz w:val="24"/>
                <w:szCs w:val="24"/>
              </w:rPr>
            </w:pPr>
          </w:p>
        </w:tc>
      </w:tr>
      <w:tr w:rsidR="0033388F" w:rsidRPr="00B82F49" w:rsidTr="005F184F">
        <w:trPr>
          <w:trHeight w:val="762"/>
        </w:trPr>
        <w:tc>
          <w:tcPr>
            <w:tcW w:w="818" w:type="dxa"/>
            <w:vMerge/>
            <w:shd w:val="clear" w:color="auto" w:fill="auto"/>
            <w:vAlign w:val="center"/>
          </w:tcPr>
          <w:p w:rsidR="0033388F" w:rsidRPr="00B82F49" w:rsidRDefault="0033388F" w:rsidP="005F184F">
            <w:pPr>
              <w:spacing w:after="0" w:line="240" w:lineRule="auto"/>
              <w:jc w:val="center"/>
              <w:rPr>
                <w:rFonts w:ascii="Times New Roman" w:hAnsi="Times New Roman"/>
                <w:sz w:val="24"/>
                <w:szCs w:val="24"/>
              </w:rPr>
            </w:pPr>
          </w:p>
        </w:tc>
        <w:tc>
          <w:tcPr>
            <w:tcW w:w="2446" w:type="dxa"/>
            <w:vMerge/>
            <w:shd w:val="clear" w:color="auto" w:fill="auto"/>
            <w:vAlign w:val="center"/>
          </w:tcPr>
          <w:p w:rsidR="0033388F" w:rsidRPr="00B82F49" w:rsidRDefault="0033388F" w:rsidP="005F184F">
            <w:pPr>
              <w:spacing w:after="0" w:line="240" w:lineRule="auto"/>
              <w:jc w:val="center"/>
              <w:rPr>
                <w:rFonts w:ascii="Times New Roman" w:hAnsi="Times New Roman"/>
                <w:sz w:val="24"/>
                <w:szCs w:val="24"/>
              </w:rPr>
            </w:pPr>
          </w:p>
        </w:tc>
        <w:tc>
          <w:tcPr>
            <w:tcW w:w="1632" w:type="dxa"/>
            <w:vMerge/>
            <w:shd w:val="clear" w:color="auto" w:fill="auto"/>
            <w:vAlign w:val="center"/>
          </w:tcPr>
          <w:p w:rsidR="0033388F" w:rsidRPr="00B82F49" w:rsidRDefault="0033388F" w:rsidP="005F184F">
            <w:pPr>
              <w:spacing w:after="0" w:line="240" w:lineRule="auto"/>
              <w:jc w:val="center"/>
              <w:rPr>
                <w:rFonts w:ascii="Times New Roman" w:hAnsi="Times New Roman"/>
                <w:sz w:val="24"/>
                <w:szCs w:val="24"/>
              </w:rPr>
            </w:pPr>
          </w:p>
        </w:tc>
        <w:tc>
          <w:tcPr>
            <w:tcW w:w="1718" w:type="dxa"/>
            <w:vMerge/>
            <w:shd w:val="clear" w:color="auto" w:fill="auto"/>
            <w:vAlign w:val="center"/>
          </w:tcPr>
          <w:p w:rsidR="0033388F" w:rsidRPr="00B82F49" w:rsidRDefault="0033388F" w:rsidP="005F184F">
            <w:pPr>
              <w:spacing w:after="0" w:line="240" w:lineRule="auto"/>
              <w:jc w:val="center"/>
              <w:rPr>
                <w:rFonts w:ascii="Times New Roman" w:hAnsi="Times New Roman"/>
                <w:sz w:val="24"/>
                <w:szCs w:val="24"/>
              </w:rPr>
            </w:pPr>
          </w:p>
        </w:tc>
        <w:tc>
          <w:tcPr>
            <w:tcW w:w="1626" w:type="dxa"/>
            <w:shd w:val="clear" w:color="auto" w:fill="auto"/>
            <w:vAlign w:val="center"/>
          </w:tcPr>
          <w:p w:rsidR="0033388F" w:rsidRPr="00B82F49" w:rsidRDefault="0033388F" w:rsidP="005F184F">
            <w:pPr>
              <w:spacing w:after="0" w:line="240" w:lineRule="auto"/>
              <w:jc w:val="center"/>
              <w:rPr>
                <w:rFonts w:ascii="Times New Roman" w:hAnsi="Times New Roman"/>
                <w:sz w:val="24"/>
                <w:szCs w:val="24"/>
              </w:rPr>
            </w:pPr>
            <w:r w:rsidRPr="00B82F49">
              <w:rPr>
                <w:rFonts w:ascii="Times New Roman" w:hAnsi="Times New Roman"/>
                <w:sz w:val="24"/>
                <w:szCs w:val="24"/>
              </w:rPr>
              <w:t>Сутки литры</w:t>
            </w:r>
          </w:p>
        </w:tc>
        <w:tc>
          <w:tcPr>
            <w:tcW w:w="1627" w:type="dxa"/>
            <w:shd w:val="clear" w:color="auto" w:fill="auto"/>
            <w:vAlign w:val="center"/>
          </w:tcPr>
          <w:p w:rsidR="0033388F" w:rsidRPr="00B82F49" w:rsidRDefault="0033388F" w:rsidP="005F184F">
            <w:pPr>
              <w:spacing w:after="0" w:line="240" w:lineRule="auto"/>
              <w:jc w:val="center"/>
              <w:rPr>
                <w:rFonts w:ascii="Times New Roman" w:hAnsi="Times New Roman"/>
                <w:sz w:val="24"/>
                <w:szCs w:val="24"/>
              </w:rPr>
            </w:pPr>
            <w:r w:rsidRPr="00B82F49">
              <w:rPr>
                <w:rFonts w:ascii="Times New Roman" w:hAnsi="Times New Roman"/>
                <w:sz w:val="24"/>
                <w:szCs w:val="24"/>
              </w:rPr>
              <w:t>Месяц литры</w:t>
            </w:r>
          </w:p>
        </w:tc>
      </w:tr>
      <w:tr w:rsidR="00995E0C" w:rsidRPr="00B82F49" w:rsidTr="005F184F">
        <w:trPr>
          <w:trHeight w:val="391"/>
        </w:trPr>
        <w:tc>
          <w:tcPr>
            <w:tcW w:w="818" w:type="dxa"/>
            <w:shd w:val="clear" w:color="auto" w:fill="auto"/>
          </w:tcPr>
          <w:p w:rsidR="00995E0C" w:rsidRPr="00B82F49" w:rsidRDefault="00995E0C" w:rsidP="005F184F">
            <w:pPr>
              <w:spacing w:after="0" w:line="240" w:lineRule="auto"/>
              <w:jc w:val="center"/>
              <w:rPr>
                <w:rFonts w:ascii="Times New Roman" w:hAnsi="Times New Roman"/>
                <w:sz w:val="24"/>
                <w:szCs w:val="24"/>
              </w:rPr>
            </w:pPr>
          </w:p>
        </w:tc>
        <w:tc>
          <w:tcPr>
            <w:tcW w:w="2446" w:type="dxa"/>
            <w:shd w:val="clear" w:color="auto" w:fill="auto"/>
          </w:tcPr>
          <w:p w:rsidR="00995E0C" w:rsidRPr="00B82F49" w:rsidRDefault="00995E0C" w:rsidP="005F184F">
            <w:pPr>
              <w:spacing w:after="0" w:line="240" w:lineRule="auto"/>
              <w:jc w:val="center"/>
              <w:rPr>
                <w:rFonts w:ascii="Times New Roman" w:hAnsi="Times New Roman"/>
                <w:sz w:val="24"/>
                <w:szCs w:val="24"/>
              </w:rPr>
            </w:pPr>
          </w:p>
        </w:tc>
        <w:tc>
          <w:tcPr>
            <w:tcW w:w="1632" w:type="dxa"/>
            <w:shd w:val="clear" w:color="auto" w:fill="auto"/>
          </w:tcPr>
          <w:p w:rsidR="00995E0C" w:rsidRPr="00B82F49" w:rsidRDefault="00995E0C" w:rsidP="005F184F">
            <w:pPr>
              <w:spacing w:after="0" w:line="240" w:lineRule="auto"/>
              <w:jc w:val="center"/>
              <w:rPr>
                <w:rFonts w:ascii="Times New Roman" w:hAnsi="Times New Roman"/>
                <w:sz w:val="24"/>
                <w:szCs w:val="24"/>
              </w:rPr>
            </w:pPr>
          </w:p>
        </w:tc>
        <w:tc>
          <w:tcPr>
            <w:tcW w:w="1718" w:type="dxa"/>
            <w:shd w:val="clear" w:color="auto" w:fill="auto"/>
          </w:tcPr>
          <w:p w:rsidR="00995E0C" w:rsidRPr="00B82F49" w:rsidRDefault="00995E0C" w:rsidP="005F184F">
            <w:pPr>
              <w:spacing w:after="0" w:line="240" w:lineRule="auto"/>
              <w:jc w:val="center"/>
              <w:rPr>
                <w:rFonts w:ascii="Times New Roman" w:hAnsi="Times New Roman"/>
                <w:sz w:val="24"/>
                <w:szCs w:val="24"/>
              </w:rPr>
            </w:pPr>
          </w:p>
        </w:tc>
        <w:tc>
          <w:tcPr>
            <w:tcW w:w="1626" w:type="dxa"/>
            <w:shd w:val="clear" w:color="auto" w:fill="auto"/>
          </w:tcPr>
          <w:p w:rsidR="00995E0C" w:rsidRPr="00B82F49" w:rsidRDefault="00995E0C" w:rsidP="005F184F">
            <w:pPr>
              <w:spacing w:after="0" w:line="240" w:lineRule="auto"/>
              <w:jc w:val="center"/>
              <w:rPr>
                <w:rFonts w:ascii="Times New Roman" w:hAnsi="Times New Roman"/>
                <w:sz w:val="24"/>
                <w:szCs w:val="24"/>
              </w:rPr>
            </w:pPr>
          </w:p>
        </w:tc>
        <w:tc>
          <w:tcPr>
            <w:tcW w:w="1627" w:type="dxa"/>
            <w:shd w:val="clear" w:color="auto" w:fill="auto"/>
          </w:tcPr>
          <w:p w:rsidR="00995E0C" w:rsidRPr="00B82F49" w:rsidRDefault="00995E0C" w:rsidP="005F184F">
            <w:pPr>
              <w:spacing w:after="0" w:line="240" w:lineRule="auto"/>
              <w:jc w:val="center"/>
              <w:rPr>
                <w:rFonts w:ascii="Times New Roman" w:hAnsi="Times New Roman"/>
                <w:sz w:val="24"/>
                <w:szCs w:val="24"/>
              </w:rPr>
            </w:pPr>
          </w:p>
        </w:tc>
      </w:tr>
      <w:tr w:rsidR="0033388F" w:rsidRPr="00B82F49" w:rsidTr="005F184F">
        <w:trPr>
          <w:trHeight w:val="391"/>
        </w:trPr>
        <w:tc>
          <w:tcPr>
            <w:tcW w:w="818" w:type="dxa"/>
            <w:shd w:val="clear" w:color="auto" w:fill="auto"/>
          </w:tcPr>
          <w:p w:rsidR="0033388F" w:rsidRPr="00B82F49" w:rsidRDefault="0033388F" w:rsidP="005F184F">
            <w:pPr>
              <w:spacing w:after="0" w:line="240" w:lineRule="auto"/>
              <w:jc w:val="center"/>
              <w:rPr>
                <w:rFonts w:ascii="Times New Roman" w:hAnsi="Times New Roman"/>
                <w:sz w:val="24"/>
                <w:szCs w:val="24"/>
              </w:rPr>
            </w:pPr>
          </w:p>
        </w:tc>
        <w:tc>
          <w:tcPr>
            <w:tcW w:w="2446" w:type="dxa"/>
            <w:shd w:val="clear" w:color="auto" w:fill="auto"/>
          </w:tcPr>
          <w:p w:rsidR="0033388F" w:rsidRPr="00B82F49" w:rsidRDefault="0033388F" w:rsidP="005F184F">
            <w:pPr>
              <w:spacing w:after="0" w:line="240" w:lineRule="auto"/>
              <w:jc w:val="center"/>
              <w:rPr>
                <w:rFonts w:ascii="Times New Roman" w:hAnsi="Times New Roman"/>
                <w:sz w:val="24"/>
                <w:szCs w:val="24"/>
              </w:rPr>
            </w:pPr>
          </w:p>
        </w:tc>
        <w:tc>
          <w:tcPr>
            <w:tcW w:w="1632" w:type="dxa"/>
            <w:shd w:val="clear" w:color="auto" w:fill="auto"/>
          </w:tcPr>
          <w:p w:rsidR="0033388F" w:rsidRPr="00B82F49" w:rsidRDefault="0033388F" w:rsidP="005F184F">
            <w:pPr>
              <w:spacing w:after="0" w:line="240" w:lineRule="auto"/>
              <w:jc w:val="center"/>
              <w:rPr>
                <w:rFonts w:ascii="Times New Roman" w:hAnsi="Times New Roman"/>
                <w:sz w:val="24"/>
                <w:szCs w:val="24"/>
              </w:rPr>
            </w:pPr>
          </w:p>
        </w:tc>
        <w:tc>
          <w:tcPr>
            <w:tcW w:w="1718" w:type="dxa"/>
            <w:shd w:val="clear" w:color="auto" w:fill="auto"/>
          </w:tcPr>
          <w:p w:rsidR="0033388F" w:rsidRPr="00B82F49" w:rsidRDefault="0033388F" w:rsidP="005F184F">
            <w:pPr>
              <w:spacing w:after="0" w:line="240" w:lineRule="auto"/>
              <w:jc w:val="center"/>
              <w:rPr>
                <w:rFonts w:ascii="Times New Roman" w:hAnsi="Times New Roman"/>
                <w:sz w:val="24"/>
                <w:szCs w:val="24"/>
              </w:rPr>
            </w:pPr>
          </w:p>
        </w:tc>
        <w:tc>
          <w:tcPr>
            <w:tcW w:w="1626" w:type="dxa"/>
            <w:shd w:val="clear" w:color="auto" w:fill="auto"/>
          </w:tcPr>
          <w:p w:rsidR="0033388F" w:rsidRPr="00B82F49" w:rsidRDefault="0033388F" w:rsidP="005F184F">
            <w:pPr>
              <w:spacing w:after="0" w:line="240" w:lineRule="auto"/>
              <w:jc w:val="center"/>
              <w:rPr>
                <w:rFonts w:ascii="Times New Roman" w:hAnsi="Times New Roman"/>
                <w:sz w:val="24"/>
                <w:szCs w:val="24"/>
              </w:rPr>
            </w:pPr>
          </w:p>
        </w:tc>
        <w:tc>
          <w:tcPr>
            <w:tcW w:w="1627" w:type="dxa"/>
            <w:shd w:val="clear" w:color="auto" w:fill="auto"/>
          </w:tcPr>
          <w:p w:rsidR="0033388F" w:rsidRPr="00B82F49" w:rsidRDefault="0033388F" w:rsidP="005F184F">
            <w:pPr>
              <w:spacing w:after="0" w:line="240" w:lineRule="auto"/>
              <w:jc w:val="center"/>
              <w:rPr>
                <w:rFonts w:ascii="Times New Roman" w:hAnsi="Times New Roman"/>
                <w:sz w:val="24"/>
                <w:szCs w:val="24"/>
              </w:rPr>
            </w:pPr>
          </w:p>
        </w:tc>
      </w:tr>
    </w:tbl>
    <w:p w:rsidR="0033388F" w:rsidRPr="00B82F49" w:rsidRDefault="0033388F" w:rsidP="0033388F">
      <w:pPr>
        <w:spacing w:after="0" w:line="240" w:lineRule="auto"/>
        <w:jc w:val="both"/>
        <w:rPr>
          <w:rFonts w:ascii="Times New Roman" w:hAnsi="Times New Roman"/>
          <w:sz w:val="24"/>
          <w:szCs w:val="24"/>
        </w:rPr>
      </w:pPr>
    </w:p>
    <w:p w:rsidR="0033388F" w:rsidRPr="00B82F49" w:rsidRDefault="0033388F" w:rsidP="0033388F">
      <w:pPr>
        <w:spacing w:after="0" w:line="240" w:lineRule="auto"/>
        <w:jc w:val="both"/>
        <w:rPr>
          <w:rFonts w:ascii="Times New Roman" w:hAnsi="Times New Roman"/>
          <w:sz w:val="24"/>
          <w:szCs w:val="24"/>
        </w:rPr>
      </w:pPr>
      <w:r w:rsidRPr="00B82F49">
        <w:rPr>
          <w:rFonts w:ascii="Times New Roman" w:hAnsi="Times New Roman"/>
          <w:sz w:val="24"/>
          <w:szCs w:val="24"/>
        </w:rPr>
        <w:t>Топливные карты, передаваемые по настоящему акту, имеют надлежащий исправный вид.</w:t>
      </w:r>
    </w:p>
    <w:p w:rsidR="00CE7B6F" w:rsidRDefault="00CE7B6F" w:rsidP="002358A7">
      <w:pPr>
        <w:spacing w:after="0" w:line="240" w:lineRule="auto"/>
        <w:jc w:val="both"/>
        <w:rPr>
          <w:rFonts w:ascii="Times New Roman" w:hAnsi="Times New Roman"/>
          <w:sz w:val="24"/>
          <w:szCs w:val="24"/>
        </w:rPr>
      </w:pPr>
    </w:p>
    <w:p w:rsidR="008C3152" w:rsidRDefault="008C3152" w:rsidP="002358A7">
      <w:pPr>
        <w:spacing w:after="0" w:line="240" w:lineRule="auto"/>
        <w:jc w:val="both"/>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61CA8" w:rsidRPr="00706205" w:rsidTr="00CE28EE">
        <w:trPr>
          <w:trHeight w:val="1627"/>
        </w:trPr>
        <w:tc>
          <w:tcPr>
            <w:tcW w:w="4785" w:type="dxa"/>
            <w:gridSpan w:val="2"/>
            <w:shd w:val="clear" w:color="auto" w:fill="auto"/>
          </w:tcPr>
          <w:p w:rsidR="00461CA8" w:rsidRPr="00234F14" w:rsidRDefault="00461CA8" w:rsidP="00CE28EE">
            <w:pPr>
              <w:snapToGrid w:val="0"/>
              <w:spacing w:after="0" w:line="240" w:lineRule="auto"/>
              <w:rPr>
                <w:rFonts w:ascii="Times New Roman" w:eastAsia="Calibri" w:hAnsi="Times New Roman"/>
                <w:b/>
                <w:sz w:val="24"/>
                <w:szCs w:val="24"/>
              </w:rPr>
            </w:pPr>
          </w:p>
          <w:p w:rsidR="00461CA8" w:rsidRPr="00706205" w:rsidRDefault="00461CA8" w:rsidP="00CE28E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461CA8" w:rsidRPr="007E25DC" w:rsidRDefault="00461CA8" w:rsidP="00CE28E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461CA8" w:rsidRPr="00706205" w:rsidRDefault="00461CA8" w:rsidP="00CE28E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61CA8" w:rsidRDefault="00461CA8" w:rsidP="00CE28EE">
            <w:pPr>
              <w:spacing w:after="0" w:line="240" w:lineRule="auto"/>
              <w:jc w:val="center"/>
              <w:rPr>
                <w:rFonts w:ascii="Times New Roman" w:eastAsia="Times New Roman" w:hAnsi="Times New Roman"/>
                <w:b/>
                <w:sz w:val="24"/>
                <w:szCs w:val="24"/>
                <w:lang w:eastAsia="ru-RU"/>
              </w:rPr>
            </w:pPr>
          </w:p>
          <w:p w:rsidR="00461CA8" w:rsidRPr="00706205" w:rsidRDefault="00461CA8" w:rsidP="00CE28E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461CA8" w:rsidRPr="00706205" w:rsidTr="00CE28EE">
        <w:trPr>
          <w:trHeight w:val="80"/>
        </w:trPr>
        <w:tc>
          <w:tcPr>
            <w:tcW w:w="4785" w:type="dxa"/>
            <w:gridSpan w:val="2"/>
            <w:shd w:val="clear" w:color="auto" w:fill="auto"/>
          </w:tcPr>
          <w:p w:rsidR="00461CA8" w:rsidRPr="00706205" w:rsidRDefault="00461CA8" w:rsidP="00CE28EE">
            <w:pPr>
              <w:snapToGrid w:val="0"/>
              <w:spacing w:after="0" w:line="240" w:lineRule="auto"/>
              <w:jc w:val="both"/>
              <w:rPr>
                <w:rFonts w:ascii="Times New Roman" w:eastAsia="Calibri" w:hAnsi="Times New Roman"/>
                <w:b/>
                <w:bCs/>
                <w:sz w:val="24"/>
                <w:szCs w:val="24"/>
              </w:rPr>
            </w:pPr>
          </w:p>
          <w:p w:rsidR="00461CA8" w:rsidRPr="00706205" w:rsidRDefault="00461CA8" w:rsidP="00CE28E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461CA8" w:rsidRPr="00706205" w:rsidRDefault="00461CA8" w:rsidP="00CE28E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61CA8" w:rsidRPr="00706205" w:rsidRDefault="00461CA8" w:rsidP="00CE28EE">
            <w:pPr>
              <w:shd w:val="clear" w:color="auto" w:fill="FFFFFF"/>
              <w:snapToGrid w:val="0"/>
              <w:spacing w:after="0" w:line="240" w:lineRule="auto"/>
              <w:jc w:val="both"/>
              <w:rPr>
                <w:rFonts w:ascii="Times New Roman" w:eastAsia="Calibri" w:hAnsi="Times New Roman"/>
                <w:b/>
                <w:sz w:val="24"/>
                <w:szCs w:val="24"/>
              </w:rPr>
            </w:pPr>
          </w:p>
          <w:p w:rsidR="00461CA8" w:rsidRPr="00706205" w:rsidRDefault="00461CA8" w:rsidP="00CE28E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461CA8" w:rsidRPr="00706205" w:rsidTr="00CE28EE">
        <w:trPr>
          <w:trHeight w:val="621"/>
        </w:trPr>
        <w:tc>
          <w:tcPr>
            <w:tcW w:w="2659" w:type="dxa"/>
            <w:tcBorders>
              <w:bottom w:val="single" w:sz="4" w:space="0" w:color="auto"/>
            </w:tcBorders>
            <w:shd w:val="clear" w:color="auto" w:fill="auto"/>
          </w:tcPr>
          <w:p w:rsidR="00461CA8" w:rsidRPr="00706205" w:rsidRDefault="00461CA8" w:rsidP="00CE28E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61CA8" w:rsidRPr="00706205" w:rsidRDefault="00461CA8" w:rsidP="00CE28E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461CA8" w:rsidRPr="00706205" w:rsidRDefault="00461CA8" w:rsidP="00CE28E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61CA8" w:rsidRPr="00706205" w:rsidRDefault="00461CA8" w:rsidP="00CE28E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61CA8" w:rsidRPr="00706205" w:rsidRDefault="00461CA8" w:rsidP="00CE28E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461CA8" w:rsidRDefault="00461CA8" w:rsidP="00461CA8">
      <w:pPr>
        <w:suppressAutoHyphens/>
        <w:spacing w:after="0" w:line="240" w:lineRule="auto"/>
        <w:jc w:val="center"/>
        <w:rPr>
          <w:rFonts w:ascii="Times New Roman" w:eastAsia="Times New Roman" w:hAnsi="Times New Roman"/>
          <w:b/>
          <w:sz w:val="24"/>
          <w:szCs w:val="24"/>
          <w:lang w:eastAsia="ar-SA"/>
        </w:rPr>
      </w:pPr>
    </w:p>
    <w:p w:rsidR="00461CA8" w:rsidRDefault="00461CA8" w:rsidP="00461CA8">
      <w:pPr>
        <w:spacing w:after="0" w:line="240" w:lineRule="auto"/>
        <w:rPr>
          <w:rFonts w:ascii="Times New Roman" w:eastAsia="Times New Roman" w:hAnsi="Times New Roman"/>
          <w:sz w:val="24"/>
          <w:szCs w:val="24"/>
          <w:lang w:eastAsia="ru-RU"/>
        </w:rPr>
      </w:pPr>
    </w:p>
    <w:p w:rsidR="00461CA8" w:rsidRDefault="00461CA8" w:rsidP="00461CA8">
      <w:pPr>
        <w:spacing w:after="0" w:line="240" w:lineRule="auto"/>
        <w:rPr>
          <w:rFonts w:ascii="Times New Roman" w:eastAsia="Times New Roman" w:hAnsi="Times New Roman"/>
          <w:sz w:val="24"/>
          <w:szCs w:val="24"/>
          <w:lang w:eastAsia="ru-RU"/>
        </w:rPr>
      </w:pPr>
    </w:p>
    <w:p w:rsidR="00461CA8" w:rsidRDefault="00461CA8" w:rsidP="00461CA8">
      <w:pPr>
        <w:spacing w:after="0" w:line="240" w:lineRule="auto"/>
        <w:rPr>
          <w:rFonts w:ascii="Times New Roman" w:eastAsia="Times New Roman" w:hAnsi="Times New Roman"/>
          <w:sz w:val="24"/>
          <w:szCs w:val="24"/>
          <w:lang w:eastAsia="ru-RU"/>
        </w:rPr>
      </w:pPr>
    </w:p>
    <w:p w:rsidR="00461CA8" w:rsidRDefault="00461CA8" w:rsidP="00461CA8">
      <w:pPr>
        <w:spacing w:after="0" w:line="240" w:lineRule="auto"/>
        <w:rPr>
          <w:rFonts w:ascii="Times New Roman" w:eastAsia="Times New Roman" w:hAnsi="Times New Roman"/>
          <w:sz w:val="24"/>
          <w:szCs w:val="24"/>
          <w:lang w:eastAsia="ru-RU"/>
        </w:rPr>
      </w:pPr>
    </w:p>
    <w:p w:rsidR="00461CA8" w:rsidRDefault="00461CA8" w:rsidP="00461CA8">
      <w:pPr>
        <w:spacing w:after="0" w:line="240" w:lineRule="auto"/>
        <w:rPr>
          <w:rFonts w:ascii="Times New Roman" w:eastAsia="Times New Roman" w:hAnsi="Times New Roman"/>
          <w:sz w:val="24"/>
          <w:szCs w:val="24"/>
          <w:lang w:eastAsia="ru-RU"/>
        </w:rPr>
      </w:pPr>
    </w:p>
    <w:p w:rsidR="008C3152" w:rsidRDefault="008C3152" w:rsidP="002358A7">
      <w:pPr>
        <w:spacing w:after="0" w:line="240" w:lineRule="auto"/>
        <w:jc w:val="both"/>
        <w:rPr>
          <w:rFonts w:ascii="Times New Roman" w:hAnsi="Times New Roman"/>
          <w:sz w:val="24"/>
          <w:szCs w:val="24"/>
        </w:rPr>
      </w:pPr>
    </w:p>
    <w:p w:rsidR="008C3152" w:rsidRDefault="008C3152" w:rsidP="002358A7">
      <w:pPr>
        <w:spacing w:after="0" w:line="240" w:lineRule="auto"/>
        <w:jc w:val="both"/>
        <w:rPr>
          <w:rFonts w:ascii="Times New Roman" w:hAnsi="Times New Roman"/>
          <w:sz w:val="24"/>
          <w:szCs w:val="24"/>
        </w:rPr>
      </w:pPr>
    </w:p>
    <w:p w:rsidR="008C3152" w:rsidRPr="00706205" w:rsidRDefault="008C3152" w:rsidP="00461CA8">
      <w:pPr>
        <w:jc w:val="right"/>
        <w:rPr>
          <w:rFonts w:ascii="Times New Roman" w:eastAsia="Calibri" w:hAnsi="Times New Roman"/>
          <w:sz w:val="24"/>
          <w:szCs w:val="24"/>
        </w:rPr>
      </w:pPr>
      <w:r w:rsidRPr="00706205">
        <w:rPr>
          <w:rFonts w:ascii="Times New Roman" w:eastAsia="Calibri" w:hAnsi="Times New Roman"/>
          <w:sz w:val="24"/>
          <w:szCs w:val="24"/>
        </w:rPr>
        <w:t>Приложение №</w:t>
      </w:r>
      <w:r>
        <w:rPr>
          <w:rFonts w:ascii="Times New Roman" w:eastAsia="Calibri" w:hAnsi="Times New Roman"/>
          <w:sz w:val="24"/>
          <w:szCs w:val="24"/>
        </w:rPr>
        <w:t xml:space="preserve"> 5</w:t>
      </w:r>
    </w:p>
    <w:p w:rsidR="008C3152" w:rsidRPr="00706205" w:rsidRDefault="008C3152" w:rsidP="008C315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8C3152" w:rsidRDefault="008C3152" w:rsidP="008C315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8C3152" w:rsidRPr="00B82F49" w:rsidRDefault="008C3152" w:rsidP="008C3152">
      <w:pPr>
        <w:spacing w:after="0" w:line="240" w:lineRule="auto"/>
        <w:jc w:val="right"/>
        <w:rPr>
          <w:rFonts w:ascii="Times New Roman" w:hAnsi="Times New Roman"/>
          <w:sz w:val="24"/>
          <w:szCs w:val="24"/>
        </w:rPr>
      </w:pPr>
    </w:p>
    <w:p w:rsidR="008C3152" w:rsidRPr="00B82F49" w:rsidRDefault="008C3152" w:rsidP="008C3152">
      <w:pPr>
        <w:spacing w:after="0" w:line="240" w:lineRule="auto"/>
        <w:jc w:val="right"/>
        <w:rPr>
          <w:rFonts w:ascii="Times New Roman" w:hAnsi="Times New Roman"/>
          <w:sz w:val="24"/>
          <w:szCs w:val="24"/>
        </w:rPr>
      </w:pPr>
    </w:p>
    <w:p w:rsidR="008C3152" w:rsidRPr="009D168F" w:rsidRDefault="008C3152" w:rsidP="008C3152">
      <w:pPr>
        <w:pStyle w:val="7"/>
        <w:numPr>
          <w:ilvl w:val="0"/>
          <w:numId w:val="0"/>
        </w:numPr>
        <w:jc w:val="center"/>
        <w:rPr>
          <w:b/>
          <w:sz w:val="23"/>
          <w:szCs w:val="23"/>
        </w:rPr>
      </w:pPr>
      <w:r w:rsidRPr="009D168F">
        <w:rPr>
          <w:b/>
          <w:spacing w:val="-4"/>
          <w:sz w:val="23"/>
          <w:szCs w:val="23"/>
        </w:rPr>
        <w:t xml:space="preserve">ИНСТРУКЦИЯ </w:t>
      </w:r>
      <w:r w:rsidRPr="009D168F">
        <w:rPr>
          <w:b/>
          <w:sz w:val="23"/>
          <w:szCs w:val="23"/>
        </w:rPr>
        <w:t xml:space="preserve">ПО </w:t>
      </w:r>
      <w:r w:rsidRPr="009D168F">
        <w:rPr>
          <w:b/>
          <w:bCs/>
          <w:sz w:val="23"/>
          <w:szCs w:val="23"/>
        </w:rPr>
        <w:t>ИСПОЛЬЗОВАНИЮ</w:t>
      </w:r>
      <w:r w:rsidRPr="009D168F">
        <w:rPr>
          <w:b/>
          <w:sz w:val="23"/>
          <w:szCs w:val="23"/>
        </w:rPr>
        <w:t xml:space="preserve"> КАРТЫ</w:t>
      </w:r>
    </w:p>
    <w:p w:rsidR="008C3152" w:rsidRDefault="008C3152" w:rsidP="008C3152">
      <w:pPr>
        <w:spacing w:after="0" w:line="240" w:lineRule="auto"/>
        <w:jc w:val="right"/>
        <w:rPr>
          <w:rFonts w:ascii="Times New Roman" w:hAnsi="Times New Roman"/>
          <w:sz w:val="24"/>
          <w:szCs w:val="24"/>
        </w:rPr>
      </w:pPr>
    </w:p>
    <w:p w:rsidR="008C3152" w:rsidRDefault="008C3152" w:rsidP="008C3152">
      <w:pPr>
        <w:spacing w:after="0" w:line="240" w:lineRule="auto"/>
        <w:jc w:val="right"/>
        <w:rPr>
          <w:rFonts w:ascii="Times New Roman" w:hAnsi="Times New Roman"/>
          <w:sz w:val="24"/>
          <w:szCs w:val="24"/>
        </w:rPr>
      </w:pPr>
    </w:p>
    <w:p w:rsidR="008C3152" w:rsidRDefault="008C3152" w:rsidP="00102828">
      <w:pPr>
        <w:spacing w:after="0" w:line="240" w:lineRule="auto"/>
        <w:jc w:val="both"/>
        <w:rPr>
          <w:rFonts w:ascii="Times New Roman" w:hAnsi="Times New Roman"/>
          <w:sz w:val="24"/>
          <w:szCs w:val="24"/>
        </w:rPr>
      </w:pPr>
    </w:p>
    <w:p w:rsidR="00102828" w:rsidRDefault="00102828" w:rsidP="00102828">
      <w:pPr>
        <w:spacing w:after="0" w:line="240" w:lineRule="auto"/>
        <w:jc w:val="both"/>
        <w:rPr>
          <w:rFonts w:ascii="Times New Roman" w:hAnsi="Times New Roman"/>
          <w:sz w:val="24"/>
          <w:szCs w:val="24"/>
        </w:rPr>
      </w:pPr>
    </w:p>
    <w:p w:rsidR="00102828" w:rsidRDefault="00102828" w:rsidP="00102828">
      <w:pPr>
        <w:spacing w:after="0" w:line="240" w:lineRule="auto"/>
        <w:jc w:val="both"/>
        <w:rPr>
          <w:rFonts w:ascii="Times New Roman" w:hAnsi="Times New Roman"/>
          <w:sz w:val="24"/>
          <w:szCs w:val="24"/>
        </w:rPr>
      </w:pPr>
    </w:p>
    <w:p w:rsidR="00102828" w:rsidRDefault="00102828" w:rsidP="00102828">
      <w:pPr>
        <w:spacing w:after="0" w:line="240" w:lineRule="auto"/>
        <w:jc w:val="both"/>
        <w:rPr>
          <w:rFonts w:ascii="Times New Roman" w:hAnsi="Times New Roman"/>
          <w:sz w:val="24"/>
          <w:szCs w:val="24"/>
        </w:rPr>
      </w:pPr>
    </w:p>
    <w:p w:rsidR="00102828" w:rsidRDefault="00102828" w:rsidP="00102828">
      <w:pPr>
        <w:spacing w:after="0" w:line="240" w:lineRule="auto"/>
        <w:jc w:val="both"/>
        <w:rPr>
          <w:rFonts w:ascii="Times New Roman" w:hAnsi="Times New Roman"/>
          <w:sz w:val="24"/>
          <w:szCs w:val="24"/>
        </w:rPr>
      </w:pPr>
    </w:p>
    <w:p w:rsidR="00102828" w:rsidRDefault="00102828" w:rsidP="00102828">
      <w:pPr>
        <w:spacing w:after="0" w:line="240" w:lineRule="auto"/>
        <w:jc w:val="both"/>
        <w:rPr>
          <w:rFonts w:ascii="Times New Roman" w:hAnsi="Times New Roman"/>
          <w:sz w:val="24"/>
          <w:szCs w:val="24"/>
        </w:rPr>
      </w:pPr>
    </w:p>
    <w:p w:rsidR="00102828" w:rsidRDefault="00102828" w:rsidP="00102828">
      <w:pPr>
        <w:spacing w:after="0" w:line="240" w:lineRule="auto"/>
        <w:jc w:val="both"/>
        <w:rPr>
          <w:rFonts w:ascii="Times New Roman" w:hAnsi="Times New Roman"/>
          <w:sz w:val="24"/>
          <w:szCs w:val="24"/>
        </w:rPr>
      </w:pPr>
    </w:p>
    <w:p w:rsidR="00102828" w:rsidRDefault="00102828" w:rsidP="00102828">
      <w:pPr>
        <w:spacing w:after="0" w:line="240" w:lineRule="auto"/>
        <w:jc w:val="both"/>
        <w:rPr>
          <w:rFonts w:ascii="Times New Roman" w:hAnsi="Times New Roman"/>
          <w:sz w:val="24"/>
          <w:szCs w:val="24"/>
        </w:rPr>
      </w:pPr>
    </w:p>
    <w:p w:rsidR="00102828" w:rsidRDefault="00102828" w:rsidP="008C3152">
      <w:pPr>
        <w:spacing w:after="0" w:line="240" w:lineRule="auto"/>
        <w:jc w:val="right"/>
        <w:rPr>
          <w:rFonts w:ascii="Times New Roman" w:hAnsi="Times New Roman"/>
          <w:sz w:val="24"/>
          <w:szCs w:val="24"/>
        </w:rPr>
      </w:pPr>
    </w:p>
    <w:p w:rsidR="00102828" w:rsidRDefault="00102828" w:rsidP="00102828">
      <w:pPr>
        <w:spacing w:after="0" w:line="240" w:lineRule="auto"/>
        <w:jc w:val="both"/>
        <w:rPr>
          <w:rFonts w:ascii="Times New Roman" w:hAnsi="Times New Roman"/>
          <w:sz w:val="24"/>
          <w:szCs w:val="24"/>
        </w:rPr>
      </w:pPr>
    </w:p>
    <w:p w:rsidR="008C3152" w:rsidRDefault="008C3152" w:rsidP="008C3152">
      <w:pPr>
        <w:spacing w:after="0" w:line="240" w:lineRule="auto"/>
        <w:jc w:val="right"/>
        <w:rPr>
          <w:rFonts w:ascii="Times New Roman"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8C3152" w:rsidRPr="00706205" w:rsidTr="00CE28EE">
        <w:trPr>
          <w:trHeight w:val="1627"/>
        </w:trPr>
        <w:tc>
          <w:tcPr>
            <w:tcW w:w="4785" w:type="dxa"/>
            <w:gridSpan w:val="2"/>
            <w:shd w:val="clear" w:color="auto" w:fill="auto"/>
          </w:tcPr>
          <w:p w:rsidR="008C3152" w:rsidRPr="00234F14" w:rsidRDefault="008C3152" w:rsidP="00CE28EE">
            <w:pPr>
              <w:snapToGrid w:val="0"/>
              <w:spacing w:after="0" w:line="240" w:lineRule="auto"/>
              <w:rPr>
                <w:rFonts w:ascii="Times New Roman" w:eastAsia="Calibri" w:hAnsi="Times New Roman"/>
                <w:b/>
                <w:sz w:val="24"/>
                <w:szCs w:val="24"/>
              </w:rPr>
            </w:pPr>
          </w:p>
          <w:p w:rsidR="008C3152" w:rsidRPr="00706205" w:rsidRDefault="008C3152" w:rsidP="00CE28E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8C3152" w:rsidRPr="007E25DC" w:rsidRDefault="008C3152" w:rsidP="00CE28E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8C3152" w:rsidRPr="00706205" w:rsidRDefault="008C3152" w:rsidP="00CE28E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C3152" w:rsidRDefault="008C3152" w:rsidP="00CE28EE">
            <w:pPr>
              <w:spacing w:after="0" w:line="240" w:lineRule="auto"/>
              <w:jc w:val="center"/>
              <w:rPr>
                <w:rFonts w:ascii="Times New Roman" w:eastAsia="Times New Roman" w:hAnsi="Times New Roman"/>
                <w:b/>
                <w:sz w:val="24"/>
                <w:szCs w:val="24"/>
                <w:lang w:eastAsia="ru-RU"/>
              </w:rPr>
            </w:pPr>
          </w:p>
          <w:p w:rsidR="008C3152" w:rsidRPr="00706205" w:rsidRDefault="008C3152" w:rsidP="00CE28E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8C3152" w:rsidRPr="00706205" w:rsidTr="00CE28EE">
        <w:trPr>
          <w:trHeight w:val="80"/>
        </w:trPr>
        <w:tc>
          <w:tcPr>
            <w:tcW w:w="4785" w:type="dxa"/>
            <w:gridSpan w:val="2"/>
            <w:shd w:val="clear" w:color="auto" w:fill="auto"/>
          </w:tcPr>
          <w:p w:rsidR="008C3152" w:rsidRPr="00706205" w:rsidRDefault="008C3152" w:rsidP="00CE28EE">
            <w:pPr>
              <w:snapToGrid w:val="0"/>
              <w:spacing w:after="0" w:line="240" w:lineRule="auto"/>
              <w:jc w:val="both"/>
              <w:rPr>
                <w:rFonts w:ascii="Times New Roman" w:eastAsia="Calibri" w:hAnsi="Times New Roman"/>
                <w:b/>
                <w:bCs/>
                <w:sz w:val="24"/>
                <w:szCs w:val="24"/>
              </w:rPr>
            </w:pPr>
          </w:p>
          <w:p w:rsidR="008C3152" w:rsidRPr="00706205" w:rsidRDefault="008C3152" w:rsidP="00CE28E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8C3152" w:rsidRPr="00706205" w:rsidRDefault="008C3152" w:rsidP="00CE28E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8C3152" w:rsidRPr="00706205" w:rsidRDefault="008C3152" w:rsidP="00CE28EE">
            <w:pPr>
              <w:shd w:val="clear" w:color="auto" w:fill="FFFFFF"/>
              <w:snapToGrid w:val="0"/>
              <w:spacing w:after="0" w:line="240" w:lineRule="auto"/>
              <w:jc w:val="both"/>
              <w:rPr>
                <w:rFonts w:ascii="Times New Roman" w:eastAsia="Calibri" w:hAnsi="Times New Roman"/>
                <w:b/>
                <w:sz w:val="24"/>
                <w:szCs w:val="24"/>
              </w:rPr>
            </w:pPr>
          </w:p>
          <w:p w:rsidR="008C3152" w:rsidRPr="00706205" w:rsidRDefault="008C3152" w:rsidP="00CE28E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8C3152" w:rsidRPr="00706205" w:rsidTr="00CE28EE">
        <w:trPr>
          <w:trHeight w:val="621"/>
        </w:trPr>
        <w:tc>
          <w:tcPr>
            <w:tcW w:w="2659" w:type="dxa"/>
            <w:tcBorders>
              <w:bottom w:val="single" w:sz="4" w:space="0" w:color="auto"/>
            </w:tcBorders>
            <w:shd w:val="clear" w:color="auto" w:fill="auto"/>
          </w:tcPr>
          <w:p w:rsidR="008C3152" w:rsidRPr="00706205" w:rsidRDefault="008C3152" w:rsidP="00CE28E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8C3152" w:rsidRPr="00706205" w:rsidRDefault="008C3152" w:rsidP="00CE28E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8C3152" w:rsidRPr="00706205" w:rsidRDefault="008C3152" w:rsidP="00CE28E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8C3152" w:rsidRPr="00706205" w:rsidRDefault="008C3152" w:rsidP="00CE28E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8C3152" w:rsidRPr="00706205" w:rsidRDefault="008C3152" w:rsidP="00CE28E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8C3152" w:rsidRDefault="008C3152" w:rsidP="008C3152">
      <w:pPr>
        <w:suppressAutoHyphens/>
        <w:spacing w:after="0" w:line="240" w:lineRule="auto"/>
        <w:jc w:val="center"/>
        <w:rPr>
          <w:rFonts w:ascii="Times New Roman" w:eastAsia="Times New Roman" w:hAnsi="Times New Roman"/>
          <w:b/>
          <w:sz w:val="24"/>
          <w:szCs w:val="24"/>
          <w:lang w:eastAsia="ar-SA"/>
        </w:rPr>
      </w:pPr>
    </w:p>
    <w:p w:rsidR="005A6023" w:rsidRDefault="005A6023" w:rsidP="005A6023">
      <w:pPr>
        <w:tabs>
          <w:tab w:val="left" w:pos="5103"/>
        </w:tabs>
        <w:suppressAutoHyphens/>
        <w:spacing w:after="0" w:line="240" w:lineRule="auto"/>
        <w:jc w:val="center"/>
        <w:rPr>
          <w:rFonts w:ascii="Times New Roman" w:eastAsia="Times New Roman" w:hAnsi="Times New Roman"/>
          <w:b/>
          <w:sz w:val="24"/>
          <w:szCs w:val="24"/>
          <w:lang w:eastAsia="ar-SA"/>
        </w:rPr>
      </w:pPr>
    </w:p>
    <w:p w:rsidR="008C3152" w:rsidRDefault="008C3152" w:rsidP="002358A7">
      <w:pPr>
        <w:spacing w:after="0" w:line="240" w:lineRule="auto"/>
        <w:jc w:val="both"/>
        <w:rPr>
          <w:rFonts w:ascii="Times New Roman" w:eastAsia="Calibri" w:hAnsi="Times New Roman"/>
          <w:bCs/>
          <w:sz w:val="24"/>
          <w:szCs w:val="24"/>
        </w:rPr>
      </w:pPr>
    </w:p>
    <w:p w:rsidR="005A6023" w:rsidRDefault="005A6023">
      <w:pPr>
        <w:rPr>
          <w:rFonts w:ascii="Times New Roman" w:eastAsia="Calibri" w:hAnsi="Times New Roman"/>
          <w:sz w:val="24"/>
          <w:szCs w:val="24"/>
        </w:rPr>
      </w:pPr>
      <w:r>
        <w:rPr>
          <w:rFonts w:ascii="Times New Roman" w:eastAsia="Calibri" w:hAnsi="Times New Roman"/>
          <w:sz w:val="24"/>
          <w:szCs w:val="24"/>
        </w:rPr>
        <w:br w:type="page"/>
      </w:r>
    </w:p>
    <w:p w:rsidR="005A6023" w:rsidRPr="00706205" w:rsidRDefault="005A6023" w:rsidP="005A6023">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6</w:t>
      </w:r>
    </w:p>
    <w:p w:rsidR="005A6023" w:rsidRPr="00706205" w:rsidRDefault="005A6023" w:rsidP="005A6023">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5A6023" w:rsidRDefault="005A6023" w:rsidP="005A6023">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5A6023" w:rsidRDefault="005A6023" w:rsidP="005A6023">
      <w:pPr>
        <w:spacing w:after="0" w:line="240" w:lineRule="auto"/>
        <w:jc w:val="right"/>
        <w:rPr>
          <w:rFonts w:ascii="Times New Roman" w:hAnsi="Times New Roman"/>
          <w:sz w:val="24"/>
          <w:szCs w:val="24"/>
        </w:rPr>
      </w:pPr>
    </w:p>
    <w:p w:rsidR="005A6023" w:rsidRPr="0076792A" w:rsidRDefault="00102828" w:rsidP="0090338A">
      <w:pPr>
        <w:spacing w:after="0" w:line="240" w:lineRule="auto"/>
        <w:jc w:val="center"/>
        <w:rPr>
          <w:rFonts w:ascii="Times New Roman" w:eastAsia="Times New Roman" w:hAnsi="Times New Roman"/>
          <w:b/>
          <w:lang w:eastAsia="ru-RU"/>
        </w:rPr>
      </w:pPr>
      <w:r w:rsidRPr="0076792A">
        <w:rPr>
          <w:rFonts w:ascii="Times New Roman" w:eastAsia="Times New Roman" w:hAnsi="Times New Roman"/>
          <w:b/>
          <w:lang w:eastAsia="ru-RU"/>
        </w:rPr>
        <w:t>ОБРАЗЕЦ ФОРМЫ АКТА</w:t>
      </w:r>
    </w:p>
    <w:p w:rsidR="0090338A" w:rsidRDefault="0090338A" w:rsidP="005A6023">
      <w:pPr>
        <w:spacing w:after="0" w:line="240" w:lineRule="auto"/>
        <w:jc w:val="center"/>
        <w:rPr>
          <w:rFonts w:ascii="Times New Roman" w:eastAsia="Times New Roman" w:hAnsi="Times New Roman"/>
          <w:b/>
          <w:sz w:val="24"/>
          <w:szCs w:val="24"/>
          <w:lang w:eastAsia="ru-RU"/>
        </w:rPr>
      </w:pPr>
    </w:p>
    <w:p w:rsidR="0090338A" w:rsidRDefault="0090338A" w:rsidP="005A6023">
      <w:pPr>
        <w:spacing w:after="0" w:line="240" w:lineRule="auto"/>
        <w:jc w:val="center"/>
        <w:rPr>
          <w:rFonts w:ascii="Times New Roman" w:eastAsia="Times New Roman" w:hAnsi="Times New Roman"/>
          <w:b/>
          <w:sz w:val="24"/>
          <w:szCs w:val="24"/>
          <w:lang w:eastAsia="ru-RU"/>
        </w:rPr>
      </w:pPr>
    </w:p>
    <w:p w:rsidR="005A6023" w:rsidRDefault="005A6023" w:rsidP="005A602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Акт приема-передачи товара</w:t>
      </w:r>
    </w:p>
    <w:p w:rsidR="005A6023" w:rsidRPr="005A6023" w:rsidRDefault="005A6023" w:rsidP="005A6023">
      <w:pPr>
        <w:spacing w:after="0" w:line="240" w:lineRule="auto"/>
        <w:jc w:val="center"/>
        <w:rPr>
          <w:rFonts w:ascii="Times New Roman" w:eastAsia="Times New Roman" w:hAnsi="Times New Roman"/>
          <w:sz w:val="24"/>
          <w:szCs w:val="24"/>
          <w:lang w:eastAsia="ru-RU"/>
        </w:rPr>
      </w:pPr>
      <w:r w:rsidRPr="005A6023">
        <w:rPr>
          <w:rFonts w:ascii="Times New Roman" w:eastAsia="Times New Roman" w:hAnsi="Times New Roman"/>
          <w:sz w:val="24"/>
          <w:szCs w:val="24"/>
          <w:lang w:eastAsia="ru-RU"/>
        </w:rPr>
        <w:t>г. Москва                                                                                                     «___» _________ 201</w:t>
      </w:r>
      <w:r w:rsidR="0090338A">
        <w:rPr>
          <w:rFonts w:ascii="Times New Roman" w:eastAsia="Times New Roman" w:hAnsi="Times New Roman"/>
          <w:sz w:val="24"/>
          <w:szCs w:val="24"/>
          <w:lang w:eastAsia="ru-RU"/>
        </w:rPr>
        <w:t>_</w:t>
      </w:r>
      <w:r w:rsidRPr="005A6023">
        <w:rPr>
          <w:rFonts w:ascii="Times New Roman" w:eastAsia="Times New Roman" w:hAnsi="Times New Roman"/>
          <w:sz w:val="24"/>
          <w:szCs w:val="24"/>
          <w:lang w:eastAsia="ru-RU"/>
        </w:rPr>
        <w:t>_г.</w:t>
      </w:r>
    </w:p>
    <w:p w:rsidR="005A6023" w:rsidRPr="00BA2240" w:rsidRDefault="005A6023" w:rsidP="005A6023">
      <w:pPr>
        <w:spacing w:after="0" w:line="240" w:lineRule="auto"/>
        <w:jc w:val="center"/>
        <w:rPr>
          <w:rFonts w:ascii="Times New Roman" w:eastAsia="Times New Roman" w:hAnsi="Times New Roman"/>
          <w:b/>
          <w:sz w:val="24"/>
          <w:szCs w:val="24"/>
          <w:lang w:eastAsia="ru-RU"/>
        </w:rPr>
      </w:pPr>
    </w:p>
    <w:p w:rsidR="005A6023" w:rsidRPr="00BA2240" w:rsidRDefault="005A6023" w:rsidP="005A6023">
      <w:pPr>
        <w:pStyle w:val="afffff9"/>
        <w:jc w:val="both"/>
        <w:rPr>
          <w:kern w:val="1"/>
          <w:sz w:val="24"/>
          <w:szCs w:val="24"/>
          <w:lang w:val="ru-RU" w:eastAsia="ar-SA"/>
        </w:rPr>
      </w:pPr>
      <w:r w:rsidRPr="00EA4A20">
        <w:rPr>
          <w:b/>
          <w:kern w:val="1"/>
          <w:sz w:val="24"/>
          <w:szCs w:val="24"/>
          <w:lang w:val="ru-RU" w:eastAsia="ar-SA"/>
        </w:rPr>
        <w:t xml:space="preserve">Федеральное государственное бюджетное учреждение науки Институт проблем управления им. </w:t>
      </w:r>
      <w:r w:rsidRPr="00BA2240">
        <w:rPr>
          <w:b/>
          <w:kern w:val="1"/>
          <w:sz w:val="24"/>
          <w:szCs w:val="24"/>
          <w:lang w:val="ru-RU" w:eastAsia="ar-SA"/>
        </w:rPr>
        <w:t>В.А. Трапезникова Российской академии наук (ИПУ РАН)</w:t>
      </w:r>
      <w:r w:rsidRPr="00BA2240">
        <w:rPr>
          <w:kern w:val="1"/>
          <w:sz w:val="24"/>
          <w:szCs w:val="24"/>
          <w:lang w:val="ru-RU"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BA2240">
        <w:rPr>
          <w:b/>
          <w:kern w:val="1"/>
          <w:sz w:val="24"/>
          <w:szCs w:val="24"/>
          <w:lang w:val="ru-RU" w:eastAsia="ar-SA"/>
        </w:rPr>
        <w:t>__________</w:t>
      </w:r>
      <w:r w:rsidRPr="00BA2240">
        <w:rPr>
          <w:kern w:val="1"/>
          <w:sz w:val="24"/>
          <w:szCs w:val="24"/>
          <w:lang w:val="ru-RU" w:eastAsia="ar-SA"/>
        </w:rPr>
        <w:t>, именуемое в дальнейшем «Поставщик», в лице ____</w:t>
      </w:r>
      <w:r w:rsidR="0090338A">
        <w:rPr>
          <w:kern w:val="1"/>
          <w:sz w:val="24"/>
          <w:szCs w:val="24"/>
          <w:lang w:val="ru-RU" w:eastAsia="ar-SA"/>
        </w:rPr>
        <w:t>________</w:t>
      </w:r>
      <w:r w:rsidRPr="00BA2240">
        <w:rPr>
          <w:kern w:val="1"/>
          <w:sz w:val="24"/>
          <w:szCs w:val="24"/>
          <w:lang w:val="ru-RU" w:eastAsia="ar-SA"/>
        </w:rPr>
        <w:t>______, действующего на основании __________, с другой стороны,  именуемые в дальнейшем «Стороны», составили настоящий Акт приема-передачи тов</w:t>
      </w:r>
      <w:r w:rsidR="00A714ED">
        <w:rPr>
          <w:kern w:val="1"/>
          <w:sz w:val="24"/>
          <w:szCs w:val="24"/>
          <w:lang w:val="ru-RU" w:eastAsia="ar-SA"/>
        </w:rPr>
        <w:t>ара (далее по тексту - АКТ) по Д</w:t>
      </w:r>
      <w:r w:rsidRPr="00BA2240">
        <w:rPr>
          <w:kern w:val="1"/>
          <w:sz w:val="24"/>
          <w:szCs w:val="24"/>
          <w:lang w:val="ru-RU" w:eastAsia="ar-SA"/>
        </w:rPr>
        <w:t xml:space="preserve">оговору на поставку </w:t>
      </w:r>
      <w:r w:rsidR="0090338A" w:rsidRPr="0090338A">
        <w:rPr>
          <w:kern w:val="1"/>
          <w:sz w:val="24"/>
          <w:szCs w:val="24"/>
          <w:lang w:val="ru-RU" w:eastAsia="ar-SA"/>
        </w:rPr>
        <w:t xml:space="preserve">дизельного топлива и автомобильного неэтилированного бензина марки АИ-92 через АЗС с использованием топливных пластиковых карт </w:t>
      </w:r>
      <w:r w:rsidRPr="00BA2240">
        <w:rPr>
          <w:sz w:val="24"/>
          <w:szCs w:val="24"/>
          <w:lang w:val="ru-RU"/>
        </w:rPr>
        <w:t>для нужд ИПУ РАН</w:t>
      </w:r>
      <w:r w:rsidRPr="00BA2240">
        <w:rPr>
          <w:kern w:val="1"/>
          <w:sz w:val="24"/>
          <w:szCs w:val="24"/>
          <w:lang w:val="ru-RU" w:eastAsia="ar-SA"/>
        </w:rPr>
        <w:t xml:space="preserve"> № ____________ от «___» ______ 201</w:t>
      </w:r>
      <w:r>
        <w:rPr>
          <w:kern w:val="1"/>
          <w:sz w:val="24"/>
          <w:szCs w:val="24"/>
          <w:lang w:val="ru-RU" w:eastAsia="ar-SA"/>
        </w:rPr>
        <w:t>__</w:t>
      </w:r>
      <w:r w:rsidRPr="00BA2240">
        <w:rPr>
          <w:kern w:val="1"/>
          <w:sz w:val="24"/>
          <w:szCs w:val="24"/>
          <w:lang w:val="ru-RU" w:eastAsia="ar-SA"/>
        </w:rPr>
        <w:t xml:space="preserve"> г. (далее по тексту - Договор) о нижеследующем:</w:t>
      </w:r>
    </w:p>
    <w:p w:rsidR="005A6023" w:rsidRPr="00BA2240" w:rsidRDefault="005A6023" w:rsidP="00582640">
      <w:pPr>
        <w:widowControl w:val="0"/>
        <w:suppressAutoHyphens/>
        <w:autoSpaceDE w:val="0"/>
        <w:autoSpaceDN w:val="0"/>
        <w:adjustRightInd w:val="0"/>
        <w:spacing w:after="120" w:line="240" w:lineRule="auto"/>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1. В соответствии с Договором № ____________ от «___» ______ 201</w:t>
      </w:r>
      <w:r>
        <w:rPr>
          <w:rFonts w:ascii="Times New Roman" w:eastAsia="Times New Roman" w:hAnsi="Times New Roman"/>
          <w:kern w:val="1"/>
          <w:sz w:val="24"/>
          <w:szCs w:val="24"/>
          <w:lang w:eastAsia="ar-SA"/>
        </w:rPr>
        <w:t>_</w:t>
      </w:r>
      <w:r w:rsidRPr="00BA2240">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5A6023" w:rsidRPr="00BA2240" w:rsidTr="00CE28EE">
        <w:tc>
          <w:tcPr>
            <w:tcW w:w="540"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 п/п</w:t>
            </w:r>
          </w:p>
        </w:tc>
        <w:tc>
          <w:tcPr>
            <w:tcW w:w="3537"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Ед. изм.</w:t>
            </w:r>
          </w:p>
        </w:tc>
        <w:tc>
          <w:tcPr>
            <w:tcW w:w="1418"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Цена за ед. руб.</w:t>
            </w:r>
          </w:p>
        </w:tc>
        <w:tc>
          <w:tcPr>
            <w:tcW w:w="1417"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Количество</w:t>
            </w:r>
          </w:p>
        </w:tc>
        <w:tc>
          <w:tcPr>
            <w:tcW w:w="1949"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Сумма в руб.</w:t>
            </w:r>
          </w:p>
        </w:tc>
      </w:tr>
      <w:tr w:rsidR="005A6023" w:rsidRPr="00BA2240" w:rsidTr="00CE28EE">
        <w:tc>
          <w:tcPr>
            <w:tcW w:w="540"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1</w:t>
            </w:r>
          </w:p>
        </w:tc>
        <w:tc>
          <w:tcPr>
            <w:tcW w:w="3537"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5A6023" w:rsidRPr="00BA2240" w:rsidTr="00CE28EE">
        <w:tc>
          <w:tcPr>
            <w:tcW w:w="540"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2</w:t>
            </w:r>
          </w:p>
        </w:tc>
        <w:tc>
          <w:tcPr>
            <w:tcW w:w="3537"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5A6023" w:rsidRPr="00BA2240" w:rsidRDefault="005A6023" w:rsidP="00CE28E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8D7085" w:rsidRDefault="008D7085" w:rsidP="008D7085">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5A6023" w:rsidRPr="00BA2240" w:rsidRDefault="005A6023" w:rsidP="008D7085">
      <w:pPr>
        <w:widowControl w:val="0"/>
        <w:suppressAutoHyphens/>
        <w:autoSpaceDE w:val="0"/>
        <w:autoSpaceDN w:val="0"/>
        <w:adjustRightInd w:val="0"/>
        <w:spacing w:before="120" w:after="0" w:line="240" w:lineRule="auto"/>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2. Фактическое качество товара:</w:t>
      </w:r>
    </w:p>
    <w:p w:rsidR="005A6023" w:rsidRPr="00BA2240" w:rsidRDefault="005A6023" w:rsidP="005A6023">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____________ от «___» ______ 201</w:t>
      </w:r>
      <w:r>
        <w:rPr>
          <w:rFonts w:ascii="Times New Roman" w:eastAsia="Times New Roman" w:hAnsi="Times New Roman"/>
          <w:kern w:val="1"/>
          <w:sz w:val="24"/>
          <w:szCs w:val="24"/>
          <w:lang w:eastAsia="ar-SA"/>
        </w:rPr>
        <w:t>_</w:t>
      </w:r>
      <w:r w:rsidRPr="00BA2240">
        <w:rPr>
          <w:rFonts w:ascii="Times New Roman" w:eastAsia="Times New Roman" w:hAnsi="Times New Roman"/>
          <w:kern w:val="1"/>
          <w:sz w:val="24"/>
          <w:szCs w:val="24"/>
          <w:lang w:eastAsia="ar-SA"/>
        </w:rPr>
        <w:t xml:space="preserve"> г..</w:t>
      </w:r>
    </w:p>
    <w:p w:rsidR="005A6023" w:rsidRPr="00BA2240" w:rsidRDefault="005A6023" w:rsidP="008D7085">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BA2240">
        <w:rPr>
          <w:rFonts w:ascii="Times New Roman" w:eastAsia="Times New Roman" w:hAnsi="Times New Roman"/>
          <w:kern w:val="1"/>
          <w:sz w:val="24"/>
          <w:szCs w:val="24"/>
          <w:lang w:eastAsia="ar-SA"/>
        </w:rPr>
        <w:t>2.2. Недостатки товара</w:t>
      </w:r>
      <w:r w:rsidR="008D7085">
        <w:rPr>
          <w:rFonts w:ascii="Times New Roman" w:eastAsia="Times New Roman" w:hAnsi="Times New Roman"/>
          <w:kern w:val="1"/>
          <w:sz w:val="24"/>
          <w:szCs w:val="24"/>
          <w:lang w:eastAsia="ar-SA"/>
        </w:rPr>
        <w:t>:_______________________________________________________</w:t>
      </w:r>
    </w:p>
    <w:p w:rsidR="005A6023" w:rsidRPr="00BA2240" w:rsidRDefault="005A6023" w:rsidP="005A6023">
      <w:pPr>
        <w:spacing w:after="0" w:line="240" w:lineRule="auto"/>
        <w:rPr>
          <w:rFonts w:ascii="Times New Roman" w:eastAsia="Times New Roman" w:hAnsi="Times New Roman"/>
          <w:sz w:val="24"/>
          <w:szCs w:val="24"/>
          <w:lang w:eastAsia="ru-RU"/>
        </w:rPr>
      </w:pPr>
      <w:r w:rsidRPr="00BA2240">
        <w:rPr>
          <w:rFonts w:ascii="Times New Roman" w:eastAsia="Times New Roman" w:hAnsi="Times New Roman"/>
          <w:sz w:val="24"/>
          <w:szCs w:val="24"/>
          <w:lang w:eastAsia="ru-RU"/>
        </w:rPr>
        <w:t xml:space="preserve">         2.3. Переданы следующие документы на товар: ________</w:t>
      </w:r>
      <w:r w:rsidR="003F0661">
        <w:rPr>
          <w:rFonts w:ascii="Times New Roman" w:eastAsia="Times New Roman" w:hAnsi="Times New Roman"/>
          <w:sz w:val="24"/>
          <w:szCs w:val="24"/>
          <w:lang w:eastAsia="ru-RU"/>
        </w:rPr>
        <w:t>__________________________</w:t>
      </w:r>
    </w:p>
    <w:p w:rsidR="005A6023" w:rsidRPr="00BA2240" w:rsidRDefault="005A6023" w:rsidP="005A6023">
      <w:pPr>
        <w:spacing w:after="0" w:line="240" w:lineRule="auto"/>
        <w:rPr>
          <w:rFonts w:ascii="Times New Roman" w:eastAsia="Times New Roman" w:hAnsi="Times New Roman"/>
          <w:sz w:val="24"/>
          <w:szCs w:val="24"/>
          <w:lang w:eastAsia="ru-RU"/>
        </w:rPr>
      </w:pPr>
      <w:r w:rsidRPr="00BA2240">
        <w:rPr>
          <w:rFonts w:ascii="Times New Roman" w:eastAsia="Times New Roman" w:hAnsi="Times New Roman"/>
          <w:sz w:val="24"/>
          <w:szCs w:val="24"/>
          <w:lang w:eastAsia="ru-RU"/>
        </w:rPr>
        <w:t xml:space="preserve">         2.4. Отсутствуют следующие документы на товар: _____________</w:t>
      </w:r>
      <w:r w:rsidR="003F0661">
        <w:rPr>
          <w:rFonts w:ascii="Times New Roman" w:eastAsia="Times New Roman" w:hAnsi="Times New Roman"/>
          <w:sz w:val="24"/>
          <w:szCs w:val="24"/>
          <w:lang w:eastAsia="ru-RU"/>
        </w:rPr>
        <w:t>___________________</w:t>
      </w:r>
    </w:p>
    <w:p w:rsidR="005A6023" w:rsidRPr="00D14B87" w:rsidRDefault="005A6023" w:rsidP="008D7085">
      <w:pPr>
        <w:pStyle w:val="afffff9"/>
        <w:spacing w:before="120"/>
        <w:jc w:val="both"/>
        <w:rPr>
          <w:sz w:val="24"/>
          <w:szCs w:val="24"/>
          <w:lang w:val="ru-RU"/>
        </w:rPr>
      </w:pPr>
      <w:r w:rsidRPr="00BA2240">
        <w:rPr>
          <w:sz w:val="24"/>
          <w:szCs w:val="24"/>
          <w:lang w:val="ru-RU"/>
        </w:rPr>
        <w:t xml:space="preserve">3. Вышеуказанная поставка топлива </w:t>
      </w:r>
      <w:r w:rsidR="00D54573">
        <w:rPr>
          <w:sz w:val="24"/>
          <w:szCs w:val="24"/>
          <w:lang w:val="ru-RU"/>
        </w:rPr>
        <w:t xml:space="preserve">через АЗС </w:t>
      </w:r>
      <w:r w:rsidRPr="00BA2240">
        <w:rPr>
          <w:sz w:val="24"/>
          <w:szCs w:val="24"/>
          <w:lang w:val="ru-RU"/>
        </w:rPr>
        <w:t>с использованием топливных пластиковых карт</w:t>
      </w:r>
      <w:r w:rsidRPr="00D14B87">
        <w:rPr>
          <w:sz w:val="24"/>
          <w:szCs w:val="24"/>
          <w:lang w:val="ru-RU"/>
        </w:rPr>
        <w:t xml:space="preserve"> согласно Договора фактически вып</w:t>
      </w:r>
      <w:r w:rsidR="00D14B87" w:rsidRPr="00D14B87">
        <w:rPr>
          <w:sz w:val="24"/>
          <w:szCs w:val="24"/>
          <w:lang w:val="ru-RU"/>
        </w:rPr>
        <w:t xml:space="preserve">олнена: </w:t>
      </w:r>
      <w:r w:rsidR="004F6D07">
        <w:rPr>
          <w:sz w:val="24"/>
          <w:szCs w:val="24"/>
          <w:lang w:val="ru-RU"/>
        </w:rPr>
        <w:t>______________________________________</w:t>
      </w:r>
    </w:p>
    <w:p w:rsidR="005A6023" w:rsidRPr="00BA2240" w:rsidRDefault="005A6023" w:rsidP="00D14B87">
      <w:pPr>
        <w:spacing w:before="120" w:after="0" w:line="240" w:lineRule="auto"/>
        <w:jc w:val="both"/>
        <w:rPr>
          <w:rFonts w:ascii="Times New Roman" w:eastAsia="Times New Roman" w:hAnsi="Times New Roman"/>
          <w:sz w:val="24"/>
          <w:szCs w:val="24"/>
          <w:lang w:eastAsia="ru-RU"/>
        </w:rPr>
      </w:pPr>
      <w:r w:rsidRPr="00BA2240">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5A6023" w:rsidRPr="00706205" w:rsidTr="00CE28EE">
        <w:trPr>
          <w:trHeight w:val="1627"/>
        </w:trPr>
        <w:tc>
          <w:tcPr>
            <w:tcW w:w="4785" w:type="dxa"/>
            <w:gridSpan w:val="2"/>
            <w:shd w:val="clear" w:color="auto" w:fill="auto"/>
          </w:tcPr>
          <w:p w:rsidR="005A6023" w:rsidRPr="00234F14" w:rsidRDefault="005A6023" w:rsidP="00CE28EE">
            <w:pPr>
              <w:snapToGrid w:val="0"/>
              <w:spacing w:after="0" w:line="240" w:lineRule="auto"/>
              <w:rPr>
                <w:rFonts w:ascii="Times New Roman" w:eastAsia="Calibri" w:hAnsi="Times New Roman"/>
                <w:b/>
                <w:sz w:val="24"/>
                <w:szCs w:val="24"/>
              </w:rPr>
            </w:pPr>
          </w:p>
          <w:p w:rsidR="005A6023" w:rsidRPr="00706205" w:rsidRDefault="005A6023" w:rsidP="00CE28EE">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5A6023" w:rsidRPr="007E25DC" w:rsidRDefault="005A6023" w:rsidP="00CE28EE">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5A6023" w:rsidRPr="00706205" w:rsidRDefault="005A6023" w:rsidP="00CE28E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A6023" w:rsidRDefault="005A6023" w:rsidP="00CE28EE">
            <w:pPr>
              <w:spacing w:after="0" w:line="240" w:lineRule="auto"/>
              <w:jc w:val="center"/>
              <w:rPr>
                <w:rFonts w:ascii="Times New Roman" w:eastAsia="Times New Roman" w:hAnsi="Times New Roman"/>
                <w:b/>
                <w:sz w:val="24"/>
                <w:szCs w:val="24"/>
                <w:lang w:eastAsia="ru-RU"/>
              </w:rPr>
            </w:pPr>
          </w:p>
          <w:p w:rsidR="005A6023" w:rsidRPr="00706205" w:rsidRDefault="005A6023" w:rsidP="00CE28EE">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5A6023" w:rsidRPr="00706205" w:rsidTr="00CE28EE">
        <w:trPr>
          <w:trHeight w:val="80"/>
        </w:trPr>
        <w:tc>
          <w:tcPr>
            <w:tcW w:w="4785" w:type="dxa"/>
            <w:gridSpan w:val="2"/>
            <w:shd w:val="clear" w:color="auto" w:fill="auto"/>
          </w:tcPr>
          <w:p w:rsidR="005A6023" w:rsidRPr="00706205" w:rsidRDefault="005A6023" w:rsidP="00CE28EE">
            <w:pPr>
              <w:snapToGrid w:val="0"/>
              <w:spacing w:after="0" w:line="240" w:lineRule="auto"/>
              <w:jc w:val="both"/>
              <w:rPr>
                <w:rFonts w:ascii="Times New Roman" w:eastAsia="Calibri" w:hAnsi="Times New Roman"/>
                <w:b/>
                <w:bCs/>
                <w:sz w:val="24"/>
                <w:szCs w:val="24"/>
              </w:rPr>
            </w:pPr>
          </w:p>
          <w:p w:rsidR="005A6023" w:rsidRPr="00706205" w:rsidRDefault="005A6023" w:rsidP="00CE28E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5A6023" w:rsidRPr="00706205" w:rsidRDefault="005A6023" w:rsidP="00CE28E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5A6023" w:rsidRPr="00706205" w:rsidRDefault="005A6023" w:rsidP="00CE28EE">
            <w:pPr>
              <w:shd w:val="clear" w:color="auto" w:fill="FFFFFF"/>
              <w:snapToGrid w:val="0"/>
              <w:spacing w:after="0" w:line="240" w:lineRule="auto"/>
              <w:jc w:val="both"/>
              <w:rPr>
                <w:rFonts w:ascii="Times New Roman" w:eastAsia="Calibri" w:hAnsi="Times New Roman"/>
                <w:b/>
                <w:sz w:val="24"/>
                <w:szCs w:val="24"/>
              </w:rPr>
            </w:pPr>
          </w:p>
          <w:p w:rsidR="005A6023" w:rsidRPr="00706205" w:rsidRDefault="005A6023" w:rsidP="00CE28E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5A6023" w:rsidRPr="00706205" w:rsidTr="00CE28EE">
        <w:trPr>
          <w:trHeight w:val="621"/>
        </w:trPr>
        <w:tc>
          <w:tcPr>
            <w:tcW w:w="2659" w:type="dxa"/>
            <w:tcBorders>
              <w:bottom w:val="single" w:sz="4" w:space="0" w:color="auto"/>
            </w:tcBorders>
            <w:shd w:val="clear" w:color="auto" w:fill="auto"/>
          </w:tcPr>
          <w:p w:rsidR="005A6023" w:rsidRPr="00706205" w:rsidRDefault="005A6023" w:rsidP="00CE28E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5A6023" w:rsidRPr="00706205" w:rsidRDefault="005A6023" w:rsidP="00CE28E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5A6023" w:rsidRPr="00706205" w:rsidRDefault="005A6023" w:rsidP="00CE28E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5A6023" w:rsidRPr="00706205" w:rsidRDefault="005A6023" w:rsidP="00CE28E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5A6023" w:rsidRPr="00706205" w:rsidRDefault="005A6023" w:rsidP="00CE28E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5A6023" w:rsidRDefault="005A6023" w:rsidP="005A6023">
      <w:pPr>
        <w:suppressAutoHyphens/>
        <w:spacing w:after="0" w:line="240" w:lineRule="auto"/>
        <w:jc w:val="center"/>
        <w:rPr>
          <w:rFonts w:ascii="Times New Roman" w:eastAsia="Times New Roman" w:hAnsi="Times New Roman"/>
          <w:b/>
          <w:sz w:val="24"/>
          <w:szCs w:val="24"/>
          <w:lang w:eastAsia="ar-SA"/>
        </w:rPr>
      </w:pPr>
    </w:p>
    <w:p w:rsidR="005A6023" w:rsidRDefault="005A6023" w:rsidP="002358A7">
      <w:pPr>
        <w:spacing w:after="0" w:line="240" w:lineRule="auto"/>
        <w:jc w:val="both"/>
        <w:rPr>
          <w:rFonts w:ascii="Times New Roman" w:eastAsia="Calibri" w:hAnsi="Times New Roman"/>
          <w:bCs/>
          <w:sz w:val="24"/>
          <w:szCs w:val="24"/>
        </w:rPr>
      </w:pPr>
    </w:p>
    <w:p w:rsidR="005A6023" w:rsidRDefault="005A6023" w:rsidP="002358A7">
      <w:pPr>
        <w:spacing w:after="0" w:line="240" w:lineRule="auto"/>
        <w:jc w:val="both"/>
        <w:rPr>
          <w:rFonts w:ascii="Times New Roman" w:eastAsia="Calibri" w:hAnsi="Times New Roman"/>
          <w:bCs/>
          <w:sz w:val="24"/>
          <w:szCs w:val="24"/>
        </w:rPr>
        <w:sectPr w:rsidR="005A6023" w:rsidSect="00D72DF1">
          <w:pgSz w:w="11906" w:h="16838"/>
          <w:pgMar w:top="851" w:right="849" w:bottom="1134" w:left="1418"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lastRenderedPageBreak/>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8861A9" w:rsidRPr="008861A9" w:rsidRDefault="008861A9" w:rsidP="008861A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8861A9">
        <w:rPr>
          <w:rFonts w:ascii="Times New Roman" w:eastAsia="Times New Roman" w:hAnsi="Times New Roman"/>
          <w:b/>
          <w:sz w:val="24"/>
          <w:szCs w:val="24"/>
          <w:lang w:eastAsia="ru-RU"/>
        </w:rPr>
        <w:t>ТЕХНИЧЕСКОЕ ЗАДАНИЕ</w:t>
      </w:r>
    </w:p>
    <w:p w:rsidR="008861A9" w:rsidRPr="008861A9" w:rsidRDefault="008861A9" w:rsidP="008861A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на поставку дизельного топлива и автомобильного неэтилированного бензина марки АИ-92 через АЗС с использованием топливных пластиковых карт для нужд ИПУ РАН</w:t>
      </w:r>
    </w:p>
    <w:p w:rsidR="008861A9" w:rsidRPr="008861A9" w:rsidRDefault="008861A9" w:rsidP="008861A9">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8861A9" w:rsidRPr="008861A9" w:rsidRDefault="008861A9" w:rsidP="008861A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861A9">
        <w:rPr>
          <w:rFonts w:ascii="Times New Roman" w:eastAsia="Times New Roman" w:hAnsi="Times New Roman"/>
          <w:b/>
          <w:sz w:val="24"/>
          <w:szCs w:val="24"/>
          <w:lang w:eastAsia="ru-RU"/>
        </w:rPr>
        <w:t>1.</w:t>
      </w:r>
      <w:r w:rsidRPr="008861A9">
        <w:rPr>
          <w:rFonts w:ascii="Times New Roman" w:eastAsia="Times New Roman" w:hAnsi="Times New Roman"/>
          <w:b/>
          <w:sz w:val="24"/>
          <w:szCs w:val="24"/>
          <w:lang w:eastAsia="ru-RU"/>
        </w:rPr>
        <w:tab/>
        <w:t>Объект закупки:</w:t>
      </w:r>
      <w:r w:rsidRPr="008861A9">
        <w:rPr>
          <w:rFonts w:ascii="Times New Roman" w:eastAsia="Times New Roman" w:hAnsi="Times New Roman"/>
          <w:sz w:val="24"/>
          <w:szCs w:val="24"/>
          <w:lang w:eastAsia="ru-RU"/>
        </w:rPr>
        <w:t xml:space="preserve"> поставка дизельного топлива и автомобильного неэтилированного бензина марки АИ-92 через АЗС с использованием топливных пластиковых карт для нужд ИПУ РАН.</w:t>
      </w:r>
    </w:p>
    <w:p w:rsidR="008861A9" w:rsidRPr="008861A9" w:rsidRDefault="008861A9" w:rsidP="008861A9">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861A9">
        <w:rPr>
          <w:rFonts w:ascii="Times New Roman" w:eastAsia="Times New Roman" w:hAnsi="Times New Roman"/>
          <w:b/>
          <w:sz w:val="24"/>
          <w:szCs w:val="24"/>
          <w:lang w:eastAsia="ru-RU"/>
        </w:rPr>
        <w:t>ТЕРМИНЫ И ОПРЕДЕЛЕНИЯ:</w:t>
      </w:r>
    </w:p>
    <w:p w:rsidR="008861A9" w:rsidRPr="008861A9" w:rsidRDefault="008861A9" w:rsidP="008861A9">
      <w:pPr>
        <w:widowControl w:val="0"/>
        <w:autoSpaceDE w:val="0"/>
        <w:autoSpaceDN w:val="0"/>
        <w:adjustRightInd w:val="0"/>
        <w:spacing w:before="60" w:after="60" w:line="240" w:lineRule="auto"/>
        <w:jc w:val="both"/>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Топливно-заправочный пункт – это АЗС, размещаемая на территории предприятия и предназначенная для заправки только транспортных средств этого предприятия.</w:t>
      </w:r>
    </w:p>
    <w:p w:rsidR="008861A9" w:rsidRPr="008861A9" w:rsidRDefault="008861A9" w:rsidP="008861A9">
      <w:pPr>
        <w:widowControl w:val="0"/>
        <w:autoSpaceDE w:val="0"/>
        <w:autoSpaceDN w:val="0"/>
        <w:adjustRightInd w:val="0"/>
        <w:spacing w:before="60" w:after="60" w:line="240" w:lineRule="auto"/>
        <w:jc w:val="both"/>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Точка обслуживания (ТО) – автозаправочная станция/автозаправочный комплекс, автомобильная заправочная станция и любая другая точка обслуживания, на которой осуществляется реализация топлива Держателям карт.</w:t>
      </w:r>
    </w:p>
    <w:p w:rsidR="008861A9" w:rsidRPr="008861A9" w:rsidRDefault="008861A9" w:rsidP="008861A9">
      <w:pPr>
        <w:widowControl w:val="0"/>
        <w:autoSpaceDE w:val="0"/>
        <w:autoSpaceDN w:val="0"/>
        <w:adjustRightInd w:val="0"/>
        <w:spacing w:before="60" w:after="60" w:line="240" w:lineRule="auto"/>
        <w:jc w:val="both"/>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Терминальный чек – документ (чек), выдаваемый Оператором точки обслуживания Держателю Карты при заправке автотранспортного средства, содержащий информацию об операции по Карте.</w:t>
      </w:r>
    </w:p>
    <w:p w:rsidR="008861A9" w:rsidRPr="008861A9" w:rsidRDefault="008861A9" w:rsidP="008861A9">
      <w:pPr>
        <w:widowControl w:val="0"/>
        <w:autoSpaceDE w:val="0"/>
        <w:autoSpaceDN w:val="0"/>
        <w:adjustRightInd w:val="0"/>
        <w:spacing w:before="60" w:after="60" w:line="240" w:lineRule="auto"/>
        <w:jc w:val="both"/>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Регулируемая топливная карта – микропроцессорная пластиковая карта, которая является</w:t>
      </w:r>
    </w:p>
    <w:p w:rsidR="008861A9" w:rsidRPr="008861A9" w:rsidRDefault="008861A9" w:rsidP="008861A9">
      <w:pPr>
        <w:widowControl w:val="0"/>
        <w:autoSpaceDE w:val="0"/>
        <w:autoSpaceDN w:val="0"/>
        <w:adjustRightInd w:val="0"/>
        <w:spacing w:before="60" w:after="60" w:line="240" w:lineRule="auto"/>
        <w:jc w:val="both"/>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бездокументарным основанием для отпуска топлива в рамках Договора и техническим средством учета отпуска топлива. Карта имеет уникальный номер и встроенный микропроцессор, в память которого записывается информация о Заказчике и топливе. Карта не является платежным средством.</w:t>
      </w:r>
    </w:p>
    <w:p w:rsidR="008861A9" w:rsidRPr="008861A9" w:rsidRDefault="008861A9" w:rsidP="008861A9">
      <w:pPr>
        <w:widowControl w:val="0"/>
        <w:autoSpaceDE w:val="0"/>
        <w:autoSpaceDN w:val="0"/>
        <w:adjustRightInd w:val="0"/>
        <w:spacing w:before="60" w:after="60" w:line="240" w:lineRule="auto"/>
        <w:jc w:val="both"/>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Держатель Карты – представитель Заказчика, осуществляющий потребление топлива в рамках Договора.</w:t>
      </w:r>
    </w:p>
    <w:p w:rsidR="008861A9" w:rsidRPr="008861A9" w:rsidRDefault="008861A9" w:rsidP="008861A9">
      <w:pPr>
        <w:widowControl w:val="0"/>
        <w:autoSpaceDE w:val="0"/>
        <w:autoSpaceDN w:val="0"/>
        <w:adjustRightInd w:val="0"/>
        <w:spacing w:before="60" w:after="60" w:line="240" w:lineRule="auto"/>
        <w:jc w:val="both"/>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ПИН-код топливной карты – персональный идентификационный пароль, присваиваемый каждой топливной карте для идентификации законного держателя топливной карты.</w:t>
      </w:r>
    </w:p>
    <w:p w:rsidR="008861A9" w:rsidRPr="008861A9" w:rsidRDefault="008861A9" w:rsidP="008861A9">
      <w:pPr>
        <w:widowControl w:val="0"/>
        <w:autoSpaceDE w:val="0"/>
        <w:autoSpaceDN w:val="0"/>
        <w:adjustRightInd w:val="0"/>
        <w:spacing w:after="0" w:line="264" w:lineRule="auto"/>
        <w:jc w:val="both"/>
        <w:rPr>
          <w:rFonts w:ascii="Times New Roman" w:eastAsia="Times New Roman" w:hAnsi="Times New Roman"/>
          <w:b/>
          <w:sz w:val="24"/>
          <w:szCs w:val="24"/>
          <w:lang w:eastAsia="ru-RU"/>
        </w:rPr>
      </w:pPr>
    </w:p>
    <w:p w:rsidR="008861A9" w:rsidRPr="008861A9" w:rsidRDefault="008861A9" w:rsidP="008861A9">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861A9">
        <w:rPr>
          <w:rFonts w:ascii="Times New Roman" w:eastAsia="Times New Roman" w:hAnsi="Times New Roman"/>
          <w:b/>
          <w:sz w:val="24"/>
          <w:szCs w:val="24"/>
          <w:lang w:eastAsia="ru-RU"/>
        </w:rPr>
        <w:t>2.</w:t>
      </w:r>
      <w:r w:rsidRPr="008861A9">
        <w:rPr>
          <w:rFonts w:ascii="Times New Roman" w:eastAsia="Times New Roman" w:hAnsi="Times New Roman"/>
          <w:b/>
          <w:sz w:val="24"/>
          <w:szCs w:val="24"/>
          <w:lang w:eastAsia="ru-RU"/>
        </w:rPr>
        <w:tab/>
        <w:t xml:space="preserve">Краткие характеристики поставляемых товаров: </w:t>
      </w:r>
    </w:p>
    <w:p w:rsidR="008861A9" w:rsidRPr="008861A9" w:rsidRDefault="008861A9" w:rsidP="008861A9">
      <w:pPr>
        <w:widowControl w:val="0"/>
        <w:autoSpaceDE w:val="0"/>
        <w:autoSpaceDN w:val="0"/>
        <w:adjustRightInd w:val="0"/>
        <w:spacing w:before="120" w:after="120" w:line="240" w:lineRule="auto"/>
        <w:jc w:val="both"/>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Код ОКПД 2 поставляемого товара - 19.20.21.121. Бензин автомобильный с октановым числом более 92, но не более 95 по исследовательскому методу вне классов.</w:t>
      </w:r>
    </w:p>
    <w:p w:rsidR="008861A9" w:rsidRPr="008861A9" w:rsidRDefault="008861A9" w:rsidP="008861A9">
      <w:pPr>
        <w:widowControl w:val="0"/>
        <w:autoSpaceDE w:val="0"/>
        <w:autoSpaceDN w:val="0"/>
        <w:adjustRightInd w:val="0"/>
        <w:spacing w:before="120" w:after="120" w:line="240" w:lineRule="auto"/>
        <w:jc w:val="both"/>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Код ОКПД 2 19.20.21.300 Топливо дизельное.</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Поставщик поставляет топливо в соответствии со следующими критериями по предельной температуре фильтруемости: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летний период: с 1 мая по 30 сентября;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переходные периоды (весенний/осенний): с 1 по 30 апреля; с 1 по 31 октября;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зимний период: с 1 ноября по 31 марта.</w:t>
      </w:r>
    </w:p>
    <w:p w:rsidR="008861A9" w:rsidRPr="008861A9" w:rsidRDefault="008861A9" w:rsidP="008861A9">
      <w:pPr>
        <w:spacing w:before="120" w:after="120" w:line="240" w:lineRule="auto"/>
        <w:jc w:val="both"/>
        <w:rPr>
          <w:rFonts w:ascii="Times New Roman" w:hAnsi="Times New Roman"/>
          <w:sz w:val="24"/>
          <w:szCs w:val="24"/>
        </w:rPr>
      </w:pPr>
      <w:r w:rsidRPr="008861A9">
        <w:rPr>
          <w:rFonts w:ascii="Times New Roman" w:hAnsi="Times New Roman"/>
          <w:sz w:val="24"/>
          <w:szCs w:val="24"/>
        </w:rPr>
        <w:t>Технические характеристики поставляемого топлива:</w:t>
      </w: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706"/>
        <w:gridCol w:w="2869"/>
      </w:tblGrid>
      <w:tr w:rsidR="008861A9" w:rsidRPr="008861A9" w:rsidTr="008861A9">
        <w:trPr>
          <w:trHeight w:val="103"/>
          <w:jc w:val="center"/>
        </w:trPr>
        <w:tc>
          <w:tcPr>
            <w:tcW w:w="5706" w:type="dxa"/>
            <w:shd w:val="clear" w:color="auto" w:fill="FFFFFF"/>
            <w:vAlign w:val="center"/>
          </w:tcPr>
          <w:p w:rsidR="008861A9" w:rsidRPr="008861A9" w:rsidRDefault="008861A9" w:rsidP="008861A9">
            <w:pPr>
              <w:spacing w:after="0" w:line="240" w:lineRule="auto"/>
              <w:jc w:val="center"/>
              <w:rPr>
                <w:rFonts w:ascii="Times New Roman" w:eastAsia="Times New Roman" w:hAnsi="Times New Roman"/>
                <w:b/>
                <w:color w:val="000000"/>
                <w:sz w:val="24"/>
                <w:szCs w:val="24"/>
                <w:lang w:eastAsia="ru-RU"/>
              </w:rPr>
            </w:pPr>
            <w:r w:rsidRPr="008861A9">
              <w:rPr>
                <w:rFonts w:ascii="Times New Roman" w:eastAsia="Times New Roman" w:hAnsi="Times New Roman"/>
                <w:b/>
                <w:color w:val="000000"/>
                <w:sz w:val="24"/>
                <w:szCs w:val="24"/>
                <w:lang w:eastAsia="ru-RU"/>
              </w:rPr>
              <w:t>Бензин автомобильный АИ-92</w:t>
            </w:r>
          </w:p>
        </w:tc>
        <w:tc>
          <w:tcPr>
            <w:tcW w:w="2869" w:type="dxa"/>
            <w:shd w:val="clear" w:color="auto" w:fill="FFFFFF"/>
            <w:vAlign w:val="center"/>
          </w:tcPr>
          <w:p w:rsidR="008861A9" w:rsidRPr="008861A9" w:rsidRDefault="008861A9" w:rsidP="008861A9">
            <w:pPr>
              <w:spacing w:after="0" w:line="240" w:lineRule="auto"/>
              <w:jc w:val="center"/>
              <w:rPr>
                <w:rFonts w:ascii="Times New Roman" w:eastAsia="Times New Roman" w:hAnsi="Times New Roman"/>
                <w:b/>
                <w:color w:val="000000"/>
                <w:sz w:val="24"/>
                <w:szCs w:val="24"/>
                <w:lang w:eastAsia="ru-RU"/>
              </w:rPr>
            </w:pPr>
            <w:r w:rsidRPr="008861A9">
              <w:rPr>
                <w:rFonts w:ascii="Times New Roman" w:eastAsia="Times New Roman" w:hAnsi="Times New Roman"/>
                <w:b/>
                <w:color w:val="000000"/>
                <w:sz w:val="24"/>
                <w:szCs w:val="24"/>
                <w:lang w:eastAsia="ru-RU"/>
              </w:rPr>
              <w:t>Параметры</w:t>
            </w:r>
          </w:p>
        </w:tc>
      </w:tr>
      <w:tr w:rsidR="008861A9" w:rsidRPr="008861A9" w:rsidTr="008861A9">
        <w:trPr>
          <w:trHeight w:val="236"/>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Октановое число, исследовательским путем</w:t>
            </w:r>
          </w:p>
        </w:tc>
        <w:tc>
          <w:tcPr>
            <w:tcW w:w="2869" w:type="dxa"/>
            <w:shd w:val="clear" w:color="auto" w:fill="FFFFFF"/>
            <w:vAlign w:val="center"/>
          </w:tcPr>
          <w:p w:rsidR="008861A9" w:rsidRPr="008861A9" w:rsidRDefault="008861A9" w:rsidP="008861A9">
            <w:pPr>
              <w:spacing w:after="0" w:line="240" w:lineRule="auto"/>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не менее 92</w:t>
            </w:r>
          </w:p>
        </w:tc>
      </w:tr>
      <w:tr w:rsidR="008861A9" w:rsidRPr="008861A9" w:rsidTr="008861A9">
        <w:trPr>
          <w:trHeight w:val="228"/>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Моторное октановое число</w:t>
            </w:r>
          </w:p>
        </w:tc>
        <w:tc>
          <w:tcPr>
            <w:tcW w:w="2869" w:type="dxa"/>
            <w:shd w:val="clear" w:color="auto" w:fill="FFFFFF"/>
            <w:vAlign w:val="center"/>
          </w:tcPr>
          <w:p w:rsidR="008861A9" w:rsidRPr="008861A9" w:rsidRDefault="008861A9" w:rsidP="008861A9">
            <w:pPr>
              <w:spacing w:after="0" w:line="240" w:lineRule="auto"/>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не менее 83</w:t>
            </w:r>
          </w:p>
        </w:tc>
      </w:tr>
      <w:tr w:rsidR="008861A9" w:rsidRPr="008861A9" w:rsidTr="008861A9">
        <w:trPr>
          <w:trHeight w:val="168"/>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Температура кипения</w:t>
            </w:r>
          </w:p>
        </w:tc>
        <w:tc>
          <w:tcPr>
            <w:tcW w:w="2869" w:type="dxa"/>
            <w:shd w:val="clear" w:color="auto" w:fill="FFFFFF"/>
            <w:vAlign w:val="center"/>
          </w:tcPr>
          <w:p w:rsidR="008861A9" w:rsidRPr="008861A9" w:rsidRDefault="008861A9" w:rsidP="008861A9">
            <w:pPr>
              <w:spacing w:after="0" w:line="240" w:lineRule="auto"/>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не выше 210</w:t>
            </w:r>
            <w:r w:rsidRPr="008861A9">
              <w:rPr>
                <w:rFonts w:ascii="Times New Roman" w:eastAsia="Times New Roman" w:hAnsi="Times New Roman"/>
                <w:sz w:val="24"/>
                <w:szCs w:val="24"/>
                <w:vertAlign w:val="superscript"/>
                <w:lang w:eastAsia="ru-RU"/>
              </w:rPr>
              <w:t xml:space="preserve"> о</w:t>
            </w:r>
            <w:r w:rsidRPr="008861A9">
              <w:rPr>
                <w:rFonts w:ascii="Times New Roman" w:eastAsia="Times New Roman" w:hAnsi="Times New Roman"/>
                <w:sz w:val="24"/>
                <w:szCs w:val="24"/>
                <w:lang w:eastAsia="ru-RU"/>
              </w:rPr>
              <w:t>С</w:t>
            </w:r>
          </w:p>
        </w:tc>
      </w:tr>
      <w:tr w:rsidR="008861A9" w:rsidRPr="008861A9" w:rsidTr="008861A9">
        <w:trPr>
          <w:trHeight w:val="168"/>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Количество свинца на 1 дм³</w:t>
            </w:r>
          </w:p>
        </w:tc>
        <w:tc>
          <w:tcPr>
            <w:tcW w:w="2869" w:type="dxa"/>
            <w:shd w:val="clear" w:color="auto" w:fill="FFFFFF"/>
            <w:vAlign w:val="center"/>
          </w:tcPr>
          <w:p w:rsidR="008861A9" w:rsidRPr="008861A9" w:rsidRDefault="008861A9" w:rsidP="008861A9">
            <w:pPr>
              <w:spacing w:after="0" w:line="240" w:lineRule="auto"/>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не более 5г</w:t>
            </w:r>
          </w:p>
        </w:tc>
      </w:tr>
      <w:tr w:rsidR="008861A9" w:rsidRPr="008861A9" w:rsidTr="008861A9">
        <w:trPr>
          <w:trHeight w:val="204"/>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Содержание серы</w:t>
            </w:r>
          </w:p>
        </w:tc>
        <w:tc>
          <w:tcPr>
            <w:tcW w:w="2869" w:type="dxa"/>
            <w:shd w:val="clear" w:color="auto" w:fill="FFFFFF"/>
            <w:vAlign w:val="center"/>
          </w:tcPr>
          <w:p w:rsidR="008861A9" w:rsidRPr="008861A9" w:rsidRDefault="008861A9" w:rsidP="008861A9">
            <w:pPr>
              <w:spacing w:after="0" w:line="240" w:lineRule="auto"/>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не более, чем 0,05%</w:t>
            </w:r>
          </w:p>
        </w:tc>
      </w:tr>
      <w:tr w:rsidR="008861A9" w:rsidRPr="008861A9" w:rsidTr="008861A9">
        <w:trPr>
          <w:trHeight w:val="196"/>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Содержание марганца в 1 дм³</w:t>
            </w:r>
          </w:p>
        </w:tc>
        <w:tc>
          <w:tcPr>
            <w:tcW w:w="2869" w:type="dxa"/>
            <w:shd w:val="clear" w:color="auto" w:fill="FFFFFF"/>
            <w:vAlign w:val="center"/>
          </w:tcPr>
          <w:p w:rsidR="008861A9" w:rsidRPr="008861A9" w:rsidRDefault="008861A9" w:rsidP="008861A9">
            <w:pPr>
              <w:spacing w:after="0" w:line="240" w:lineRule="auto"/>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Отсутствие</w:t>
            </w:r>
          </w:p>
        </w:tc>
      </w:tr>
      <w:tr w:rsidR="008861A9" w:rsidRPr="008861A9" w:rsidTr="008861A9">
        <w:trPr>
          <w:trHeight w:val="47"/>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lastRenderedPageBreak/>
              <w:t>Плотность (t 15 ºC)</w:t>
            </w:r>
          </w:p>
        </w:tc>
        <w:tc>
          <w:tcPr>
            <w:tcW w:w="2869" w:type="dxa"/>
            <w:shd w:val="clear" w:color="auto" w:fill="FFFFFF"/>
            <w:vAlign w:val="center"/>
          </w:tcPr>
          <w:p w:rsidR="008861A9" w:rsidRPr="008861A9" w:rsidRDefault="008861A9" w:rsidP="008861A9">
            <w:pPr>
              <w:spacing w:after="0" w:line="240" w:lineRule="auto"/>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725-780 кг/м³</w:t>
            </w:r>
          </w:p>
        </w:tc>
      </w:tr>
      <w:tr w:rsidR="008861A9" w:rsidRPr="008861A9" w:rsidTr="008861A9">
        <w:trPr>
          <w:trHeight w:val="168"/>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Наличие смол на 100 см³</w:t>
            </w:r>
          </w:p>
        </w:tc>
        <w:tc>
          <w:tcPr>
            <w:tcW w:w="2869" w:type="dxa"/>
            <w:shd w:val="clear" w:color="auto" w:fill="FFFFFF"/>
            <w:vAlign w:val="center"/>
          </w:tcPr>
          <w:p w:rsidR="008861A9" w:rsidRPr="008861A9" w:rsidRDefault="008861A9" w:rsidP="008861A9">
            <w:pPr>
              <w:spacing w:after="0" w:line="240" w:lineRule="auto"/>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не более 5 мг</w:t>
            </w:r>
          </w:p>
        </w:tc>
      </w:tr>
      <w:tr w:rsidR="008861A9" w:rsidRPr="008861A9" w:rsidTr="008861A9">
        <w:trPr>
          <w:trHeight w:val="168"/>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Внешний вид</w:t>
            </w:r>
          </w:p>
        </w:tc>
        <w:tc>
          <w:tcPr>
            <w:tcW w:w="2869" w:type="dxa"/>
            <w:shd w:val="clear" w:color="auto" w:fill="FFFFFF"/>
            <w:vAlign w:val="center"/>
          </w:tcPr>
          <w:p w:rsidR="008861A9" w:rsidRPr="008861A9" w:rsidRDefault="008861A9" w:rsidP="008861A9">
            <w:pPr>
              <w:spacing w:after="0" w:line="240" w:lineRule="auto"/>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Чистый, прозрачный</w:t>
            </w:r>
          </w:p>
        </w:tc>
      </w:tr>
      <w:tr w:rsidR="008861A9" w:rsidRPr="008861A9" w:rsidTr="008861A9">
        <w:trPr>
          <w:trHeight w:val="168"/>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Содержание бензола</w:t>
            </w:r>
          </w:p>
        </w:tc>
        <w:tc>
          <w:tcPr>
            <w:tcW w:w="2869" w:type="dxa"/>
            <w:shd w:val="clear" w:color="auto" w:fill="FFFFFF"/>
            <w:vAlign w:val="center"/>
          </w:tcPr>
          <w:p w:rsidR="008861A9" w:rsidRPr="008861A9" w:rsidRDefault="008861A9" w:rsidP="008861A9">
            <w:pPr>
              <w:spacing w:after="0" w:line="240" w:lineRule="auto"/>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не более 5%</w:t>
            </w:r>
          </w:p>
        </w:tc>
      </w:tr>
      <w:tr w:rsidR="008861A9" w:rsidRPr="008861A9" w:rsidTr="008861A9">
        <w:trPr>
          <w:trHeight w:val="159"/>
          <w:jc w:val="center"/>
        </w:trPr>
        <w:tc>
          <w:tcPr>
            <w:tcW w:w="5706" w:type="dxa"/>
            <w:shd w:val="clear" w:color="auto" w:fill="FFFFFF"/>
            <w:vAlign w:val="center"/>
          </w:tcPr>
          <w:p w:rsidR="008861A9" w:rsidRPr="008861A9" w:rsidRDefault="008861A9" w:rsidP="008861A9">
            <w:pPr>
              <w:spacing w:after="0" w:line="240" w:lineRule="auto"/>
              <w:jc w:val="center"/>
              <w:rPr>
                <w:rFonts w:ascii="Times New Roman" w:eastAsia="Times New Roman" w:hAnsi="Times New Roman"/>
                <w:b/>
                <w:color w:val="000000"/>
                <w:sz w:val="24"/>
                <w:szCs w:val="24"/>
                <w:lang w:eastAsia="ru-RU"/>
              </w:rPr>
            </w:pPr>
            <w:r w:rsidRPr="008861A9">
              <w:rPr>
                <w:rFonts w:ascii="Times New Roman" w:eastAsia="Times New Roman" w:hAnsi="Times New Roman"/>
                <w:b/>
                <w:color w:val="000000"/>
                <w:sz w:val="24"/>
                <w:szCs w:val="24"/>
                <w:lang w:eastAsia="ru-RU"/>
              </w:rPr>
              <w:t>Дизельное топливо</w:t>
            </w:r>
          </w:p>
        </w:tc>
        <w:tc>
          <w:tcPr>
            <w:tcW w:w="2869" w:type="dxa"/>
            <w:shd w:val="clear" w:color="auto" w:fill="FFFFFF"/>
            <w:vAlign w:val="center"/>
          </w:tcPr>
          <w:p w:rsidR="008861A9" w:rsidRPr="008861A9" w:rsidRDefault="008861A9" w:rsidP="008861A9">
            <w:pPr>
              <w:spacing w:after="0" w:line="240" w:lineRule="auto"/>
              <w:jc w:val="center"/>
              <w:rPr>
                <w:rFonts w:ascii="Times New Roman" w:eastAsia="Times New Roman" w:hAnsi="Times New Roman"/>
                <w:b/>
                <w:color w:val="000000"/>
                <w:sz w:val="24"/>
                <w:szCs w:val="24"/>
                <w:lang w:eastAsia="ru-RU"/>
              </w:rPr>
            </w:pPr>
            <w:r w:rsidRPr="008861A9">
              <w:rPr>
                <w:rFonts w:ascii="Times New Roman" w:eastAsia="Times New Roman" w:hAnsi="Times New Roman"/>
                <w:b/>
                <w:color w:val="000000"/>
                <w:sz w:val="24"/>
                <w:szCs w:val="24"/>
                <w:lang w:eastAsia="ru-RU"/>
              </w:rPr>
              <w:t>Параметры</w:t>
            </w:r>
          </w:p>
        </w:tc>
      </w:tr>
      <w:tr w:rsidR="008861A9" w:rsidRPr="008861A9" w:rsidTr="008861A9">
        <w:trPr>
          <w:trHeight w:val="168"/>
          <w:jc w:val="center"/>
        </w:trPr>
        <w:tc>
          <w:tcPr>
            <w:tcW w:w="5706" w:type="dxa"/>
            <w:tcBorders>
              <w:bottom w:val="single" w:sz="4" w:space="0" w:color="auto"/>
            </w:tcBorders>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Цетановое число, не менее</w:t>
            </w:r>
          </w:p>
        </w:tc>
        <w:tc>
          <w:tcPr>
            <w:tcW w:w="2869" w:type="dxa"/>
            <w:tcBorders>
              <w:bottom w:val="single" w:sz="4" w:space="0" w:color="auto"/>
            </w:tcBorders>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45</w:t>
            </w:r>
          </w:p>
        </w:tc>
      </w:tr>
      <w:tr w:rsidR="008861A9" w:rsidRPr="008861A9" w:rsidTr="008861A9">
        <w:trPr>
          <w:trHeight w:val="142"/>
          <w:jc w:val="center"/>
        </w:trPr>
        <w:tc>
          <w:tcPr>
            <w:tcW w:w="5706" w:type="dxa"/>
            <w:tcBorders>
              <w:bottom w:val="nil"/>
            </w:tcBorders>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Фракционный состав:</w:t>
            </w:r>
          </w:p>
        </w:tc>
        <w:tc>
          <w:tcPr>
            <w:tcW w:w="2869" w:type="dxa"/>
            <w:tcBorders>
              <w:bottom w:val="nil"/>
            </w:tcBorders>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p>
        </w:tc>
      </w:tr>
      <w:tr w:rsidR="008861A9" w:rsidRPr="008861A9" w:rsidTr="008861A9">
        <w:trPr>
          <w:trHeight w:val="168"/>
          <w:jc w:val="center"/>
        </w:trPr>
        <w:tc>
          <w:tcPr>
            <w:tcW w:w="5706" w:type="dxa"/>
            <w:tcBorders>
              <w:top w:val="nil"/>
              <w:bottom w:val="nil"/>
            </w:tcBorders>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 xml:space="preserve">- 50% перегоняется при температуре, </w:t>
            </w:r>
            <w:r w:rsidRPr="008861A9">
              <w:rPr>
                <w:rFonts w:ascii="Times New Roman" w:eastAsia="Times New Roman" w:hAnsi="Times New Roman"/>
                <w:color w:val="000000"/>
                <w:sz w:val="24"/>
                <w:szCs w:val="24"/>
                <w:vertAlign w:val="superscript"/>
                <w:lang w:eastAsia="ru-RU"/>
              </w:rPr>
              <w:t>о</w:t>
            </w:r>
            <w:r w:rsidRPr="008861A9">
              <w:rPr>
                <w:rFonts w:ascii="Times New Roman" w:eastAsia="Times New Roman" w:hAnsi="Times New Roman"/>
                <w:color w:val="000000"/>
                <w:sz w:val="24"/>
                <w:szCs w:val="24"/>
                <w:lang w:eastAsia="ru-RU"/>
              </w:rPr>
              <w:t>С, не выше</w:t>
            </w:r>
          </w:p>
        </w:tc>
        <w:tc>
          <w:tcPr>
            <w:tcW w:w="2869" w:type="dxa"/>
            <w:tcBorders>
              <w:top w:val="nil"/>
              <w:bottom w:val="nil"/>
            </w:tcBorders>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280</w:t>
            </w:r>
            <w:r w:rsidRPr="008861A9">
              <w:rPr>
                <w:rFonts w:ascii="Times New Roman" w:eastAsia="Times New Roman" w:hAnsi="Times New Roman"/>
                <w:color w:val="000000"/>
                <w:sz w:val="24"/>
                <w:szCs w:val="24"/>
                <w:vertAlign w:val="superscript"/>
                <w:lang w:eastAsia="ru-RU"/>
              </w:rPr>
              <w:t xml:space="preserve"> </w:t>
            </w:r>
          </w:p>
        </w:tc>
      </w:tr>
      <w:tr w:rsidR="008861A9" w:rsidRPr="008861A9" w:rsidTr="008861A9">
        <w:trPr>
          <w:trHeight w:val="168"/>
          <w:jc w:val="center"/>
        </w:trPr>
        <w:tc>
          <w:tcPr>
            <w:tcW w:w="5706" w:type="dxa"/>
            <w:tcBorders>
              <w:top w:val="nil"/>
            </w:tcBorders>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 xml:space="preserve">- 95% (по объему) перегоняется при температуре, </w:t>
            </w:r>
            <w:r w:rsidRPr="008861A9">
              <w:rPr>
                <w:rFonts w:ascii="Times New Roman" w:eastAsia="Times New Roman" w:hAnsi="Times New Roman"/>
                <w:color w:val="000000"/>
                <w:sz w:val="24"/>
                <w:szCs w:val="24"/>
                <w:vertAlign w:val="superscript"/>
                <w:lang w:eastAsia="ru-RU"/>
              </w:rPr>
              <w:t>о</w:t>
            </w:r>
            <w:r w:rsidRPr="008861A9">
              <w:rPr>
                <w:rFonts w:ascii="Times New Roman" w:eastAsia="Times New Roman" w:hAnsi="Times New Roman"/>
                <w:color w:val="000000"/>
                <w:sz w:val="24"/>
                <w:szCs w:val="24"/>
                <w:lang w:eastAsia="ru-RU"/>
              </w:rPr>
              <w:t>С, не выше</w:t>
            </w:r>
          </w:p>
        </w:tc>
        <w:tc>
          <w:tcPr>
            <w:tcW w:w="2869" w:type="dxa"/>
            <w:tcBorders>
              <w:top w:val="nil"/>
            </w:tcBorders>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360</w:t>
            </w:r>
            <w:r w:rsidRPr="008861A9">
              <w:rPr>
                <w:rFonts w:ascii="Times New Roman" w:eastAsia="Times New Roman" w:hAnsi="Times New Roman"/>
                <w:color w:val="000000"/>
                <w:sz w:val="24"/>
                <w:szCs w:val="24"/>
                <w:vertAlign w:val="superscript"/>
                <w:lang w:eastAsia="ru-RU"/>
              </w:rPr>
              <w:t xml:space="preserve"> </w:t>
            </w:r>
          </w:p>
        </w:tc>
      </w:tr>
      <w:tr w:rsidR="008861A9" w:rsidRPr="008861A9" w:rsidTr="008861A9">
        <w:trPr>
          <w:trHeight w:val="168"/>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Массовая доля серы, мг/кг, не более</w:t>
            </w:r>
          </w:p>
        </w:tc>
        <w:tc>
          <w:tcPr>
            <w:tcW w:w="2869" w:type="dxa"/>
            <w:shd w:val="clear" w:color="auto" w:fill="FFFFFF"/>
            <w:vAlign w:val="center"/>
          </w:tcPr>
          <w:p w:rsidR="008861A9" w:rsidRPr="008861A9" w:rsidRDefault="00457C77" w:rsidP="00457C77">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5</w:t>
            </w:r>
            <w:r w:rsidR="008861A9" w:rsidRPr="008861A9">
              <w:rPr>
                <w:rFonts w:ascii="Times New Roman" w:eastAsia="Times New Roman" w:hAnsi="Times New Roman"/>
                <w:color w:val="000000"/>
                <w:sz w:val="24"/>
                <w:szCs w:val="24"/>
                <w:lang w:eastAsia="ru-RU"/>
              </w:rPr>
              <w:t>00</w:t>
            </w:r>
          </w:p>
        </w:tc>
      </w:tr>
      <w:tr w:rsidR="008861A9" w:rsidRPr="008861A9" w:rsidTr="008861A9">
        <w:trPr>
          <w:trHeight w:val="168"/>
          <w:jc w:val="center"/>
        </w:trPr>
        <w:tc>
          <w:tcPr>
            <w:tcW w:w="5706"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Массовая доля сероводорода</w:t>
            </w:r>
          </w:p>
        </w:tc>
        <w:tc>
          <w:tcPr>
            <w:tcW w:w="2869" w:type="dxa"/>
            <w:shd w:val="clear" w:color="auto" w:fill="FFFFFF"/>
            <w:vAlign w:val="center"/>
          </w:tcPr>
          <w:p w:rsidR="008861A9" w:rsidRPr="008861A9" w:rsidRDefault="008861A9" w:rsidP="008861A9">
            <w:pPr>
              <w:spacing w:after="0" w:line="240" w:lineRule="auto"/>
              <w:rPr>
                <w:rFonts w:ascii="Times New Roman" w:eastAsia="Times New Roman" w:hAnsi="Times New Roman"/>
                <w:color w:val="000000"/>
                <w:sz w:val="24"/>
                <w:szCs w:val="24"/>
                <w:lang w:eastAsia="ru-RU"/>
              </w:rPr>
            </w:pPr>
            <w:r w:rsidRPr="008861A9">
              <w:rPr>
                <w:rFonts w:ascii="Times New Roman" w:eastAsia="Times New Roman" w:hAnsi="Times New Roman"/>
                <w:color w:val="000000"/>
                <w:sz w:val="24"/>
                <w:szCs w:val="24"/>
                <w:lang w:eastAsia="ru-RU"/>
              </w:rPr>
              <w:t>Отсутствие</w:t>
            </w:r>
          </w:p>
        </w:tc>
      </w:tr>
    </w:tbl>
    <w:p w:rsidR="008861A9" w:rsidRPr="008861A9" w:rsidRDefault="008861A9" w:rsidP="008861A9">
      <w:pPr>
        <w:widowControl w:val="0"/>
        <w:tabs>
          <w:tab w:val="left" w:pos="3945"/>
        </w:tabs>
        <w:autoSpaceDE w:val="0"/>
        <w:autoSpaceDN w:val="0"/>
        <w:adjustRightInd w:val="0"/>
        <w:spacing w:after="0" w:line="240" w:lineRule="auto"/>
        <w:rPr>
          <w:rFonts w:ascii="Times New Roman" w:eastAsia="Times New Roman" w:hAnsi="Times New Roman"/>
          <w:b/>
          <w:sz w:val="24"/>
          <w:szCs w:val="24"/>
          <w:lang w:eastAsia="ru-RU"/>
        </w:rPr>
      </w:pPr>
      <w:r w:rsidRPr="008861A9">
        <w:rPr>
          <w:rFonts w:ascii="Times New Roman" w:eastAsia="Times New Roman" w:hAnsi="Times New Roman"/>
          <w:b/>
          <w:sz w:val="24"/>
          <w:szCs w:val="24"/>
          <w:lang w:eastAsia="ru-RU"/>
        </w:rPr>
        <w:tab/>
      </w:r>
    </w:p>
    <w:p w:rsidR="008861A9" w:rsidRPr="008861A9" w:rsidRDefault="008861A9" w:rsidP="008861A9">
      <w:pPr>
        <w:widowControl w:val="0"/>
        <w:autoSpaceDE w:val="0"/>
        <w:autoSpaceDN w:val="0"/>
        <w:adjustRightInd w:val="0"/>
        <w:spacing w:after="0" w:line="240" w:lineRule="auto"/>
        <w:rPr>
          <w:rFonts w:ascii="Times New Roman" w:eastAsia="Times New Roman" w:hAnsi="Times New Roman"/>
          <w:b/>
          <w:sz w:val="24"/>
          <w:szCs w:val="24"/>
          <w:lang w:eastAsia="ru-RU"/>
        </w:rPr>
      </w:pPr>
      <w:r w:rsidRPr="008861A9">
        <w:rPr>
          <w:rFonts w:ascii="Times New Roman" w:eastAsia="Times New Roman" w:hAnsi="Times New Roman"/>
          <w:b/>
          <w:sz w:val="24"/>
          <w:szCs w:val="24"/>
          <w:lang w:eastAsia="ru-RU"/>
        </w:rPr>
        <w:t xml:space="preserve">3. Количество поставляемых товаров: </w:t>
      </w:r>
    </w:p>
    <w:p w:rsidR="008861A9" w:rsidRPr="008861A9" w:rsidRDefault="008861A9" w:rsidP="008861A9">
      <w:pPr>
        <w:widowControl w:val="0"/>
        <w:autoSpaceDE w:val="0"/>
        <w:autoSpaceDN w:val="0"/>
        <w:adjustRightInd w:val="0"/>
        <w:spacing w:after="0" w:line="240" w:lineRule="auto"/>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 xml:space="preserve">Номенклатура и количество поставляемого Товара в соответствии со Спецификацией. </w:t>
      </w:r>
    </w:p>
    <w:p w:rsidR="008861A9" w:rsidRPr="008861A9" w:rsidRDefault="008861A9" w:rsidP="008861A9">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9009" w:type="dxa"/>
        <w:tblInd w:w="182" w:type="dxa"/>
        <w:tblLayout w:type="fixed"/>
        <w:tblCellMar>
          <w:left w:w="40" w:type="dxa"/>
          <w:right w:w="40" w:type="dxa"/>
        </w:tblCellMar>
        <w:tblLook w:val="0000" w:firstRow="0" w:lastRow="0" w:firstColumn="0" w:lastColumn="0" w:noHBand="0" w:noVBand="0"/>
      </w:tblPr>
      <w:tblGrid>
        <w:gridCol w:w="1033"/>
        <w:gridCol w:w="3520"/>
        <w:gridCol w:w="1724"/>
        <w:gridCol w:w="2732"/>
      </w:tblGrid>
      <w:tr w:rsidR="008861A9" w:rsidRPr="008861A9" w:rsidTr="008861A9">
        <w:trPr>
          <w:cantSplit/>
          <w:trHeight w:val="854"/>
        </w:trPr>
        <w:tc>
          <w:tcPr>
            <w:tcW w:w="1033" w:type="dxa"/>
            <w:tcBorders>
              <w:top w:val="single" w:sz="6" w:space="0" w:color="auto"/>
              <w:left w:val="single" w:sz="6" w:space="0" w:color="auto"/>
              <w:bottom w:val="nil"/>
              <w:right w:val="single" w:sz="6" w:space="0" w:color="auto"/>
            </w:tcBorders>
            <w:shd w:val="clear" w:color="auto" w:fill="FFFFFF"/>
            <w:vAlign w:val="center"/>
          </w:tcPr>
          <w:p w:rsidR="008861A9" w:rsidRPr="008861A9" w:rsidRDefault="008861A9" w:rsidP="008861A9">
            <w:pPr>
              <w:shd w:val="clear" w:color="auto" w:fill="FFFFFF"/>
              <w:spacing w:after="0" w:line="240" w:lineRule="auto"/>
              <w:jc w:val="center"/>
              <w:rPr>
                <w:rFonts w:ascii="Times New Roman" w:eastAsia="Times New Roman" w:hAnsi="Times New Roman"/>
                <w:b/>
                <w:sz w:val="24"/>
                <w:szCs w:val="24"/>
                <w:lang w:eastAsia="ru-RU"/>
              </w:rPr>
            </w:pPr>
            <w:r w:rsidRPr="008861A9">
              <w:rPr>
                <w:rFonts w:ascii="Times New Roman" w:eastAsia="Times New Roman" w:hAnsi="Times New Roman"/>
                <w:b/>
                <w:color w:val="000000"/>
                <w:sz w:val="24"/>
                <w:szCs w:val="24"/>
                <w:lang w:eastAsia="ru-RU"/>
              </w:rPr>
              <w:t>№</w:t>
            </w:r>
          </w:p>
        </w:tc>
        <w:tc>
          <w:tcPr>
            <w:tcW w:w="3520" w:type="dxa"/>
            <w:tcBorders>
              <w:top w:val="single" w:sz="6" w:space="0" w:color="auto"/>
              <w:left w:val="single" w:sz="6" w:space="0" w:color="auto"/>
              <w:bottom w:val="nil"/>
              <w:right w:val="single" w:sz="6" w:space="0" w:color="auto"/>
            </w:tcBorders>
            <w:shd w:val="clear" w:color="auto" w:fill="FFFFFF"/>
            <w:vAlign w:val="center"/>
          </w:tcPr>
          <w:p w:rsidR="008861A9" w:rsidRPr="008861A9" w:rsidRDefault="008861A9" w:rsidP="008861A9">
            <w:pPr>
              <w:shd w:val="clear" w:color="auto" w:fill="FFFFFF"/>
              <w:spacing w:after="0" w:line="240" w:lineRule="auto"/>
              <w:ind w:hanging="79"/>
              <w:jc w:val="center"/>
              <w:rPr>
                <w:rFonts w:ascii="Times New Roman" w:eastAsia="Times New Roman" w:hAnsi="Times New Roman"/>
                <w:b/>
                <w:color w:val="000000"/>
                <w:spacing w:val="3"/>
                <w:sz w:val="24"/>
                <w:szCs w:val="24"/>
                <w:lang w:eastAsia="ru-RU"/>
              </w:rPr>
            </w:pPr>
            <w:r w:rsidRPr="008861A9">
              <w:rPr>
                <w:rFonts w:ascii="Times New Roman" w:eastAsia="Times New Roman" w:hAnsi="Times New Roman"/>
                <w:b/>
                <w:color w:val="000000"/>
                <w:spacing w:val="2"/>
                <w:sz w:val="24"/>
                <w:szCs w:val="24"/>
                <w:lang w:eastAsia="ru-RU"/>
              </w:rPr>
              <w:t xml:space="preserve">Наименование </w:t>
            </w:r>
            <w:r w:rsidRPr="008861A9">
              <w:rPr>
                <w:rFonts w:ascii="Times New Roman" w:eastAsia="Times New Roman" w:hAnsi="Times New Roman"/>
                <w:b/>
                <w:sz w:val="24"/>
                <w:szCs w:val="24"/>
                <w:lang w:eastAsia="ru-RU"/>
              </w:rPr>
              <w:t>Товара</w:t>
            </w:r>
          </w:p>
        </w:tc>
        <w:tc>
          <w:tcPr>
            <w:tcW w:w="1724" w:type="dxa"/>
            <w:tcBorders>
              <w:top w:val="single" w:sz="6" w:space="0" w:color="auto"/>
              <w:left w:val="single" w:sz="6" w:space="0" w:color="auto"/>
              <w:bottom w:val="nil"/>
              <w:right w:val="single" w:sz="6" w:space="0" w:color="auto"/>
            </w:tcBorders>
            <w:shd w:val="clear" w:color="auto" w:fill="FFFFFF"/>
            <w:vAlign w:val="center"/>
          </w:tcPr>
          <w:p w:rsidR="008861A9" w:rsidRPr="008861A9" w:rsidRDefault="008861A9" w:rsidP="008861A9">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8861A9">
              <w:rPr>
                <w:rFonts w:ascii="Times New Roman" w:eastAsia="Times New Roman" w:hAnsi="Times New Roman"/>
                <w:b/>
                <w:color w:val="000000"/>
                <w:spacing w:val="-1"/>
                <w:sz w:val="24"/>
                <w:szCs w:val="24"/>
                <w:lang w:eastAsia="ru-RU"/>
              </w:rPr>
              <w:t>Единица измерения</w:t>
            </w:r>
          </w:p>
        </w:tc>
        <w:tc>
          <w:tcPr>
            <w:tcW w:w="2732" w:type="dxa"/>
            <w:tcBorders>
              <w:top w:val="single" w:sz="6" w:space="0" w:color="auto"/>
              <w:left w:val="single" w:sz="6" w:space="0" w:color="auto"/>
              <w:bottom w:val="nil"/>
              <w:right w:val="single" w:sz="6" w:space="0" w:color="auto"/>
            </w:tcBorders>
            <w:shd w:val="clear" w:color="auto" w:fill="FFFFFF"/>
            <w:vAlign w:val="center"/>
          </w:tcPr>
          <w:p w:rsidR="008861A9" w:rsidRPr="008861A9" w:rsidRDefault="008861A9" w:rsidP="008861A9">
            <w:pPr>
              <w:shd w:val="clear" w:color="auto" w:fill="FFFFFF"/>
              <w:spacing w:after="0" w:line="240" w:lineRule="auto"/>
              <w:jc w:val="center"/>
              <w:rPr>
                <w:rFonts w:ascii="Times New Roman" w:eastAsia="Times New Roman" w:hAnsi="Times New Roman"/>
                <w:b/>
                <w:color w:val="000000"/>
                <w:spacing w:val="-1"/>
                <w:sz w:val="24"/>
                <w:szCs w:val="24"/>
                <w:lang w:eastAsia="ru-RU"/>
              </w:rPr>
            </w:pPr>
            <w:r w:rsidRPr="008861A9">
              <w:rPr>
                <w:rFonts w:ascii="Times New Roman" w:eastAsia="Times New Roman" w:hAnsi="Times New Roman"/>
                <w:b/>
                <w:color w:val="000000"/>
                <w:spacing w:val="-1"/>
                <w:sz w:val="24"/>
                <w:szCs w:val="24"/>
                <w:lang w:eastAsia="ru-RU"/>
              </w:rPr>
              <w:t>Объем поставки</w:t>
            </w:r>
          </w:p>
        </w:tc>
      </w:tr>
      <w:tr w:rsidR="008861A9" w:rsidRPr="008861A9" w:rsidTr="008861A9">
        <w:trPr>
          <w:trHeight w:hRule="exact" w:val="599"/>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tcPr>
          <w:p w:rsidR="008861A9" w:rsidRPr="008861A9" w:rsidRDefault="008861A9" w:rsidP="008861A9">
            <w:pPr>
              <w:shd w:val="clear" w:color="auto" w:fill="FFFFFF"/>
              <w:spacing w:after="0" w:line="240" w:lineRule="auto"/>
              <w:jc w:val="center"/>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1</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tcPr>
          <w:p w:rsidR="008861A9" w:rsidRPr="008861A9" w:rsidRDefault="008861A9" w:rsidP="008861A9">
            <w:pPr>
              <w:spacing w:after="0" w:line="240" w:lineRule="auto"/>
              <w:jc w:val="center"/>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 xml:space="preserve">Бензин </w:t>
            </w:r>
            <w:r w:rsidRPr="008861A9">
              <w:rPr>
                <w:rFonts w:ascii="Times New Roman" w:eastAsia="Times New Roman" w:hAnsi="Times New Roman"/>
                <w:sz w:val="24"/>
                <w:szCs w:val="24"/>
                <w:lang w:eastAsia="x-none"/>
              </w:rPr>
              <w:t>автомобильный АИ</w:t>
            </w:r>
            <w:r w:rsidR="002C40D4">
              <w:rPr>
                <w:rFonts w:ascii="Times New Roman" w:eastAsia="Times New Roman" w:hAnsi="Times New Roman"/>
                <w:sz w:val="24"/>
                <w:szCs w:val="24"/>
                <w:lang w:eastAsia="x-none"/>
              </w:rPr>
              <w:t xml:space="preserve">-92 </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8861A9" w:rsidRPr="008861A9" w:rsidRDefault="008861A9" w:rsidP="008861A9">
            <w:pPr>
              <w:spacing w:after="0" w:line="240" w:lineRule="auto"/>
              <w:jc w:val="center"/>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Литр</w:t>
            </w:r>
          </w:p>
        </w:tc>
        <w:tc>
          <w:tcPr>
            <w:tcW w:w="2732" w:type="dxa"/>
            <w:tcBorders>
              <w:top w:val="single" w:sz="4" w:space="0" w:color="auto"/>
              <w:left w:val="single" w:sz="4" w:space="0" w:color="auto"/>
              <w:bottom w:val="single" w:sz="4" w:space="0" w:color="auto"/>
              <w:right w:val="single" w:sz="4" w:space="0" w:color="auto"/>
            </w:tcBorders>
            <w:shd w:val="clear" w:color="auto" w:fill="FFFFFF"/>
            <w:vAlign w:val="center"/>
          </w:tcPr>
          <w:p w:rsidR="008861A9" w:rsidRPr="008861A9" w:rsidRDefault="008861A9" w:rsidP="008861A9">
            <w:pPr>
              <w:spacing w:after="0" w:line="240" w:lineRule="auto"/>
              <w:jc w:val="center"/>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200</w:t>
            </w:r>
          </w:p>
        </w:tc>
      </w:tr>
      <w:tr w:rsidR="008861A9" w:rsidRPr="008861A9" w:rsidTr="008861A9">
        <w:trPr>
          <w:trHeight w:hRule="exact" w:val="599"/>
        </w:trPr>
        <w:tc>
          <w:tcPr>
            <w:tcW w:w="1033" w:type="dxa"/>
            <w:tcBorders>
              <w:top w:val="single" w:sz="4" w:space="0" w:color="auto"/>
              <w:left w:val="single" w:sz="4" w:space="0" w:color="auto"/>
              <w:bottom w:val="single" w:sz="4" w:space="0" w:color="auto"/>
              <w:right w:val="single" w:sz="4" w:space="0" w:color="auto"/>
            </w:tcBorders>
            <w:shd w:val="clear" w:color="auto" w:fill="FFFFFF"/>
            <w:vAlign w:val="center"/>
          </w:tcPr>
          <w:p w:rsidR="008861A9" w:rsidRPr="008861A9" w:rsidRDefault="008861A9" w:rsidP="008861A9">
            <w:pPr>
              <w:shd w:val="clear" w:color="auto" w:fill="FFFFFF"/>
              <w:spacing w:after="0" w:line="240" w:lineRule="auto"/>
              <w:jc w:val="center"/>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2</w:t>
            </w:r>
          </w:p>
        </w:tc>
        <w:tc>
          <w:tcPr>
            <w:tcW w:w="3520" w:type="dxa"/>
            <w:tcBorders>
              <w:top w:val="single" w:sz="4" w:space="0" w:color="auto"/>
              <w:left w:val="single" w:sz="4" w:space="0" w:color="auto"/>
              <w:bottom w:val="single" w:sz="4" w:space="0" w:color="auto"/>
              <w:right w:val="single" w:sz="4" w:space="0" w:color="auto"/>
            </w:tcBorders>
            <w:shd w:val="clear" w:color="auto" w:fill="FFFFFF"/>
            <w:vAlign w:val="center"/>
          </w:tcPr>
          <w:p w:rsidR="008861A9" w:rsidRPr="008861A9" w:rsidRDefault="008861A9" w:rsidP="008861A9">
            <w:pPr>
              <w:spacing w:after="0" w:line="240" w:lineRule="auto"/>
              <w:jc w:val="center"/>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Дизельное топливо</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8861A9" w:rsidRPr="008861A9" w:rsidRDefault="008861A9" w:rsidP="008861A9">
            <w:pPr>
              <w:spacing w:after="0" w:line="240" w:lineRule="auto"/>
              <w:jc w:val="center"/>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Литр</w:t>
            </w:r>
          </w:p>
        </w:tc>
        <w:tc>
          <w:tcPr>
            <w:tcW w:w="2732" w:type="dxa"/>
            <w:tcBorders>
              <w:top w:val="single" w:sz="4" w:space="0" w:color="auto"/>
              <w:left w:val="single" w:sz="4" w:space="0" w:color="auto"/>
              <w:bottom w:val="single" w:sz="4" w:space="0" w:color="auto"/>
              <w:right w:val="single" w:sz="4" w:space="0" w:color="auto"/>
            </w:tcBorders>
            <w:shd w:val="clear" w:color="auto" w:fill="FFFFFF"/>
            <w:vAlign w:val="center"/>
          </w:tcPr>
          <w:p w:rsidR="008861A9" w:rsidRPr="008861A9" w:rsidRDefault="008861A9" w:rsidP="008861A9">
            <w:pPr>
              <w:spacing w:after="0" w:line="240" w:lineRule="auto"/>
              <w:jc w:val="center"/>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2 500</w:t>
            </w:r>
          </w:p>
        </w:tc>
      </w:tr>
    </w:tbl>
    <w:p w:rsidR="008861A9" w:rsidRPr="008861A9" w:rsidRDefault="008861A9" w:rsidP="008861A9">
      <w:pPr>
        <w:widowControl w:val="0"/>
        <w:autoSpaceDE w:val="0"/>
        <w:autoSpaceDN w:val="0"/>
        <w:adjustRightInd w:val="0"/>
        <w:spacing w:after="0" w:line="240" w:lineRule="auto"/>
        <w:rPr>
          <w:rFonts w:ascii="Times New Roman" w:eastAsia="Times New Roman" w:hAnsi="Times New Roman"/>
          <w:b/>
          <w:sz w:val="24"/>
          <w:szCs w:val="24"/>
          <w:lang w:val="en-US" w:eastAsia="ru-RU"/>
        </w:rPr>
      </w:pPr>
    </w:p>
    <w:p w:rsidR="008861A9" w:rsidRPr="008861A9" w:rsidRDefault="008861A9" w:rsidP="008861A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861A9">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sidRPr="008861A9">
        <w:rPr>
          <w:rFonts w:ascii="Times New Roman" w:eastAsia="Times New Roman" w:hAnsi="Times New Roman"/>
          <w:sz w:val="24"/>
          <w:szCs w:val="24"/>
          <w:lang w:eastAsia="ru-RU"/>
        </w:rPr>
        <w:t>Не предусмотрены.</w:t>
      </w:r>
    </w:p>
    <w:p w:rsidR="008861A9" w:rsidRPr="008861A9" w:rsidRDefault="008861A9" w:rsidP="008861A9">
      <w:pPr>
        <w:widowControl w:val="0"/>
        <w:suppressAutoHyphens/>
        <w:autoSpaceDE w:val="0"/>
        <w:spacing w:after="0" w:line="240" w:lineRule="auto"/>
        <w:jc w:val="both"/>
        <w:rPr>
          <w:rFonts w:ascii="Times New Roman" w:eastAsia="Arial" w:hAnsi="Times New Roman"/>
          <w:b/>
          <w:bCs/>
          <w:sz w:val="24"/>
          <w:szCs w:val="24"/>
          <w:lang w:eastAsia="ar-SA"/>
        </w:rPr>
      </w:pPr>
      <w:r w:rsidRPr="008861A9">
        <w:rPr>
          <w:rFonts w:ascii="Times New Roman" w:eastAsia="Arial" w:hAnsi="Times New Roman"/>
          <w:b/>
          <w:bCs/>
          <w:sz w:val="24"/>
          <w:szCs w:val="24"/>
          <w:lang w:eastAsia="ar-SA"/>
        </w:rPr>
        <w:t>5</w:t>
      </w:r>
      <w:r w:rsidRPr="008861A9">
        <w:rPr>
          <w:rFonts w:ascii="Times New Roman" w:eastAsia="Arial" w:hAnsi="Times New Roman"/>
          <w:bCs/>
          <w:sz w:val="24"/>
          <w:szCs w:val="24"/>
          <w:lang w:eastAsia="ar-SA"/>
        </w:rPr>
        <w:t xml:space="preserve">. </w:t>
      </w:r>
      <w:r w:rsidRPr="008861A9">
        <w:rPr>
          <w:rFonts w:ascii="Times New Roman" w:eastAsia="Arial" w:hAnsi="Times New Roman"/>
          <w:b/>
          <w:bCs/>
          <w:sz w:val="24"/>
          <w:szCs w:val="24"/>
          <w:lang w:eastAsia="ar-SA"/>
        </w:rPr>
        <w:t xml:space="preserve">Общие требования к поставке товаров, требования по объему гарантий качества, требования по сроку гарантий качества на результаты осуществления заказа: </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 Поставщик обеспечивает возможность заправлять автотранспорт Заказчика в сети АЗС города Москвы, Московской области и Центральном Федеральном Округе (ЦФО) посредством регулируемой топливной карты.</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Поставщик обеспечивает поставку топлива в соответствии с нормативными документами,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перечисленными в разделе 7 настоящего Технического задания.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5.2. Цена на топливо, поставляемое на основании регулируемых топливных карт, должна быть фиксированной с учетом стоимости самого топлива, стоимости оказанных поставщиком услуг по заправке топливом автотранспорта Заказчика, а так же с учетом других предусмотренных законодательством налогов и сборов (не может быть изменена в сторону увеличения) на все время действия Договора.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5.6. Обо всех изменениях в перечне АЗС Поставщик обязан письменно проинформировать Заказчика в течение 3 (трех) рабочих дней с момента изменения перечня АЗС.</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5.7. Регулируемые топливные карты на топливо передаются Заказчику в течение 3 (трех) рабочих дней с момента заключения Договора. Выдача топлива по регулируемым топливным картам производится с момента их получения Заказчиком через собственную сеть заправок Поставщика и (или) его партнеров в городе Москве, Московской области и Центральном Федеральном Округе (ЦФО).</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 Требования к регулируемым топливным картам и их использованию:</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lastRenderedPageBreak/>
        <w:t>5.8.1. Регулируемые топливные карты могут быть лимитированными и пополняемыми, при этом на регулируемых топливных картах возможна установка суточного и/или месячного лимита получения топлива на АЗС; установление лимита осуществляется Заказчиком через "Личный кабинет пользователя";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5.8.2. Регулируемая топливная карта должна иметь защитный "ПИН-код".</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5.8.3. Регулируемая топливная карта не должна иметь ограничений по срокам хождения (использования), как по году выпуска, так и по дате реализации;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5.8.4. Поставляемые регулируемые топливные карты должны быть действительными –</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разрешенными к использованию, не находящимися в списке утерянных или недействительных регулируемых топливных карт (черном списке);</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5.8.5. Зачисление при необходимости регулируемой топливной карты в список утерянных или недействительных регулируемых топливных карт (черный список) производится Заказчиком:</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в «Личном кабинете», в период обязательств по Договору;</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путем уведомления Поставщика по телефону «Горячей линии» или по факсу, с вручением</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Поставщику официального документа, подтверждающего ранее сделанное заявление;</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путем подачи письменного заявления на официальном бланке организации Заказчика,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подписанном уполномоченным лицом организации Заказчика.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5.8.6. Внесение регулируемой топливной карты в список утерянных или недействительных регулируемых топливных карт (черный список) производится Поставщиком незамедлительно после получения заявления Заказчика;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5.8.7. Телефон «Горячей линии» или факс должны функционировать в период обязательств по Договору 24 (двадцать четыре) часа в сутки 7 (семь) дней в неделю;</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5.8.8. В случае неисправности регулируемой топливной карты Поставщик обязан в течение 24 (двадцати четырех) часов произвести замену регулируемой топливной карты на новую с представлением нового «ПИН-кода» и зачислением остатка топлива на вновь выданную регулируемую топливную карту;</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5.8.9. Регулируемые топливные карты должны быть специализированного образца и иметь необходимую степень защиты;</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5.8.10. Одновременно с регулируемой топливной картой представителю Заказчика предоставляется информация о персональном идентификационном номере «ПИН-код» и Правила пользования регулируемой топливной картой;</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5.8.11 Регулируемые топливные карты должны иметь срок действия на весь период исполнения обязательств по настоящему Договору.</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5.8.12. Любые операции с использованием регулируемой топливной карты должны сопровождаться обязательной выдачей терминального чека;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5.8.13. Использование регулируемой топливной карты Заказчиком осуществляется в соответствии с Договором и Правилами пользования пластиковыми картами Поставщика, в части, не противоречащей условиям Договора. В случае возникновения противоречий применяются условия договора.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5.8.14. Лимиты потребления топлива по регулируемым топливным картам устанавливаются в литрах.</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5.8.15. Факт передачи регулируемой топливной карты оформляется Актом приема-передачи регулируемых топливных карт.</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5.8.17. Для изготовления и передачи дополнительных регулируемых топливных карт (в случае утери регулируемой топливной карты Заказчиком) Заказчик направляет в адрес Поставщика заявку посредством электронной почты (e-mail) или через «Личный кабинет пользователя», с обязательным уведомлением посредством телефонной связи. Поставщик в течение 2 (двух) рабочих дней с момента получения заявки об утрате карты безвозмездно предоставляет по адресу Заказчика новую регулируемую топливную карту, с зачислением на нее остатков топлива с утраченной регулируемой топливной карты (на основании письменной заявки Заказчика).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lastRenderedPageBreak/>
        <w:t>5.9. Поставщик должен предусмотреть возможность увеличения количества регулируемых топливных карт к ранее выданным картам не более чем на 10%, без изменения суммы Договора.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5.10. Поставщик обязан предоставить телефон для круглосуточной связи с «Персональным менеджером» и «Горячей линии», телефон непосредственного руководителя персонального менеджера, e-mail для отправки и приема писем, заявок, требований и т.д.</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5.11. Дополнительно оказываемая услуга «Персональный менеджер» предоставляется со следующего рабочего дня после подписания Договора сторонами.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5.12. Поставщик оказывает Заказчику информационные услуги посредством предоставления доступа к «Личному кабинету пользователя» на официальном сайте Поставщика.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5.13. Доступ к «Личному кабинету» предоставляется Поставщиком в течение 24 (двадцати четырех) часов с момента подписания Сторонами Договора.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5.14. В «Личном кабинете» предоставляются следующие возможности для Заказчика: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5.14.1. Устанавливать ограничения на регулируемые топливные карты по объему, по периоду действия (суточный, еженедельный, месячный лимит), по виду топлива;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5.14.2. Устанавливать идентификатор держателя регулируемой топливной карты по государственному регистрационному знаку транспортного средства и марки автомобиля/техники;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5.14.3. Блокировать/разблокировать регулируемые топливные карты;</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5.14.4. Отправлять заявку на дополнительные регулируемые топливные карты;</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5.14.5. Просматривать текущий баланс (отражение общего денежного и литрового остатка);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5.14.6. Просматривать в режиме реального времени все операции, совершаемые держателями регулируемых топливных карт, на АЗС;</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5.14.7. Просматривать, распечатывать и пересылать на свой e-mail информацию обо всех</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транзакциях, совершенных по каждой регулируемой топливной карте за определенные промежутки времени, которая должна включать:</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дату и время операций с регулируемой топливной картой,</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номер регулируемой топливной карты,</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идентификатор держателя регулируемой топливной карты,</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номер АЗС,</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адрес АЗС,</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вид топлива,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 количество отпущенного топлива (в литрах), цену за 1 (один) литр топлива, </w:t>
      </w:r>
      <w:r w:rsidRPr="008861A9">
        <w:rPr>
          <w:rFonts w:ascii="Times New Roman" w:hAnsi="Times New Roman"/>
          <w:sz w:val="24"/>
          <w:szCs w:val="24"/>
        </w:rPr>
        <w:tab/>
        <w:t>стоимость топлива;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5.14.8. Просматривать информацию обо всех платежах, поступивших от Заказчика, включая: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дату платежа,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сумму,</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номер платежного документа,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тип платежа;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5.15. Поставщик обеспечивает на АЗС заправку автотранспортных средств Заказчика в соответствии с видом топлива и лимитными ограничениями фактическим держателям регулируемой топливной карты.</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5.16. Отпуск топлива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5.17. Поставщик гарантирует прием регулируемых топливных карт в сети АЗС города Москвы, Московской области и Центральном Федеральном Округе (ЦФО) (согласно предоставленного перечня АЗС) и отпуск топлива того вида, который запрограммирован на регулируемой топливной карте (количество отпускаемого топлива определяется держателем регулируемой топливной карты в пределах установленного Заказчиком (суточного, месячного) лимита для конкретного держателя регулируемой топливной карты).</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5.18. Количество изменений лимитов отпуска топлива на АЗС на протяжении периода сроков поставки – неограниченно.</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lastRenderedPageBreak/>
        <w:t>5.19. Поставщик обеспечивает фиксирование лимита топлива согласно Приложению «Акт приема-передачи регулируемых топливных карт» в литровом номинале. При использовании Заказчиком всего лимита топлива, предусмотренного Техническим заданием, регулируемые топливные карты автоматически блокируются Поставщиком с обязательным уведомлением Заказчика в «Личном кабинете» и по телефону контактного лица, согласованного с Заказчиком.</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5.20. Контроль расхода отпускаемого на АЗС топлива производится, как Заказчиком в "Личном кабинете", так и непосредственно Поставщиком топлива. Расход топлива не может превышать количества, предусмотренного настоящим техническим заданием. Заказчик не несет ответственности за превышение количества поставляемого топлива, предусмотренного Техническим заданием и отпущенного на АЗС, если превышение количества поставляемого топлива не согласовано Сторонами.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5.21. В соответствии с требованиями Договора Поставщик обязан подготовить и передать Заказчику информационный отчет, а именно:</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 товарную накладную, </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 счет и счет-фактуру на фактически выбранный (полученный) объем топлива за </w:t>
      </w:r>
      <w:r w:rsidRPr="008861A9">
        <w:rPr>
          <w:rFonts w:ascii="Times New Roman" w:hAnsi="Times New Roman"/>
          <w:sz w:val="24"/>
          <w:szCs w:val="24"/>
        </w:rPr>
        <w:tab/>
        <w:t>отчетный месяц;</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 номера регулируемых топливных карт, с указанием сведений по каждому факту </w:t>
      </w:r>
      <w:r w:rsidRPr="008861A9">
        <w:rPr>
          <w:rFonts w:ascii="Times New Roman" w:hAnsi="Times New Roman"/>
          <w:sz w:val="24"/>
          <w:szCs w:val="24"/>
        </w:rPr>
        <w:tab/>
        <w:t>заправки (место, дата, марка автомобильного топлива, объем, стоимость единицы соответствующего вида автомобильного топлива).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5.22. Поставщик гарантирует возможность заправки автотранспортных средств Заказчика по регулируемым топливным картам Поставщика.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5.23. Поставляемое топливо должно отвечать требованиям к качеству, устанавливаемым техническими регламентами, документами в области государственной стандартизации.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5.24. Качество топлива должно соответствовать требованиям действующих ГОСТов и технических условий, характеристикам и свойствам, указанным в декларациях о соответствии на данный вид продукции.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5.25. Топливо должно быть изготовлено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5.26. Поставщик несет полную ответственность за качество поставляемого топлива.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5.27. В случае поступления от Заказчика жалоб и/или замечаний на работу АЗС, указанных в предоставленном Поставщиком перечне АЗС, Поставщик должен принять меры по устранению недостатков и письменно сообщать об этом Заказчику не позднее, чем в 5-дневный срок с момента его обращения путем направления оригинального письма по почте.</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5.28. Топливо должно строго соответствовать декларации о соответствии на данный вид продукции.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5.29. В случаях выявления несоответствия качеству поставляемого топлива, Заказчик обязан для предъявления претензий, предоставить Поставщику следующие документы:</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терминальный чек точки обслуживания;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(ранее – Госстандарте России), подтверждающий факт ненадлежащего качества топлива. Экспертная организация проводит отбор арбитражных проб топлива на ТО, которая произвела отпуск топлива Заказчику по правилам, предусматриваемым приказом Федерального агентства по техническому регулированию и метрологии от 29 ноября </w:t>
      </w:r>
      <w:smartTag w:uri="urn:schemas-microsoft-com:office:smarttags" w:element="metricconverter">
        <w:smartTagPr>
          <w:attr w:name="ProductID" w:val="2012 г"/>
        </w:smartTagPr>
        <w:r w:rsidRPr="008861A9">
          <w:rPr>
            <w:rFonts w:ascii="Times New Roman" w:hAnsi="Times New Roman"/>
            <w:sz w:val="24"/>
            <w:szCs w:val="24"/>
          </w:rPr>
          <w:t>2012 г</w:t>
        </w:r>
      </w:smartTag>
      <w:r w:rsidRPr="008861A9">
        <w:rPr>
          <w:rFonts w:ascii="Times New Roman" w:hAnsi="Times New Roman"/>
          <w:sz w:val="24"/>
          <w:szCs w:val="24"/>
        </w:rPr>
        <w:t>. № 1448-ст «ГОСТ 2517-2012. Межгосударственный стандарт. Нефть и нефтепродукты. Методы отбора проб». Поставщик в случае выявления некачественного топлива в течение 48 (сорока восьми) часов с момента поступления претензии осуществляет его замену.</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5.30. В случае если причиной поломки и/или порчи принадлежащих Заказчику автомобилей и агрегатов явилось использование отпущенного Поставщиком топлива (определяется независимой экспертизой), Поставщик обязан компенсировать все затраты по ремонту и доставке транспортного средства с места поломки по указанному Заказчиком адресу.</w:t>
      </w:r>
    </w:p>
    <w:p w:rsidR="008861A9" w:rsidRPr="008861A9" w:rsidRDefault="008861A9" w:rsidP="008861A9">
      <w:pPr>
        <w:spacing w:after="0" w:line="240" w:lineRule="auto"/>
        <w:jc w:val="both"/>
        <w:rPr>
          <w:rFonts w:ascii="Times New Roman" w:eastAsia="Arial" w:hAnsi="Times New Roman"/>
          <w:b/>
          <w:bCs/>
          <w:sz w:val="24"/>
          <w:szCs w:val="24"/>
          <w:lang w:eastAsia="ar-SA"/>
        </w:rPr>
      </w:pPr>
      <w:r w:rsidRPr="008861A9">
        <w:rPr>
          <w:rFonts w:ascii="Times New Roman" w:eastAsia="Arial" w:hAnsi="Times New Roman"/>
          <w:b/>
          <w:bCs/>
          <w:sz w:val="24"/>
          <w:szCs w:val="24"/>
          <w:lang w:eastAsia="ar-SA"/>
        </w:rPr>
        <w:lastRenderedPageBreak/>
        <w:t>6. Требования к функциональным характеристикам товаров, в том числе подлежащих использованию при выполнении работ оказании услуг.</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6.1. Поставщик гарантирует качество и безопасность поставляемого топлива в соответствии с действующими стандартами, утвержденными в отношении данного вида топлива, и наличием деклараций о соответствии или документа о качестве (паспорта), обязательных для данного вида топлива, оформленных в соответствии с действующим Российским законодательством.</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6.2. Качество и безопасность поставляемого топлива должны соответствовать требованиям действующих стандартов:</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пункты 7.7, 7.9, 7.10, 7.11, 7.12 настоящего Технического задания,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и соответствовать экологическому классу топлива не ниже К5, обязательные для данного вида топлива, оформленные в соответствии с Российскими стандартами.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6.3. Поставляемое топливо должно соответствовать действующим требованиям безопасности жизни и здоровья, иным требованиям сертификации безопасности.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6.4. Поставляемое топливо должно быть произведено официальными заводами-переработчиками.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6.5. Требования к используемым материалам и оборудованию</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6.5.1. При поставке топлива по регулируемым топливным картам специальных требований к используемым материалам и оборудованию не предъявляется.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6.5.2. На АЗС для заправки крупногабаритной техники (грузовые автомобили, автобусы, строительная и сельскохозяйственная техника и т.п.) крепление защитных устройств к блокам и контейнерам хранения топлива не допускается согласно пункта 7.12 настоящего Технического задания.</w:t>
      </w:r>
    </w:p>
    <w:p w:rsidR="008861A9" w:rsidRPr="008861A9" w:rsidRDefault="008861A9" w:rsidP="008861A9">
      <w:pPr>
        <w:widowControl w:val="0"/>
        <w:autoSpaceDE w:val="0"/>
        <w:spacing w:after="0" w:line="240" w:lineRule="auto"/>
        <w:jc w:val="both"/>
        <w:rPr>
          <w:rFonts w:ascii="Times New Roman" w:eastAsia="Arial" w:hAnsi="Times New Roman"/>
          <w:b/>
          <w:bCs/>
          <w:sz w:val="24"/>
          <w:szCs w:val="24"/>
          <w:lang w:eastAsia="ar-SA"/>
        </w:rPr>
      </w:pPr>
      <w:r w:rsidRPr="008861A9">
        <w:rPr>
          <w:rFonts w:ascii="Times New Roman" w:eastAsia="Arial" w:hAnsi="Times New Roman"/>
          <w:b/>
          <w:bCs/>
          <w:sz w:val="24"/>
          <w:szCs w:val="24"/>
          <w:lang w:eastAsia="ar-SA"/>
        </w:rPr>
        <w:t>7. Требования соответствия нормативным документам (лицензии, допуски, разрешения, согласования).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7.1. Решение Комиссии Таможенного союза от 18 октября </w:t>
      </w:r>
      <w:smartTag w:uri="urn:schemas-microsoft-com:office:smarttags" w:element="metricconverter">
        <w:smartTagPr>
          <w:attr w:name="ProductID" w:val="2011 г"/>
        </w:smartTagPr>
        <w:r w:rsidRPr="008861A9">
          <w:rPr>
            <w:rFonts w:ascii="Times New Roman" w:hAnsi="Times New Roman"/>
            <w:sz w:val="24"/>
            <w:szCs w:val="24"/>
          </w:rPr>
          <w:t>2011 г</w:t>
        </w:r>
      </w:smartTag>
      <w:r w:rsidRPr="008861A9">
        <w:rPr>
          <w:rFonts w:ascii="Times New Roman" w:hAnsi="Times New Roman"/>
          <w:sz w:val="24"/>
          <w:szCs w:val="24"/>
        </w:rPr>
        <w:t>. № 826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7.2. Постановление Правительства Российской Федерации от 29 декабря </w:t>
      </w:r>
      <w:smartTag w:uri="urn:schemas-microsoft-com:office:smarttags" w:element="metricconverter">
        <w:smartTagPr>
          <w:attr w:name="ProductID" w:val="2012 г"/>
        </w:smartTagPr>
        <w:r w:rsidRPr="008861A9">
          <w:rPr>
            <w:rFonts w:ascii="Times New Roman" w:hAnsi="Times New Roman"/>
            <w:sz w:val="24"/>
            <w:szCs w:val="24"/>
          </w:rPr>
          <w:t>2012 г</w:t>
        </w:r>
      </w:smartTag>
      <w:r w:rsidRPr="008861A9">
        <w:rPr>
          <w:rFonts w:ascii="Times New Roman" w:hAnsi="Times New Roman"/>
          <w:sz w:val="24"/>
          <w:szCs w:val="24"/>
        </w:rPr>
        <w:t>. № 1474 "О применении некоторых актов Правительства Российской Федерации по вопросам технического регулирования и об органах Государственного контроля (надзора) за соблюдением требований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7.3.  Постановление Государственного комитета СССР по управлению качеством продукции и стандартам от 28 декабря </w:t>
      </w:r>
      <w:smartTag w:uri="urn:schemas-microsoft-com:office:smarttags" w:element="metricconverter">
        <w:smartTagPr>
          <w:attr w:name="ProductID" w:val="1990 г"/>
        </w:smartTagPr>
        <w:r w:rsidRPr="008861A9">
          <w:rPr>
            <w:rFonts w:ascii="Times New Roman" w:hAnsi="Times New Roman"/>
            <w:sz w:val="24"/>
            <w:szCs w:val="24"/>
          </w:rPr>
          <w:t>1990 г</w:t>
        </w:r>
      </w:smartTag>
      <w:r w:rsidRPr="008861A9">
        <w:rPr>
          <w:rFonts w:ascii="Times New Roman" w:hAnsi="Times New Roman"/>
          <w:sz w:val="24"/>
          <w:szCs w:val="24"/>
        </w:rPr>
        <w:t>. № 3449 «ГОСТ 28828-90. Бензины. Метод определения свинца»;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7.4. Постановление Государственного комитета СССР по управлению качеством продукции и стандартам от 26 июня </w:t>
      </w:r>
      <w:smartTag w:uri="urn:schemas-microsoft-com:office:smarttags" w:element="metricconverter">
        <w:smartTagPr>
          <w:attr w:name="ProductID" w:val="1991 г"/>
        </w:smartTagPr>
        <w:r w:rsidRPr="008861A9">
          <w:rPr>
            <w:rFonts w:ascii="Times New Roman" w:hAnsi="Times New Roman"/>
            <w:sz w:val="24"/>
            <w:szCs w:val="24"/>
          </w:rPr>
          <w:t>1991 г</w:t>
        </w:r>
      </w:smartTag>
      <w:r w:rsidRPr="008861A9">
        <w:rPr>
          <w:rFonts w:ascii="Times New Roman" w:hAnsi="Times New Roman"/>
          <w:sz w:val="24"/>
          <w:szCs w:val="24"/>
        </w:rPr>
        <w:t>. № 998 «ГОСТ 29040-91. Бензины. Метод определения бензола и суммарного содержания ароматических углеводородов».</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7.5. Постановление Госстандарта России от 9 декабря </w:t>
      </w:r>
      <w:smartTag w:uri="urn:schemas-microsoft-com:office:smarttags" w:element="metricconverter">
        <w:smartTagPr>
          <w:attr w:name="ProductID" w:val="1997 г"/>
        </w:smartTagPr>
        <w:r w:rsidRPr="008861A9">
          <w:rPr>
            <w:rFonts w:ascii="Times New Roman" w:hAnsi="Times New Roman"/>
            <w:sz w:val="24"/>
            <w:szCs w:val="24"/>
          </w:rPr>
          <w:t>1997 г</w:t>
        </w:r>
      </w:smartTag>
      <w:r w:rsidRPr="008861A9">
        <w:rPr>
          <w:rFonts w:ascii="Times New Roman" w:hAnsi="Times New Roman"/>
          <w:sz w:val="24"/>
          <w:szCs w:val="24"/>
        </w:rPr>
        <w:t>. № 404 «ГОСТ Р 51105-97. «Топлива для двигателей внутреннего сгорания. Неэтилированный бензин»;</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7.6. Межгосударственный Совет по стандартизации, метрологии и сертификации от 22 июня </w:t>
      </w:r>
      <w:smartTag w:uri="urn:schemas-microsoft-com:office:smarttags" w:element="metricconverter">
        <w:smartTagPr>
          <w:attr w:name="ProductID" w:val="2000 г"/>
        </w:smartTagPr>
        <w:r w:rsidRPr="008861A9">
          <w:rPr>
            <w:rFonts w:ascii="Times New Roman" w:hAnsi="Times New Roman"/>
            <w:sz w:val="24"/>
            <w:szCs w:val="24"/>
          </w:rPr>
          <w:t>2000 г</w:t>
        </w:r>
      </w:smartTag>
      <w:r w:rsidRPr="008861A9">
        <w:rPr>
          <w:rFonts w:ascii="Times New Roman" w:hAnsi="Times New Roman"/>
          <w:sz w:val="24"/>
          <w:szCs w:val="24"/>
        </w:rPr>
        <w:t>. № 7-2000 «ГОСТ 1756-2000 «Нефтепродукты. Определение давления насыщенных паров»;</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7.7. Постановление Госстандарта России от 31 декабря </w:t>
      </w:r>
      <w:smartTag w:uri="urn:schemas-microsoft-com:office:smarttags" w:element="metricconverter">
        <w:smartTagPr>
          <w:attr w:name="ProductID" w:val="2002 г"/>
        </w:smartTagPr>
        <w:r w:rsidRPr="008861A9">
          <w:rPr>
            <w:rFonts w:ascii="Times New Roman" w:hAnsi="Times New Roman"/>
            <w:sz w:val="24"/>
            <w:szCs w:val="24"/>
          </w:rPr>
          <w:t>2002 г</w:t>
        </w:r>
      </w:smartTag>
      <w:r w:rsidRPr="008861A9">
        <w:rPr>
          <w:rFonts w:ascii="Times New Roman" w:hAnsi="Times New Roman"/>
          <w:sz w:val="24"/>
          <w:szCs w:val="24"/>
        </w:rPr>
        <w:t>. № 42-ст. «ГОСТ Р 51866-2002 «Топлива моторные. Бензин неэтилированный. Технические условия»;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7.8. Приказ Федерального агентства по техническому регулированию и метрологии от 22 ноября </w:t>
      </w:r>
      <w:smartTag w:uri="urn:schemas-microsoft-com:office:smarttags" w:element="metricconverter">
        <w:smartTagPr>
          <w:attr w:name="ProductID" w:val="2013 г"/>
        </w:smartTagPr>
        <w:r w:rsidRPr="008861A9">
          <w:rPr>
            <w:rFonts w:ascii="Times New Roman" w:hAnsi="Times New Roman"/>
            <w:sz w:val="24"/>
            <w:szCs w:val="24"/>
          </w:rPr>
          <w:t>2013 г</w:t>
        </w:r>
      </w:smartTag>
      <w:r w:rsidRPr="008861A9">
        <w:rPr>
          <w:rFonts w:ascii="Times New Roman" w:hAnsi="Times New Roman"/>
          <w:sz w:val="24"/>
          <w:szCs w:val="24"/>
        </w:rPr>
        <w:t>. № 1864-ст 2ГОСТ 32513-2013. Топлива моторные. Бензин неэтилированный. Технические условия»;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7.9. Постановление Правительства города Москвы от 20 апреля </w:t>
      </w:r>
      <w:smartTag w:uri="urn:schemas-microsoft-com:office:smarttags" w:element="metricconverter">
        <w:smartTagPr>
          <w:attr w:name="ProductID" w:val="2010 г"/>
        </w:smartTagPr>
        <w:r w:rsidRPr="008861A9">
          <w:rPr>
            <w:rFonts w:ascii="Times New Roman" w:hAnsi="Times New Roman"/>
            <w:sz w:val="24"/>
            <w:szCs w:val="24"/>
          </w:rPr>
          <w:t>2010 г</w:t>
        </w:r>
      </w:smartTag>
      <w:r w:rsidRPr="008861A9">
        <w:rPr>
          <w:rFonts w:ascii="Times New Roman" w:hAnsi="Times New Roman"/>
          <w:sz w:val="24"/>
          <w:szCs w:val="24"/>
        </w:rPr>
        <w:t>. № 332-ПП «Об экологических требованиях к качеству и техническим характеристикам продукции, закупаемой по государственному заказу города Москвы, и направлениях совершенствования систем экологической сертификации и аудита2;</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lastRenderedPageBreak/>
        <w:t xml:space="preserve">7.10. Приказ Министерства Российской Федерации по делам гражданской обороны чрезвычайным ситуациям и ликвидации последствий стихийных бедствий от 5 мая </w:t>
      </w:r>
      <w:smartTag w:uri="urn:schemas-microsoft-com:office:smarttags" w:element="metricconverter">
        <w:smartTagPr>
          <w:attr w:name="ProductID" w:val="2014 г"/>
        </w:smartTagPr>
        <w:r w:rsidRPr="008861A9">
          <w:rPr>
            <w:rFonts w:ascii="Times New Roman" w:hAnsi="Times New Roman"/>
            <w:sz w:val="24"/>
            <w:szCs w:val="24"/>
          </w:rPr>
          <w:t>2014 г</w:t>
        </w:r>
      </w:smartTag>
      <w:r w:rsidRPr="008861A9">
        <w:rPr>
          <w:rFonts w:ascii="Times New Roman" w:hAnsi="Times New Roman"/>
          <w:sz w:val="24"/>
          <w:szCs w:val="24"/>
        </w:rPr>
        <w:t>. № 221 «Об утверждении свода правил 2Станции автомобильные заправочные. Требования пожарной безопасности».</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7.11.</w:t>
      </w:r>
      <w:r w:rsidRPr="008861A9">
        <w:t xml:space="preserve"> </w:t>
      </w:r>
      <w:r w:rsidRPr="008861A9">
        <w:rPr>
          <w:rFonts w:ascii="Times New Roman" w:hAnsi="Times New Roman"/>
          <w:sz w:val="24"/>
          <w:szCs w:val="24"/>
        </w:rPr>
        <w:t>ГОСТ 305-2013 «Топливо дизельное. Технические условия».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7.12. ГОСТ Р 52368-2005 (ЕН 590:2009) «Топливо дизельное ЕВРО. Технические условия (с Изменением N 1)».</w:t>
      </w:r>
    </w:p>
    <w:p w:rsidR="008861A9" w:rsidRPr="008861A9" w:rsidRDefault="008861A9" w:rsidP="008861A9">
      <w:pPr>
        <w:widowControl w:val="0"/>
        <w:autoSpaceDE w:val="0"/>
        <w:spacing w:after="0" w:line="240" w:lineRule="auto"/>
        <w:jc w:val="both"/>
        <w:rPr>
          <w:rFonts w:ascii="Times New Roman" w:eastAsia="Arial" w:hAnsi="Times New Roman"/>
          <w:b/>
          <w:bCs/>
          <w:sz w:val="24"/>
          <w:szCs w:val="24"/>
          <w:lang w:eastAsia="ar-SA"/>
        </w:rPr>
      </w:pPr>
      <w:r w:rsidRPr="008861A9">
        <w:rPr>
          <w:rFonts w:ascii="Times New Roman" w:eastAsia="Arial" w:hAnsi="Times New Roman"/>
          <w:b/>
          <w:bCs/>
          <w:sz w:val="24"/>
          <w:szCs w:val="24"/>
          <w:lang w:eastAsia="ar-SA"/>
        </w:rPr>
        <w:t>8.</w:t>
      </w:r>
      <w:r w:rsidRPr="008861A9">
        <w:rPr>
          <w:rFonts w:ascii="Times New Roman" w:eastAsia="Times New Roman" w:hAnsi="Times New Roman"/>
          <w:sz w:val="24"/>
          <w:szCs w:val="24"/>
          <w:lang w:eastAsia="ar-SA"/>
        </w:rPr>
        <w:t xml:space="preserve"> </w:t>
      </w:r>
      <w:r w:rsidRPr="008861A9">
        <w:rPr>
          <w:rFonts w:ascii="Times New Roman" w:eastAsia="Arial" w:hAnsi="Times New Roman"/>
          <w:b/>
          <w:bCs/>
          <w:sz w:val="24"/>
          <w:szCs w:val="24"/>
          <w:lang w:eastAsia="ar-SA"/>
        </w:rPr>
        <w:t>Сроки поставки товаров, календарные сроки начала и завершения поставок, периоды выполнения условий договора.</w:t>
      </w:r>
    </w:p>
    <w:p w:rsidR="008861A9" w:rsidRPr="008861A9" w:rsidRDefault="008861A9" w:rsidP="008861A9">
      <w:pPr>
        <w:widowControl w:val="0"/>
        <w:autoSpaceDE w:val="0"/>
        <w:spacing w:after="0" w:line="240" w:lineRule="auto"/>
        <w:jc w:val="both"/>
        <w:rPr>
          <w:rFonts w:ascii="Times New Roman" w:eastAsia="Arial" w:hAnsi="Times New Roman"/>
          <w:b/>
          <w:bCs/>
          <w:sz w:val="24"/>
          <w:szCs w:val="24"/>
          <w:lang w:eastAsia="ar-SA"/>
        </w:rPr>
      </w:pPr>
      <w:r w:rsidRPr="008861A9">
        <w:rPr>
          <w:rFonts w:ascii="Times New Roman" w:hAnsi="Times New Roman"/>
          <w:sz w:val="24"/>
          <w:szCs w:val="24"/>
        </w:rPr>
        <w:t>Срок действия топливных пластиковых карт – с даты заключения договора, в течение 12 месяцев.</w:t>
      </w:r>
    </w:p>
    <w:p w:rsidR="008861A9" w:rsidRPr="008861A9" w:rsidRDefault="008861A9" w:rsidP="008861A9">
      <w:pPr>
        <w:widowControl w:val="0"/>
        <w:autoSpaceDE w:val="0"/>
        <w:spacing w:after="0" w:line="240" w:lineRule="auto"/>
        <w:jc w:val="both"/>
        <w:rPr>
          <w:rFonts w:ascii="Times New Roman" w:eastAsia="Arial" w:hAnsi="Times New Roman"/>
          <w:b/>
          <w:bCs/>
          <w:sz w:val="24"/>
          <w:szCs w:val="24"/>
          <w:lang w:eastAsia="ar-SA"/>
        </w:rPr>
      </w:pPr>
      <w:r w:rsidRPr="008861A9">
        <w:rPr>
          <w:rFonts w:ascii="Times New Roman" w:eastAsia="Arial" w:hAnsi="Times New Roman"/>
          <w:b/>
          <w:bCs/>
          <w:sz w:val="24"/>
          <w:szCs w:val="24"/>
          <w:lang w:eastAsia="ar-SA"/>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8861A9" w:rsidRPr="008861A9" w:rsidRDefault="008861A9" w:rsidP="008861A9">
      <w:pPr>
        <w:widowControl w:val="0"/>
        <w:autoSpaceDE w:val="0"/>
        <w:spacing w:after="0" w:line="240" w:lineRule="auto"/>
        <w:jc w:val="both"/>
        <w:rPr>
          <w:rFonts w:ascii="Times New Roman" w:eastAsia="Arial" w:hAnsi="Times New Roman"/>
          <w:b/>
          <w:bCs/>
          <w:sz w:val="24"/>
          <w:szCs w:val="24"/>
          <w:lang w:eastAsia="ar-SA"/>
        </w:rPr>
      </w:pPr>
      <w:r w:rsidRPr="008861A9">
        <w:rPr>
          <w:rFonts w:ascii="Times New Roman" w:hAnsi="Times New Roman"/>
          <w:sz w:val="24"/>
          <w:szCs w:val="24"/>
        </w:rPr>
        <w:t>Заказчик: Федеральное государственное бюджетное учреждение науки Институт проблем управления им. В. А. Трапезникова Российской академии наук (ИПУ РАН).</w:t>
      </w:r>
    </w:p>
    <w:p w:rsidR="008861A9" w:rsidRPr="008861A9" w:rsidRDefault="008861A9" w:rsidP="008861A9">
      <w:pPr>
        <w:shd w:val="clear" w:color="auto" w:fill="FFFFFF"/>
        <w:spacing w:after="0" w:line="240" w:lineRule="auto"/>
        <w:jc w:val="both"/>
        <w:rPr>
          <w:rFonts w:ascii="Times New Roman" w:hAnsi="Times New Roman"/>
          <w:sz w:val="24"/>
          <w:szCs w:val="24"/>
        </w:rPr>
      </w:pPr>
      <w:r w:rsidRPr="008861A9">
        <w:rPr>
          <w:rFonts w:ascii="Times New Roman" w:hAnsi="Times New Roman"/>
          <w:sz w:val="24"/>
          <w:szCs w:val="24"/>
        </w:rPr>
        <w:t xml:space="preserve">Юридический адрес: </w:t>
      </w:r>
      <w:smartTag w:uri="urn:schemas-microsoft-com:office:smarttags" w:element="metricconverter">
        <w:smartTagPr>
          <w:attr w:name="ProductID" w:val="117997, г"/>
        </w:smartTagPr>
        <w:r w:rsidRPr="008861A9">
          <w:rPr>
            <w:rFonts w:ascii="Times New Roman" w:hAnsi="Times New Roman"/>
            <w:sz w:val="24"/>
            <w:szCs w:val="24"/>
          </w:rPr>
          <w:t>117997, г</w:t>
        </w:r>
      </w:smartTag>
      <w:r w:rsidRPr="008861A9">
        <w:rPr>
          <w:rFonts w:ascii="Times New Roman" w:hAnsi="Times New Roman"/>
          <w:sz w:val="24"/>
          <w:szCs w:val="24"/>
        </w:rPr>
        <w:t>. Москва, ул. Профсоюзная, 65</w:t>
      </w:r>
    </w:p>
    <w:p w:rsidR="008861A9" w:rsidRPr="008861A9" w:rsidRDefault="008861A9" w:rsidP="008861A9">
      <w:pPr>
        <w:shd w:val="clear" w:color="auto" w:fill="FFFFFF"/>
        <w:spacing w:after="0" w:line="240" w:lineRule="auto"/>
        <w:jc w:val="both"/>
        <w:rPr>
          <w:rFonts w:ascii="Times New Roman" w:hAnsi="Times New Roman"/>
          <w:sz w:val="24"/>
          <w:szCs w:val="24"/>
        </w:rPr>
      </w:pPr>
      <w:r w:rsidRPr="008861A9">
        <w:rPr>
          <w:rFonts w:ascii="Times New Roman" w:hAnsi="Times New Roman"/>
          <w:sz w:val="24"/>
          <w:szCs w:val="24"/>
        </w:rPr>
        <w:t>Фактический адрес:</w:t>
      </w:r>
      <w:r w:rsidRPr="008861A9">
        <w:rPr>
          <w:rFonts w:ascii="Times New Roman" w:hAnsi="Times New Roman"/>
          <w:b/>
          <w:sz w:val="24"/>
          <w:szCs w:val="24"/>
        </w:rPr>
        <w:t xml:space="preserve">  </w:t>
      </w:r>
      <w:smartTag w:uri="urn:schemas-microsoft-com:office:smarttags" w:element="metricconverter">
        <w:smartTagPr>
          <w:attr w:name="ProductID" w:val="117997, г"/>
        </w:smartTagPr>
        <w:r w:rsidRPr="008861A9">
          <w:rPr>
            <w:rFonts w:ascii="Times New Roman" w:hAnsi="Times New Roman"/>
            <w:sz w:val="24"/>
            <w:szCs w:val="24"/>
          </w:rPr>
          <w:t>117997, г</w:t>
        </w:r>
      </w:smartTag>
      <w:r w:rsidRPr="008861A9">
        <w:rPr>
          <w:rFonts w:ascii="Times New Roman" w:hAnsi="Times New Roman"/>
          <w:sz w:val="24"/>
          <w:szCs w:val="24"/>
        </w:rPr>
        <w:t>. Москва, ул. Профсоюзная, 65.</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9.1. Поставщик обеспечивает возможность заправлять автотранспорт Заказчика на АЗС Поставщика (и, при необходимости, на АЗС, с владельцами которых у Поставщика заключены партнерские соглашения), расположенных на территории г.Москвы, Московской области и Центральном Федеральном Округе (ЦФО) посредством регулируемых топливных карт (с учетом особенностей территориального расположения структурных подразделений Заказчика). Топливные карты изготавливаются за счет Поставщика. Абонентская плата за обслуживание топливных карт не взимается</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9.2. При поставке топлива по регулируемым топливным картам поставщик обеспечивает наличие АЗС на территории административных округов города Москвы, прилегающих к территории, на которой расположены автотранспортные объекты Заказчика:</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Юго-Западный административный округ г.Москвы – не менее 10 (десяти) АЗС;</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9.3. При поставке топлива по регулируемым топливным картам Поставщик обеспечивает наличие АЗС на территории Московской области и Центральном Федеральном Округе (ЦФО) с удалением от МКАД (московская кольцевая автомобильная дорога)  не более чем на 10 (десять) километров.</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 xml:space="preserve">9.4. Расчеты за оказанные услуги осуществляются ежемесячно. Результат исполнения услуг оформляется актом сдачи-приемки услуг в течение 3 дней, следующих за отчетным месяцем. </w:t>
      </w:r>
    </w:p>
    <w:p w:rsidR="008861A9" w:rsidRPr="008861A9" w:rsidRDefault="008861A9" w:rsidP="008861A9">
      <w:pPr>
        <w:spacing w:after="0" w:line="240" w:lineRule="auto"/>
        <w:jc w:val="both"/>
        <w:rPr>
          <w:rFonts w:ascii="Times New Roman" w:hAnsi="Times New Roman"/>
          <w:sz w:val="24"/>
          <w:szCs w:val="24"/>
        </w:rPr>
      </w:pPr>
      <w:r w:rsidRPr="008861A9">
        <w:rPr>
          <w:rFonts w:ascii="Times New Roman" w:hAnsi="Times New Roman"/>
          <w:sz w:val="24"/>
          <w:szCs w:val="24"/>
        </w:rPr>
        <w:t>9.5. Ежемесячно при выставлении счетов к оплате предъявляются следующие документы: счет, счет-фактура, товарная накладная. При необходимости предоставление других документов по требованию Заказчика.</w:t>
      </w:r>
    </w:p>
    <w:p w:rsidR="008861A9" w:rsidRPr="008861A9" w:rsidRDefault="008861A9" w:rsidP="008861A9">
      <w:pPr>
        <w:widowControl w:val="0"/>
        <w:autoSpaceDE w:val="0"/>
        <w:spacing w:after="0" w:line="240" w:lineRule="auto"/>
        <w:jc w:val="both"/>
        <w:rPr>
          <w:rFonts w:ascii="Times New Roman" w:eastAsia="Arial" w:hAnsi="Times New Roman"/>
          <w:b/>
          <w:bCs/>
          <w:sz w:val="24"/>
          <w:szCs w:val="24"/>
          <w:lang w:eastAsia="ar-SA"/>
        </w:rPr>
      </w:pPr>
      <w:r w:rsidRPr="008861A9">
        <w:rPr>
          <w:rFonts w:ascii="Times New Roman" w:hAnsi="Times New Roman"/>
          <w:sz w:val="24"/>
          <w:szCs w:val="24"/>
        </w:rPr>
        <w:t xml:space="preserve">9.6. </w:t>
      </w:r>
      <w:r w:rsidRPr="008861A9">
        <w:rPr>
          <w:rFonts w:ascii="Times New Roman" w:eastAsia="Arial" w:hAnsi="Times New Roman"/>
          <w:bCs/>
          <w:sz w:val="24"/>
          <w:szCs w:val="24"/>
          <w:lang w:eastAsia="ar-SA"/>
        </w:rPr>
        <w:t xml:space="preserve">Оплата производится в российских рублях за счет внебюджетных средств ИПУ РАН 2018 года. </w:t>
      </w:r>
      <w:r w:rsidRPr="008861A9">
        <w:rPr>
          <w:rFonts w:ascii="Times New Roman" w:eastAsia="Arial" w:hAnsi="Times New Roman"/>
          <w:b/>
          <w:bCs/>
          <w:sz w:val="24"/>
          <w:szCs w:val="24"/>
          <w:lang w:eastAsia="ar-SA"/>
        </w:rPr>
        <w:t>Авансовые платежи не предусмотрены.</w:t>
      </w:r>
    </w:p>
    <w:p w:rsidR="008861A9" w:rsidRPr="008861A9" w:rsidRDefault="008861A9" w:rsidP="008861A9">
      <w:pPr>
        <w:widowControl w:val="0"/>
        <w:autoSpaceDE w:val="0"/>
        <w:spacing w:after="0" w:line="240" w:lineRule="auto"/>
        <w:jc w:val="both"/>
        <w:rPr>
          <w:rFonts w:ascii="Times New Roman" w:eastAsia="Arial" w:hAnsi="Times New Roman"/>
          <w:b/>
          <w:bCs/>
          <w:sz w:val="24"/>
          <w:szCs w:val="24"/>
          <w:lang w:eastAsia="ar-SA"/>
        </w:rPr>
      </w:pPr>
      <w:r w:rsidRPr="008861A9">
        <w:rPr>
          <w:rFonts w:ascii="Times New Roman" w:eastAsia="Arial" w:hAnsi="Times New Roman"/>
          <w:b/>
          <w:bCs/>
          <w:sz w:val="24"/>
          <w:szCs w:val="24"/>
          <w:lang w:eastAsia="ar-SA"/>
        </w:rPr>
        <w:t>10. Качественные и количественные характеристики поставляемых товаров, установление которых обязательно и которые обеспечивают однозначное понимание потребности заказчика.</w:t>
      </w:r>
    </w:p>
    <w:p w:rsidR="008861A9" w:rsidRPr="008861A9" w:rsidRDefault="008861A9" w:rsidP="008861A9">
      <w:pPr>
        <w:shd w:val="clear" w:color="auto" w:fill="FFFFFF"/>
        <w:tabs>
          <w:tab w:val="left" w:pos="722"/>
        </w:tabs>
        <w:spacing w:after="0" w:line="240" w:lineRule="auto"/>
        <w:ind w:firstLine="426"/>
        <w:jc w:val="both"/>
        <w:rPr>
          <w:rFonts w:ascii="Times New Roman" w:hAnsi="Times New Roman"/>
          <w:sz w:val="24"/>
          <w:szCs w:val="24"/>
        </w:rPr>
      </w:pPr>
      <w:r w:rsidRPr="008861A9">
        <w:rPr>
          <w:rFonts w:ascii="Times New Roman" w:hAnsi="Times New Roman"/>
          <w:sz w:val="24"/>
          <w:szCs w:val="24"/>
        </w:rPr>
        <w:t>Качество оказанных услуг должно соответствовать требованиям, обычно предъявляемым к услугам соответствующего рода.</w:t>
      </w:r>
      <w:r w:rsidRPr="008861A9">
        <w:rPr>
          <w:rFonts w:ascii="Times New Roman" w:hAnsi="Times New Roman"/>
          <w:b/>
          <w:sz w:val="24"/>
          <w:szCs w:val="24"/>
        </w:rPr>
        <w:t xml:space="preserve"> </w:t>
      </w:r>
      <w:r w:rsidRPr="008861A9">
        <w:rPr>
          <w:rFonts w:ascii="Times New Roman" w:hAnsi="Times New Roman"/>
          <w:sz w:val="24"/>
          <w:szCs w:val="24"/>
        </w:rPr>
        <w:t>Если иное не предусмотрено</w:t>
      </w:r>
      <w:r w:rsidRPr="008861A9">
        <w:rPr>
          <w:rFonts w:ascii="Times New Roman" w:hAnsi="Times New Roman"/>
          <w:sz w:val="24"/>
          <w:szCs w:val="24"/>
        </w:rPr>
        <w:br/>
        <w:t>законом, иными правовыми актами или договором. Результат оказанных услуг должен</w:t>
      </w:r>
      <w:r w:rsidRPr="008861A9">
        <w:rPr>
          <w:rFonts w:ascii="Times New Roman" w:hAnsi="Times New Roman"/>
          <w:sz w:val="24"/>
          <w:szCs w:val="24"/>
        </w:rPr>
        <w:br/>
        <w:t>в момент передачи заказчику соответствовать их объему, качеству и требованиям, указанным в договоре или определенными обычно предъявляемыми требованиями</w:t>
      </w:r>
      <w:r w:rsidRPr="008861A9">
        <w:rPr>
          <w:rFonts w:ascii="Times New Roman" w:hAnsi="Times New Roman"/>
          <w:sz w:val="24"/>
          <w:szCs w:val="24"/>
        </w:rPr>
        <w:br/>
        <w:t>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оказываемых услуг такого рода.</w:t>
      </w:r>
    </w:p>
    <w:p w:rsidR="008861A9" w:rsidRPr="008861A9" w:rsidRDefault="008861A9" w:rsidP="008861A9">
      <w:pPr>
        <w:shd w:val="clear" w:color="auto" w:fill="FFFFFF"/>
        <w:tabs>
          <w:tab w:val="left" w:pos="722"/>
        </w:tabs>
        <w:spacing w:after="0" w:line="240" w:lineRule="auto"/>
        <w:ind w:firstLine="426"/>
        <w:jc w:val="both"/>
        <w:rPr>
          <w:rFonts w:ascii="Times New Roman" w:hAnsi="Times New Roman"/>
          <w:sz w:val="24"/>
          <w:szCs w:val="24"/>
        </w:rPr>
      </w:pPr>
      <w:r w:rsidRPr="008861A9">
        <w:rPr>
          <w:rFonts w:ascii="Times New Roman" w:hAnsi="Times New Roman"/>
          <w:sz w:val="24"/>
          <w:szCs w:val="24"/>
        </w:rPr>
        <w:t>Поставщик может принять на себя по договору обязанность выполнить оказываемые услуги, отвечающие требованиям к качеству, более высоким по сравнению</w:t>
      </w:r>
      <w:r w:rsidRPr="008861A9">
        <w:rPr>
          <w:rFonts w:ascii="Times New Roman" w:hAnsi="Times New Roman"/>
          <w:sz w:val="24"/>
          <w:szCs w:val="24"/>
        </w:rPr>
        <w:br/>
        <w:t>с установленными обязательными для сторон требованиями.</w:t>
      </w:r>
    </w:p>
    <w:p w:rsidR="008861A9" w:rsidRPr="008861A9" w:rsidRDefault="008861A9" w:rsidP="008861A9">
      <w:pPr>
        <w:shd w:val="clear" w:color="auto" w:fill="FFFFFF"/>
        <w:tabs>
          <w:tab w:val="left" w:pos="587"/>
        </w:tabs>
        <w:spacing w:after="0" w:line="240" w:lineRule="auto"/>
        <w:ind w:firstLine="426"/>
        <w:jc w:val="both"/>
        <w:rPr>
          <w:rFonts w:ascii="Times New Roman" w:hAnsi="Times New Roman"/>
          <w:sz w:val="24"/>
          <w:szCs w:val="24"/>
        </w:rPr>
      </w:pPr>
      <w:r w:rsidRPr="008861A9">
        <w:rPr>
          <w:rFonts w:ascii="Times New Roman" w:hAnsi="Times New Roman"/>
          <w:sz w:val="24"/>
          <w:szCs w:val="24"/>
        </w:rPr>
        <w:lastRenderedPageBreak/>
        <w:t>Поставщик обязан безвозмездно устранить по требованию Заказчика</w:t>
      </w:r>
      <w:r w:rsidRPr="008861A9">
        <w:rPr>
          <w:rFonts w:ascii="Times New Roman" w:hAnsi="Times New Roman"/>
          <w:sz w:val="24"/>
          <w:szCs w:val="24"/>
        </w:rPr>
        <w:br/>
        <w:t>все выявленные недостатки, если в процессе оказания услуг Поставщик допустил отступление от условий договора, ухудшилось качество оказания услуг, в согласованные сроки.</w:t>
      </w:r>
    </w:p>
    <w:p w:rsidR="008861A9" w:rsidRPr="008861A9" w:rsidRDefault="008861A9" w:rsidP="008861A9">
      <w:pPr>
        <w:shd w:val="clear" w:color="auto" w:fill="FFFFFF"/>
        <w:tabs>
          <w:tab w:val="left" w:pos="683"/>
        </w:tabs>
        <w:spacing w:after="0" w:line="240" w:lineRule="auto"/>
        <w:ind w:firstLine="426"/>
        <w:jc w:val="both"/>
        <w:rPr>
          <w:rFonts w:ascii="Times New Roman" w:hAnsi="Times New Roman"/>
          <w:sz w:val="24"/>
          <w:szCs w:val="24"/>
        </w:rPr>
      </w:pPr>
      <w:r w:rsidRPr="008861A9">
        <w:rPr>
          <w:rFonts w:ascii="Times New Roman" w:eastAsia="Times New Roman" w:hAnsi="Times New Roman"/>
          <w:sz w:val="24"/>
          <w:szCs w:val="24"/>
          <w:lang w:eastAsia="ru-RU"/>
        </w:rPr>
        <w:t>Поставщик предоставляет копии документов, подтверждающих соответствие товара требованиям, установленным в соответствии с законодательством Российской Федерации:</w:t>
      </w:r>
    </w:p>
    <w:p w:rsidR="008861A9" w:rsidRPr="008861A9" w:rsidRDefault="008861A9" w:rsidP="008861A9">
      <w:pPr>
        <w:shd w:val="clear" w:color="auto" w:fill="FFFFFF"/>
        <w:tabs>
          <w:tab w:val="left" w:pos="683"/>
        </w:tabs>
        <w:spacing w:after="0" w:line="240" w:lineRule="auto"/>
        <w:ind w:firstLine="426"/>
        <w:jc w:val="both"/>
        <w:rPr>
          <w:rFonts w:ascii="Times New Roman" w:eastAsia="Times New Roman" w:hAnsi="Times New Roman"/>
          <w:sz w:val="24"/>
          <w:szCs w:val="24"/>
          <w:lang w:eastAsia="ru-RU"/>
        </w:rPr>
      </w:pPr>
      <w:r w:rsidRPr="008861A9">
        <w:rPr>
          <w:rFonts w:ascii="Times New Roman" w:eastAsia="Times New Roman" w:hAnsi="Times New Roman"/>
          <w:sz w:val="24"/>
          <w:szCs w:val="24"/>
          <w:lang w:eastAsia="ru-RU"/>
        </w:rPr>
        <w:t>Заверенная Поставщиком копия сертификата соответствия на каждый предлагаемый товар, в случае если товары подлежат обязательной сертификации.</w:t>
      </w: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right"/>
        <w:rPr>
          <w:rFonts w:ascii="Times New Roman" w:hAnsi="Times New Roman"/>
          <w:sz w:val="24"/>
          <w:szCs w:val="24"/>
        </w:rPr>
      </w:pPr>
    </w:p>
    <w:p w:rsidR="00C77577" w:rsidRDefault="00C77577" w:rsidP="00C77577">
      <w:pPr>
        <w:autoSpaceDE w:val="0"/>
        <w:autoSpaceDN w:val="0"/>
        <w:adjustRightInd w:val="0"/>
        <w:spacing w:after="0" w:line="240" w:lineRule="auto"/>
        <w:jc w:val="center"/>
        <w:rPr>
          <w:rFonts w:ascii="Times New Roman" w:hAnsi="Times New Roman"/>
          <w:b/>
          <w:sz w:val="24"/>
          <w:szCs w:val="24"/>
        </w:rPr>
        <w:sectPr w:rsidR="00C77577" w:rsidSect="00B95FC5">
          <w:pgSz w:w="11906" w:h="16838"/>
          <w:pgMar w:top="567" w:right="851" w:bottom="567" w:left="1418" w:header="709" w:footer="709" w:gutter="0"/>
          <w:cols w:space="708"/>
          <w:docGrid w:linePitch="360"/>
        </w:sect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1035D9" w:rsidRPr="001035D9" w:rsidRDefault="001035D9" w:rsidP="00422F1E">
      <w:pPr>
        <w:suppressAutoHyphens/>
        <w:spacing w:after="0" w:line="240" w:lineRule="auto"/>
        <w:jc w:val="center"/>
        <w:rPr>
          <w:rFonts w:ascii="Times New Roman" w:eastAsia="Times New Roman" w:hAnsi="Times New Roman"/>
          <w:b/>
          <w:sz w:val="16"/>
          <w:szCs w:val="16"/>
          <w:lang w:eastAsia="ar-SA"/>
        </w:rPr>
      </w:pPr>
    </w:p>
    <w:p w:rsidR="00477FC9" w:rsidRPr="00477FC9" w:rsidRDefault="00477FC9" w:rsidP="00422F1E">
      <w:pPr>
        <w:suppressAutoHyphens/>
        <w:spacing w:after="0" w:line="240" w:lineRule="auto"/>
        <w:jc w:val="center"/>
        <w:rPr>
          <w:rFonts w:ascii="Times New Roman" w:eastAsia="Times New Roman" w:hAnsi="Times New Roman"/>
          <w:b/>
          <w:sz w:val="24"/>
          <w:szCs w:val="24"/>
          <w:lang w:eastAsia="ar-SA"/>
        </w:rPr>
      </w:pPr>
      <w:r w:rsidRPr="00477FC9">
        <w:rPr>
          <w:rFonts w:ascii="Times New Roman" w:eastAsia="Times New Roman" w:hAnsi="Times New Roman"/>
          <w:b/>
          <w:sz w:val="24"/>
          <w:szCs w:val="24"/>
          <w:lang w:eastAsia="ar-SA"/>
        </w:rPr>
        <w:t>Обоснование начальной (максимальной) цены договора</w:t>
      </w:r>
    </w:p>
    <w:p w:rsidR="00477FC9" w:rsidRDefault="00422F1E" w:rsidP="00422F1E">
      <w:pPr>
        <w:suppressAutoHyphens/>
        <w:spacing w:after="0" w:line="240" w:lineRule="auto"/>
        <w:rPr>
          <w:rFonts w:ascii="Times New Roman" w:eastAsia="Times New Roman" w:hAnsi="Times New Roman"/>
          <w:b/>
          <w:sz w:val="24"/>
          <w:szCs w:val="24"/>
          <w:lang w:eastAsia="ar-SA"/>
        </w:rPr>
      </w:pPr>
      <w:r w:rsidRPr="00422F1E">
        <w:rPr>
          <w:rFonts w:ascii="Times New Roman" w:eastAsia="Times New Roman" w:hAnsi="Times New Roman"/>
          <w:b/>
          <w:sz w:val="24"/>
          <w:szCs w:val="24"/>
          <w:lang w:eastAsia="ar-SA"/>
        </w:rPr>
        <w:t>на поставку дизельного топлива и автомобильного неэтилированного бензина марки АИ-92 через АЗС с использованием топливных пластиковых карт для нужд ИПУ РАН</w:t>
      </w:r>
    </w:p>
    <w:p w:rsidR="00422F1E" w:rsidRPr="001035D9" w:rsidRDefault="00422F1E" w:rsidP="00422F1E">
      <w:pPr>
        <w:suppressAutoHyphens/>
        <w:spacing w:after="0" w:line="240" w:lineRule="auto"/>
        <w:rPr>
          <w:rFonts w:ascii="Times New Roman" w:eastAsia="Times New Roman" w:hAnsi="Times New Roman"/>
          <w:b/>
          <w:sz w:val="16"/>
          <w:szCs w:val="16"/>
          <w:lang w:eastAsia="ar-SA"/>
        </w:rPr>
      </w:pPr>
    </w:p>
    <w:tbl>
      <w:tblPr>
        <w:tblStyle w:val="55"/>
        <w:tblW w:w="10064" w:type="dxa"/>
        <w:tblInd w:w="392" w:type="dxa"/>
        <w:tblLook w:val="04A0" w:firstRow="1" w:lastRow="0" w:firstColumn="1" w:lastColumn="0" w:noHBand="0" w:noVBand="1"/>
      </w:tblPr>
      <w:tblGrid>
        <w:gridCol w:w="4644"/>
        <w:gridCol w:w="5420"/>
      </w:tblGrid>
      <w:tr w:rsidR="00477FC9" w:rsidRPr="00477FC9" w:rsidTr="00422F1E">
        <w:trPr>
          <w:trHeight w:val="449"/>
        </w:trPr>
        <w:tc>
          <w:tcPr>
            <w:tcW w:w="4644" w:type="dxa"/>
          </w:tcPr>
          <w:p w:rsidR="00477FC9" w:rsidRPr="00477FC9" w:rsidRDefault="00477FC9" w:rsidP="00422F1E">
            <w:pPr>
              <w:suppressAutoHyphens/>
              <w:rPr>
                <w:rFonts w:ascii="Times New Roman" w:eastAsia="Times New Roman" w:hAnsi="Times New Roman"/>
                <w:sz w:val="24"/>
                <w:szCs w:val="24"/>
                <w:lang w:eastAsia="ar-SA"/>
              </w:rPr>
            </w:pPr>
            <w:r w:rsidRPr="00477FC9">
              <w:rPr>
                <w:rFonts w:ascii="Times New Roman" w:eastAsia="Times New Roman" w:hAnsi="Times New Roman"/>
                <w:sz w:val="24"/>
                <w:szCs w:val="24"/>
                <w:lang w:eastAsia="ar-SA"/>
              </w:rPr>
              <w:t>Используемый метод определения НМЦД:</w:t>
            </w:r>
          </w:p>
        </w:tc>
        <w:tc>
          <w:tcPr>
            <w:tcW w:w="5420" w:type="dxa"/>
          </w:tcPr>
          <w:p w:rsidR="00477FC9" w:rsidRPr="00477FC9" w:rsidRDefault="00477FC9" w:rsidP="00422F1E">
            <w:pPr>
              <w:suppressAutoHyphens/>
              <w:rPr>
                <w:rFonts w:ascii="Times New Roman" w:eastAsia="Times New Roman" w:hAnsi="Times New Roman"/>
                <w:sz w:val="24"/>
                <w:szCs w:val="24"/>
                <w:lang w:eastAsia="ar-SA"/>
              </w:rPr>
            </w:pPr>
            <w:r w:rsidRPr="00477FC9">
              <w:rPr>
                <w:rFonts w:ascii="Times New Roman" w:eastAsia="Times New Roman" w:hAnsi="Times New Roman"/>
                <w:sz w:val="24"/>
                <w:szCs w:val="24"/>
                <w:lang w:eastAsia="ar-SA"/>
              </w:rPr>
              <w:t>Метод сопоставимых рыночных цен (анализ рынка)</w:t>
            </w:r>
          </w:p>
        </w:tc>
      </w:tr>
    </w:tbl>
    <w:p w:rsidR="00477FC9" w:rsidRPr="00477FC9" w:rsidRDefault="00477FC9" w:rsidP="00090D11">
      <w:pPr>
        <w:suppressAutoHyphens/>
        <w:spacing w:after="0" w:line="240" w:lineRule="auto"/>
        <w:ind w:left="284" w:right="-569"/>
        <w:jc w:val="both"/>
        <w:rPr>
          <w:rFonts w:ascii="Times New Roman" w:eastAsia="Times New Roman" w:hAnsi="Times New Roman"/>
          <w:sz w:val="22"/>
          <w:szCs w:val="22"/>
          <w:lang w:eastAsia="ar-SA"/>
        </w:rPr>
      </w:pPr>
      <w:r w:rsidRPr="00477FC9">
        <w:rPr>
          <w:rFonts w:ascii="Times New Roman" w:eastAsia="Times New Roman" w:hAnsi="Times New Roman"/>
          <w:sz w:val="22"/>
          <w:szCs w:val="22"/>
          <w:lang w:eastAsia="ar-SA"/>
        </w:rPr>
        <w:t>Метод сопоставимых рыночных цен (анализ рынка) заключается в установлении цены договора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477FC9" w:rsidRPr="001035D9" w:rsidRDefault="00477FC9" w:rsidP="00477FC9">
      <w:pPr>
        <w:suppressAutoHyphens/>
        <w:spacing w:after="0" w:line="240" w:lineRule="auto"/>
        <w:ind w:left="284" w:right="-569"/>
        <w:jc w:val="center"/>
        <w:rPr>
          <w:rFonts w:ascii="Times New Roman" w:eastAsia="Times New Roman" w:hAnsi="Times New Roman"/>
          <w:sz w:val="16"/>
          <w:szCs w:val="16"/>
          <w:lang w:eastAsia="ar-SA"/>
        </w:rPr>
      </w:pPr>
    </w:p>
    <w:p w:rsidR="00477FC9" w:rsidRPr="00477FC9" w:rsidRDefault="00477FC9" w:rsidP="00477FC9">
      <w:pPr>
        <w:suppressAutoHyphens/>
        <w:spacing w:after="0" w:line="240" w:lineRule="auto"/>
        <w:ind w:left="284" w:right="-569"/>
        <w:jc w:val="center"/>
        <w:rPr>
          <w:rFonts w:ascii="Times New Roman" w:eastAsia="Times New Roman" w:hAnsi="Times New Roman"/>
          <w:sz w:val="22"/>
          <w:szCs w:val="22"/>
          <w:lang w:eastAsia="ar-SA"/>
        </w:rPr>
      </w:pPr>
      <w:r w:rsidRPr="00477FC9">
        <w:rPr>
          <w:rFonts w:ascii="Times New Roman" w:eastAsia="Times New Roman" w:hAnsi="Times New Roman"/>
          <w:sz w:val="22"/>
          <w:szCs w:val="22"/>
          <w:lang w:eastAsia="ar-SA"/>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bl>
      <w:tblPr>
        <w:tblW w:w="19954" w:type="dxa"/>
        <w:tblInd w:w="108" w:type="dxa"/>
        <w:tblLook w:val="04A0" w:firstRow="1" w:lastRow="0" w:firstColumn="1" w:lastColumn="0" w:noHBand="0" w:noVBand="1"/>
      </w:tblPr>
      <w:tblGrid>
        <w:gridCol w:w="10630"/>
        <w:gridCol w:w="2560"/>
        <w:gridCol w:w="1360"/>
        <w:gridCol w:w="1400"/>
        <w:gridCol w:w="1420"/>
        <w:gridCol w:w="1180"/>
        <w:gridCol w:w="1419"/>
        <w:gridCol w:w="860"/>
      </w:tblGrid>
      <w:tr w:rsidR="0026031E" w:rsidRPr="0026031E" w:rsidTr="00422F1E">
        <w:trPr>
          <w:trHeight w:val="240"/>
        </w:trPr>
        <w:tc>
          <w:tcPr>
            <w:tcW w:w="9755" w:type="dxa"/>
            <w:tcBorders>
              <w:top w:val="nil"/>
              <w:left w:val="nil"/>
              <w:bottom w:val="nil"/>
              <w:right w:val="nil"/>
            </w:tcBorders>
            <w:shd w:val="clear" w:color="auto" w:fill="auto"/>
            <w:noWrap/>
            <w:vAlign w:val="center"/>
            <w:hideMark/>
          </w:tcPr>
          <w:tbl>
            <w:tblPr>
              <w:tblW w:w="10240" w:type="dxa"/>
              <w:tblInd w:w="5" w:type="dxa"/>
              <w:tblLook w:val="04A0" w:firstRow="1" w:lastRow="0" w:firstColumn="1" w:lastColumn="0" w:noHBand="0" w:noVBand="1"/>
            </w:tblPr>
            <w:tblGrid>
              <w:gridCol w:w="486"/>
              <w:gridCol w:w="2080"/>
              <w:gridCol w:w="1180"/>
              <w:gridCol w:w="1180"/>
              <w:gridCol w:w="1180"/>
              <w:gridCol w:w="1180"/>
              <w:gridCol w:w="1552"/>
              <w:gridCol w:w="1561"/>
            </w:tblGrid>
            <w:tr w:rsidR="005D4691" w:rsidRPr="005D4691" w:rsidTr="00090D11">
              <w:trPr>
                <w:trHeight w:val="240"/>
              </w:trPr>
              <w:tc>
                <w:tcPr>
                  <w:tcW w:w="8679" w:type="dxa"/>
                  <w:gridSpan w:val="7"/>
                  <w:tcBorders>
                    <w:top w:val="nil"/>
                    <w:left w:val="nil"/>
                    <w:bottom w:val="nil"/>
                    <w:right w:val="nil"/>
                  </w:tcBorders>
                  <w:shd w:val="clear" w:color="auto" w:fill="auto"/>
                  <w:noWrap/>
                  <w:vAlign w:val="bottom"/>
                  <w:hideMark/>
                </w:tcPr>
                <w:p w:rsidR="005D4691" w:rsidRPr="005D4691" w:rsidRDefault="005D4691" w:rsidP="005D4691">
                  <w:pPr>
                    <w:spacing w:after="0" w:line="240" w:lineRule="auto"/>
                    <w:jc w:val="center"/>
                    <w:rPr>
                      <w:rFonts w:ascii="Times New Roman" w:eastAsia="Times New Roman" w:hAnsi="Times New Roman"/>
                      <w:b/>
                      <w:bCs/>
                      <w:sz w:val="16"/>
                      <w:szCs w:val="16"/>
                      <w:lang w:eastAsia="ru-RU"/>
                    </w:rPr>
                  </w:pPr>
                </w:p>
              </w:tc>
              <w:tc>
                <w:tcPr>
                  <w:tcW w:w="1561" w:type="dxa"/>
                  <w:tcBorders>
                    <w:top w:val="nil"/>
                    <w:left w:val="nil"/>
                    <w:bottom w:val="nil"/>
                    <w:right w:val="nil"/>
                  </w:tcBorders>
                  <w:shd w:val="clear" w:color="auto" w:fill="auto"/>
                  <w:noWrap/>
                  <w:vAlign w:val="bottom"/>
                  <w:hideMark/>
                </w:tcPr>
                <w:p w:rsidR="005D4691" w:rsidRPr="005D4691" w:rsidRDefault="005D4691" w:rsidP="005D4691">
                  <w:pPr>
                    <w:spacing w:after="0" w:line="240" w:lineRule="auto"/>
                    <w:jc w:val="right"/>
                    <w:rPr>
                      <w:rFonts w:ascii="Times New Roman" w:eastAsia="Times New Roman" w:hAnsi="Times New Roman"/>
                      <w:sz w:val="20"/>
                      <w:szCs w:val="20"/>
                      <w:lang w:eastAsia="ru-RU"/>
                    </w:rPr>
                  </w:pPr>
                </w:p>
              </w:tc>
            </w:tr>
            <w:tr w:rsidR="005D4691" w:rsidRPr="005D4691" w:rsidTr="00090D11">
              <w:trPr>
                <w:trHeight w:val="240"/>
              </w:trPr>
              <w:tc>
                <w:tcPr>
                  <w:tcW w:w="8679" w:type="dxa"/>
                  <w:gridSpan w:val="7"/>
                  <w:tcBorders>
                    <w:top w:val="nil"/>
                    <w:left w:val="nil"/>
                    <w:bottom w:val="nil"/>
                    <w:right w:val="nil"/>
                  </w:tcBorders>
                  <w:shd w:val="clear" w:color="auto" w:fill="auto"/>
                  <w:noWrap/>
                  <w:vAlign w:val="bottom"/>
                  <w:hideMark/>
                </w:tcPr>
                <w:p w:rsidR="005D4691" w:rsidRPr="005D4691" w:rsidRDefault="005D4691" w:rsidP="005D4691">
                  <w:pPr>
                    <w:spacing w:after="0" w:line="240" w:lineRule="auto"/>
                    <w:rPr>
                      <w:rFonts w:ascii="Times New Roman" w:eastAsia="Times New Roman" w:hAnsi="Times New Roman"/>
                      <w:b/>
                      <w:bCs/>
                      <w:sz w:val="22"/>
                      <w:szCs w:val="22"/>
                      <w:lang w:eastAsia="ru-RU"/>
                    </w:rPr>
                  </w:pPr>
                  <w:r w:rsidRPr="005D4691">
                    <w:rPr>
                      <w:rFonts w:ascii="Times New Roman" w:eastAsia="Times New Roman" w:hAnsi="Times New Roman"/>
                      <w:b/>
                      <w:bCs/>
                      <w:sz w:val="22"/>
                      <w:szCs w:val="22"/>
                      <w:lang w:eastAsia="ru-RU"/>
                    </w:rPr>
                    <w:t>Способ размещения заказа: запрос котировок в электронной форме</w:t>
                  </w:r>
                </w:p>
              </w:tc>
              <w:tc>
                <w:tcPr>
                  <w:tcW w:w="1561" w:type="dxa"/>
                  <w:tcBorders>
                    <w:top w:val="nil"/>
                    <w:left w:val="nil"/>
                    <w:bottom w:val="nil"/>
                    <w:right w:val="nil"/>
                  </w:tcBorders>
                  <w:shd w:val="clear" w:color="auto" w:fill="auto"/>
                  <w:noWrap/>
                  <w:vAlign w:val="bottom"/>
                  <w:hideMark/>
                </w:tcPr>
                <w:p w:rsidR="005D4691" w:rsidRPr="005D4691" w:rsidRDefault="005D4691" w:rsidP="005D4691">
                  <w:pPr>
                    <w:spacing w:after="0" w:line="240" w:lineRule="auto"/>
                    <w:rPr>
                      <w:rFonts w:ascii="Times New Roman" w:eastAsia="Times New Roman" w:hAnsi="Times New Roman"/>
                      <w:b/>
                      <w:bCs/>
                      <w:sz w:val="18"/>
                      <w:szCs w:val="18"/>
                      <w:lang w:eastAsia="ru-RU"/>
                    </w:rPr>
                  </w:pPr>
                </w:p>
              </w:tc>
            </w:tr>
            <w:tr w:rsidR="00325AA6" w:rsidRPr="005D4691" w:rsidTr="00090D11">
              <w:trPr>
                <w:trHeight w:val="255"/>
              </w:trPr>
              <w:tc>
                <w:tcPr>
                  <w:tcW w:w="460" w:type="dxa"/>
                  <w:tcBorders>
                    <w:top w:val="nil"/>
                    <w:left w:val="nil"/>
                    <w:bottom w:val="nil"/>
                    <w:right w:val="nil"/>
                  </w:tcBorders>
                  <w:shd w:val="clear" w:color="auto" w:fill="auto"/>
                  <w:noWrap/>
                  <w:vAlign w:val="bottom"/>
                  <w:hideMark/>
                </w:tcPr>
                <w:p w:rsidR="005D4691" w:rsidRPr="005D4691" w:rsidRDefault="005D4691" w:rsidP="005D4691">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5D4691" w:rsidRPr="005D4691" w:rsidRDefault="005D4691" w:rsidP="005D469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D4691" w:rsidRPr="005D4691" w:rsidRDefault="005D4691" w:rsidP="005D469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D4691" w:rsidRPr="005D4691" w:rsidRDefault="005D4691" w:rsidP="005D469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D4691" w:rsidRPr="005D4691" w:rsidRDefault="005D4691" w:rsidP="005D4691">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5D4691" w:rsidRPr="005D4691" w:rsidRDefault="005D4691" w:rsidP="005D4691">
                  <w:pPr>
                    <w:spacing w:after="0" w:line="240" w:lineRule="auto"/>
                    <w:rPr>
                      <w:rFonts w:ascii="Times New Roman" w:eastAsia="Times New Roman" w:hAnsi="Times New Roman"/>
                      <w:sz w:val="20"/>
                      <w:szCs w:val="20"/>
                      <w:lang w:eastAsia="ru-RU"/>
                    </w:rPr>
                  </w:pPr>
                </w:p>
              </w:tc>
              <w:tc>
                <w:tcPr>
                  <w:tcW w:w="1419" w:type="dxa"/>
                  <w:tcBorders>
                    <w:top w:val="nil"/>
                    <w:left w:val="nil"/>
                    <w:bottom w:val="nil"/>
                    <w:right w:val="nil"/>
                  </w:tcBorders>
                  <w:shd w:val="clear" w:color="auto" w:fill="auto"/>
                  <w:noWrap/>
                  <w:vAlign w:val="bottom"/>
                  <w:hideMark/>
                </w:tcPr>
                <w:p w:rsidR="005D4691" w:rsidRPr="005D4691" w:rsidRDefault="005D4691" w:rsidP="005D4691">
                  <w:pPr>
                    <w:spacing w:after="0" w:line="240" w:lineRule="auto"/>
                    <w:rPr>
                      <w:rFonts w:ascii="Times New Roman" w:eastAsia="Times New Roman" w:hAnsi="Times New Roman"/>
                      <w:sz w:val="20"/>
                      <w:szCs w:val="20"/>
                      <w:lang w:eastAsia="ru-RU"/>
                    </w:rPr>
                  </w:pPr>
                </w:p>
              </w:tc>
              <w:tc>
                <w:tcPr>
                  <w:tcW w:w="1561" w:type="dxa"/>
                  <w:tcBorders>
                    <w:top w:val="nil"/>
                    <w:left w:val="nil"/>
                    <w:bottom w:val="nil"/>
                    <w:right w:val="nil"/>
                  </w:tcBorders>
                  <w:shd w:val="clear" w:color="auto" w:fill="auto"/>
                  <w:noWrap/>
                  <w:vAlign w:val="bottom"/>
                  <w:hideMark/>
                </w:tcPr>
                <w:p w:rsidR="005D4691" w:rsidRPr="005D4691" w:rsidRDefault="005D4691" w:rsidP="005D4691">
                  <w:pPr>
                    <w:spacing w:after="0" w:line="240" w:lineRule="auto"/>
                    <w:rPr>
                      <w:rFonts w:ascii="Times New Roman" w:eastAsia="Times New Roman" w:hAnsi="Times New Roman"/>
                      <w:sz w:val="20"/>
                      <w:szCs w:val="20"/>
                      <w:lang w:eastAsia="ru-RU"/>
                    </w:rPr>
                  </w:pPr>
                </w:p>
              </w:tc>
            </w:tr>
            <w:tr w:rsidR="00090D11" w:rsidRPr="005D4691" w:rsidTr="00090D11">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color w:val="000000"/>
                      <w:sz w:val="20"/>
                      <w:szCs w:val="20"/>
                      <w:lang w:eastAsia="ru-RU"/>
                    </w:rPr>
                  </w:pPr>
                  <w:r w:rsidRPr="005D4691">
                    <w:rPr>
                      <w:rFonts w:ascii="Times New Roman" w:eastAsia="Times New Roman" w:hAnsi="Times New Roman"/>
                      <w:color w:val="000000"/>
                      <w:sz w:val="20"/>
                      <w:szCs w:val="20"/>
                      <w:lang w:eastAsia="ru-RU"/>
                    </w:rPr>
                    <w:t xml:space="preserve">Средняя цена, руб. </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Начальная (максимальная) цена, руб.</w:t>
                  </w:r>
                </w:p>
              </w:tc>
              <w:tc>
                <w:tcPr>
                  <w:tcW w:w="1561" w:type="dxa"/>
                  <w:vMerge w:val="restart"/>
                  <w:tcBorders>
                    <w:top w:val="single" w:sz="8" w:space="0" w:color="auto"/>
                    <w:left w:val="nil"/>
                    <w:bottom w:val="single" w:sz="8" w:space="0" w:color="000000"/>
                    <w:right w:val="single" w:sz="8" w:space="0" w:color="auto"/>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Коэф вариац., %</w:t>
                  </w:r>
                </w:p>
              </w:tc>
            </w:tr>
            <w:tr w:rsidR="00325AA6" w:rsidRPr="005D4691" w:rsidTr="00090D11">
              <w:trPr>
                <w:trHeight w:val="207"/>
              </w:trPr>
              <w:tc>
                <w:tcPr>
                  <w:tcW w:w="460" w:type="dxa"/>
                  <w:vMerge/>
                  <w:tcBorders>
                    <w:top w:val="single" w:sz="8" w:space="0" w:color="auto"/>
                    <w:left w:val="single" w:sz="8" w:space="0" w:color="auto"/>
                    <w:bottom w:val="single" w:sz="8" w:space="0" w:color="000000"/>
                    <w:right w:val="nil"/>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5D4691" w:rsidRPr="005D4691" w:rsidRDefault="005D4691" w:rsidP="005D4691">
                  <w:pPr>
                    <w:spacing w:after="0" w:line="240" w:lineRule="auto"/>
                    <w:rPr>
                      <w:rFonts w:ascii="Times New Roman" w:eastAsia="Times New Roman" w:hAnsi="Times New Roman"/>
                      <w:color w:val="000000"/>
                      <w:sz w:val="18"/>
                      <w:szCs w:val="18"/>
                      <w:lang w:eastAsia="ru-RU"/>
                    </w:rPr>
                  </w:pPr>
                </w:p>
              </w:tc>
              <w:tc>
                <w:tcPr>
                  <w:tcW w:w="1419" w:type="dxa"/>
                  <w:vMerge/>
                  <w:tcBorders>
                    <w:top w:val="single" w:sz="8" w:space="0" w:color="auto"/>
                    <w:left w:val="single" w:sz="8" w:space="0" w:color="auto"/>
                    <w:bottom w:val="single" w:sz="8" w:space="0" w:color="000000"/>
                    <w:right w:val="single" w:sz="8" w:space="0" w:color="auto"/>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1561" w:type="dxa"/>
                  <w:vMerge/>
                  <w:tcBorders>
                    <w:top w:val="single" w:sz="8" w:space="0" w:color="auto"/>
                    <w:left w:val="nil"/>
                    <w:bottom w:val="single" w:sz="8" w:space="0" w:color="000000"/>
                    <w:right w:val="single" w:sz="8" w:space="0" w:color="auto"/>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r>
            <w:tr w:rsidR="00090D11" w:rsidRPr="005D4691" w:rsidTr="00090D11">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sz w:val="18"/>
                      <w:szCs w:val="18"/>
                      <w:lang w:eastAsia="ru-RU"/>
                    </w:rPr>
                  </w:pPr>
                  <w:r w:rsidRPr="005D4691">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5D4691" w:rsidRPr="005D4691" w:rsidRDefault="005D4691" w:rsidP="005D4691">
                  <w:pPr>
                    <w:spacing w:after="0" w:line="240" w:lineRule="auto"/>
                    <w:jc w:val="center"/>
                    <w:rPr>
                      <w:rFonts w:ascii="Times New Roman" w:eastAsia="Times New Roman" w:hAnsi="Times New Roman"/>
                      <w:b/>
                      <w:bCs/>
                      <w:color w:val="000000"/>
                      <w:sz w:val="20"/>
                      <w:szCs w:val="20"/>
                      <w:lang w:eastAsia="ru-RU"/>
                    </w:rPr>
                  </w:pPr>
                  <w:r w:rsidRPr="005D4691">
                    <w:rPr>
                      <w:rFonts w:ascii="Times New Roman" w:eastAsia="Times New Roman" w:hAnsi="Times New Roman"/>
                      <w:b/>
                      <w:bCs/>
                      <w:color w:val="000000"/>
                      <w:sz w:val="20"/>
                      <w:szCs w:val="20"/>
                      <w:lang w:eastAsia="ru-RU"/>
                    </w:rPr>
                    <w:t>Бензин АИ-92</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color w:val="000000"/>
                      <w:sz w:val="18"/>
                      <w:szCs w:val="18"/>
                      <w:lang w:eastAsia="ru-RU"/>
                    </w:rPr>
                  </w:pPr>
                  <w:r w:rsidRPr="005D4691">
                    <w:rPr>
                      <w:rFonts w:ascii="Times New Roman" w:eastAsia="Times New Roman" w:hAnsi="Times New Roman"/>
                      <w:color w:val="000000"/>
                      <w:sz w:val="18"/>
                      <w:szCs w:val="18"/>
                      <w:lang w:eastAsia="ru-RU"/>
                    </w:rPr>
                    <w:t>X</w:t>
                  </w:r>
                </w:p>
              </w:tc>
              <w:tc>
                <w:tcPr>
                  <w:tcW w:w="1561" w:type="dxa"/>
                  <w:vMerge w:val="restart"/>
                  <w:tcBorders>
                    <w:top w:val="nil"/>
                    <w:left w:val="nil"/>
                    <w:bottom w:val="single" w:sz="8" w:space="0" w:color="000000"/>
                    <w:right w:val="single" w:sz="8" w:space="0" w:color="auto"/>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color w:val="000000"/>
                      <w:sz w:val="20"/>
                      <w:szCs w:val="20"/>
                      <w:lang w:eastAsia="ru-RU"/>
                    </w:rPr>
                  </w:pPr>
                  <w:r w:rsidRPr="005D4691">
                    <w:rPr>
                      <w:rFonts w:ascii="Times New Roman" w:eastAsia="Times New Roman" w:hAnsi="Times New Roman"/>
                      <w:color w:val="000000"/>
                      <w:sz w:val="20"/>
                      <w:szCs w:val="20"/>
                      <w:lang w:eastAsia="ru-RU"/>
                    </w:rPr>
                    <w:t>3,16</w:t>
                  </w:r>
                </w:p>
              </w:tc>
            </w:tr>
            <w:tr w:rsidR="00090D11" w:rsidRPr="005D4691" w:rsidTr="00090D11">
              <w:trPr>
                <w:trHeight w:val="240"/>
              </w:trPr>
              <w:tc>
                <w:tcPr>
                  <w:tcW w:w="460" w:type="dxa"/>
                  <w:vMerge/>
                  <w:tcBorders>
                    <w:top w:val="nil"/>
                    <w:left w:val="single" w:sz="8" w:space="0" w:color="auto"/>
                    <w:bottom w:val="single" w:sz="8" w:space="0" w:color="000000"/>
                    <w:right w:val="nil"/>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Кол-во ед. товара, л.</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5D4691" w:rsidRPr="005D4691" w:rsidRDefault="005D4691" w:rsidP="005D4691">
                  <w:pPr>
                    <w:spacing w:after="0" w:line="240" w:lineRule="auto"/>
                    <w:jc w:val="center"/>
                    <w:rPr>
                      <w:rFonts w:ascii="Times New Roman" w:eastAsia="Times New Roman" w:hAnsi="Times New Roman"/>
                      <w:b/>
                      <w:bCs/>
                      <w:color w:val="000000"/>
                      <w:sz w:val="20"/>
                      <w:szCs w:val="20"/>
                      <w:lang w:eastAsia="ru-RU"/>
                    </w:rPr>
                  </w:pPr>
                  <w:r w:rsidRPr="005D4691">
                    <w:rPr>
                      <w:rFonts w:ascii="Times New Roman" w:eastAsia="Times New Roman" w:hAnsi="Times New Roman"/>
                      <w:b/>
                      <w:bCs/>
                      <w:color w:val="000000"/>
                      <w:sz w:val="20"/>
                      <w:szCs w:val="20"/>
                      <w:lang w:eastAsia="ru-RU"/>
                    </w:rPr>
                    <w:t>200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5D4691" w:rsidRPr="005D4691" w:rsidRDefault="005D4691" w:rsidP="005D4691">
                  <w:pPr>
                    <w:spacing w:after="0" w:line="240" w:lineRule="auto"/>
                    <w:jc w:val="center"/>
                    <w:rPr>
                      <w:rFonts w:ascii="Times New Roman" w:eastAsia="Times New Roman" w:hAnsi="Times New Roman"/>
                      <w:color w:val="000000"/>
                      <w:sz w:val="22"/>
                      <w:szCs w:val="22"/>
                      <w:lang w:eastAsia="ru-RU"/>
                    </w:rPr>
                  </w:pPr>
                  <w:r w:rsidRPr="005D4691">
                    <w:rPr>
                      <w:rFonts w:ascii="Times New Roman" w:eastAsia="Times New Roman" w:hAnsi="Times New Roman"/>
                      <w:color w:val="000000"/>
                      <w:sz w:val="22"/>
                      <w:szCs w:val="22"/>
                      <w:lang w:eastAsia="ru-RU"/>
                    </w:rPr>
                    <w:t>Х</w:t>
                  </w:r>
                </w:p>
              </w:tc>
              <w:tc>
                <w:tcPr>
                  <w:tcW w:w="1561" w:type="dxa"/>
                  <w:vMerge/>
                  <w:tcBorders>
                    <w:top w:val="nil"/>
                    <w:left w:val="nil"/>
                    <w:bottom w:val="single" w:sz="8" w:space="0" w:color="000000"/>
                    <w:right w:val="single" w:sz="8" w:space="0" w:color="auto"/>
                  </w:tcBorders>
                  <w:vAlign w:val="center"/>
                  <w:hideMark/>
                </w:tcPr>
                <w:p w:rsidR="005D4691" w:rsidRPr="005D4691" w:rsidRDefault="005D4691" w:rsidP="005D4691">
                  <w:pPr>
                    <w:spacing w:after="0" w:line="240" w:lineRule="auto"/>
                    <w:rPr>
                      <w:rFonts w:ascii="Times New Roman" w:eastAsia="Times New Roman" w:hAnsi="Times New Roman"/>
                      <w:color w:val="000000"/>
                      <w:sz w:val="20"/>
                      <w:szCs w:val="20"/>
                      <w:lang w:eastAsia="ru-RU"/>
                    </w:rPr>
                  </w:pPr>
                </w:p>
              </w:tc>
            </w:tr>
            <w:tr w:rsidR="00090D11" w:rsidRPr="005D4691" w:rsidTr="00090D11">
              <w:trPr>
                <w:trHeight w:val="480"/>
              </w:trPr>
              <w:tc>
                <w:tcPr>
                  <w:tcW w:w="460" w:type="dxa"/>
                  <w:vMerge/>
                  <w:tcBorders>
                    <w:top w:val="nil"/>
                    <w:left w:val="single" w:sz="8" w:space="0" w:color="auto"/>
                    <w:bottom w:val="single" w:sz="8" w:space="0" w:color="000000"/>
                    <w:right w:val="nil"/>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47,60</w:t>
                  </w:r>
                </w:p>
              </w:tc>
              <w:tc>
                <w:tcPr>
                  <w:tcW w:w="1180" w:type="dxa"/>
                  <w:tcBorders>
                    <w:top w:val="nil"/>
                    <w:left w:val="nil"/>
                    <w:bottom w:val="single" w:sz="4" w:space="0" w:color="auto"/>
                    <w:right w:val="single" w:sz="4" w:space="0" w:color="auto"/>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50,44</w:t>
                  </w:r>
                </w:p>
              </w:tc>
              <w:tc>
                <w:tcPr>
                  <w:tcW w:w="1180" w:type="dxa"/>
                  <w:tcBorders>
                    <w:top w:val="nil"/>
                    <w:left w:val="nil"/>
                    <w:bottom w:val="single" w:sz="4" w:space="0" w:color="auto"/>
                    <w:right w:val="single" w:sz="4" w:space="0" w:color="auto"/>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48,00</w:t>
                  </w:r>
                </w:p>
              </w:tc>
              <w:tc>
                <w:tcPr>
                  <w:tcW w:w="1180" w:type="dxa"/>
                  <w:tcBorders>
                    <w:top w:val="nil"/>
                    <w:left w:val="nil"/>
                    <w:bottom w:val="single" w:sz="4" w:space="0" w:color="auto"/>
                    <w:right w:val="nil"/>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b/>
                      <w:bCs/>
                      <w:color w:val="000000"/>
                      <w:sz w:val="20"/>
                      <w:szCs w:val="20"/>
                      <w:lang w:eastAsia="ru-RU"/>
                    </w:rPr>
                  </w:pPr>
                  <w:r w:rsidRPr="005D4691">
                    <w:rPr>
                      <w:rFonts w:ascii="Times New Roman" w:eastAsia="Times New Roman" w:hAnsi="Times New Roman"/>
                      <w:b/>
                      <w:bCs/>
                      <w:color w:val="000000"/>
                      <w:sz w:val="20"/>
                      <w:szCs w:val="20"/>
                      <w:lang w:eastAsia="ru-RU"/>
                    </w:rPr>
                    <w:t>48,68</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5D4691" w:rsidRPr="005D4691" w:rsidRDefault="005D4691" w:rsidP="005D4691">
                  <w:pPr>
                    <w:spacing w:after="0" w:line="240" w:lineRule="auto"/>
                    <w:jc w:val="center"/>
                    <w:rPr>
                      <w:rFonts w:ascii="Times New Roman" w:eastAsia="Times New Roman" w:hAnsi="Times New Roman"/>
                      <w:color w:val="000000"/>
                      <w:sz w:val="22"/>
                      <w:szCs w:val="22"/>
                      <w:lang w:eastAsia="ru-RU"/>
                    </w:rPr>
                  </w:pPr>
                  <w:r w:rsidRPr="005D4691">
                    <w:rPr>
                      <w:rFonts w:ascii="Times New Roman" w:eastAsia="Times New Roman" w:hAnsi="Times New Roman"/>
                      <w:color w:val="000000"/>
                      <w:sz w:val="22"/>
                      <w:szCs w:val="22"/>
                      <w:lang w:eastAsia="ru-RU"/>
                    </w:rPr>
                    <w:t>X</w:t>
                  </w:r>
                </w:p>
              </w:tc>
              <w:tc>
                <w:tcPr>
                  <w:tcW w:w="1561" w:type="dxa"/>
                  <w:vMerge/>
                  <w:tcBorders>
                    <w:top w:val="nil"/>
                    <w:left w:val="nil"/>
                    <w:bottom w:val="single" w:sz="8" w:space="0" w:color="000000"/>
                    <w:right w:val="single" w:sz="8" w:space="0" w:color="auto"/>
                  </w:tcBorders>
                  <w:vAlign w:val="center"/>
                  <w:hideMark/>
                </w:tcPr>
                <w:p w:rsidR="005D4691" w:rsidRPr="005D4691" w:rsidRDefault="005D4691" w:rsidP="005D4691">
                  <w:pPr>
                    <w:spacing w:after="0" w:line="240" w:lineRule="auto"/>
                    <w:rPr>
                      <w:rFonts w:ascii="Times New Roman" w:eastAsia="Times New Roman" w:hAnsi="Times New Roman"/>
                      <w:color w:val="000000"/>
                      <w:sz w:val="20"/>
                      <w:szCs w:val="20"/>
                      <w:lang w:eastAsia="ru-RU"/>
                    </w:rPr>
                  </w:pPr>
                </w:p>
              </w:tc>
            </w:tr>
            <w:tr w:rsidR="00090D11" w:rsidRPr="005D4691" w:rsidTr="00090D11">
              <w:trPr>
                <w:trHeight w:val="270"/>
              </w:trPr>
              <w:tc>
                <w:tcPr>
                  <w:tcW w:w="460" w:type="dxa"/>
                  <w:vMerge/>
                  <w:tcBorders>
                    <w:top w:val="nil"/>
                    <w:left w:val="single" w:sz="8" w:space="0" w:color="auto"/>
                    <w:bottom w:val="single" w:sz="8" w:space="0" w:color="000000"/>
                    <w:right w:val="nil"/>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color w:val="000000"/>
                      <w:sz w:val="20"/>
                      <w:szCs w:val="20"/>
                      <w:lang w:eastAsia="ru-RU"/>
                    </w:rPr>
                  </w:pPr>
                  <w:r w:rsidRPr="005D4691">
                    <w:rPr>
                      <w:rFonts w:ascii="Times New Roman" w:eastAsia="Times New Roman" w:hAnsi="Times New Roman"/>
                      <w:color w:val="000000"/>
                      <w:sz w:val="20"/>
                      <w:szCs w:val="20"/>
                      <w:lang w:eastAsia="ru-RU"/>
                    </w:rPr>
                    <w:t>9 520,00</w:t>
                  </w:r>
                </w:p>
              </w:tc>
              <w:tc>
                <w:tcPr>
                  <w:tcW w:w="1180" w:type="dxa"/>
                  <w:tcBorders>
                    <w:top w:val="nil"/>
                    <w:left w:val="nil"/>
                    <w:bottom w:val="single" w:sz="8" w:space="0" w:color="auto"/>
                    <w:right w:val="single" w:sz="4" w:space="0" w:color="auto"/>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color w:val="000000"/>
                      <w:sz w:val="20"/>
                      <w:szCs w:val="20"/>
                      <w:lang w:eastAsia="ru-RU"/>
                    </w:rPr>
                  </w:pPr>
                  <w:r w:rsidRPr="005D4691">
                    <w:rPr>
                      <w:rFonts w:ascii="Times New Roman" w:eastAsia="Times New Roman" w:hAnsi="Times New Roman"/>
                      <w:color w:val="000000"/>
                      <w:sz w:val="20"/>
                      <w:szCs w:val="20"/>
                      <w:lang w:eastAsia="ru-RU"/>
                    </w:rPr>
                    <w:t>10 088,00</w:t>
                  </w:r>
                </w:p>
              </w:tc>
              <w:tc>
                <w:tcPr>
                  <w:tcW w:w="1180" w:type="dxa"/>
                  <w:tcBorders>
                    <w:top w:val="nil"/>
                    <w:left w:val="nil"/>
                    <w:bottom w:val="single" w:sz="8" w:space="0" w:color="auto"/>
                    <w:right w:val="single" w:sz="4" w:space="0" w:color="auto"/>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color w:val="000000"/>
                      <w:sz w:val="20"/>
                      <w:szCs w:val="20"/>
                      <w:lang w:eastAsia="ru-RU"/>
                    </w:rPr>
                  </w:pPr>
                  <w:r w:rsidRPr="005D4691">
                    <w:rPr>
                      <w:rFonts w:ascii="Times New Roman" w:eastAsia="Times New Roman" w:hAnsi="Times New Roman"/>
                      <w:color w:val="000000"/>
                      <w:sz w:val="20"/>
                      <w:szCs w:val="20"/>
                      <w:lang w:eastAsia="ru-RU"/>
                    </w:rPr>
                    <w:t>9 600,00</w:t>
                  </w:r>
                </w:p>
              </w:tc>
              <w:tc>
                <w:tcPr>
                  <w:tcW w:w="1180" w:type="dxa"/>
                  <w:tcBorders>
                    <w:top w:val="nil"/>
                    <w:left w:val="nil"/>
                    <w:bottom w:val="single" w:sz="8" w:space="0" w:color="auto"/>
                    <w:right w:val="nil"/>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color w:val="000000"/>
                      <w:sz w:val="20"/>
                      <w:szCs w:val="20"/>
                      <w:lang w:eastAsia="ru-RU"/>
                    </w:rPr>
                  </w:pPr>
                  <w:r w:rsidRPr="005D4691">
                    <w:rPr>
                      <w:rFonts w:ascii="Times New Roman" w:eastAsia="Times New Roman" w:hAnsi="Times New Roman"/>
                      <w:color w:val="000000"/>
                      <w:sz w:val="20"/>
                      <w:szCs w:val="20"/>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b/>
                      <w:bCs/>
                      <w:color w:val="000000"/>
                      <w:sz w:val="22"/>
                      <w:szCs w:val="22"/>
                      <w:lang w:eastAsia="ru-RU"/>
                    </w:rPr>
                  </w:pPr>
                  <w:r w:rsidRPr="005D4691">
                    <w:rPr>
                      <w:rFonts w:ascii="Times New Roman" w:eastAsia="Times New Roman" w:hAnsi="Times New Roman"/>
                      <w:b/>
                      <w:bCs/>
                      <w:color w:val="000000"/>
                      <w:sz w:val="22"/>
                      <w:szCs w:val="22"/>
                      <w:lang w:eastAsia="ru-RU"/>
                    </w:rPr>
                    <w:t>9 736,00</w:t>
                  </w:r>
                </w:p>
              </w:tc>
              <w:tc>
                <w:tcPr>
                  <w:tcW w:w="1561" w:type="dxa"/>
                  <w:vMerge/>
                  <w:tcBorders>
                    <w:top w:val="nil"/>
                    <w:left w:val="nil"/>
                    <w:bottom w:val="single" w:sz="8" w:space="0" w:color="000000"/>
                    <w:right w:val="single" w:sz="8" w:space="0" w:color="auto"/>
                  </w:tcBorders>
                  <w:vAlign w:val="center"/>
                  <w:hideMark/>
                </w:tcPr>
                <w:p w:rsidR="005D4691" w:rsidRPr="005D4691" w:rsidRDefault="005D4691" w:rsidP="005D4691">
                  <w:pPr>
                    <w:spacing w:after="0" w:line="240" w:lineRule="auto"/>
                    <w:rPr>
                      <w:rFonts w:ascii="Times New Roman" w:eastAsia="Times New Roman" w:hAnsi="Times New Roman"/>
                      <w:color w:val="000000"/>
                      <w:sz w:val="20"/>
                      <w:szCs w:val="20"/>
                      <w:lang w:eastAsia="ru-RU"/>
                    </w:rPr>
                  </w:pPr>
                </w:p>
              </w:tc>
            </w:tr>
            <w:tr w:rsidR="00090D11" w:rsidRPr="005D4691" w:rsidTr="00090D11">
              <w:trPr>
                <w:trHeight w:val="64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sz w:val="18"/>
                      <w:szCs w:val="18"/>
                      <w:lang w:eastAsia="ru-RU"/>
                    </w:rPr>
                  </w:pPr>
                  <w:r w:rsidRPr="005D4691">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5D4691" w:rsidRPr="005D4691" w:rsidRDefault="005D4691" w:rsidP="005D4691">
                  <w:pPr>
                    <w:spacing w:after="0" w:line="240" w:lineRule="auto"/>
                    <w:jc w:val="center"/>
                    <w:rPr>
                      <w:rFonts w:ascii="Times New Roman" w:eastAsia="Times New Roman" w:hAnsi="Times New Roman"/>
                      <w:b/>
                      <w:bCs/>
                      <w:color w:val="000000"/>
                      <w:sz w:val="20"/>
                      <w:szCs w:val="20"/>
                      <w:lang w:eastAsia="ru-RU"/>
                    </w:rPr>
                  </w:pPr>
                  <w:r w:rsidRPr="005D4691">
                    <w:rPr>
                      <w:rFonts w:ascii="Times New Roman" w:eastAsia="Times New Roman" w:hAnsi="Times New Roman"/>
                      <w:b/>
                      <w:bCs/>
                      <w:color w:val="000000"/>
                      <w:sz w:val="20"/>
                      <w:szCs w:val="20"/>
                      <w:lang w:eastAsia="ru-RU"/>
                    </w:rPr>
                    <w:t>Дизельное топливо</w:t>
                  </w:r>
                </w:p>
              </w:tc>
              <w:tc>
                <w:tcPr>
                  <w:tcW w:w="1419" w:type="dxa"/>
                  <w:tcBorders>
                    <w:top w:val="nil"/>
                    <w:left w:val="single" w:sz="8" w:space="0" w:color="auto"/>
                    <w:bottom w:val="single" w:sz="4" w:space="0" w:color="auto"/>
                    <w:right w:val="single" w:sz="8" w:space="0" w:color="auto"/>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color w:val="000000"/>
                      <w:sz w:val="22"/>
                      <w:szCs w:val="22"/>
                      <w:lang w:eastAsia="ru-RU"/>
                    </w:rPr>
                  </w:pPr>
                  <w:r w:rsidRPr="005D4691">
                    <w:rPr>
                      <w:rFonts w:ascii="Times New Roman" w:eastAsia="Times New Roman" w:hAnsi="Times New Roman"/>
                      <w:color w:val="000000"/>
                      <w:sz w:val="22"/>
                      <w:szCs w:val="22"/>
                      <w:lang w:eastAsia="ru-RU"/>
                    </w:rPr>
                    <w:t>X</w:t>
                  </w:r>
                </w:p>
              </w:tc>
              <w:tc>
                <w:tcPr>
                  <w:tcW w:w="1561" w:type="dxa"/>
                  <w:vMerge w:val="restart"/>
                  <w:tcBorders>
                    <w:top w:val="nil"/>
                    <w:left w:val="nil"/>
                    <w:bottom w:val="single" w:sz="8" w:space="0" w:color="000000"/>
                    <w:right w:val="single" w:sz="8" w:space="0" w:color="auto"/>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color w:val="000000"/>
                      <w:sz w:val="20"/>
                      <w:szCs w:val="20"/>
                      <w:lang w:eastAsia="ru-RU"/>
                    </w:rPr>
                  </w:pPr>
                  <w:r w:rsidRPr="005D4691">
                    <w:rPr>
                      <w:rFonts w:ascii="Times New Roman" w:eastAsia="Times New Roman" w:hAnsi="Times New Roman"/>
                      <w:color w:val="000000"/>
                      <w:sz w:val="20"/>
                      <w:szCs w:val="20"/>
                      <w:lang w:eastAsia="ru-RU"/>
                    </w:rPr>
                    <w:t>3,06</w:t>
                  </w:r>
                </w:p>
              </w:tc>
            </w:tr>
            <w:tr w:rsidR="00090D11" w:rsidRPr="005D4691" w:rsidTr="00090D11">
              <w:trPr>
                <w:trHeight w:val="435"/>
              </w:trPr>
              <w:tc>
                <w:tcPr>
                  <w:tcW w:w="460" w:type="dxa"/>
                  <w:vMerge/>
                  <w:tcBorders>
                    <w:top w:val="nil"/>
                    <w:left w:val="single" w:sz="8" w:space="0" w:color="auto"/>
                    <w:bottom w:val="single" w:sz="8" w:space="0" w:color="000000"/>
                    <w:right w:val="nil"/>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Кол-во ед. товара, л.</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5D4691" w:rsidRPr="005D4691" w:rsidRDefault="005D4691" w:rsidP="005D4691">
                  <w:pPr>
                    <w:spacing w:after="0" w:line="240" w:lineRule="auto"/>
                    <w:jc w:val="center"/>
                    <w:rPr>
                      <w:rFonts w:ascii="Times New Roman" w:eastAsia="Times New Roman" w:hAnsi="Times New Roman"/>
                      <w:b/>
                      <w:bCs/>
                      <w:color w:val="000000"/>
                      <w:sz w:val="20"/>
                      <w:szCs w:val="20"/>
                      <w:lang w:eastAsia="ru-RU"/>
                    </w:rPr>
                  </w:pPr>
                  <w:r w:rsidRPr="005D4691">
                    <w:rPr>
                      <w:rFonts w:ascii="Times New Roman" w:eastAsia="Times New Roman" w:hAnsi="Times New Roman"/>
                      <w:b/>
                      <w:bCs/>
                      <w:color w:val="000000"/>
                      <w:sz w:val="20"/>
                      <w:szCs w:val="20"/>
                      <w:lang w:eastAsia="ru-RU"/>
                    </w:rPr>
                    <w:t>2 500</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5D4691" w:rsidRPr="005D4691" w:rsidRDefault="005D4691" w:rsidP="005D4691">
                  <w:pPr>
                    <w:spacing w:after="0" w:line="240" w:lineRule="auto"/>
                    <w:jc w:val="center"/>
                    <w:rPr>
                      <w:rFonts w:ascii="Times New Roman" w:eastAsia="Times New Roman" w:hAnsi="Times New Roman"/>
                      <w:color w:val="000000"/>
                      <w:sz w:val="22"/>
                      <w:szCs w:val="22"/>
                      <w:lang w:eastAsia="ru-RU"/>
                    </w:rPr>
                  </w:pPr>
                  <w:r w:rsidRPr="005D4691">
                    <w:rPr>
                      <w:rFonts w:ascii="Times New Roman" w:eastAsia="Times New Roman" w:hAnsi="Times New Roman"/>
                      <w:color w:val="000000"/>
                      <w:sz w:val="22"/>
                      <w:szCs w:val="22"/>
                      <w:lang w:eastAsia="ru-RU"/>
                    </w:rPr>
                    <w:t>Х</w:t>
                  </w:r>
                </w:p>
              </w:tc>
              <w:tc>
                <w:tcPr>
                  <w:tcW w:w="1561" w:type="dxa"/>
                  <w:vMerge/>
                  <w:tcBorders>
                    <w:top w:val="nil"/>
                    <w:left w:val="nil"/>
                    <w:bottom w:val="single" w:sz="8" w:space="0" w:color="000000"/>
                    <w:right w:val="single" w:sz="8" w:space="0" w:color="auto"/>
                  </w:tcBorders>
                  <w:vAlign w:val="center"/>
                  <w:hideMark/>
                </w:tcPr>
                <w:p w:rsidR="005D4691" w:rsidRPr="005D4691" w:rsidRDefault="005D4691" w:rsidP="005D4691">
                  <w:pPr>
                    <w:spacing w:after="0" w:line="240" w:lineRule="auto"/>
                    <w:rPr>
                      <w:rFonts w:ascii="Times New Roman" w:eastAsia="Times New Roman" w:hAnsi="Times New Roman"/>
                      <w:color w:val="000000"/>
                      <w:sz w:val="18"/>
                      <w:szCs w:val="18"/>
                      <w:lang w:eastAsia="ru-RU"/>
                    </w:rPr>
                  </w:pPr>
                </w:p>
              </w:tc>
            </w:tr>
            <w:tr w:rsidR="00090D11" w:rsidRPr="005D4691" w:rsidTr="00090D11">
              <w:trPr>
                <w:trHeight w:val="585"/>
              </w:trPr>
              <w:tc>
                <w:tcPr>
                  <w:tcW w:w="460" w:type="dxa"/>
                  <w:vMerge/>
                  <w:tcBorders>
                    <w:top w:val="nil"/>
                    <w:left w:val="single" w:sz="8" w:space="0" w:color="auto"/>
                    <w:bottom w:val="single" w:sz="8" w:space="0" w:color="000000"/>
                    <w:right w:val="nil"/>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49,50</w:t>
                  </w:r>
                </w:p>
              </w:tc>
              <w:tc>
                <w:tcPr>
                  <w:tcW w:w="1180" w:type="dxa"/>
                  <w:tcBorders>
                    <w:top w:val="nil"/>
                    <w:left w:val="nil"/>
                    <w:bottom w:val="single" w:sz="4" w:space="0" w:color="auto"/>
                    <w:right w:val="single" w:sz="4" w:space="0" w:color="auto"/>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52,40</w:t>
                  </w:r>
                </w:p>
              </w:tc>
              <w:tc>
                <w:tcPr>
                  <w:tcW w:w="1180" w:type="dxa"/>
                  <w:tcBorders>
                    <w:top w:val="nil"/>
                    <w:left w:val="nil"/>
                    <w:bottom w:val="single" w:sz="4" w:space="0" w:color="auto"/>
                    <w:right w:val="single" w:sz="4" w:space="0" w:color="auto"/>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50,00</w:t>
                  </w:r>
                </w:p>
              </w:tc>
              <w:tc>
                <w:tcPr>
                  <w:tcW w:w="1180" w:type="dxa"/>
                  <w:tcBorders>
                    <w:top w:val="nil"/>
                    <w:left w:val="nil"/>
                    <w:bottom w:val="single" w:sz="4" w:space="0" w:color="auto"/>
                    <w:right w:val="nil"/>
                  </w:tcBorders>
                  <w:shd w:val="clear" w:color="auto" w:fill="auto"/>
                  <w:vAlign w:val="center"/>
                  <w:hideMark/>
                </w:tcPr>
                <w:p w:rsidR="005D4691" w:rsidRPr="005D4691" w:rsidRDefault="005D4691" w:rsidP="005D4691">
                  <w:pPr>
                    <w:spacing w:after="0" w:line="240" w:lineRule="auto"/>
                    <w:jc w:val="center"/>
                    <w:rPr>
                      <w:rFonts w:ascii="Times New Roman" w:eastAsia="Times New Roman" w:hAnsi="Times New Roman"/>
                      <w:b/>
                      <w:bCs/>
                      <w:color w:val="000000"/>
                      <w:sz w:val="20"/>
                      <w:szCs w:val="20"/>
                      <w:lang w:eastAsia="ru-RU"/>
                    </w:rPr>
                  </w:pPr>
                  <w:r w:rsidRPr="005D4691">
                    <w:rPr>
                      <w:rFonts w:ascii="Times New Roman" w:eastAsia="Times New Roman" w:hAnsi="Times New Roman"/>
                      <w:b/>
                      <w:bCs/>
                      <w:color w:val="000000"/>
                      <w:sz w:val="20"/>
                      <w:szCs w:val="20"/>
                      <w:lang w:eastAsia="ru-RU"/>
                    </w:rPr>
                    <w:t>50,63</w:t>
                  </w:r>
                </w:p>
              </w:tc>
              <w:tc>
                <w:tcPr>
                  <w:tcW w:w="1419" w:type="dxa"/>
                  <w:tcBorders>
                    <w:top w:val="nil"/>
                    <w:left w:val="single" w:sz="8" w:space="0" w:color="auto"/>
                    <w:bottom w:val="single" w:sz="4" w:space="0" w:color="auto"/>
                    <w:right w:val="single" w:sz="8" w:space="0" w:color="auto"/>
                  </w:tcBorders>
                  <w:shd w:val="clear" w:color="000000" w:fill="FFFFFF"/>
                  <w:vAlign w:val="center"/>
                  <w:hideMark/>
                </w:tcPr>
                <w:p w:rsidR="005D4691" w:rsidRPr="005D4691" w:rsidRDefault="005D4691" w:rsidP="005D4691">
                  <w:pPr>
                    <w:spacing w:after="0" w:line="240" w:lineRule="auto"/>
                    <w:jc w:val="center"/>
                    <w:rPr>
                      <w:rFonts w:ascii="Times New Roman" w:eastAsia="Times New Roman" w:hAnsi="Times New Roman"/>
                      <w:color w:val="000000"/>
                      <w:sz w:val="22"/>
                      <w:szCs w:val="22"/>
                      <w:lang w:eastAsia="ru-RU"/>
                    </w:rPr>
                  </w:pPr>
                  <w:r w:rsidRPr="005D4691">
                    <w:rPr>
                      <w:rFonts w:ascii="Times New Roman" w:eastAsia="Times New Roman" w:hAnsi="Times New Roman"/>
                      <w:color w:val="000000"/>
                      <w:sz w:val="22"/>
                      <w:szCs w:val="22"/>
                      <w:lang w:eastAsia="ru-RU"/>
                    </w:rPr>
                    <w:t>X</w:t>
                  </w:r>
                </w:p>
              </w:tc>
              <w:tc>
                <w:tcPr>
                  <w:tcW w:w="1561" w:type="dxa"/>
                  <w:vMerge/>
                  <w:tcBorders>
                    <w:top w:val="nil"/>
                    <w:left w:val="nil"/>
                    <w:bottom w:val="single" w:sz="8" w:space="0" w:color="000000"/>
                    <w:right w:val="single" w:sz="8" w:space="0" w:color="auto"/>
                  </w:tcBorders>
                  <w:vAlign w:val="center"/>
                  <w:hideMark/>
                </w:tcPr>
                <w:p w:rsidR="005D4691" w:rsidRPr="005D4691" w:rsidRDefault="005D4691" w:rsidP="005D4691">
                  <w:pPr>
                    <w:spacing w:after="0" w:line="240" w:lineRule="auto"/>
                    <w:rPr>
                      <w:rFonts w:ascii="Times New Roman" w:eastAsia="Times New Roman" w:hAnsi="Times New Roman"/>
                      <w:color w:val="000000"/>
                      <w:sz w:val="18"/>
                      <w:szCs w:val="18"/>
                      <w:lang w:eastAsia="ru-RU"/>
                    </w:rPr>
                  </w:pPr>
                </w:p>
              </w:tc>
            </w:tr>
            <w:tr w:rsidR="00090D11" w:rsidRPr="005D4691" w:rsidTr="00090D11">
              <w:trPr>
                <w:trHeight w:val="270"/>
              </w:trPr>
              <w:tc>
                <w:tcPr>
                  <w:tcW w:w="460" w:type="dxa"/>
                  <w:vMerge/>
                  <w:tcBorders>
                    <w:top w:val="nil"/>
                    <w:left w:val="single" w:sz="8" w:space="0" w:color="auto"/>
                    <w:bottom w:val="single" w:sz="8" w:space="0" w:color="000000"/>
                    <w:right w:val="nil"/>
                  </w:tcBorders>
                  <w:vAlign w:val="center"/>
                  <w:hideMark/>
                </w:tcPr>
                <w:p w:rsidR="005D4691" w:rsidRPr="005D4691" w:rsidRDefault="005D4691" w:rsidP="005D4691">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sz w:val="20"/>
                      <w:szCs w:val="20"/>
                      <w:lang w:eastAsia="ru-RU"/>
                    </w:rPr>
                  </w:pPr>
                  <w:r w:rsidRPr="005D4691">
                    <w:rPr>
                      <w:rFonts w:ascii="Times New Roman" w:eastAsia="Times New Roman" w:hAnsi="Times New Roman"/>
                      <w:sz w:val="20"/>
                      <w:szCs w:val="20"/>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color w:val="000000"/>
                      <w:sz w:val="20"/>
                      <w:szCs w:val="20"/>
                      <w:lang w:eastAsia="ru-RU"/>
                    </w:rPr>
                  </w:pPr>
                  <w:r w:rsidRPr="005D4691">
                    <w:rPr>
                      <w:rFonts w:ascii="Times New Roman" w:eastAsia="Times New Roman" w:hAnsi="Times New Roman"/>
                      <w:color w:val="000000"/>
                      <w:sz w:val="20"/>
                      <w:szCs w:val="20"/>
                      <w:lang w:eastAsia="ru-RU"/>
                    </w:rPr>
                    <w:t>123 750,00</w:t>
                  </w:r>
                </w:p>
              </w:tc>
              <w:tc>
                <w:tcPr>
                  <w:tcW w:w="1180" w:type="dxa"/>
                  <w:tcBorders>
                    <w:top w:val="nil"/>
                    <w:left w:val="nil"/>
                    <w:bottom w:val="single" w:sz="8" w:space="0" w:color="auto"/>
                    <w:right w:val="single" w:sz="4" w:space="0" w:color="auto"/>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color w:val="000000"/>
                      <w:sz w:val="20"/>
                      <w:szCs w:val="20"/>
                      <w:lang w:eastAsia="ru-RU"/>
                    </w:rPr>
                  </w:pPr>
                  <w:r w:rsidRPr="005D4691">
                    <w:rPr>
                      <w:rFonts w:ascii="Times New Roman" w:eastAsia="Times New Roman" w:hAnsi="Times New Roman"/>
                      <w:color w:val="000000"/>
                      <w:sz w:val="20"/>
                      <w:szCs w:val="20"/>
                      <w:lang w:eastAsia="ru-RU"/>
                    </w:rPr>
                    <w:t>131 000,00</w:t>
                  </w:r>
                </w:p>
              </w:tc>
              <w:tc>
                <w:tcPr>
                  <w:tcW w:w="1180" w:type="dxa"/>
                  <w:tcBorders>
                    <w:top w:val="nil"/>
                    <w:left w:val="nil"/>
                    <w:bottom w:val="single" w:sz="8" w:space="0" w:color="auto"/>
                    <w:right w:val="single" w:sz="4" w:space="0" w:color="auto"/>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color w:val="000000"/>
                      <w:sz w:val="20"/>
                      <w:szCs w:val="20"/>
                      <w:lang w:eastAsia="ru-RU"/>
                    </w:rPr>
                  </w:pPr>
                  <w:r w:rsidRPr="005D4691">
                    <w:rPr>
                      <w:rFonts w:ascii="Times New Roman" w:eastAsia="Times New Roman" w:hAnsi="Times New Roman"/>
                      <w:color w:val="000000"/>
                      <w:sz w:val="20"/>
                      <w:szCs w:val="20"/>
                      <w:lang w:eastAsia="ru-RU"/>
                    </w:rPr>
                    <w:t>125 000,00</w:t>
                  </w:r>
                </w:p>
              </w:tc>
              <w:tc>
                <w:tcPr>
                  <w:tcW w:w="1180" w:type="dxa"/>
                  <w:tcBorders>
                    <w:top w:val="nil"/>
                    <w:left w:val="nil"/>
                    <w:bottom w:val="single" w:sz="8" w:space="0" w:color="auto"/>
                    <w:right w:val="nil"/>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color w:val="000000"/>
                      <w:sz w:val="20"/>
                      <w:szCs w:val="20"/>
                      <w:lang w:eastAsia="ru-RU"/>
                    </w:rPr>
                  </w:pPr>
                  <w:r w:rsidRPr="005D4691">
                    <w:rPr>
                      <w:rFonts w:ascii="Times New Roman" w:eastAsia="Times New Roman" w:hAnsi="Times New Roman"/>
                      <w:color w:val="000000"/>
                      <w:sz w:val="20"/>
                      <w:szCs w:val="20"/>
                      <w:lang w:eastAsia="ru-RU"/>
                    </w:rPr>
                    <w:t>Х</w:t>
                  </w:r>
                </w:p>
              </w:tc>
              <w:tc>
                <w:tcPr>
                  <w:tcW w:w="1419" w:type="dxa"/>
                  <w:tcBorders>
                    <w:top w:val="nil"/>
                    <w:left w:val="single" w:sz="8" w:space="0" w:color="auto"/>
                    <w:bottom w:val="single" w:sz="8" w:space="0" w:color="auto"/>
                    <w:right w:val="single" w:sz="8" w:space="0" w:color="auto"/>
                  </w:tcBorders>
                  <w:shd w:val="clear" w:color="000000" w:fill="FFFFFF"/>
                  <w:noWrap/>
                  <w:vAlign w:val="center"/>
                  <w:hideMark/>
                </w:tcPr>
                <w:p w:rsidR="005D4691" w:rsidRPr="005D4691" w:rsidRDefault="005D4691" w:rsidP="005D4691">
                  <w:pPr>
                    <w:spacing w:after="0" w:line="240" w:lineRule="auto"/>
                    <w:jc w:val="center"/>
                    <w:rPr>
                      <w:rFonts w:ascii="Times New Roman" w:eastAsia="Times New Roman" w:hAnsi="Times New Roman"/>
                      <w:b/>
                      <w:bCs/>
                      <w:color w:val="000000"/>
                      <w:sz w:val="22"/>
                      <w:szCs w:val="22"/>
                      <w:lang w:eastAsia="ru-RU"/>
                    </w:rPr>
                  </w:pPr>
                  <w:r w:rsidRPr="005D4691">
                    <w:rPr>
                      <w:rFonts w:ascii="Times New Roman" w:eastAsia="Times New Roman" w:hAnsi="Times New Roman"/>
                      <w:b/>
                      <w:bCs/>
                      <w:color w:val="000000"/>
                      <w:sz w:val="22"/>
                      <w:szCs w:val="22"/>
                      <w:lang w:eastAsia="ru-RU"/>
                    </w:rPr>
                    <w:t>126 575,00</w:t>
                  </w:r>
                </w:p>
              </w:tc>
              <w:tc>
                <w:tcPr>
                  <w:tcW w:w="1561" w:type="dxa"/>
                  <w:vMerge/>
                  <w:tcBorders>
                    <w:top w:val="nil"/>
                    <w:left w:val="nil"/>
                    <w:bottom w:val="single" w:sz="8" w:space="0" w:color="000000"/>
                    <w:right w:val="single" w:sz="8" w:space="0" w:color="auto"/>
                  </w:tcBorders>
                  <w:vAlign w:val="center"/>
                  <w:hideMark/>
                </w:tcPr>
                <w:p w:rsidR="005D4691" w:rsidRPr="005D4691" w:rsidRDefault="005D4691" w:rsidP="005D4691">
                  <w:pPr>
                    <w:spacing w:after="0" w:line="240" w:lineRule="auto"/>
                    <w:rPr>
                      <w:rFonts w:ascii="Times New Roman" w:eastAsia="Times New Roman" w:hAnsi="Times New Roman"/>
                      <w:color w:val="000000"/>
                      <w:sz w:val="18"/>
                      <w:szCs w:val="18"/>
                      <w:lang w:eastAsia="ru-RU"/>
                    </w:rPr>
                  </w:pPr>
                </w:p>
              </w:tc>
            </w:tr>
            <w:tr w:rsidR="005D4691" w:rsidRPr="005D4691" w:rsidTr="00090D11">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D4691" w:rsidRPr="005D4691" w:rsidRDefault="005D4691" w:rsidP="005D4691">
                  <w:pPr>
                    <w:spacing w:after="0" w:line="240" w:lineRule="auto"/>
                    <w:jc w:val="right"/>
                    <w:rPr>
                      <w:rFonts w:ascii="Times New Roman" w:eastAsia="Times New Roman" w:hAnsi="Times New Roman"/>
                      <w:b/>
                      <w:bCs/>
                      <w:color w:val="000000"/>
                      <w:sz w:val="22"/>
                      <w:szCs w:val="22"/>
                      <w:lang w:eastAsia="ru-RU"/>
                    </w:rPr>
                  </w:pPr>
                  <w:r w:rsidRPr="005D4691">
                    <w:rPr>
                      <w:rFonts w:ascii="Times New Roman" w:eastAsia="Times New Roman" w:hAnsi="Times New Roman"/>
                      <w:b/>
                      <w:bCs/>
                      <w:color w:val="000000"/>
                      <w:sz w:val="22"/>
                      <w:szCs w:val="22"/>
                      <w:lang w:eastAsia="ru-RU"/>
                    </w:rPr>
                    <w:t>Всего:</w:t>
                  </w:r>
                </w:p>
              </w:tc>
              <w:tc>
                <w:tcPr>
                  <w:tcW w:w="1419" w:type="dxa"/>
                  <w:tcBorders>
                    <w:top w:val="nil"/>
                    <w:left w:val="nil"/>
                    <w:bottom w:val="single" w:sz="4" w:space="0" w:color="auto"/>
                    <w:right w:val="single" w:sz="8" w:space="0" w:color="auto"/>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b/>
                      <w:bCs/>
                      <w:color w:val="000000"/>
                      <w:sz w:val="22"/>
                      <w:szCs w:val="22"/>
                      <w:lang w:eastAsia="ru-RU"/>
                    </w:rPr>
                  </w:pPr>
                  <w:r w:rsidRPr="005D4691">
                    <w:rPr>
                      <w:rFonts w:ascii="Times New Roman" w:eastAsia="Times New Roman" w:hAnsi="Times New Roman"/>
                      <w:b/>
                      <w:bCs/>
                      <w:color w:val="000000"/>
                      <w:sz w:val="22"/>
                      <w:szCs w:val="22"/>
                      <w:lang w:eastAsia="ru-RU"/>
                    </w:rPr>
                    <w:t>136 311,00</w:t>
                  </w:r>
                </w:p>
              </w:tc>
              <w:tc>
                <w:tcPr>
                  <w:tcW w:w="1561" w:type="dxa"/>
                  <w:tcBorders>
                    <w:top w:val="nil"/>
                    <w:left w:val="nil"/>
                    <w:bottom w:val="nil"/>
                    <w:right w:val="nil"/>
                  </w:tcBorders>
                  <w:shd w:val="clear" w:color="auto" w:fill="auto"/>
                  <w:noWrap/>
                  <w:vAlign w:val="bottom"/>
                  <w:hideMark/>
                </w:tcPr>
                <w:p w:rsidR="005D4691" w:rsidRPr="005D4691" w:rsidRDefault="005D4691" w:rsidP="005D4691">
                  <w:pPr>
                    <w:spacing w:after="0" w:line="240" w:lineRule="auto"/>
                    <w:jc w:val="center"/>
                    <w:rPr>
                      <w:rFonts w:ascii="Times New Roman" w:eastAsia="Times New Roman" w:hAnsi="Times New Roman"/>
                      <w:b/>
                      <w:bCs/>
                      <w:color w:val="000000"/>
                      <w:sz w:val="18"/>
                      <w:szCs w:val="18"/>
                      <w:lang w:eastAsia="ru-RU"/>
                    </w:rPr>
                  </w:pPr>
                </w:p>
              </w:tc>
            </w:tr>
            <w:tr w:rsidR="005D4691" w:rsidRPr="005D4691" w:rsidTr="00090D11">
              <w:trPr>
                <w:trHeight w:val="255"/>
              </w:trPr>
              <w:tc>
                <w:tcPr>
                  <w:tcW w:w="7260"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D4691" w:rsidRPr="005D4691" w:rsidRDefault="005D4691" w:rsidP="005D4691">
                  <w:pPr>
                    <w:spacing w:after="0" w:line="240" w:lineRule="auto"/>
                    <w:jc w:val="right"/>
                    <w:rPr>
                      <w:rFonts w:ascii="Times New Roman" w:eastAsia="Times New Roman" w:hAnsi="Times New Roman"/>
                      <w:b/>
                      <w:bCs/>
                      <w:color w:val="000000"/>
                      <w:sz w:val="22"/>
                      <w:szCs w:val="22"/>
                      <w:lang w:eastAsia="ru-RU"/>
                    </w:rPr>
                  </w:pPr>
                  <w:r w:rsidRPr="005D4691">
                    <w:rPr>
                      <w:rFonts w:ascii="Times New Roman" w:eastAsia="Times New Roman" w:hAnsi="Times New Roman"/>
                      <w:b/>
                      <w:bCs/>
                      <w:color w:val="000000"/>
                      <w:sz w:val="22"/>
                      <w:szCs w:val="22"/>
                      <w:lang w:eastAsia="ru-RU"/>
                    </w:rPr>
                    <w:t>в том числе НДС:</w:t>
                  </w:r>
                </w:p>
              </w:tc>
              <w:tc>
                <w:tcPr>
                  <w:tcW w:w="1419" w:type="dxa"/>
                  <w:tcBorders>
                    <w:top w:val="nil"/>
                    <w:left w:val="single" w:sz="8" w:space="0" w:color="auto"/>
                    <w:bottom w:val="single" w:sz="4" w:space="0" w:color="auto"/>
                    <w:right w:val="single" w:sz="8" w:space="0" w:color="auto"/>
                  </w:tcBorders>
                  <w:shd w:val="clear" w:color="auto" w:fill="auto"/>
                  <w:noWrap/>
                  <w:vAlign w:val="center"/>
                  <w:hideMark/>
                </w:tcPr>
                <w:p w:rsidR="005D4691" w:rsidRPr="005D4691" w:rsidRDefault="005D4691" w:rsidP="005D4691">
                  <w:pPr>
                    <w:spacing w:after="0" w:line="240" w:lineRule="auto"/>
                    <w:jc w:val="center"/>
                    <w:rPr>
                      <w:rFonts w:ascii="Times New Roman" w:eastAsia="Times New Roman" w:hAnsi="Times New Roman"/>
                      <w:b/>
                      <w:bCs/>
                      <w:color w:val="000000"/>
                      <w:sz w:val="22"/>
                      <w:szCs w:val="22"/>
                      <w:lang w:eastAsia="ru-RU"/>
                    </w:rPr>
                  </w:pPr>
                  <w:r w:rsidRPr="005D4691">
                    <w:rPr>
                      <w:rFonts w:ascii="Times New Roman" w:eastAsia="Times New Roman" w:hAnsi="Times New Roman"/>
                      <w:b/>
                      <w:bCs/>
                      <w:color w:val="000000"/>
                      <w:sz w:val="22"/>
                      <w:szCs w:val="22"/>
                      <w:lang w:eastAsia="ru-RU"/>
                    </w:rPr>
                    <w:t>20 793,20</w:t>
                  </w:r>
                </w:p>
              </w:tc>
              <w:tc>
                <w:tcPr>
                  <w:tcW w:w="1561" w:type="dxa"/>
                  <w:tcBorders>
                    <w:top w:val="nil"/>
                    <w:left w:val="nil"/>
                    <w:bottom w:val="single" w:sz="4" w:space="0" w:color="auto"/>
                    <w:right w:val="nil"/>
                  </w:tcBorders>
                  <w:shd w:val="clear" w:color="auto" w:fill="auto"/>
                  <w:noWrap/>
                  <w:vAlign w:val="bottom"/>
                  <w:hideMark/>
                </w:tcPr>
                <w:p w:rsidR="005D4691" w:rsidRPr="005D4691" w:rsidRDefault="005D4691" w:rsidP="005D4691">
                  <w:pPr>
                    <w:spacing w:after="0" w:line="240" w:lineRule="auto"/>
                    <w:jc w:val="center"/>
                    <w:rPr>
                      <w:rFonts w:ascii="Times New Roman" w:eastAsia="Times New Roman" w:hAnsi="Times New Roman"/>
                      <w:b/>
                      <w:bCs/>
                      <w:color w:val="000000"/>
                      <w:sz w:val="18"/>
                      <w:szCs w:val="18"/>
                      <w:lang w:eastAsia="ru-RU"/>
                    </w:rPr>
                  </w:pPr>
                </w:p>
              </w:tc>
            </w:tr>
            <w:tr w:rsidR="005D4691" w:rsidRPr="005D4691" w:rsidTr="00090D11">
              <w:trPr>
                <w:trHeight w:val="630"/>
              </w:trPr>
              <w:tc>
                <w:tcPr>
                  <w:tcW w:w="1024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5D4691" w:rsidRPr="005D4691" w:rsidRDefault="005D4691" w:rsidP="001035D9">
                  <w:pPr>
                    <w:spacing w:after="0" w:line="240" w:lineRule="auto"/>
                    <w:jc w:val="both"/>
                    <w:rPr>
                      <w:rFonts w:ascii="Times New Roman" w:eastAsia="Times New Roman" w:hAnsi="Times New Roman"/>
                      <w:b/>
                      <w:bCs/>
                      <w:sz w:val="24"/>
                      <w:szCs w:val="24"/>
                      <w:lang w:eastAsia="ru-RU"/>
                    </w:rPr>
                  </w:pPr>
                  <w:r w:rsidRPr="005D4691">
                    <w:rPr>
                      <w:rFonts w:ascii="Times New Roman" w:eastAsia="Times New Roman" w:hAnsi="Times New Roman"/>
                      <w:b/>
                      <w:bCs/>
                      <w:sz w:val="24"/>
                      <w:szCs w:val="24"/>
                      <w:lang w:eastAsia="ru-RU"/>
                    </w:rPr>
                    <w:t xml:space="preserve">Начальная (максимальная) цена договора, включая НДС 18% – 136 311 </w:t>
                  </w:r>
                  <w:r w:rsidRPr="005D4691">
                    <w:rPr>
                      <w:rFonts w:ascii="Times New Roman" w:eastAsia="Times New Roman" w:hAnsi="Times New Roman"/>
                      <w:bCs/>
                      <w:sz w:val="24"/>
                      <w:szCs w:val="24"/>
                      <w:lang w:eastAsia="ru-RU"/>
                    </w:rPr>
                    <w:t>(Сто тридцать шесть тысяч триста одиннадцать)</w:t>
                  </w:r>
                  <w:r w:rsidRPr="005D4691">
                    <w:rPr>
                      <w:rFonts w:ascii="Times New Roman" w:eastAsia="Times New Roman" w:hAnsi="Times New Roman"/>
                      <w:b/>
                      <w:bCs/>
                      <w:sz w:val="24"/>
                      <w:szCs w:val="24"/>
                      <w:lang w:eastAsia="ru-RU"/>
                    </w:rPr>
                    <w:t xml:space="preserve"> рублей 00 копеек</w:t>
                  </w:r>
                </w:p>
              </w:tc>
            </w:tr>
            <w:tr w:rsidR="00090D11" w:rsidRPr="005D4691" w:rsidTr="00090D11">
              <w:trPr>
                <w:trHeight w:val="120"/>
              </w:trPr>
              <w:tc>
                <w:tcPr>
                  <w:tcW w:w="1024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0D11" w:rsidRPr="005D4691" w:rsidRDefault="00090D11" w:rsidP="005D4691">
                  <w:pPr>
                    <w:spacing w:after="0" w:line="240" w:lineRule="auto"/>
                    <w:rPr>
                      <w:rFonts w:ascii="Times New Roman" w:eastAsia="Times New Roman" w:hAnsi="Times New Roman"/>
                      <w:sz w:val="20"/>
                      <w:szCs w:val="20"/>
                      <w:lang w:eastAsia="ru-RU"/>
                    </w:rPr>
                  </w:pPr>
                </w:p>
              </w:tc>
            </w:tr>
            <w:tr w:rsidR="005D4691" w:rsidRPr="005D4691" w:rsidTr="00326C56">
              <w:trPr>
                <w:trHeight w:val="1936"/>
              </w:trPr>
              <w:tc>
                <w:tcPr>
                  <w:tcW w:w="1024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5D4691" w:rsidRPr="005D4691" w:rsidRDefault="005D4691" w:rsidP="001035D9">
                  <w:pPr>
                    <w:spacing w:after="0" w:line="240" w:lineRule="auto"/>
                    <w:jc w:val="both"/>
                    <w:rPr>
                      <w:rFonts w:ascii="Times New Roman" w:eastAsia="Times New Roman" w:hAnsi="Times New Roman"/>
                      <w:bCs/>
                      <w:sz w:val="24"/>
                      <w:szCs w:val="24"/>
                      <w:lang w:eastAsia="ru-RU"/>
                    </w:rPr>
                  </w:pPr>
                  <w:r w:rsidRPr="005D4691">
                    <w:rPr>
                      <w:rFonts w:ascii="Times New Roman" w:eastAsia="Times New Roman" w:hAnsi="Times New Roman"/>
                      <w:bCs/>
                      <w:sz w:val="24"/>
                      <w:szCs w:val="24"/>
                      <w:lang w:eastAsia="ru-RU"/>
                    </w:rPr>
                    <w:t>Начальная (максимальная) Цена Договора включает стоимость товара, а также все расходы Поставщика, необходимые для осуществления им своих обязательств по договору в полном объеме и надлежащего качества, в том числе расходы на изготовление топливных карт, а также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погрузо-разгрузочных работ и иные расходы,  связанные с поставкой товара.</w:t>
                  </w:r>
                </w:p>
              </w:tc>
            </w:tr>
          </w:tbl>
          <w:p w:rsidR="005D4691" w:rsidRPr="0026031E" w:rsidRDefault="005D4691" w:rsidP="0026031E">
            <w:pPr>
              <w:spacing w:after="0" w:line="240" w:lineRule="auto"/>
              <w:rPr>
                <w:rFonts w:ascii="Times New Roman" w:eastAsia="Times New Roman" w:hAnsi="Times New Roman"/>
                <w:sz w:val="20"/>
                <w:szCs w:val="20"/>
                <w:lang w:eastAsia="ru-RU"/>
              </w:rPr>
            </w:pPr>
          </w:p>
        </w:tc>
        <w:tc>
          <w:tcPr>
            <w:tcW w:w="2560" w:type="dxa"/>
            <w:tcBorders>
              <w:top w:val="nil"/>
              <w:left w:val="nil"/>
              <w:bottom w:val="nil"/>
              <w:right w:val="nil"/>
            </w:tcBorders>
            <w:shd w:val="clear" w:color="auto" w:fill="auto"/>
            <w:noWrap/>
            <w:vAlign w:val="bottom"/>
            <w:hideMark/>
          </w:tcPr>
          <w:p w:rsidR="0026031E" w:rsidRPr="0026031E" w:rsidRDefault="0026031E" w:rsidP="0026031E">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c>
          <w:tcPr>
            <w:tcW w:w="1400" w:type="dxa"/>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c>
          <w:tcPr>
            <w:tcW w:w="1420" w:type="dxa"/>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color w:val="000000"/>
                <w:sz w:val="18"/>
                <w:szCs w:val="18"/>
                <w:lang w:eastAsia="ru-RU"/>
              </w:rPr>
            </w:pPr>
            <w:r w:rsidRPr="0026031E">
              <w:rPr>
                <w:rFonts w:ascii="Times New Roman" w:eastAsia="Times New Roman" w:hAnsi="Times New Roman"/>
                <w:color w:val="000000"/>
                <w:sz w:val="18"/>
                <w:szCs w:val="18"/>
                <w:lang w:eastAsia="ru-RU"/>
              </w:rPr>
              <w:t xml:space="preserve">                   </w:t>
            </w:r>
          </w:p>
        </w:tc>
        <w:tc>
          <w:tcPr>
            <w:tcW w:w="1419" w:type="dxa"/>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26031E" w:rsidRPr="0026031E" w:rsidRDefault="0026031E" w:rsidP="0026031E">
            <w:pPr>
              <w:spacing w:after="0" w:line="240" w:lineRule="auto"/>
              <w:rPr>
                <w:rFonts w:ascii="Times New Roman" w:eastAsia="Times New Roman" w:hAnsi="Times New Roman"/>
                <w:sz w:val="20"/>
                <w:szCs w:val="20"/>
                <w:lang w:eastAsia="ru-RU"/>
              </w:rPr>
            </w:pPr>
          </w:p>
        </w:tc>
      </w:tr>
    </w:tbl>
    <w:p w:rsidR="00477FC9" w:rsidRDefault="00477FC9" w:rsidP="00090D11">
      <w:pPr>
        <w:pStyle w:val="2"/>
        <w:numPr>
          <w:ilvl w:val="0"/>
          <w:numId w:val="0"/>
        </w:numPr>
        <w:jc w:val="left"/>
        <w:rPr>
          <w:rFonts w:ascii="Times New Roman" w:hAnsi="Times New Roman"/>
          <w:sz w:val="24"/>
        </w:rPr>
      </w:pPr>
    </w:p>
    <w:sectPr w:rsidR="00477FC9" w:rsidSect="00644112">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53" w:rsidRDefault="00342653" w:rsidP="00BE4551">
      <w:pPr>
        <w:spacing w:after="0" w:line="240" w:lineRule="auto"/>
      </w:pPr>
      <w:r>
        <w:separator/>
      </w:r>
    </w:p>
  </w:endnote>
  <w:endnote w:type="continuationSeparator" w:id="0">
    <w:p w:rsidR="00342653" w:rsidRDefault="00342653" w:rsidP="00BE4551">
      <w:pPr>
        <w:spacing w:after="0" w:line="240" w:lineRule="auto"/>
      </w:pPr>
      <w:r>
        <w:continuationSeparator/>
      </w:r>
    </w:p>
  </w:endnote>
  <w:endnote w:type="continuationNotice" w:id="1">
    <w:p w:rsidR="00342653" w:rsidRDefault="00342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342653" w:rsidRPr="00A1776F" w:rsidRDefault="0034265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601D6D">
              <w:rPr>
                <w:rFonts w:ascii="Times New Roman" w:hAnsi="Times New Roman"/>
                <w:bCs/>
                <w:noProof/>
                <w:sz w:val="24"/>
                <w:szCs w:val="24"/>
              </w:rPr>
              <w:t>33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EndPr/>
    <w:sdtContent>
      <w:sdt>
        <w:sdtPr>
          <w:id w:val="-1817411215"/>
          <w:docPartObj>
            <w:docPartGallery w:val="Page Numbers (Top of Page)"/>
            <w:docPartUnique/>
          </w:docPartObj>
        </w:sdtPr>
        <w:sdtEndPr/>
        <w:sdtContent>
          <w:p w:rsidR="00342653" w:rsidRPr="00410D24" w:rsidRDefault="00342653"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53" w:rsidRDefault="00342653" w:rsidP="00BE4551">
      <w:pPr>
        <w:spacing w:after="0" w:line="240" w:lineRule="auto"/>
      </w:pPr>
      <w:r>
        <w:separator/>
      </w:r>
    </w:p>
  </w:footnote>
  <w:footnote w:type="continuationSeparator" w:id="0">
    <w:p w:rsidR="00342653" w:rsidRDefault="00342653" w:rsidP="00BE4551">
      <w:pPr>
        <w:spacing w:after="0" w:line="240" w:lineRule="auto"/>
      </w:pPr>
      <w:r>
        <w:continuationSeparator/>
      </w:r>
    </w:p>
  </w:footnote>
  <w:footnote w:type="continuationNotice" w:id="1">
    <w:p w:rsidR="00342653" w:rsidRDefault="00342653">
      <w:pPr>
        <w:spacing w:after="0" w:line="240" w:lineRule="auto"/>
      </w:pPr>
    </w:p>
  </w:footnote>
  <w:footnote w:id="2">
    <w:p w:rsidR="00342653" w:rsidRPr="005C4269" w:rsidRDefault="00342653"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342653" w:rsidRPr="007C18BC" w:rsidRDefault="00342653"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342653" w:rsidRPr="00834114" w:rsidRDefault="00342653"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2D074D">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342653" w:rsidRPr="007C18BC" w:rsidRDefault="00342653">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342653" w:rsidRPr="007C18BC" w:rsidRDefault="00342653"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342653" w:rsidRPr="007C18BC" w:rsidRDefault="00342653"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342653" w:rsidRPr="00BC157D" w:rsidRDefault="00342653">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342653" w:rsidRPr="00012F73" w:rsidRDefault="00342653"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342653" w:rsidRPr="00012F73" w:rsidRDefault="00342653"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342653" w:rsidRDefault="00342653"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342653" w:rsidRPr="00BC157D" w:rsidRDefault="00342653"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342653" w:rsidRPr="007C18BC" w:rsidRDefault="00342653"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53" w:rsidRPr="00EB5C02" w:rsidRDefault="00342653"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53" w:rsidRPr="00EB5C02" w:rsidRDefault="00342653">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016FC3"/>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2">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2">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CA9EAD5E"/>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60D921F4"/>
    <w:multiLevelType w:val="multilevel"/>
    <w:tmpl w:val="F27048DC"/>
    <w:numStyleLink w:val="a1"/>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9">
    <w:nsid w:val="75575D68"/>
    <w:multiLevelType w:val="hybridMultilevel"/>
    <w:tmpl w:val="763C4D06"/>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8"/>
  </w:num>
  <w:num w:numId="3">
    <w:abstractNumId w:val="14"/>
  </w:num>
  <w:num w:numId="4">
    <w:abstractNumId w:val="27"/>
  </w:num>
  <w:num w:numId="5">
    <w:abstractNumId w:val="18"/>
  </w:num>
  <w:num w:numId="6">
    <w:abstractNumId w:val="24"/>
  </w:num>
  <w:num w:numId="7">
    <w:abstractNumId w:val="30"/>
  </w:num>
  <w:num w:numId="8">
    <w:abstractNumId w:val="10"/>
  </w:num>
  <w:num w:numId="9">
    <w:abstractNumId w:val="19"/>
  </w:num>
  <w:num w:numId="10">
    <w:abstractNumId w:val="3"/>
  </w:num>
  <w:num w:numId="11">
    <w:abstractNumId w:val="8"/>
  </w:num>
  <w:num w:numId="12">
    <w:abstractNumId w:val="21"/>
  </w:num>
  <w:num w:numId="13">
    <w:abstractNumId w:val="4"/>
  </w:num>
  <w:num w:numId="14">
    <w:abstractNumId w:val="23"/>
  </w:num>
  <w:num w:numId="15">
    <w:abstractNumId w:val="20"/>
  </w:num>
  <w:num w:numId="16">
    <w:abstractNumId w:val="1"/>
  </w:num>
  <w:num w:numId="17">
    <w:abstractNumId w:val="3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2"/>
  </w:num>
  <w:num w:numId="21">
    <w:abstractNumId w:val="22"/>
  </w:num>
  <w:num w:numId="22">
    <w:abstractNumId w:val="17"/>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3"/>
  </w:num>
  <w:num w:numId="27">
    <w:abstractNumId w:val="9"/>
  </w:num>
  <w:num w:numId="28">
    <w:abstractNumId w:val="11"/>
  </w:num>
  <w:num w:numId="29">
    <w:abstractNumId w:val="15"/>
  </w:num>
  <w:num w:numId="30">
    <w:abstractNumId w:val="33"/>
  </w:num>
  <w:num w:numId="31">
    <w:abstractNumId w:val="25"/>
  </w:num>
  <w:num w:numId="32">
    <w:abstractNumId w:val="2"/>
  </w:num>
  <w:num w:numId="33">
    <w:abstractNumId w:val="29"/>
  </w:num>
  <w:num w:numId="3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0CA"/>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12F"/>
    <w:rsid w:val="0001168E"/>
    <w:rsid w:val="00011A3B"/>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A74"/>
    <w:rsid w:val="00020F1C"/>
    <w:rsid w:val="00020FD4"/>
    <w:rsid w:val="000219D1"/>
    <w:rsid w:val="000220AF"/>
    <w:rsid w:val="000221DE"/>
    <w:rsid w:val="000227F2"/>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773"/>
    <w:rsid w:val="00046A62"/>
    <w:rsid w:val="00046EE9"/>
    <w:rsid w:val="000479B6"/>
    <w:rsid w:val="00047B99"/>
    <w:rsid w:val="000500E4"/>
    <w:rsid w:val="000501B8"/>
    <w:rsid w:val="00050306"/>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9A3"/>
    <w:rsid w:val="00055F84"/>
    <w:rsid w:val="000561AD"/>
    <w:rsid w:val="0005636B"/>
    <w:rsid w:val="000564E1"/>
    <w:rsid w:val="00056814"/>
    <w:rsid w:val="000569E8"/>
    <w:rsid w:val="00056FAC"/>
    <w:rsid w:val="0005748B"/>
    <w:rsid w:val="00057D87"/>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A22"/>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F27"/>
    <w:rsid w:val="000772B2"/>
    <w:rsid w:val="000772F5"/>
    <w:rsid w:val="00077543"/>
    <w:rsid w:val="00077B6B"/>
    <w:rsid w:val="000800E6"/>
    <w:rsid w:val="0008079D"/>
    <w:rsid w:val="00080B7B"/>
    <w:rsid w:val="00080BB4"/>
    <w:rsid w:val="00081488"/>
    <w:rsid w:val="00081619"/>
    <w:rsid w:val="00081700"/>
    <w:rsid w:val="000818C1"/>
    <w:rsid w:val="00081C26"/>
    <w:rsid w:val="00081E94"/>
    <w:rsid w:val="000826DC"/>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27E"/>
    <w:rsid w:val="00086B4E"/>
    <w:rsid w:val="00086D0C"/>
    <w:rsid w:val="00086F4E"/>
    <w:rsid w:val="0008712C"/>
    <w:rsid w:val="0008720A"/>
    <w:rsid w:val="000877B5"/>
    <w:rsid w:val="000878D0"/>
    <w:rsid w:val="000879AB"/>
    <w:rsid w:val="00087A41"/>
    <w:rsid w:val="000909BE"/>
    <w:rsid w:val="00090D11"/>
    <w:rsid w:val="00090E5B"/>
    <w:rsid w:val="0009100F"/>
    <w:rsid w:val="00091444"/>
    <w:rsid w:val="000914BD"/>
    <w:rsid w:val="00091A12"/>
    <w:rsid w:val="000921ED"/>
    <w:rsid w:val="0009232C"/>
    <w:rsid w:val="00092BBC"/>
    <w:rsid w:val="00093160"/>
    <w:rsid w:val="0009327C"/>
    <w:rsid w:val="0009353F"/>
    <w:rsid w:val="00093541"/>
    <w:rsid w:val="0009395E"/>
    <w:rsid w:val="00093A54"/>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6EF1"/>
    <w:rsid w:val="000978D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37C"/>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889"/>
    <w:rsid w:val="000C2D15"/>
    <w:rsid w:val="000C325E"/>
    <w:rsid w:val="000C3D6A"/>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0EE"/>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D3A"/>
    <w:rsid w:val="000E6E54"/>
    <w:rsid w:val="000E6F31"/>
    <w:rsid w:val="000E72F3"/>
    <w:rsid w:val="000E76B3"/>
    <w:rsid w:val="000E771A"/>
    <w:rsid w:val="000E7B68"/>
    <w:rsid w:val="000E7DC1"/>
    <w:rsid w:val="000F0026"/>
    <w:rsid w:val="000F0153"/>
    <w:rsid w:val="000F0570"/>
    <w:rsid w:val="000F0B59"/>
    <w:rsid w:val="000F0DCE"/>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28"/>
    <w:rsid w:val="001028EC"/>
    <w:rsid w:val="00102906"/>
    <w:rsid w:val="0010329A"/>
    <w:rsid w:val="001035D9"/>
    <w:rsid w:val="00103C17"/>
    <w:rsid w:val="0010437D"/>
    <w:rsid w:val="00104427"/>
    <w:rsid w:val="0010537C"/>
    <w:rsid w:val="00105430"/>
    <w:rsid w:val="00105BEA"/>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F2D"/>
    <w:rsid w:val="001167F4"/>
    <w:rsid w:val="00116FE3"/>
    <w:rsid w:val="00117580"/>
    <w:rsid w:val="00117660"/>
    <w:rsid w:val="00117813"/>
    <w:rsid w:val="0011794C"/>
    <w:rsid w:val="00117C3A"/>
    <w:rsid w:val="001200AA"/>
    <w:rsid w:val="001211CE"/>
    <w:rsid w:val="001213EC"/>
    <w:rsid w:val="001214DF"/>
    <w:rsid w:val="00121878"/>
    <w:rsid w:val="00121CDF"/>
    <w:rsid w:val="00121FB1"/>
    <w:rsid w:val="001221F2"/>
    <w:rsid w:val="00122234"/>
    <w:rsid w:val="001227B1"/>
    <w:rsid w:val="00122B2F"/>
    <w:rsid w:val="00122B68"/>
    <w:rsid w:val="00122B92"/>
    <w:rsid w:val="00123AAA"/>
    <w:rsid w:val="00123F23"/>
    <w:rsid w:val="00123FD7"/>
    <w:rsid w:val="00124424"/>
    <w:rsid w:val="0012475F"/>
    <w:rsid w:val="001248F3"/>
    <w:rsid w:val="00124AB2"/>
    <w:rsid w:val="00124E3B"/>
    <w:rsid w:val="00125090"/>
    <w:rsid w:val="00125460"/>
    <w:rsid w:val="001254B2"/>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0DC"/>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23D"/>
    <w:rsid w:val="00153576"/>
    <w:rsid w:val="00153B3F"/>
    <w:rsid w:val="00154B28"/>
    <w:rsid w:val="00154F94"/>
    <w:rsid w:val="0015508A"/>
    <w:rsid w:val="00155466"/>
    <w:rsid w:val="00155872"/>
    <w:rsid w:val="00155B83"/>
    <w:rsid w:val="00155CAD"/>
    <w:rsid w:val="0015653D"/>
    <w:rsid w:val="00156891"/>
    <w:rsid w:val="00156ADD"/>
    <w:rsid w:val="0015729E"/>
    <w:rsid w:val="0015742F"/>
    <w:rsid w:val="00157641"/>
    <w:rsid w:val="00160137"/>
    <w:rsid w:val="001603E2"/>
    <w:rsid w:val="001603F6"/>
    <w:rsid w:val="001606FA"/>
    <w:rsid w:val="001607DE"/>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3B8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777"/>
    <w:rsid w:val="001A581D"/>
    <w:rsid w:val="001A589B"/>
    <w:rsid w:val="001A5F5B"/>
    <w:rsid w:val="001A636B"/>
    <w:rsid w:val="001A68D7"/>
    <w:rsid w:val="001A6B80"/>
    <w:rsid w:val="001A6F2E"/>
    <w:rsid w:val="001A6FAD"/>
    <w:rsid w:val="001A71FA"/>
    <w:rsid w:val="001A7716"/>
    <w:rsid w:val="001A7A50"/>
    <w:rsid w:val="001A7B1D"/>
    <w:rsid w:val="001B03C8"/>
    <w:rsid w:val="001B056A"/>
    <w:rsid w:val="001B06C5"/>
    <w:rsid w:val="001B0984"/>
    <w:rsid w:val="001B0B3A"/>
    <w:rsid w:val="001B0DB1"/>
    <w:rsid w:val="001B18C5"/>
    <w:rsid w:val="001B1FC6"/>
    <w:rsid w:val="001B2748"/>
    <w:rsid w:val="001B2B19"/>
    <w:rsid w:val="001B2C3A"/>
    <w:rsid w:val="001B2DBD"/>
    <w:rsid w:val="001B3527"/>
    <w:rsid w:val="001B3D84"/>
    <w:rsid w:val="001B418E"/>
    <w:rsid w:val="001B4BF9"/>
    <w:rsid w:val="001B4D44"/>
    <w:rsid w:val="001B4E56"/>
    <w:rsid w:val="001B4F4E"/>
    <w:rsid w:val="001B4FA2"/>
    <w:rsid w:val="001B5571"/>
    <w:rsid w:val="001B58F9"/>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7F5"/>
    <w:rsid w:val="001D7882"/>
    <w:rsid w:val="001D79E9"/>
    <w:rsid w:val="001D7A07"/>
    <w:rsid w:val="001D7A2B"/>
    <w:rsid w:val="001D7B75"/>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039"/>
    <w:rsid w:val="001F6275"/>
    <w:rsid w:val="001F718B"/>
    <w:rsid w:val="001F71CC"/>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251"/>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0A70"/>
    <w:rsid w:val="00230C24"/>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6154"/>
    <w:rsid w:val="00237309"/>
    <w:rsid w:val="00237689"/>
    <w:rsid w:val="00237701"/>
    <w:rsid w:val="00237769"/>
    <w:rsid w:val="0023788F"/>
    <w:rsid w:val="002404D5"/>
    <w:rsid w:val="00240926"/>
    <w:rsid w:val="00240AAD"/>
    <w:rsid w:val="00241339"/>
    <w:rsid w:val="00241E88"/>
    <w:rsid w:val="002421C7"/>
    <w:rsid w:val="002421E9"/>
    <w:rsid w:val="00242EC2"/>
    <w:rsid w:val="00242FB4"/>
    <w:rsid w:val="0024314C"/>
    <w:rsid w:val="00243191"/>
    <w:rsid w:val="00243974"/>
    <w:rsid w:val="00243B3A"/>
    <w:rsid w:val="00243D77"/>
    <w:rsid w:val="00243EE8"/>
    <w:rsid w:val="002440B4"/>
    <w:rsid w:val="00245507"/>
    <w:rsid w:val="002457AE"/>
    <w:rsid w:val="00245D79"/>
    <w:rsid w:val="00245E92"/>
    <w:rsid w:val="00245EF2"/>
    <w:rsid w:val="00246107"/>
    <w:rsid w:val="002465AC"/>
    <w:rsid w:val="00246AF7"/>
    <w:rsid w:val="00250816"/>
    <w:rsid w:val="0025085A"/>
    <w:rsid w:val="002508E1"/>
    <w:rsid w:val="00250AD0"/>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4FD"/>
    <w:rsid w:val="002569BC"/>
    <w:rsid w:val="00257206"/>
    <w:rsid w:val="002576A3"/>
    <w:rsid w:val="00257A81"/>
    <w:rsid w:val="00257BBC"/>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12"/>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283"/>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C01"/>
    <w:rsid w:val="00296FA1"/>
    <w:rsid w:val="002973D2"/>
    <w:rsid w:val="00297892"/>
    <w:rsid w:val="00297C74"/>
    <w:rsid w:val="002A0E5E"/>
    <w:rsid w:val="002A1811"/>
    <w:rsid w:val="002A1A29"/>
    <w:rsid w:val="002A1B6B"/>
    <w:rsid w:val="002A1E64"/>
    <w:rsid w:val="002A2001"/>
    <w:rsid w:val="002A2544"/>
    <w:rsid w:val="002A2A75"/>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0D4"/>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74D"/>
    <w:rsid w:val="002D0C36"/>
    <w:rsid w:val="002D1167"/>
    <w:rsid w:val="002D134F"/>
    <w:rsid w:val="002D1A09"/>
    <w:rsid w:val="002D2018"/>
    <w:rsid w:val="002D256A"/>
    <w:rsid w:val="002D25F0"/>
    <w:rsid w:val="002D28ED"/>
    <w:rsid w:val="002D29B3"/>
    <w:rsid w:val="002D2C99"/>
    <w:rsid w:val="002D31A9"/>
    <w:rsid w:val="002D34F2"/>
    <w:rsid w:val="002D391F"/>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E01"/>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A8"/>
    <w:rsid w:val="002F5341"/>
    <w:rsid w:val="002F5837"/>
    <w:rsid w:val="002F5C56"/>
    <w:rsid w:val="002F64A7"/>
    <w:rsid w:val="002F6BD0"/>
    <w:rsid w:val="002F6C6E"/>
    <w:rsid w:val="002F7532"/>
    <w:rsid w:val="002F7ACB"/>
    <w:rsid w:val="002F7B51"/>
    <w:rsid w:val="003002A7"/>
    <w:rsid w:val="003003E4"/>
    <w:rsid w:val="00301F96"/>
    <w:rsid w:val="003022A2"/>
    <w:rsid w:val="00302754"/>
    <w:rsid w:val="00302EDE"/>
    <w:rsid w:val="003043C7"/>
    <w:rsid w:val="00304430"/>
    <w:rsid w:val="00304A01"/>
    <w:rsid w:val="00304FF4"/>
    <w:rsid w:val="00305999"/>
    <w:rsid w:val="003063D4"/>
    <w:rsid w:val="003068C9"/>
    <w:rsid w:val="00306A2B"/>
    <w:rsid w:val="00306AEF"/>
    <w:rsid w:val="00306D44"/>
    <w:rsid w:val="0030708E"/>
    <w:rsid w:val="00307302"/>
    <w:rsid w:val="00307659"/>
    <w:rsid w:val="00307FA3"/>
    <w:rsid w:val="0031020A"/>
    <w:rsid w:val="00310980"/>
    <w:rsid w:val="00310A7F"/>
    <w:rsid w:val="00310D2C"/>
    <w:rsid w:val="0031158A"/>
    <w:rsid w:val="00311A31"/>
    <w:rsid w:val="00311D0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94"/>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679"/>
    <w:rsid w:val="0032588B"/>
    <w:rsid w:val="00325AA6"/>
    <w:rsid w:val="00325ACD"/>
    <w:rsid w:val="00326755"/>
    <w:rsid w:val="0032691D"/>
    <w:rsid w:val="00326AB2"/>
    <w:rsid w:val="00326AF8"/>
    <w:rsid w:val="00326C56"/>
    <w:rsid w:val="00326EE5"/>
    <w:rsid w:val="00327484"/>
    <w:rsid w:val="00327723"/>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388F"/>
    <w:rsid w:val="003339A9"/>
    <w:rsid w:val="003341FA"/>
    <w:rsid w:val="003348A3"/>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653"/>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F13"/>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7244"/>
    <w:rsid w:val="00367629"/>
    <w:rsid w:val="00367916"/>
    <w:rsid w:val="003707A3"/>
    <w:rsid w:val="003707BE"/>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8F8"/>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C72"/>
    <w:rsid w:val="00391ED9"/>
    <w:rsid w:val="003920AB"/>
    <w:rsid w:val="00392321"/>
    <w:rsid w:val="0039294D"/>
    <w:rsid w:val="00392C49"/>
    <w:rsid w:val="00392E06"/>
    <w:rsid w:val="003931DD"/>
    <w:rsid w:val="00393511"/>
    <w:rsid w:val="003936DB"/>
    <w:rsid w:val="00393A4E"/>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7F4"/>
    <w:rsid w:val="00397893"/>
    <w:rsid w:val="00397B76"/>
    <w:rsid w:val="003A0063"/>
    <w:rsid w:val="003A041E"/>
    <w:rsid w:val="003A05BE"/>
    <w:rsid w:val="003A05CB"/>
    <w:rsid w:val="003A07F7"/>
    <w:rsid w:val="003A0F76"/>
    <w:rsid w:val="003A1487"/>
    <w:rsid w:val="003A19A8"/>
    <w:rsid w:val="003A22C7"/>
    <w:rsid w:val="003A2363"/>
    <w:rsid w:val="003A25C0"/>
    <w:rsid w:val="003A27E5"/>
    <w:rsid w:val="003A33C7"/>
    <w:rsid w:val="003A3C38"/>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609"/>
    <w:rsid w:val="003A6837"/>
    <w:rsid w:val="003A6880"/>
    <w:rsid w:val="003A6D93"/>
    <w:rsid w:val="003A7394"/>
    <w:rsid w:val="003A752D"/>
    <w:rsid w:val="003A7C40"/>
    <w:rsid w:val="003A7E9C"/>
    <w:rsid w:val="003B05DC"/>
    <w:rsid w:val="003B06F7"/>
    <w:rsid w:val="003B07F0"/>
    <w:rsid w:val="003B1450"/>
    <w:rsid w:val="003B1A5C"/>
    <w:rsid w:val="003B1CBD"/>
    <w:rsid w:val="003B233C"/>
    <w:rsid w:val="003B27DB"/>
    <w:rsid w:val="003B27E8"/>
    <w:rsid w:val="003B2C1E"/>
    <w:rsid w:val="003B2CC5"/>
    <w:rsid w:val="003B2CE6"/>
    <w:rsid w:val="003B2D70"/>
    <w:rsid w:val="003B2E35"/>
    <w:rsid w:val="003B2EC2"/>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89A"/>
    <w:rsid w:val="003C4F8C"/>
    <w:rsid w:val="003C552E"/>
    <w:rsid w:val="003C58BD"/>
    <w:rsid w:val="003C61D4"/>
    <w:rsid w:val="003C6787"/>
    <w:rsid w:val="003C6F5D"/>
    <w:rsid w:val="003C72E0"/>
    <w:rsid w:val="003D05D6"/>
    <w:rsid w:val="003D0750"/>
    <w:rsid w:val="003D0B8D"/>
    <w:rsid w:val="003D1249"/>
    <w:rsid w:val="003D1498"/>
    <w:rsid w:val="003D154E"/>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2128"/>
    <w:rsid w:val="003E23BB"/>
    <w:rsid w:val="003E268E"/>
    <w:rsid w:val="003E2F25"/>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661"/>
    <w:rsid w:val="003F0E1A"/>
    <w:rsid w:val="003F120F"/>
    <w:rsid w:val="003F14D0"/>
    <w:rsid w:val="003F1AF1"/>
    <w:rsid w:val="003F1B26"/>
    <w:rsid w:val="003F2352"/>
    <w:rsid w:val="003F2500"/>
    <w:rsid w:val="003F2736"/>
    <w:rsid w:val="003F2BFF"/>
    <w:rsid w:val="003F2FF6"/>
    <w:rsid w:val="003F3112"/>
    <w:rsid w:val="003F3322"/>
    <w:rsid w:val="003F36CA"/>
    <w:rsid w:val="003F3DDC"/>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BA0"/>
    <w:rsid w:val="00421DAC"/>
    <w:rsid w:val="00421DFF"/>
    <w:rsid w:val="004221AB"/>
    <w:rsid w:val="004222AF"/>
    <w:rsid w:val="0042240D"/>
    <w:rsid w:val="00422728"/>
    <w:rsid w:val="00422AB7"/>
    <w:rsid w:val="00422C15"/>
    <w:rsid w:val="00422C5A"/>
    <w:rsid w:val="00422F1E"/>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B23"/>
    <w:rsid w:val="00435E00"/>
    <w:rsid w:val="00436257"/>
    <w:rsid w:val="00436864"/>
    <w:rsid w:val="00436A42"/>
    <w:rsid w:val="00436C03"/>
    <w:rsid w:val="00436D31"/>
    <w:rsid w:val="00437248"/>
    <w:rsid w:val="0043737B"/>
    <w:rsid w:val="0043772E"/>
    <w:rsid w:val="00437AC3"/>
    <w:rsid w:val="00437D01"/>
    <w:rsid w:val="00437EA0"/>
    <w:rsid w:val="00440268"/>
    <w:rsid w:val="0044094B"/>
    <w:rsid w:val="00440BF7"/>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9A6"/>
    <w:rsid w:val="00452B19"/>
    <w:rsid w:val="00452F58"/>
    <w:rsid w:val="00453396"/>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57C77"/>
    <w:rsid w:val="004601DD"/>
    <w:rsid w:val="00461152"/>
    <w:rsid w:val="004614A0"/>
    <w:rsid w:val="00461604"/>
    <w:rsid w:val="0046188A"/>
    <w:rsid w:val="00461CA8"/>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4D70"/>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A6A"/>
    <w:rsid w:val="00482C29"/>
    <w:rsid w:val="00482CB1"/>
    <w:rsid w:val="00482E41"/>
    <w:rsid w:val="00483057"/>
    <w:rsid w:val="00483410"/>
    <w:rsid w:val="00483D4E"/>
    <w:rsid w:val="00484068"/>
    <w:rsid w:val="00484A2C"/>
    <w:rsid w:val="00484D41"/>
    <w:rsid w:val="00484D7C"/>
    <w:rsid w:val="004852B9"/>
    <w:rsid w:val="004853BB"/>
    <w:rsid w:val="004857C0"/>
    <w:rsid w:val="00485D51"/>
    <w:rsid w:val="0048633E"/>
    <w:rsid w:val="00486452"/>
    <w:rsid w:val="00486A03"/>
    <w:rsid w:val="00486C04"/>
    <w:rsid w:val="00487142"/>
    <w:rsid w:val="00487782"/>
    <w:rsid w:val="00490107"/>
    <w:rsid w:val="0049117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4B9D"/>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A1B"/>
    <w:rsid w:val="004E64BA"/>
    <w:rsid w:val="004E6EE3"/>
    <w:rsid w:val="004E718F"/>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390"/>
    <w:rsid w:val="004F45B6"/>
    <w:rsid w:val="004F472B"/>
    <w:rsid w:val="004F4AB2"/>
    <w:rsid w:val="004F4D3E"/>
    <w:rsid w:val="004F4F8C"/>
    <w:rsid w:val="004F50D0"/>
    <w:rsid w:val="004F5287"/>
    <w:rsid w:val="004F53CC"/>
    <w:rsid w:val="004F584F"/>
    <w:rsid w:val="004F5A17"/>
    <w:rsid w:val="004F5A92"/>
    <w:rsid w:val="004F5CAE"/>
    <w:rsid w:val="004F5F12"/>
    <w:rsid w:val="004F5F23"/>
    <w:rsid w:val="004F5F78"/>
    <w:rsid w:val="004F68E0"/>
    <w:rsid w:val="004F6997"/>
    <w:rsid w:val="004F6D07"/>
    <w:rsid w:val="004F7145"/>
    <w:rsid w:val="004F719A"/>
    <w:rsid w:val="004F757B"/>
    <w:rsid w:val="004F7ABA"/>
    <w:rsid w:val="004F7B5D"/>
    <w:rsid w:val="00500049"/>
    <w:rsid w:val="00500077"/>
    <w:rsid w:val="00500654"/>
    <w:rsid w:val="005010A6"/>
    <w:rsid w:val="0050144E"/>
    <w:rsid w:val="00502489"/>
    <w:rsid w:val="00502C13"/>
    <w:rsid w:val="00502F73"/>
    <w:rsid w:val="00502FFB"/>
    <w:rsid w:val="00503254"/>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2D63"/>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2E41"/>
    <w:rsid w:val="00533103"/>
    <w:rsid w:val="0053315B"/>
    <w:rsid w:val="005332AE"/>
    <w:rsid w:val="005338B5"/>
    <w:rsid w:val="00533D10"/>
    <w:rsid w:val="0053416B"/>
    <w:rsid w:val="005342A4"/>
    <w:rsid w:val="00534418"/>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2F06"/>
    <w:rsid w:val="005438F7"/>
    <w:rsid w:val="00543F39"/>
    <w:rsid w:val="00543F78"/>
    <w:rsid w:val="005440EE"/>
    <w:rsid w:val="00544C4C"/>
    <w:rsid w:val="00544DE4"/>
    <w:rsid w:val="00544F16"/>
    <w:rsid w:val="0054519A"/>
    <w:rsid w:val="00545723"/>
    <w:rsid w:val="005457DF"/>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89E"/>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00B"/>
    <w:rsid w:val="00562168"/>
    <w:rsid w:val="005623AF"/>
    <w:rsid w:val="005628D7"/>
    <w:rsid w:val="00562C27"/>
    <w:rsid w:val="00562FB5"/>
    <w:rsid w:val="005632D2"/>
    <w:rsid w:val="00563874"/>
    <w:rsid w:val="005638A6"/>
    <w:rsid w:val="005638B3"/>
    <w:rsid w:val="00563976"/>
    <w:rsid w:val="00564405"/>
    <w:rsid w:val="00564A46"/>
    <w:rsid w:val="00564E9C"/>
    <w:rsid w:val="005650ED"/>
    <w:rsid w:val="00565141"/>
    <w:rsid w:val="00566409"/>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640"/>
    <w:rsid w:val="005829DA"/>
    <w:rsid w:val="00582C85"/>
    <w:rsid w:val="00582E0A"/>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BD4"/>
    <w:rsid w:val="005A1ECC"/>
    <w:rsid w:val="005A1F55"/>
    <w:rsid w:val="005A2578"/>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023"/>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2DB1"/>
    <w:rsid w:val="005B360C"/>
    <w:rsid w:val="005B372A"/>
    <w:rsid w:val="005B3EB7"/>
    <w:rsid w:val="005B40EA"/>
    <w:rsid w:val="005B42A4"/>
    <w:rsid w:val="005B431D"/>
    <w:rsid w:val="005B49A5"/>
    <w:rsid w:val="005B4AB9"/>
    <w:rsid w:val="005B56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B90"/>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4691"/>
    <w:rsid w:val="005D50FC"/>
    <w:rsid w:val="005D55F8"/>
    <w:rsid w:val="005D5677"/>
    <w:rsid w:val="005D5D09"/>
    <w:rsid w:val="005D61EB"/>
    <w:rsid w:val="005D629A"/>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84F"/>
    <w:rsid w:val="005F19BD"/>
    <w:rsid w:val="005F1D63"/>
    <w:rsid w:val="005F231F"/>
    <w:rsid w:val="005F2D2E"/>
    <w:rsid w:val="005F337C"/>
    <w:rsid w:val="005F3701"/>
    <w:rsid w:val="005F3C98"/>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1D6D"/>
    <w:rsid w:val="00602040"/>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718"/>
    <w:rsid w:val="00614928"/>
    <w:rsid w:val="0061510D"/>
    <w:rsid w:val="006152E1"/>
    <w:rsid w:val="0061534A"/>
    <w:rsid w:val="0061596D"/>
    <w:rsid w:val="00615A75"/>
    <w:rsid w:val="00615C3F"/>
    <w:rsid w:val="0061711A"/>
    <w:rsid w:val="006172C3"/>
    <w:rsid w:val="00617723"/>
    <w:rsid w:val="00617EDC"/>
    <w:rsid w:val="0062081B"/>
    <w:rsid w:val="00620A09"/>
    <w:rsid w:val="00620B0C"/>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6D94"/>
    <w:rsid w:val="00637047"/>
    <w:rsid w:val="00637606"/>
    <w:rsid w:val="0063793F"/>
    <w:rsid w:val="00637DD3"/>
    <w:rsid w:val="00640079"/>
    <w:rsid w:val="006402F6"/>
    <w:rsid w:val="006404FF"/>
    <w:rsid w:val="00640ABC"/>
    <w:rsid w:val="0064162E"/>
    <w:rsid w:val="00642441"/>
    <w:rsid w:val="00642C11"/>
    <w:rsid w:val="00642D42"/>
    <w:rsid w:val="00642EE7"/>
    <w:rsid w:val="00643414"/>
    <w:rsid w:val="006434AA"/>
    <w:rsid w:val="00643AE7"/>
    <w:rsid w:val="00644112"/>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8E6"/>
    <w:rsid w:val="00653AA3"/>
    <w:rsid w:val="00653BF5"/>
    <w:rsid w:val="006541D9"/>
    <w:rsid w:val="006543E6"/>
    <w:rsid w:val="006548F0"/>
    <w:rsid w:val="00654AB6"/>
    <w:rsid w:val="00654D1B"/>
    <w:rsid w:val="0065530C"/>
    <w:rsid w:val="00655803"/>
    <w:rsid w:val="00656292"/>
    <w:rsid w:val="00656C87"/>
    <w:rsid w:val="00656F1B"/>
    <w:rsid w:val="0065738C"/>
    <w:rsid w:val="00660057"/>
    <w:rsid w:val="006601E1"/>
    <w:rsid w:val="006603A4"/>
    <w:rsid w:val="00660A85"/>
    <w:rsid w:val="00660F9E"/>
    <w:rsid w:val="006618C4"/>
    <w:rsid w:val="00661903"/>
    <w:rsid w:val="00661AE1"/>
    <w:rsid w:val="00661C6A"/>
    <w:rsid w:val="0066258A"/>
    <w:rsid w:val="00662D52"/>
    <w:rsid w:val="00662E8F"/>
    <w:rsid w:val="006630BD"/>
    <w:rsid w:val="006631D0"/>
    <w:rsid w:val="00663639"/>
    <w:rsid w:val="00663C12"/>
    <w:rsid w:val="006641AD"/>
    <w:rsid w:val="006648B6"/>
    <w:rsid w:val="00664E0B"/>
    <w:rsid w:val="00665127"/>
    <w:rsid w:val="00665471"/>
    <w:rsid w:val="00665E84"/>
    <w:rsid w:val="0066628A"/>
    <w:rsid w:val="00666486"/>
    <w:rsid w:val="00666A01"/>
    <w:rsid w:val="0066721D"/>
    <w:rsid w:val="00667434"/>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2FA0"/>
    <w:rsid w:val="0068377E"/>
    <w:rsid w:val="00683C64"/>
    <w:rsid w:val="00683DDA"/>
    <w:rsid w:val="00683EDC"/>
    <w:rsid w:val="00683FD8"/>
    <w:rsid w:val="00684423"/>
    <w:rsid w:val="00684441"/>
    <w:rsid w:val="0068497D"/>
    <w:rsid w:val="00684A9A"/>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01"/>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236"/>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30"/>
    <w:rsid w:val="0070408B"/>
    <w:rsid w:val="00704429"/>
    <w:rsid w:val="0070452A"/>
    <w:rsid w:val="00704634"/>
    <w:rsid w:val="007047F8"/>
    <w:rsid w:val="00704E69"/>
    <w:rsid w:val="00704F08"/>
    <w:rsid w:val="00705472"/>
    <w:rsid w:val="007059C0"/>
    <w:rsid w:val="00705BF8"/>
    <w:rsid w:val="007060E6"/>
    <w:rsid w:val="00706205"/>
    <w:rsid w:val="00706574"/>
    <w:rsid w:val="00706917"/>
    <w:rsid w:val="0070699E"/>
    <w:rsid w:val="00707045"/>
    <w:rsid w:val="007075D0"/>
    <w:rsid w:val="00707730"/>
    <w:rsid w:val="00707858"/>
    <w:rsid w:val="0070789C"/>
    <w:rsid w:val="00707B47"/>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741"/>
    <w:rsid w:val="007269D1"/>
    <w:rsid w:val="00726ABC"/>
    <w:rsid w:val="00726F85"/>
    <w:rsid w:val="00727158"/>
    <w:rsid w:val="00730049"/>
    <w:rsid w:val="007305C8"/>
    <w:rsid w:val="0073073E"/>
    <w:rsid w:val="00730791"/>
    <w:rsid w:val="00730A4D"/>
    <w:rsid w:val="00730AC2"/>
    <w:rsid w:val="00730F95"/>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11A"/>
    <w:rsid w:val="00740886"/>
    <w:rsid w:val="00740AFC"/>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5AB"/>
    <w:rsid w:val="00744885"/>
    <w:rsid w:val="00744924"/>
    <w:rsid w:val="0074568D"/>
    <w:rsid w:val="00746F3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892"/>
    <w:rsid w:val="00765BD1"/>
    <w:rsid w:val="00765E3F"/>
    <w:rsid w:val="00765F95"/>
    <w:rsid w:val="00766326"/>
    <w:rsid w:val="00766834"/>
    <w:rsid w:val="00766A2E"/>
    <w:rsid w:val="00766A5A"/>
    <w:rsid w:val="00766B32"/>
    <w:rsid w:val="00767024"/>
    <w:rsid w:val="007671AA"/>
    <w:rsid w:val="00767488"/>
    <w:rsid w:val="0076792A"/>
    <w:rsid w:val="00767D72"/>
    <w:rsid w:val="00767EF2"/>
    <w:rsid w:val="00767F29"/>
    <w:rsid w:val="00767F41"/>
    <w:rsid w:val="00770099"/>
    <w:rsid w:val="00770455"/>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3A3"/>
    <w:rsid w:val="00780492"/>
    <w:rsid w:val="007806A3"/>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A7DAA"/>
    <w:rsid w:val="007B00BD"/>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6D3E"/>
    <w:rsid w:val="007C7502"/>
    <w:rsid w:val="007C767D"/>
    <w:rsid w:val="007C7AE8"/>
    <w:rsid w:val="007C7DC5"/>
    <w:rsid w:val="007D00B3"/>
    <w:rsid w:val="007D04C6"/>
    <w:rsid w:val="007D0645"/>
    <w:rsid w:val="007D0723"/>
    <w:rsid w:val="007D0C18"/>
    <w:rsid w:val="007D11AF"/>
    <w:rsid w:val="007D137B"/>
    <w:rsid w:val="007D2187"/>
    <w:rsid w:val="007D33EF"/>
    <w:rsid w:val="007D38E2"/>
    <w:rsid w:val="007D396E"/>
    <w:rsid w:val="007D3A5D"/>
    <w:rsid w:val="007D3E88"/>
    <w:rsid w:val="007D4268"/>
    <w:rsid w:val="007D4A52"/>
    <w:rsid w:val="007D539E"/>
    <w:rsid w:val="007D55C4"/>
    <w:rsid w:val="007D5D0B"/>
    <w:rsid w:val="007D5E33"/>
    <w:rsid w:val="007D6BEE"/>
    <w:rsid w:val="007D6EAB"/>
    <w:rsid w:val="007D6EE6"/>
    <w:rsid w:val="007D7130"/>
    <w:rsid w:val="007D755F"/>
    <w:rsid w:val="007D76BA"/>
    <w:rsid w:val="007D795E"/>
    <w:rsid w:val="007D7A94"/>
    <w:rsid w:val="007D7BCD"/>
    <w:rsid w:val="007D7BE4"/>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422"/>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CA3"/>
    <w:rsid w:val="007F3F2E"/>
    <w:rsid w:val="007F402A"/>
    <w:rsid w:val="007F4050"/>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3C3"/>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990"/>
    <w:rsid w:val="00816EEA"/>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322"/>
    <w:rsid w:val="0082550C"/>
    <w:rsid w:val="00825D0E"/>
    <w:rsid w:val="00826955"/>
    <w:rsid w:val="00826C5D"/>
    <w:rsid w:val="0082790A"/>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54"/>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1CA"/>
    <w:rsid w:val="008532C7"/>
    <w:rsid w:val="00853ADD"/>
    <w:rsid w:val="00853FA8"/>
    <w:rsid w:val="00854084"/>
    <w:rsid w:val="008542D3"/>
    <w:rsid w:val="008542DC"/>
    <w:rsid w:val="00854A2A"/>
    <w:rsid w:val="00854DA4"/>
    <w:rsid w:val="0085578C"/>
    <w:rsid w:val="008557D6"/>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EBC"/>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87D"/>
    <w:rsid w:val="00867C8A"/>
    <w:rsid w:val="00867E4D"/>
    <w:rsid w:val="00867F5E"/>
    <w:rsid w:val="00867FAD"/>
    <w:rsid w:val="008703E5"/>
    <w:rsid w:val="008707D3"/>
    <w:rsid w:val="00870BEB"/>
    <w:rsid w:val="00870F15"/>
    <w:rsid w:val="0087144B"/>
    <w:rsid w:val="00871CEE"/>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AB8"/>
    <w:rsid w:val="00875D33"/>
    <w:rsid w:val="00875DBE"/>
    <w:rsid w:val="00875EFC"/>
    <w:rsid w:val="00876072"/>
    <w:rsid w:val="008762BB"/>
    <w:rsid w:val="008773DC"/>
    <w:rsid w:val="00877449"/>
    <w:rsid w:val="00877528"/>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1A9"/>
    <w:rsid w:val="00886223"/>
    <w:rsid w:val="00886265"/>
    <w:rsid w:val="0088664A"/>
    <w:rsid w:val="00886CFA"/>
    <w:rsid w:val="00887147"/>
    <w:rsid w:val="008875FC"/>
    <w:rsid w:val="00887B6C"/>
    <w:rsid w:val="00890202"/>
    <w:rsid w:val="008908B8"/>
    <w:rsid w:val="00891099"/>
    <w:rsid w:val="008913BF"/>
    <w:rsid w:val="00891691"/>
    <w:rsid w:val="0089178D"/>
    <w:rsid w:val="00891AFC"/>
    <w:rsid w:val="00891D59"/>
    <w:rsid w:val="008921BF"/>
    <w:rsid w:val="00892E61"/>
    <w:rsid w:val="00892FD2"/>
    <w:rsid w:val="0089329B"/>
    <w:rsid w:val="00893A3C"/>
    <w:rsid w:val="00893FD4"/>
    <w:rsid w:val="0089443D"/>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2F2"/>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3AD"/>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152"/>
    <w:rsid w:val="008C338B"/>
    <w:rsid w:val="008C384B"/>
    <w:rsid w:val="008C3F7D"/>
    <w:rsid w:val="008C45C0"/>
    <w:rsid w:val="008C477F"/>
    <w:rsid w:val="008C4F3C"/>
    <w:rsid w:val="008C5125"/>
    <w:rsid w:val="008C51DD"/>
    <w:rsid w:val="008C57F0"/>
    <w:rsid w:val="008C5921"/>
    <w:rsid w:val="008C5D27"/>
    <w:rsid w:val="008C5E8A"/>
    <w:rsid w:val="008C627E"/>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3163"/>
    <w:rsid w:val="008D3339"/>
    <w:rsid w:val="008D340B"/>
    <w:rsid w:val="008D3D0E"/>
    <w:rsid w:val="008D3F71"/>
    <w:rsid w:val="008D4244"/>
    <w:rsid w:val="008D4B55"/>
    <w:rsid w:val="008D4B60"/>
    <w:rsid w:val="008D4C7E"/>
    <w:rsid w:val="008D4EA4"/>
    <w:rsid w:val="008D4EFE"/>
    <w:rsid w:val="008D5840"/>
    <w:rsid w:val="008D59AD"/>
    <w:rsid w:val="008D5B6A"/>
    <w:rsid w:val="008D6C81"/>
    <w:rsid w:val="008D6CD5"/>
    <w:rsid w:val="008D7085"/>
    <w:rsid w:val="008E0485"/>
    <w:rsid w:val="008E07C8"/>
    <w:rsid w:val="008E08B0"/>
    <w:rsid w:val="008E0C1E"/>
    <w:rsid w:val="008E1175"/>
    <w:rsid w:val="008E1296"/>
    <w:rsid w:val="008E1D7B"/>
    <w:rsid w:val="008E21E0"/>
    <w:rsid w:val="008E27DD"/>
    <w:rsid w:val="008E2B26"/>
    <w:rsid w:val="008E2B2A"/>
    <w:rsid w:val="008E3188"/>
    <w:rsid w:val="008E31D9"/>
    <w:rsid w:val="008E3295"/>
    <w:rsid w:val="008E38D1"/>
    <w:rsid w:val="008E3995"/>
    <w:rsid w:val="008E41B9"/>
    <w:rsid w:val="008E451C"/>
    <w:rsid w:val="008E45AF"/>
    <w:rsid w:val="008E4C35"/>
    <w:rsid w:val="008E50F4"/>
    <w:rsid w:val="008E5289"/>
    <w:rsid w:val="008E545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6D24"/>
    <w:rsid w:val="008F6E8D"/>
    <w:rsid w:val="008F6F40"/>
    <w:rsid w:val="008F70DE"/>
    <w:rsid w:val="008F7127"/>
    <w:rsid w:val="008F72F8"/>
    <w:rsid w:val="008F7E33"/>
    <w:rsid w:val="00900073"/>
    <w:rsid w:val="0090029C"/>
    <w:rsid w:val="00900AA8"/>
    <w:rsid w:val="00900D5F"/>
    <w:rsid w:val="009010C2"/>
    <w:rsid w:val="00901482"/>
    <w:rsid w:val="009019C5"/>
    <w:rsid w:val="00901E50"/>
    <w:rsid w:val="0090214F"/>
    <w:rsid w:val="009025B7"/>
    <w:rsid w:val="00902DFE"/>
    <w:rsid w:val="00902DFF"/>
    <w:rsid w:val="00903209"/>
    <w:rsid w:val="00903227"/>
    <w:rsid w:val="0090338A"/>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C01"/>
    <w:rsid w:val="00912C50"/>
    <w:rsid w:val="00912F82"/>
    <w:rsid w:val="00912FD0"/>
    <w:rsid w:val="00913478"/>
    <w:rsid w:val="00913543"/>
    <w:rsid w:val="00913775"/>
    <w:rsid w:val="00913F87"/>
    <w:rsid w:val="009146D6"/>
    <w:rsid w:val="00914A84"/>
    <w:rsid w:val="00914F13"/>
    <w:rsid w:val="00915C6B"/>
    <w:rsid w:val="00915ECD"/>
    <w:rsid w:val="00915EDB"/>
    <w:rsid w:val="00915F2B"/>
    <w:rsid w:val="009161B0"/>
    <w:rsid w:val="009162E3"/>
    <w:rsid w:val="00916552"/>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1E1"/>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804"/>
    <w:rsid w:val="009329C1"/>
    <w:rsid w:val="00932B3A"/>
    <w:rsid w:val="00932C5D"/>
    <w:rsid w:val="009333E5"/>
    <w:rsid w:val="00933853"/>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359"/>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94A"/>
    <w:rsid w:val="00953E54"/>
    <w:rsid w:val="009540E0"/>
    <w:rsid w:val="00954423"/>
    <w:rsid w:val="00954531"/>
    <w:rsid w:val="0095525A"/>
    <w:rsid w:val="00955AB1"/>
    <w:rsid w:val="00955AE9"/>
    <w:rsid w:val="00955BCC"/>
    <w:rsid w:val="00955FD3"/>
    <w:rsid w:val="0095673D"/>
    <w:rsid w:val="00956900"/>
    <w:rsid w:val="009569E0"/>
    <w:rsid w:val="0095708E"/>
    <w:rsid w:val="00957398"/>
    <w:rsid w:val="009573F9"/>
    <w:rsid w:val="009577C2"/>
    <w:rsid w:val="00957D1D"/>
    <w:rsid w:val="00957E3E"/>
    <w:rsid w:val="00957F69"/>
    <w:rsid w:val="00960047"/>
    <w:rsid w:val="009600D8"/>
    <w:rsid w:val="009604FB"/>
    <w:rsid w:val="0096066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6F81"/>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728"/>
    <w:rsid w:val="00980CBC"/>
    <w:rsid w:val="00980F52"/>
    <w:rsid w:val="009812E8"/>
    <w:rsid w:val="0098138F"/>
    <w:rsid w:val="009813BC"/>
    <w:rsid w:val="00981A76"/>
    <w:rsid w:val="0098249D"/>
    <w:rsid w:val="0098251E"/>
    <w:rsid w:val="009825E4"/>
    <w:rsid w:val="00982837"/>
    <w:rsid w:val="00982860"/>
    <w:rsid w:val="00982C5A"/>
    <w:rsid w:val="009830E3"/>
    <w:rsid w:val="009831C1"/>
    <w:rsid w:val="009833F4"/>
    <w:rsid w:val="009842F5"/>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BE9"/>
    <w:rsid w:val="00993193"/>
    <w:rsid w:val="009933C7"/>
    <w:rsid w:val="009936AF"/>
    <w:rsid w:val="0099397D"/>
    <w:rsid w:val="00993A23"/>
    <w:rsid w:val="00993F8F"/>
    <w:rsid w:val="0099404C"/>
    <w:rsid w:val="00994071"/>
    <w:rsid w:val="009944F1"/>
    <w:rsid w:val="009953E5"/>
    <w:rsid w:val="009953FC"/>
    <w:rsid w:val="009954CB"/>
    <w:rsid w:val="009958DD"/>
    <w:rsid w:val="00995E0C"/>
    <w:rsid w:val="00995F09"/>
    <w:rsid w:val="00996F1F"/>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3F1E"/>
    <w:rsid w:val="009C461F"/>
    <w:rsid w:val="009C4AAF"/>
    <w:rsid w:val="009C52A2"/>
    <w:rsid w:val="009C55AA"/>
    <w:rsid w:val="009C56A0"/>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CEB"/>
    <w:rsid w:val="009D2B94"/>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9D4"/>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247"/>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446"/>
    <w:rsid w:val="00A14CAE"/>
    <w:rsid w:val="00A1526A"/>
    <w:rsid w:val="00A15436"/>
    <w:rsid w:val="00A15EC4"/>
    <w:rsid w:val="00A160BF"/>
    <w:rsid w:val="00A17164"/>
    <w:rsid w:val="00A1728C"/>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CB2"/>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22D"/>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5B67"/>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7FB"/>
    <w:rsid w:val="00A5424C"/>
    <w:rsid w:val="00A54AA2"/>
    <w:rsid w:val="00A54CB8"/>
    <w:rsid w:val="00A54FF1"/>
    <w:rsid w:val="00A55054"/>
    <w:rsid w:val="00A550AC"/>
    <w:rsid w:val="00A551BA"/>
    <w:rsid w:val="00A55C43"/>
    <w:rsid w:val="00A55EE3"/>
    <w:rsid w:val="00A56188"/>
    <w:rsid w:val="00A568C7"/>
    <w:rsid w:val="00A56B98"/>
    <w:rsid w:val="00A56E45"/>
    <w:rsid w:val="00A600A4"/>
    <w:rsid w:val="00A60A19"/>
    <w:rsid w:val="00A6108F"/>
    <w:rsid w:val="00A61A20"/>
    <w:rsid w:val="00A62287"/>
    <w:rsid w:val="00A62401"/>
    <w:rsid w:val="00A6271D"/>
    <w:rsid w:val="00A62CEB"/>
    <w:rsid w:val="00A630E3"/>
    <w:rsid w:val="00A63133"/>
    <w:rsid w:val="00A63382"/>
    <w:rsid w:val="00A638CB"/>
    <w:rsid w:val="00A63A46"/>
    <w:rsid w:val="00A642BB"/>
    <w:rsid w:val="00A64621"/>
    <w:rsid w:val="00A64626"/>
    <w:rsid w:val="00A64C63"/>
    <w:rsid w:val="00A65190"/>
    <w:rsid w:val="00A653EF"/>
    <w:rsid w:val="00A658D3"/>
    <w:rsid w:val="00A665E9"/>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4ED"/>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1CB"/>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D19"/>
    <w:rsid w:val="00AC20C8"/>
    <w:rsid w:val="00AC2ACB"/>
    <w:rsid w:val="00AC315C"/>
    <w:rsid w:val="00AC3395"/>
    <w:rsid w:val="00AC35B9"/>
    <w:rsid w:val="00AC3AD7"/>
    <w:rsid w:val="00AC3E9F"/>
    <w:rsid w:val="00AC4A53"/>
    <w:rsid w:val="00AC552F"/>
    <w:rsid w:val="00AC57D8"/>
    <w:rsid w:val="00AC65ED"/>
    <w:rsid w:val="00AC705F"/>
    <w:rsid w:val="00AC7614"/>
    <w:rsid w:val="00AC7A3C"/>
    <w:rsid w:val="00AD00CE"/>
    <w:rsid w:val="00AD06C2"/>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F43"/>
    <w:rsid w:val="00AF4FA2"/>
    <w:rsid w:val="00AF51FA"/>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55"/>
    <w:rsid w:val="00B00CC5"/>
    <w:rsid w:val="00B00DAA"/>
    <w:rsid w:val="00B011AF"/>
    <w:rsid w:val="00B012B7"/>
    <w:rsid w:val="00B01787"/>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9BB"/>
    <w:rsid w:val="00B05A21"/>
    <w:rsid w:val="00B05A64"/>
    <w:rsid w:val="00B05E1B"/>
    <w:rsid w:val="00B06141"/>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4EA"/>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1E25"/>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1EF"/>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B53"/>
    <w:rsid w:val="00B44C6E"/>
    <w:rsid w:val="00B45128"/>
    <w:rsid w:val="00B45577"/>
    <w:rsid w:val="00B45646"/>
    <w:rsid w:val="00B45927"/>
    <w:rsid w:val="00B46294"/>
    <w:rsid w:val="00B46644"/>
    <w:rsid w:val="00B4688B"/>
    <w:rsid w:val="00B46EE1"/>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57FC"/>
    <w:rsid w:val="00B56279"/>
    <w:rsid w:val="00B563EB"/>
    <w:rsid w:val="00B5641B"/>
    <w:rsid w:val="00B5650B"/>
    <w:rsid w:val="00B5661F"/>
    <w:rsid w:val="00B567B7"/>
    <w:rsid w:val="00B570A6"/>
    <w:rsid w:val="00B574BC"/>
    <w:rsid w:val="00B5787C"/>
    <w:rsid w:val="00B60942"/>
    <w:rsid w:val="00B6108A"/>
    <w:rsid w:val="00B61102"/>
    <w:rsid w:val="00B613FE"/>
    <w:rsid w:val="00B61455"/>
    <w:rsid w:val="00B614B2"/>
    <w:rsid w:val="00B61A60"/>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2A"/>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642"/>
    <w:rsid w:val="00B83B9F"/>
    <w:rsid w:val="00B83C5F"/>
    <w:rsid w:val="00B840F5"/>
    <w:rsid w:val="00B84D68"/>
    <w:rsid w:val="00B84E6C"/>
    <w:rsid w:val="00B85909"/>
    <w:rsid w:val="00B8599A"/>
    <w:rsid w:val="00B866F5"/>
    <w:rsid w:val="00B8687E"/>
    <w:rsid w:val="00B86C90"/>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91"/>
    <w:rsid w:val="00BA0BEB"/>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243"/>
    <w:rsid w:val="00BB439F"/>
    <w:rsid w:val="00BB4554"/>
    <w:rsid w:val="00BB470E"/>
    <w:rsid w:val="00BB48CF"/>
    <w:rsid w:val="00BB5076"/>
    <w:rsid w:val="00BB50A7"/>
    <w:rsid w:val="00BB5750"/>
    <w:rsid w:val="00BB59BF"/>
    <w:rsid w:val="00BB5C87"/>
    <w:rsid w:val="00BB5E66"/>
    <w:rsid w:val="00BB615F"/>
    <w:rsid w:val="00BB6444"/>
    <w:rsid w:val="00BB693C"/>
    <w:rsid w:val="00BB714C"/>
    <w:rsid w:val="00BB71BF"/>
    <w:rsid w:val="00BB747C"/>
    <w:rsid w:val="00BB7499"/>
    <w:rsid w:val="00BB78CE"/>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CBF"/>
    <w:rsid w:val="00BD1D54"/>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4CA"/>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521"/>
    <w:rsid w:val="00BF287A"/>
    <w:rsid w:val="00BF2C80"/>
    <w:rsid w:val="00BF2D6E"/>
    <w:rsid w:val="00BF3102"/>
    <w:rsid w:val="00BF326B"/>
    <w:rsid w:val="00BF3961"/>
    <w:rsid w:val="00BF4D18"/>
    <w:rsid w:val="00BF4EB0"/>
    <w:rsid w:val="00BF50FE"/>
    <w:rsid w:val="00BF566E"/>
    <w:rsid w:val="00BF6780"/>
    <w:rsid w:val="00BF6FB5"/>
    <w:rsid w:val="00BF75FA"/>
    <w:rsid w:val="00BF7F2E"/>
    <w:rsid w:val="00BF7F32"/>
    <w:rsid w:val="00C001B2"/>
    <w:rsid w:val="00C00462"/>
    <w:rsid w:val="00C0060E"/>
    <w:rsid w:val="00C008A2"/>
    <w:rsid w:val="00C01A2D"/>
    <w:rsid w:val="00C01DE8"/>
    <w:rsid w:val="00C02199"/>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4B"/>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016"/>
    <w:rsid w:val="00C363FB"/>
    <w:rsid w:val="00C36683"/>
    <w:rsid w:val="00C36ED9"/>
    <w:rsid w:val="00C372E8"/>
    <w:rsid w:val="00C375D2"/>
    <w:rsid w:val="00C379A2"/>
    <w:rsid w:val="00C40199"/>
    <w:rsid w:val="00C411AD"/>
    <w:rsid w:val="00C41513"/>
    <w:rsid w:val="00C4156E"/>
    <w:rsid w:val="00C417B1"/>
    <w:rsid w:val="00C419C6"/>
    <w:rsid w:val="00C41D3F"/>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BCE"/>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778"/>
    <w:rsid w:val="00C63B0A"/>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2C4"/>
    <w:rsid w:val="00C7078A"/>
    <w:rsid w:val="00C708DC"/>
    <w:rsid w:val="00C70945"/>
    <w:rsid w:val="00C71107"/>
    <w:rsid w:val="00C7148A"/>
    <w:rsid w:val="00C7180E"/>
    <w:rsid w:val="00C718AC"/>
    <w:rsid w:val="00C71C57"/>
    <w:rsid w:val="00C71D91"/>
    <w:rsid w:val="00C71ECB"/>
    <w:rsid w:val="00C71F95"/>
    <w:rsid w:val="00C721E7"/>
    <w:rsid w:val="00C72610"/>
    <w:rsid w:val="00C72BF5"/>
    <w:rsid w:val="00C72DCF"/>
    <w:rsid w:val="00C72E84"/>
    <w:rsid w:val="00C72ED4"/>
    <w:rsid w:val="00C734E9"/>
    <w:rsid w:val="00C73F84"/>
    <w:rsid w:val="00C7477F"/>
    <w:rsid w:val="00C747A6"/>
    <w:rsid w:val="00C75069"/>
    <w:rsid w:val="00C753EE"/>
    <w:rsid w:val="00C75411"/>
    <w:rsid w:val="00C7564A"/>
    <w:rsid w:val="00C75767"/>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5F1"/>
    <w:rsid w:val="00C817EA"/>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6A"/>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3CDD"/>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28EE"/>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E7B6F"/>
    <w:rsid w:val="00CF0C9C"/>
    <w:rsid w:val="00CF1260"/>
    <w:rsid w:val="00CF1D26"/>
    <w:rsid w:val="00CF3034"/>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D14"/>
    <w:rsid w:val="00D00DC3"/>
    <w:rsid w:val="00D0157B"/>
    <w:rsid w:val="00D01874"/>
    <w:rsid w:val="00D01EE4"/>
    <w:rsid w:val="00D0254A"/>
    <w:rsid w:val="00D027EE"/>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4B87"/>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F89"/>
    <w:rsid w:val="00D260A9"/>
    <w:rsid w:val="00D261D2"/>
    <w:rsid w:val="00D26B3F"/>
    <w:rsid w:val="00D276DB"/>
    <w:rsid w:val="00D27B06"/>
    <w:rsid w:val="00D27E9C"/>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564"/>
    <w:rsid w:val="00D3777A"/>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573"/>
    <w:rsid w:val="00D54CA2"/>
    <w:rsid w:val="00D54EB9"/>
    <w:rsid w:val="00D5572D"/>
    <w:rsid w:val="00D559FD"/>
    <w:rsid w:val="00D56174"/>
    <w:rsid w:val="00D5624B"/>
    <w:rsid w:val="00D56551"/>
    <w:rsid w:val="00D56646"/>
    <w:rsid w:val="00D56814"/>
    <w:rsid w:val="00D570A1"/>
    <w:rsid w:val="00D571CB"/>
    <w:rsid w:val="00D572E6"/>
    <w:rsid w:val="00D57B0C"/>
    <w:rsid w:val="00D57BA7"/>
    <w:rsid w:val="00D57C05"/>
    <w:rsid w:val="00D60412"/>
    <w:rsid w:val="00D6089B"/>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C0F"/>
    <w:rsid w:val="00D72DF1"/>
    <w:rsid w:val="00D72FC7"/>
    <w:rsid w:val="00D732D6"/>
    <w:rsid w:val="00D73305"/>
    <w:rsid w:val="00D73407"/>
    <w:rsid w:val="00D74077"/>
    <w:rsid w:val="00D74109"/>
    <w:rsid w:val="00D74123"/>
    <w:rsid w:val="00D7453B"/>
    <w:rsid w:val="00D74D84"/>
    <w:rsid w:val="00D74EA1"/>
    <w:rsid w:val="00D74F15"/>
    <w:rsid w:val="00D75964"/>
    <w:rsid w:val="00D76BE1"/>
    <w:rsid w:val="00D76F63"/>
    <w:rsid w:val="00D77256"/>
    <w:rsid w:val="00D77DCB"/>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90E"/>
    <w:rsid w:val="00D84B34"/>
    <w:rsid w:val="00D84C42"/>
    <w:rsid w:val="00D84D75"/>
    <w:rsid w:val="00D85DFE"/>
    <w:rsid w:val="00D861B9"/>
    <w:rsid w:val="00D862B9"/>
    <w:rsid w:val="00D863C0"/>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E74"/>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BBD"/>
    <w:rsid w:val="00DA2D5A"/>
    <w:rsid w:val="00DA38E1"/>
    <w:rsid w:val="00DA39E8"/>
    <w:rsid w:val="00DA3AFF"/>
    <w:rsid w:val="00DA3B9D"/>
    <w:rsid w:val="00DA41DE"/>
    <w:rsid w:val="00DA437C"/>
    <w:rsid w:val="00DA4480"/>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905"/>
    <w:rsid w:val="00DB6D98"/>
    <w:rsid w:val="00DB707F"/>
    <w:rsid w:val="00DB7393"/>
    <w:rsid w:val="00DB74AA"/>
    <w:rsid w:val="00DB74E3"/>
    <w:rsid w:val="00DB7902"/>
    <w:rsid w:val="00DC000F"/>
    <w:rsid w:val="00DC024A"/>
    <w:rsid w:val="00DC064A"/>
    <w:rsid w:val="00DC08D0"/>
    <w:rsid w:val="00DC091D"/>
    <w:rsid w:val="00DC1395"/>
    <w:rsid w:val="00DC1594"/>
    <w:rsid w:val="00DC182B"/>
    <w:rsid w:val="00DC19BB"/>
    <w:rsid w:val="00DC1D68"/>
    <w:rsid w:val="00DC222A"/>
    <w:rsid w:val="00DC2463"/>
    <w:rsid w:val="00DC2ACB"/>
    <w:rsid w:val="00DC3813"/>
    <w:rsid w:val="00DC3ECB"/>
    <w:rsid w:val="00DC3FDD"/>
    <w:rsid w:val="00DC4991"/>
    <w:rsid w:val="00DC4ABB"/>
    <w:rsid w:val="00DC4C6C"/>
    <w:rsid w:val="00DC4D0F"/>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749"/>
    <w:rsid w:val="00DE3E06"/>
    <w:rsid w:val="00DE42D5"/>
    <w:rsid w:val="00DE46D0"/>
    <w:rsid w:val="00DE5172"/>
    <w:rsid w:val="00DE54BD"/>
    <w:rsid w:val="00DE625C"/>
    <w:rsid w:val="00DE672C"/>
    <w:rsid w:val="00DE694A"/>
    <w:rsid w:val="00DE7050"/>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31EF"/>
    <w:rsid w:val="00E034EF"/>
    <w:rsid w:val="00E03553"/>
    <w:rsid w:val="00E0371F"/>
    <w:rsid w:val="00E03A0D"/>
    <w:rsid w:val="00E03BFA"/>
    <w:rsid w:val="00E04065"/>
    <w:rsid w:val="00E04EC7"/>
    <w:rsid w:val="00E05204"/>
    <w:rsid w:val="00E05424"/>
    <w:rsid w:val="00E0592D"/>
    <w:rsid w:val="00E05C2D"/>
    <w:rsid w:val="00E0647B"/>
    <w:rsid w:val="00E0656F"/>
    <w:rsid w:val="00E068D3"/>
    <w:rsid w:val="00E06CE2"/>
    <w:rsid w:val="00E06F9A"/>
    <w:rsid w:val="00E07BE2"/>
    <w:rsid w:val="00E07F3E"/>
    <w:rsid w:val="00E10D96"/>
    <w:rsid w:val="00E10DE2"/>
    <w:rsid w:val="00E112E3"/>
    <w:rsid w:val="00E118F9"/>
    <w:rsid w:val="00E11F56"/>
    <w:rsid w:val="00E121AC"/>
    <w:rsid w:val="00E12238"/>
    <w:rsid w:val="00E12C33"/>
    <w:rsid w:val="00E1356A"/>
    <w:rsid w:val="00E137A6"/>
    <w:rsid w:val="00E137C4"/>
    <w:rsid w:val="00E137D8"/>
    <w:rsid w:val="00E13BC3"/>
    <w:rsid w:val="00E13C0E"/>
    <w:rsid w:val="00E13D45"/>
    <w:rsid w:val="00E14059"/>
    <w:rsid w:val="00E1478D"/>
    <w:rsid w:val="00E14F99"/>
    <w:rsid w:val="00E1547E"/>
    <w:rsid w:val="00E157F3"/>
    <w:rsid w:val="00E15974"/>
    <w:rsid w:val="00E16092"/>
    <w:rsid w:val="00E16405"/>
    <w:rsid w:val="00E164D9"/>
    <w:rsid w:val="00E1651D"/>
    <w:rsid w:val="00E169CC"/>
    <w:rsid w:val="00E17451"/>
    <w:rsid w:val="00E178D5"/>
    <w:rsid w:val="00E17BA1"/>
    <w:rsid w:val="00E17C71"/>
    <w:rsid w:val="00E17D71"/>
    <w:rsid w:val="00E20725"/>
    <w:rsid w:val="00E21108"/>
    <w:rsid w:val="00E214B0"/>
    <w:rsid w:val="00E215CA"/>
    <w:rsid w:val="00E21A33"/>
    <w:rsid w:val="00E21CF9"/>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CB7"/>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541"/>
    <w:rsid w:val="00E446A2"/>
    <w:rsid w:val="00E44E3B"/>
    <w:rsid w:val="00E44E47"/>
    <w:rsid w:val="00E44FB0"/>
    <w:rsid w:val="00E459D2"/>
    <w:rsid w:val="00E45A0A"/>
    <w:rsid w:val="00E45DA8"/>
    <w:rsid w:val="00E46826"/>
    <w:rsid w:val="00E468CF"/>
    <w:rsid w:val="00E47008"/>
    <w:rsid w:val="00E47C90"/>
    <w:rsid w:val="00E5017F"/>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1"/>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F31"/>
    <w:rsid w:val="00E94F42"/>
    <w:rsid w:val="00E951F5"/>
    <w:rsid w:val="00E95474"/>
    <w:rsid w:val="00E95652"/>
    <w:rsid w:val="00E95A84"/>
    <w:rsid w:val="00E95DD5"/>
    <w:rsid w:val="00E95E76"/>
    <w:rsid w:val="00E966D4"/>
    <w:rsid w:val="00E96705"/>
    <w:rsid w:val="00E96A86"/>
    <w:rsid w:val="00E96BC9"/>
    <w:rsid w:val="00E96DCA"/>
    <w:rsid w:val="00E96DE2"/>
    <w:rsid w:val="00E973C3"/>
    <w:rsid w:val="00E97721"/>
    <w:rsid w:val="00E97A36"/>
    <w:rsid w:val="00EA01C8"/>
    <w:rsid w:val="00EA01FA"/>
    <w:rsid w:val="00EA036A"/>
    <w:rsid w:val="00EA0A72"/>
    <w:rsid w:val="00EA0B5F"/>
    <w:rsid w:val="00EA0D97"/>
    <w:rsid w:val="00EA1405"/>
    <w:rsid w:val="00EA1E9B"/>
    <w:rsid w:val="00EA21A8"/>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C75"/>
    <w:rsid w:val="00EB1D83"/>
    <w:rsid w:val="00EB1FBE"/>
    <w:rsid w:val="00EB206A"/>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951"/>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6DA"/>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129E"/>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7A1"/>
    <w:rsid w:val="00EE77D4"/>
    <w:rsid w:val="00EE7D49"/>
    <w:rsid w:val="00EF07C7"/>
    <w:rsid w:val="00EF0852"/>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6CAE"/>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55F"/>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277A0"/>
    <w:rsid w:val="00F3002C"/>
    <w:rsid w:val="00F3020C"/>
    <w:rsid w:val="00F3043F"/>
    <w:rsid w:val="00F30656"/>
    <w:rsid w:val="00F308AB"/>
    <w:rsid w:val="00F30FAF"/>
    <w:rsid w:val="00F31562"/>
    <w:rsid w:val="00F316BC"/>
    <w:rsid w:val="00F31C36"/>
    <w:rsid w:val="00F31C58"/>
    <w:rsid w:val="00F31D7E"/>
    <w:rsid w:val="00F32811"/>
    <w:rsid w:val="00F32832"/>
    <w:rsid w:val="00F32BC4"/>
    <w:rsid w:val="00F32EC3"/>
    <w:rsid w:val="00F33232"/>
    <w:rsid w:val="00F33854"/>
    <w:rsid w:val="00F33A65"/>
    <w:rsid w:val="00F33FE8"/>
    <w:rsid w:val="00F34DD4"/>
    <w:rsid w:val="00F34E7B"/>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0D69"/>
    <w:rsid w:val="00F41227"/>
    <w:rsid w:val="00F41485"/>
    <w:rsid w:val="00F417FD"/>
    <w:rsid w:val="00F4180A"/>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14F"/>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901"/>
    <w:rsid w:val="00F63B89"/>
    <w:rsid w:val="00F63EEA"/>
    <w:rsid w:val="00F6455E"/>
    <w:rsid w:val="00F64912"/>
    <w:rsid w:val="00F649E6"/>
    <w:rsid w:val="00F65289"/>
    <w:rsid w:val="00F65334"/>
    <w:rsid w:val="00F65F4D"/>
    <w:rsid w:val="00F65FF2"/>
    <w:rsid w:val="00F660D7"/>
    <w:rsid w:val="00F663AB"/>
    <w:rsid w:val="00F665B2"/>
    <w:rsid w:val="00F666B5"/>
    <w:rsid w:val="00F6696D"/>
    <w:rsid w:val="00F66C94"/>
    <w:rsid w:val="00F674E0"/>
    <w:rsid w:val="00F6790F"/>
    <w:rsid w:val="00F706FB"/>
    <w:rsid w:val="00F70A33"/>
    <w:rsid w:val="00F71137"/>
    <w:rsid w:val="00F71F25"/>
    <w:rsid w:val="00F7266B"/>
    <w:rsid w:val="00F72CB4"/>
    <w:rsid w:val="00F72F43"/>
    <w:rsid w:val="00F73611"/>
    <w:rsid w:val="00F73AAB"/>
    <w:rsid w:val="00F73E98"/>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D92"/>
    <w:rsid w:val="00FA19F5"/>
    <w:rsid w:val="00FA224E"/>
    <w:rsid w:val="00FA2345"/>
    <w:rsid w:val="00FA2808"/>
    <w:rsid w:val="00FA311E"/>
    <w:rsid w:val="00FA37CB"/>
    <w:rsid w:val="00FA3CAA"/>
    <w:rsid w:val="00FA4488"/>
    <w:rsid w:val="00FA45A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20C"/>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789"/>
    <w:rsid w:val="00FF28AC"/>
    <w:rsid w:val="00FF2979"/>
    <w:rsid w:val="00FF2AA5"/>
    <w:rsid w:val="00FF2B5C"/>
    <w:rsid w:val="00FF30EE"/>
    <w:rsid w:val="00FF328C"/>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7105"/>
    <o:shapelayout v:ext="edit">
      <o:idmap v:ext="edit" data="1"/>
    </o:shapelayout>
  </w:shapeDefaults>
  <w:decimalSymbol w:val=","/>
  <w:listSeparator w:val=";"/>
  <w15:docId w15:val="{76F2B9B3-091B-4CD9-8928-54716ED0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A589B"/>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link w:val="afffffa"/>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3"/>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3"/>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3"/>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3"/>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3"/>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a">
    <w:name w:val="Без интервала Знак"/>
    <w:link w:val="afffff9"/>
    <w:uiPriority w:val="1"/>
    <w:rsid w:val="005A6023"/>
    <w:rPr>
      <w:rFonts w:ascii="Times New Roman" w:eastAsia="Times New Roman" w:hAnsi="Times New Roman"/>
      <w:sz w:val="20"/>
      <w:szCs w:val="20"/>
      <w:lang w:val="en-US" w:eastAsia="ru-RU"/>
    </w:rPr>
  </w:style>
  <w:style w:type="table" w:customStyle="1" w:styleId="72">
    <w:name w:val="Сетка таблицы7"/>
    <w:basedOn w:val="a7"/>
    <w:next w:val="af3"/>
    <w:uiPriority w:val="39"/>
    <w:rsid w:val="00EC4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rsid w:val="00117C3A"/>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88103454">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ryanikov.s@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8DC6-FB59-4513-B19A-581EFA26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88</Pages>
  <Words>32809</Words>
  <Characters>187012</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219383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134</cp:revision>
  <cp:lastPrinted>2018-06-14T09:50:00Z</cp:lastPrinted>
  <dcterms:created xsi:type="dcterms:W3CDTF">2018-04-26T15:44:00Z</dcterms:created>
  <dcterms:modified xsi:type="dcterms:W3CDTF">2018-06-14T14:24:00Z</dcterms:modified>
</cp:coreProperties>
</file>