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C95A77">
        <w:trPr>
          <w:trHeight w:val="227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08839C7" w14:textId="5E1A15CB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14:paraId="551D4183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1D99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34E75CB6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финансовой работе</w:t>
            </w:r>
          </w:p>
          <w:p w14:paraId="2ADC7BB3" w14:textId="094170FC" w:rsid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Г.Л. </w:t>
            </w:r>
            <w:proofErr w:type="spellStart"/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</w:p>
          <w:p w14:paraId="2E982B85" w14:textId="77777777" w:rsidR="0010485D" w:rsidRPr="006D3522" w:rsidRDefault="0010485D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78243BD" w14:textId="77777777" w:rsidR="006D3522" w:rsidRPr="006D3522" w:rsidRDefault="006D3522" w:rsidP="006D3522">
            <w:pPr>
              <w:tabs>
                <w:tab w:val="left" w:pos="1560"/>
              </w:tabs>
              <w:spacing w:after="0" w:line="256" w:lineRule="auto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D35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6D8EF7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B97BBF7" w14:textId="77777777" w:rsidR="00C95A77" w:rsidRDefault="00C95A77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28BC1F" w14:textId="22E9BA2B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2AC5E1A8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контракта (договора), цены контракта (договора), заключаемого с единственным поставщиком (подрядчиком, исполнителем)</w:t>
      </w:r>
    </w:p>
    <w:p w14:paraId="046EAF32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3B761" w14:textId="725B5A59" w:rsidR="006D3522" w:rsidRPr="006D3522" w:rsidRDefault="00C95A77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0" w:name="_Hlk140059981"/>
      <w:bookmarkStart w:id="1" w:name="_GoBack"/>
      <w:r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Pr="00C95A77">
        <w:rPr>
          <w:rFonts w:ascii="Times New Roman" w:eastAsia="Calibri" w:hAnsi="Times New Roman" w:cs="Times New Roman"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C95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ковровых изделий для нужд ИПУ РАН</w:t>
      </w:r>
      <w:r w:rsidR="006D3522" w:rsidRPr="006D35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bookmarkEnd w:id="0"/>
      <w:bookmarkEnd w:id="1"/>
      <w:r w:rsidR="006D3522" w:rsidRPr="006D3522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6D3522" w:rsidRPr="006D3522">
        <w:rPr>
          <w:rFonts w:ascii="Times New Roman" w:eastAsia="Calibri" w:hAnsi="Times New Roman" w:cs="Times New Roman"/>
          <w:sz w:val="18"/>
          <w:szCs w:val="18"/>
        </w:rPr>
        <w:t>(</w:t>
      </w:r>
      <w:r w:rsidR="006D3522" w:rsidRPr="006D3522">
        <w:rPr>
          <w:rFonts w:ascii="Times New Roman" w:eastAsia="Calibri" w:hAnsi="Times New Roman" w:cs="Times New Roman"/>
          <w:i/>
          <w:iCs/>
          <w:sz w:val="18"/>
          <w:szCs w:val="18"/>
        </w:rPr>
        <w:t>указывается предмет контракта</w:t>
      </w:r>
      <w:r w:rsidR="006D3522" w:rsidRPr="006D3522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31DED024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958"/>
      </w:tblGrid>
      <w:tr w:rsidR="00C95A77" w:rsidRPr="006D3522" w14:paraId="2C8FDED4" w14:textId="77777777" w:rsidTr="00C95A77">
        <w:trPr>
          <w:trHeight w:val="3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EFE" w14:textId="77777777" w:rsidR="00C95A77" w:rsidRPr="006D3522" w:rsidRDefault="00C95A77" w:rsidP="00C95A7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67FD" w14:textId="77777777" w:rsidR="00C95A77" w:rsidRPr="00C95A77" w:rsidRDefault="00C95A77" w:rsidP="00C95A77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5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59690273" w14:textId="6A760EAD" w:rsidR="00C95A77" w:rsidRPr="00C95A77" w:rsidRDefault="00C95A77" w:rsidP="00C95A77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C95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13.93.19.120: Покрытия текстильные напольные прочие (включая войлочные).</w:t>
            </w:r>
          </w:p>
        </w:tc>
      </w:tr>
      <w:tr w:rsidR="00C95A77" w:rsidRPr="006D3522" w14:paraId="33ED52D9" w14:textId="77777777" w:rsidTr="00C95A77">
        <w:trPr>
          <w:trHeight w:val="25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7D2" w14:textId="1ABE1910" w:rsidR="00C95A77" w:rsidRPr="006D3522" w:rsidRDefault="00C95A77" w:rsidP="00C95A7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обоснованием: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BDE" w14:textId="706AD3D9" w:rsidR="00C95A77" w:rsidRDefault="00C95A77" w:rsidP="00C95A77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договора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_Hlk140061435"/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>195 307 (Сто девяносто пять тысяч триста семь) рублей 20 копеек, с учетом НДС 20% - 32 551,20 рублей</w:t>
            </w:r>
            <w:bookmarkEnd w:id="2"/>
            <w:r w:rsidRPr="00C9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9F86B" w14:textId="4212EA44" w:rsidR="00C95A77" w:rsidRPr="00C95A77" w:rsidRDefault="00C95A77" w:rsidP="00E320E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0061377"/>
            <w:r w:rsidRPr="00C95A77">
              <w:rPr>
                <w:rFonts w:ascii="Times New Roman" w:hAnsi="Times New Roman" w:cs="Times New Roman"/>
                <w:sz w:val="24"/>
                <w:szCs w:val="24"/>
              </w:rPr>
              <w:t>Цена Договора включает в себя</w:t>
            </w:r>
            <w:r w:rsidR="00E320ED">
              <w:t xml:space="preserve"> </w:t>
            </w:r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 xml:space="preserve">Товара, в том числе тары и упаковки, маркировку, затраты Поставщика </w:t>
            </w:r>
            <w:r w:rsidR="00E32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 xml:space="preserve">на доставку Товара по адресу Заказчика, погрузо-разгрузочные работы, подъем на этаж, расходы </w:t>
            </w:r>
            <w:r w:rsidR="00E32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>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E3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0ED" w:rsidRPr="00E320ED">
              <w:rPr>
                <w:rFonts w:ascii="Times New Roman" w:hAnsi="Times New Roman" w:cs="Times New Roman"/>
                <w:sz w:val="24"/>
                <w:szCs w:val="24"/>
              </w:rPr>
              <w:t>(сопутствующие) для исполнения Договора</w:t>
            </w:r>
            <w:bookmarkEnd w:id="3"/>
            <w:r w:rsidRPr="00C9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E2DBB" w14:textId="74845AC0" w:rsidR="00C95A77" w:rsidRPr="00C95A77" w:rsidRDefault="00C95A77" w:rsidP="00C95A77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sz w:val="24"/>
                <w:szCs w:val="24"/>
              </w:rPr>
              <w:t xml:space="preserve">НМЦД определена методом сопоставимых рыночных цен (анализа рынка) на основании общедоступной информации о рыночных ценах товаров, работ,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A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В.А. Трапезникова Российской академии наук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(ИПУ РАН) от 15 апреля 2022 года</w:t>
            </w:r>
            <w:r w:rsidRPr="00C9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A77" w:rsidRPr="006D3522" w14:paraId="2B5F77EC" w14:textId="77777777" w:rsidTr="00C95A77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8AC" w14:textId="2C7F18DE" w:rsidR="00C95A77" w:rsidRPr="006D3522" w:rsidRDefault="00C95A77" w:rsidP="00C95A77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028" w14:textId="32A260CD" w:rsidR="00C95A77" w:rsidRPr="00C95A77" w:rsidRDefault="00C95A77" w:rsidP="00C95A77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6D3522" w:rsidRPr="006D3522" w14:paraId="73E2B71E" w14:textId="77777777" w:rsidTr="00C95A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6F7" w14:textId="1AC78D20" w:rsidR="006D3522" w:rsidRPr="006D3522" w:rsidRDefault="00C95A77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77">
              <w:rPr>
                <w:rFonts w:ascii="Times New Roman" w:eastAsia="Calibri" w:hAnsi="Times New Roman" w:cs="Times New Roman"/>
                <w:sz w:val="24"/>
                <w:szCs w:val="24"/>
              </w:rPr>
              <w:t>Дата подготовки обоснования НМЦ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A77">
              <w:rPr>
                <w:rFonts w:ascii="Times New Roman" w:eastAsia="Calibri" w:hAnsi="Times New Roman" w:cs="Times New Roman"/>
                <w:sz w:val="24"/>
                <w:szCs w:val="24"/>
              </w:rPr>
              <w:t>: 11.07.2023 г.</w:t>
            </w:r>
          </w:p>
        </w:tc>
      </w:tr>
    </w:tbl>
    <w:p w14:paraId="7E028CFD" w14:textId="77777777" w:rsidR="00C95A77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5E565741" w14:textId="02427CCD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  <w:r w:rsidR="00C95A77" w:rsidRPr="00C95A77">
        <w:rPr>
          <w:rFonts w:ascii="Times New Roman" w:eastAsia="Calibri" w:hAnsi="Times New Roman" w:cs="Times New Roman"/>
          <w:sz w:val="24"/>
          <w:szCs w:val="24"/>
        </w:rPr>
        <w:t>Расчет НМЦ</w:t>
      </w:r>
      <w:r w:rsidR="00C95A77">
        <w:rPr>
          <w:rFonts w:ascii="Times New Roman" w:eastAsia="Calibri" w:hAnsi="Times New Roman" w:cs="Times New Roman"/>
          <w:sz w:val="24"/>
          <w:szCs w:val="24"/>
        </w:rPr>
        <w:t>Д</w:t>
      </w:r>
      <w:r w:rsidR="00C95A77" w:rsidRPr="00C95A7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6.1 раздела 3 главы II Положения </w:t>
      </w:r>
      <w:r w:rsidR="00C95A77">
        <w:rPr>
          <w:rFonts w:ascii="Times New Roman" w:eastAsia="Calibri" w:hAnsi="Times New Roman" w:cs="Times New Roman"/>
          <w:sz w:val="24"/>
          <w:szCs w:val="24"/>
        </w:rPr>
        <w:br/>
      </w:r>
      <w:r w:rsidR="00C95A77" w:rsidRPr="00C95A77">
        <w:rPr>
          <w:rFonts w:ascii="Times New Roman" w:eastAsia="Calibri" w:hAnsi="Times New Roman" w:cs="Times New Roman"/>
          <w:sz w:val="24"/>
          <w:szCs w:val="24"/>
        </w:rPr>
        <w:t>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14:paraId="4DD3FDFA" w14:textId="1ECA5B18" w:rsidR="00C95A77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57006" w14:textId="55777AE2" w:rsidR="0010485D" w:rsidRDefault="0010485D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20EBC" w14:textId="77777777" w:rsidR="0010485D" w:rsidRDefault="0010485D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654AD10B" w:rsidR="006D3522" w:rsidRPr="006D3522" w:rsidRDefault="006D3522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6D3522">
          <w:pgSz w:w="11906" w:h="16838"/>
          <w:pgMar w:top="709" w:right="851" w:bottom="284" w:left="1418" w:header="709" w:footer="709" w:gutter="0"/>
          <w:cols w:space="720"/>
        </w:sectPr>
      </w:pPr>
      <w:r w:rsidRPr="006D3522">
        <w:rPr>
          <w:rFonts w:ascii="Times New Roman" w:eastAsia="Calibri" w:hAnsi="Times New Roman" w:cs="Times New Roman"/>
          <w:sz w:val="24"/>
          <w:szCs w:val="24"/>
        </w:rPr>
        <w:t xml:space="preserve">Заведующий ФЭО                                          </w:t>
      </w:r>
      <w:r w:rsidR="00C95A7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D3522">
        <w:rPr>
          <w:rFonts w:ascii="Times New Roman" w:eastAsia="Calibri" w:hAnsi="Times New Roman" w:cs="Times New Roman"/>
          <w:sz w:val="24"/>
          <w:szCs w:val="24"/>
        </w:rPr>
        <w:t>___________________/А.В. Костина/</w:t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3F3F0E7C" w14:textId="1B7CFADF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419DBCFD" w14:textId="571D979D" w:rsidR="00820969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7B2E">
        <w:rPr>
          <w:rFonts w:ascii="Times New Roman" w:eastAsia="Calibri" w:hAnsi="Times New Roman" w:cs="Times New Roman"/>
          <w:sz w:val="24"/>
          <w:szCs w:val="24"/>
        </w:rPr>
        <w:t xml:space="preserve">на поставку </w:t>
      </w:r>
      <w:r w:rsidR="00C95A77" w:rsidRPr="00C95A77">
        <w:rPr>
          <w:rFonts w:ascii="Times New Roman" w:eastAsia="Calibri" w:hAnsi="Times New Roman" w:cs="Times New Roman"/>
          <w:sz w:val="24"/>
          <w:szCs w:val="24"/>
        </w:rPr>
        <w:t>ковровых изделий для нужд ИПУ РАН</w:t>
      </w:r>
    </w:p>
    <w:p w14:paraId="254E4E3C" w14:textId="77777777" w:rsidR="00C95A77" w:rsidRPr="009E7B2E" w:rsidRDefault="00C95A77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32625C">
        <w:trPr>
          <w:trHeight w:val="446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0E4EEE5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C9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1276"/>
        <w:gridCol w:w="1417"/>
        <w:gridCol w:w="1134"/>
        <w:gridCol w:w="1276"/>
        <w:gridCol w:w="1134"/>
        <w:gridCol w:w="1418"/>
        <w:gridCol w:w="1134"/>
        <w:gridCol w:w="1417"/>
        <w:gridCol w:w="992"/>
      </w:tblGrid>
      <w:tr w:rsidR="00C95A77" w:rsidRPr="00C95A77" w14:paraId="37139186" w14:textId="77777777" w:rsidTr="00C95A77">
        <w:trPr>
          <w:trHeight w:val="9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E8367B" w14:textId="6671B66A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5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Поставщик 1                                              </w:t>
            </w:r>
            <w:proofErr w:type="gramStart"/>
            <w:r w:rsidRPr="00C95A77">
              <w:rPr>
                <w:rFonts w:ascii="Times New Roman" w:hAnsi="Times New Roman" w:cs="Times New Roman"/>
                <w:bCs/>
                <w:sz w:val="20"/>
                <w:szCs w:val="20"/>
              </w:rPr>
              <w:t>https://www.kwadratura.ru/katalog/napolnye-pokrytija/kovrolin/kovrovoe-pokrytie-sintelon-ekvator-u  https://www.kwadratura.ru/katalog/napolnye-pokrytija/kovrolin/kovrovoe-pokrytie-sintelon-meridian-urb-34086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7EC2EE" w14:textId="689C1186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5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Поставщик 2                                                </w:t>
            </w:r>
            <w:proofErr w:type="gramStart"/>
            <w:r w:rsidRPr="00C95A77">
              <w:rPr>
                <w:rFonts w:ascii="Times New Roman" w:hAnsi="Times New Roman" w:cs="Times New Roman"/>
                <w:bCs/>
                <w:sz w:val="20"/>
                <w:szCs w:val="20"/>
              </w:rPr>
              <w:t>https://zastelimvse.ru/product/kovrolin-sintelon-ekvator-urb-33753-4-m-rulon/  https://zastelimvse.ru/product/kovrolin-sintelon-meridian-urb-1175-4-m-rulon/#props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911C9" w14:textId="659B16CD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5A77">
              <w:rPr>
                <w:rFonts w:ascii="Times New Roman" w:hAnsi="Times New Roman" w:cs="Times New Roman"/>
                <w:bCs/>
                <w:sz w:val="20"/>
                <w:szCs w:val="20"/>
              </w:rPr>
              <w:t>Поставщик 3                                                https://pol-doma.com/catalog/napolnye_pokrytiya/kovrolin/bytovoy_kovrolin/35527/ https://pol-doma.com/catalog/napolnye_pokrytiya/kovrolin/kommercheskiy_kovrolin/35571/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за ед. товара,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вар., %</w:t>
            </w:r>
          </w:p>
        </w:tc>
      </w:tr>
      <w:tr w:rsidR="001B148D" w:rsidRPr="00C95A77" w14:paraId="3AAA20BA" w14:textId="77777777" w:rsidTr="00C95A77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C95A77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C95A77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A77" w:rsidRPr="00C95A77" w14:paraId="4795160D" w14:textId="77777777" w:rsidTr="00C95A77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6C1" w14:textId="1BA2761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306" w14:textId="22194A68" w:rsidR="00C95A77" w:rsidRPr="00C95A77" w:rsidRDefault="00C95A77" w:rsidP="00C9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Ковровое изделие, тип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5042C28B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02A" w14:textId="01838048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118A" w14:textId="33B91003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566,00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C382" w14:textId="1180E535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90 560,00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52D1E" w14:textId="43D51DA6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511,00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980A" w14:textId="4E254858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81 760,00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7DB1" w14:textId="6B9DF5C6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3CE3C" w14:textId="32DC12E5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91 040,00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2F4" w14:textId="51986639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548,67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4FBA73BE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87 787,20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292F1EE1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</w:tr>
      <w:tr w:rsidR="00C95A77" w:rsidRPr="00C95A77" w14:paraId="0255252B" w14:textId="77777777" w:rsidTr="00C95A77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534" w14:textId="378644A0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3DA" w14:textId="655F1E72" w:rsidR="00C95A77" w:rsidRPr="00C95A77" w:rsidRDefault="00C95A77" w:rsidP="00C9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Ковровое изделие, тип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B9F" w14:textId="1B197B35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C0B" w14:textId="60913EEB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7E34" w14:textId="70BAB7ED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649,00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239F5" w14:textId="14D6D535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103 840,00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0DCB" w14:textId="65C63EE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21E0" w14:textId="12D9EF7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93 760,00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7541" w14:textId="7F8C3C9B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013A" w14:textId="4A9CF221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124 960,00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3E7" w14:textId="19135BE3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672,00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029D8" w14:textId="4916DB5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107 520,00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3703" w14:textId="70E42796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</w:tr>
      <w:tr w:rsidR="00C95A77" w:rsidRPr="00C95A77" w14:paraId="635C58C9" w14:textId="77777777" w:rsidTr="00C95A77">
        <w:trPr>
          <w:trHeight w:val="446"/>
        </w:trPr>
        <w:tc>
          <w:tcPr>
            <w:tcW w:w="12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C95A77" w:rsidRPr="00C95A77" w:rsidRDefault="00C95A77" w:rsidP="00C95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с НДС: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114DA4D7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bCs/>
                <w:sz w:val="24"/>
                <w:szCs w:val="24"/>
              </w:rPr>
              <w:t>195 307,20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A77" w:rsidRPr="00C95A77" w14:paraId="40BDF5F6" w14:textId="77777777" w:rsidTr="00C95A77">
        <w:trPr>
          <w:trHeight w:val="425"/>
        </w:trPr>
        <w:tc>
          <w:tcPr>
            <w:tcW w:w="12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C95A77" w:rsidRPr="00C95A77" w:rsidRDefault="00C95A77" w:rsidP="00C95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НДС: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6AF8766F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A77">
              <w:rPr>
                <w:rFonts w:ascii="Times New Roman" w:hAnsi="Times New Roman" w:cs="Times New Roman"/>
                <w:bCs/>
                <w:sz w:val="24"/>
                <w:szCs w:val="24"/>
              </w:rPr>
              <w:t>32 551,20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C95A77" w:rsidRPr="00C95A77" w:rsidRDefault="00C95A77" w:rsidP="00C9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6F89C2" w14:textId="1F295BF4" w:rsidR="001067C6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C95A77" w:rsidRPr="00C95A77">
        <w:rPr>
          <w:rFonts w:ascii="Times New Roman" w:hAnsi="Times New Roman" w:cs="Times New Roman"/>
          <w:sz w:val="24"/>
          <w:szCs w:val="24"/>
        </w:rPr>
        <w:t xml:space="preserve">195 307 (Сто девяносто пять тысяч триста семь) рублей 20 копеек, с учетом НДС 20% - </w:t>
      </w:r>
      <w:r w:rsidR="00C95A77">
        <w:rPr>
          <w:rFonts w:ascii="Times New Roman" w:hAnsi="Times New Roman" w:cs="Times New Roman"/>
          <w:sz w:val="24"/>
          <w:szCs w:val="24"/>
        </w:rPr>
        <w:br/>
      </w:r>
      <w:r w:rsidR="00C95A77" w:rsidRPr="00C95A77">
        <w:rPr>
          <w:rFonts w:ascii="Times New Roman" w:hAnsi="Times New Roman" w:cs="Times New Roman"/>
          <w:sz w:val="24"/>
          <w:szCs w:val="24"/>
        </w:rPr>
        <w:t>32</w:t>
      </w:r>
      <w:r w:rsidR="00C95A77">
        <w:rPr>
          <w:rFonts w:ascii="Times New Roman" w:hAnsi="Times New Roman" w:cs="Times New Roman"/>
          <w:sz w:val="24"/>
          <w:szCs w:val="24"/>
        </w:rPr>
        <w:t xml:space="preserve"> </w:t>
      </w:r>
      <w:r w:rsidR="00C95A77" w:rsidRPr="00C95A77">
        <w:rPr>
          <w:rFonts w:ascii="Times New Roman" w:hAnsi="Times New Roman" w:cs="Times New Roman"/>
          <w:sz w:val="24"/>
          <w:szCs w:val="24"/>
        </w:rPr>
        <w:t>551,20 рублей.</w:t>
      </w:r>
    </w:p>
    <w:p w14:paraId="7B5C13BD" w14:textId="4D5B54F1" w:rsidR="008021A6" w:rsidRDefault="00C95A77" w:rsidP="008021A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A77">
        <w:rPr>
          <w:rFonts w:ascii="Times New Roman" w:hAnsi="Times New Roman" w:cs="Times New Roman"/>
          <w:bCs/>
          <w:sz w:val="24"/>
          <w:szCs w:val="24"/>
        </w:rPr>
        <w:t xml:space="preserve">Начальная максимальная цена договора включает в себя стоимость Товара, в том числе тары и упаковки, маркировку, затраты Поставщика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95A77">
        <w:rPr>
          <w:rFonts w:ascii="Times New Roman" w:hAnsi="Times New Roman" w:cs="Times New Roman"/>
          <w:bCs/>
          <w:sz w:val="24"/>
          <w:szCs w:val="24"/>
        </w:rPr>
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</w:r>
      <w:r w:rsidR="00802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73E9F3" w14:textId="77777777" w:rsidR="00C95A77" w:rsidRDefault="00C95A77" w:rsidP="008021A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02AF" w14:textId="166E27BC" w:rsidR="00947B62" w:rsidRPr="00A95785" w:rsidRDefault="00947B62" w:rsidP="008021A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43D686B4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</w:t>
      </w:r>
      <w:r w:rsidR="00C9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058D1E74" w14:textId="77777777" w:rsidR="00DD4305" w:rsidRDefault="00DD4305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BFA6" w14:textId="4F689138" w:rsidR="00D8098B" w:rsidRPr="00DD4305" w:rsidRDefault="00B00EF9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подготовки: </w:t>
      </w:r>
      <w:r w:rsidR="00C95A77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C95A77">
        <w:rPr>
          <w:rFonts w:ascii="Times New Roman" w:eastAsia="Times New Roman" w:hAnsi="Times New Roman" w:cs="Times New Roman"/>
          <w:lang w:eastAsia="ru-RU"/>
        </w:rPr>
        <w:t>7</w:t>
      </w:r>
      <w:r w:rsidR="00DD4305" w:rsidRPr="00DD4305">
        <w:rPr>
          <w:rFonts w:ascii="Times New Roman" w:eastAsia="Times New Roman" w:hAnsi="Times New Roman" w:cs="Times New Roman"/>
          <w:lang w:eastAsia="ru-RU"/>
        </w:rPr>
        <w:t>.2023</w:t>
      </w:r>
    </w:p>
    <w:p w14:paraId="0106EDDE" w14:textId="77777777" w:rsidR="0009530A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B7E2" w14:textId="77777777" w:rsid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9EF9A" w14:textId="17FA8979" w:rsidR="003F03B6" w:rsidRP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sz w:val="24"/>
          <w:szCs w:val="24"/>
        </w:rPr>
        <w:t>Заведующий ОМТС</w:t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5A77"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1119388E" w14:textId="77777777" w:rsidR="003F03B6" w:rsidRPr="00C95A77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061F" w14:textId="77777777" w:rsidR="006D3522" w:rsidRDefault="006D3522" w:rsidP="00947B62">
      <w:pPr>
        <w:spacing w:after="0" w:line="240" w:lineRule="auto"/>
      </w:pPr>
      <w:r>
        <w:separator/>
      </w:r>
    </w:p>
  </w:endnote>
  <w:endnote w:type="continuationSeparator" w:id="0">
    <w:p w14:paraId="42B9A8F3" w14:textId="77777777" w:rsidR="006D3522" w:rsidRDefault="006D3522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0EF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B8BF" w14:textId="77777777" w:rsidR="006D3522" w:rsidRDefault="006D3522" w:rsidP="00947B62">
      <w:pPr>
        <w:spacing w:after="0" w:line="240" w:lineRule="auto"/>
      </w:pPr>
      <w:r>
        <w:separator/>
      </w:r>
    </w:p>
  </w:footnote>
  <w:footnote w:type="continuationSeparator" w:id="0">
    <w:p w14:paraId="4266D5C4" w14:textId="77777777" w:rsidR="006D3522" w:rsidRDefault="006D3522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485D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727C5"/>
    <w:rsid w:val="005D294C"/>
    <w:rsid w:val="005E16F6"/>
    <w:rsid w:val="006007D1"/>
    <w:rsid w:val="00603540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3AD6"/>
    <w:rsid w:val="00783C12"/>
    <w:rsid w:val="00787FA0"/>
    <w:rsid w:val="007915ED"/>
    <w:rsid w:val="007A02A2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C6F"/>
    <w:rsid w:val="009D4FE4"/>
    <w:rsid w:val="009D553F"/>
    <w:rsid w:val="009E7B2E"/>
    <w:rsid w:val="009F349A"/>
    <w:rsid w:val="00A533E2"/>
    <w:rsid w:val="00AA4DCB"/>
    <w:rsid w:val="00AC28B4"/>
    <w:rsid w:val="00AF04EE"/>
    <w:rsid w:val="00B00EF9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95A77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DD4305"/>
    <w:rsid w:val="00E06591"/>
    <w:rsid w:val="00E15F61"/>
    <w:rsid w:val="00E23537"/>
    <w:rsid w:val="00E2786A"/>
    <w:rsid w:val="00E320ED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70AD-C45F-4021-87F8-23D407B0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25</cp:revision>
  <cp:lastPrinted>2023-06-16T08:25:00Z</cp:lastPrinted>
  <dcterms:created xsi:type="dcterms:W3CDTF">2022-05-05T09:10:00Z</dcterms:created>
  <dcterms:modified xsi:type="dcterms:W3CDTF">2023-07-12T11:43:00Z</dcterms:modified>
</cp:coreProperties>
</file>