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Pr="00C7778A" w:rsidRDefault="002E7962" w:rsidP="00AA4B6E">
      <w:pPr>
        <w:spacing w:after="0" w:line="240" w:lineRule="auto"/>
        <w:jc w:val="right"/>
        <w:rPr>
          <w:rFonts w:ascii="Times New Roman" w:eastAsia="Times New Roman" w:hAnsi="Times New Roman"/>
          <w:b/>
          <w:color w:val="000000"/>
          <w:sz w:val="24"/>
          <w:szCs w:val="24"/>
          <w:lang w:eastAsia="ru-RU"/>
        </w:rPr>
      </w:pPr>
      <w:r w:rsidRPr="00C7778A">
        <w:rPr>
          <w:rFonts w:ascii="Times New Roman" w:eastAsia="Times New Roman" w:hAnsi="Times New Roman"/>
          <w:b/>
          <w:color w:val="000000"/>
          <w:sz w:val="24"/>
          <w:szCs w:val="24"/>
          <w:lang w:eastAsia="ru-RU"/>
        </w:rPr>
        <w:t>Приложение № 1</w:t>
      </w:r>
    </w:p>
    <w:p w:rsidR="00A744E3" w:rsidRPr="00C7778A" w:rsidRDefault="00A744E3" w:rsidP="00AA4B6E">
      <w:pPr>
        <w:spacing w:after="0" w:line="240" w:lineRule="auto"/>
        <w:jc w:val="right"/>
        <w:rPr>
          <w:rFonts w:ascii="Times New Roman" w:eastAsia="Times New Roman" w:hAnsi="Times New Roman"/>
          <w:b/>
          <w:color w:val="000000"/>
          <w:sz w:val="24"/>
          <w:szCs w:val="24"/>
          <w:lang w:eastAsia="ru-RU"/>
        </w:rPr>
      </w:pPr>
    </w:p>
    <w:p w:rsidR="001E07A3" w:rsidRPr="005A2030" w:rsidRDefault="001E07A3" w:rsidP="001E07A3">
      <w:pPr>
        <w:spacing w:after="0" w:line="240" w:lineRule="auto"/>
        <w:jc w:val="center"/>
        <w:outlineLvl w:val="0"/>
        <w:rPr>
          <w:rFonts w:ascii="Times New Roman" w:eastAsia="Times New Roman" w:hAnsi="Times New Roman"/>
          <w:b/>
        </w:rPr>
      </w:pPr>
      <w:r w:rsidRPr="005A2030">
        <w:rPr>
          <w:rFonts w:ascii="Times New Roman" w:eastAsia="Times New Roman" w:hAnsi="Times New Roman"/>
          <w:b/>
        </w:rPr>
        <w:t>Техническое задание</w:t>
      </w:r>
    </w:p>
    <w:p w:rsidR="001E07A3" w:rsidRDefault="001E07A3" w:rsidP="001E07A3">
      <w:pPr>
        <w:spacing w:after="0" w:line="240" w:lineRule="auto"/>
        <w:jc w:val="center"/>
        <w:rPr>
          <w:rFonts w:ascii="Times New Roman" w:eastAsia="Calibri" w:hAnsi="Times New Roman"/>
          <w:sz w:val="24"/>
          <w:szCs w:val="24"/>
          <w:lang w:eastAsia="ar-SA"/>
        </w:rPr>
      </w:pPr>
      <w:r w:rsidRPr="005A2030">
        <w:rPr>
          <w:rFonts w:ascii="Times New Roman" w:eastAsia="Calibri" w:hAnsi="Times New Roman"/>
          <w:sz w:val="24"/>
          <w:szCs w:val="24"/>
          <w:lang w:eastAsia="ar-SA"/>
        </w:rPr>
        <w:t xml:space="preserve">на поставку продуктов питания (мясо) для </w:t>
      </w:r>
      <w:r w:rsidR="00AC33A5">
        <w:rPr>
          <w:rFonts w:ascii="Times New Roman" w:eastAsia="Calibri" w:hAnsi="Times New Roman"/>
          <w:sz w:val="24"/>
          <w:szCs w:val="24"/>
          <w:lang w:eastAsia="ar-SA"/>
        </w:rPr>
        <w:t>отдела питания</w:t>
      </w:r>
      <w:r w:rsidRPr="005A2030">
        <w:rPr>
          <w:rFonts w:ascii="Times New Roman" w:eastAsia="Calibri" w:hAnsi="Times New Roman"/>
          <w:sz w:val="24"/>
          <w:szCs w:val="24"/>
          <w:lang w:eastAsia="ar-SA"/>
        </w:rPr>
        <w:t xml:space="preserve"> ИПУ РАН</w:t>
      </w:r>
    </w:p>
    <w:p w:rsidR="00AC33A5" w:rsidRPr="005A2030" w:rsidRDefault="00AC33A5" w:rsidP="001E07A3">
      <w:pPr>
        <w:spacing w:after="0" w:line="240" w:lineRule="auto"/>
        <w:jc w:val="center"/>
        <w:rPr>
          <w:rFonts w:ascii="Times New Roman" w:eastAsia="Calibri" w:hAnsi="Times New Roman"/>
          <w:sz w:val="24"/>
          <w:szCs w:val="24"/>
          <w:lang w:eastAsia="ar-SA"/>
        </w:rPr>
      </w:pPr>
    </w:p>
    <w:p w:rsidR="001E07A3" w:rsidRPr="005A2030" w:rsidRDefault="001E07A3" w:rsidP="001E07A3">
      <w:pPr>
        <w:spacing w:after="0" w:line="240" w:lineRule="auto"/>
        <w:jc w:val="both"/>
        <w:rPr>
          <w:rFonts w:ascii="Times New Roman" w:eastAsia="Calibri" w:hAnsi="Times New Roman"/>
          <w:b/>
          <w:sz w:val="24"/>
          <w:szCs w:val="24"/>
          <w:lang w:eastAsia="ar-SA"/>
        </w:rPr>
      </w:pPr>
      <w:r w:rsidRPr="005A2030">
        <w:rPr>
          <w:rFonts w:ascii="Times New Roman" w:eastAsia="Calibri" w:hAnsi="Times New Roman"/>
          <w:b/>
          <w:sz w:val="24"/>
          <w:szCs w:val="24"/>
          <w:lang w:eastAsia="ar-SA"/>
        </w:rPr>
        <w:t>1.</w:t>
      </w:r>
      <w:r w:rsidRPr="005A2030">
        <w:rPr>
          <w:rFonts w:ascii="Times New Roman" w:eastAsia="Calibri" w:hAnsi="Times New Roman"/>
          <w:sz w:val="24"/>
          <w:szCs w:val="24"/>
          <w:lang w:eastAsia="ar-SA"/>
        </w:rPr>
        <w:t xml:space="preserve"> </w:t>
      </w:r>
      <w:r w:rsidRPr="005A2030">
        <w:rPr>
          <w:rFonts w:ascii="Times New Roman" w:eastAsia="Calibri" w:hAnsi="Times New Roman"/>
          <w:b/>
          <w:sz w:val="24"/>
          <w:szCs w:val="24"/>
          <w:lang w:eastAsia="ar-SA"/>
        </w:rPr>
        <w:t xml:space="preserve">Объект закупки: </w:t>
      </w:r>
      <w:r w:rsidRPr="005A2030">
        <w:rPr>
          <w:rFonts w:ascii="Times New Roman" w:eastAsia="Calibri" w:hAnsi="Times New Roman"/>
          <w:sz w:val="24"/>
          <w:szCs w:val="24"/>
          <w:lang w:eastAsia="ar-SA"/>
        </w:rPr>
        <w:t xml:space="preserve">поставка продуктов питания (мясо) для </w:t>
      </w:r>
      <w:r w:rsidR="00F12C9B" w:rsidRPr="00F12C9B">
        <w:rPr>
          <w:rFonts w:ascii="Times New Roman" w:eastAsia="Calibri" w:hAnsi="Times New Roman"/>
          <w:sz w:val="24"/>
          <w:szCs w:val="24"/>
          <w:lang w:eastAsia="ar-SA"/>
        </w:rPr>
        <w:t>отдела питания</w:t>
      </w:r>
      <w:r w:rsidR="00F12C9B">
        <w:rPr>
          <w:rFonts w:ascii="Times New Roman" w:eastAsia="Calibri" w:hAnsi="Times New Roman"/>
          <w:sz w:val="24"/>
          <w:szCs w:val="24"/>
          <w:lang w:eastAsia="ar-SA"/>
        </w:rPr>
        <w:t xml:space="preserve"> </w:t>
      </w:r>
      <w:r w:rsidRPr="005A2030">
        <w:rPr>
          <w:rFonts w:ascii="Times New Roman" w:eastAsia="Calibri" w:hAnsi="Times New Roman"/>
          <w:sz w:val="24"/>
          <w:szCs w:val="24"/>
          <w:lang w:eastAsia="ar-SA"/>
        </w:rPr>
        <w:t>ИПУ РАН (далее – Товар).</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2. Краткие характеристики поставляемого Товара</w:t>
      </w:r>
      <w:r w:rsidRPr="005A2030">
        <w:rPr>
          <w:rFonts w:ascii="Times New Roman" w:eastAsia="Calibri" w:hAnsi="Times New Roman"/>
          <w:sz w:val="24"/>
          <w:szCs w:val="24"/>
          <w:lang w:eastAsia="ar-SA"/>
        </w:rPr>
        <w:t xml:space="preserve">: в </w:t>
      </w:r>
      <w:r w:rsidR="00A02115">
        <w:rPr>
          <w:rFonts w:ascii="Times New Roman" w:eastAsia="Calibri" w:hAnsi="Times New Roman"/>
          <w:sz w:val="24"/>
          <w:szCs w:val="24"/>
          <w:lang w:eastAsia="ar-SA"/>
        </w:rPr>
        <w:t xml:space="preserve">соответствии с Приложением </w:t>
      </w:r>
      <w:r w:rsidR="00A02115">
        <w:rPr>
          <w:rFonts w:ascii="Times New Roman" w:eastAsia="Calibri" w:hAnsi="Times New Roman"/>
          <w:sz w:val="24"/>
          <w:szCs w:val="24"/>
          <w:lang w:eastAsia="ar-SA"/>
        </w:rPr>
        <w:br/>
      </w:r>
      <w:r w:rsidRPr="005A2030">
        <w:rPr>
          <w:rFonts w:ascii="Times New Roman" w:eastAsia="Calibri" w:hAnsi="Times New Roman"/>
          <w:sz w:val="24"/>
          <w:szCs w:val="24"/>
          <w:lang w:eastAsia="ar-SA"/>
        </w:rPr>
        <w:t xml:space="preserve">к Техническому заданию «Перечень на поставку продуктов питания (мясо) для </w:t>
      </w:r>
      <w:r w:rsidR="00F12C9B" w:rsidRPr="00F12C9B">
        <w:rPr>
          <w:rFonts w:ascii="Times New Roman" w:eastAsia="Calibri" w:hAnsi="Times New Roman"/>
          <w:sz w:val="24"/>
          <w:szCs w:val="24"/>
          <w:lang w:eastAsia="ar-SA"/>
        </w:rPr>
        <w:t>отдела питания</w:t>
      </w:r>
      <w:r w:rsidRPr="005A2030">
        <w:rPr>
          <w:rFonts w:ascii="Times New Roman" w:eastAsia="Calibri" w:hAnsi="Times New Roman"/>
          <w:sz w:val="24"/>
          <w:szCs w:val="24"/>
          <w:lang w:eastAsia="ar-SA"/>
        </w:rPr>
        <w:t xml:space="preserve"> </w:t>
      </w:r>
      <w:r w:rsidRPr="005A2030">
        <w:rPr>
          <w:rFonts w:ascii="Times New Roman" w:eastAsia="Calibri" w:hAnsi="Times New Roman"/>
          <w:sz w:val="24"/>
          <w:szCs w:val="24"/>
          <w:lang w:eastAsia="ar-SA"/>
        </w:rPr>
        <w:br/>
        <w:t>ИПУ РАН».</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Весь поставляемый Товар должен соответствовать действующим ГОСТам и должен быть зарегистрирован и разрешен к использованию на территории Р</w:t>
      </w:r>
      <w:r w:rsidR="0006101B">
        <w:rPr>
          <w:rFonts w:ascii="Times New Roman" w:eastAsia="Calibri" w:hAnsi="Times New Roman"/>
          <w:sz w:val="24"/>
          <w:szCs w:val="24"/>
          <w:lang w:eastAsia="ar-SA"/>
        </w:rPr>
        <w:t xml:space="preserve">оссийской </w:t>
      </w:r>
      <w:r w:rsidRPr="005A2030">
        <w:rPr>
          <w:rFonts w:ascii="Times New Roman" w:eastAsia="Calibri" w:hAnsi="Times New Roman"/>
          <w:sz w:val="24"/>
          <w:szCs w:val="24"/>
          <w:lang w:eastAsia="ar-SA"/>
        </w:rPr>
        <w:t>Ф</w:t>
      </w:r>
      <w:r w:rsidR="0006101B">
        <w:rPr>
          <w:rFonts w:ascii="Times New Roman" w:eastAsia="Calibri" w:hAnsi="Times New Roman"/>
          <w:sz w:val="24"/>
          <w:szCs w:val="24"/>
          <w:lang w:eastAsia="ar-SA"/>
        </w:rPr>
        <w:t>едерации</w:t>
      </w:r>
      <w:r w:rsidRPr="005A2030">
        <w:rPr>
          <w:rFonts w:ascii="Times New Roman" w:eastAsia="Calibri" w:hAnsi="Times New Roman"/>
          <w:sz w:val="24"/>
          <w:szCs w:val="24"/>
          <w:lang w:eastAsia="ar-SA"/>
        </w:rPr>
        <w:t>, с предоставлением ветеринарных сопроводительны</w:t>
      </w:r>
      <w:r w:rsidR="0006101B">
        <w:rPr>
          <w:rFonts w:ascii="Times New Roman" w:eastAsia="Calibri" w:hAnsi="Times New Roman"/>
          <w:sz w:val="24"/>
          <w:szCs w:val="24"/>
          <w:lang w:eastAsia="ar-SA"/>
        </w:rPr>
        <w:t>х документов, в соответствии с п</w:t>
      </w:r>
      <w:r w:rsidRPr="005A2030">
        <w:rPr>
          <w:rFonts w:ascii="Times New Roman" w:eastAsia="Calibri" w:hAnsi="Times New Roman"/>
          <w:sz w:val="24"/>
          <w:szCs w:val="24"/>
          <w:lang w:eastAsia="ar-SA"/>
        </w:rPr>
        <w:t>риказом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1E07A3" w:rsidRPr="005A2030" w:rsidRDefault="001E07A3" w:rsidP="001E07A3">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ОКПД 2:</w:t>
      </w:r>
    </w:p>
    <w:p w:rsidR="001E07A3" w:rsidRPr="00F049B9" w:rsidRDefault="001E07A3" w:rsidP="001E07A3">
      <w:pPr>
        <w:spacing w:after="0" w:line="240" w:lineRule="auto"/>
        <w:jc w:val="both"/>
        <w:rPr>
          <w:rFonts w:ascii="Times New Roman" w:eastAsia="Calibri" w:hAnsi="Times New Roman"/>
          <w:bCs/>
          <w:sz w:val="24"/>
          <w:szCs w:val="24"/>
          <w:lang w:eastAsia="ar-SA"/>
        </w:rPr>
      </w:pPr>
      <w:r w:rsidRPr="00F049B9">
        <w:rPr>
          <w:rFonts w:ascii="Times New Roman" w:eastAsia="Calibri" w:hAnsi="Times New Roman"/>
          <w:bCs/>
          <w:sz w:val="24"/>
          <w:szCs w:val="24"/>
          <w:lang w:eastAsia="ar-SA"/>
        </w:rPr>
        <w:t>10.11.31.110 Говядина замороженная;</w:t>
      </w:r>
    </w:p>
    <w:p w:rsidR="001E07A3" w:rsidRPr="00F049B9" w:rsidRDefault="001E07A3" w:rsidP="001E07A3">
      <w:pPr>
        <w:spacing w:after="0" w:line="240" w:lineRule="auto"/>
        <w:jc w:val="both"/>
        <w:rPr>
          <w:rFonts w:ascii="Times New Roman" w:eastAsia="Calibri" w:hAnsi="Times New Roman"/>
          <w:bCs/>
          <w:sz w:val="24"/>
          <w:szCs w:val="24"/>
          <w:lang w:eastAsia="ar-SA"/>
        </w:rPr>
      </w:pPr>
      <w:r w:rsidRPr="00F049B9">
        <w:rPr>
          <w:rFonts w:ascii="Times New Roman" w:eastAsia="Calibri" w:hAnsi="Times New Roman"/>
          <w:bCs/>
          <w:sz w:val="24"/>
          <w:szCs w:val="24"/>
          <w:lang w:eastAsia="ar-SA"/>
        </w:rPr>
        <w:t>10.11.31.140 Субпродукты пищевые крупного рогатого скота замороженные;</w:t>
      </w:r>
    </w:p>
    <w:p w:rsidR="001E07A3" w:rsidRDefault="001E07A3" w:rsidP="001E07A3">
      <w:pPr>
        <w:tabs>
          <w:tab w:val="left" w:pos="1418"/>
        </w:tabs>
        <w:spacing w:after="0" w:line="240" w:lineRule="auto"/>
        <w:jc w:val="both"/>
        <w:rPr>
          <w:rFonts w:ascii="Times New Roman" w:eastAsia="Calibri" w:hAnsi="Times New Roman"/>
          <w:bCs/>
          <w:sz w:val="24"/>
          <w:szCs w:val="24"/>
          <w:lang w:eastAsia="ar-SA"/>
        </w:rPr>
      </w:pPr>
      <w:r w:rsidRPr="00F049B9">
        <w:rPr>
          <w:rFonts w:ascii="Times New Roman" w:eastAsia="Calibri" w:hAnsi="Times New Roman"/>
          <w:bCs/>
          <w:sz w:val="24"/>
          <w:szCs w:val="24"/>
          <w:lang w:eastAsia="ar-SA"/>
        </w:rPr>
        <w:t>10.12.20.110 Мясо кур, в том числе цыплят (включая цыплят-бройлеров) замороженное</w:t>
      </w:r>
      <w:r w:rsidRPr="005A2030">
        <w:rPr>
          <w:rFonts w:ascii="Times New Roman" w:eastAsia="Calibri" w:hAnsi="Times New Roman"/>
          <w:bCs/>
          <w:sz w:val="24"/>
          <w:szCs w:val="24"/>
          <w:lang w:eastAsia="ar-SA"/>
        </w:rPr>
        <w:t>;</w:t>
      </w:r>
    </w:p>
    <w:p w:rsidR="00F15583" w:rsidRPr="005A2030" w:rsidRDefault="00F15583" w:rsidP="001E07A3">
      <w:pPr>
        <w:tabs>
          <w:tab w:val="left" w:pos="1418"/>
        </w:tabs>
        <w:spacing w:after="0" w:line="240" w:lineRule="auto"/>
        <w:jc w:val="both"/>
        <w:rPr>
          <w:rFonts w:ascii="Times New Roman" w:eastAsia="Calibri" w:hAnsi="Times New Roman"/>
          <w:bCs/>
          <w:sz w:val="24"/>
          <w:szCs w:val="24"/>
          <w:lang w:eastAsia="ar-SA"/>
        </w:rPr>
      </w:pPr>
      <w:r w:rsidRPr="00F15583">
        <w:rPr>
          <w:rFonts w:ascii="Times New Roman" w:eastAsia="Calibri" w:hAnsi="Times New Roman"/>
          <w:bCs/>
          <w:sz w:val="24"/>
          <w:szCs w:val="24"/>
          <w:lang w:eastAsia="ar-SA"/>
        </w:rPr>
        <w:t>10.12.20.120 Мясо индеек, в том числе индюшат замороженное;</w:t>
      </w:r>
    </w:p>
    <w:p w:rsidR="001E07A3" w:rsidRDefault="001E07A3" w:rsidP="001E07A3">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10</w:t>
      </w:r>
      <w:r w:rsidR="00B20183">
        <w:rPr>
          <w:rFonts w:ascii="Times New Roman" w:eastAsia="Calibri" w:hAnsi="Times New Roman"/>
          <w:bCs/>
          <w:sz w:val="24"/>
          <w:szCs w:val="24"/>
          <w:lang w:eastAsia="ar-SA"/>
        </w:rPr>
        <w:t>.11.32.110 Свинина замороженная;</w:t>
      </w:r>
    </w:p>
    <w:p w:rsidR="00B20183" w:rsidRPr="005A2030" w:rsidRDefault="00B20183" w:rsidP="00B20183">
      <w:pPr>
        <w:tabs>
          <w:tab w:val="left" w:pos="1418"/>
        </w:tabs>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10.12.40.121</w:t>
      </w:r>
      <w:r w:rsidRPr="005A2030">
        <w:rPr>
          <w:rFonts w:ascii="Times New Roman" w:eastAsia="Calibri" w:hAnsi="Times New Roman"/>
          <w:sz w:val="24"/>
          <w:szCs w:val="24"/>
          <w:lang w:eastAsia="ar-SA"/>
        </w:rPr>
        <w:t xml:space="preserve"> </w:t>
      </w:r>
      <w:hyperlink r:id="rId8" w:history="1">
        <w:r w:rsidRPr="005A2030">
          <w:rPr>
            <w:rStyle w:val="afff"/>
            <w:rFonts w:ascii="Times New Roman" w:eastAsia="Calibri" w:hAnsi="Times New Roman"/>
            <w:color w:val="auto"/>
            <w:sz w:val="24"/>
            <w:szCs w:val="24"/>
            <w:u w:val="none"/>
            <w:lang w:eastAsia="ar-SA"/>
          </w:rPr>
          <w:t>Субпродукты кур (включая цыплят и цыплят-бройлеров) пищевые замороженные</w:t>
        </w:r>
      </w:hyperlink>
      <w:r>
        <w:rPr>
          <w:rFonts w:ascii="Times New Roman" w:eastAsia="Calibri" w:hAnsi="Times New Roman"/>
          <w:bCs/>
          <w:sz w:val="24"/>
          <w:szCs w:val="24"/>
          <w:lang w:eastAsia="ar-SA"/>
        </w:rPr>
        <w:t>.</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3.</w:t>
      </w:r>
      <w:r w:rsidRPr="005A2030">
        <w:rPr>
          <w:rFonts w:ascii="Times New Roman" w:eastAsia="Calibri" w:hAnsi="Times New Roman"/>
          <w:sz w:val="24"/>
          <w:szCs w:val="24"/>
          <w:lang w:eastAsia="ar-SA"/>
        </w:rPr>
        <w:t xml:space="preserve"> </w:t>
      </w:r>
      <w:r w:rsidRPr="005A2030">
        <w:rPr>
          <w:rFonts w:ascii="Times New Roman" w:eastAsia="Calibri" w:hAnsi="Times New Roman"/>
          <w:b/>
          <w:sz w:val="24"/>
          <w:szCs w:val="24"/>
          <w:lang w:eastAsia="ar-SA"/>
        </w:rPr>
        <w:t>Перечень и количество поставляемого Товара:</w:t>
      </w:r>
      <w:r w:rsidRPr="005A2030">
        <w:rPr>
          <w:rFonts w:ascii="Times New Roman" w:eastAsia="Calibri" w:hAnsi="Times New Roman"/>
          <w:sz w:val="24"/>
          <w:szCs w:val="24"/>
          <w:lang w:eastAsia="ar-SA"/>
        </w:rPr>
        <w:t xml:space="preserve"> </w:t>
      </w:r>
      <w:r w:rsidR="00A02115">
        <w:rPr>
          <w:rFonts w:ascii="Times New Roman" w:eastAsia="Calibri" w:hAnsi="Times New Roman"/>
          <w:sz w:val="24"/>
          <w:szCs w:val="24"/>
          <w:lang w:eastAsia="ar-SA"/>
        </w:rPr>
        <w:t>в соответствии с Приложением</w:t>
      </w:r>
      <w:r w:rsidRPr="005A2030">
        <w:rPr>
          <w:rFonts w:ascii="Times New Roman" w:eastAsia="Calibri" w:hAnsi="Times New Roman"/>
          <w:sz w:val="24"/>
          <w:szCs w:val="24"/>
          <w:lang w:eastAsia="ar-SA"/>
        </w:rPr>
        <w:t xml:space="preserve">                               к Техническому заданию «Перечень на поставку продуктов питания (мясо) для </w:t>
      </w:r>
      <w:r w:rsidR="005F5408" w:rsidRPr="005F5408">
        <w:rPr>
          <w:rFonts w:ascii="Times New Roman" w:eastAsia="Calibri" w:hAnsi="Times New Roman"/>
          <w:sz w:val="24"/>
          <w:szCs w:val="24"/>
          <w:lang w:eastAsia="ar-SA"/>
        </w:rPr>
        <w:t>отдела питания</w:t>
      </w:r>
      <w:r w:rsidRPr="005A2030">
        <w:rPr>
          <w:rFonts w:ascii="Times New Roman" w:eastAsia="Calibri" w:hAnsi="Times New Roman"/>
          <w:sz w:val="24"/>
          <w:szCs w:val="24"/>
          <w:lang w:eastAsia="ar-SA"/>
        </w:rPr>
        <w:t xml:space="preserve">                    ИПУ РАН», являющимся его неотъемлемой частью.</w:t>
      </w:r>
    </w:p>
    <w:p w:rsidR="001E07A3" w:rsidRPr="005A2030" w:rsidRDefault="001E07A3" w:rsidP="001E07A3">
      <w:pPr>
        <w:spacing w:after="0" w:line="240" w:lineRule="auto"/>
        <w:jc w:val="both"/>
        <w:rPr>
          <w:rFonts w:ascii="Times New Roman" w:eastAsia="Calibri" w:hAnsi="Times New Roman"/>
          <w:b/>
          <w:sz w:val="24"/>
          <w:szCs w:val="24"/>
          <w:lang w:eastAsia="ar-SA"/>
        </w:rPr>
      </w:pPr>
      <w:r w:rsidRPr="005A2030">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sidRPr="005A2030">
        <w:rPr>
          <w:rFonts w:ascii="Times New Roman" w:eastAsia="Calibri" w:hAnsi="Times New Roman"/>
          <w:sz w:val="24"/>
          <w:szCs w:val="24"/>
          <w:lang w:eastAsia="ar-SA"/>
        </w:rPr>
        <w:br/>
        <w:t xml:space="preserve">не должен быть заложен, являться предметом ареста, свободен от прав третьих лиц, ввезен </w:t>
      </w:r>
      <w:r w:rsidRPr="005A2030">
        <w:rPr>
          <w:rFonts w:ascii="Times New Roman" w:eastAsia="Calibri" w:hAnsi="Times New Roman"/>
          <w:sz w:val="24"/>
          <w:szCs w:val="24"/>
          <w:lang w:eastAsia="ar-SA"/>
        </w:rPr>
        <w:br/>
        <w:t>на территорию Российской Федерации с соблюдением всех установленных законодательством Р</w:t>
      </w:r>
      <w:r w:rsidR="005332A2">
        <w:rPr>
          <w:rFonts w:ascii="Times New Roman" w:eastAsia="Calibri" w:hAnsi="Times New Roman"/>
          <w:sz w:val="24"/>
          <w:szCs w:val="24"/>
          <w:lang w:eastAsia="ar-SA"/>
        </w:rPr>
        <w:t>оссийской Федерации требований.</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Весь Товар должен иметь информацию о производителе с указанием юридического лица, его адресов, номеров телефонов, дате (времени) выработки или производства Товара, сроках хранения, условиях хранени</w:t>
      </w:r>
      <w:r w:rsidR="0006101B">
        <w:rPr>
          <w:rFonts w:ascii="Times New Roman" w:eastAsia="Calibri" w:hAnsi="Times New Roman"/>
          <w:sz w:val="24"/>
          <w:szCs w:val="24"/>
          <w:lang w:eastAsia="ar-SA"/>
        </w:rPr>
        <w:t xml:space="preserve">я и предельного срока годности, </w:t>
      </w:r>
      <w:r w:rsidRPr="005A2030">
        <w:rPr>
          <w:rFonts w:ascii="Times New Roman" w:eastAsia="Calibri" w:hAnsi="Times New Roman"/>
          <w:sz w:val="24"/>
          <w:szCs w:val="24"/>
          <w:lang w:eastAsia="ar-SA"/>
        </w:rPr>
        <w:t>а также другую информацию, предусмотренную в ГОСТ Р 51074-2003 «Продукты пищевые. Информация для потребителя. Общие требования».</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sidRPr="005A2030">
        <w:rPr>
          <w:rFonts w:ascii="Times New Roman" w:eastAsia="Calibri" w:hAnsi="Times New Roman"/>
          <w:sz w:val="24"/>
          <w:szCs w:val="24"/>
          <w:lang w:eastAsia="ar-SA"/>
        </w:rPr>
        <w:br/>
        <w:t>(на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lc и т.п.),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w:t>
      </w:r>
      <w:r w:rsidR="006E14B6">
        <w:rPr>
          <w:rFonts w:ascii="Times New Roman" w:eastAsia="Calibri" w:hAnsi="Times New Roman"/>
          <w:sz w:val="24"/>
          <w:szCs w:val="24"/>
          <w:lang w:eastAsia="ar-SA"/>
        </w:rPr>
        <w:t xml:space="preserve">тельством Российской Федерации </w:t>
      </w:r>
      <w:r w:rsidRPr="005A2030">
        <w:rPr>
          <w:rFonts w:ascii="Times New Roman" w:eastAsia="Calibri" w:hAnsi="Times New Roman"/>
          <w:sz w:val="24"/>
          <w:szCs w:val="24"/>
          <w:lang w:eastAsia="ar-SA"/>
        </w:rPr>
        <w:t xml:space="preserve">к транспортировке </w:t>
      </w:r>
      <w:r w:rsidRPr="005A2030">
        <w:rPr>
          <w:rFonts w:ascii="Times New Roman" w:eastAsia="Calibri" w:hAnsi="Times New Roman"/>
          <w:sz w:val="24"/>
          <w:szCs w:val="24"/>
          <w:lang w:eastAsia="ar-SA"/>
        </w:rPr>
        <w:lastRenderedPageBreak/>
        <w:t>скоропортящихся, замороженных продуктов питания, действующие на данном виде транспорта при соблюдении гигиенических требований.</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от 02.01.2000 № 29-ФЗ «О качестве </w:t>
      </w:r>
      <w:r w:rsidRPr="005A2030">
        <w:rPr>
          <w:rFonts w:ascii="Times New Roman" w:eastAsia="Calibri" w:hAnsi="Times New Roman"/>
          <w:sz w:val="24"/>
          <w:szCs w:val="24"/>
          <w:lang w:eastAsia="ar-SA"/>
        </w:rPr>
        <w:br/>
        <w:t>и бе</w:t>
      </w:r>
      <w:r w:rsidR="0006101B">
        <w:rPr>
          <w:rFonts w:ascii="Times New Roman" w:eastAsia="Calibri" w:hAnsi="Times New Roman"/>
          <w:sz w:val="24"/>
          <w:szCs w:val="24"/>
          <w:lang w:eastAsia="ar-SA"/>
        </w:rPr>
        <w:t>зопасности пищевых продуктов», п</w:t>
      </w:r>
      <w:r w:rsidRPr="005A2030">
        <w:rPr>
          <w:rFonts w:ascii="Times New Roman" w:eastAsia="Calibri" w:hAnsi="Times New Roman"/>
          <w:sz w:val="24"/>
          <w:szCs w:val="24"/>
          <w:lang w:eastAsia="ar-SA"/>
        </w:rPr>
        <w:t>риказом Федеральной службы по надзору в сфере защиты прав потребителей и благополучия чел</w:t>
      </w:r>
      <w:r w:rsidR="00A02115">
        <w:rPr>
          <w:rFonts w:ascii="Times New Roman" w:eastAsia="Calibri" w:hAnsi="Times New Roman"/>
          <w:sz w:val="24"/>
          <w:szCs w:val="24"/>
          <w:lang w:eastAsia="ar-SA"/>
        </w:rPr>
        <w:t>овека от 20 мая 2005 года № 402</w:t>
      </w:r>
      <w:r w:rsidRPr="005A2030">
        <w:rPr>
          <w:rFonts w:ascii="Times New Roman" w:eastAsia="Calibri" w:hAnsi="Times New Roman"/>
          <w:sz w:val="24"/>
          <w:szCs w:val="24"/>
          <w:lang w:eastAsia="ar-SA"/>
        </w:rPr>
        <w:t xml:space="preserve"> «О личной медицинской книжке и санитарном паспорте»</w:t>
      </w:r>
      <w:r w:rsidR="0006101B">
        <w:rPr>
          <w:rFonts w:ascii="Times New Roman" w:eastAsia="Calibri" w:hAnsi="Times New Roman"/>
          <w:sz w:val="24"/>
          <w:szCs w:val="24"/>
          <w:lang w:eastAsia="ar-SA"/>
        </w:rPr>
        <w:t xml:space="preserve"> </w:t>
      </w:r>
      <w:r w:rsidRPr="005A2030">
        <w:rPr>
          <w:rFonts w:ascii="Times New Roman" w:eastAsia="Calibri" w:hAnsi="Times New Roman"/>
          <w:sz w:val="24"/>
          <w:szCs w:val="24"/>
          <w:lang w:eastAsia="ar-SA"/>
        </w:rPr>
        <w:t xml:space="preserve">в соответствии с Федеральным законом от 30.03.1999 № 52-ФЗ </w:t>
      </w:r>
      <w:r w:rsidR="006E14B6">
        <w:rPr>
          <w:rFonts w:ascii="Times New Roman" w:eastAsia="Calibri" w:hAnsi="Times New Roman"/>
          <w:sz w:val="24"/>
          <w:szCs w:val="24"/>
          <w:lang w:eastAsia="ar-SA"/>
        </w:rPr>
        <w:br/>
      </w:r>
      <w:r w:rsidRPr="005A2030">
        <w:rPr>
          <w:rFonts w:ascii="Times New Roman" w:eastAsia="Calibri" w:hAnsi="Times New Roman"/>
          <w:sz w:val="24"/>
          <w:szCs w:val="24"/>
          <w:lang w:eastAsia="ar-SA"/>
        </w:rPr>
        <w:t>«О санитарно-эпидемиологическом благополучии населения</w:t>
      </w:r>
      <w:r w:rsidR="0006101B">
        <w:rPr>
          <w:rFonts w:ascii="Times New Roman" w:eastAsia="Calibri" w:hAnsi="Times New Roman"/>
          <w:sz w:val="24"/>
          <w:szCs w:val="24"/>
          <w:lang w:eastAsia="ar-SA"/>
        </w:rPr>
        <w:t>»</w:t>
      </w:r>
      <w:r w:rsidRPr="005A2030">
        <w:rPr>
          <w:rFonts w:ascii="Times New Roman" w:eastAsia="Calibri" w:hAnsi="Times New Roman"/>
          <w:sz w:val="24"/>
          <w:szCs w:val="24"/>
          <w:lang w:eastAsia="ar-SA"/>
        </w:rPr>
        <w:t>.</w:t>
      </w:r>
    </w:p>
    <w:p w:rsidR="001E07A3"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w:t>
      </w:r>
      <w:r w:rsidRPr="005A2030">
        <w:rPr>
          <w:rFonts w:ascii="Times New Roman" w:eastAsia="Calibri" w:hAnsi="Times New Roman"/>
          <w:sz w:val="24"/>
          <w:szCs w:val="24"/>
          <w:lang w:eastAsia="ar-SA"/>
        </w:rPr>
        <w:br/>
        <w:t xml:space="preserve">с Федеральным законом от 30.03.1999 № 52-ФЗ «О санитарно-эпидемиологическом благополучии </w:t>
      </w:r>
      <w:r w:rsidR="0006101B">
        <w:rPr>
          <w:rFonts w:ascii="Times New Roman" w:eastAsia="Calibri" w:hAnsi="Times New Roman"/>
          <w:sz w:val="24"/>
          <w:szCs w:val="24"/>
          <w:lang w:eastAsia="ar-SA"/>
        </w:rPr>
        <w:t>населения», п</w:t>
      </w:r>
      <w:r w:rsidRPr="005A2030">
        <w:rPr>
          <w:rFonts w:ascii="Times New Roman" w:eastAsia="Calibri" w:hAnsi="Times New Roman"/>
          <w:sz w:val="24"/>
          <w:szCs w:val="24"/>
          <w:lang w:eastAsia="ar-SA"/>
        </w:rPr>
        <w:t>риказом Федеральной службы по надзору в сфере защиты прав потребителей и благополучия человека от 20 мая 2005 года № 402 «О личной медицинско</w:t>
      </w:r>
      <w:r w:rsidR="0006101B">
        <w:rPr>
          <w:rFonts w:ascii="Times New Roman" w:eastAsia="Calibri" w:hAnsi="Times New Roman"/>
          <w:sz w:val="24"/>
          <w:szCs w:val="24"/>
          <w:lang w:eastAsia="ar-SA"/>
        </w:rPr>
        <w:t>й книжке и санитарном паспорте»</w:t>
      </w:r>
      <w:r w:rsidRPr="005A2030">
        <w:rPr>
          <w:rFonts w:ascii="Times New Roman" w:eastAsia="Calibri" w:hAnsi="Times New Roman"/>
          <w:sz w:val="24"/>
          <w:szCs w:val="24"/>
          <w:lang w:eastAsia="ar-SA"/>
        </w:rPr>
        <w:t>).</w:t>
      </w:r>
    </w:p>
    <w:p w:rsidR="002B5B91" w:rsidRPr="005A2030" w:rsidRDefault="002B5B91" w:rsidP="002B5B91">
      <w:pPr>
        <w:spacing w:after="0" w:line="240" w:lineRule="auto"/>
        <w:ind w:firstLine="708"/>
        <w:jc w:val="both"/>
        <w:rPr>
          <w:rFonts w:ascii="Times New Roman" w:eastAsia="Calibri" w:hAnsi="Times New Roman"/>
          <w:sz w:val="24"/>
          <w:szCs w:val="24"/>
          <w:lang w:eastAsia="ar-SA"/>
        </w:rPr>
      </w:pPr>
      <w:r w:rsidRPr="002B5B91">
        <w:rPr>
          <w:rFonts w:ascii="Times New Roman" w:eastAsia="Calibri" w:hAnsi="Times New Roman"/>
          <w:sz w:val="24"/>
          <w:szCs w:val="24"/>
          <w:lang w:eastAsia="ar-SA"/>
        </w:rPr>
        <w:t>Поставка Товара осуществляется по адресу:</w:t>
      </w:r>
      <w:r>
        <w:rPr>
          <w:rFonts w:ascii="Times New Roman" w:eastAsia="Calibri" w:hAnsi="Times New Roman"/>
          <w:b/>
          <w:sz w:val="24"/>
          <w:szCs w:val="24"/>
          <w:lang w:eastAsia="ar-SA"/>
        </w:rPr>
        <w:t xml:space="preserve"> </w:t>
      </w:r>
      <w:r w:rsidRPr="002B5B91">
        <w:rPr>
          <w:rFonts w:ascii="Times New Roman" w:eastAsia="Calibri" w:hAnsi="Times New Roman"/>
          <w:sz w:val="24"/>
          <w:szCs w:val="24"/>
          <w:lang w:eastAsia="ar-SA"/>
        </w:rPr>
        <w:t>г. М</w:t>
      </w:r>
      <w:r>
        <w:rPr>
          <w:rFonts w:ascii="Times New Roman" w:eastAsia="Calibri" w:hAnsi="Times New Roman"/>
          <w:sz w:val="24"/>
          <w:szCs w:val="24"/>
          <w:lang w:eastAsia="ar-SA"/>
        </w:rPr>
        <w:t xml:space="preserve">осква, ул. Профсоюзная, д. 65, </w:t>
      </w:r>
      <w:r w:rsidRPr="002B5B91">
        <w:rPr>
          <w:rFonts w:ascii="Times New Roman" w:eastAsia="Calibri" w:hAnsi="Times New Roman"/>
          <w:sz w:val="24"/>
          <w:szCs w:val="24"/>
          <w:lang w:eastAsia="ar-SA"/>
        </w:rPr>
        <w:t>ИПУ РАН.</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Поставка Товара должна осуществляться партиями по заявке Заказчика автомобильным транспортом и за счет Поставщика, в рабочие дни: с понедельника по четверг с 09.30 часов </w:t>
      </w:r>
      <w:r w:rsidRPr="005A2030">
        <w:rPr>
          <w:rFonts w:ascii="Times New Roman" w:eastAsia="Calibri" w:hAnsi="Times New Roman"/>
          <w:sz w:val="24"/>
          <w:szCs w:val="24"/>
          <w:lang w:eastAsia="ar-SA"/>
        </w:rPr>
        <w:br/>
        <w:t xml:space="preserve">до 18.00 часов (время московское), в пятницу с 09.30 часов до </w:t>
      </w:r>
      <w:r w:rsidR="008953C6">
        <w:rPr>
          <w:rFonts w:ascii="Times New Roman" w:eastAsia="Calibri" w:hAnsi="Times New Roman"/>
          <w:sz w:val="24"/>
          <w:szCs w:val="24"/>
          <w:lang w:eastAsia="ar-SA"/>
        </w:rPr>
        <w:t>17.00 часов (время московское).</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w:t>
      </w:r>
      <w:r w:rsidRPr="005A2030">
        <w:rPr>
          <w:rFonts w:ascii="Times New Roman" w:eastAsia="Calibri" w:hAnsi="Times New Roman"/>
          <w:sz w:val="24"/>
          <w:szCs w:val="24"/>
          <w:lang w:eastAsia="ar-SA"/>
        </w:rPr>
        <w:br/>
        <w:t>им самостоятельно. Срок поставки – Поставка по Заявкам осуществляется в течение 3 (</w:t>
      </w:r>
      <w:r w:rsidR="00094655">
        <w:rPr>
          <w:rFonts w:ascii="Times New Roman" w:eastAsia="Calibri" w:hAnsi="Times New Roman"/>
          <w:sz w:val="24"/>
          <w:szCs w:val="24"/>
          <w:lang w:eastAsia="ar-SA"/>
        </w:rPr>
        <w:t>Трех</w:t>
      </w:r>
      <w:r w:rsidRPr="005A2030">
        <w:rPr>
          <w:rFonts w:ascii="Times New Roman" w:eastAsia="Calibri" w:hAnsi="Times New Roman"/>
          <w:sz w:val="24"/>
          <w:szCs w:val="24"/>
          <w:lang w:eastAsia="ar-SA"/>
        </w:rPr>
        <w:t>) календарных дней с момента получени</w:t>
      </w:r>
      <w:r w:rsidR="001C6AC1">
        <w:rPr>
          <w:rFonts w:ascii="Times New Roman" w:eastAsia="Calibri" w:hAnsi="Times New Roman"/>
          <w:sz w:val="24"/>
          <w:szCs w:val="24"/>
          <w:lang w:eastAsia="ar-SA"/>
        </w:rPr>
        <w:t>я Заявки Заказчика Поставщиком.</w:t>
      </w:r>
    </w:p>
    <w:p w:rsidR="001E07A3" w:rsidRPr="005A2030" w:rsidRDefault="001E07A3" w:rsidP="001E07A3">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E07A3" w:rsidRPr="005A2030" w:rsidRDefault="005332A2" w:rsidP="001E07A3">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t>Разгрузка и погрузка Товара:</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Поставщик своими силами и за свой счет должен обеспечить погрузку/разгрузку Товара по места</w:t>
      </w:r>
      <w:r w:rsidR="001C6AC1">
        <w:rPr>
          <w:rFonts w:ascii="Times New Roman" w:eastAsia="Calibri" w:hAnsi="Times New Roman"/>
          <w:sz w:val="24"/>
          <w:szCs w:val="24"/>
          <w:lang w:eastAsia="ar-SA"/>
        </w:rPr>
        <w:t>м хранения на складе Заказчика.</w:t>
      </w:r>
    </w:p>
    <w:p w:rsidR="001E07A3" w:rsidRPr="005A2030" w:rsidRDefault="005332A2" w:rsidP="001E07A3">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t>Гарантия качества Товара:</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После приемки Товара в течение срока годности </w:t>
      </w:r>
      <w:r w:rsidR="001E2C2E">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w:t>
      </w:r>
      <w:r w:rsidRPr="005A2030">
        <w:rPr>
          <w:rFonts w:ascii="Times New Roman" w:eastAsia="Calibri" w:hAnsi="Times New Roman"/>
          <w:sz w:val="24"/>
          <w:szCs w:val="24"/>
          <w:lang w:eastAsia="ar-SA"/>
        </w:rPr>
        <w:br/>
        <w:t>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w:t>
      </w:r>
      <w:r w:rsidR="005332A2">
        <w:rPr>
          <w:rFonts w:ascii="Times New Roman" w:eastAsia="Calibri" w:hAnsi="Times New Roman"/>
          <w:sz w:val="24"/>
          <w:szCs w:val="24"/>
          <w:lang w:eastAsia="ar-SA"/>
        </w:rPr>
        <w:t>тветствовать требованиям ГОСТа.</w:t>
      </w:r>
    </w:p>
    <w:p w:rsidR="001E07A3" w:rsidRPr="005A2030" w:rsidRDefault="005332A2" w:rsidP="001E07A3">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t>Маркировка Товара:</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sidR="00094655">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должна быть четкой, ясной, доступной. Информация указывается </w:t>
      </w:r>
      <w:r w:rsidRPr="005A2030">
        <w:rPr>
          <w:rFonts w:ascii="Times New Roman" w:eastAsia="Calibri" w:hAnsi="Times New Roman"/>
          <w:sz w:val="24"/>
          <w:szCs w:val="24"/>
          <w:lang w:eastAsia="ar-SA"/>
        </w:rPr>
        <w:br/>
        <w:t xml:space="preserve">на русском языке. Информация должна быть однозначно понимаема, полна и достоверна. Информация поставляемого </w:t>
      </w:r>
      <w:r w:rsidR="00094655">
        <w:rPr>
          <w:rFonts w:ascii="Times New Roman" w:eastAsia="Calibri" w:hAnsi="Times New Roman"/>
          <w:sz w:val="24"/>
          <w:szCs w:val="24"/>
          <w:lang w:eastAsia="ar-SA"/>
        </w:rPr>
        <w:t>Т</w:t>
      </w:r>
      <w:r w:rsidRPr="005A2030">
        <w:rPr>
          <w:rFonts w:ascii="Times New Roman" w:eastAsia="Calibri" w:hAnsi="Times New Roman"/>
          <w:sz w:val="24"/>
          <w:szCs w:val="24"/>
          <w:lang w:eastAsia="ar-SA"/>
        </w:rPr>
        <w:t xml:space="preserve">овара должна содержать: наименование </w:t>
      </w:r>
      <w:r w:rsidR="001E2C2E">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наименование </w:t>
      </w:r>
      <w:r w:rsidRPr="005A2030">
        <w:rPr>
          <w:rFonts w:ascii="Times New Roman" w:eastAsia="Calibri" w:hAnsi="Times New Roman"/>
          <w:sz w:val="24"/>
          <w:szCs w:val="24"/>
          <w:lang w:eastAsia="ar-SA"/>
        </w:rPr>
        <w:br/>
        <w:t xml:space="preserve">и местонахождение производителя; массу нетто (объем, количество </w:t>
      </w:r>
      <w:r w:rsidR="001E2C2E">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xml:space="preserve">); состав </w:t>
      </w:r>
      <w:r w:rsidR="001E2C2E">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пищевую ценность; условия хранения; срок годности и дату из</w:t>
      </w:r>
      <w:r w:rsidR="006B4866">
        <w:rPr>
          <w:rFonts w:ascii="Times New Roman" w:eastAsia="Calibri" w:hAnsi="Times New Roman"/>
          <w:sz w:val="24"/>
          <w:szCs w:val="24"/>
          <w:lang w:eastAsia="ar-SA"/>
        </w:rPr>
        <w:t>готовления (дату упаковывания).</w:t>
      </w:r>
    </w:p>
    <w:p w:rsidR="001E07A3" w:rsidRPr="005A2030" w:rsidRDefault="005332A2" w:rsidP="001E07A3">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t>Тара, упаковка и расфасовка:</w:t>
      </w:r>
    </w:p>
    <w:p w:rsidR="001E07A3" w:rsidRPr="00277EC3" w:rsidRDefault="001E07A3" w:rsidP="001E07A3">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sz w:val="24"/>
          <w:szCs w:val="24"/>
          <w:lang w:eastAsia="ar-SA"/>
        </w:rPr>
        <w:tab/>
        <w:t>Упаковка должна обеспечивать полную сохран</w:t>
      </w:r>
      <w:r w:rsidR="002450A2">
        <w:rPr>
          <w:rFonts w:ascii="Times New Roman" w:eastAsia="Calibri" w:hAnsi="Times New Roman"/>
          <w:sz w:val="24"/>
          <w:szCs w:val="24"/>
          <w:lang w:eastAsia="ar-SA"/>
        </w:rPr>
        <w:t xml:space="preserve">ность при перевозке, разгрузке </w:t>
      </w:r>
      <w:r w:rsidRPr="005A2030">
        <w:rPr>
          <w:rFonts w:ascii="Times New Roman" w:eastAsia="Calibri" w:hAnsi="Times New Roman"/>
          <w:sz w:val="24"/>
          <w:szCs w:val="24"/>
          <w:lang w:eastAsia="ar-SA"/>
        </w:rPr>
        <w:t xml:space="preserve">и хранении </w:t>
      </w:r>
      <w:r w:rsidR="00425BD5">
        <w:rPr>
          <w:rFonts w:ascii="Times New Roman" w:eastAsia="Calibri" w:hAnsi="Times New Roman"/>
          <w:sz w:val="24"/>
          <w:szCs w:val="24"/>
          <w:lang w:eastAsia="ar-SA"/>
        </w:rPr>
        <w:t>Товара</w:t>
      </w:r>
      <w:r w:rsidRPr="005A2030">
        <w:rPr>
          <w:rFonts w:ascii="Times New Roman" w:eastAsia="Calibri" w:hAnsi="Times New Roman"/>
          <w:sz w:val="24"/>
          <w:szCs w:val="24"/>
          <w:lang w:eastAsia="ar-SA"/>
        </w:rPr>
        <w:t>. Поставщик обязан указат</w:t>
      </w:r>
      <w:r w:rsidR="002450A2">
        <w:rPr>
          <w:rFonts w:ascii="Times New Roman" w:eastAsia="Calibri" w:hAnsi="Times New Roman"/>
          <w:sz w:val="24"/>
          <w:szCs w:val="24"/>
          <w:lang w:eastAsia="ar-SA"/>
        </w:rPr>
        <w:t xml:space="preserve">ь наименование конкретной тары </w:t>
      </w:r>
      <w:r w:rsidRPr="005A2030">
        <w:rPr>
          <w:rFonts w:ascii="Times New Roman" w:eastAsia="Calibri" w:hAnsi="Times New Roman"/>
          <w:sz w:val="24"/>
          <w:szCs w:val="24"/>
          <w:lang w:eastAsia="ar-SA"/>
        </w:rPr>
        <w:t>и упаковки Товара, размеры тары и размеры упаковки Товара. Товар должен передаваться Заказчику в упаковке (т</w:t>
      </w:r>
      <w:r w:rsidR="002450A2">
        <w:rPr>
          <w:rFonts w:ascii="Times New Roman" w:eastAsia="Calibri" w:hAnsi="Times New Roman"/>
          <w:sz w:val="24"/>
          <w:szCs w:val="24"/>
          <w:lang w:eastAsia="ar-SA"/>
        </w:rPr>
        <w:t xml:space="preserve">аре) </w:t>
      </w:r>
      <w:r w:rsidR="002450A2">
        <w:rPr>
          <w:rFonts w:ascii="Times New Roman" w:eastAsia="Calibri" w:hAnsi="Times New Roman"/>
          <w:sz w:val="24"/>
          <w:szCs w:val="24"/>
          <w:lang w:eastAsia="ar-SA"/>
        </w:rPr>
        <w:br/>
        <w:t xml:space="preserve">в </w:t>
      </w:r>
      <w:r w:rsidRPr="005A2030">
        <w:rPr>
          <w:rFonts w:ascii="Times New Roman" w:eastAsia="Calibri" w:hAnsi="Times New Roman"/>
          <w:sz w:val="24"/>
          <w:szCs w:val="24"/>
          <w:lang w:eastAsia="ar-SA"/>
        </w:rPr>
        <w:t>соответствии с са</w:t>
      </w:r>
      <w:r w:rsidR="006E14B6">
        <w:rPr>
          <w:rFonts w:ascii="Times New Roman" w:eastAsia="Calibri" w:hAnsi="Times New Roman"/>
          <w:sz w:val="24"/>
          <w:szCs w:val="24"/>
          <w:lang w:eastAsia="ar-SA"/>
        </w:rPr>
        <w:t xml:space="preserve">нитарными правилами и нормами </w:t>
      </w:r>
      <w:r w:rsidRPr="005A2030">
        <w:rPr>
          <w:rFonts w:ascii="Times New Roman" w:eastAsia="Calibri" w:hAnsi="Times New Roman"/>
          <w:bCs/>
          <w:sz w:val="24"/>
          <w:szCs w:val="24"/>
          <w:lang w:eastAsia="ar-SA"/>
        </w:rPr>
        <w:t xml:space="preserve">СанПиН 2.3.2.1078-01 «Гигиенические </w:t>
      </w:r>
      <w:r w:rsidRPr="005A2030">
        <w:rPr>
          <w:rFonts w:ascii="Times New Roman" w:eastAsia="Calibri" w:hAnsi="Times New Roman"/>
          <w:bCs/>
          <w:sz w:val="24"/>
          <w:szCs w:val="24"/>
          <w:lang w:eastAsia="ar-SA"/>
        </w:rPr>
        <w:lastRenderedPageBreak/>
        <w:t>требования безопасности и пищевой ценности пищевых продуктов», а также соответствовать Реше</w:t>
      </w:r>
      <w:r w:rsidR="006B4866">
        <w:rPr>
          <w:rFonts w:ascii="Times New Roman" w:eastAsia="Calibri" w:hAnsi="Times New Roman"/>
          <w:bCs/>
          <w:sz w:val="24"/>
          <w:szCs w:val="24"/>
          <w:lang w:eastAsia="ar-SA"/>
        </w:rPr>
        <w:t xml:space="preserve">нию Комиссии Таможенного союза </w:t>
      </w:r>
      <w:r w:rsidRPr="005A2030">
        <w:rPr>
          <w:rFonts w:ascii="Times New Roman" w:eastAsia="Calibri" w:hAnsi="Times New Roman"/>
          <w:bCs/>
          <w:sz w:val="24"/>
          <w:szCs w:val="24"/>
          <w:lang w:eastAsia="ar-SA"/>
        </w:rPr>
        <w:t xml:space="preserve">от 16.08.2011 № 769 «О принятии технического регламента Таможенного союза «О безопасности упаковки» и </w:t>
      </w:r>
      <w:hyperlink r:id="rId9" w:history="1">
        <w:r w:rsidR="006920C5">
          <w:rPr>
            <w:rStyle w:val="afff"/>
            <w:rFonts w:ascii="Times New Roman" w:eastAsia="Calibri" w:hAnsi="Times New Roman"/>
            <w:bCs/>
            <w:color w:val="auto"/>
            <w:sz w:val="24"/>
            <w:szCs w:val="24"/>
            <w:u w:val="none"/>
            <w:lang w:eastAsia="ar-SA"/>
          </w:rPr>
          <w:t>Решению</w:t>
        </w:r>
        <w:r w:rsidRPr="005A2030">
          <w:rPr>
            <w:rStyle w:val="afff"/>
            <w:rFonts w:ascii="Times New Roman" w:eastAsia="Calibri" w:hAnsi="Times New Roman"/>
            <w:bCs/>
            <w:color w:val="auto"/>
            <w:sz w:val="24"/>
            <w:szCs w:val="24"/>
            <w:u w:val="none"/>
            <w:lang w:eastAsia="ar-SA"/>
          </w:rPr>
          <w:t xml:space="preserve"> Совета Евра</w:t>
        </w:r>
        <w:r w:rsidR="006B4866">
          <w:rPr>
            <w:rStyle w:val="afff"/>
            <w:rFonts w:ascii="Times New Roman" w:eastAsia="Calibri" w:hAnsi="Times New Roman"/>
            <w:bCs/>
            <w:color w:val="auto"/>
            <w:sz w:val="24"/>
            <w:szCs w:val="24"/>
            <w:u w:val="none"/>
            <w:lang w:eastAsia="ar-SA"/>
          </w:rPr>
          <w:t xml:space="preserve">зийской экономической комиссии </w:t>
        </w:r>
        <w:r w:rsidRPr="005A2030">
          <w:rPr>
            <w:rStyle w:val="afff"/>
            <w:rFonts w:ascii="Times New Roman" w:eastAsia="Calibri" w:hAnsi="Times New Roman"/>
            <w:bCs/>
            <w:color w:val="auto"/>
            <w:sz w:val="24"/>
            <w:szCs w:val="24"/>
            <w:u w:val="none"/>
            <w:lang w:eastAsia="ar-SA"/>
          </w:rPr>
          <w:t xml:space="preserve">от </w:t>
        </w:r>
        <w:r w:rsidR="00E65909">
          <w:rPr>
            <w:rStyle w:val="afff"/>
            <w:rFonts w:ascii="Times New Roman" w:eastAsia="Calibri" w:hAnsi="Times New Roman"/>
            <w:bCs/>
            <w:color w:val="auto"/>
            <w:sz w:val="24"/>
            <w:szCs w:val="24"/>
            <w:u w:val="none"/>
            <w:lang w:eastAsia="ar-SA"/>
          </w:rPr>
          <w:t>09.10.2013</w:t>
        </w:r>
        <w:r w:rsidRPr="005A2030">
          <w:rPr>
            <w:rStyle w:val="afff"/>
            <w:rFonts w:ascii="Times New Roman" w:eastAsia="Calibri" w:hAnsi="Times New Roman"/>
            <w:bCs/>
            <w:color w:val="auto"/>
            <w:sz w:val="24"/>
            <w:szCs w:val="24"/>
            <w:u w:val="none"/>
            <w:lang w:eastAsia="ar-SA"/>
          </w:rPr>
          <w:t xml:space="preserve"> № 68</w:t>
        </w:r>
      </w:hyperlink>
      <w:r w:rsidRPr="005A2030">
        <w:rPr>
          <w:rFonts w:ascii="Times New Roman" w:eastAsia="Calibri" w:hAnsi="Times New Roman"/>
          <w:bCs/>
          <w:sz w:val="24"/>
          <w:szCs w:val="24"/>
          <w:lang w:eastAsia="ar-SA"/>
        </w:rPr>
        <w:t xml:space="preserve"> Технический регламент Таможенного союза </w:t>
      </w:r>
      <w:r w:rsidR="002450A2">
        <w:rPr>
          <w:rFonts w:ascii="Times New Roman" w:eastAsia="Calibri" w:hAnsi="Times New Roman"/>
          <w:bCs/>
          <w:sz w:val="24"/>
          <w:szCs w:val="24"/>
          <w:lang w:eastAsia="ar-SA"/>
        </w:rPr>
        <w:br/>
      </w:r>
      <w:r w:rsidRPr="005A2030">
        <w:rPr>
          <w:rFonts w:ascii="Times New Roman" w:eastAsia="Calibri" w:hAnsi="Times New Roman"/>
          <w:bCs/>
          <w:sz w:val="24"/>
          <w:szCs w:val="24"/>
          <w:lang w:eastAsia="ar-SA"/>
        </w:rPr>
        <w:t xml:space="preserve">«О безопасности мяса и мясной продукции» (ТР ТС 034/2013), </w:t>
      </w:r>
      <w:r w:rsidR="005B5482" w:rsidRPr="00277EC3">
        <w:rPr>
          <w:rFonts w:ascii="Times New Roman" w:eastAsia="Calibri" w:hAnsi="Times New Roman"/>
          <w:bCs/>
          <w:color w:val="000000" w:themeColor="text1"/>
          <w:sz w:val="24"/>
          <w:szCs w:val="24"/>
          <w:lang w:eastAsia="ar-SA"/>
        </w:rPr>
        <w:t>ГОСТ 17527-2020 «У</w:t>
      </w:r>
      <w:r w:rsidR="00277EC3" w:rsidRPr="00277EC3">
        <w:rPr>
          <w:rFonts w:ascii="Times New Roman" w:eastAsia="Calibri" w:hAnsi="Times New Roman"/>
          <w:bCs/>
          <w:color w:val="000000" w:themeColor="text1"/>
          <w:sz w:val="24"/>
          <w:szCs w:val="24"/>
          <w:lang w:eastAsia="ar-SA"/>
        </w:rPr>
        <w:t>паковка. Термины и определения»</w:t>
      </w:r>
      <w:r w:rsidRPr="00277EC3">
        <w:rPr>
          <w:rFonts w:ascii="Times New Roman" w:eastAsia="Calibri" w:hAnsi="Times New Roman"/>
          <w:bCs/>
          <w:color w:val="000000" w:themeColor="text1"/>
          <w:sz w:val="24"/>
          <w:szCs w:val="24"/>
          <w:lang w:eastAsia="ar-SA"/>
        </w:rPr>
        <w:t xml:space="preserve">, </w:t>
      </w:r>
      <w:r w:rsidRPr="005A2030">
        <w:rPr>
          <w:rFonts w:ascii="Times New Roman" w:eastAsia="Calibri" w:hAnsi="Times New Roman"/>
          <w:bCs/>
          <w:sz w:val="24"/>
          <w:szCs w:val="24"/>
          <w:lang w:eastAsia="ar-SA"/>
        </w:rPr>
        <w:t>СанПиН 2.3.2.1324-03 «Гигиенические требования к срокам годности и условиям хранения пищевых продуктов».</w:t>
      </w:r>
      <w:r w:rsidR="00277EC3">
        <w:rPr>
          <w:rFonts w:ascii="Times New Roman" w:eastAsia="Calibri" w:hAnsi="Times New Roman"/>
          <w:bCs/>
          <w:sz w:val="24"/>
          <w:szCs w:val="24"/>
          <w:lang w:eastAsia="ar-SA"/>
        </w:rPr>
        <w:t xml:space="preserve"> </w:t>
      </w:r>
      <w:r w:rsidRPr="005A2030">
        <w:rPr>
          <w:rFonts w:ascii="Times New Roman" w:eastAsia="Calibri" w:hAnsi="Times New Roman"/>
          <w:sz w:val="24"/>
          <w:szCs w:val="24"/>
          <w:lang w:eastAsia="ar-SA"/>
        </w:rPr>
        <w:t>Тара и упаковка возврату Поставщику не подлежит.</w:t>
      </w:r>
    </w:p>
    <w:p w:rsidR="001E07A3" w:rsidRPr="005A2030" w:rsidRDefault="001E07A3" w:rsidP="001E07A3">
      <w:pPr>
        <w:spacing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r>
      <w:r w:rsidR="005332A2">
        <w:rPr>
          <w:rFonts w:ascii="Times New Roman" w:eastAsia="Calibri" w:hAnsi="Times New Roman"/>
          <w:b/>
          <w:bCs/>
          <w:sz w:val="24"/>
          <w:szCs w:val="24"/>
          <w:lang w:eastAsia="ar-SA"/>
        </w:rPr>
        <w:t>Срок годности Товара:</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Срок годности Товара должен соответствовать действующим ГОСТам, остаточный срок годности на момент поставки должен соответствовать парам</w:t>
      </w:r>
      <w:r w:rsidR="001A25B8">
        <w:rPr>
          <w:rFonts w:ascii="Times New Roman" w:eastAsia="Calibri" w:hAnsi="Times New Roman"/>
          <w:sz w:val="24"/>
          <w:szCs w:val="24"/>
          <w:lang w:eastAsia="ar-SA"/>
        </w:rPr>
        <w:t xml:space="preserve">етрам, указанным </w:t>
      </w:r>
      <w:r w:rsidR="001A25B8">
        <w:rPr>
          <w:rFonts w:ascii="Times New Roman" w:eastAsia="Calibri" w:hAnsi="Times New Roman"/>
          <w:sz w:val="24"/>
          <w:szCs w:val="24"/>
          <w:lang w:eastAsia="ar-SA"/>
        </w:rPr>
        <w:br/>
        <w:t xml:space="preserve">в Приложении </w:t>
      </w:r>
      <w:r w:rsidRPr="005A2030">
        <w:rPr>
          <w:rFonts w:ascii="Times New Roman" w:eastAsia="Calibri" w:hAnsi="Times New Roman"/>
          <w:sz w:val="24"/>
          <w:szCs w:val="24"/>
          <w:lang w:eastAsia="ar-SA"/>
        </w:rPr>
        <w:t xml:space="preserve">«Перечень на поставку продуктов питания (мясо) для </w:t>
      </w:r>
      <w:r w:rsidR="006E14B6" w:rsidRPr="006E14B6">
        <w:rPr>
          <w:rFonts w:ascii="Times New Roman" w:eastAsia="Calibri" w:hAnsi="Times New Roman"/>
          <w:sz w:val="24"/>
          <w:szCs w:val="24"/>
          <w:lang w:eastAsia="ar-SA"/>
        </w:rPr>
        <w:t>отдела питания</w:t>
      </w:r>
      <w:r w:rsidRPr="005A2030">
        <w:rPr>
          <w:rFonts w:ascii="Times New Roman" w:eastAsia="Calibri" w:hAnsi="Times New Roman"/>
          <w:sz w:val="24"/>
          <w:szCs w:val="24"/>
          <w:lang w:eastAsia="ar-SA"/>
        </w:rPr>
        <w:t xml:space="preserve"> </w:t>
      </w:r>
      <w:r w:rsidR="00013CAE">
        <w:rPr>
          <w:rFonts w:ascii="Times New Roman" w:eastAsia="Calibri" w:hAnsi="Times New Roman"/>
          <w:sz w:val="24"/>
          <w:szCs w:val="24"/>
          <w:lang w:eastAsia="ar-SA"/>
        </w:rPr>
        <w:br/>
      </w:r>
      <w:r w:rsidRPr="005A2030">
        <w:rPr>
          <w:rFonts w:ascii="Times New Roman" w:eastAsia="Calibri" w:hAnsi="Times New Roman"/>
          <w:sz w:val="24"/>
          <w:szCs w:val="24"/>
          <w:lang w:eastAsia="ar-SA"/>
        </w:rPr>
        <w:t>ИПУ РАН» к Техническому заданию, которое является</w:t>
      </w:r>
      <w:r w:rsidR="006E14B6">
        <w:rPr>
          <w:rFonts w:ascii="Times New Roman" w:eastAsia="Calibri" w:hAnsi="Times New Roman"/>
          <w:sz w:val="24"/>
          <w:szCs w:val="24"/>
          <w:lang w:eastAsia="ar-SA"/>
        </w:rPr>
        <w:t xml:space="preserve"> неотъемлемой частью Договора.</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1E07A3" w:rsidRPr="005A2030" w:rsidRDefault="001E07A3" w:rsidP="001E07A3">
      <w:pPr>
        <w:spacing w:after="0" w:line="240" w:lineRule="auto"/>
        <w:jc w:val="both"/>
        <w:rPr>
          <w:rFonts w:ascii="Times New Roman" w:eastAsia="Calibri" w:hAnsi="Times New Roman"/>
          <w:b/>
          <w:sz w:val="24"/>
          <w:szCs w:val="24"/>
          <w:lang w:eastAsia="ar-SA"/>
        </w:rPr>
      </w:pPr>
      <w:r w:rsidRPr="005A2030">
        <w:rPr>
          <w:rFonts w:ascii="Times New Roman" w:eastAsia="Calibri" w:hAnsi="Times New Roman"/>
          <w:sz w:val="24"/>
          <w:szCs w:val="24"/>
          <w:lang w:eastAsia="ar-SA"/>
        </w:rPr>
        <w:tab/>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5A2030">
        <w:rPr>
          <w:rFonts w:ascii="Times New Roman" w:eastAsia="Calibri" w:hAnsi="Times New Roman"/>
          <w:sz w:val="24"/>
          <w:szCs w:val="24"/>
          <w:lang w:eastAsia="ar-SA"/>
        </w:rPr>
        <w:br/>
        <w:t>с законодательством Российской Федерации.</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Поставляемые Товары должны быть экологически чистыми, безопасными для здоровья человека.</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00277EC3">
        <w:rPr>
          <w:rFonts w:ascii="Times New Roman" w:eastAsia="Calibri" w:hAnsi="Times New Roman"/>
          <w:sz w:val="24"/>
          <w:szCs w:val="24"/>
          <w:lang w:eastAsia="ar-SA"/>
        </w:rPr>
        <w:t xml:space="preserve">              </w:t>
      </w:r>
      <w:r w:rsidRPr="005A2030">
        <w:rPr>
          <w:rFonts w:ascii="Times New Roman" w:eastAsia="Calibri" w:hAnsi="Times New Roman"/>
          <w:sz w:val="24"/>
          <w:szCs w:val="24"/>
          <w:lang w:eastAsia="ar-SA"/>
        </w:rPr>
        <w:t>и противоправных действий.</w:t>
      </w:r>
    </w:p>
    <w:p w:rsidR="001E07A3" w:rsidRPr="005A2030" w:rsidRDefault="001E07A3" w:rsidP="001E07A3">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5A2030">
        <w:rPr>
          <w:rFonts w:ascii="Times New Roman" w:eastAsia="Calibri" w:hAnsi="Times New Roman"/>
          <w:bCs/>
          <w:sz w:val="24"/>
          <w:szCs w:val="24"/>
          <w:lang w:eastAsia="ar-SA"/>
        </w:rPr>
        <w:br/>
        <w:t xml:space="preserve">о соответствии санитарно-эпидемиологическими заключениями Федеральной службы </w:t>
      </w:r>
      <w:r w:rsidRPr="005A2030">
        <w:rPr>
          <w:rFonts w:ascii="Times New Roman" w:eastAsia="Calibri" w:hAnsi="Times New Roman"/>
          <w:bCs/>
          <w:sz w:val="24"/>
          <w:szCs w:val="24"/>
          <w:lang w:eastAsia="ar-SA"/>
        </w:rPr>
        <w:br/>
        <w:t xml:space="preserve">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425BD5">
        <w:rPr>
          <w:rFonts w:ascii="Times New Roman" w:eastAsia="Calibri" w:hAnsi="Times New Roman"/>
          <w:bCs/>
          <w:sz w:val="24"/>
          <w:szCs w:val="24"/>
          <w:lang w:eastAsia="ar-SA"/>
        </w:rPr>
        <w:t>Товара</w:t>
      </w:r>
      <w:r w:rsidRPr="005A2030">
        <w:rPr>
          <w:rFonts w:ascii="Times New Roman" w:eastAsia="Calibri" w:hAnsi="Times New Roman"/>
          <w:bCs/>
          <w:sz w:val="24"/>
          <w:szCs w:val="24"/>
          <w:lang w:eastAsia="ar-SA"/>
        </w:rPr>
        <w:t>).</w:t>
      </w:r>
    </w:p>
    <w:p w:rsidR="001E07A3" w:rsidRPr="005A2030" w:rsidRDefault="001E07A3" w:rsidP="001E07A3">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sz w:val="24"/>
          <w:szCs w:val="24"/>
          <w:lang w:eastAsia="ar-SA"/>
        </w:rPr>
        <w:tab/>
        <w:t xml:space="preserve">Поставляемый Товар должен соответствовать требованиям </w:t>
      </w:r>
      <w:r w:rsidR="00D61DD6">
        <w:rPr>
          <w:rFonts w:ascii="Times New Roman" w:eastAsia="Calibri" w:hAnsi="Times New Roman"/>
          <w:bCs/>
          <w:sz w:val="24"/>
          <w:szCs w:val="24"/>
          <w:lang w:eastAsia="ar-SA"/>
        </w:rPr>
        <w:t>постановления</w:t>
      </w:r>
      <w:r w:rsidR="00D61DD6" w:rsidRPr="00D61DD6">
        <w:rPr>
          <w:rFonts w:ascii="Times New Roman" w:eastAsia="Calibri" w:hAnsi="Times New Roman"/>
          <w:bCs/>
          <w:sz w:val="24"/>
          <w:szCs w:val="24"/>
          <w:lang w:eastAsia="ar-SA"/>
        </w:rPr>
        <w:t xml:space="preserve"> </w:t>
      </w:r>
      <w:r w:rsidR="00D61DD6">
        <w:rPr>
          <w:rFonts w:ascii="Times New Roman" w:eastAsia="Calibri" w:hAnsi="Times New Roman"/>
          <w:bCs/>
          <w:sz w:val="24"/>
          <w:szCs w:val="24"/>
          <w:lang w:eastAsia="ar-SA"/>
        </w:rPr>
        <w:br/>
      </w:r>
      <w:r w:rsidR="00D61DD6" w:rsidRPr="00D61DD6">
        <w:rPr>
          <w:rFonts w:ascii="Times New Roman" w:eastAsia="Calibri" w:hAnsi="Times New Roman"/>
          <w:bCs/>
          <w:sz w:val="24"/>
          <w:szCs w:val="24"/>
          <w:lang w:eastAsia="ar-SA"/>
        </w:rPr>
        <w:t>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r w:rsidRPr="005A2030">
        <w:rPr>
          <w:rFonts w:ascii="Times New Roman" w:eastAsia="Calibri" w:hAnsi="Times New Roman"/>
          <w:bCs/>
          <w:sz w:val="24"/>
          <w:szCs w:val="24"/>
          <w:lang w:eastAsia="ar-SA"/>
        </w:rPr>
        <w:t>.</w:t>
      </w:r>
    </w:p>
    <w:p w:rsidR="001E07A3" w:rsidRPr="005A2030" w:rsidRDefault="001E07A3" w:rsidP="001E07A3">
      <w:pPr>
        <w:spacing w:after="0" w:line="240" w:lineRule="auto"/>
        <w:jc w:val="both"/>
        <w:rPr>
          <w:rFonts w:ascii="Times New Roman" w:eastAsia="Calibri" w:hAnsi="Times New Roman"/>
          <w:b/>
          <w:sz w:val="24"/>
          <w:szCs w:val="24"/>
          <w:lang w:eastAsia="ar-SA"/>
        </w:rPr>
      </w:pPr>
      <w:r w:rsidRPr="005A2030">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 xml:space="preserve">Товар Заказчику поставляется партиями, по заявкам Заказчика с даты заключения Договора </w:t>
      </w:r>
      <w:r w:rsidRPr="005A2030">
        <w:rPr>
          <w:rFonts w:ascii="Times New Roman" w:eastAsia="Calibri" w:hAnsi="Times New Roman"/>
          <w:sz w:val="24"/>
          <w:szCs w:val="24"/>
          <w:lang w:eastAsia="ar-SA"/>
        </w:rPr>
        <w:br/>
      </w:r>
      <w:r w:rsidR="00C74800">
        <w:rPr>
          <w:rFonts w:ascii="Times New Roman" w:eastAsia="Calibri" w:hAnsi="Times New Roman"/>
          <w:b/>
          <w:sz w:val="24"/>
          <w:szCs w:val="24"/>
          <w:lang w:eastAsia="ar-SA"/>
        </w:rPr>
        <w:t>по 29</w:t>
      </w:r>
      <w:r w:rsidRPr="00957B6D">
        <w:rPr>
          <w:rFonts w:ascii="Times New Roman" w:eastAsia="Calibri" w:hAnsi="Times New Roman"/>
          <w:b/>
          <w:sz w:val="24"/>
          <w:szCs w:val="24"/>
          <w:lang w:eastAsia="ar-SA"/>
        </w:rPr>
        <w:t xml:space="preserve"> </w:t>
      </w:r>
      <w:r w:rsidR="009B0FC8">
        <w:rPr>
          <w:rFonts w:ascii="Times New Roman" w:eastAsia="Calibri" w:hAnsi="Times New Roman"/>
          <w:b/>
          <w:sz w:val="24"/>
          <w:szCs w:val="24"/>
          <w:lang w:eastAsia="ar-SA"/>
        </w:rPr>
        <w:t>декабря</w:t>
      </w:r>
      <w:r w:rsidRPr="00957B6D">
        <w:rPr>
          <w:rFonts w:ascii="Times New Roman" w:eastAsia="Calibri" w:hAnsi="Times New Roman"/>
          <w:b/>
          <w:sz w:val="24"/>
          <w:szCs w:val="24"/>
          <w:lang w:eastAsia="ar-SA"/>
        </w:rPr>
        <w:t xml:space="preserve"> 202</w:t>
      </w:r>
      <w:r w:rsidR="00F77E31">
        <w:rPr>
          <w:rFonts w:ascii="Times New Roman" w:eastAsia="Calibri" w:hAnsi="Times New Roman"/>
          <w:b/>
          <w:sz w:val="24"/>
          <w:szCs w:val="24"/>
          <w:lang w:eastAsia="ar-SA"/>
        </w:rPr>
        <w:t>3</w:t>
      </w:r>
      <w:r w:rsidRPr="00957B6D">
        <w:rPr>
          <w:rFonts w:ascii="Times New Roman" w:eastAsia="Calibri" w:hAnsi="Times New Roman"/>
          <w:b/>
          <w:sz w:val="24"/>
          <w:szCs w:val="24"/>
          <w:lang w:eastAsia="ar-SA"/>
        </w:rPr>
        <w:t xml:space="preserve"> года</w:t>
      </w:r>
      <w:r w:rsidRPr="005A2030">
        <w:rPr>
          <w:rFonts w:ascii="Times New Roman" w:eastAsia="Calibri" w:hAnsi="Times New Roman"/>
          <w:sz w:val="24"/>
          <w:szCs w:val="24"/>
          <w:lang w:eastAsia="ar-SA"/>
        </w:rPr>
        <w:t xml:space="preserve"> включительно на условиях Договора.</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5A2030">
        <w:rPr>
          <w:rFonts w:ascii="Times New Roman" w:eastAsia="Calibri" w:hAnsi="Times New Roman"/>
          <w:sz w:val="24"/>
          <w:szCs w:val="24"/>
          <w:lang w:eastAsia="ar-SA"/>
        </w:rPr>
        <w:t>в соответствии с условиями Договора.</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p>
    <w:p w:rsidR="001E07A3" w:rsidRPr="005A2030" w:rsidRDefault="001E07A3" w:rsidP="001E07A3">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Качественные и количественные характеристики: в соответствии с Техническим задан</w:t>
      </w:r>
      <w:r w:rsidR="001A25B8">
        <w:rPr>
          <w:rFonts w:ascii="Times New Roman" w:eastAsia="Calibri" w:hAnsi="Times New Roman"/>
          <w:sz w:val="24"/>
          <w:szCs w:val="24"/>
          <w:lang w:eastAsia="ar-SA"/>
        </w:rPr>
        <w:t xml:space="preserve">ием, Договором, Приложением </w:t>
      </w:r>
      <w:r w:rsidRPr="005A2030">
        <w:rPr>
          <w:rFonts w:ascii="Times New Roman" w:eastAsia="Calibri" w:hAnsi="Times New Roman"/>
          <w:sz w:val="24"/>
          <w:szCs w:val="24"/>
          <w:lang w:eastAsia="ar-SA"/>
        </w:rPr>
        <w:t xml:space="preserve">«Перечень на поставку продуктов питания (мясо) для </w:t>
      </w:r>
      <w:r w:rsidR="00013CAE" w:rsidRPr="00013CAE">
        <w:rPr>
          <w:rFonts w:ascii="Times New Roman" w:eastAsia="Calibri" w:hAnsi="Times New Roman"/>
          <w:sz w:val="24"/>
          <w:szCs w:val="24"/>
          <w:lang w:eastAsia="ar-SA"/>
        </w:rPr>
        <w:t>отдела питания</w:t>
      </w:r>
      <w:r w:rsidRPr="005A2030">
        <w:rPr>
          <w:rFonts w:ascii="Times New Roman" w:eastAsia="Calibri" w:hAnsi="Times New Roman"/>
          <w:sz w:val="24"/>
          <w:szCs w:val="24"/>
          <w:lang w:eastAsia="ar-SA"/>
        </w:rPr>
        <w:t xml:space="preserve"> ИПУ РАН» к Техническому заданию.</w:t>
      </w:r>
    </w:p>
    <w:p w:rsidR="001E07A3" w:rsidRPr="005A2030" w:rsidRDefault="001E07A3" w:rsidP="001E07A3">
      <w:pPr>
        <w:spacing w:after="0" w:line="240" w:lineRule="auto"/>
        <w:jc w:val="both"/>
        <w:rPr>
          <w:rFonts w:ascii="Times New Roman" w:eastAsia="Calibri" w:hAnsi="Times New Roman"/>
          <w:sz w:val="24"/>
          <w:szCs w:val="24"/>
        </w:rPr>
      </w:pPr>
    </w:p>
    <w:p w:rsidR="00FB6014" w:rsidRPr="00582474" w:rsidRDefault="00FB6014" w:rsidP="00FB6014">
      <w:pPr>
        <w:spacing w:after="0" w:line="240" w:lineRule="auto"/>
        <w:jc w:val="right"/>
        <w:rPr>
          <w:rFonts w:ascii="Times New Roman" w:eastAsia="Times New Roman" w:hAnsi="Times New Roman"/>
          <w:color w:val="000000"/>
          <w:sz w:val="24"/>
          <w:szCs w:val="24"/>
          <w:lang w:eastAsia="ru-RU"/>
        </w:rPr>
      </w:pPr>
    </w:p>
    <w:p w:rsidR="00C527DD" w:rsidRPr="00582474" w:rsidRDefault="00C527DD" w:rsidP="00C527DD">
      <w:pPr>
        <w:spacing w:after="0" w:line="360" w:lineRule="auto"/>
        <w:rPr>
          <w:rFonts w:ascii="Times New Roman" w:eastAsia="Calibri" w:hAnsi="Times New Roman"/>
          <w:b/>
          <w:sz w:val="24"/>
          <w:szCs w:val="26"/>
          <w:lang w:eastAsia="ar-SA"/>
        </w:rPr>
      </w:pPr>
      <w:r w:rsidRPr="00582474">
        <w:rPr>
          <w:rFonts w:ascii="Times New Roman" w:eastAsia="Calibri" w:hAnsi="Times New Roman"/>
          <w:b/>
          <w:sz w:val="24"/>
          <w:szCs w:val="26"/>
          <w:lang w:eastAsia="ar-SA"/>
        </w:rPr>
        <w:t xml:space="preserve">Заведующий ОМТС                                                                </w:t>
      </w:r>
      <w:bookmarkStart w:id="0" w:name="_GoBack"/>
      <w:bookmarkEnd w:id="0"/>
      <w:r w:rsidRPr="00582474">
        <w:rPr>
          <w:rFonts w:ascii="Times New Roman" w:eastAsia="Calibri" w:hAnsi="Times New Roman"/>
          <w:b/>
          <w:sz w:val="24"/>
          <w:szCs w:val="26"/>
          <w:lang w:eastAsia="ar-SA"/>
        </w:rPr>
        <w:t xml:space="preserve">                                      С.В. Матвеева</w:t>
      </w:r>
    </w:p>
    <w:p w:rsidR="00C527DD" w:rsidRPr="00582474" w:rsidRDefault="00C527DD" w:rsidP="00C527DD">
      <w:pPr>
        <w:widowControl w:val="0"/>
        <w:autoSpaceDE w:val="0"/>
        <w:spacing w:after="0" w:line="240" w:lineRule="auto"/>
        <w:jc w:val="both"/>
        <w:rPr>
          <w:rFonts w:ascii="Times New Roman" w:eastAsia="Calibri" w:hAnsi="Times New Roman"/>
          <w:b/>
          <w:sz w:val="24"/>
          <w:szCs w:val="26"/>
          <w:lang w:eastAsia="ar-SA"/>
        </w:rPr>
      </w:pPr>
      <w:r w:rsidRPr="00582474">
        <w:rPr>
          <w:rFonts w:ascii="Times New Roman" w:eastAsia="Calibri" w:hAnsi="Times New Roman"/>
          <w:b/>
          <w:sz w:val="24"/>
          <w:szCs w:val="26"/>
          <w:lang w:eastAsia="ar-SA"/>
        </w:rPr>
        <w:t xml:space="preserve">Согласовано: </w:t>
      </w:r>
    </w:p>
    <w:p w:rsidR="00C527DD" w:rsidRPr="00582474" w:rsidRDefault="00C527DD" w:rsidP="00C527DD">
      <w:pPr>
        <w:overflowPunct w:val="0"/>
        <w:spacing w:after="0" w:line="240" w:lineRule="auto"/>
        <w:jc w:val="both"/>
        <w:rPr>
          <w:rFonts w:ascii="Times New Roman" w:eastAsia="Calibri" w:hAnsi="Times New Roman"/>
          <w:b/>
          <w:sz w:val="24"/>
          <w:szCs w:val="26"/>
          <w:lang w:eastAsia="ar-SA"/>
        </w:rPr>
      </w:pPr>
    </w:p>
    <w:p w:rsidR="00C527DD" w:rsidRPr="00582474" w:rsidRDefault="00C527DD" w:rsidP="00C527DD">
      <w:pPr>
        <w:overflowPunct w:val="0"/>
        <w:spacing w:after="0" w:line="240" w:lineRule="auto"/>
        <w:jc w:val="both"/>
        <w:rPr>
          <w:rFonts w:ascii="Times New Roman" w:eastAsia="Calibri" w:hAnsi="Times New Roman"/>
          <w:b/>
          <w:sz w:val="24"/>
          <w:szCs w:val="26"/>
          <w:lang w:eastAsia="ar-SA"/>
        </w:rPr>
      </w:pPr>
    </w:p>
    <w:p w:rsidR="00C527DD" w:rsidRDefault="00C527DD" w:rsidP="00C527DD">
      <w:pPr>
        <w:overflowPunct w:val="0"/>
        <w:spacing w:after="0" w:line="240" w:lineRule="auto"/>
        <w:jc w:val="both"/>
        <w:rPr>
          <w:rFonts w:ascii="Times New Roman" w:hAnsi="Times New Roman"/>
          <w:b/>
          <w:sz w:val="24"/>
          <w:szCs w:val="26"/>
          <w:lang w:eastAsia="ar-SA"/>
        </w:rPr>
      </w:pPr>
      <w:r w:rsidRPr="00582474">
        <w:rPr>
          <w:rFonts w:ascii="Times New Roman" w:hAnsi="Times New Roman"/>
          <w:b/>
          <w:sz w:val="24"/>
          <w:szCs w:val="26"/>
          <w:lang w:eastAsia="ar-SA"/>
        </w:rPr>
        <w:t>Руководитель контрактного отдела                                                                          Д.А. Тимохин</w:t>
      </w:r>
    </w:p>
    <w:p w:rsidR="006D0428" w:rsidRDefault="006D0428" w:rsidP="00C527DD">
      <w:pPr>
        <w:overflowPunct w:val="0"/>
        <w:spacing w:after="0" w:line="240" w:lineRule="auto"/>
        <w:jc w:val="both"/>
        <w:rPr>
          <w:rFonts w:ascii="Times New Roman" w:hAnsi="Times New Roman"/>
          <w:b/>
          <w:sz w:val="24"/>
          <w:szCs w:val="26"/>
          <w:lang w:eastAsia="ar-SA"/>
        </w:rPr>
      </w:pPr>
    </w:p>
    <w:p w:rsidR="006D0428" w:rsidRDefault="006D0428" w:rsidP="00C527DD">
      <w:pPr>
        <w:overflowPunct w:val="0"/>
        <w:spacing w:after="0" w:line="240" w:lineRule="auto"/>
        <w:jc w:val="both"/>
        <w:rPr>
          <w:rFonts w:ascii="Times New Roman" w:hAnsi="Times New Roman"/>
          <w:b/>
          <w:sz w:val="24"/>
          <w:szCs w:val="26"/>
          <w:lang w:eastAsia="ar-SA"/>
        </w:rPr>
      </w:pPr>
    </w:p>
    <w:p w:rsidR="006D0428" w:rsidRPr="00582474" w:rsidRDefault="006D0428" w:rsidP="00C527DD">
      <w:pPr>
        <w:overflowPunct w:val="0"/>
        <w:spacing w:after="0" w:line="240" w:lineRule="auto"/>
        <w:jc w:val="both"/>
        <w:rPr>
          <w:rFonts w:ascii="Times New Roman" w:eastAsia="Times New Roman" w:hAnsi="Times New Roman"/>
          <w:kern w:val="2"/>
          <w:sz w:val="24"/>
          <w:szCs w:val="24"/>
          <w:lang w:eastAsia="ru-RU" w:bidi="hi-IN"/>
        </w:rPr>
      </w:pPr>
    </w:p>
    <w:p w:rsidR="0006101B" w:rsidRDefault="0006101B" w:rsidP="00FB6014">
      <w:pPr>
        <w:spacing w:after="0" w:line="240" w:lineRule="auto"/>
        <w:jc w:val="right"/>
        <w:rPr>
          <w:rFonts w:ascii="Times New Roman" w:eastAsia="Times New Roman" w:hAnsi="Times New Roman"/>
          <w:color w:val="000000"/>
          <w:sz w:val="24"/>
          <w:szCs w:val="24"/>
          <w:lang w:eastAsia="ru-RU"/>
        </w:rPr>
      </w:pPr>
    </w:p>
    <w:p w:rsidR="0006101B" w:rsidRDefault="0006101B" w:rsidP="00FB6014">
      <w:pPr>
        <w:spacing w:after="0" w:line="240" w:lineRule="auto"/>
        <w:jc w:val="right"/>
        <w:rPr>
          <w:rFonts w:ascii="Times New Roman" w:eastAsia="Times New Roman" w:hAnsi="Times New Roman"/>
          <w:color w:val="000000"/>
          <w:sz w:val="24"/>
          <w:szCs w:val="24"/>
          <w:lang w:eastAsia="ru-RU"/>
        </w:rPr>
      </w:pPr>
    </w:p>
    <w:p w:rsidR="0006101B" w:rsidRDefault="0006101B" w:rsidP="00FB6014">
      <w:pPr>
        <w:spacing w:after="0" w:line="240" w:lineRule="auto"/>
        <w:jc w:val="right"/>
        <w:rPr>
          <w:rFonts w:ascii="Times New Roman" w:eastAsia="Times New Roman" w:hAnsi="Times New Roman"/>
          <w:color w:val="000000"/>
          <w:sz w:val="24"/>
          <w:szCs w:val="24"/>
          <w:lang w:eastAsia="ru-RU"/>
        </w:rPr>
      </w:pPr>
    </w:p>
    <w:p w:rsidR="0006101B" w:rsidRDefault="0006101B" w:rsidP="00FB6014">
      <w:pPr>
        <w:spacing w:after="0" w:line="240" w:lineRule="auto"/>
        <w:jc w:val="right"/>
        <w:rPr>
          <w:rFonts w:ascii="Times New Roman" w:eastAsia="Times New Roman" w:hAnsi="Times New Roman"/>
          <w:color w:val="000000"/>
          <w:sz w:val="24"/>
          <w:szCs w:val="24"/>
          <w:lang w:eastAsia="ru-RU"/>
        </w:rPr>
      </w:pPr>
    </w:p>
    <w:p w:rsidR="0006101B" w:rsidRDefault="0006101B" w:rsidP="00FB6014">
      <w:pPr>
        <w:spacing w:after="0" w:line="240" w:lineRule="auto"/>
        <w:jc w:val="right"/>
        <w:rPr>
          <w:rFonts w:ascii="Times New Roman" w:eastAsia="Times New Roman" w:hAnsi="Times New Roman"/>
          <w:color w:val="000000"/>
          <w:sz w:val="24"/>
          <w:szCs w:val="24"/>
          <w:lang w:eastAsia="ru-RU"/>
        </w:rPr>
      </w:pPr>
    </w:p>
    <w:p w:rsidR="00FB6014" w:rsidRPr="00582474" w:rsidRDefault="001A25B8" w:rsidP="00FB60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w:t>
      </w:r>
    </w:p>
    <w:p w:rsidR="00FB6014" w:rsidRPr="00582474" w:rsidRDefault="00FB6014" w:rsidP="00FB6014">
      <w:pPr>
        <w:spacing w:after="0" w:line="240" w:lineRule="auto"/>
        <w:jc w:val="right"/>
        <w:rPr>
          <w:rFonts w:ascii="Times New Roman" w:eastAsia="Times New Roman" w:hAnsi="Times New Roman"/>
          <w:color w:val="000000"/>
          <w:sz w:val="24"/>
          <w:szCs w:val="24"/>
          <w:lang w:eastAsia="ru-RU"/>
        </w:rPr>
      </w:pPr>
      <w:r w:rsidRPr="00582474">
        <w:rPr>
          <w:rFonts w:ascii="Times New Roman" w:eastAsia="Times New Roman" w:hAnsi="Times New Roman"/>
          <w:color w:val="000000"/>
          <w:sz w:val="24"/>
          <w:szCs w:val="24"/>
          <w:lang w:eastAsia="ru-RU"/>
        </w:rPr>
        <w:t>к Техническому заданию</w:t>
      </w:r>
    </w:p>
    <w:p w:rsidR="00FB6014" w:rsidRPr="001A25B8"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582474" w:rsidRDefault="00FB6014" w:rsidP="00FB6014">
      <w:pPr>
        <w:spacing w:after="0" w:line="240" w:lineRule="auto"/>
        <w:jc w:val="center"/>
        <w:rPr>
          <w:rFonts w:ascii="Times New Roman" w:eastAsia="Times New Roman" w:hAnsi="Times New Roman"/>
          <w:b/>
          <w:color w:val="000000"/>
          <w:sz w:val="24"/>
          <w:szCs w:val="24"/>
          <w:lang w:eastAsia="ru-RU"/>
        </w:rPr>
      </w:pPr>
      <w:r w:rsidRPr="00582474">
        <w:rPr>
          <w:rFonts w:ascii="Times New Roman" w:eastAsia="Times New Roman" w:hAnsi="Times New Roman"/>
          <w:b/>
          <w:color w:val="000000"/>
          <w:sz w:val="24"/>
          <w:szCs w:val="24"/>
          <w:lang w:eastAsia="ru-RU"/>
        </w:rPr>
        <w:t>Перечень</w:t>
      </w:r>
    </w:p>
    <w:p w:rsidR="00E568C3" w:rsidRPr="00582474" w:rsidRDefault="00E568C3" w:rsidP="00E568C3">
      <w:pPr>
        <w:pStyle w:val="afff1"/>
        <w:spacing w:before="0"/>
        <w:jc w:val="center"/>
        <w:rPr>
          <w:i w:val="0"/>
          <w:sz w:val="24"/>
          <w:szCs w:val="24"/>
        </w:rPr>
      </w:pPr>
      <w:r w:rsidRPr="00582474">
        <w:rPr>
          <w:i w:val="0"/>
          <w:sz w:val="24"/>
          <w:szCs w:val="24"/>
        </w:rPr>
        <w:t xml:space="preserve">на поставку продуктов питания (мясо) для </w:t>
      </w:r>
      <w:r w:rsidR="00013CAE" w:rsidRPr="00013CAE">
        <w:rPr>
          <w:i w:val="0"/>
          <w:sz w:val="24"/>
          <w:szCs w:val="24"/>
        </w:rPr>
        <w:t>отдела питания</w:t>
      </w:r>
      <w:r w:rsidRPr="00582474">
        <w:rPr>
          <w:i w:val="0"/>
          <w:sz w:val="24"/>
          <w:szCs w:val="24"/>
        </w:rPr>
        <w:t xml:space="preserve"> ИПУ РАН</w:t>
      </w:r>
    </w:p>
    <w:p w:rsidR="00E568C3" w:rsidRPr="00CC660F" w:rsidRDefault="00E568C3" w:rsidP="00E568C3">
      <w:pPr>
        <w:autoSpaceDE w:val="0"/>
        <w:autoSpaceDN w:val="0"/>
        <w:adjustRightInd w:val="0"/>
        <w:spacing w:after="0" w:line="240" w:lineRule="auto"/>
        <w:jc w:val="both"/>
        <w:rPr>
          <w:rFonts w:ascii="Times New Roman" w:hAnsi="Times New Roman"/>
          <w:sz w:val="24"/>
          <w:szCs w:val="24"/>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03"/>
        <w:gridCol w:w="709"/>
        <w:gridCol w:w="992"/>
        <w:gridCol w:w="4652"/>
      </w:tblGrid>
      <w:tr w:rsidR="00CD67A2" w:rsidRPr="00CC660F" w:rsidTr="00ED5E79">
        <w:tc>
          <w:tcPr>
            <w:tcW w:w="567" w:type="dxa"/>
          </w:tcPr>
          <w:p w:rsidR="00CD67A2" w:rsidRPr="00CC660F" w:rsidRDefault="00CD67A2" w:rsidP="00CD67A2">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 п/п</w:t>
            </w:r>
          </w:p>
        </w:tc>
        <w:tc>
          <w:tcPr>
            <w:tcW w:w="3003" w:type="dxa"/>
          </w:tcPr>
          <w:p w:rsidR="00CD67A2" w:rsidRPr="00CC660F" w:rsidRDefault="00CD67A2" w:rsidP="00CD67A2">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Наименование продуктов</w:t>
            </w:r>
          </w:p>
        </w:tc>
        <w:tc>
          <w:tcPr>
            <w:tcW w:w="709" w:type="dxa"/>
          </w:tcPr>
          <w:p w:rsidR="00CD67A2" w:rsidRPr="00CC660F" w:rsidRDefault="00CD67A2" w:rsidP="00CD67A2">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Ед. изм.</w:t>
            </w:r>
          </w:p>
        </w:tc>
        <w:tc>
          <w:tcPr>
            <w:tcW w:w="992" w:type="dxa"/>
          </w:tcPr>
          <w:p w:rsidR="00CD67A2" w:rsidRPr="00CC660F" w:rsidRDefault="00CD67A2" w:rsidP="00CD67A2">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Кол-во</w:t>
            </w:r>
          </w:p>
        </w:tc>
        <w:tc>
          <w:tcPr>
            <w:tcW w:w="4652" w:type="dxa"/>
          </w:tcPr>
          <w:p w:rsidR="00CD67A2" w:rsidRPr="00CC660F" w:rsidRDefault="00CD67A2" w:rsidP="00CD67A2">
            <w:pPr>
              <w:spacing w:after="0" w:line="240" w:lineRule="auto"/>
              <w:ind w:left="-108" w:right="-108"/>
              <w:contextualSpacing/>
              <w:jc w:val="center"/>
              <w:rPr>
                <w:rFonts w:ascii="Times New Roman" w:eastAsia="Calibri" w:hAnsi="Times New Roman"/>
                <w:sz w:val="24"/>
                <w:szCs w:val="24"/>
              </w:rPr>
            </w:pPr>
            <w:r w:rsidRPr="00CC660F">
              <w:rPr>
                <w:rFonts w:ascii="Times New Roman" w:eastAsia="Calibri" w:hAnsi="Times New Roman"/>
                <w:sz w:val="24"/>
                <w:szCs w:val="24"/>
              </w:rPr>
              <w:t>Технические характеристики</w:t>
            </w:r>
          </w:p>
        </w:tc>
      </w:tr>
      <w:tr w:rsidR="00CD67A2" w:rsidRPr="00CC660F" w:rsidTr="00ED5E79">
        <w:trPr>
          <w:trHeight w:val="3711"/>
        </w:trPr>
        <w:tc>
          <w:tcPr>
            <w:tcW w:w="567" w:type="dxa"/>
          </w:tcPr>
          <w:p w:rsidR="00CD67A2" w:rsidRPr="00CC660F" w:rsidRDefault="00CD67A2" w:rsidP="00CD67A2">
            <w:pPr>
              <w:spacing w:after="0" w:line="240" w:lineRule="auto"/>
              <w:ind w:left="-108" w:right="-108" w:firstLine="108"/>
              <w:contextualSpacing/>
              <w:jc w:val="center"/>
              <w:rPr>
                <w:rFonts w:ascii="Times New Roman" w:eastAsia="Calibri" w:hAnsi="Times New Roman"/>
                <w:sz w:val="24"/>
                <w:szCs w:val="24"/>
              </w:rPr>
            </w:pPr>
            <w:r w:rsidRPr="00CC660F">
              <w:rPr>
                <w:rFonts w:ascii="Times New Roman" w:eastAsia="Calibri" w:hAnsi="Times New Roman"/>
                <w:sz w:val="24"/>
                <w:szCs w:val="24"/>
              </w:rPr>
              <w:t>1</w:t>
            </w:r>
          </w:p>
        </w:tc>
        <w:tc>
          <w:tcPr>
            <w:tcW w:w="3003" w:type="dxa"/>
          </w:tcPr>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Говя</w:t>
            </w:r>
            <w:r w:rsidR="00C74800" w:rsidRPr="00CC660F">
              <w:rPr>
                <w:rFonts w:ascii="Times New Roman" w:eastAsia="Calibri" w:hAnsi="Times New Roman"/>
                <w:sz w:val="24"/>
                <w:szCs w:val="24"/>
              </w:rPr>
              <w:t xml:space="preserve">дина (оковалок) свежемороженая </w:t>
            </w:r>
          </w:p>
          <w:p w:rsidR="00CD67A2" w:rsidRPr="00CC660F" w:rsidRDefault="00957B6D" w:rsidP="00CD67A2">
            <w:pPr>
              <w:spacing w:after="0" w:line="240" w:lineRule="auto"/>
              <w:contextualSpacing/>
              <w:rPr>
                <w:rFonts w:ascii="Times New Roman" w:eastAsia="Calibri" w:hAnsi="Times New Roman"/>
                <w:i/>
                <w:sz w:val="24"/>
                <w:szCs w:val="24"/>
              </w:rPr>
            </w:pPr>
            <w:r w:rsidRPr="00CC660F">
              <w:rPr>
                <w:rFonts w:ascii="Times New Roman" w:eastAsia="Calibri" w:hAnsi="Times New Roman"/>
                <w:bCs/>
                <w:i/>
                <w:sz w:val="24"/>
                <w:szCs w:val="24"/>
              </w:rPr>
              <w:t xml:space="preserve">ОКПД2 </w:t>
            </w:r>
            <w:r w:rsidR="007969BB" w:rsidRPr="00CC660F">
              <w:rPr>
                <w:rFonts w:ascii="Times New Roman" w:eastAsia="Calibri" w:hAnsi="Times New Roman"/>
                <w:bCs/>
                <w:i/>
                <w:sz w:val="24"/>
                <w:szCs w:val="24"/>
                <w:lang w:eastAsia="ar-SA"/>
              </w:rPr>
              <w:t>10.11.31.110 Говядина замороженная</w:t>
            </w:r>
          </w:p>
        </w:tc>
        <w:tc>
          <w:tcPr>
            <w:tcW w:w="709" w:type="dxa"/>
          </w:tcPr>
          <w:p w:rsidR="00CD67A2" w:rsidRPr="00CC660F" w:rsidRDefault="00CD67A2"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кг</w:t>
            </w:r>
          </w:p>
        </w:tc>
        <w:tc>
          <w:tcPr>
            <w:tcW w:w="992" w:type="dxa"/>
          </w:tcPr>
          <w:p w:rsidR="00CD67A2" w:rsidRPr="00CC660F" w:rsidRDefault="00C74800"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20</w:t>
            </w:r>
            <w:r w:rsidR="00470996" w:rsidRPr="00CC660F">
              <w:rPr>
                <w:rFonts w:ascii="Times New Roman" w:eastAsia="Calibri" w:hAnsi="Times New Roman"/>
                <w:sz w:val="24"/>
                <w:szCs w:val="24"/>
              </w:rPr>
              <w:t>0</w:t>
            </w:r>
          </w:p>
        </w:tc>
        <w:tc>
          <w:tcPr>
            <w:tcW w:w="4652" w:type="dxa"/>
          </w:tcPr>
          <w:p w:rsidR="00CD67A2" w:rsidRPr="00CC660F" w:rsidRDefault="00C76424" w:rsidP="00CD67A2">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ГОСТ 33818-2016 «</w:t>
            </w:r>
            <w:r w:rsidR="00D95E04" w:rsidRPr="00CC660F">
              <w:rPr>
                <w:rFonts w:ascii="Times New Roman" w:eastAsia="Calibri" w:hAnsi="Times New Roman"/>
                <w:bCs/>
                <w:sz w:val="24"/>
                <w:szCs w:val="24"/>
              </w:rPr>
              <w:t xml:space="preserve">Мясо. </w:t>
            </w:r>
            <w:r w:rsidRPr="00CC660F">
              <w:rPr>
                <w:rFonts w:ascii="Times New Roman" w:eastAsia="Calibri" w:hAnsi="Times New Roman"/>
                <w:bCs/>
                <w:sz w:val="24"/>
                <w:szCs w:val="24"/>
              </w:rPr>
              <w:t xml:space="preserve">Говядина высококачественная. Технические условия», </w:t>
            </w:r>
            <w:r w:rsidR="00CD67A2" w:rsidRPr="00CC660F">
              <w:rPr>
                <w:rFonts w:ascii="Times New Roman" w:eastAsia="Calibri" w:hAnsi="Times New Roman"/>
                <w:bCs/>
                <w:sz w:val="24"/>
                <w:szCs w:val="24"/>
              </w:rPr>
              <w:t xml:space="preserve">ГОСТ 32606-2013 </w:t>
            </w:r>
            <w:r w:rsidR="00CD67A2" w:rsidRPr="00CC660F">
              <w:rPr>
                <w:rFonts w:ascii="Times New Roman" w:eastAsia="Calibri" w:hAnsi="Times New Roman"/>
                <w:sz w:val="24"/>
                <w:szCs w:val="24"/>
              </w:rPr>
              <w:t>«</w:t>
            </w:r>
            <w:r w:rsidR="00CD67A2" w:rsidRPr="00CC660F">
              <w:rPr>
                <w:rFonts w:ascii="Times New Roman" w:eastAsia="Calibri" w:hAnsi="Times New Roman"/>
                <w:bCs/>
                <w:sz w:val="24"/>
                <w:szCs w:val="24"/>
              </w:rPr>
              <w:t>Говядина. Туши и отрубы. Требования при поставках и контроль качества</w:t>
            </w:r>
            <w:r w:rsidR="00CD67A2" w:rsidRPr="00CC660F">
              <w:rPr>
                <w:rFonts w:ascii="Times New Roman" w:eastAsia="Calibri" w:hAnsi="Times New Roman"/>
                <w:sz w:val="24"/>
                <w:szCs w:val="24"/>
              </w:rPr>
              <w:t>»</w:t>
            </w:r>
            <w:r w:rsidRPr="00CC660F">
              <w:rPr>
                <w:rFonts w:ascii="Times New Roman" w:eastAsia="Calibri" w:hAnsi="Times New Roman"/>
                <w:sz w:val="24"/>
                <w:szCs w:val="24"/>
              </w:rPr>
              <w:t>,</w:t>
            </w:r>
            <w:r w:rsidR="00CD67A2" w:rsidRPr="00CC660F">
              <w:rPr>
                <w:rFonts w:ascii="Times New Roman" w:eastAsia="Calibri" w:hAnsi="Times New Roman"/>
                <w:bCs/>
                <w:sz w:val="24"/>
                <w:szCs w:val="24"/>
              </w:rPr>
              <w:t xml:space="preserve"> ГОСТ 31797-2012 «Мясо. Разделка говядины на отрубы. Технические условия».</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Категория В,</w:t>
            </w:r>
            <w:r w:rsidR="00F416D8" w:rsidRPr="00CC660F">
              <w:rPr>
                <w:rFonts w:ascii="Times New Roman" w:eastAsia="Calibri" w:hAnsi="Times New Roman"/>
                <w:sz w:val="24"/>
                <w:szCs w:val="24"/>
              </w:rPr>
              <w:t xml:space="preserve"> </w:t>
            </w:r>
            <w:r w:rsidR="009F2C34" w:rsidRPr="00CC660F">
              <w:rPr>
                <w:rFonts w:ascii="Times New Roman" w:eastAsia="Calibri" w:hAnsi="Times New Roman"/>
                <w:sz w:val="24"/>
                <w:szCs w:val="24"/>
              </w:rPr>
              <w:t>к</w:t>
            </w:r>
            <w:r w:rsidRPr="00CC660F">
              <w:rPr>
                <w:rFonts w:ascii="Times New Roman" w:eastAsia="Calibri" w:hAnsi="Times New Roman"/>
                <w:sz w:val="24"/>
                <w:szCs w:val="24"/>
              </w:rPr>
              <w:t>ласс 1.</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Говядина бескостная, жилованная, замороженна</w:t>
            </w:r>
            <w:r w:rsidR="00ED5E79" w:rsidRPr="00CC660F">
              <w:rPr>
                <w:rFonts w:ascii="Times New Roman" w:eastAsia="Calibri" w:hAnsi="Times New Roman"/>
                <w:sz w:val="24"/>
                <w:szCs w:val="24"/>
              </w:rPr>
              <w:t>я. Наружные и внутренние части.</w:t>
            </w:r>
          </w:p>
          <w:p w:rsidR="00CD67A2" w:rsidRPr="00CC660F" w:rsidRDefault="00CC660F" w:rsidP="00CD67A2">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М</w:t>
            </w:r>
            <w:r w:rsidR="00CD67A2" w:rsidRPr="00CC660F">
              <w:rPr>
                <w:rFonts w:ascii="Times New Roman" w:eastAsia="Calibri" w:hAnsi="Times New Roman"/>
                <w:sz w:val="24"/>
                <w:szCs w:val="24"/>
              </w:rPr>
              <w:t>асса нетто одной упаковочной единицы не более 25 кг.</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Остаточный срок годности не менее 7 месяцев на момент поставки</w:t>
            </w:r>
            <w:r w:rsidR="0006101B">
              <w:rPr>
                <w:rFonts w:ascii="Times New Roman" w:eastAsia="Calibri" w:hAnsi="Times New Roman"/>
                <w:sz w:val="24"/>
                <w:szCs w:val="24"/>
              </w:rPr>
              <w:t>.</w:t>
            </w:r>
          </w:p>
        </w:tc>
      </w:tr>
      <w:tr w:rsidR="00CD67A2" w:rsidRPr="00CC660F" w:rsidTr="00ED5E79">
        <w:tc>
          <w:tcPr>
            <w:tcW w:w="567" w:type="dxa"/>
          </w:tcPr>
          <w:p w:rsidR="00CD67A2" w:rsidRPr="00CC660F" w:rsidRDefault="00CD67A2" w:rsidP="00CD67A2">
            <w:pPr>
              <w:spacing w:after="0" w:line="240" w:lineRule="auto"/>
              <w:ind w:left="-108" w:right="-108" w:firstLine="108"/>
              <w:contextualSpacing/>
              <w:jc w:val="center"/>
              <w:rPr>
                <w:rFonts w:ascii="Times New Roman" w:eastAsia="Calibri" w:hAnsi="Times New Roman"/>
                <w:sz w:val="24"/>
                <w:szCs w:val="24"/>
              </w:rPr>
            </w:pPr>
            <w:r w:rsidRPr="00CC660F">
              <w:rPr>
                <w:rFonts w:ascii="Times New Roman" w:eastAsia="Calibri" w:hAnsi="Times New Roman"/>
                <w:sz w:val="24"/>
                <w:szCs w:val="24"/>
              </w:rPr>
              <w:t>2</w:t>
            </w:r>
          </w:p>
        </w:tc>
        <w:tc>
          <w:tcPr>
            <w:tcW w:w="3003" w:type="dxa"/>
          </w:tcPr>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Говядина (глазной мускул) свежемороженая</w:t>
            </w:r>
          </w:p>
          <w:p w:rsidR="00CD67A2" w:rsidRPr="00CC660F" w:rsidRDefault="006A13A1" w:rsidP="00CD67A2">
            <w:pPr>
              <w:spacing w:after="0" w:line="240" w:lineRule="auto"/>
              <w:contextualSpacing/>
              <w:rPr>
                <w:rFonts w:ascii="Times New Roman" w:eastAsia="Calibri" w:hAnsi="Times New Roman"/>
                <w:i/>
                <w:sz w:val="24"/>
                <w:szCs w:val="24"/>
              </w:rPr>
            </w:pPr>
            <w:r w:rsidRPr="00CC660F">
              <w:rPr>
                <w:rFonts w:ascii="Times New Roman" w:eastAsia="Calibri" w:hAnsi="Times New Roman"/>
                <w:bCs/>
                <w:i/>
                <w:sz w:val="24"/>
                <w:szCs w:val="24"/>
              </w:rPr>
              <w:t xml:space="preserve">ОКПД2 </w:t>
            </w:r>
            <w:r w:rsidRPr="00CC660F">
              <w:rPr>
                <w:rFonts w:ascii="Times New Roman" w:eastAsia="Calibri" w:hAnsi="Times New Roman"/>
                <w:bCs/>
                <w:i/>
                <w:sz w:val="24"/>
                <w:szCs w:val="24"/>
                <w:lang w:eastAsia="ar-SA"/>
              </w:rPr>
              <w:t>10.11.31.110 Говядина замороженная</w:t>
            </w:r>
          </w:p>
        </w:tc>
        <w:tc>
          <w:tcPr>
            <w:tcW w:w="709" w:type="dxa"/>
          </w:tcPr>
          <w:p w:rsidR="00CD67A2" w:rsidRPr="00CC660F" w:rsidRDefault="00CD67A2"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кг</w:t>
            </w:r>
          </w:p>
        </w:tc>
        <w:tc>
          <w:tcPr>
            <w:tcW w:w="992" w:type="dxa"/>
          </w:tcPr>
          <w:p w:rsidR="00CD67A2" w:rsidRPr="00CC660F" w:rsidRDefault="008E3933"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2</w:t>
            </w:r>
            <w:r w:rsidR="003B755D" w:rsidRPr="00CC660F">
              <w:rPr>
                <w:rFonts w:ascii="Times New Roman" w:eastAsia="Calibri" w:hAnsi="Times New Roman"/>
                <w:sz w:val="24"/>
                <w:szCs w:val="24"/>
              </w:rPr>
              <w:t>00</w:t>
            </w:r>
          </w:p>
        </w:tc>
        <w:tc>
          <w:tcPr>
            <w:tcW w:w="4652" w:type="dxa"/>
          </w:tcPr>
          <w:p w:rsidR="00CD67A2" w:rsidRPr="00CC660F" w:rsidRDefault="00D95E04" w:rsidP="00CD67A2">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 xml:space="preserve">ГОСТ 33818-2016 «Мясо. Говядина высококачественная. Технические условия», </w:t>
            </w:r>
            <w:r w:rsidR="00CD67A2" w:rsidRPr="00CC660F">
              <w:rPr>
                <w:rFonts w:ascii="Times New Roman" w:eastAsia="Calibri" w:hAnsi="Times New Roman"/>
                <w:bCs/>
                <w:sz w:val="24"/>
                <w:szCs w:val="24"/>
              </w:rPr>
              <w:t xml:space="preserve">ГОСТ 32606-2013 </w:t>
            </w:r>
            <w:r w:rsidR="00CD67A2" w:rsidRPr="00CC660F">
              <w:rPr>
                <w:rFonts w:ascii="Times New Roman" w:eastAsia="Calibri" w:hAnsi="Times New Roman"/>
                <w:sz w:val="24"/>
                <w:szCs w:val="24"/>
              </w:rPr>
              <w:t>«</w:t>
            </w:r>
            <w:r w:rsidR="00CD67A2" w:rsidRPr="00CC660F">
              <w:rPr>
                <w:rFonts w:ascii="Times New Roman" w:eastAsia="Calibri" w:hAnsi="Times New Roman"/>
                <w:bCs/>
                <w:sz w:val="24"/>
                <w:szCs w:val="24"/>
              </w:rPr>
              <w:t>Говядина. Туши и отрубы. Требования при поставках и контроль качества</w:t>
            </w:r>
            <w:r w:rsidR="00CD67A2" w:rsidRPr="00CC660F">
              <w:rPr>
                <w:rFonts w:ascii="Times New Roman" w:eastAsia="Calibri" w:hAnsi="Times New Roman"/>
                <w:sz w:val="24"/>
                <w:szCs w:val="24"/>
              </w:rPr>
              <w:t>»</w:t>
            </w:r>
            <w:r w:rsidR="00CD67A2" w:rsidRPr="00CC660F">
              <w:rPr>
                <w:rFonts w:ascii="Times New Roman" w:eastAsia="Calibri" w:hAnsi="Times New Roman"/>
                <w:bCs/>
                <w:sz w:val="24"/>
                <w:szCs w:val="24"/>
              </w:rPr>
              <w:t xml:space="preserve"> ГОСТ 31797-2012 «Мясо. Разделка говядины на отрубы. Технические условия».</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Категория В,</w:t>
            </w:r>
            <w:r w:rsidR="00F416D8" w:rsidRPr="00CC660F">
              <w:rPr>
                <w:rFonts w:ascii="Times New Roman" w:eastAsia="Calibri" w:hAnsi="Times New Roman"/>
                <w:sz w:val="24"/>
                <w:szCs w:val="24"/>
              </w:rPr>
              <w:t xml:space="preserve"> </w:t>
            </w:r>
            <w:r w:rsidR="009F2C34" w:rsidRPr="00CC660F">
              <w:rPr>
                <w:rFonts w:ascii="Times New Roman" w:eastAsia="Calibri" w:hAnsi="Times New Roman"/>
                <w:sz w:val="24"/>
                <w:szCs w:val="24"/>
              </w:rPr>
              <w:t>к</w:t>
            </w:r>
            <w:r w:rsidR="00AA7B66" w:rsidRPr="00CC660F">
              <w:rPr>
                <w:rFonts w:ascii="Times New Roman" w:eastAsia="Calibri" w:hAnsi="Times New Roman"/>
                <w:sz w:val="24"/>
                <w:szCs w:val="24"/>
              </w:rPr>
              <w:t>ласс 1.</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Говядина бескостная, отдельная мышца, выделяется из задней части туши, замороженная. Имеет продолговатую округлую форму. В отрубе практически отсутствует жир, волокна мякоти упругие.</w:t>
            </w:r>
          </w:p>
          <w:p w:rsidR="00CD67A2" w:rsidRPr="00CC660F" w:rsidRDefault="00581006" w:rsidP="00CD67A2">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М</w:t>
            </w:r>
            <w:r w:rsidR="00CD67A2" w:rsidRPr="00CC660F">
              <w:rPr>
                <w:rFonts w:ascii="Times New Roman" w:eastAsia="Calibri" w:hAnsi="Times New Roman"/>
                <w:sz w:val="24"/>
                <w:szCs w:val="24"/>
              </w:rPr>
              <w:t>асса нетто одной упаковочной единицы не более 25 кг.</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Остаточный срок годности не менее 7 месяцев на момент поставки</w:t>
            </w:r>
            <w:r w:rsidR="0006101B">
              <w:rPr>
                <w:rFonts w:ascii="Times New Roman" w:eastAsia="Calibri" w:hAnsi="Times New Roman"/>
                <w:sz w:val="24"/>
                <w:szCs w:val="24"/>
              </w:rPr>
              <w:t>.</w:t>
            </w:r>
          </w:p>
        </w:tc>
      </w:tr>
      <w:tr w:rsidR="003B755D" w:rsidRPr="00CC660F" w:rsidTr="00ED5E79">
        <w:tc>
          <w:tcPr>
            <w:tcW w:w="567" w:type="dxa"/>
          </w:tcPr>
          <w:p w:rsidR="003B755D" w:rsidRPr="00CC660F" w:rsidRDefault="002031DF" w:rsidP="00CD67A2">
            <w:pPr>
              <w:spacing w:after="0" w:line="240" w:lineRule="auto"/>
              <w:ind w:left="-108" w:right="-108" w:firstLine="108"/>
              <w:contextualSpacing/>
              <w:jc w:val="center"/>
              <w:rPr>
                <w:rFonts w:ascii="Times New Roman" w:eastAsia="Calibri" w:hAnsi="Times New Roman"/>
                <w:sz w:val="24"/>
                <w:szCs w:val="24"/>
              </w:rPr>
            </w:pPr>
            <w:r w:rsidRPr="00CC660F">
              <w:rPr>
                <w:rFonts w:ascii="Times New Roman" w:eastAsia="Calibri" w:hAnsi="Times New Roman"/>
                <w:sz w:val="24"/>
                <w:szCs w:val="24"/>
              </w:rPr>
              <w:t>3</w:t>
            </w:r>
          </w:p>
        </w:tc>
        <w:tc>
          <w:tcPr>
            <w:tcW w:w="3003" w:type="dxa"/>
          </w:tcPr>
          <w:p w:rsidR="00E01911" w:rsidRPr="00CC660F" w:rsidRDefault="007E6796" w:rsidP="00E01911">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Язык говяжий</w:t>
            </w:r>
            <w:r w:rsidR="00E01911" w:rsidRPr="00CC660F">
              <w:rPr>
                <w:rFonts w:ascii="Times New Roman" w:eastAsia="Calibri" w:hAnsi="Times New Roman"/>
                <w:sz w:val="24"/>
                <w:szCs w:val="24"/>
              </w:rPr>
              <w:t xml:space="preserve"> за</w:t>
            </w:r>
            <w:r w:rsidRPr="00CC660F">
              <w:rPr>
                <w:rFonts w:ascii="Times New Roman" w:eastAsia="Calibri" w:hAnsi="Times New Roman"/>
                <w:sz w:val="24"/>
                <w:szCs w:val="24"/>
              </w:rPr>
              <w:t>мороженный</w:t>
            </w:r>
          </w:p>
          <w:p w:rsidR="003B755D" w:rsidRPr="00CC660F" w:rsidRDefault="00E01911" w:rsidP="00E01911">
            <w:pPr>
              <w:spacing w:after="0" w:line="240" w:lineRule="auto"/>
              <w:contextualSpacing/>
              <w:rPr>
                <w:rFonts w:ascii="Times New Roman" w:eastAsia="Calibri" w:hAnsi="Times New Roman"/>
                <w:sz w:val="24"/>
                <w:szCs w:val="24"/>
              </w:rPr>
            </w:pPr>
            <w:r w:rsidRPr="00CC660F">
              <w:rPr>
                <w:rFonts w:ascii="Times New Roman" w:eastAsia="Calibri" w:hAnsi="Times New Roman"/>
                <w:bCs/>
                <w:i/>
                <w:sz w:val="24"/>
                <w:szCs w:val="24"/>
              </w:rPr>
              <w:t>ОКПД2 10.11.31.140 Субпродукты пищевые крупного рогатого скота замороженные</w:t>
            </w:r>
          </w:p>
        </w:tc>
        <w:tc>
          <w:tcPr>
            <w:tcW w:w="709" w:type="dxa"/>
          </w:tcPr>
          <w:p w:rsidR="003B755D" w:rsidRPr="00CC660F" w:rsidRDefault="002031DF"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кг</w:t>
            </w:r>
          </w:p>
        </w:tc>
        <w:tc>
          <w:tcPr>
            <w:tcW w:w="992" w:type="dxa"/>
          </w:tcPr>
          <w:p w:rsidR="003B755D" w:rsidRPr="00CC660F" w:rsidRDefault="007E6796"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100</w:t>
            </w:r>
          </w:p>
        </w:tc>
        <w:tc>
          <w:tcPr>
            <w:tcW w:w="4652" w:type="dxa"/>
          </w:tcPr>
          <w:p w:rsidR="00E01911" w:rsidRPr="00CC660F" w:rsidRDefault="00E01911" w:rsidP="00E01911">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ГОСТ 32244-2013 «Субпродукты мясные обработанные. Технические условия.»</w:t>
            </w:r>
          </w:p>
          <w:p w:rsidR="00E01911" w:rsidRPr="00CC660F" w:rsidRDefault="00E01911" w:rsidP="00E01911">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Язык без добавок (пункт 5 «Технические требования» ГОСТ 32244-2013), без льда.</w:t>
            </w:r>
          </w:p>
          <w:p w:rsidR="00E01911" w:rsidRPr="00CC660F" w:rsidRDefault="00E01911" w:rsidP="00E01911">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Фасовка не более 5 кг.</w:t>
            </w:r>
          </w:p>
          <w:p w:rsidR="003B755D" w:rsidRPr="00CC660F" w:rsidRDefault="00E01911" w:rsidP="00E01911">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Остаточный срок годности не менее 4 месяцев на момент поставки</w:t>
            </w:r>
            <w:r w:rsidR="0006101B">
              <w:rPr>
                <w:rFonts w:ascii="Times New Roman" w:eastAsia="Calibri" w:hAnsi="Times New Roman"/>
                <w:bCs/>
                <w:sz w:val="24"/>
                <w:szCs w:val="24"/>
              </w:rPr>
              <w:t>.</w:t>
            </w:r>
          </w:p>
        </w:tc>
      </w:tr>
      <w:tr w:rsidR="00C97F76" w:rsidRPr="00CC660F" w:rsidTr="00ED5E79">
        <w:trPr>
          <w:trHeight w:val="1380"/>
        </w:trPr>
        <w:tc>
          <w:tcPr>
            <w:tcW w:w="567" w:type="dxa"/>
          </w:tcPr>
          <w:p w:rsidR="00CD67A2" w:rsidRPr="00CC660F" w:rsidRDefault="00470996" w:rsidP="00CD67A2">
            <w:pPr>
              <w:spacing w:after="0" w:line="240" w:lineRule="auto"/>
              <w:ind w:left="-108" w:right="-108" w:firstLine="108"/>
              <w:contextualSpacing/>
              <w:jc w:val="center"/>
              <w:rPr>
                <w:rFonts w:ascii="Times New Roman" w:eastAsia="Calibri" w:hAnsi="Times New Roman"/>
                <w:sz w:val="24"/>
                <w:szCs w:val="24"/>
              </w:rPr>
            </w:pPr>
            <w:r w:rsidRPr="00CC660F">
              <w:rPr>
                <w:rFonts w:ascii="Times New Roman" w:eastAsia="Calibri" w:hAnsi="Times New Roman"/>
                <w:sz w:val="24"/>
                <w:szCs w:val="24"/>
              </w:rPr>
              <w:t>4</w:t>
            </w:r>
          </w:p>
        </w:tc>
        <w:tc>
          <w:tcPr>
            <w:tcW w:w="3003" w:type="dxa"/>
          </w:tcPr>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Печень говяжья свежемороженая</w:t>
            </w:r>
          </w:p>
          <w:p w:rsidR="00CD67A2" w:rsidRPr="00CC660F" w:rsidRDefault="00E01911" w:rsidP="00CD67A2">
            <w:pPr>
              <w:spacing w:after="0" w:line="240" w:lineRule="auto"/>
              <w:contextualSpacing/>
              <w:rPr>
                <w:rFonts w:ascii="Times New Roman" w:eastAsia="Calibri" w:hAnsi="Times New Roman"/>
                <w:i/>
                <w:sz w:val="24"/>
                <w:szCs w:val="24"/>
              </w:rPr>
            </w:pPr>
            <w:r w:rsidRPr="00CC660F">
              <w:rPr>
                <w:rFonts w:ascii="Times New Roman" w:eastAsia="Calibri" w:hAnsi="Times New Roman"/>
                <w:bCs/>
                <w:i/>
                <w:sz w:val="24"/>
                <w:szCs w:val="24"/>
                <w:lang w:eastAsia="ar-SA"/>
              </w:rPr>
              <w:t xml:space="preserve">ОКПД2 </w:t>
            </w:r>
            <w:r w:rsidR="006A13A1" w:rsidRPr="00CC660F">
              <w:rPr>
                <w:rFonts w:ascii="Times New Roman" w:eastAsia="Calibri" w:hAnsi="Times New Roman"/>
                <w:bCs/>
                <w:i/>
                <w:sz w:val="24"/>
                <w:szCs w:val="24"/>
                <w:lang w:eastAsia="ar-SA"/>
              </w:rPr>
              <w:t>10.11.31.140 Субпродукты пищевые крупного рогатого скота замороженные</w:t>
            </w:r>
          </w:p>
        </w:tc>
        <w:tc>
          <w:tcPr>
            <w:tcW w:w="709" w:type="dxa"/>
          </w:tcPr>
          <w:p w:rsidR="00CD67A2" w:rsidRPr="00CC660F" w:rsidRDefault="00CD67A2"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кг</w:t>
            </w:r>
          </w:p>
        </w:tc>
        <w:tc>
          <w:tcPr>
            <w:tcW w:w="992" w:type="dxa"/>
          </w:tcPr>
          <w:p w:rsidR="00CD67A2" w:rsidRPr="00CC660F" w:rsidRDefault="002031DF" w:rsidP="00B72DEE">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50</w:t>
            </w:r>
          </w:p>
        </w:tc>
        <w:tc>
          <w:tcPr>
            <w:tcW w:w="4652" w:type="dxa"/>
          </w:tcPr>
          <w:p w:rsidR="00CD67A2" w:rsidRPr="00CC660F" w:rsidRDefault="00CD67A2" w:rsidP="00CD67A2">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ГОСТ 32244-2013 «Субпродукты мясные обработанные. Технические условия.»</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Печень без добавок (пункт 5 «Технические требования»</w:t>
            </w:r>
            <w:r w:rsidR="00F312C7" w:rsidRPr="00CC660F">
              <w:rPr>
                <w:rFonts w:ascii="Times New Roman" w:eastAsia="Calibri" w:hAnsi="Times New Roman"/>
                <w:sz w:val="24"/>
                <w:szCs w:val="24"/>
              </w:rPr>
              <w:t xml:space="preserve"> </w:t>
            </w:r>
            <w:r w:rsidRPr="00CC660F">
              <w:rPr>
                <w:rFonts w:ascii="Times New Roman" w:eastAsia="Calibri" w:hAnsi="Times New Roman"/>
                <w:bCs/>
                <w:sz w:val="24"/>
                <w:szCs w:val="24"/>
              </w:rPr>
              <w:t>ГОСТ 32244-2013)</w:t>
            </w:r>
            <w:r w:rsidRPr="00CC660F">
              <w:rPr>
                <w:rFonts w:ascii="Times New Roman" w:eastAsia="Calibri" w:hAnsi="Times New Roman"/>
                <w:sz w:val="24"/>
                <w:szCs w:val="24"/>
              </w:rPr>
              <w:t>, без льда.</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Фасовка не более 5 кг.</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Остаточный срок годности не менее 4 месяцев на момент поставки</w:t>
            </w:r>
            <w:r w:rsidR="0006101B">
              <w:rPr>
                <w:rFonts w:ascii="Times New Roman" w:eastAsia="Calibri" w:hAnsi="Times New Roman"/>
                <w:sz w:val="24"/>
                <w:szCs w:val="24"/>
              </w:rPr>
              <w:t>.</w:t>
            </w:r>
          </w:p>
        </w:tc>
      </w:tr>
      <w:tr w:rsidR="00C97F76" w:rsidRPr="00CC660F" w:rsidTr="00ED5E79">
        <w:trPr>
          <w:trHeight w:val="552"/>
        </w:trPr>
        <w:tc>
          <w:tcPr>
            <w:tcW w:w="567" w:type="dxa"/>
          </w:tcPr>
          <w:p w:rsidR="00CD67A2" w:rsidRPr="00CC660F" w:rsidRDefault="00470996" w:rsidP="00CD67A2">
            <w:pPr>
              <w:spacing w:after="0" w:line="240" w:lineRule="auto"/>
              <w:ind w:left="-108" w:right="-108" w:firstLine="108"/>
              <w:contextualSpacing/>
              <w:jc w:val="center"/>
              <w:rPr>
                <w:rFonts w:ascii="Times New Roman" w:eastAsia="Calibri" w:hAnsi="Times New Roman"/>
                <w:sz w:val="24"/>
                <w:szCs w:val="24"/>
              </w:rPr>
            </w:pPr>
            <w:r w:rsidRPr="00CC660F">
              <w:rPr>
                <w:rFonts w:ascii="Times New Roman" w:eastAsia="Calibri" w:hAnsi="Times New Roman"/>
                <w:sz w:val="24"/>
                <w:szCs w:val="24"/>
              </w:rPr>
              <w:t>5</w:t>
            </w:r>
          </w:p>
        </w:tc>
        <w:tc>
          <w:tcPr>
            <w:tcW w:w="3003" w:type="dxa"/>
          </w:tcPr>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Окорочка куриные</w:t>
            </w:r>
          </w:p>
          <w:p w:rsidR="00CD67A2" w:rsidRPr="00CC660F" w:rsidRDefault="007969BB"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с</w:t>
            </w:r>
            <w:r w:rsidR="00CD67A2" w:rsidRPr="00CC660F">
              <w:rPr>
                <w:rFonts w:ascii="Times New Roman" w:eastAsia="Calibri" w:hAnsi="Times New Roman"/>
                <w:sz w:val="24"/>
                <w:szCs w:val="24"/>
              </w:rPr>
              <w:t>вежемороженые</w:t>
            </w:r>
          </w:p>
          <w:p w:rsidR="00CD67A2" w:rsidRPr="00CC660F" w:rsidRDefault="003A4792" w:rsidP="00CD67A2">
            <w:pPr>
              <w:spacing w:after="0" w:line="240" w:lineRule="auto"/>
              <w:contextualSpacing/>
              <w:rPr>
                <w:rFonts w:ascii="Times New Roman" w:eastAsia="Calibri" w:hAnsi="Times New Roman"/>
                <w:i/>
                <w:sz w:val="24"/>
                <w:szCs w:val="24"/>
              </w:rPr>
            </w:pPr>
            <w:r w:rsidRPr="00CC660F">
              <w:rPr>
                <w:rFonts w:ascii="Times New Roman" w:eastAsia="Calibri" w:hAnsi="Times New Roman"/>
                <w:bCs/>
                <w:i/>
                <w:sz w:val="24"/>
                <w:szCs w:val="24"/>
                <w:lang w:eastAsia="ar-SA"/>
              </w:rPr>
              <w:t xml:space="preserve">ОКПД2 </w:t>
            </w:r>
            <w:r w:rsidR="007969BB" w:rsidRPr="00CC660F">
              <w:rPr>
                <w:rFonts w:ascii="Times New Roman" w:eastAsia="Calibri" w:hAnsi="Times New Roman"/>
                <w:bCs/>
                <w:i/>
                <w:sz w:val="24"/>
                <w:szCs w:val="24"/>
                <w:lang w:eastAsia="ar-SA"/>
              </w:rPr>
              <w:t>10.12.20.110 Мясо кур, в том числе цыплят (включая цыплят-бройлеров) замороженное</w:t>
            </w:r>
          </w:p>
        </w:tc>
        <w:tc>
          <w:tcPr>
            <w:tcW w:w="709" w:type="dxa"/>
          </w:tcPr>
          <w:p w:rsidR="00CD67A2" w:rsidRPr="00CC660F" w:rsidRDefault="00CD67A2"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кг</w:t>
            </w:r>
          </w:p>
        </w:tc>
        <w:tc>
          <w:tcPr>
            <w:tcW w:w="992" w:type="dxa"/>
          </w:tcPr>
          <w:p w:rsidR="00CD67A2" w:rsidRPr="00CC660F" w:rsidRDefault="003A28DB" w:rsidP="00470996">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2</w:t>
            </w:r>
            <w:r w:rsidR="00470996" w:rsidRPr="00CC660F">
              <w:rPr>
                <w:rFonts w:ascii="Times New Roman" w:eastAsia="Calibri" w:hAnsi="Times New Roman"/>
                <w:sz w:val="24"/>
                <w:szCs w:val="24"/>
              </w:rPr>
              <w:t>5</w:t>
            </w:r>
            <w:r w:rsidR="00106AAE" w:rsidRPr="00CC660F">
              <w:rPr>
                <w:rFonts w:ascii="Times New Roman" w:eastAsia="Calibri" w:hAnsi="Times New Roman"/>
                <w:sz w:val="24"/>
                <w:szCs w:val="24"/>
              </w:rPr>
              <w:t>0</w:t>
            </w:r>
          </w:p>
        </w:tc>
        <w:tc>
          <w:tcPr>
            <w:tcW w:w="4652" w:type="dxa"/>
          </w:tcPr>
          <w:p w:rsidR="00CD67A2" w:rsidRPr="00CC660F" w:rsidRDefault="00CD67A2" w:rsidP="00CD67A2">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CD67A2" w:rsidRPr="00CC660F" w:rsidRDefault="00843247"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Сорт 1</w:t>
            </w:r>
            <w:r w:rsidR="003A28DB" w:rsidRPr="00CC660F">
              <w:rPr>
                <w:rFonts w:ascii="Times New Roman" w:eastAsia="Calibri" w:hAnsi="Times New Roman"/>
                <w:sz w:val="24"/>
                <w:szCs w:val="24"/>
              </w:rPr>
              <w:t>.</w:t>
            </w:r>
          </w:p>
          <w:p w:rsidR="00CD67A2" w:rsidRPr="00CC660F" w:rsidRDefault="000863F4"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Часть тушки птицы, состоящая из бедренной и берцовых костей с прилегающими к ним мякотными тканями, т.е</w:t>
            </w:r>
            <w:r w:rsidR="003A28DB" w:rsidRPr="00CC660F">
              <w:rPr>
                <w:rFonts w:ascii="Times New Roman" w:eastAsia="Calibri" w:hAnsi="Times New Roman"/>
                <w:sz w:val="24"/>
                <w:szCs w:val="24"/>
              </w:rPr>
              <w:t>.</w:t>
            </w:r>
            <w:r w:rsidRPr="00CC660F">
              <w:rPr>
                <w:rFonts w:ascii="Times New Roman" w:eastAsia="Calibri" w:hAnsi="Times New Roman"/>
                <w:sz w:val="24"/>
                <w:szCs w:val="24"/>
              </w:rPr>
              <w:t xml:space="preserve"> из бедра (часть тушки птицы, состоящая из бедренной кости с прилегающими к ней мякотными тканями) и голени (часть тушки птицы, состоящая из большой и малой берцовых костей с прилегающими к ним мякотными тканями)</w:t>
            </w:r>
            <w:r w:rsidR="00CD67A2" w:rsidRPr="00CC660F">
              <w:rPr>
                <w:rFonts w:ascii="Times New Roman" w:eastAsia="Calibri" w:hAnsi="Times New Roman"/>
                <w:sz w:val="24"/>
                <w:szCs w:val="24"/>
              </w:rPr>
              <w:t>.</w:t>
            </w:r>
            <w:r w:rsidR="00AF2F1C" w:rsidRPr="00CC660F">
              <w:rPr>
                <w:rFonts w:ascii="Times New Roman" w:eastAsia="Calibri" w:hAnsi="Times New Roman"/>
                <w:sz w:val="24"/>
                <w:szCs w:val="24"/>
              </w:rPr>
              <w:t xml:space="preserve"> </w:t>
            </w:r>
            <w:r w:rsidR="00CD67A2" w:rsidRPr="00CC660F">
              <w:rPr>
                <w:rFonts w:ascii="Times New Roman" w:eastAsia="Calibri" w:hAnsi="Times New Roman"/>
                <w:sz w:val="24"/>
                <w:szCs w:val="24"/>
              </w:rPr>
              <w:t>Оперение удалено.</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Калиброванные не менее 150</w:t>
            </w:r>
            <w:r w:rsidR="00A27D79" w:rsidRPr="00CC660F">
              <w:rPr>
                <w:rFonts w:ascii="Times New Roman" w:eastAsia="Calibri" w:hAnsi="Times New Roman"/>
                <w:sz w:val="24"/>
                <w:szCs w:val="24"/>
              </w:rPr>
              <w:t xml:space="preserve"> </w:t>
            </w:r>
            <w:r w:rsidRPr="00CC660F">
              <w:rPr>
                <w:rFonts w:ascii="Times New Roman" w:eastAsia="Calibri" w:hAnsi="Times New Roman"/>
                <w:sz w:val="24"/>
                <w:szCs w:val="24"/>
              </w:rPr>
              <w:t xml:space="preserve">гр. не более </w:t>
            </w:r>
            <w:r w:rsidR="002B20DD" w:rsidRPr="00CC660F">
              <w:rPr>
                <w:rFonts w:ascii="Times New Roman" w:eastAsia="Calibri" w:hAnsi="Times New Roman"/>
                <w:sz w:val="24"/>
                <w:szCs w:val="24"/>
              </w:rPr>
              <w:t>3</w:t>
            </w:r>
            <w:r w:rsidRPr="00CC660F">
              <w:rPr>
                <w:rFonts w:ascii="Times New Roman" w:eastAsia="Calibri" w:hAnsi="Times New Roman"/>
                <w:sz w:val="24"/>
                <w:szCs w:val="24"/>
              </w:rPr>
              <w:t>50</w:t>
            </w:r>
            <w:r w:rsidR="00A27D79" w:rsidRPr="00CC660F">
              <w:rPr>
                <w:rFonts w:ascii="Times New Roman" w:eastAsia="Calibri" w:hAnsi="Times New Roman"/>
                <w:sz w:val="24"/>
                <w:szCs w:val="24"/>
              </w:rPr>
              <w:t xml:space="preserve"> </w:t>
            </w:r>
            <w:r w:rsidRPr="00CC660F">
              <w:rPr>
                <w:rFonts w:ascii="Times New Roman" w:eastAsia="Calibri" w:hAnsi="Times New Roman"/>
                <w:sz w:val="24"/>
                <w:szCs w:val="24"/>
              </w:rPr>
              <w:t>гр. единица.</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Фасовка в целлофановою упаковку, далее в картонную коробку.</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Остаточный срок годности не менее 2 месяцев на момент поставки</w:t>
            </w:r>
            <w:r w:rsidR="0006101B">
              <w:rPr>
                <w:rFonts w:ascii="Times New Roman" w:eastAsia="Calibri" w:hAnsi="Times New Roman"/>
                <w:sz w:val="24"/>
                <w:szCs w:val="24"/>
              </w:rPr>
              <w:t>.</w:t>
            </w:r>
          </w:p>
        </w:tc>
      </w:tr>
      <w:tr w:rsidR="00C97F76" w:rsidRPr="00CC660F" w:rsidTr="00ED5E79">
        <w:trPr>
          <w:trHeight w:val="1380"/>
        </w:trPr>
        <w:tc>
          <w:tcPr>
            <w:tcW w:w="567" w:type="dxa"/>
          </w:tcPr>
          <w:p w:rsidR="00CD67A2" w:rsidRPr="00CC660F" w:rsidRDefault="00B117C2" w:rsidP="00CD67A2">
            <w:pPr>
              <w:spacing w:after="0" w:line="240" w:lineRule="auto"/>
              <w:ind w:left="-108" w:right="-108" w:firstLine="108"/>
              <w:contextualSpacing/>
              <w:jc w:val="center"/>
              <w:rPr>
                <w:rFonts w:ascii="Times New Roman" w:eastAsia="Calibri" w:hAnsi="Times New Roman"/>
                <w:sz w:val="24"/>
                <w:szCs w:val="24"/>
              </w:rPr>
            </w:pPr>
            <w:r w:rsidRPr="00CC660F">
              <w:rPr>
                <w:rFonts w:ascii="Times New Roman" w:eastAsia="Calibri" w:hAnsi="Times New Roman"/>
                <w:sz w:val="24"/>
                <w:szCs w:val="24"/>
              </w:rPr>
              <w:t>6</w:t>
            </w:r>
          </w:p>
        </w:tc>
        <w:tc>
          <w:tcPr>
            <w:tcW w:w="3003" w:type="dxa"/>
          </w:tcPr>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 xml:space="preserve">Куры тушка свежемороженые </w:t>
            </w:r>
          </w:p>
          <w:p w:rsidR="00CD67A2" w:rsidRPr="00CC660F" w:rsidRDefault="003A4792" w:rsidP="00CD67A2">
            <w:pPr>
              <w:spacing w:after="0" w:line="240" w:lineRule="auto"/>
              <w:contextualSpacing/>
              <w:rPr>
                <w:rFonts w:ascii="Times New Roman" w:eastAsia="Calibri" w:hAnsi="Times New Roman"/>
                <w:i/>
                <w:sz w:val="24"/>
                <w:szCs w:val="24"/>
              </w:rPr>
            </w:pPr>
            <w:r w:rsidRPr="00CC660F">
              <w:rPr>
                <w:rFonts w:ascii="Times New Roman" w:eastAsia="Calibri" w:hAnsi="Times New Roman"/>
                <w:bCs/>
                <w:i/>
                <w:sz w:val="24"/>
                <w:szCs w:val="24"/>
                <w:lang w:eastAsia="ar-SA"/>
              </w:rPr>
              <w:t>ОКПД2 10.12.20.110 Мясо кур, в том числе цыплят (включая цыплят-бройлеров) замороженное</w:t>
            </w:r>
          </w:p>
        </w:tc>
        <w:tc>
          <w:tcPr>
            <w:tcW w:w="709" w:type="dxa"/>
          </w:tcPr>
          <w:p w:rsidR="00CD67A2" w:rsidRPr="00CC660F" w:rsidRDefault="00CD67A2"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кг</w:t>
            </w:r>
          </w:p>
        </w:tc>
        <w:tc>
          <w:tcPr>
            <w:tcW w:w="992" w:type="dxa"/>
          </w:tcPr>
          <w:p w:rsidR="00CD67A2" w:rsidRPr="00CC660F" w:rsidRDefault="00106AAE" w:rsidP="00B117C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1</w:t>
            </w:r>
            <w:r w:rsidR="00B117C2" w:rsidRPr="00CC660F">
              <w:rPr>
                <w:rFonts w:ascii="Times New Roman" w:eastAsia="Calibri" w:hAnsi="Times New Roman"/>
                <w:sz w:val="24"/>
                <w:szCs w:val="24"/>
              </w:rPr>
              <w:t>5</w:t>
            </w:r>
            <w:r w:rsidRPr="00CC660F">
              <w:rPr>
                <w:rFonts w:ascii="Times New Roman" w:eastAsia="Calibri" w:hAnsi="Times New Roman"/>
                <w:sz w:val="24"/>
                <w:szCs w:val="24"/>
              </w:rPr>
              <w:t>0</w:t>
            </w:r>
          </w:p>
        </w:tc>
        <w:tc>
          <w:tcPr>
            <w:tcW w:w="4652" w:type="dxa"/>
          </w:tcPr>
          <w:p w:rsidR="00CD67A2" w:rsidRPr="00CC660F" w:rsidRDefault="00CD67A2" w:rsidP="00CD67A2">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CD67A2" w:rsidRPr="00CC660F" w:rsidRDefault="001F2710" w:rsidP="00CD67A2">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Сорт 1</w:t>
            </w:r>
            <w:r w:rsidR="00AA7B66" w:rsidRPr="00CC660F">
              <w:rPr>
                <w:rFonts w:ascii="Times New Roman" w:eastAsia="Calibri" w:hAnsi="Times New Roman"/>
                <w:bCs/>
                <w:sz w:val="24"/>
                <w:szCs w:val="24"/>
              </w:rPr>
              <w:t>.</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bCs/>
                <w:sz w:val="24"/>
                <w:szCs w:val="24"/>
              </w:rPr>
              <w:t>Внешний вид: потрошеные, оперение удалено.</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Вес тушки не более 2,0 кг.</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Фасовка в целлофановою упако</w:t>
            </w:r>
            <w:r w:rsidR="00A30E8F">
              <w:rPr>
                <w:rFonts w:ascii="Times New Roman" w:eastAsia="Calibri" w:hAnsi="Times New Roman"/>
                <w:sz w:val="24"/>
                <w:szCs w:val="24"/>
              </w:rPr>
              <w:t>вку, далее в картонную коробку.</w:t>
            </w:r>
          </w:p>
          <w:p w:rsidR="00CD67A2" w:rsidRPr="00CC660F" w:rsidRDefault="00CD67A2" w:rsidP="00CD67A2">
            <w:pPr>
              <w:spacing w:after="0" w:line="240" w:lineRule="auto"/>
              <w:contextualSpacing/>
              <w:rPr>
                <w:rFonts w:ascii="Times New Roman" w:eastAsia="Calibri" w:hAnsi="Times New Roman"/>
                <w:bCs/>
                <w:sz w:val="24"/>
                <w:szCs w:val="24"/>
              </w:rPr>
            </w:pPr>
            <w:r w:rsidRPr="00CC660F">
              <w:rPr>
                <w:rFonts w:ascii="Times New Roman" w:eastAsia="Calibri" w:hAnsi="Times New Roman"/>
                <w:sz w:val="24"/>
                <w:szCs w:val="24"/>
              </w:rPr>
              <w:t>Остаточный срок годности не менее 6 месяцев на момент поставки</w:t>
            </w:r>
            <w:r w:rsidR="0006101B">
              <w:rPr>
                <w:rFonts w:ascii="Times New Roman" w:eastAsia="Calibri" w:hAnsi="Times New Roman"/>
                <w:sz w:val="24"/>
                <w:szCs w:val="24"/>
              </w:rPr>
              <w:t>.</w:t>
            </w:r>
          </w:p>
        </w:tc>
      </w:tr>
      <w:tr w:rsidR="00406D4D" w:rsidRPr="00CC660F" w:rsidTr="00DD4298">
        <w:trPr>
          <w:trHeight w:val="550"/>
        </w:trPr>
        <w:tc>
          <w:tcPr>
            <w:tcW w:w="567" w:type="dxa"/>
          </w:tcPr>
          <w:p w:rsidR="00406D4D" w:rsidRPr="00CC660F" w:rsidRDefault="00B117C2" w:rsidP="00CD67A2">
            <w:pPr>
              <w:spacing w:after="0" w:line="240" w:lineRule="auto"/>
              <w:ind w:left="-108" w:right="-108" w:firstLine="108"/>
              <w:contextualSpacing/>
              <w:jc w:val="center"/>
              <w:rPr>
                <w:rFonts w:ascii="Times New Roman" w:eastAsia="Calibri" w:hAnsi="Times New Roman"/>
                <w:sz w:val="24"/>
                <w:szCs w:val="24"/>
              </w:rPr>
            </w:pPr>
            <w:r w:rsidRPr="00CC660F">
              <w:rPr>
                <w:rFonts w:ascii="Times New Roman" w:eastAsia="Calibri" w:hAnsi="Times New Roman"/>
                <w:sz w:val="24"/>
                <w:szCs w:val="24"/>
              </w:rPr>
              <w:t>7</w:t>
            </w:r>
          </w:p>
        </w:tc>
        <w:tc>
          <w:tcPr>
            <w:tcW w:w="3003" w:type="dxa"/>
          </w:tcPr>
          <w:p w:rsidR="00406D4D" w:rsidRPr="00CC660F" w:rsidRDefault="00406D4D"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Сердце куриное</w:t>
            </w:r>
            <w:r w:rsidR="00DB3972" w:rsidRPr="00CC660F">
              <w:rPr>
                <w:rFonts w:ascii="Times New Roman" w:eastAsia="Calibri" w:hAnsi="Times New Roman"/>
                <w:sz w:val="24"/>
                <w:szCs w:val="24"/>
              </w:rPr>
              <w:t xml:space="preserve"> свежемороженое</w:t>
            </w:r>
          </w:p>
          <w:p w:rsidR="00DB3972" w:rsidRPr="00CC660F" w:rsidRDefault="00F62513" w:rsidP="00CD67A2">
            <w:pPr>
              <w:spacing w:after="0" w:line="240" w:lineRule="auto"/>
              <w:contextualSpacing/>
              <w:rPr>
                <w:rFonts w:ascii="Times New Roman" w:eastAsia="Calibri" w:hAnsi="Times New Roman"/>
                <w:i/>
                <w:sz w:val="24"/>
                <w:szCs w:val="24"/>
              </w:rPr>
            </w:pPr>
            <w:r w:rsidRPr="00CC660F">
              <w:rPr>
                <w:rFonts w:ascii="Times New Roman" w:eastAsia="Times New Roman" w:hAnsi="Times New Roman"/>
                <w:bCs/>
                <w:i/>
                <w:sz w:val="24"/>
                <w:szCs w:val="24"/>
                <w:lang w:eastAsia="ru-RU"/>
              </w:rPr>
              <w:t>ОКПД</w:t>
            </w:r>
            <w:r w:rsidR="00DB3972" w:rsidRPr="00CC660F">
              <w:rPr>
                <w:rFonts w:ascii="Times New Roman" w:eastAsia="Times New Roman" w:hAnsi="Times New Roman"/>
                <w:bCs/>
                <w:i/>
                <w:sz w:val="24"/>
                <w:szCs w:val="24"/>
                <w:lang w:eastAsia="ru-RU"/>
              </w:rPr>
              <w:t>2 10.12.40.121</w:t>
            </w:r>
            <w:r w:rsidR="00DB3972" w:rsidRPr="00CC660F">
              <w:rPr>
                <w:rFonts w:ascii="Times New Roman" w:eastAsia="Times New Roman" w:hAnsi="Times New Roman"/>
                <w:i/>
                <w:sz w:val="24"/>
                <w:szCs w:val="24"/>
                <w:lang w:eastAsia="ru-RU"/>
              </w:rPr>
              <w:t xml:space="preserve"> -</w:t>
            </w:r>
            <w:hyperlink r:id="rId10" w:history="1">
              <w:r w:rsidR="00DB3972" w:rsidRPr="00CC660F">
                <w:rPr>
                  <w:rFonts w:ascii="Times New Roman" w:eastAsia="Times New Roman" w:hAnsi="Times New Roman"/>
                  <w:i/>
                  <w:sz w:val="24"/>
                  <w:szCs w:val="24"/>
                  <w:lang w:eastAsia="ru-RU"/>
                </w:rPr>
                <w:t>Субпродукты кур (включая цыплят и цыплят-бройлеров) пищевые замороженные</w:t>
              </w:r>
            </w:hyperlink>
          </w:p>
        </w:tc>
        <w:tc>
          <w:tcPr>
            <w:tcW w:w="709" w:type="dxa"/>
          </w:tcPr>
          <w:p w:rsidR="00406D4D" w:rsidRPr="00CC660F" w:rsidRDefault="00707B2E"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кг</w:t>
            </w:r>
          </w:p>
        </w:tc>
        <w:tc>
          <w:tcPr>
            <w:tcW w:w="992" w:type="dxa"/>
          </w:tcPr>
          <w:p w:rsidR="00406D4D" w:rsidRPr="00CC660F" w:rsidRDefault="006068DB"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30</w:t>
            </w:r>
          </w:p>
        </w:tc>
        <w:tc>
          <w:tcPr>
            <w:tcW w:w="4652" w:type="dxa"/>
          </w:tcPr>
          <w:p w:rsidR="00707B2E" w:rsidRPr="00CC660F" w:rsidRDefault="00707B2E" w:rsidP="00707B2E">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ГОСТ 31657-2012 «Субпродук</w:t>
            </w:r>
            <w:r w:rsidR="00AA7B66" w:rsidRPr="00CC660F">
              <w:rPr>
                <w:rFonts w:ascii="Times New Roman" w:eastAsia="Calibri" w:hAnsi="Times New Roman"/>
                <w:bCs/>
                <w:sz w:val="24"/>
                <w:szCs w:val="24"/>
              </w:rPr>
              <w:t>ты птицы. Технические условия».</w:t>
            </w:r>
          </w:p>
          <w:p w:rsidR="00707B2E" w:rsidRPr="00CC660F" w:rsidRDefault="00707B2E" w:rsidP="00707B2E">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Сердце без добавок (пункт 4 «Технические требования»</w:t>
            </w:r>
            <w:r w:rsidR="00F312C7" w:rsidRPr="00CC660F">
              <w:rPr>
                <w:rFonts w:ascii="Times New Roman" w:eastAsia="Calibri" w:hAnsi="Times New Roman"/>
                <w:sz w:val="24"/>
                <w:szCs w:val="24"/>
              </w:rPr>
              <w:t xml:space="preserve"> </w:t>
            </w:r>
            <w:r w:rsidRPr="00CC660F">
              <w:rPr>
                <w:rFonts w:ascii="Times New Roman" w:eastAsia="Calibri" w:hAnsi="Times New Roman"/>
                <w:bCs/>
                <w:sz w:val="24"/>
                <w:szCs w:val="24"/>
              </w:rPr>
              <w:t>ГОСТ 31657-2012)</w:t>
            </w:r>
            <w:r w:rsidRPr="00CC660F">
              <w:rPr>
                <w:rFonts w:ascii="Times New Roman" w:eastAsia="Calibri" w:hAnsi="Times New Roman"/>
                <w:sz w:val="24"/>
                <w:szCs w:val="24"/>
              </w:rPr>
              <w:t>, без льда.</w:t>
            </w:r>
          </w:p>
          <w:p w:rsidR="00707B2E" w:rsidRPr="00CC660F" w:rsidRDefault="00707B2E" w:rsidP="00707B2E">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Фасовка не более 5 кг.</w:t>
            </w:r>
          </w:p>
          <w:p w:rsidR="00406D4D" w:rsidRPr="00CC660F" w:rsidRDefault="00707B2E" w:rsidP="00707B2E">
            <w:pPr>
              <w:spacing w:after="0" w:line="240" w:lineRule="auto"/>
              <w:contextualSpacing/>
              <w:rPr>
                <w:rFonts w:ascii="Times New Roman" w:eastAsia="Calibri" w:hAnsi="Times New Roman"/>
                <w:bCs/>
                <w:sz w:val="24"/>
                <w:szCs w:val="24"/>
              </w:rPr>
            </w:pPr>
            <w:r w:rsidRPr="00CC660F">
              <w:rPr>
                <w:rFonts w:ascii="Times New Roman" w:eastAsia="Calibri" w:hAnsi="Times New Roman"/>
                <w:sz w:val="24"/>
                <w:szCs w:val="24"/>
              </w:rPr>
              <w:t>Остаточный срок годности не менее 2 месяцев на момент поставки.</w:t>
            </w:r>
          </w:p>
        </w:tc>
      </w:tr>
      <w:tr w:rsidR="00C97F76" w:rsidRPr="00CC660F" w:rsidTr="00ED5E79">
        <w:tc>
          <w:tcPr>
            <w:tcW w:w="567" w:type="dxa"/>
          </w:tcPr>
          <w:p w:rsidR="00CD67A2" w:rsidRPr="00CC660F" w:rsidRDefault="00B117C2" w:rsidP="00CD67A2">
            <w:pPr>
              <w:spacing w:after="0" w:line="240" w:lineRule="auto"/>
              <w:ind w:left="-108" w:right="-108" w:firstLine="108"/>
              <w:contextualSpacing/>
              <w:jc w:val="center"/>
              <w:rPr>
                <w:rFonts w:ascii="Times New Roman" w:eastAsia="Calibri" w:hAnsi="Times New Roman"/>
                <w:sz w:val="24"/>
                <w:szCs w:val="24"/>
              </w:rPr>
            </w:pPr>
            <w:r w:rsidRPr="00CC660F">
              <w:rPr>
                <w:rFonts w:ascii="Times New Roman" w:eastAsia="Calibri" w:hAnsi="Times New Roman"/>
                <w:sz w:val="24"/>
                <w:szCs w:val="24"/>
              </w:rPr>
              <w:t>8</w:t>
            </w:r>
          </w:p>
        </w:tc>
        <w:tc>
          <w:tcPr>
            <w:tcW w:w="3003" w:type="dxa"/>
          </w:tcPr>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Грудка куриная, филе свежемороженая</w:t>
            </w:r>
          </w:p>
          <w:p w:rsidR="00CD67A2" w:rsidRPr="00CC660F" w:rsidRDefault="003A4792" w:rsidP="00CD67A2">
            <w:pPr>
              <w:spacing w:after="0" w:line="240" w:lineRule="auto"/>
              <w:contextualSpacing/>
              <w:rPr>
                <w:rFonts w:ascii="Times New Roman" w:eastAsia="Calibri" w:hAnsi="Times New Roman"/>
                <w:i/>
                <w:sz w:val="24"/>
                <w:szCs w:val="24"/>
              </w:rPr>
            </w:pPr>
            <w:r w:rsidRPr="00CC660F">
              <w:rPr>
                <w:rFonts w:ascii="Times New Roman" w:eastAsia="Calibri" w:hAnsi="Times New Roman"/>
                <w:bCs/>
                <w:i/>
                <w:sz w:val="24"/>
                <w:szCs w:val="24"/>
                <w:lang w:eastAsia="ar-SA"/>
              </w:rPr>
              <w:t>ОКПД2 10.12.20.110 Мясо кур, в том числе цыплят (включая цыплят-бройлеров) замороженное</w:t>
            </w:r>
          </w:p>
        </w:tc>
        <w:tc>
          <w:tcPr>
            <w:tcW w:w="709" w:type="dxa"/>
          </w:tcPr>
          <w:p w:rsidR="00CD67A2" w:rsidRPr="00CC660F" w:rsidRDefault="00CD67A2"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кг</w:t>
            </w:r>
          </w:p>
        </w:tc>
        <w:tc>
          <w:tcPr>
            <w:tcW w:w="992" w:type="dxa"/>
          </w:tcPr>
          <w:p w:rsidR="00CD67A2" w:rsidRPr="00CC660F" w:rsidRDefault="006068DB"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2</w:t>
            </w:r>
            <w:r w:rsidR="00AB27A2" w:rsidRPr="00CC660F">
              <w:rPr>
                <w:rFonts w:ascii="Times New Roman" w:eastAsia="Calibri" w:hAnsi="Times New Roman"/>
                <w:sz w:val="24"/>
                <w:szCs w:val="24"/>
              </w:rPr>
              <w:t>50</w:t>
            </w:r>
          </w:p>
        </w:tc>
        <w:tc>
          <w:tcPr>
            <w:tcW w:w="4652" w:type="dxa"/>
          </w:tcPr>
          <w:p w:rsidR="00CD67A2" w:rsidRPr="00CC660F" w:rsidRDefault="00CD67A2" w:rsidP="00CD67A2">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CD67A2" w:rsidRPr="00CC660F" w:rsidRDefault="00843247" w:rsidP="00CD67A2">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Сорт 1</w:t>
            </w:r>
            <w:r w:rsidR="00AA7B66" w:rsidRPr="00CC660F">
              <w:rPr>
                <w:rFonts w:ascii="Times New Roman" w:eastAsia="Calibri" w:hAnsi="Times New Roman"/>
                <w:bCs/>
                <w:sz w:val="24"/>
                <w:szCs w:val="24"/>
              </w:rPr>
              <w:t>.</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 xml:space="preserve">Филе грудок куриное без костей и кожи. Калиброванное не менее </w:t>
            </w:r>
            <w:r w:rsidR="0068679D" w:rsidRPr="00CC660F">
              <w:rPr>
                <w:rFonts w:ascii="Times New Roman" w:eastAsia="Calibri" w:hAnsi="Times New Roman"/>
                <w:sz w:val="24"/>
                <w:szCs w:val="24"/>
              </w:rPr>
              <w:t>170</w:t>
            </w:r>
            <w:r w:rsidR="00305321" w:rsidRPr="00CC660F">
              <w:rPr>
                <w:rFonts w:ascii="Times New Roman" w:eastAsia="Calibri" w:hAnsi="Times New Roman"/>
                <w:sz w:val="24"/>
                <w:szCs w:val="24"/>
              </w:rPr>
              <w:t xml:space="preserve"> </w:t>
            </w:r>
            <w:r w:rsidRPr="00CC660F">
              <w:rPr>
                <w:rFonts w:ascii="Times New Roman" w:eastAsia="Calibri" w:hAnsi="Times New Roman"/>
                <w:sz w:val="24"/>
                <w:szCs w:val="24"/>
              </w:rPr>
              <w:t>гр. единица, состоящее из большой мышцы.</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D67A2" w:rsidRPr="00CC660F" w:rsidRDefault="00220105"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Фасовка на</w:t>
            </w:r>
            <w:r w:rsidR="00CD67A2" w:rsidRPr="00CC660F">
              <w:rPr>
                <w:rFonts w:ascii="Times New Roman" w:eastAsia="Calibri" w:hAnsi="Times New Roman"/>
                <w:sz w:val="24"/>
                <w:szCs w:val="24"/>
              </w:rPr>
              <w:t xml:space="preserve"> подложке, в целлофановою упаковку, далее в картонную коробку.</w:t>
            </w:r>
          </w:p>
          <w:p w:rsidR="00CD67A2" w:rsidRPr="00CC660F" w:rsidRDefault="00CD67A2" w:rsidP="00B95DA1">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Остаточный срок годности не менее 1 месяц</w:t>
            </w:r>
            <w:r w:rsidR="00B95DA1" w:rsidRPr="00CC660F">
              <w:rPr>
                <w:rFonts w:ascii="Times New Roman" w:eastAsia="Calibri" w:hAnsi="Times New Roman"/>
                <w:sz w:val="24"/>
                <w:szCs w:val="24"/>
              </w:rPr>
              <w:t>а</w:t>
            </w:r>
            <w:r w:rsidRPr="00CC660F">
              <w:rPr>
                <w:rFonts w:ascii="Times New Roman" w:eastAsia="Calibri" w:hAnsi="Times New Roman"/>
                <w:sz w:val="24"/>
                <w:szCs w:val="24"/>
              </w:rPr>
              <w:t xml:space="preserve"> на момент поставки</w:t>
            </w:r>
            <w:r w:rsidR="0006101B">
              <w:rPr>
                <w:rFonts w:ascii="Times New Roman" w:eastAsia="Calibri" w:hAnsi="Times New Roman"/>
                <w:sz w:val="24"/>
                <w:szCs w:val="24"/>
              </w:rPr>
              <w:t>.</w:t>
            </w:r>
          </w:p>
        </w:tc>
      </w:tr>
      <w:tr w:rsidR="00C97F76" w:rsidRPr="00CC660F" w:rsidTr="00ED5E79">
        <w:tc>
          <w:tcPr>
            <w:tcW w:w="567" w:type="dxa"/>
          </w:tcPr>
          <w:p w:rsidR="00CD67A2" w:rsidRPr="00CC660F" w:rsidRDefault="00B117C2" w:rsidP="00A52585">
            <w:pPr>
              <w:spacing w:after="0" w:line="240" w:lineRule="auto"/>
              <w:ind w:left="-108" w:right="-108" w:firstLine="108"/>
              <w:contextualSpacing/>
              <w:jc w:val="center"/>
              <w:rPr>
                <w:rFonts w:ascii="Times New Roman" w:eastAsia="Calibri" w:hAnsi="Times New Roman"/>
                <w:sz w:val="24"/>
                <w:szCs w:val="24"/>
              </w:rPr>
            </w:pPr>
            <w:r w:rsidRPr="00CC660F">
              <w:rPr>
                <w:rFonts w:ascii="Times New Roman" w:eastAsia="Calibri" w:hAnsi="Times New Roman"/>
                <w:sz w:val="24"/>
                <w:szCs w:val="24"/>
              </w:rPr>
              <w:t>9</w:t>
            </w:r>
          </w:p>
        </w:tc>
        <w:tc>
          <w:tcPr>
            <w:tcW w:w="3003" w:type="dxa"/>
          </w:tcPr>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Грудка индейки, филе свежемороженая</w:t>
            </w:r>
          </w:p>
          <w:p w:rsidR="00CD67A2" w:rsidRPr="00CC660F" w:rsidRDefault="00F62513" w:rsidP="00CD67A2">
            <w:pPr>
              <w:spacing w:after="0" w:line="240" w:lineRule="auto"/>
              <w:contextualSpacing/>
              <w:rPr>
                <w:rFonts w:ascii="Times New Roman" w:eastAsia="Calibri" w:hAnsi="Times New Roman"/>
                <w:i/>
                <w:sz w:val="24"/>
                <w:szCs w:val="24"/>
              </w:rPr>
            </w:pPr>
            <w:r w:rsidRPr="00CC660F">
              <w:rPr>
                <w:rFonts w:ascii="Times New Roman" w:eastAsia="Calibri" w:hAnsi="Times New Roman"/>
                <w:bCs/>
                <w:i/>
                <w:sz w:val="24"/>
                <w:szCs w:val="24"/>
                <w:lang w:eastAsia="ar-SA"/>
              </w:rPr>
              <w:t>ОКПД</w:t>
            </w:r>
            <w:r w:rsidR="00E15243" w:rsidRPr="00CC660F">
              <w:rPr>
                <w:rFonts w:ascii="Times New Roman" w:eastAsia="Calibri" w:hAnsi="Times New Roman"/>
                <w:bCs/>
                <w:i/>
                <w:sz w:val="24"/>
                <w:szCs w:val="24"/>
                <w:lang w:eastAsia="ar-SA"/>
              </w:rPr>
              <w:t xml:space="preserve">2 </w:t>
            </w:r>
            <w:r w:rsidR="00151993" w:rsidRPr="00CC660F">
              <w:rPr>
                <w:rFonts w:ascii="Times New Roman" w:eastAsia="Calibri" w:hAnsi="Times New Roman"/>
                <w:bCs/>
                <w:i/>
                <w:sz w:val="24"/>
                <w:szCs w:val="24"/>
                <w:lang w:eastAsia="ar-SA"/>
              </w:rPr>
              <w:t>10.12.20.120 Мясо индеек, в том числе индюшат замороженное</w:t>
            </w:r>
          </w:p>
        </w:tc>
        <w:tc>
          <w:tcPr>
            <w:tcW w:w="709" w:type="dxa"/>
          </w:tcPr>
          <w:p w:rsidR="00CD67A2" w:rsidRPr="00CC660F" w:rsidRDefault="00CD67A2"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кг</w:t>
            </w:r>
          </w:p>
        </w:tc>
        <w:tc>
          <w:tcPr>
            <w:tcW w:w="992" w:type="dxa"/>
          </w:tcPr>
          <w:p w:rsidR="00CD67A2" w:rsidRPr="00CC660F" w:rsidRDefault="00A846D7" w:rsidP="004D5A9B">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1</w:t>
            </w:r>
            <w:r w:rsidR="00B117C2" w:rsidRPr="00CC660F">
              <w:rPr>
                <w:rFonts w:ascii="Times New Roman" w:eastAsia="Calibri" w:hAnsi="Times New Roman"/>
                <w:sz w:val="24"/>
                <w:szCs w:val="24"/>
              </w:rPr>
              <w:t>5</w:t>
            </w:r>
            <w:r w:rsidR="00D53A5A" w:rsidRPr="00CC660F">
              <w:rPr>
                <w:rFonts w:ascii="Times New Roman" w:eastAsia="Calibri" w:hAnsi="Times New Roman"/>
                <w:sz w:val="24"/>
                <w:szCs w:val="24"/>
              </w:rPr>
              <w:t>0</w:t>
            </w:r>
          </w:p>
        </w:tc>
        <w:tc>
          <w:tcPr>
            <w:tcW w:w="4652" w:type="dxa"/>
          </w:tcPr>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ГОСТ 31473-2012 «Мясо индеек (тушки и их части). Общие технические условия».</w:t>
            </w:r>
          </w:p>
          <w:p w:rsidR="00CD67A2" w:rsidRPr="00CC660F" w:rsidRDefault="001F2710"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Сорт 1</w:t>
            </w:r>
            <w:r w:rsidR="00AA7B66" w:rsidRPr="00CC660F">
              <w:rPr>
                <w:rFonts w:ascii="Times New Roman" w:eastAsia="Calibri" w:hAnsi="Times New Roman"/>
                <w:sz w:val="24"/>
                <w:szCs w:val="24"/>
              </w:rPr>
              <w:t>.</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 xml:space="preserve">Филе грудок индейки без костей и кожи. Калиброванное не менее 250 гр. единица, состоящее из грудной мышца продолговатой формы без сухожилия. Наличие пищевых добавок и других ингредиентов, включая воду, инжектированние соляным раствором или эмульсией не допускается. </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Фасовка в целлофановою упаковку, далее в картонную коробку.</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Остаточный срок годности не менее 2 месяцев на момент поставки</w:t>
            </w:r>
            <w:r w:rsidR="0006101B">
              <w:rPr>
                <w:rFonts w:ascii="Times New Roman" w:eastAsia="Calibri" w:hAnsi="Times New Roman"/>
                <w:sz w:val="24"/>
                <w:szCs w:val="24"/>
              </w:rPr>
              <w:t>.</w:t>
            </w:r>
          </w:p>
        </w:tc>
      </w:tr>
      <w:tr w:rsidR="00C97F76" w:rsidRPr="00CC660F" w:rsidTr="00ED5E79">
        <w:tc>
          <w:tcPr>
            <w:tcW w:w="567" w:type="dxa"/>
          </w:tcPr>
          <w:p w:rsidR="00CD67A2" w:rsidRPr="00CC660F" w:rsidRDefault="00512EFB" w:rsidP="00F416D8">
            <w:pPr>
              <w:spacing w:after="0" w:line="240" w:lineRule="auto"/>
              <w:ind w:left="-108" w:right="-108" w:firstLine="108"/>
              <w:contextualSpacing/>
              <w:jc w:val="center"/>
              <w:rPr>
                <w:rFonts w:ascii="Times New Roman" w:eastAsia="Calibri" w:hAnsi="Times New Roman"/>
                <w:sz w:val="24"/>
                <w:szCs w:val="24"/>
              </w:rPr>
            </w:pPr>
            <w:r w:rsidRPr="00CC660F">
              <w:rPr>
                <w:rFonts w:ascii="Times New Roman" w:eastAsia="Calibri" w:hAnsi="Times New Roman"/>
                <w:sz w:val="24"/>
                <w:szCs w:val="24"/>
              </w:rPr>
              <w:t>1</w:t>
            </w:r>
            <w:r w:rsidR="00AA7B66" w:rsidRPr="00CC660F">
              <w:rPr>
                <w:rFonts w:ascii="Times New Roman" w:eastAsia="Calibri" w:hAnsi="Times New Roman"/>
                <w:sz w:val="24"/>
                <w:szCs w:val="24"/>
              </w:rPr>
              <w:t>0</w:t>
            </w:r>
          </w:p>
        </w:tc>
        <w:tc>
          <w:tcPr>
            <w:tcW w:w="3003" w:type="dxa"/>
          </w:tcPr>
          <w:p w:rsidR="00CD67A2" w:rsidRPr="00CC660F" w:rsidRDefault="002C6EAF"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Шея с</w:t>
            </w:r>
            <w:r w:rsidR="00CD67A2" w:rsidRPr="00CC660F">
              <w:rPr>
                <w:rFonts w:ascii="Times New Roman" w:eastAsia="Calibri" w:hAnsi="Times New Roman"/>
                <w:sz w:val="24"/>
                <w:szCs w:val="24"/>
              </w:rPr>
              <w:t xml:space="preserve">виная </w:t>
            </w:r>
          </w:p>
          <w:p w:rsidR="00CD67A2" w:rsidRPr="00CC660F" w:rsidRDefault="007A640B"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с</w:t>
            </w:r>
            <w:r w:rsidR="00CD67A2" w:rsidRPr="00CC660F">
              <w:rPr>
                <w:rFonts w:ascii="Times New Roman" w:eastAsia="Calibri" w:hAnsi="Times New Roman"/>
                <w:sz w:val="24"/>
                <w:szCs w:val="24"/>
              </w:rPr>
              <w:t>вежемороженая</w:t>
            </w:r>
          </w:p>
          <w:p w:rsidR="00CD67A2" w:rsidRPr="00CC660F" w:rsidRDefault="00532918" w:rsidP="00CD67A2">
            <w:pPr>
              <w:spacing w:after="0" w:line="240" w:lineRule="auto"/>
              <w:contextualSpacing/>
              <w:rPr>
                <w:rFonts w:ascii="Times New Roman" w:eastAsia="Calibri" w:hAnsi="Times New Roman"/>
                <w:i/>
                <w:sz w:val="24"/>
                <w:szCs w:val="24"/>
              </w:rPr>
            </w:pPr>
            <w:r w:rsidRPr="00CC660F">
              <w:rPr>
                <w:rFonts w:ascii="Times New Roman" w:eastAsia="Calibri" w:hAnsi="Times New Roman"/>
                <w:bCs/>
                <w:i/>
                <w:sz w:val="24"/>
                <w:szCs w:val="24"/>
                <w:lang w:eastAsia="ar-SA"/>
              </w:rPr>
              <w:t>ОКПД</w:t>
            </w:r>
            <w:r w:rsidR="00F049B9" w:rsidRPr="00CC660F">
              <w:rPr>
                <w:rFonts w:ascii="Times New Roman" w:eastAsia="Calibri" w:hAnsi="Times New Roman"/>
                <w:bCs/>
                <w:i/>
                <w:sz w:val="24"/>
                <w:szCs w:val="24"/>
                <w:lang w:eastAsia="ar-SA"/>
              </w:rPr>
              <w:t xml:space="preserve">2 </w:t>
            </w:r>
            <w:r w:rsidR="00151993" w:rsidRPr="00CC660F">
              <w:rPr>
                <w:rFonts w:ascii="Times New Roman" w:eastAsia="Calibri" w:hAnsi="Times New Roman"/>
                <w:bCs/>
                <w:i/>
                <w:sz w:val="24"/>
                <w:szCs w:val="24"/>
                <w:lang w:eastAsia="ar-SA"/>
              </w:rPr>
              <w:t>10.11.32.110 Свинина замороженная</w:t>
            </w:r>
          </w:p>
        </w:tc>
        <w:tc>
          <w:tcPr>
            <w:tcW w:w="709" w:type="dxa"/>
          </w:tcPr>
          <w:p w:rsidR="00CD67A2" w:rsidRPr="00CC660F" w:rsidRDefault="00CD67A2"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кг</w:t>
            </w:r>
          </w:p>
        </w:tc>
        <w:tc>
          <w:tcPr>
            <w:tcW w:w="992" w:type="dxa"/>
          </w:tcPr>
          <w:p w:rsidR="00CD67A2" w:rsidRPr="00CC660F" w:rsidRDefault="00AA7B66" w:rsidP="00582474">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30</w:t>
            </w:r>
            <w:r w:rsidR="00AA6149" w:rsidRPr="00CC660F">
              <w:rPr>
                <w:rFonts w:ascii="Times New Roman" w:eastAsia="Calibri" w:hAnsi="Times New Roman"/>
                <w:sz w:val="24"/>
                <w:szCs w:val="24"/>
              </w:rPr>
              <w:t>0</w:t>
            </w:r>
          </w:p>
        </w:tc>
        <w:tc>
          <w:tcPr>
            <w:tcW w:w="4652" w:type="dxa"/>
          </w:tcPr>
          <w:p w:rsidR="00793921" w:rsidRPr="00CC660F" w:rsidRDefault="00CD67A2" w:rsidP="00793921">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ГОСТ 31778-2012 «Мясо. Разделка свинины н</w:t>
            </w:r>
            <w:r w:rsidR="00576115" w:rsidRPr="00CC660F">
              <w:rPr>
                <w:rFonts w:ascii="Times New Roman" w:eastAsia="Calibri" w:hAnsi="Times New Roman"/>
                <w:bCs/>
                <w:sz w:val="24"/>
                <w:szCs w:val="24"/>
              </w:rPr>
              <w:t>а отрубы. Технические условия»,</w:t>
            </w:r>
            <w:r w:rsidR="00793921" w:rsidRPr="00CC660F">
              <w:rPr>
                <w:rFonts w:ascii="Times New Roman" w:eastAsia="Calibri" w:hAnsi="Times New Roman"/>
                <w:bCs/>
                <w:sz w:val="24"/>
                <w:szCs w:val="24"/>
              </w:rPr>
              <w:t xml:space="preserve"> ГОСТ 31476-2012 «Свинья для убоя. Свинина в тушах и полутушах.</w:t>
            </w:r>
          </w:p>
          <w:p w:rsidR="00CD67A2" w:rsidRPr="00CC660F" w:rsidRDefault="00793921" w:rsidP="00793921">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Технические условия</w:t>
            </w:r>
            <w:r w:rsidR="00314EF2" w:rsidRPr="00CC660F">
              <w:rPr>
                <w:rFonts w:ascii="Times New Roman" w:eastAsia="Calibri" w:hAnsi="Times New Roman"/>
                <w:bCs/>
                <w:sz w:val="24"/>
                <w:szCs w:val="24"/>
              </w:rPr>
              <w:t>».</w:t>
            </w:r>
          </w:p>
          <w:p w:rsidR="00314EF2" w:rsidRPr="00CC660F" w:rsidRDefault="00710F8D" w:rsidP="00793921">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 xml:space="preserve">Категория – не ниже 2, </w:t>
            </w:r>
            <w:r w:rsidR="009F2C34" w:rsidRPr="00CC660F">
              <w:rPr>
                <w:rFonts w:ascii="Times New Roman" w:eastAsia="Calibri" w:hAnsi="Times New Roman"/>
                <w:bCs/>
                <w:sz w:val="24"/>
                <w:szCs w:val="24"/>
              </w:rPr>
              <w:t>к</w:t>
            </w:r>
            <w:r w:rsidRPr="00CC660F">
              <w:rPr>
                <w:rFonts w:ascii="Times New Roman" w:eastAsia="Calibri" w:hAnsi="Times New Roman"/>
                <w:bCs/>
                <w:sz w:val="24"/>
                <w:szCs w:val="24"/>
              </w:rPr>
              <w:t>ласс – не ниже 1</w:t>
            </w:r>
          </w:p>
          <w:p w:rsidR="00CD67A2" w:rsidRPr="00CC660F" w:rsidRDefault="00CD67A2" w:rsidP="009A04A6">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Шейный бескостный отруб</w:t>
            </w:r>
            <w:r w:rsidR="009A04A6" w:rsidRPr="00CC660F">
              <w:rPr>
                <w:rFonts w:ascii="Times New Roman" w:eastAsia="Calibri" w:hAnsi="Times New Roman"/>
                <w:sz w:val="24"/>
                <w:szCs w:val="24"/>
              </w:rPr>
              <w:t>.</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Фасовка в целлофановою упаковку, далее в картонную коробку.</w:t>
            </w:r>
          </w:p>
          <w:p w:rsidR="00CD67A2" w:rsidRPr="00CC660F" w:rsidRDefault="00CD67A2" w:rsidP="00CD67A2">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Остаточный срок годности не менее 3 месяцев на момент поставки</w:t>
            </w:r>
          </w:p>
        </w:tc>
      </w:tr>
      <w:tr w:rsidR="00080B06" w:rsidRPr="00CC660F" w:rsidTr="00ED5E79">
        <w:tc>
          <w:tcPr>
            <w:tcW w:w="567" w:type="dxa"/>
          </w:tcPr>
          <w:p w:rsidR="00080B06" w:rsidRPr="00CC660F" w:rsidRDefault="00080B06" w:rsidP="00F416D8">
            <w:pPr>
              <w:spacing w:after="0" w:line="240" w:lineRule="auto"/>
              <w:ind w:left="-108" w:right="-108" w:firstLine="108"/>
              <w:contextualSpacing/>
              <w:jc w:val="center"/>
              <w:rPr>
                <w:rFonts w:ascii="Times New Roman" w:eastAsia="Calibri" w:hAnsi="Times New Roman"/>
                <w:sz w:val="24"/>
                <w:szCs w:val="24"/>
              </w:rPr>
            </w:pPr>
            <w:r w:rsidRPr="00CC660F">
              <w:rPr>
                <w:rFonts w:ascii="Times New Roman" w:eastAsia="Calibri" w:hAnsi="Times New Roman"/>
                <w:sz w:val="24"/>
                <w:szCs w:val="24"/>
              </w:rPr>
              <w:t>11</w:t>
            </w:r>
          </w:p>
        </w:tc>
        <w:tc>
          <w:tcPr>
            <w:tcW w:w="3003" w:type="dxa"/>
          </w:tcPr>
          <w:p w:rsidR="00080B06" w:rsidRPr="00CC660F" w:rsidRDefault="00080B06" w:rsidP="00080B06">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 xml:space="preserve">Корейка свиная </w:t>
            </w:r>
          </w:p>
          <w:p w:rsidR="00080B06" w:rsidRPr="00CC660F" w:rsidRDefault="00080B06" w:rsidP="00080B06">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свежемороженая</w:t>
            </w:r>
          </w:p>
          <w:p w:rsidR="00080B06" w:rsidRPr="00CC660F" w:rsidRDefault="00532918" w:rsidP="00080B06">
            <w:pPr>
              <w:spacing w:after="0" w:line="240" w:lineRule="auto"/>
              <w:contextualSpacing/>
              <w:rPr>
                <w:rFonts w:ascii="Times New Roman" w:eastAsia="Calibri" w:hAnsi="Times New Roman"/>
                <w:sz w:val="24"/>
                <w:szCs w:val="24"/>
              </w:rPr>
            </w:pPr>
            <w:r w:rsidRPr="00CC660F">
              <w:rPr>
                <w:rFonts w:ascii="Times New Roman" w:eastAsia="Calibri" w:hAnsi="Times New Roman"/>
                <w:bCs/>
                <w:i/>
                <w:sz w:val="24"/>
                <w:szCs w:val="24"/>
              </w:rPr>
              <w:t>ОКПД</w:t>
            </w:r>
            <w:r w:rsidR="00080B06" w:rsidRPr="00CC660F">
              <w:rPr>
                <w:rFonts w:ascii="Times New Roman" w:eastAsia="Calibri" w:hAnsi="Times New Roman"/>
                <w:bCs/>
                <w:i/>
                <w:sz w:val="24"/>
                <w:szCs w:val="24"/>
              </w:rPr>
              <w:t>2 10.11.32.110 Свинина замороженная</w:t>
            </w:r>
          </w:p>
        </w:tc>
        <w:tc>
          <w:tcPr>
            <w:tcW w:w="709" w:type="dxa"/>
          </w:tcPr>
          <w:p w:rsidR="00080B06" w:rsidRPr="00CC660F" w:rsidRDefault="00A01D7C"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кг</w:t>
            </w:r>
          </w:p>
        </w:tc>
        <w:tc>
          <w:tcPr>
            <w:tcW w:w="992" w:type="dxa"/>
          </w:tcPr>
          <w:p w:rsidR="00080B06" w:rsidRPr="00CC660F" w:rsidRDefault="007A6D2C" w:rsidP="00582474">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200</w:t>
            </w:r>
          </w:p>
        </w:tc>
        <w:tc>
          <w:tcPr>
            <w:tcW w:w="4652" w:type="dxa"/>
          </w:tcPr>
          <w:p w:rsidR="003F6594" w:rsidRPr="00CC660F" w:rsidRDefault="003F6594" w:rsidP="003F6594">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ГОСТ 31778-2012 «Мясо. Разделка свинины на отрубы. Технические условия», ГОСТ 31476-2012 «Свинья для убоя. Свинина в тушах и полутушах.</w:t>
            </w:r>
          </w:p>
          <w:p w:rsidR="003F6594" w:rsidRPr="00CC660F" w:rsidRDefault="003F6594" w:rsidP="003F6594">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Технические условия».</w:t>
            </w:r>
          </w:p>
          <w:p w:rsidR="003F6594" w:rsidRPr="00CC660F" w:rsidRDefault="003F6594" w:rsidP="003F6594">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Категория – не ниже 2, класс – не ниже 1 Спинно-поясничная бескостная часть туши, по</w:t>
            </w:r>
            <w:r w:rsidR="00224CA9" w:rsidRPr="00CC660F">
              <w:rPr>
                <w:rFonts w:ascii="Times New Roman" w:eastAsia="Calibri" w:hAnsi="Times New Roman"/>
                <w:bCs/>
                <w:sz w:val="24"/>
                <w:szCs w:val="24"/>
              </w:rPr>
              <w:t>л</w:t>
            </w:r>
            <w:r w:rsidRPr="00CC660F">
              <w:rPr>
                <w:rFonts w:ascii="Times New Roman" w:eastAsia="Calibri" w:hAnsi="Times New Roman"/>
                <w:bCs/>
                <w:sz w:val="24"/>
                <w:szCs w:val="24"/>
              </w:rPr>
              <w:t>учают при обвалке спинно-поясничного отруба, отруба в виде крупных кусков (карбонат),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Мышечная ткань упругая.</w:t>
            </w:r>
          </w:p>
          <w:p w:rsidR="003F6594" w:rsidRPr="00CC660F" w:rsidRDefault="003F6594" w:rsidP="003F6594">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Поверхность ровная, незаветренная, края заровнены, без глубоких надрезов м</w:t>
            </w:r>
            <w:r w:rsidR="00A30E8F">
              <w:rPr>
                <w:rFonts w:ascii="Times New Roman" w:eastAsia="Calibri" w:hAnsi="Times New Roman"/>
                <w:bCs/>
                <w:sz w:val="24"/>
                <w:szCs w:val="24"/>
              </w:rPr>
              <w:t>ышечной ткани (не более 10 мм).</w:t>
            </w:r>
          </w:p>
          <w:p w:rsidR="003F6594" w:rsidRPr="00CC660F" w:rsidRDefault="003F6594" w:rsidP="003F6594">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Слой подкожного жира не более 5</w:t>
            </w:r>
            <w:r w:rsidR="00224CA9" w:rsidRPr="00CC660F">
              <w:rPr>
                <w:rFonts w:ascii="Times New Roman" w:eastAsia="Calibri" w:hAnsi="Times New Roman"/>
                <w:bCs/>
                <w:sz w:val="24"/>
                <w:szCs w:val="24"/>
              </w:rPr>
              <w:t xml:space="preserve"> </w:t>
            </w:r>
            <w:r w:rsidRPr="00CC660F">
              <w:rPr>
                <w:rFonts w:ascii="Times New Roman" w:eastAsia="Calibri" w:hAnsi="Times New Roman"/>
                <w:bCs/>
                <w:sz w:val="24"/>
                <w:szCs w:val="24"/>
              </w:rPr>
              <w:t>мм.</w:t>
            </w:r>
          </w:p>
          <w:p w:rsidR="003F6594" w:rsidRPr="00CC660F" w:rsidRDefault="003F6594" w:rsidP="003F6594">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Наличие пищевых добавок и других ингредиентов, включая воду, инжектированние соляным растворо</w:t>
            </w:r>
            <w:r w:rsidR="00224CA9" w:rsidRPr="00CC660F">
              <w:rPr>
                <w:rFonts w:ascii="Times New Roman" w:eastAsia="Calibri" w:hAnsi="Times New Roman"/>
                <w:bCs/>
                <w:sz w:val="24"/>
                <w:szCs w:val="24"/>
              </w:rPr>
              <w:t>м или эмульсией не допускается.</w:t>
            </w:r>
          </w:p>
          <w:p w:rsidR="003F6594" w:rsidRPr="00CC660F" w:rsidRDefault="003F6594" w:rsidP="003F6594">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Фасовка в целлофановою упаковку, далее в картонную коробку.</w:t>
            </w:r>
          </w:p>
          <w:p w:rsidR="00080B06" w:rsidRPr="00CC660F" w:rsidRDefault="003F6594" w:rsidP="003F6594">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Остаточный срок годности не менее 3 месяцев на момент поставки</w:t>
            </w:r>
            <w:r w:rsidR="0006101B">
              <w:rPr>
                <w:rFonts w:ascii="Times New Roman" w:eastAsia="Calibri" w:hAnsi="Times New Roman"/>
                <w:bCs/>
                <w:sz w:val="24"/>
                <w:szCs w:val="24"/>
              </w:rPr>
              <w:t>.</w:t>
            </w:r>
          </w:p>
        </w:tc>
      </w:tr>
      <w:tr w:rsidR="00A01D7C" w:rsidRPr="00CC660F" w:rsidTr="00ED5E79">
        <w:tc>
          <w:tcPr>
            <w:tcW w:w="567" w:type="dxa"/>
          </w:tcPr>
          <w:p w:rsidR="00A01D7C" w:rsidRPr="00CC660F" w:rsidRDefault="00A01D7C" w:rsidP="00F416D8">
            <w:pPr>
              <w:spacing w:after="0" w:line="240" w:lineRule="auto"/>
              <w:ind w:left="-108" w:right="-108" w:firstLine="108"/>
              <w:contextualSpacing/>
              <w:jc w:val="center"/>
              <w:rPr>
                <w:rFonts w:ascii="Times New Roman" w:eastAsia="Calibri" w:hAnsi="Times New Roman"/>
                <w:sz w:val="24"/>
                <w:szCs w:val="24"/>
              </w:rPr>
            </w:pPr>
            <w:r w:rsidRPr="00CC660F">
              <w:rPr>
                <w:rFonts w:ascii="Times New Roman" w:eastAsia="Calibri" w:hAnsi="Times New Roman"/>
                <w:sz w:val="24"/>
                <w:szCs w:val="24"/>
              </w:rPr>
              <w:t>12</w:t>
            </w:r>
          </w:p>
        </w:tc>
        <w:tc>
          <w:tcPr>
            <w:tcW w:w="3003" w:type="dxa"/>
          </w:tcPr>
          <w:p w:rsidR="00A01D7C" w:rsidRPr="00CC660F" w:rsidRDefault="007A6D2C" w:rsidP="00A01D7C">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Окорок</w:t>
            </w:r>
            <w:r w:rsidR="00A01D7C" w:rsidRPr="00CC660F">
              <w:rPr>
                <w:rFonts w:ascii="Times New Roman" w:eastAsia="Calibri" w:hAnsi="Times New Roman"/>
                <w:sz w:val="24"/>
                <w:szCs w:val="24"/>
              </w:rPr>
              <w:t xml:space="preserve"> с</w:t>
            </w:r>
            <w:r w:rsidRPr="00CC660F">
              <w:rPr>
                <w:rFonts w:ascii="Times New Roman" w:eastAsia="Calibri" w:hAnsi="Times New Roman"/>
                <w:sz w:val="24"/>
                <w:szCs w:val="24"/>
              </w:rPr>
              <w:t>виной</w:t>
            </w:r>
            <w:r w:rsidR="00A01D7C" w:rsidRPr="00CC660F">
              <w:rPr>
                <w:rFonts w:ascii="Times New Roman" w:eastAsia="Calibri" w:hAnsi="Times New Roman"/>
                <w:sz w:val="24"/>
                <w:szCs w:val="24"/>
              </w:rPr>
              <w:t xml:space="preserve"> </w:t>
            </w:r>
          </w:p>
          <w:p w:rsidR="00A01D7C" w:rsidRPr="00CC660F" w:rsidRDefault="00A01D7C" w:rsidP="00A01D7C">
            <w:pPr>
              <w:spacing w:after="0" w:line="240" w:lineRule="auto"/>
              <w:contextualSpacing/>
              <w:rPr>
                <w:rFonts w:ascii="Times New Roman" w:eastAsia="Calibri" w:hAnsi="Times New Roman"/>
                <w:sz w:val="24"/>
                <w:szCs w:val="24"/>
              </w:rPr>
            </w:pPr>
            <w:r w:rsidRPr="00CC660F">
              <w:rPr>
                <w:rFonts w:ascii="Times New Roman" w:eastAsia="Calibri" w:hAnsi="Times New Roman"/>
                <w:sz w:val="24"/>
                <w:szCs w:val="24"/>
              </w:rPr>
              <w:t>с</w:t>
            </w:r>
            <w:r w:rsidR="007A6D2C" w:rsidRPr="00CC660F">
              <w:rPr>
                <w:rFonts w:ascii="Times New Roman" w:eastAsia="Calibri" w:hAnsi="Times New Roman"/>
                <w:sz w:val="24"/>
                <w:szCs w:val="24"/>
              </w:rPr>
              <w:t>вежемороженый</w:t>
            </w:r>
          </w:p>
          <w:p w:rsidR="00A01D7C" w:rsidRPr="00CC660F" w:rsidRDefault="00532918" w:rsidP="00A01D7C">
            <w:pPr>
              <w:spacing w:after="0" w:line="240" w:lineRule="auto"/>
              <w:contextualSpacing/>
              <w:rPr>
                <w:rFonts w:ascii="Times New Roman" w:eastAsia="Calibri" w:hAnsi="Times New Roman"/>
                <w:sz w:val="24"/>
                <w:szCs w:val="24"/>
              </w:rPr>
            </w:pPr>
            <w:r w:rsidRPr="00CC660F">
              <w:rPr>
                <w:rFonts w:ascii="Times New Roman" w:eastAsia="Calibri" w:hAnsi="Times New Roman"/>
                <w:bCs/>
                <w:i/>
                <w:sz w:val="24"/>
                <w:szCs w:val="24"/>
              </w:rPr>
              <w:t>ОКПД</w:t>
            </w:r>
            <w:r w:rsidR="00A01D7C" w:rsidRPr="00CC660F">
              <w:rPr>
                <w:rFonts w:ascii="Times New Roman" w:eastAsia="Calibri" w:hAnsi="Times New Roman"/>
                <w:bCs/>
                <w:i/>
                <w:sz w:val="24"/>
                <w:szCs w:val="24"/>
              </w:rPr>
              <w:t>2 10.11.32.110 Свинина замороженная</w:t>
            </w:r>
          </w:p>
        </w:tc>
        <w:tc>
          <w:tcPr>
            <w:tcW w:w="709" w:type="dxa"/>
          </w:tcPr>
          <w:p w:rsidR="00A01D7C" w:rsidRPr="00CC660F" w:rsidRDefault="00A01D7C" w:rsidP="00CD67A2">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кг</w:t>
            </w:r>
          </w:p>
        </w:tc>
        <w:tc>
          <w:tcPr>
            <w:tcW w:w="992" w:type="dxa"/>
          </w:tcPr>
          <w:p w:rsidR="00A01D7C" w:rsidRPr="00CC660F" w:rsidRDefault="007A6D2C" w:rsidP="00582474">
            <w:pPr>
              <w:spacing w:after="0" w:line="240" w:lineRule="auto"/>
              <w:contextualSpacing/>
              <w:jc w:val="center"/>
              <w:rPr>
                <w:rFonts w:ascii="Times New Roman" w:eastAsia="Calibri" w:hAnsi="Times New Roman"/>
                <w:sz w:val="24"/>
                <w:szCs w:val="24"/>
              </w:rPr>
            </w:pPr>
            <w:r w:rsidRPr="00CC660F">
              <w:rPr>
                <w:rFonts w:ascii="Times New Roman" w:eastAsia="Calibri" w:hAnsi="Times New Roman"/>
                <w:sz w:val="24"/>
                <w:szCs w:val="24"/>
              </w:rPr>
              <w:t>100</w:t>
            </w:r>
          </w:p>
        </w:tc>
        <w:tc>
          <w:tcPr>
            <w:tcW w:w="4652" w:type="dxa"/>
          </w:tcPr>
          <w:p w:rsidR="000202A9" w:rsidRPr="00CC660F" w:rsidRDefault="000202A9" w:rsidP="000202A9">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ГОСТ 31778-2012 «Мясо. Разделка свинины на отрубы. Технические условия», ГОСТ 31476-2012 «Свинья для убоя. Свинина в тушах и полутушах.</w:t>
            </w:r>
          </w:p>
          <w:p w:rsidR="000202A9" w:rsidRPr="00CC660F" w:rsidRDefault="000202A9" w:rsidP="000202A9">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Технические условия».</w:t>
            </w:r>
          </w:p>
          <w:p w:rsidR="000202A9" w:rsidRPr="00CC660F" w:rsidRDefault="000202A9" w:rsidP="000202A9">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Категория – не ниже 2, класс – не ниже 1 Тазобедренная область свиной туши – задняя часть на кости. Наличие пищевых добавок и других ингредиентов, включая воду, инжектированние соляным раствором или эмульсией не допускается. Фасовка в целлофановою упаковку, далее в картонную коробку.</w:t>
            </w:r>
          </w:p>
          <w:p w:rsidR="00A01D7C" w:rsidRPr="00CC660F" w:rsidRDefault="000202A9" w:rsidP="000202A9">
            <w:pPr>
              <w:spacing w:after="0" w:line="240" w:lineRule="auto"/>
              <w:contextualSpacing/>
              <w:rPr>
                <w:rFonts w:ascii="Times New Roman" w:eastAsia="Calibri" w:hAnsi="Times New Roman"/>
                <w:bCs/>
                <w:sz w:val="24"/>
                <w:szCs w:val="24"/>
              </w:rPr>
            </w:pPr>
            <w:r w:rsidRPr="00CC660F">
              <w:rPr>
                <w:rFonts w:ascii="Times New Roman" w:eastAsia="Calibri" w:hAnsi="Times New Roman"/>
                <w:bCs/>
                <w:sz w:val="24"/>
                <w:szCs w:val="24"/>
              </w:rPr>
              <w:t>Остаточный срок годности не менее 3 месяцев на момент поставки</w:t>
            </w:r>
            <w:r w:rsidR="0006101B">
              <w:rPr>
                <w:rFonts w:ascii="Times New Roman" w:eastAsia="Calibri" w:hAnsi="Times New Roman"/>
                <w:bCs/>
                <w:sz w:val="24"/>
                <w:szCs w:val="24"/>
              </w:rPr>
              <w:t>.</w:t>
            </w:r>
          </w:p>
        </w:tc>
      </w:tr>
    </w:tbl>
    <w:p w:rsidR="00AA4B6E" w:rsidRPr="00C97F76" w:rsidRDefault="00AA4B6E" w:rsidP="00CD67A2">
      <w:pPr>
        <w:spacing w:after="0" w:line="240" w:lineRule="auto"/>
        <w:outlineLvl w:val="0"/>
        <w:rPr>
          <w:rFonts w:ascii="Times New Roman" w:eastAsia="Times New Roman" w:hAnsi="Times New Roman"/>
          <w:b/>
          <w:sz w:val="24"/>
          <w:szCs w:val="24"/>
        </w:rPr>
      </w:pPr>
    </w:p>
    <w:p w:rsidR="00C3555A" w:rsidRPr="00C97F76" w:rsidRDefault="00C3555A" w:rsidP="00CD67A2">
      <w:pPr>
        <w:spacing w:after="0" w:line="240" w:lineRule="auto"/>
        <w:outlineLvl w:val="0"/>
        <w:rPr>
          <w:rFonts w:ascii="Times New Roman" w:eastAsia="Times New Roman" w:hAnsi="Times New Roman"/>
          <w:b/>
          <w:sz w:val="24"/>
          <w:szCs w:val="24"/>
        </w:rPr>
      </w:pPr>
    </w:p>
    <w:p w:rsidR="00B22533" w:rsidRPr="00C97F76" w:rsidRDefault="00B22533" w:rsidP="00CD67A2">
      <w:pPr>
        <w:spacing w:after="0" w:line="240" w:lineRule="auto"/>
        <w:outlineLvl w:val="0"/>
        <w:rPr>
          <w:rFonts w:ascii="Times New Roman" w:eastAsia="Times New Roman" w:hAnsi="Times New Roman"/>
          <w:b/>
          <w:sz w:val="24"/>
          <w:szCs w:val="24"/>
        </w:rPr>
      </w:pPr>
    </w:p>
    <w:p w:rsidR="00C3555A" w:rsidRPr="00C97F76" w:rsidRDefault="00B22533" w:rsidP="00CD67A2">
      <w:pPr>
        <w:spacing w:after="0" w:line="240" w:lineRule="auto"/>
        <w:outlineLvl w:val="0"/>
        <w:rPr>
          <w:rFonts w:ascii="Times New Roman" w:eastAsia="Times New Roman" w:hAnsi="Times New Roman"/>
          <w:b/>
          <w:sz w:val="24"/>
          <w:szCs w:val="24"/>
        </w:rPr>
      </w:pPr>
      <w:r w:rsidRPr="00C97F76">
        <w:rPr>
          <w:rFonts w:ascii="Times New Roman" w:eastAsia="Times New Roman" w:hAnsi="Times New Roman"/>
          <w:b/>
          <w:sz w:val="24"/>
          <w:szCs w:val="24"/>
        </w:rPr>
        <w:t>Заведующий отдела питания                                                                                    Т.Н. Короткова</w:t>
      </w:r>
    </w:p>
    <w:p w:rsidR="00B22533" w:rsidRPr="00C97F76" w:rsidRDefault="00B22533" w:rsidP="00CD67A2">
      <w:pPr>
        <w:spacing w:after="0" w:line="240" w:lineRule="auto"/>
        <w:outlineLvl w:val="0"/>
        <w:rPr>
          <w:rFonts w:ascii="Times New Roman" w:eastAsia="Times New Roman" w:hAnsi="Times New Roman"/>
          <w:b/>
          <w:sz w:val="24"/>
          <w:szCs w:val="24"/>
        </w:rPr>
      </w:pPr>
    </w:p>
    <w:p w:rsidR="00B22533" w:rsidRPr="00C97F76" w:rsidRDefault="00B22533" w:rsidP="00CD67A2">
      <w:pPr>
        <w:spacing w:after="0" w:line="240" w:lineRule="auto"/>
        <w:outlineLvl w:val="0"/>
        <w:rPr>
          <w:rFonts w:ascii="Times New Roman" w:eastAsia="Times New Roman" w:hAnsi="Times New Roman"/>
          <w:b/>
          <w:sz w:val="24"/>
          <w:szCs w:val="24"/>
        </w:rPr>
      </w:pPr>
    </w:p>
    <w:p w:rsidR="00B22533" w:rsidRPr="00C97F76" w:rsidRDefault="00B22533" w:rsidP="00CD67A2">
      <w:pPr>
        <w:spacing w:after="0" w:line="240" w:lineRule="auto"/>
        <w:outlineLvl w:val="0"/>
        <w:rPr>
          <w:rFonts w:ascii="Times New Roman" w:eastAsia="Times New Roman" w:hAnsi="Times New Roman"/>
          <w:b/>
          <w:sz w:val="24"/>
          <w:szCs w:val="24"/>
        </w:rPr>
      </w:pPr>
    </w:p>
    <w:p w:rsidR="00C3555A" w:rsidRPr="007804CB" w:rsidRDefault="00C3555A" w:rsidP="007804CB">
      <w:pPr>
        <w:spacing w:after="0" w:line="360" w:lineRule="auto"/>
        <w:rPr>
          <w:rFonts w:ascii="Times New Roman" w:eastAsia="Calibri" w:hAnsi="Times New Roman"/>
          <w:b/>
          <w:sz w:val="24"/>
          <w:szCs w:val="26"/>
          <w:lang w:eastAsia="ar-SA"/>
        </w:rPr>
      </w:pPr>
      <w:r w:rsidRPr="00C97F76">
        <w:rPr>
          <w:rFonts w:ascii="Times New Roman" w:eastAsia="Calibri" w:hAnsi="Times New Roman"/>
          <w:b/>
          <w:sz w:val="24"/>
          <w:szCs w:val="26"/>
          <w:lang w:eastAsia="ar-SA"/>
        </w:rPr>
        <w:t>Заведующий ОМТС                                                                                                      С.В. Матвеева</w:t>
      </w:r>
    </w:p>
    <w:sectPr w:rsidR="00C3555A" w:rsidRPr="007804CB" w:rsidSect="00AA4B6E">
      <w:pgSz w:w="11906" w:h="16838"/>
      <w:pgMar w:top="567" w:right="851" w:bottom="567" w:left="1134" w:header="563" w:footer="5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F39" w:rsidRDefault="00862F39" w:rsidP="00AA4B6E">
      <w:pPr>
        <w:spacing w:after="0" w:line="240" w:lineRule="auto"/>
      </w:pPr>
      <w:r>
        <w:separator/>
      </w:r>
    </w:p>
  </w:endnote>
  <w:endnote w:type="continuationSeparator" w:id="0">
    <w:p w:rsidR="00862F39" w:rsidRDefault="00862F39"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F39" w:rsidRDefault="00862F39" w:rsidP="00AA4B6E">
      <w:pPr>
        <w:spacing w:after="0" w:line="240" w:lineRule="auto"/>
      </w:pPr>
      <w:r>
        <w:separator/>
      </w:r>
    </w:p>
  </w:footnote>
  <w:footnote w:type="continuationSeparator" w:id="0">
    <w:p w:rsidR="00862F39" w:rsidRDefault="00862F39"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4A56ADA"/>
    <w:multiLevelType w:val="multilevel"/>
    <w:tmpl w:val="19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6"/>
  </w:num>
  <w:num w:numId="3">
    <w:abstractNumId w:val="20"/>
  </w:num>
  <w:num w:numId="4">
    <w:abstractNumId w:val="21"/>
  </w:num>
  <w:num w:numId="5">
    <w:abstractNumId w:val="7"/>
  </w:num>
  <w:num w:numId="6">
    <w:abstractNumId w:val="19"/>
  </w:num>
  <w:num w:numId="7">
    <w:abstractNumId w:val="11"/>
  </w:num>
  <w:num w:numId="8">
    <w:abstractNumId w:val="17"/>
  </w:num>
  <w:num w:numId="9">
    <w:abstractNumId w:val="23"/>
  </w:num>
  <w:num w:numId="10">
    <w:abstractNumId w:val="3"/>
  </w:num>
  <w:num w:numId="11">
    <w:abstractNumId w:val="13"/>
  </w:num>
  <w:num w:numId="12">
    <w:abstractNumId w:val="1"/>
  </w:num>
  <w:num w:numId="13">
    <w:abstractNumId w:val="14"/>
  </w:num>
  <w:num w:numId="14">
    <w:abstractNumId w:val="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2"/>
  </w:num>
  <w:num w:numId="21">
    <w:abstractNumId w:val="18"/>
  </w:num>
  <w:num w:numId="22">
    <w:abstractNumId w:val="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5EB2"/>
    <w:rsid w:val="000061B2"/>
    <w:rsid w:val="00007A8C"/>
    <w:rsid w:val="00013CAE"/>
    <w:rsid w:val="00015D97"/>
    <w:rsid w:val="000202A9"/>
    <w:rsid w:val="00022350"/>
    <w:rsid w:val="00034D62"/>
    <w:rsid w:val="000355AD"/>
    <w:rsid w:val="00037524"/>
    <w:rsid w:val="0003775E"/>
    <w:rsid w:val="0004394F"/>
    <w:rsid w:val="000439F5"/>
    <w:rsid w:val="0004540A"/>
    <w:rsid w:val="000468D5"/>
    <w:rsid w:val="00046A37"/>
    <w:rsid w:val="0005458F"/>
    <w:rsid w:val="0006101B"/>
    <w:rsid w:val="00067EA4"/>
    <w:rsid w:val="000722D6"/>
    <w:rsid w:val="00080B06"/>
    <w:rsid w:val="00081614"/>
    <w:rsid w:val="000817D4"/>
    <w:rsid w:val="00083617"/>
    <w:rsid w:val="00085B77"/>
    <w:rsid w:val="000863F4"/>
    <w:rsid w:val="00094655"/>
    <w:rsid w:val="000A3A85"/>
    <w:rsid w:val="000A3FD6"/>
    <w:rsid w:val="000A4719"/>
    <w:rsid w:val="000E358E"/>
    <w:rsid w:val="000E44CA"/>
    <w:rsid w:val="000F18A5"/>
    <w:rsid w:val="000F44F3"/>
    <w:rsid w:val="000F4E36"/>
    <w:rsid w:val="000F71C2"/>
    <w:rsid w:val="000F7E2A"/>
    <w:rsid w:val="00106222"/>
    <w:rsid w:val="00106AAE"/>
    <w:rsid w:val="0011029E"/>
    <w:rsid w:val="00116696"/>
    <w:rsid w:val="001237A9"/>
    <w:rsid w:val="00126EB3"/>
    <w:rsid w:val="00132402"/>
    <w:rsid w:val="001432B1"/>
    <w:rsid w:val="00143A4C"/>
    <w:rsid w:val="001477E0"/>
    <w:rsid w:val="001478B9"/>
    <w:rsid w:val="00151993"/>
    <w:rsid w:val="00166248"/>
    <w:rsid w:val="00171B87"/>
    <w:rsid w:val="00175950"/>
    <w:rsid w:val="00176455"/>
    <w:rsid w:val="0018493C"/>
    <w:rsid w:val="00192934"/>
    <w:rsid w:val="001972E3"/>
    <w:rsid w:val="001A01D4"/>
    <w:rsid w:val="001A25B8"/>
    <w:rsid w:val="001A4488"/>
    <w:rsid w:val="001A6F21"/>
    <w:rsid w:val="001C67F5"/>
    <w:rsid w:val="001C6AC1"/>
    <w:rsid w:val="001C7066"/>
    <w:rsid w:val="001C73D7"/>
    <w:rsid w:val="001E07A3"/>
    <w:rsid w:val="001E0865"/>
    <w:rsid w:val="001E2C2E"/>
    <w:rsid w:val="001F2710"/>
    <w:rsid w:val="002026F1"/>
    <w:rsid w:val="002031DF"/>
    <w:rsid w:val="00210A54"/>
    <w:rsid w:val="0021101D"/>
    <w:rsid w:val="002168FC"/>
    <w:rsid w:val="00217C8B"/>
    <w:rsid w:val="00220105"/>
    <w:rsid w:val="00220FC8"/>
    <w:rsid w:val="00221229"/>
    <w:rsid w:val="00224CA9"/>
    <w:rsid w:val="002266E2"/>
    <w:rsid w:val="002450A2"/>
    <w:rsid w:val="00247AB6"/>
    <w:rsid w:val="00261961"/>
    <w:rsid w:val="00266047"/>
    <w:rsid w:val="0027531A"/>
    <w:rsid w:val="00277EC3"/>
    <w:rsid w:val="0028002B"/>
    <w:rsid w:val="00280656"/>
    <w:rsid w:val="00281B3C"/>
    <w:rsid w:val="00292E16"/>
    <w:rsid w:val="00296E24"/>
    <w:rsid w:val="00297B5C"/>
    <w:rsid w:val="00297C1C"/>
    <w:rsid w:val="002A028A"/>
    <w:rsid w:val="002A1BF1"/>
    <w:rsid w:val="002A4A85"/>
    <w:rsid w:val="002B20DD"/>
    <w:rsid w:val="002B5B91"/>
    <w:rsid w:val="002C09C5"/>
    <w:rsid w:val="002C25B8"/>
    <w:rsid w:val="002C6EAF"/>
    <w:rsid w:val="002C73C0"/>
    <w:rsid w:val="002D5785"/>
    <w:rsid w:val="002E752A"/>
    <w:rsid w:val="002E7962"/>
    <w:rsid w:val="002F777A"/>
    <w:rsid w:val="00300F6A"/>
    <w:rsid w:val="00305321"/>
    <w:rsid w:val="00314EF2"/>
    <w:rsid w:val="00327514"/>
    <w:rsid w:val="003368A5"/>
    <w:rsid w:val="003370B9"/>
    <w:rsid w:val="0034082B"/>
    <w:rsid w:val="0035682D"/>
    <w:rsid w:val="00357CD8"/>
    <w:rsid w:val="00361632"/>
    <w:rsid w:val="00361E8B"/>
    <w:rsid w:val="0037323C"/>
    <w:rsid w:val="00383D2D"/>
    <w:rsid w:val="00392DEF"/>
    <w:rsid w:val="00393B11"/>
    <w:rsid w:val="003A1EFF"/>
    <w:rsid w:val="003A28DB"/>
    <w:rsid w:val="003A2DD3"/>
    <w:rsid w:val="003A4792"/>
    <w:rsid w:val="003A63CF"/>
    <w:rsid w:val="003B0499"/>
    <w:rsid w:val="003B30AD"/>
    <w:rsid w:val="003B6578"/>
    <w:rsid w:val="003B755D"/>
    <w:rsid w:val="003C5404"/>
    <w:rsid w:val="003D5D5F"/>
    <w:rsid w:val="003D635C"/>
    <w:rsid w:val="003E15AB"/>
    <w:rsid w:val="003F6594"/>
    <w:rsid w:val="00405F86"/>
    <w:rsid w:val="00406D4D"/>
    <w:rsid w:val="00411FC5"/>
    <w:rsid w:val="00412EB7"/>
    <w:rsid w:val="0041401C"/>
    <w:rsid w:val="004140EA"/>
    <w:rsid w:val="00425BD5"/>
    <w:rsid w:val="00426BE8"/>
    <w:rsid w:val="004306AB"/>
    <w:rsid w:val="00435AF7"/>
    <w:rsid w:val="00440BE4"/>
    <w:rsid w:val="00440E6F"/>
    <w:rsid w:val="00444036"/>
    <w:rsid w:val="004446A7"/>
    <w:rsid w:val="004460DF"/>
    <w:rsid w:val="004605CA"/>
    <w:rsid w:val="00465023"/>
    <w:rsid w:val="00470996"/>
    <w:rsid w:val="00474EE5"/>
    <w:rsid w:val="00476101"/>
    <w:rsid w:val="00482366"/>
    <w:rsid w:val="0049483E"/>
    <w:rsid w:val="004A75F3"/>
    <w:rsid w:val="004B781E"/>
    <w:rsid w:val="004C0751"/>
    <w:rsid w:val="004C3E17"/>
    <w:rsid w:val="004C6B49"/>
    <w:rsid w:val="004D5A9B"/>
    <w:rsid w:val="004E0F27"/>
    <w:rsid w:val="004E176E"/>
    <w:rsid w:val="004E7D2C"/>
    <w:rsid w:val="00512EFB"/>
    <w:rsid w:val="005203C2"/>
    <w:rsid w:val="00532918"/>
    <w:rsid w:val="005332A2"/>
    <w:rsid w:val="00535410"/>
    <w:rsid w:val="00540640"/>
    <w:rsid w:val="0054425A"/>
    <w:rsid w:val="0055380C"/>
    <w:rsid w:val="00566823"/>
    <w:rsid w:val="00576115"/>
    <w:rsid w:val="00580295"/>
    <w:rsid w:val="00581006"/>
    <w:rsid w:val="00582474"/>
    <w:rsid w:val="00585C65"/>
    <w:rsid w:val="005914DB"/>
    <w:rsid w:val="005B5242"/>
    <w:rsid w:val="005B5482"/>
    <w:rsid w:val="005B73D2"/>
    <w:rsid w:val="005C6B32"/>
    <w:rsid w:val="005C7C11"/>
    <w:rsid w:val="005E007B"/>
    <w:rsid w:val="005F2456"/>
    <w:rsid w:val="005F5408"/>
    <w:rsid w:val="005F67C1"/>
    <w:rsid w:val="006007EB"/>
    <w:rsid w:val="006020B6"/>
    <w:rsid w:val="006055F7"/>
    <w:rsid w:val="0060560B"/>
    <w:rsid w:val="0060603D"/>
    <w:rsid w:val="006068DB"/>
    <w:rsid w:val="00646B90"/>
    <w:rsid w:val="00651C4D"/>
    <w:rsid w:val="0067373C"/>
    <w:rsid w:val="00674B28"/>
    <w:rsid w:val="00680DA5"/>
    <w:rsid w:val="0068679D"/>
    <w:rsid w:val="006920C5"/>
    <w:rsid w:val="00693466"/>
    <w:rsid w:val="00693AC2"/>
    <w:rsid w:val="0069604B"/>
    <w:rsid w:val="006A13A1"/>
    <w:rsid w:val="006B4866"/>
    <w:rsid w:val="006C6768"/>
    <w:rsid w:val="006D0428"/>
    <w:rsid w:val="006E14B6"/>
    <w:rsid w:val="006E2C58"/>
    <w:rsid w:val="006F0B9F"/>
    <w:rsid w:val="006F3C94"/>
    <w:rsid w:val="0070676E"/>
    <w:rsid w:val="00707B2E"/>
    <w:rsid w:val="007108D1"/>
    <w:rsid w:val="00710F8D"/>
    <w:rsid w:val="0072148B"/>
    <w:rsid w:val="00725C8F"/>
    <w:rsid w:val="0072791A"/>
    <w:rsid w:val="007324D3"/>
    <w:rsid w:val="00734039"/>
    <w:rsid w:val="00735CA5"/>
    <w:rsid w:val="00741360"/>
    <w:rsid w:val="00750511"/>
    <w:rsid w:val="00754508"/>
    <w:rsid w:val="00765048"/>
    <w:rsid w:val="007663BB"/>
    <w:rsid w:val="00770DD5"/>
    <w:rsid w:val="00771FD1"/>
    <w:rsid w:val="00772192"/>
    <w:rsid w:val="007755AE"/>
    <w:rsid w:val="007804CB"/>
    <w:rsid w:val="0078266E"/>
    <w:rsid w:val="00792668"/>
    <w:rsid w:val="00793921"/>
    <w:rsid w:val="007969BB"/>
    <w:rsid w:val="007A11F9"/>
    <w:rsid w:val="007A640B"/>
    <w:rsid w:val="007A6D2C"/>
    <w:rsid w:val="007B1733"/>
    <w:rsid w:val="007B6E29"/>
    <w:rsid w:val="007B7296"/>
    <w:rsid w:val="007C0EF7"/>
    <w:rsid w:val="007C30D1"/>
    <w:rsid w:val="007C3EDA"/>
    <w:rsid w:val="007D2C9F"/>
    <w:rsid w:val="007E3A61"/>
    <w:rsid w:val="007E6796"/>
    <w:rsid w:val="007E6BFB"/>
    <w:rsid w:val="007E762A"/>
    <w:rsid w:val="007F151A"/>
    <w:rsid w:val="007F1F97"/>
    <w:rsid w:val="007F4DD6"/>
    <w:rsid w:val="007F5A2F"/>
    <w:rsid w:val="00800C5C"/>
    <w:rsid w:val="00804FCC"/>
    <w:rsid w:val="008114FF"/>
    <w:rsid w:val="00816594"/>
    <w:rsid w:val="00823723"/>
    <w:rsid w:val="00827D77"/>
    <w:rsid w:val="008359E5"/>
    <w:rsid w:val="008367B6"/>
    <w:rsid w:val="00837FC2"/>
    <w:rsid w:val="00843247"/>
    <w:rsid w:val="00847ACF"/>
    <w:rsid w:val="00856D3E"/>
    <w:rsid w:val="00862F39"/>
    <w:rsid w:val="0086469A"/>
    <w:rsid w:val="008700B7"/>
    <w:rsid w:val="00883122"/>
    <w:rsid w:val="00891E34"/>
    <w:rsid w:val="00895379"/>
    <w:rsid w:val="008953C6"/>
    <w:rsid w:val="008A0B03"/>
    <w:rsid w:val="008A567B"/>
    <w:rsid w:val="008B3ADA"/>
    <w:rsid w:val="008C24AB"/>
    <w:rsid w:val="008D4D9A"/>
    <w:rsid w:val="008E3933"/>
    <w:rsid w:val="009016CE"/>
    <w:rsid w:val="00901D01"/>
    <w:rsid w:val="00905B18"/>
    <w:rsid w:val="00907110"/>
    <w:rsid w:val="00907539"/>
    <w:rsid w:val="009111D9"/>
    <w:rsid w:val="00920417"/>
    <w:rsid w:val="00920DA2"/>
    <w:rsid w:val="00921E45"/>
    <w:rsid w:val="00931BDA"/>
    <w:rsid w:val="00932C5F"/>
    <w:rsid w:val="009352C8"/>
    <w:rsid w:val="009421D3"/>
    <w:rsid w:val="009454E1"/>
    <w:rsid w:val="00957780"/>
    <w:rsid w:val="00957B6D"/>
    <w:rsid w:val="00980A47"/>
    <w:rsid w:val="00980D1A"/>
    <w:rsid w:val="00985085"/>
    <w:rsid w:val="00996383"/>
    <w:rsid w:val="009A0448"/>
    <w:rsid w:val="009A04A6"/>
    <w:rsid w:val="009A13E0"/>
    <w:rsid w:val="009B0FC8"/>
    <w:rsid w:val="009C74C7"/>
    <w:rsid w:val="009C7D4E"/>
    <w:rsid w:val="009E2C1F"/>
    <w:rsid w:val="009F2C34"/>
    <w:rsid w:val="009F73FE"/>
    <w:rsid w:val="00A01D7C"/>
    <w:rsid w:val="00A02115"/>
    <w:rsid w:val="00A0626A"/>
    <w:rsid w:val="00A1508A"/>
    <w:rsid w:val="00A27D79"/>
    <w:rsid w:val="00A30E8F"/>
    <w:rsid w:val="00A332CF"/>
    <w:rsid w:val="00A33594"/>
    <w:rsid w:val="00A336A2"/>
    <w:rsid w:val="00A33D35"/>
    <w:rsid w:val="00A45858"/>
    <w:rsid w:val="00A52585"/>
    <w:rsid w:val="00A64E71"/>
    <w:rsid w:val="00A744E3"/>
    <w:rsid w:val="00A76A61"/>
    <w:rsid w:val="00A76DCB"/>
    <w:rsid w:val="00A846D7"/>
    <w:rsid w:val="00A85291"/>
    <w:rsid w:val="00A97761"/>
    <w:rsid w:val="00AA4B6E"/>
    <w:rsid w:val="00AA6149"/>
    <w:rsid w:val="00AA7B66"/>
    <w:rsid w:val="00AB0503"/>
    <w:rsid w:val="00AB27A2"/>
    <w:rsid w:val="00AC33A5"/>
    <w:rsid w:val="00AC3A70"/>
    <w:rsid w:val="00AC4642"/>
    <w:rsid w:val="00AD32C4"/>
    <w:rsid w:val="00AD6CD2"/>
    <w:rsid w:val="00AE2F0C"/>
    <w:rsid w:val="00AE2F8B"/>
    <w:rsid w:val="00AF0D38"/>
    <w:rsid w:val="00AF290E"/>
    <w:rsid w:val="00AF2F1C"/>
    <w:rsid w:val="00B0127D"/>
    <w:rsid w:val="00B05ACC"/>
    <w:rsid w:val="00B117C2"/>
    <w:rsid w:val="00B1482E"/>
    <w:rsid w:val="00B20019"/>
    <w:rsid w:val="00B20183"/>
    <w:rsid w:val="00B20CEE"/>
    <w:rsid w:val="00B22533"/>
    <w:rsid w:val="00B24284"/>
    <w:rsid w:val="00B30477"/>
    <w:rsid w:val="00B3238E"/>
    <w:rsid w:val="00B323D1"/>
    <w:rsid w:val="00B3272C"/>
    <w:rsid w:val="00B519DC"/>
    <w:rsid w:val="00B52981"/>
    <w:rsid w:val="00B575B6"/>
    <w:rsid w:val="00B72DEE"/>
    <w:rsid w:val="00B73600"/>
    <w:rsid w:val="00B807B5"/>
    <w:rsid w:val="00B82167"/>
    <w:rsid w:val="00B907D3"/>
    <w:rsid w:val="00B91BDD"/>
    <w:rsid w:val="00B95DA1"/>
    <w:rsid w:val="00BA0F5D"/>
    <w:rsid w:val="00BA1F58"/>
    <w:rsid w:val="00BA20B5"/>
    <w:rsid w:val="00BA3464"/>
    <w:rsid w:val="00BA3DD6"/>
    <w:rsid w:val="00BB20AD"/>
    <w:rsid w:val="00BB6D49"/>
    <w:rsid w:val="00BB70C7"/>
    <w:rsid w:val="00BD0F1B"/>
    <w:rsid w:val="00BE1302"/>
    <w:rsid w:val="00BF4A2E"/>
    <w:rsid w:val="00C06AFE"/>
    <w:rsid w:val="00C07890"/>
    <w:rsid w:val="00C107FF"/>
    <w:rsid w:val="00C314ED"/>
    <w:rsid w:val="00C3159F"/>
    <w:rsid w:val="00C32993"/>
    <w:rsid w:val="00C341B0"/>
    <w:rsid w:val="00C3555A"/>
    <w:rsid w:val="00C35A70"/>
    <w:rsid w:val="00C464A4"/>
    <w:rsid w:val="00C504BF"/>
    <w:rsid w:val="00C507E2"/>
    <w:rsid w:val="00C527DD"/>
    <w:rsid w:val="00C54F80"/>
    <w:rsid w:val="00C56464"/>
    <w:rsid w:val="00C64E0E"/>
    <w:rsid w:val="00C65ABA"/>
    <w:rsid w:val="00C74800"/>
    <w:rsid w:val="00C76424"/>
    <w:rsid w:val="00C76E7E"/>
    <w:rsid w:val="00C7778A"/>
    <w:rsid w:val="00C77846"/>
    <w:rsid w:val="00C97F76"/>
    <w:rsid w:val="00CC36FB"/>
    <w:rsid w:val="00CC4900"/>
    <w:rsid w:val="00CC660F"/>
    <w:rsid w:val="00CD11B2"/>
    <w:rsid w:val="00CD67A2"/>
    <w:rsid w:val="00CE5082"/>
    <w:rsid w:val="00CE7DD6"/>
    <w:rsid w:val="00CF3225"/>
    <w:rsid w:val="00CF3701"/>
    <w:rsid w:val="00D02CD0"/>
    <w:rsid w:val="00D05BEE"/>
    <w:rsid w:val="00D130CD"/>
    <w:rsid w:val="00D22DC9"/>
    <w:rsid w:val="00D262D7"/>
    <w:rsid w:val="00D264C7"/>
    <w:rsid w:val="00D53A5A"/>
    <w:rsid w:val="00D61DD6"/>
    <w:rsid w:val="00D62E13"/>
    <w:rsid w:val="00D64442"/>
    <w:rsid w:val="00D6691D"/>
    <w:rsid w:val="00D75610"/>
    <w:rsid w:val="00D768E4"/>
    <w:rsid w:val="00D777C2"/>
    <w:rsid w:val="00D77E21"/>
    <w:rsid w:val="00D812CA"/>
    <w:rsid w:val="00D837E3"/>
    <w:rsid w:val="00D83872"/>
    <w:rsid w:val="00D846A0"/>
    <w:rsid w:val="00D86F47"/>
    <w:rsid w:val="00D936A4"/>
    <w:rsid w:val="00D95E04"/>
    <w:rsid w:val="00DB34E5"/>
    <w:rsid w:val="00DB3972"/>
    <w:rsid w:val="00DB4C41"/>
    <w:rsid w:val="00DC3212"/>
    <w:rsid w:val="00DC3C3B"/>
    <w:rsid w:val="00DC68AC"/>
    <w:rsid w:val="00DC7388"/>
    <w:rsid w:val="00DD2EBD"/>
    <w:rsid w:val="00DD4298"/>
    <w:rsid w:val="00DD60E9"/>
    <w:rsid w:val="00DE4350"/>
    <w:rsid w:val="00DF0945"/>
    <w:rsid w:val="00E01911"/>
    <w:rsid w:val="00E07CC9"/>
    <w:rsid w:val="00E1087C"/>
    <w:rsid w:val="00E15243"/>
    <w:rsid w:val="00E159C9"/>
    <w:rsid w:val="00E26739"/>
    <w:rsid w:val="00E53874"/>
    <w:rsid w:val="00E568C3"/>
    <w:rsid w:val="00E574EC"/>
    <w:rsid w:val="00E610BF"/>
    <w:rsid w:val="00E615DC"/>
    <w:rsid w:val="00E61705"/>
    <w:rsid w:val="00E645F9"/>
    <w:rsid w:val="00E64C8E"/>
    <w:rsid w:val="00E65909"/>
    <w:rsid w:val="00E8080A"/>
    <w:rsid w:val="00E810A3"/>
    <w:rsid w:val="00E9531D"/>
    <w:rsid w:val="00EA0CCE"/>
    <w:rsid w:val="00EB34B6"/>
    <w:rsid w:val="00EC5119"/>
    <w:rsid w:val="00ED3186"/>
    <w:rsid w:val="00ED5E79"/>
    <w:rsid w:val="00EF45AB"/>
    <w:rsid w:val="00F01C9D"/>
    <w:rsid w:val="00F049B9"/>
    <w:rsid w:val="00F06DB7"/>
    <w:rsid w:val="00F12C9B"/>
    <w:rsid w:val="00F15583"/>
    <w:rsid w:val="00F17E5E"/>
    <w:rsid w:val="00F210A0"/>
    <w:rsid w:val="00F215D9"/>
    <w:rsid w:val="00F21E84"/>
    <w:rsid w:val="00F25FAA"/>
    <w:rsid w:val="00F312C7"/>
    <w:rsid w:val="00F37BF3"/>
    <w:rsid w:val="00F416D8"/>
    <w:rsid w:val="00F4761E"/>
    <w:rsid w:val="00F5003D"/>
    <w:rsid w:val="00F53B2E"/>
    <w:rsid w:val="00F62513"/>
    <w:rsid w:val="00F72059"/>
    <w:rsid w:val="00F74786"/>
    <w:rsid w:val="00F77817"/>
    <w:rsid w:val="00F77E31"/>
    <w:rsid w:val="00F829D9"/>
    <w:rsid w:val="00F926DE"/>
    <w:rsid w:val="00FB055C"/>
    <w:rsid w:val="00FB3FF7"/>
    <w:rsid w:val="00FB6014"/>
    <w:rsid w:val="00FC2B17"/>
    <w:rsid w:val="00FD12A9"/>
    <w:rsid w:val="00FD1CF9"/>
    <w:rsid w:val="00FD2AE3"/>
    <w:rsid w:val="00FE0488"/>
    <w:rsid w:val="00FE730A"/>
    <w:rsid w:val="00FE7A54"/>
    <w:rsid w:val="00FF36E5"/>
    <w:rsid w:val="00FF587B"/>
    <w:rsid w:val="00FF679E"/>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F4F41-601A-4877-991B-FE3095CF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01D7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318963772">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zakupki.ru/cody/okpd2/10.12.40.1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zakupki.ru/cody/okpd2/10.12.40.121" TargetMode="External"/><Relationship Id="rId4" Type="http://schemas.openxmlformats.org/officeDocument/2006/relationships/settings" Target="settings.xml"/><Relationship Id="rId9" Type="http://schemas.openxmlformats.org/officeDocument/2006/relationships/hyperlink" Target="http://docs.cntd.ru/document/4990499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5703B-8682-4E4C-83A1-E0A0D6CD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7</Pages>
  <Words>2791</Words>
  <Characters>15911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cp:revision>
  <cp:lastPrinted>2023-02-03T13:33:00Z</cp:lastPrinted>
  <dcterms:created xsi:type="dcterms:W3CDTF">2022-04-11T08:37:00Z</dcterms:created>
  <dcterms:modified xsi:type="dcterms:W3CDTF">2023-02-03T13:36:00Z</dcterms:modified>
</cp:coreProperties>
</file>