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01" w:rsidRPr="00231F01" w:rsidRDefault="00231F01" w:rsidP="00231F01">
      <w:pPr>
        <w:spacing w:before="100" w:beforeAutospacing="1" w:after="100" w:afterAutospacing="1" w:line="240" w:lineRule="auto"/>
        <w:jc w:val="center"/>
        <w:rPr>
          <w:rFonts w:eastAsia="Times New Roman"/>
          <w:sz w:val="22"/>
          <w:lang w:eastAsia="ru-RU"/>
        </w:rPr>
      </w:pPr>
      <w:r w:rsidRPr="00231F01">
        <w:rPr>
          <w:rFonts w:eastAsia="Times New Roman"/>
          <w:sz w:val="22"/>
          <w:lang w:eastAsia="ru-RU"/>
        </w:rPr>
        <w:t>Извещение о проведении электронного аукциона</w:t>
      </w:r>
    </w:p>
    <w:p w:rsidR="00231F01" w:rsidRPr="00231F01" w:rsidRDefault="00231F01" w:rsidP="00231F01">
      <w:pPr>
        <w:spacing w:before="100" w:beforeAutospacing="1" w:after="100" w:afterAutospacing="1" w:line="240" w:lineRule="auto"/>
        <w:jc w:val="center"/>
        <w:rPr>
          <w:rFonts w:eastAsia="Times New Roman"/>
          <w:sz w:val="22"/>
          <w:lang w:eastAsia="ru-RU"/>
        </w:rPr>
      </w:pPr>
      <w:r w:rsidRPr="00231F01">
        <w:rPr>
          <w:rFonts w:eastAsia="Times New Roman"/>
          <w:sz w:val="22"/>
          <w:lang w:eastAsia="ru-RU"/>
        </w:rPr>
        <w:t>для закупки №0373100055122000006</w:t>
      </w: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5"/>
        <w:gridCol w:w="5922"/>
      </w:tblGrid>
      <w:tr w:rsidR="00231F01" w:rsidRPr="00231F01" w:rsidTr="00231F01">
        <w:tc>
          <w:tcPr>
            <w:tcW w:w="2008" w:type="pct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92" w:type="pct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0373100055122000006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bookmarkStart w:id="0" w:name="_GoBack"/>
            <w:r w:rsidRPr="00231F01">
              <w:rPr>
                <w:rFonts w:eastAsia="Times New Roman"/>
                <w:sz w:val="22"/>
                <w:lang w:eastAsia="ru-RU"/>
              </w:rPr>
              <w:t>Поставка стройматериалов для нужд текущего ремонта ИПУ РАН</w:t>
            </w:r>
            <w:bookmarkEnd w:id="0"/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Электронный аукцион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РТС-тендер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http://www.rts-tender.ru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Заказчик</w:t>
            </w:r>
            <w:r w:rsidRPr="00231F01">
              <w:rPr>
                <w:rFonts w:eastAsia="Times New Roman"/>
                <w:sz w:val="22"/>
                <w:lang w:eastAsia="ru-RU"/>
              </w:rPr>
              <w:br/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 xml:space="preserve">117342, г Москва, </w:t>
            </w:r>
            <w:proofErr w:type="spellStart"/>
            <w:r w:rsidRPr="00231F01">
              <w:rPr>
                <w:rFonts w:eastAsia="Times New Roman"/>
                <w:sz w:val="22"/>
                <w:lang w:eastAsia="ru-RU"/>
              </w:rPr>
              <w:t>ул</w:t>
            </w:r>
            <w:proofErr w:type="spellEnd"/>
            <w:r w:rsidRPr="00231F01">
              <w:rPr>
                <w:rFonts w:eastAsia="Times New Roman"/>
                <w:sz w:val="22"/>
                <w:lang w:eastAsia="ru-RU"/>
              </w:rPr>
              <w:t xml:space="preserve"> Профсоюзная, дом 65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Российская Федерация, 117997, Москва, УЛ ПРОФСОЮЗНАЯ, 65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Тимохин Дмитрий Александрович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kontrakt@ipu.ru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7-495-1981720-1000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Информация отсутствует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добавочный 1653,1601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11.05.2022 09:00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11.05.2022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13.05.2022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Информация отсутствует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206001.40 Российский рубль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"/>
              <w:gridCol w:w="1948"/>
              <w:gridCol w:w="1948"/>
              <w:gridCol w:w="1948"/>
              <w:gridCol w:w="3040"/>
            </w:tblGrid>
            <w:tr w:rsidR="00231F01" w:rsidRPr="00231F01"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31F01" w:rsidRPr="00231F01"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206001.40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206001.40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0.00</w:t>
                  </w:r>
                </w:p>
              </w:tc>
            </w:tr>
          </w:tbl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3"/>
              <w:gridCol w:w="945"/>
              <w:gridCol w:w="1725"/>
              <w:gridCol w:w="1705"/>
              <w:gridCol w:w="1705"/>
              <w:gridCol w:w="2674"/>
            </w:tblGrid>
            <w:tr w:rsidR="00231F01" w:rsidRPr="00231F01" w:rsidTr="00231F01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Российский рубль</w:t>
                  </w:r>
                </w:p>
              </w:tc>
            </w:tr>
            <w:tr w:rsidR="00231F01" w:rsidRPr="00231F01" w:rsidTr="00231F01"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31F01" w:rsidRPr="00231F01" w:rsidTr="00231F01"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206001.40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206001.40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0.00</w:t>
                  </w:r>
                </w:p>
              </w:tc>
            </w:tr>
          </w:tbl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 xml:space="preserve">Субсидия из федерального бюджета на финансовое обеспечение выполнения государственного задания на оказание государственных услуг (выполнение работ), год бюджета – 2022 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221772801351277280100100240030000244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Российская Федерация, Москва, ул. Профсоюзная, д. 65, ИПУ РАН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В течение 14 (четырнадцати) календарных дней с даты заключения контракта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Да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gridSpan w:val="2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Российский рубль</w:t>
            </w:r>
          </w:p>
        </w:tc>
      </w:tr>
      <w:tr w:rsidR="00231F01" w:rsidRPr="00231F01" w:rsidTr="00231F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1000"/>
              <w:gridCol w:w="1421"/>
              <w:gridCol w:w="1315"/>
              <w:gridCol w:w="1315"/>
              <w:gridCol w:w="935"/>
              <w:gridCol w:w="958"/>
              <w:gridCol w:w="861"/>
              <w:gridCol w:w="885"/>
            </w:tblGrid>
            <w:tr w:rsidR="00231F01" w:rsidRPr="00231F01" w:rsidTr="00231F0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Стоимость позиции</w:t>
                  </w:r>
                </w:p>
              </w:tc>
            </w:tr>
            <w:tr w:rsidR="00231F01" w:rsidRPr="00231F01" w:rsidTr="00231F01"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</w:p>
              </w:tc>
            </w:tr>
            <w:tr w:rsidR="00231F01" w:rsidRPr="00231F01" w:rsidTr="00231F01"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Профиль потолочный, тип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24.33.11.000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431.58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64737.00</w:t>
                  </w:r>
                </w:p>
              </w:tc>
            </w:tr>
            <w:tr w:rsidR="00231F01" w:rsidRPr="00231F01" w:rsidTr="00231F01"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Профиль потолочный, тип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24.33.11.000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289.11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8673.30</w:t>
                  </w:r>
                </w:p>
              </w:tc>
            </w:tr>
            <w:tr w:rsidR="00231F01" w:rsidRPr="00231F01" w:rsidTr="00231F01"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Соединитель потолочный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24.33.11.000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72.67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7267.00</w:t>
                  </w:r>
                </w:p>
              </w:tc>
            </w:tr>
            <w:tr w:rsidR="00231F01" w:rsidRPr="00231F01" w:rsidTr="00231F01"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Профили, тип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24.33.11.000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493.21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19728.40</w:t>
                  </w:r>
                </w:p>
              </w:tc>
            </w:tr>
            <w:tr w:rsidR="00231F01" w:rsidRPr="00231F01" w:rsidTr="00231F01"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Шкурка шлифовальная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590.43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11808.60</w:t>
                  </w:r>
                </w:p>
              </w:tc>
            </w:tr>
            <w:tr w:rsidR="00231F01" w:rsidRPr="00231F01" w:rsidTr="00231F0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Обои стеклотканевые (</w:t>
                  </w:r>
                  <w:proofErr w:type="spellStart"/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стеклообои</w:t>
                  </w:r>
                  <w:proofErr w:type="spellEnd"/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17.24.11.120-00000004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4925.65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9851.30</w:t>
                  </w:r>
                </w:p>
              </w:tc>
            </w:tr>
            <w:tr w:rsidR="00231F01" w:rsidRPr="00231F01" w:rsidTr="00231F01"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Тип верхней (лицевой) стороны по способу отделки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Для дальнейшей обработки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</w:tr>
            <w:tr w:rsidR="00231F01" w:rsidRPr="00231F01" w:rsidTr="00231F01"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Вид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1 (Однослойные)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</w:tr>
            <w:tr w:rsidR="00231F01" w:rsidRPr="00231F01" w:rsidTr="00231F01"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Плотность, 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≥ 100 и </w:t>
                  </w:r>
                  <w:proofErr w:type="gramStart"/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&lt; 150</w:t>
                  </w:r>
                  <w:proofErr w:type="gramEnd"/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</w:tr>
            <w:tr w:rsidR="00231F01" w:rsidRPr="00231F01" w:rsidTr="00231F01"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Положение рисунка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Без подгона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</w:tr>
            <w:tr w:rsidR="00231F01" w:rsidRPr="00231F01" w:rsidTr="00231F01"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Длина полотна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25.0000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</w:tr>
            <w:tr w:rsidR="00231F01" w:rsidRPr="00231F01" w:rsidTr="00231F01"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Ширина полотна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1.0000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</w:tr>
            <w:tr w:rsidR="00231F01" w:rsidRPr="00231F01" w:rsidTr="00231F01"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Вид </w:t>
                  </w:r>
                  <w:proofErr w:type="spellStart"/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стеклообоев</w:t>
                  </w:r>
                  <w:proofErr w:type="spellEnd"/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 xml:space="preserve"> по фактуре поверхности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Рельефные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</w:tr>
            <w:tr w:rsidR="00231F01" w:rsidRPr="00231F01" w:rsidTr="00231F01"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Группа воспламеняемости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В1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</w:tr>
            <w:tr w:rsidR="00231F01" w:rsidRPr="00231F01" w:rsidTr="00231F01"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Рисунок фактуры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"рогожка"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</w:tr>
            <w:tr w:rsidR="00231F01" w:rsidRPr="00231F01" w:rsidTr="00231F01"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Группа горючести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Г1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</w:tr>
            <w:tr w:rsidR="00231F01" w:rsidRPr="00231F01" w:rsidTr="00231F01"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стеклоткань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</w:tr>
            <w:tr w:rsidR="00231F01" w:rsidRPr="00231F01" w:rsidTr="00231F01"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Цвет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белый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</w:tr>
            <w:tr w:rsidR="00231F01" w:rsidRPr="00231F01" w:rsidTr="00231F01"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lastRenderedPageBreak/>
                    <w:t>Профиль, тип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24.33.11.000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116.42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3492.60</w:t>
                  </w:r>
                </w:p>
              </w:tc>
            </w:tr>
            <w:tr w:rsidR="00231F01" w:rsidRPr="00231F01" w:rsidTr="00231F01"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Профиль, тип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24.33.11.000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502.77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01" w:rsidRPr="00231F01" w:rsidRDefault="00231F01" w:rsidP="00231F01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231F01">
                    <w:rPr>
                      <w:rFonts w:eastAsia="Times New Roman"/>
                      <w:sz w:val="22"/>
                      <w:lang w:eastAsia="ru-RU"/>
                    </w:rPr>
                    <w:t>80443.20</w:t>
                  </w:r>
                </w:p>
              </w:tc>
            </w:tr>
          </w:tbl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gridSpan w:val="2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lastRenderedPageBreak/>
              <w:t>Итого: 206001.40 Российский рубль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 xml:space="preserve">Декларация участника закупки о соответствии единым требованиям 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Отсутствие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о лицах, информация о которых содержится в заявке на участие в закупке в соответствии с подпунктом «в» пункта 1 части 1 статьи 43 Федерального закона № 44-ФЗ, если Правительством Российской Федерации не установлено иное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Не установлены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10.00%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 xml:space="preserve">Исполнение контракта может обеспечиваться предоставлением независимой гарантии, соответствующей требованиям статьи 45 Федерального закона,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Федерального закона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закона. Порядок предоставления такого обеспечения, требования к такому обеспечению указаны в Приложение № 5 к Извещению о проведении электронного аукциона на поставку стройматериалов для нужд текущего ремонта ИПУ РАН. 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"Номер расчётного счёта" 03214643000000017300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"Номер лицевого счёта" 20736Ц83220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"БИК" 004525988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 xml:space="preserve">"Наименование кредитной организации" 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lastRenderedPageBreak/>
              <w:t xml:space="preserve">"Номер корреспондентского счета" 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Информация отсутствует</w:t>
            </w:r>
          </w:p>
        </w:tc>
      </w:tr>
      <w:tr w:rsidR="00231F01" w:rsidRPr="00231F01" w:rsidTr="00231F01">
        <w:tc>
          <w:tcPr>
            <w:tcW w:w="0" w:type="auto"/>
            <w:gridSpan w:val="2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31F01" w:rsidRPr="00231F01" w:rsidTr="00231F01">
        <w:tc>
          <w:tcPr>
            <w:tcW w:w="0" w:type="auto"/>
            <w:gridSpan w:val="2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31F01" w:rsidRPr="00231F01" w:rsidTr="00231F01"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Обоснование начальной (максимальной) цены контракта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1 ЭА-08_Приложение № 1_Обоснование НМЦК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Проект контракта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1 ЭА-08_Приложение № 2_Проект контракта (типовой)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Описание объекта закупки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1 ЭА-08_Приложение № 3_Описание объекта закупки (Техническое задание)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Требования к содержанию, составу заявки на участие в закупке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1 ЭА-08_Приложение № 4_Требования к содержанию, составу заявки на участие в закупке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b/>
                <w:bCs/>
                <w:sz w:val="22"/>
                <w:lang w:eastAsia="ru-RU"/>
              </w:rPr>
              <w:t>Дополнительная информация и документы</w:t>
            </w:r>
          </w:p>
          <w:p w:rsidR="00231F01" w:rsidRPr="00231F01" w:rsidRDefault="00231F01" w:rsidP="00231F01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231F01">
              <w:rPr>
                <w:rFonts w:eastAsia="Times New Roman"/>
                <w:sz w:val="22"/>
                <w:lang w:eastAsia="ru-RU"/>
              </w:rPr>
              <w:t>1 ЭА-08_Приложение № 5_Доп. информация к Извещению о проведении электронного аукциона</w:t>
            </w:r>
          </w:p>
        </w:tc>
      </w:tr>
    </w:tbl>
    <w:p w:rsidR="004F5407" w:rsidRDefault="004F5407"/>
    <w:sectPr w:rsidR="004F5407" w:rsidSect="00231F0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6"/>
    <w:rsid w:val="00231F01"/>
    <w:rsid w:val="004F5407"/>
    <w:rsid w:val="00B5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1FD19-9BE8-491D-B13E-FCCBE26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2022-04-22T13:30:00Z</cp:lastPrinted>
  <dcterms:created xsi:type="dcterms:W3CDTF">2022-04-22T13:23:00Z</dcterms:created>
  <dcterms:modified xsi:type="dcterms:W3CDTF">2022-04-22T13:30:00Z</dcterms:modified>
</cp:coreProperties>
</file>