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BD3C04">
        <w:rPr>
          <w:rFonts w:ascii="Times New Roman" w:hAnsi="Times New Roman"/>
          <w:bCs/>
          <w:sz w:val="24"/>
          <w:szCs w:val="24"/>
        </w:rPr>
        <w:t>ноября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BD3C04">
        <w:rPr>
          <w:rFonts w:ascii="Times New Roman" w:hAnsi="Times New Roman"/>
          <w:bCs/>
          <w:spacing w:val="-1"/>
        </w:rPr>
        <w:t>39</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BD3C04" w:rsidRPr="00BD3C04" w:rsidRDefault="00783102" w:rsidP="00BD3C04">
      <w:pPr>
        <w:spacing w:after="60" w:line="240" w:lineRule="auto"/>
        <w:jc w:val="center"/>
        <w:rPr>
          <w:rFonts w:ascii="Times New Roman" w:eastAsia="Times New Roman" w:hAnsi="Times New Roman"/>
          <w:lang w:eastAsia="ru-RU"/>
        </w:rPr>
      </w:pPr>
      <w:r w:rsidRPr="00BD3C04">
        <w:rPr>
          <w:rFonts w:ascii="Times New Roman" w:hAnsi="Times New Roman"/>
        </w:rPr>
        <w:t xml:space="preserve">Поставка и </w:t>
      </w:r>
      <w:r w:rsidR="00BD3C04" w:rsidRPr="00BD3C04">
        <w:rPr>
          <w:rFonts w:ascii="Times New Roman" w:eastAsia="Times New Roman" w:hAnsi="Times New Roman"/>
          <w:bCs/>
          <w:lang w:eastAsia="ru-RU"/>
        </w:rPr>
        <w:t xml:space="preserve">монтаж кондиционеров для серверной </w:t>
      </w:r>
      <w:r w:rsidR="00BD3C04" w:rsidRPr="00BD3C04">
        <w:rPr>
          <w:rFonts w:ascii="Times New Roman" w:eastAsia="Times New Roman" w:hAnsi="Times New Roman"/>
          <w:lang w:eastAsia="ru-RU"/>
        </w:rPr>
        <w:t>ИПУ РАН</w:t>
      </w:r>
    </w:p>
    <w:p w:rsidR="00D70213" w:rsidRPr="00D70213" w:rsidRDefault="00D70213" w:rsidP="00D70213">
      <w:pPr>
        <w:pStyle w:val="af2"/>
        <w:spacing w:before="120" w:after="0" w:line="240" w:lineRule="auto"/>
        <w:ind w:left="0"/>
        <w:contextualSpacing w:val="0"/>
        <w:jc w:val="center"/>
        <w:rPr>
          <w:rFonts w:ascii="Times New Roman" w:hAnsi="Times New Roman"/>
        </w:rPr>
      </w:pPr>
      <w:r w:rsidRPr="00D70213">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А.А. </w:t>
      </w:r>
      <w:proofErr w:type="spellStart"/>
      <w:r>
        <w:rPr>
          <w:rFonts w:ascii="Times New Roman" w:hAnsi="Times New Roman"/>
          <w:sz w:val="24"/>
          <w:szCs w:val="24"/>
        </w:rPr>
        <w:t>Тетяев</w:t>
      </w:r>
      <w:proofErr w:type="spellEnd"/>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91567">
          <w:rPr>
            <w:webHidden/>
          </w:rPr>
          <w:t>4</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B91567">
          <w:rPr>
            <w:webHidden/>
          </w:rPr>
          <w:t>5</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B91567">
          <w:rPr>
            <w:webHidden/>
          </w:rPr>
          <w:t>8</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B91567">
          <w:rPr>
            <w:webHidden/>
          </w:rPr>
          <w:t>8</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B91567">
          <w:rPr>
            <w:webHidden/>
          </w:rPr>
          <w:t>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B91567">
          <w:rPr>
            <w:webHidden/>
          </w:rPr>
          <w:t>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B91567">
          <w:rPr>
            <w:webHidden/>
          </w:rPr>
          <w:t>10</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B91567">
          <w:rPr>
            <w:webHidden/>
          </w:rPr>
          <w:t>11</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B91567">
          <w:rPr>
            <w:webHidden/>
          </w:rPr>
          <w:t>12</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B91567">
          <w:rPr>
            <w:webHidden/>
          </w:rPr>
          <w:t>12</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B91567">
          <w:rPr>
            <w:webHidden/>
          </w:rPr>
          <w:t>12</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B91567">
          <w:rPr>
            <w:webHidden/>
          </w:rPr>
          <w:t>12</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B91567">
          <w:rPr>
            <w:webHidden/>
          </w:rPr>
          <w:t>13</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B91567">
          <w:rPr>
            <w:webHidden/>
          </w:rPr>
          <w:t>13</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B91567">
          <w:rPr>
            <w:webHidden/>
          </w:rPr>
          <w:t>14</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B91567">
          <w:rPr>
            <w:webHidden/>
          </w:rPr>
          <w:t>15</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B91567">
          <w:rPr>
            <w:webHidden/>
          </w:rPr>
          <w:t>15</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B91567">
          <w:rPr>
            <w:webHidden/>
          </w:rPr>
          <w:t>16</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B91567">
          <w:rPr>
            <w:webHidden/>
          </w:rPr>
          <w:t>17</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B91567">
          <w:rPr>
            <w:webHidden/>
          </w:rPr>
          <w:t>17</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B91567">
          <w:rPr>
            <w:webHidden/>
          </w:rPr>
          <w:t>17</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B91567">
          <w:rPr>
            <w:webHidden/>
          </w:rPr>
          <w:t>19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B91567">
          <w:rPr>
            <w:webHidden/>
          </w:rPr>
          <w:t>21</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B91567">
          <w:rPr>
            <w:webHidden/>
          </w:rPr>
          <w:t>21</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B91567">
          <w:rPr>
            <w:webHidden/>
          </w:rPr>
          <w:t>21</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B91567">
          <w:rPr>
            <w:webHidden/>
          </w:rPr>
          <w:t>22</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B91567">
          <w:rPr>
            <w:webHidden/>
          </w:rPr>
          <w:t>26</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B91567">
          <w:rPr>
            <w:webHidden/>
          </w:rPr>
          <w:t>29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B91567">
          <w:rPr>
            <w:webHidden/>
          </w:rPr>
          <w:t>29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B91567">
          <w:rPr>
            <w:webHidden/>
          </w:rPr>
          <w:t>29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B91567">
          <w:rPr>
            <w:webHidden/>
          </w:rPr>
          <w:t>32</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B91567">
          <w:rPr>
            <w:webHidden/>
          </w:rPr>
          <w:t>33</w:t>
        </w:r>
        <w:r w:rsidR="00BB2194">
          <w:rPr>
            <w:webHidden/>
          </w:rPr>
          <w:fldChar w:fldCharType="end"/>
        </w:r>
      </w:hyperlink>
    </w:p>
    <w:p w:rsidR="00BB2194" w:rsidRDefault="00D603DE">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B91567">
          <w:rPr>
            <w:webHidden/>
          </w:rPr>
          <w:t>38</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B91567">
          <w:rPr>
            <w:webHidden/>
          </w:rPr>
          <w:t>38</w:t>
        </w:r>
        <w:r w:rsidR="00BB2194">
          <w:rPr>
            <w:webHidden/>
          </w:rPr>
          <w:fldChar w:fldCharType="end"/>
        </w:r>
      </w:hyperlink>
    </w:p>
    <w:p w:rsidR="00BB2194" w:rsidRDefault="00D603DE">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B91567">
          <w:rPr>
            <w:webHidden/>
          </w:rPr>
          <w:t>41</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B91567">
          <w:rPr>
            <w:webHidden/>
          </w:rPr>
          <w:t>41</w:t>
        </w:r>
        <w:r w:rsidR="00BB2194">
          <w:rPr>
            <w:webHidden/>
          </w:rPr>
          <w:fldChar w:fldCharType="end"/>
        </w:r>
      </w:hyperlink>
    </w:p>
    <w:p w:rsidR="00BB2194" w:rsidRDefault="00D603DE">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B91567">
          <w:rPr>
            <w:webHidden/>
          </w:rPr>
          <w:t>43</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B91567">
          <w:rPr>
            <w:webHidden/>
          </w:rPr>
          <w:t>43</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B91567">
          <w:rPr>
            <w:webHidden/>
          </w:rPr>
          <w:t>45</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B91567">
          <w:rPr>
            <w:webHidden/>
          </w:rPr>
          <w:t>45</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B91567">
          <w:rPr>
            <w:webHidden/>
          </w:rPr>
          <w:t>48</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B91567">
          <w:rPr>
            <w:webHidden/>
          </w:rPr>
          <w:t>57</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B91567">
          <w:rPr>
            <w:webHidden/>
          </w:rPr>
          <w:t>59</w:t>
        </w:r>
        <w:r w:rsidR="00BB2194">
          <w:rPr>
            <w:webHidden/>
          </w:rPr>
          <w:fldChar w:fldCharType="end"/>
        </w:r>
      </w:hyperlink>
    </w:p>
    <w:p w:rsidR="00BB2194" w:rsidRDefault="00D603DE">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B91567">
          <w:rPr>
            <w:webHidden/>
          </w:rPr>
          <w:t>63</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B91567">
          <w:rPr>
            <w:webHidden/>
          </w:rPr>
          <w:t>64</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B91567">
          <w:rPr>
            <w:webHidden/>
          </w:rPr>
          <w:t>94</w:t>
        </w:r>
        <w:r w:rsidR="00BB2194">
          <w:rPr>
            <w:webHidden/>
          </w:rPr>
          <w:fldChar w:fldCharType="end"/>
        </w:r>
      </w:hyperlink>
    </w:p>
    <w:p w:rsidR="00BB2194" w:rsidRDefault="00D603DE">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B91567">
          <w:rPr>
            <w:webHidden/>
          </w:rPr>
          <w:t>111</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proofErr w:type="gramStart"/>
      <w:r w:rsidR="00CF6347">
        <w:rPr>
          <w:rFonts w:ascii="Times New Roman" w:hAnsi="Times New Roman"/>
          <w:sz w:val="24"/>
        </w:rPr>
        <w:t>бюджетное</w:t>
      </w:r>
      <w:r w:rsidR="00AC1AF8">
        <w:rPr>
          <w:rFonts w:ascii="Times New Roman" w:hAnsi="Times New Roman"/>
          <w:sz w:val="24"/>
        </w:rPr>
        <w:t xml:space="preserve"> </w:t>
      </w:r>
      <w:r w:rsidR="000961FF">
        <w:rPr>
          <w:rFonts w:ascii="Times New Roman" w:hAnsi="Times New Roman"/>
          <w:sz w:val="24"/>
        </w:rPr>
        <w:t xml:space="preserve"> </w:t>
      </w:r>
      <w:r w:rsidR="000D6C1F">
        <w:rPr>
          <w:rFonts w:ascii="Times New Roman" w:hAnsi="Times New Roman"/>
          <w:sz w:val="24"/>
        </w:rPr>
        <w:t>учреждение</w:t>
      </w:r>
      <w:proofErr w:type="gramEnd"/>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9156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9156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9156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9156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9156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9156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9156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9156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9156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B9156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9156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9156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9156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9156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9156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91567" w:rsidRPr="00B9156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91567" w:rsidRPr="00B9156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91567" w:rsidRPr="00B9156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91567" w:rsidRPr="00B9156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91567" w:rsidRPr="00B9156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91567" w:rsidRPr="00B9156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91567" w:rsidRPr="00B9156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91567" w:rsidRPr="00B9156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9156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9156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9156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91567" w:rsidRPr="00B9156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91567" w:rsidRPr="00B9156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9156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91567" w:rsidRPr="00B9156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91567" w:rsidRPr="00B9156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91567" w:rsidRPr="00B9156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91567" w:rsidRPr="00B9156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91567" w:rsidRPr="00B9156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91567" w:rsidRPr="00B9156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91567" w:rsidRPr="00B9156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91567" w:rsidRPr="00B9156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91567" w:rsidRPr="00B9156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91567" w:rsidRPr="00B9156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91567" w:rsidRPr="00B9156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91567" w:rsidRPr="00B9156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91567" w:rsidRPr="00B9156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91567" w:rsidRPr="00B9156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91567" w:rsidRPr="00B9156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9156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91567" w:rsidRPr="00B9156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91567" w:rsidRPr="00B9156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9156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91567" w:rsidRPr="00B9156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91567" w:rsidRPr="00B9156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91567" w:rsidRPr="00B9156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9156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91567" w:rsidRPr="00B9156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91567" w:rsidRPr="00B9156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91567" w:rsidRPr="00B9156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B9156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91567" w:rsidRPr="00B9156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91567" w:rsidRPr="00B9156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9156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91567" w:rsidRPr="00B9156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91567" w:rsidRPr="00B9156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91567" w:rsidRPr="00B9156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9156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91567" w:rsidRPr="00B9156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91567" w:rsidRPr="00B9156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lastRenderedPageBreak/>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91567" w:rsidRPr="00B9156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91567" w:rsidRPr="00B9156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91567" w:rsidRPr="00B9156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91567" w:rsidRPr="00B9156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91567" w:rsidRPr="00B9156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91567" w:rsidRPr="00B9156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91567" w:rsidRPr="00B9156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91567" w:rsidRPr="00B9156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91567" w:rsidRPr="00B9156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91567" w:rsidRPr="00B9156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91567" w:rsidRPr="00B9156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91567" w:rsidRPr="00B9156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91567" w:rsidRPr="00B9156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91567" w:rsidRPr="00B9156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91567" w:rsidRPr="00B9156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91567" w:rsidRPr="00B9156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91567" w:rsidRPr="00B9156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91567" w:rsidRPr="00B9156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91567" w:rsidRPr="00B9156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91567" w:rsidRPr="00B91567">
        <w:rPr>
          <w:rFonts w:ascii="Times New Roman" w:hAnsi="Times New Roman"/>
          <w:sz w:val="24"/>
        </w:rPr>
        <w:t>7</w:t>
      </w:r>
      <w:r w:rsidR="00B9156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91567" w:rsidRPr="00B9156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91567" w:rsidRPr="00B9156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91567" w:rsidRPr="00B9156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91567" w:rsidRPr="00B9156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B91567" w:rsidRPr="00B9156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91567" w:rsidRPr="00B9156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9156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9156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91567" w:rsidRPr="00B9156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91567" w:rsidRPr="00B9156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91567" w:rsidRPr="00B9156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91567" w:rsidRPr="00B9156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9156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9156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BD3C04" w:rsidRPr="00BD3C04" w:rsidRDefault="00BD3C04" w:rsidP="00BD3C04">
            <w:pPr>
              <w:spacing w:after="60" w:line="240" w:lineRule="auto"/>
              <w:rPr>
                <w:rFonts w:ascii="Times New Roman" w:eastAsia="Times New Roman" w:hAnsi="Times New Roman"/>
                <w:sz w:val="24"/>
                <w:lang w:eastAsia="ru-RU"/>
              </w:rPr>
            </w:pPr>
            <w:r w:rsidRPr="00BD3C04">
              <w:rPr>
                <w:rFonts w:ascii="Times New Roman" w:hAnsi="Times New Roman"/>
                <w:sz w:val="24"/>
              </w:rPr>
              <w:t xml:space="preserve">Поставка и </w:t>
            </w:r>
            <w:r w:rsidRPr="00BD3C04">
              <w:rPr>
                <w:rFonts w:ascii="Times New Roman" w:eastAsia="Times New Roman" w:hAnsi="Times New Roman"/>
                <w:bCs/>
                <w:sz w:val="24"/>
                <w:lang w:eastAsia="ru-RU"/>
              </w:rPr>
              <w:t xml:space="preserve">монтаж кондиционеров для серверной </w:t>
            </w:r>
            <w:r w:rsidRPr="00BD3C04">
              <w:rPr>
                <w:rFonts w:ascii="Times New Roman" w:eastAsia="Times New Roman" w:hAnsi="Times New Roman"/>
                <w:sz w:val="24"/>
                <w:lang w:eastAsia="ru-RU"/>
              </w:rPr>
              <w:t>ИПУ РАН</w:t>
            </w:r>
          </w:p>
          <w:p w:rsidR="00BD3C04" w:rsidRDefault="00C2272D"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16"/>
                <w:szCs w:val="16"/>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BD3C04" w:rsidRPr="00301B00">
              <w:rPr>
                <w:rFonts w:ascii="Times New Roman" w:eastAsia="Times New Roman" w:hAnsi="Times New Roman"/>
                <w:color w:val="625F5F"/>
                <w:sz w:val="16"/>
                <w:szCs w:val="16"/>
                <w:lang w:eastAsia="ru-RU"/>
              </w:rPr>
              <w:t>28.25.12.110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BD3C04" w:rsidRPr="00301B00">
              <w:rPr>
                <w:rFonts w:ascii="Times New Roman" w:eastAsia="Times New Roman" w:hAnsi="Times New Roman"/>
                <w:color w:val="625F5F"/>
                <w:sz w:val="16"/>
                <w:szCs w:val="16"/>
                <w:lang w:eastAsia="ru-RU"/>
              </w:rPr>
              <w:t>28.25.12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FF578A">
              <w:rPr>
                <w:rFonts w:ascii="Times New Roman" w:hAnsi="Times New Roman"/>
                <w:bCs/>
                <w:sz w:val="24"/>
              </w:rPr>
              <w:t>39</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FF578A" w:rsidRPr="00893A3C" w:rsidRDefault="00FF578A" w:rsidP="00FF578A">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2D1507" w:rsidRDefault="00FF578A" w:rsidP="00FF578A">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2D1507">
              <w:rPr>
                <w:rFonts w:ascii="Times New Roman" w:hAnsi="Times New Roman"/>
                <w:sz w:val="24"/>
                <w:szCs w:val="24"/>
              </w:rPr>
              <w:t>-</w:t>
            </w:r>
            <w:r w:rsidRPr="00126B66">
              <w:rPr>
                <w:rFonts w:ascii="Times New Roman" w:hAnsi="Times New Roman"/>
                <w:sz w:val="24"/>
                <w:szCs w:val="24"/>
                <w:lang w:val="en-US"/>
              </w:rPr>
              <w:t>mail</w:t>
            </w:r>
            <w:r w:rsidRPr="002D1507">
              <w:rPr>
                <w:rFonts w:ascii="Times New Roman" w:hAnsi="Times New Roman"/>
                <w:sz w:val="24"/>
                <w:szCs w:val="24"/>
              </w:rPr>
              <w:t xml:space="preserve">: </w:t>
            </w:r>
            <w:proofErr w:type="spellStart"/>
            <w:r w:rsidRPr="00126B66">
              <w:rPr>
                <w:rFonts w:ascii="Times New Roman" w:hAnsi="Times New Roman"/>
                <w:sz w:val="24"/>
                <w:lang w:val="en-US"/>
              </w:rPr>
              <w:t>shapiro</w:t>
            </w:r>
            <w:proofErr w:type="spellEnd"/>
            <w:r w:rsidRPr="002D1507">
              <w:rPr>
                <w:rFonts w:ascii="Times New Roman" w:hAnsi="Times New Roman"/>
                <w:sz w:val="24"/>
              </w:rPr>
              <w:t>@</w:t>
            </w:r>
            <w:proofErr w:type="spellStart"/>
            <w:r w:rsidRPr="00126B66">
              <w:rPr>
                <w:rFonts w:ascii="Times New Roman" w:hAnsi="Times New Roman"/>
                <w:sz w:val="24"/>
                <w:lang w:val="en-US"/>
              </w:rPr>
              <w:t>ipu</w:t>
            </w:r>
            <w:proofErr w:type="spellEnd"/>
            <w:r w:rsidRPr="002D1507">
              <w:rPr>
                <w:rFonts w:ascii="Times New Roman" w:hAnsi="Times New Roman"/>
                <w:sz w:val="24"/>
              </w:rPr>
              <w:t>.</w:t>
            </w:r>
            <w:proofErr w:type="spellStart"/>
            <w:r w:rsidRPr="00126B66">
              <w:rPr>
                <w:rFonts w:ascii="Times New Roman" w:hAnsi="Times New Roman"/>
                <w:sz w:val="24"/>
                <w:lang w:val="en-US"/>
              </w:rPr>
              <w:t>ru</w:t>
            </w:r>
            <w:proofErr w:type="spellEnd"/>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9156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0A4473" w:rsidRDefault="000A4473" w:rsidP="00466B80">
            <w:pPr>
              <w:tabs>
                <w:tab w:val="left" w:pos="567"/>
              </w:tabs>
              <w:spacing w:after="0" w:line="240" w:lineRule="auto"/>
              <w:jc w:val="both"/>
              <w:rPr>
                <w:rFonts w:ascii="Times New Roman" w:hAnsi="Times New Roman"/>
                <w:b/>
                <w:i/>
                <w:iCs/>
                <w:sz w:val="24"/>
                <w:szCs w:val="24"/>
              </w:rPr>
            </w:pPr>
            <w:r w:rsidRPr="00FF578A">
              <w:rPr>
                <w:rFonts w:ascii="Times New Roman" w:eastAsia="Times New Roman" w:hAnsi="Times New Roman"/>
                <w:b/>
                <w:bCs/>
                <w:color w:val="000000"/>
                <w:sz w:val="24"/>
                <w:szCs w:val="24"/>
                <w:lang w:eastAsia="ru-RU"/>
              </w:rPr>
              <w:t>439 239,00</w:t>
            </w:r>
            <w:r w:rsidRPr="000A4473">
              <w:rPr>
                <w:rFonts w:ascii="Times New Roman" w:eastAsia="Times New Roman" w:hAnsi="Times New Roman"/>
                <w:b/>
                <w:bCs/>
                <w:color w:val="000000"/>
                <w:sz w:val="24"/>
                <w:szCs w:val="24"/>
                <w:lang w:eastAsia="ru-RU"/>
              </w:rPr>
              <w:t xml:space="preserve"> </w:t>
            </w:r>
            <w:r w:rsidR="00466B80" w:rsidRPr="000A4473">
              <w:rPr>
                <w:rFonts w:ascii="Times New Roman" w:hAnsi="Times New Roman"/>
                <w:sz w:val="24"/>
                <w:szCs w:val="24"/>
              </w:rPr>
              <w:t xml:space="preserve">руб. </w:t>
            </w:r>
            <w:r w:rsidR="004F2252" w:rsidRPr="000A4473">
              <w:rPr>
                <w:rFonts w:ascii="Times New Roman" w:hAnsi="Times New Roman"/>
                <w:sz w:val="24"/>
                <w:szCs w:val="24"/>
              </w:rPr>
              <w:t>(с учетом НДС)</w:t>
            </w:r>
            <w:r w:rsidR="00466B80" w:rsidRPr="000A4473">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0A4473" w:rsidRDefault="000A4473" w:rsidP="003A6880">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0A4473">
              <w:rPr>
                <w:rFonts w:ascii="Times New Roman" w:eastAsia="Times New Roman" w:hAnsi="Times New Roman"/>
                <w:bCs/>
                <w:sz w:val="24"/>
                <w:szCs w:val="24"/>
                <w:lang w:eastAsia="ru-RU"/>
              </w:rPr>
              <w:t>Ц</w:t>
            </w:r>
            <w:r w:rsidRPr="00FF578A">
              <w:rPr>
                <w:rFonts w:ascii="Times New Roman" w:eastAsia="Times New Roman" w:hAnsi="Times New Roman"/>
                <w:bCs/>
                <w:sz w:val="24"/>
                <w:szCs w:val="24"/>
                <w:lang w:eastAsia="ru-RU"/>
              </w:rPr>
              <w:t>ена договора включает в себя стоимость товара, дополнительные затраты (погрузку, доставку до места, разгрузку, подъем на этаж</w:t>
            </w:r>
            <w:r w:rsidR="006270CE">
              <w:rPr>
                <w:rFonts w:ascii="Times New Roman" w:eastAsia="Times New Roman" w:hAnsi="Times New Roman"/>
                <w:bCs/>
                <w:sz w:val="24"/>
                <w:szCs w:val="24"/>
                <w:lang w:eastAsia="ru-RU"/>
              </w:rPr>
              <w:t>, монтаж</w:t>
            </w:r>
            <w:r w:rsidRPr="00FF578A">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91567">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9156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B9156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B91567">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Оплата товара производится </w:t>
            </w:r>
            <w:r w:rsidR="00EE1A07">
              <w:rPr>
                <w:rFonts w:ascii="Times New Roman" w:eastAsia="Times New Roman" w:hAnsi="Times New Roman"/>
                <w:sz w:val="24"/>
                <w:szCs w:val="24"/>
                <w:lang w:eastAsia="ar-SA"/>
              </w:rPr>
              <w:t>не позднее</w:t>
            </w:r>
            <w:r w:rsidRPr="0082353E">
              <w:rPr>
                <w:rFonts w:ascii="Times New Roman" w:eastAsia="Times New Roman" w:hAnsi="Times New Roman"/>
                <w:sz w:val="24"/>
                <w:szCs w:val="24"/>
                <w:lang w:eastAsia="ar-SA"/>
              </w:rPr>
              <w:t xml:space="preserve"> 15 (пятнадцати) рабочих дней</w:t>
            </w:r>
            <w:r w:rsidRPr="0082353E">
              <w:rPr>
                <w:rFonts w:ascii="Times New Roman" w:eastAsia="Times New Roman" w:hAnsi="Times New Roman"/>
                <w:b/>
                <w:sz w:val="24"/>
                <w:szCs w:val="24"/>
                <w:lang w:eastAsia="ar-SA"/>
              </w:rPr>
              <w:t xml:space="preserve"> </w:t>
            </w:r>
            <w:r w:rsidRPr="0082353E">
              <w:rPr>
                <w:rFonts w:ascii="Times New Roman" w:eastAsia="Times New Roman" w:hAnsi="Times New Roman"/>
                <w:sz w:val="24"/>
                <w:szCs w:val="24"/>
                <w:lang w:eastAsia="ar-SA"/>
              </w:rPr>
              <w:t xml:space="preserve">с момента </w:t>
            </w:r>
            <w:r w:rsidR="0082353E" w:rsidRPr="0082353E">
              <w:rPr>
                <w:rFonts w:ascii="Times New Roman" w:eastAsia="Calibri" w:hAnsi="Times New Roman"/>
                <w:sz w:val="23"/>
                <w:szCs w:val="23"/>
              </w:rPr>
              <w:t xml:space="preserve">подписания Сторонами Акта поставки </w:t>
            </w:r>
            <w:proofErr w:type="gramStart"/>
            <w:r w:rsidR="0082353E" w:rsidRPr="0082353E">
              <w:rPr>
                <w:rFonts w:ascii="Times New Roman" w:eastAsia="Calibri" w:hAnsi="Times New Roman"/>
                <w:sz w:val="23"/>
                <w:szCs w:val="23"/>
              </w:rPr>
              <w:t>Товара,</w:t>
            </w:r>
            <w:r w:rsidR="0082353E" w:rsidRPr="0082353E">
              <w:rPr>
                <w:rFonts w:ascii="Times New Roman" w:eastAsia="Times New Roman" w:hAnsi="Times New Roman"/>
                <w:sz w:val="24"/>
                <w:szCs w:val="24"/>
                <w:lang w:eastAsia="ar-SA"/>
              </w:rPr>
              <w:t xml:space="preserve"> </w:t>
            </w:r>
            <w:r w:rsidRPr="0082353E">
              <w:rPr>
                <w:rFonts w:ascii="Times New Roman" w:eastAsia="Times New Roman" w:hAnsi="Times New Roman"/>
                <w:sz w:val="24"/>
                <w:szCs w:val="24"/>
                <w:lang w:eastAsia="ar-SA"/>
              </w:rPr>
              <w:t xml:space="preserve"> надлежаще</w:t>
            </w:r>
            <w:proofErr w:type="gramEnd"/>
            <w:r w:rsidRPr="0082353E">
              <w:rPr>
                <w:rFonts w:ascii="Times New Roman" w:eastAsia="Times New Roman" w:hAnsi="Times New Roman"/>
                <w:sz w:val="24"/>
                <w:szCs w:val="24"/>
                <w:lang w:eastAsia="ar-SA"/>
              </w:rPr>
              <w:t xml:space="preserve"> оформленных и подписанных отчетных документов (</w:t>
            </w:r>
            <w:r w:rsidRPr="0042467E">
              <w:rPr>
                <w:rFonts w:ascii="Times New Roman" w:eastAsia="Times New Roman" w:hAnsi="Times New Roman"/>
                <w:sz w:val="24"/>
                <w:szCs w:val="24"/>
                <w:lang w:eastAsia="ar-SA"/>
              </w:rPr>
              <w:t>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F44204" w:rsidRPr="003D7B55" w:rsidRDefault="00F44204" w:rsidP="00F44204">
            <w:pPr>
              <w:tabs>
                <w:tab w:val="num" w:pos="785"/>
              </w:tabs>
              <w:spacing w:after="6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15</w:t>
            </w:r>
            <w:r w:rsidRPr="003D7B55">
              <w:rPr>
                <w:rFonts w:ascii="Times New Roman" w:eastAsia="Times New Roman" w:hAnsi="Times New Roman"/>
                <w:sz w:val="24"/>
                <w:szCs w:val="24"/>
                <w:lang w:eastAsia="ru-RU"/>
              </w:rPr>
              <w:t xml:space="preserve"> календарных дней с даты заключения </w:t>
            </w:r>
            <w:r>
              <w:rPr>
                <w:rFonts w:ascii="Times New Roman" w:eastAsia="Times New Roman" w:hAnsi="Times New Roman"/>
                <w:sz w:val="24"/>
                <w:szCs w:val="24"/>
                <w:lang w:eastAsia="ru-RU"/>
              </w:rPr>
              <w:t>Договора</w:t>
            </w:r>
            <w:r w:rsidRPr="003D7B55">
              <w:rPr>
                <w:rFonts w:ascii="Times New Roman" w:eastAsia="Times New Roman" w:hAnsi="Times New Roman"/>
                <w:sz w:val="24"/>
                <w:szCs w:val="24"/>
                <w:lang w:eastAsia="ru-RU"/>
              </w:rPr>
              <w:t xml:space="preserve"> (включая 72-часовую тестовую проверку).</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91567">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Обязательные требования к </w:t>
            </w:r>
            <w:bookmarkStart w:id="381" w:name="_GoBack"/>
            <w:bookmarkEnd w:id="381"/>
            <w:r w:rsidRPr="00D147F0">
              <w:rPr>
                <w:rFonts w:ascii="Times New Roman" w:hAnsi="Times New Roman"/>
                <w:b/>
                <w:sz w:val="24"/>
              </w:rPr>
              <w:t>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63C32" w:rsidRDefault="00C2272D" w:rsidP="00C2272D">
            <w:pPr>
              <w:pStyle w:val="5"/>
              <w:numPr>
                <w:ilvl w:val="0"/>
                <w:numId w:val="0"/>
              </w:numPr>
              <w:rPr>
                <w:rFonts w:ascii="Times New Roman" w:hAnsi="Times New Roman"/>
                <w:bCs/>
                <w:sz w:val="24"/>
              </w:rPr>
            </w:pPr>
            <w:r w:rsidRPr="00763C32">
              <w:rPr>
                <w:rFonts w:ascii="Times New Roman" w:hAnsi="Times New Roman"/>
                <w:b/>
                <w:sz w:val="24"/>
              </w:rPr>
              <w:t xml:space="preserve">Участником </w:t>
            </w:r>
            <w:r w:rsidRPr="00763C32">
              <w:rPr>
                <w:rFonts w:ascii="Times New Roman" w:hAnsi="Times New Roman"/>
                <w:sz w:val="24"/>
              </w:rPr>
              <w:t>настоящей закупки</w:t>
            </w:r>
            <w:r w:rsidRPr="00763C32">
              <w:rPr>
                <w:rFonts w:ascii="Times New Roman" w:hAnsi="Times New Roman"/>
                <w:b/>
                <w:sz w:val="24"/>
              </w:rPr>
              <w:t xml:space="preserve"> может быть</w:t>
            </w:r>
            <w:r w:rsidRPr="00763C32">
              <w:rPr>
                <w:rFonts w:ascii="Times New Roman" w:hAnsi="Times New Roman"/>
                <w:sz w:val="24"/>
              </w:rPr>
              <w:t xml:space="preserve"> </w:t>
            </w:r>
            <w:r w:rsidRPr="00763C32">
              <w:rPr>
                <w:rFonts w:ascii="Times New Roman" w:hAnsi="Times New Roman"/>
                <w:b/>
                <w:sz w:val="24"/>
              </w:rPr>
              <w:t>только субъект малого и среднего предпринимательства</w:t>
            </w:r>
            <w:r w:rsidRPr="00763C32">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763C32" w:rsidRDefault="00C2272D" w:rsidP="00C2272D">
            <w:pPr>
              <w:pStyle w:val="a"/>
              <w:numPr>
                <w:ilvl w:val="0"/>
                <w:numId w:val="0"/>
              </w:numPr>
              <w:rPr>
                <w:rFonts w:ascii="Times New Roman" w:hAnsi="Times New Roman"/>
                <w:bCs/>
                <w:sz w:val="24"/>
              </w:rPr>
            </w:pPr>
            <w:r w:rsidRPr="00763C32">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 xml:space="preserve">Дата и время начала – дата и время окончания срока </w:t>
            </w:r>
            <w:r w:rsidRPr="00F373EE">
              <w:rPr>
                <w:rFonts w:ascii="Times New Roman" w:hAnsi="Times New Roman"/>
                <w:b/>
                <w:bCs/>
                <w:spacing w:val="-6"/>
                <w:sz w:val="24"/>
              </w:rPr>
              <w:lastRenderedPageBreak/>
              <w:t>подачи заявок</w:t>
            </w:r>
          </w:p>
        </w:tc>
        <w:tc>
          <w:tcPr>
            <w:tcW w:w="6946" w:type="dxa"/>
          </w:tcPr>
          <w:p w:rsidR="00BA5793" w:rsidRPr="00763C32" w:rsidRDefault="00C2272D" w:rsidP="00BA5793">
            <w:pPr>
              <w:pStyle w:val="a"/>
              <w:numPr>
                <w:ilvl w:val="0"/>
                <w:numId w:val="0"/>
              </w:numPr>
              <w:rPr>
                <w:rFonts w:ascii="Times New Roman" w:hAnsi="Times New Roman"/>
                <w:b/>
                <w:bCs/>
                <w:spacing w:val="-6"/>
                <w:sz w:val="24"/>
              </w:rPr>
            </w:pPr>
            <w:r w:rsidRPr="00763C32">
              <w:rPr>
                <w:rFonts w:ascii="Times New Roman" w:hAnsi="Times New Roman"/>
                <w:bCs/>
                <w:spacing w:val="-6"/>
                <w:sz w:val="24"/>
              </w:rPr>
              <w:lastRenderedPageBreak/>
              <w:t xml:space="preserve">Заявки подаются начиная </w:t>
            </w:r>
            <w:r w:rsidRPr="00763C32">
              <w:rPr>
                <w:rFonts w:ascii="Times New Roman" w:hAnsi="Times New Roman"/>
                <w:b/>
                <w:bCs/>
                <w:spacing w:val="-6"/>
                <w:sz w:val="24"/>
              </w:rPr>
              <w:t>с «</w:t>
            </w:r>
            <w:r w:rsidR="002D1507">
              <w:rPr>
                <w:rFonts w:ascii="Times New Roman" w:hAnsi="Times New Roman"/>
                <w:b/>
                <w:bCs/>
                <w:spacing w:val="-6"/>
                <w:sz w:val="24"/>
              </w:rPr>
              <w:t>30</w:t>
            </w:r>
            <w:r w:rsidRPr="00763C32">
              <w:rPr>
                <w:rFonts w:ascii="Times New Roman" w:hAnsi="Times New Roman"/>
                <w:b/>
                <w:bCs/>
                <w:spacing w:val="-6"/>
                <w:sz w:val="24"/>
              </w:rPr>
              <w:t xml:space="preserve">» </w:t>
            </w:r>
            <w:r w:rsidR="00D603DE">
              <w:rPr>
                <w:rFonts w:ascii="Times New Roman" w:hAnsi="Times New Roman"/>
                <w:b/>
                <w:bCs/>
                <w:spacing w:val="-6"/>
                <w:sz w:val="24"/>
              </w:rPr>
              <w:t>ноября</w:t>
            </w:r>
            <w:r w:rsidRPr="00763C32">
              <w:rPr>
                <w:rFonts w:ascii="Times New Roman" w:hAnsi="Times New Roman"/>
                <w:b/>
                <w:bCs/>
                <w:spacing w:val="-6"/>
                <w:sz w:val="24"/>
              </w:rPr>
              <w:t xml:space="preserve"> 2017</w:t>
            </w:r>
            <w:r w:rsidRPr="00763C32">
              <w:rPr>
                <w:rFonts w:ascii="Times New Roman" w:hAnsi="Times New Roman"/>
                <w:bCs/>
                <w:spacing w:val="-6"/>
                <w:sz w:val="24"/>
              </w:rPr>
              <w:t xml:space="preserve"> г</w:t>
            </w:r>
            <w:r w:rsidR="00BA5793" w:rsidRPr="00763C32">
              <w:rPr>
                <w:rFonts w:ascii="Times New Roman" w:hAnsi="Times New Roman"/>
                <w:bCs/>
                <w:spacing w:val="-6"/>
                <w:sz w:val="24"/>
              </w:rPr>
              <w:t xml:space="preserve"> </w:t>
            </w:r>
            <w:r w:rsidR="00D603DE" w:rsidRPr="00D603DE">
              <w:rPr>
                <w:rFonts w:ascii="Times New Roman" w:hAnsi="Times New Roman"/>
                <w:b/>
                <w:bCs/>
                <w:spacing w:val="-6"/>
                <w:sz w:val="24"/>
              </w:rPr>
              <w:t>21</w:t>
            </w:r>
            <w:r w:rsidR="00BA5793" w:rsidRPr="00763C32">
              <w:rPr>
                <w:rFonts w:ascii="Times New Roman" w:hAnsi="Times New Roman"/>
                <w:b/>
                <w:bCs/>
                <w:spacing w:val="-6"/>
                <w:sz w:val="24"/>
              </w:rPr>
              <w:t xml:space="preserve">ч. 00 мин. </w:t>
            </w:r>
          </w:p>
          <w:p w:rsidR="00C2272D" w:rsidRPr="00763C32" w:rsidRDefault="00C2272D" w:rsidP="00F04C40">
            <w:pPr>
              <w:pStyle w:val="a"/>
              <w:numPr>
                <w:ilvl w:val="0"/>
                <w:numId w:val="0"/>
              </w:numPr>
              <w:rPr>
                <w:rFonts w:ascii="Times New Roman" w:hAnsi="Times New Roman"/>
                <w:bCs/>
                <w:sz w:val="24"/>
              </w:rPr>
            </w:pPr>
            <w:proofErr w:type="gramStart"/>
            <w:r w:rsidRPr="00763C32">
              <w:rPr>
                <w:rFonts w:ascii="Times New Roman" w:hAnsi="Times New Roman"/>
                <w:b/>
                <w:bCs/>
                <w:spacing w:val="-6"/>
                <w:sz w:val="24"/>
              </w:rPr>
              <w:t>до</w:t>
            </w:r>
            <w:proofErr w:type="gramEnd"/>
            <w:r w:rsidRPr="00763C32">
              <w:rPr>
                <w:rFonts w:ascii="Times New Roman" w:hAnsi="Times New Roman"/>
                <w:b/>
                <w:bCs/>
                <w:spacing w:val="-6"/>
                <w:sz w:val="24"/>
              </w:rPr>
              <w:t xml:space="preserve"> 23 ч. 59 мин.</w:t>
            </w:r>
            <w:r w:rsidRPr="00763C32">
              <w:rPr>
                <w:rFonts w:ascii="Times New Roman" w:hAnsi="Times New Roman"/>
                <w:bCs/>
                <w:spacing w:val="-6"/>
                <w:sz w:val="24"/>
              </w:rPr>
              <w:t xml:space="preserve"> </w:t>
            </w:r>
            <w:r w:rsidRPr="00763C32">
              <w:rPr>
                <w:rFonts w:ascii="Times New Roman" w:hAnsi="Times New Roman"/>
                <w:b/>
                <w:bCs/>
                <w:spacing w:val="-6"/>
                <w:sz w:val="24"/>
              </w:rPr>
              <w:t>«</w:t>
            </w:r>
            <w:r w:rsidR="00F04C40">
              <w:rPr>
                <w:rFonts w:ascii="Times New Roman" w:hAnsi="Times New Roman"/>
                <w:b/>
                <w:bCs/>
                <w:spacing w:val="-6"/>
                <w:sz w:val="24"/>
              </w:rPr>
              <w:t>13</w:t>
            </w:r>
            <w:r w:rsidRPr="00763C32">
              <w:rPr>
                <w:rFonts w:ascii="Times New Roman" w:hAnsi="Times New Roman"/>
                <w:b/>
                <w:bCs/>
                <w:spacing w:val="-6"/>
                <w:sz w:val="24"/>
              </w:rPr>
              <w:t>» </w:t>
            </w:r>
            <w:r w:rsidR="00763C32" w:rsidRPr="00763C32">
              <w:rPr>
                <w:rFonts w:ascii="Times New Roman" w:hAnsi="Times New Roman"/>
                <w:b/>
                <w:bCs/>
                <w:spacing w:val="-6"/>
                <w:sz w:val="24"/>
              </w:rPr>
              <w:t>декабря</w:t>
            </w:r>
            <w:r w:rsidR="00671339" w:rsidRPr="00763C32">
              <w:rPr>
                <w:rFonts w:ascii="Times New Roman" w:hAnsi="Times New Roman"/>
                <w:b/>
                <w:bCs/>
                <w:spacing w:val="-6"/>
                <w:sz w:val="24"/>
              </w:rPr>
              <w:t xml:space="preserve"> </w:t>
            </w:r>
            <w:r w:rsidRPr="00763C32">
              <w:rPr>
                <w:rFonts w:ascii="Times New Roman" w:hAnsi="Times New Roman"/>
                <w:b/>
                <w:bCs/>
                <w:spacing w:val="-6"/>
                <w:sz w:val="24"/>
              </w:rPr>
              <w:t>2017 г.</w:t>
            </w:r>
            <w:r w:rsidRPr="00763C32">
              <w:rPr>
                <w:rFonts w:ascii="Times New Roman" w:hAnsi="Times New Roman"/>
                <w:bCs/>
                <w:spacing w:val="-6"/>
                <w:sz w:val="24"/>
              </w:rPr>
              <w:t xml:space="preserve"> (</w:t>
            </w:r>
            <w:r w:rsidRPr="00763C32">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763C32" w:rsidRDefault="00C2272D" w:rsidP="00C2272D">
            <w:pPr>
              <w:pStyle w:val="a"/>
              <w:numPr>
                <w:ilvl w:val="0"/>
                <w:numId w:val="0"/>
              </w:numPr>
              <w:rPr>
                <w:rFonts w:ascii="Times New Roman" w:hAnsi="Times New Roman"/>
                <w:bCs/>
                <w:sz w:val="24"/>
              </w:rPr>
            </w:pPr>
            <w:r w:rsidRPr="00763C32">
              <w:rPr>
                <w:rFonts w:ascii="Times New Roman" w:hAnsi="Times New Roman"/>
                <w:bCs/>
                <w:sz w:val="24"/>
              </w:rPr>
              <w:t xml:space="preserve">Разъяснения положений документации о закупке, полученные в соответствии с п. </w:t>
            </w:r>
            <w:r w:rsidRPr="00763C32">
              <w:fldChar w:fldCharType="begin"/>
            </w:r>
            <w:r w:rsidRPr="00763C32">
              <w:instrText xml:space="preserve"> REF _Ref455178139 \r \h  \* MERGEFORMAT </w:instrText>
            </w:r>
            <w:r w:rsidRPr="00763C32">
              <w:fldChar w:fldCharType="separate"/>
            </w:r>
            <w:r w:rsidR="00B91567" w:rsidRPr="00B91567">
              <w:rPr>
                <w:rFonts w:ascii="Times New Roman" w:hAnsi="Times New Roman"/>
                <w:bCs/>
                <w:sz w:val="24"/>
              </w:rPr>
              <w:t>4.3.1</w:t>
            </w:r>
            <w:r w:rsidRPr="00763C32">
              <w:fldChar w:fldCharType="end"/>
            </w:r>
            <w:r w:rsidRPr="00763C32">
              <w:rPr>
                <w:rFonts w:ascii="Times New Roman" w:hAnsi="Times New Roman"/>
                <w:bCs/>
                <w:sz w:val="24"/>
              </w:rPr>
              <w:t xml:space="preserve">, предоставляются с момента размещения извещения о закупке по </w:t>
            </w:r>
            <w:r w:rsidRPr="00763C32">
              <w:rPr>
                <w:rFonts w:ascii="Times New Roman" w:hAnsi="Times New Roman"/>
                <w:b/>
                <w:bCs/>
                <w:sz w:val="24"/>
              </w:rPr>
              <w:t>«</w:t>
            </w:r>
            <w:r w:rsidR="00F04C40">
              <w:rPr>
                <w:rFonts w:ascii="Times New Roman" w:hAnsi="Times New Roman"/>
                <w:b/>
                <w:bCs/>
                <w:sz w:val="24"/>
              </w:rPr>
              <w:t>07</w:t>
            </w:r>
            <w:r w:rsidRPr="00763C32">
              <w:rPr>
                <w:rFonts w:ascii="Times New Roman" w:hAnsi="Times New Roman"/>
                <w:b/>
                <w:bCs/>
                <w:sz w:val="24"/>
              </w:rPr>
              <w:t xml:space="preserve">» </w:t>
            </w:r>
            <w:r w:rsidR="00763C32" w:rsidRPr="00763C32">
              <w:rPr>
                <w:rFonts w:ascii="Times New Roman" w:hAnsi="Times New Roman"/>
                <w:b/>
                <w:bCs/>
                <w:spacing w:val="-6"/>
                <w:sz w:val="24"/>
              </w:rPr>
              <w:t xml:space="preserve">декабря </w:t>
            </w:r>
            <w:r w:rsidRPr="00763C32">
              <w:rPr>
                <w:rFonts w:ascii="Times New Roman" w:hAnsi="Times New Roman"/>
                <w:b/>
                <w:bCs/>
                <w:sz w:val="24"/>
              </w:rPr>
              <w:t>2017 г.</w:t>
            </w:r>
            <w:r w:rsidRPr="00763C32">
              <w:rPr>
                <w:rFonts w:ascii="Times New Roman" w:hAnsi="Times New Roman"/>
                <w:bCs/>
                <w:sz w:val="24"/>
              </w:rPr>
              <w:t xml:space="preserve">  (</w:t>
            </w:r>
            <w:proofErr w:type="gramStart"/>
            <w:r w:rsidRPr="00763C32">
              <w:rPr>
                <w:rFonts w:ascii="Times New Roman" w:hAnsi="Times New Roman"/>
                <w:bCs/>
                <w:sz w:val="24"/>
              </w:rPr>
              <w:t>включительно</w:t>
            </w:r>
            <w:proofErr w:type="gramEnd"/>
            <w:r w:rsidRPr="00763C32">
              <w:rPr>
                <w:rFonts w:ascii="Times New Roman" w:hAnsi="Times New Roman"/>
                <w:bCs/>
                <w:sz w:val="24"/>
              </w:rPr>
              <w:t>).</w:t>
            </w:r>
          </w:p>
          <w:p w:rsidR="00C2272D" w:rsidRPr="00763C32"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763C32" w:rsidRDefault="00C2272D" w:rsidP="00C2272D">
            <w:pPr>
              <w:pStyle w:val="a"/>
              <w:numPr>
                <w:ilvl w:val="0"/>
                <w:numId w:val="0"/>
              </w:numPr>
              <w:rPr>
                <w:rFonts w:ascii="Times New Roman" w:hAnsi="Times New Roman"/>
                <w:bCs/>
                <w:spacing w:val="-6"/>
                <w:sz w:val="24"/>
              </w:rPr>
            </w:pPr>
            <w:r w:rsidRPr="00763C32">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763C32">
                <w:rPr>
                  <w:rStyle w:val="affa"/>
                  <w:rFonts w:ascii="Times New Roman" w:hAnsi="Times New Roman"/>
                  <w:sz w:val="24"/>
                </w:rPr>
                <w:t>http://www.rts-tender.ru</w:t>
              </w:r>
            </w:hyperlink>
          </w:p>
          <w:p w:rsidR="00C2272D" w:rsidRPr="00763C32" w:rsidRDefault="00C2272D" w:rsidP="00C2272D">
            <w:pPr>
              <w:pStyle w:val="a"/>
              <w:numPr>
                <w:ilvl w:val="0"/>
                <w:numId w:val="0"/>
              </w:numPr>
              <w:rPr>
                <w:rFonts w:ascii="Times New Roman" w:hAnsi="Times New Roman"/>
                <w:bCs/>
                <w:spacing w:val="-6"/>
                <w:sz w:val="24"/>
              </w:rPr>
            </w:pPr>
            <w:r w:rsidRPr="00763C32">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763C32" w:rsidRDefault="00C2272D" w:rsidP="00C2272D">
            <w:pPr>
              <w:pStyle w:val="a"/>
              <w:numPr>
                <w:ilvl w:val="0"/>
                <w:numId w:val="0"/>
              </w:numPr>
              <w:rPr>
                <w:rFonts w:ascii="Times New Roman" w:hAnsi="Times New Roman"/>
                <w:b/>
                <w:bCs/>
                <w:spacing w:val="-6"/>
                <w:sz w:val="24"/>
              </w:rPr>
            </w:pPr>
            <w:r w:rsidRPr="00763C32">
              <w:rPr>
                <w:rFonts w:ascii="Times New Roman" w:hAnsi="Times New Roman"/>
                <w:b/>
                <w:bCs/>
                <w:spacing w:val="-6"/>
                <w:sz w:val="24"/>
              </w:rPr>
              <w:t>«</w:t>
            </w:r>
            <w:r w:rsidR="00F04C40">
              <w:rPr>
                <w:rFonts w:ascii="Times New Roman" w:hAnsi="Times New Roman"/>
                <w:b/>
                <w:bCs/>
                <w:spacing w:val="-6"/>
                <w:sz w:val="24"/>
              </w:rPr>
              <w:t>14</w:t>
            </w:r>
            <w:r w:rsidR="00BA5793" w:rsidRPr="00763C32">
              <w:rPr>
                <w:rFonts w:ascii="Times New Roman" w:hAnsi="Times New Roman"/>
                <w:b/>
                <w:bCs/>
                <w:spacing w:val="-6"/>
                <w:sz w:val="24"/>
              </w:rPr>
              <w:t xml:space="preserve">» </w:t>
            </w:r>
            <w:r w:rsidR="00763C32" w:rsidRPr="00763C32">
              <w:rPr>
                <w:rFonts w:ascii="Times New Roman" w:hAnsi="Times New Roman"/>
                <w:b/>
                <w:bCs/>
                <w:spacing w:val="-6"/>
                <w:sz w:val="24"/>
              </w:rPr>
              <w:t xml:space="preserve">декабря </w:t>
            </w:r>
            <w:r w:rsidRPr="00763C32">
              <w:rPr>
                <w:rFonts w:ascii="Times New Roman" w:hAnsi="Times New Roman"/>
                <w:b/>
                <w:bCs/>
                <w:spacing w:val="-6"/>
                <w:sz w:val="24"/>
              </w:rPr>
              <w:t>2017 г. 1</w:t>
            </w:r>
            <w:r w:rsidR="00A14CAE" w:rsidRPr="00763C32">
              <w:rPr>
                <w:rFonts w:ascii="Times New Roman" w:hAnsi="Times New Roman"/>
                <w:b/>
                <w:bCs/>
                <w:spacing w:val="-6"/>
                <w:sz w:val="24"/>
              </w:rPr>
              <w:t>7</w:t>
            </w:r>
            <w:r w:rsidRPr="00763C32">
              <w:rPr>
                <w:rFonts w:ascii="Times New Roman" w:hAnsi="Times New Roman"/>
                <w:b/>
                <w:bCs/>
                <w:spacing w:val="-6"/>
                <w:sz w:val="24"/>
              </w:rPr>
              <w:t>: 00ч. (время московское)</w:t>
            </w:r>
          </w:p>
          <w:p w:rsidR="00C2272D" w:rsidRPr="00763C32" w:rsidRDefault="00C2272D" w:rsidP="00C2272D">
            <w:pPr>
              <w:autoSpaceDE w:val="0"/>
              <w:autoSpaceDN w:val="0"/>
              <w:adjustRightInd w:val="0"/>
              <w:spacing w:after="0" w:line="240" w:lineRule="auto"/>
              <w:jc w:val="both"/>
              <w:rPr>
                <w:rFonts w:ascii="Times New Roman" w:hAnsi="Times New Roman"/>
                <w:sz w:val="24"/>
              </w:rPr>
            </w:pPr>
            <w:proofErr w:type="gramStart"/>
            <w:r w:rsidRPr="00763C32">
              <w:rPr>
                <w:rFonts w:ascii="Times New Roman" w:hAnsi="Times New Roman"/>
                <w:bCs/>
                <w:spacing w:val="-6"/>
                <w:sz w:val="24"/>
              </w:rPr>
              <w:t>по</w:t>
            </w:r>
            <w:proofErr w:type="gramEnd"/>
            <w:r w:rsidRPr="00763C32">
              <w:rPr>
                <w:rFonts w:ascii="Times New Roman" w:hAnsi="Times New Roman"/>
                <w:bCs/>
                <w:spacing w:val="-6"/>
                <w:sz w:val="24"/>
              </w:rPr>
              <w:t xml:space="preserve"> адресу: </w:t>
            </w:r>
            <w:r w:rsidRPr="00763C32">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763C32">
              <w:rPr>
                <w:rFonts w:ascii="Times New Roman" w:eastAsia="Times New Roman" w:hAnsi="Times New Roman"/>
                <w:spacing w:val="1"/>
                <w:sz w:val="24"/>
                <w:szCs w:val="24"/>
                <w:lang w:eastAsia="ru-RU"/>
              </w:rPr>
              <w:t>каб</w:t>
            </w:r>
            <w:proofErr w:type="spellEnd"/>
            <w:r w:rsidRPr="00763C32">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представление</w:t>
            </w:r>
            <w:proofErr w:type="gramEnd"/>
            <w:r w:rsidRPr="007C18BC">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B91567" w:rsidRPr="00B91567">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B91567">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B91567" w:rsidRPr="00B91567">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B91567" w:rsidRPr="00B91567">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B91567">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B91567">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B91567" w:rsidRPr="00B91567">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цены заявки требованиям п. </w:t>
            </w:r>
            <w:r>
              <w:fldChar w:fldCharType="begin"/>
            </w:r>
            <w:r>
              <w:instrText xml:space="preserve"> REF _Ref414298281 \r \h  \* MERGEFORMAT </w:instrText>
            </w:r>
            <w:r>
              <w:fldChar w:fldCharType="separate"/>
            </w:r>
            <w:r w:rsidR="00B91567" w:rsidRPr="00B91567">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отсутствие</w:t>
            </w:r>
            <w:proofErr w:type="gramEnd"/>
            <w:r w:rsidRPr="007C18BC">
              <w:rPr>
                <w:rFonts w:ascii="Times New Roman" w:hAnsi="Times New Roman"/>
                <w:sz w:val="24"/>
              </w:rPr>
              <w:t xml:space="preserve">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9156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91567" w:rsidRPr="00B91567">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91567" w:rsidRPr="00B9156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91567" w:rsidRPr="007C18BC">
              <w:rPr>
                <w:rFonts w:ascii="Times New Roman" w:hAnsi="Times New Roman"/>
                <w:sz w:val="24"/>
              </w:rPr>
              <w:t>Заявка (</w:t>
            </w:r>
            <w:r w:rsidR="00B91567" w:rsidRPr="00012DA3">
              <w:rPr>
                <w:rFonts w:ascii="Times New Roman" w:hAnsi="Times New Roman"/>
                <w:sz w:val="24"/>
              </w:rPr>
              <w:t xml:space="preserve">форма № </w:t>
            </w:r>
            <w:r w:rsidR="00B91567">
              <w:rPr>
                <w:rFonts w:ascii="Times New Roman" w:hAnsi="Times New Roman"/>
                <w:noProof/>
                <w:sz w:val="24"/>
              </w:rPr>
              <w:t>1</w:t>
            </w:r>
            <w:r w:rsidR="00B9156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91567" w:rsidRPr="00B9156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9156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91567" w:rsidRPr="00B9156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91567" w:rsidRPr="00B9156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91567" w:rsidRPr="00B9156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91567" w:rsidRPr="00B9156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91567" w:rsidRPr="00B9156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91567" w:rsidRPr="00B9156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91567" w:rsidRPr="00B9156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9156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9156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91567">
              <w:rPr>
                <w:rFonts w:ascii="Times New Roman" w:hAnsi="Times New Roman"/>
                <w:sz w:val="24"/>
              </w:rPr>
              <w:t>4</w:t>
            </w:r>
            <w:r w:rsidR="00B9156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91567" w:rsidRPr="00B9156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9156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B91567" w:rsidRPr="00B9156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9156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9156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0632" w:type="dxa"/>
        <w:tblInd w:w="-601" w:type="dxa"/>
        <w:tblLayout w:type="fixed"/>
        <w:tblLook w:val="04A0" w:firstRow="1" w:lastRow="0" w:firstColumn="1" w:lastColumn="0" w:noHBand="0" w:noVBand="1"/>
      </w:tblPr>
      <w:tblGrid>
        <w:gridCol w:w="401"/>
        <w:gridCol w:w="1776"/>
        <w:gridCol w:w="1495"/>
        <w:gridCol w:w="2388"/>
        <w:gridCol w:w="1793"/>
        <w:gridCol w:w="1645"/>
        <w:gridCol w:w="1134"/>
      </w:tblGrid>
      <w:tr w:rsidR="00C239A9" w:rsidRPr="00E44DEB" w:rsidTr="007E6052">
        <w:trPr>
          <w:trHeight w:val="1179"/>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Наименование товара</w:t>
            </w:r>
          </w:p>
        </w:tc>
        <w:tc>
          <w:tcPr>
            <w:tcW w:w="149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lang w:eastAsia="ru-RU"/>
              </w:rPr>
              <w:t>Указание на товарный знак (модель, производитель, страна происхождения товара)</w:t>
            </w:r>
          </w:p>
        </w:tc>
        <w:tc>
          <w:tcPr>
            <w:tcW w:w="2388" w:type="dxa"/>
            <w:tcBorders>
              <w:top w:val="single" w:sz="4" w:space="0" w:color="auto"/>
              <w:left w:val="single" w:sz="4" w:space="0" w:color="auto"/>
              <w:bottom w:val="nil"/>
              <w:right w:val="single" w:sz="4" w:space="0" w:color="auto"/>
            </w:tcBorders>
            <w:shd w:val="clear" w:color="auto" w:fill="auto"/>
            <w:vAlign w:val="center"/>
            <w:hideMark/>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Требуемые параметры</w:t>
            </w:r>
          </w:p>
        </w:tc>
        <w:tc>
          <w:tcPr>
            <w:tcW w:w="1793" w:type="dxa"/>
            <w:tcBorders>
              <w:top w:val="single" w:sz="4" w:space="0" w:color="auto"/>
              <w:left w:val="nil"/>
              <w:bottom w:val="nil"/>
              <w:right w:val="single" w:sz="4" w:space="0" w:color="auto"/>
            </w:tcBorders>
            <w:shd w:val="clear" w:color="auto" w:fill="auto"/>
            <w:vAlign w:val="center"/>
            <w:hideMark/>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Требуемое значение</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Значение, предлагаемое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9A9" w:rsidRPr="00E44DEB" w:rsidRDefault="00C239A9"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Ед. изм.</w:t>
            </w:r>
          </w:p>
        </w:tc>
      </w:tr>
      <w:tr w:rsidR="00C239A9" w:rsidRPr="00E44DEB" w:rsidTr="007E6052">
        <w:trPr>
          <w:trHeight w:val="301"/>
        </w:trPr>
        <w:tc>
          <w:tcPr>
            <w:tcW w:w="401"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w:t>
            </w:r>
          </w:p>
        </w:tc>
        <w:tc>
          <w:tcPr>
            <w:tcW w:w="1776"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Канальная</w:t>
            </w:r>
          </w:p>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сплит-система</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Канальная сплит-система</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Инверторная технология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Отсутствует</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Холодопроизводительность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16,00 до 17,9</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Теплопроизводительность</w:t>
            </w:r>
            <w:proofErr w:type="spellEnd"/>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16,00 до 18,2</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C239A9" w:rsidRPr="00E44DEB" w:rsidTr="007E6052">
        <w:trPr>
          <w:trHeight w:val="357"/>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Подключение электропитания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 наружному блоку</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Параметры электропитания:</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фаз</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частота</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[50]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Гц</w:t>
            </w: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напряжение</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380-415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C239A9" w:rsidRPr="00E44DEB" w:rsidTr="007E6052">
        <w:trPr>
          <w:trHeight w:val="301"/>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Контактор внешнего блока кондиционера</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входить в штатную комплектацию кондиционера</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Параметры контактора внешнего блока кондиционера: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73"/>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катушки</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lang w:val="en-US"/>
              </w:rPr>
            </w:pPr>
            <w:r w:rsidRPr="00E44DEB">
              <w:rPr>
                <w:rFonts w:ascii="Times New Roman" w:eastAsia="Times New Roman" w:hAnsi="Times New Roman"/>
                <w:color w:val="000000"/>
                <w:sz w:val="24"/>
                <w:szCs w:val="24"/>
                <w:lang w:val="en-US"/>
              </w:rPr>
              <w:t>AC</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79"/>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число полюсов </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C239A9" w:rsidRPr="00E44DEB" w:rsidTr="007E6052">
        <w:trPr>
          <w:trHeight w:val="270"/>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управляющие напряжение</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[24]</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C239A9" w:rsidRPr="00E44DEB" w:rsidTr="007E6052">
        <w:trPr>
          <w:trHeight w:val="261"/>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номинальный ток</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номинальная подключаемая мощность двигателя</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6,9</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C239A9" w:rsidRPr="00E44DEB" w:rsidTr="007E6052">
        <w:trPr>
          <w:trHeight w:val="368"/>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компрессоров внешнего блока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sz w:val="24"/>
                <w:szCs w:val="24"/>
              </w:rPr>
            </w:pPr>
            <w:r w:rsidRPr="00E44DEB">
              <w:rPr>
                <w:rFonts w:ascii="Times New Roman" w:eastAsia="Times New Roman" w:hAnsi="Times New Roman"/>
                <w:color w:val="000000"/>
                <w:sz w:val="24"/>
                <w:szCs w:val="24"/>
              </w:rPr>
              <w:t>[</w:t>
            </w:r>
            <w:r w:rsidRPr="00E44DEB">
              <w:rPr>
                <w:rFonts w:ascii="Times New Roman" w:eastAsia="Times New Roman" w:hAnsi="Times New Roman"/>
                <w:sz w:val="24"/>
                <w:szCs w:val="24"/>
              </w:rPr>
              <w:t>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Зимний комплект</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в наличии и гарантировать работу кондиционера на охлаждение до -30°С</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Мощность двигателя вентилятора внешнего блока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380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фреона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lang w:val="en-US"/>
              </w:rPr>
            </w:pPr>
            <w:r w:rsidRPr="00E44DEB">
              <w:rPr>
                <w:rFonts w:ascii="Times New Roman" w:eastAsia="Times New Roman" w:hAnsi="Times New Roman"/>
                <w:color w:val="000000"/>
                <w:sz w:val="24"/>
                <w:szCs w:val="24"/>
                <w:lang w:val="en-US"/>
              </w:rPr>
              <w:t>R410A</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внутреннего блока в режиме охлаждения (максимальный)</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55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внутреннего блока в режиме охлаждения (минимальный)</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≤46</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шума в режиме обогрева (максимальный)</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34</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C239A9" w:rsidRPr="00E44DEB" w:rsidTr="007E6052">
        <w:trPr>
          <w:trHeight w:val="343"/>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коэффициент </w:t>
            </w:r>
            <w:proofErr w:type="spellStart"/>
            <w:r w:rsidRPr="00E44DEB">
              <w:rPr>
                <w:rFonts w:ascii="Times New Roman" w:eastAsia="Times New Roman" w:hAnsi="Times New Roman"/>
                <w:color w:val="000000"/>
                <w:sz w:val="24"/>
                <w:szCs w:val="24"/>
              </w:rPr>
              <w:t>энергоэффективности</w:t>
            </w:r>
            <w:proofErr w:type="spellEnd"/>
            <w:r w:rsidRPr="00E44DEB">
              <w:rPr>
                <w:rFonts w:ascii="Times New Roman" w:eastAsia="Times New Roman" w:hAnsi="Times New Roman"/>
                <w:color w:val="000000"/>
                <w:sz w:val="24"/>
                <w:szCs w:val="24"/>
              </w:rPr>
              <w:t xml:space="preserve"> EER</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1"/>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коэффициент </w:t>
            </w:r>
            <w:proofErr w:type="spellStart"/>
            <w:r w:rsidRPr="00E44DEB">
              <w:rPr>
                <w:rFonts w:ascii="Times New Roman" w:eastAsia="Times New Roman" w:hAnsi="Times New Roman"/>
                <w:color w:val="000000"/>
                <w:sz w:val="24"/>
                <w:szCs w:val="24"/>
              </w:rPr>
              <w:t>энергоэффективности</w:t>
            </w:r>
            <w:proofErr w:type="spellEnd"/>
            <w:r w:rsidRPr="00E44DEB">
              <w:rPr>
                <w:rFonts w:ascii="Times New Roman" w:eastAsia="Times New Roman" w:hAnsi="Times New Roman"/>
                <w:color w:val="000000"/>
                <w:sz w:val="24"/>
                <w:szCs w:val="24"/>
              </w:rPr>
              <w:t xml:space="preserve">   COP</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3,10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Высота внутреннего блока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360 до 420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Ширина внутреннего блока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1500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Глубина внутреннего блока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450 до 600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Высота внешнего блока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800 до 900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Ширина внешнего блока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1050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Глубина внешнего блока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420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Уровень звукового давления внешнего блока при </w:t>
            </w:r>
            <w:r w:rsidRPr="00E44DEB">
              <w:rPr>
                <w:rFonts w:ascii="Times New Roman" w:eastAsia="Times New Roman" w:hAnsi="Times New Roman"/>
                <w:color w:val="000000"/>
                <w:sz w:val="24"/>
                <w:szCs w:val="24"/>
              </w:rPr>
              <w:lastRenderedPageBreak/>
              <w:t>охлаждении и обогреве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Не более 65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Масса внешнего блока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107</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Максимальная длина трубопровода хладагента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Максимальный перепад высот трубопровода хладагента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Пульт дистанционного управления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Проводной пульт должен быть в комплекте</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крыльчаток внутреннего блока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3</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шт</w:t>
            </w:r>
            <w:proofErr w:type="spellEnd"/>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Мощность двигателя вентилятора внутреннего блока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550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Присоединение трубы газа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9,52</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341"/>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Присоединение трубы жидкости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19,04</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 </w:t>
            </w:r>
          </w:p>
        </w:tc>
      </w:tr>
      <w:tr w:rsidR="00C239A9" w:rsidRPr="00E44DEB" w:rsidTr="007E6052">
        <w:trPr>
          <w:trHeight w:val="512"/>
        </w:trPr>
        <w:tc>
          <w:tcPr>
            <w:tcW w:w="401" w:type="dxa"/>
            <w:vMerge w:val="restart"/>
            <w:tcBorders>
              <w:top w:val="nil"/>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2. </w:t>
            </w:r>
          </w:p>
        </w:tc>
        <w:tc>
          <w:tcPr>
            <w:tcW w:w="1776" w:type="dxa"/>
            <w:vMerge w:val="restart"/>
            <w:tcBorders>
              <w:top w:val="nil"/>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Согласователь</w:t>
            </w:r>
            <w:proofErr w:type="spellEnd"/>
            <w:r w:rsidRPr="00E44DEB">
              <w:rPr>
                <w:rFonts w:ascii="Times New Roman" w:eastAsia="Times New Roman" w:hAnsi="Times New Roman"/>
                <w:color w:val="000000"/>
                <w:sz w:val="24"/>
                <w:szCs w:val="24"/>
              </w:rPr>
              <w:t xml:space="preserve"> (Блок ротации кондиционеров)</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Назначение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Предназначена для обеспечения равномерной выработки ресурса кондиционеров, установленных в серверных комнатах и станциях, и поддержания заданного температурного режима, с возможностью оповещения об аварийных ситуациях, по шлейфу охранной или пожарной сигнализации</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512"/>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Напряжение питания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Должно быть 220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C239A9" w:rsidRPr="00E44DEB" w:rsidTr="007E6052">
        <w:trPr>
          <w:trHeight w:val="512"/>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Максимальная </w:t>
            </w:r>
            <w:r w:rsidRPr="00E44DEB">
              <w:rPr>
                <w:rFonts w:ascii="Times New Roman" w:eastAsia="Times New Roman" w:hAnsi="Times New Roman"/>
                <w:color w:val="000000"/>
                <w:sz w:val="24"/>
                <w:szCs w:val="24"/>
              </w:rPr>
              <w:lastRenderedPageBreak/>
              <w:t>потребляемая мощность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Не более 2</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C239A9" w:rsidRPr="00E44DEB" w:rsidTr="007E6052">
        <w:trPr>
          <w:trHeight w:val="512"/>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Дальность радиосвязи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45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C239A9" w:rsidRPr="00E44DEB" w:rsidTr="007E6052">
        <w:trPr>
          <w:trHeight w:val="512"/>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Режим работы</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Непрерывный</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512"/>
        </w:trPr>
        <w:tc>
          <w:tcPr>
            <w:tcW w:w="401"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Исполнение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 пластмассовом корпусе, предназначенном для установки на стандартную DIN-рейку не более 35мм, в электрощит</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564"/>
        </w:trPr>
        <w:tc>
          <w:tcPr>
            <w:tcW w:w="401"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r w:rsidRPr="00E44DEB">
              <w:rPr>
                <w:rFonts w:ascii="Times New Roman" w:eastAsia="Times New Roman" w:hAnsi="Times New Roman"/>
                <w:vanish/>
                <w:color w:val="000000"/>
                <w:sz w:val="24"/>
                <w:szCs w:val="24"/>
              </w:rPr>
              <w:t xml:space="preserve">ток перфорированный </w:t>
            </w:r>
            <w:proofErr w:type="spellStart"/>
            <w:r w:rsidRPr="00E44DEB">
              <w:rPr>
                <w:rFonts w:ascii="Times New Roman" w:eastAsia="Times New Roman" w:hAnsi="Times New Roman"/>
                <w:vanish/>
                <w:color w:val="000000"/>
                <w:sz w:val="24"/>
                <w:szCs w:val="24"/>
              </w:rPr>
              <w:t>тации</w:t>
            </w:r>
            <w:proofErr w:type="spellEnd"/>
            <w:r w:rsidRPr="00E44DEB">
              <w:rPr>
                <w:rFonts w:ascii="Times New Roman" w:eastAsia="Times New Roman" w:hAnsi="Times New Roman"/>
                <w:vanish/>
                <w:color w:val="000000"/>
                <w:sz w:val="24"/>
                <w:szCs w:val="24"/>
              </w:rPr>
              <w:t xml:space="preserve"> </w:t>
            </w:r>
            <w:proofErr w:type="spellStart"/>
            <w:r w:rsidRPr="00E44DEB">
              <w:rPr>
                <w:rFonts w:ascii="Times New Roman" w:eastAsia="Times New Roman" w:hAnsi="Times New Roman"/>
                <w:vanish/>
                <w:color w:val="000000"/>
                <w:sz w:val="24"/>
                <w:szCs w:val="24"/>
              </w:rPr>
              <w:t>ннего</w:t>
            </w:r>
            <w:proofErr w:type="spellEnd"/>
            <w:r w:rsidRPr="00E44DEB">
              <w:rPr>
                <w:rFonts w:ascii="Times New Roman" w:eastAsia="Times New Roman" w:hAnsi="Times New Roman"/>
                <w:vanish/>
                <w:color w:val="000000"/>
                <w:sz w:val="24"/>
                <w:szCs w:val="24"/>
              </w:rPr>
              <w:t xml:space="preserve"> </w:t>
            </w:r>
            <w:proofErr w:type="spellStart"/>
            <w:r w:rsidRPr="00E44DEB">
              <w:rPr>
                <w:rFonts w:ascii="Times New Roman" w:eastAsia="Times New Roman" w:hAnsi="Times New Roman"/>
                <w:vanish/>
                <w:color w:val="000000"/>
                <w:sz w:val="24"/>
                <w:szCs w:val="24"/>
              </w:rPr>
              <w:t>блокааботу</w:t>
            </w:r>
            <w:proofErr w:type="spellEnd"/>
            <w:r w:rsidRPr="00E44DEB">
              <w:rPr>
                <w:rFonts w:ascii="Times New Roman" w:eastAsia="Times New Roman" w:hAnsi="Times New Roman"/>
                <w:vanish/>
                <w:color w:val="000000"/>
                <w:sz w:val="24"/>
                <w:szCs w:val="24"/>
              </w:rPr>
              <w:t xml:space="preserve"> кондиционера на охлаждение до -30</w:t>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p>
        </w:tc>
        <w:tc>
          <w:tcPr>
            <w:tcW w:w="1776"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Адаптер (Исполнительный блок ротации кондиционеров)</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Исполнение и назначение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Устанавливается непосредственно на внутренний блок кондиционера.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572"/>
        </w:trPr>
        <w:tc>
          <w:tcPr>
            <w:tcW w:w="401" w:type="dxa"/>
            <w:vMerge/>
            <w:tcBorders>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подключения</w:t>
            </w:r>
          </w:p>
        </w:tc>
        <w:tc>
          <w:tcPr>
            <w:tcW w:w="1793" w:type="dxa"/>
            <w:tcBorders>
              <w:top w:val="nil"/>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подключаться к Блоку ротации кондиционеров через ИК канал</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330"/>
        </w:trPr>
        <w:tc>
          <w:tcPr>
            <w:tcW w:w="401"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4</w:t>
            </w:r>
          </w:p>
        </w:tc>
        <w:tc>
          <w:tcPr>
            <w:tcW w:w="1776"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Тип 1</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холодильная отожженная</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367"/>
        </w:trPr>
        <w:tc>
          <w:tcPr>
            <w:tcW w:w="401"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0,80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60"/>
        </w:trPr>
        <w:tc>
          <w:tcPr>
            <w:tcW w:w="401" w:type="dxa"/>
            <w:vMerge/>
            <w:tcBorders>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Наружный диаметр</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9,52</w:t>
            </w:r>
            <w:r>
              <w:rPr>
                <w:rFonts w:ascii="Times New Roman" w:eastAsia="Times New Roman" w:hAnsi="Times New Roman"/>
                <w:color w:val="000000"/>
                <w:sz w:val="24"/>
                <w:szCs w:val="24"/>
              </w:rPr>
              <w:t>]</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325"/>
        </w:trPr>
        <w:tc>
          <w:tcPr>
            <w:tcW w:w="401"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5</w:t>
            </w:r>
          </w:p>
        </w:tc>
        <w:tc>
          <w:tcPr>
            <w:tcW w:w="1776"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Тип 2</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highlight w:val="yellow"/>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highlight w:val="yellow"/>
              </w:rPr>
            </w:pP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highlight w:val="yellow"/>
              </w:rPr>
            </w:pP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highlight w:val="yellow"/>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highlight w:val="yellow"/>
              </w:rPr>
            </w:pPr>
          </w:p>
        </w:tc>
      </w:tr>
      <w:tr w:rsidR="00C239A9" w:rsidRPr="00E44DEB" w:rsidTr="007E6052">
        <w:trPr>
          <w:trHeight w:val="219"/>
        </w:trPr>
        <w:tc>
          <w:tcPr>
            <w:tcW w:w="401"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холодильная отожженная</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69"/>
        </w:trPr>
        <w:tc>
          <w:tcPr>
            <w:tcW w:w="401"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0,88</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319"/>
        </w:trPr>
        <w:tc>
          <w:tcPr>
            <w:tcW w:w="401" w:type="dxa"/>
            <w:vMerge/>
            <w:tcBorders>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Наружный диаметр</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1509"/>
        </w:trPr>
        <w:tc>
          <w:tcPr>
            <w:tcW w:w="401"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6</w:t>
            </w:r>
          </w:p>
        </w:tc>
        <w:tc>
          <w:tcPr>
            <w:tcW w:w="1776"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Лента изоляционная</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Состав</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Должна представлять собой изоляционную прорезиненную ленту, из суровой миткали; суровой бязи или суровой галошной </w:t>
            </w:r>
            <w:r w:rsidRPr="00E44DEB">
              <w:rPr>
                <w:rFonts w:ascii="Times New Roman" w:eastAsia="Times New Roman" w:hAnsi="Times New Roman"/>
                <w:color w:val="000000"/>
                <w:sz w:val="24"/>
                <w:szCs w:val="24"/>
              </w:rPr>
              <w:lastRenderedPageBreak/>
              <w:t>прокладки с равномерным покрытием поверхности ткани резиновой</w:t>
            </w:r>
            <w:r w:rsidRPr="00E44DEB">
              <w:rPr>
                <w:rFonts w:ascii="Times New Roman" w:eastAsia="Times New Roman" w:hAnsi="Times New Roman"/>
                <w:color w:val="000000"/>
                <w:sz w:val="24"/>
                <w:szCs w:val="24"/>
              </w:rPr>
              <w:br/>
              <w:t>смесью</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547"/>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Лента должна выдерживать испытательное напряжение без пробоя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0,99</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кВэфф</w:t>
            </w:r>
            <w:proofErr w:type="spellEnd"/>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ленты</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 ШОЛ; 2 ШОЛ; 1 ПОЛ; 2 ПОЛ; 2 ППЛ</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ширина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более 50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масса 1 м2 ленты</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400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липкость (скорость расклеивания) до и после старения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мм/мин</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разрывная нагрузка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менее 6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кН/м</w:t>
            </w:r>
          </w:p>
        </w:tc>
      </w:tr>
      <w:tr w:rsidR="00C239A9" w:rsidRPr="00E44DEB" w:rsidTr="007E6052">
        <w:trPr>
          <w:trHeight w:val="451"/>
        </w:trPr>
        <w:tc>
          <w:tcPr>
            <w:tcW w:w="401" w:type="dxa"/>
            <w:vMerge w:val="restart"/>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7</w:t>
            </w:r>
          </w:p>
        </w:tc>
        <w:tc>
          <w:tcPr>
            <w:tcW w:w="1776" w:type="dxa"/>
            <w:vMerge w:val="restart"/>
            <w:tcBorders>
              <w:top w:val="nil"/>
              <w:left w:val="single" w:sz="4" w:space="0" w:color="auto"/>
              <w:right w:val="single" w:sz="4" w:space="0" w:color="auto"/>
            </w:tcBorders>
            <w:shd w:val="clear" w:color="auto" w:fill="auto"/>
            <w:hideMark/>
          </w:tcPr>
          <w:p w:rsidR="00C239A9" w:rsidRPr="00E44DEB" w:rsidRDefault="00C239A9" w:rsidP="00F456B8">
            <w:pP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Клеящаяся лента</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изготовления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Вспененный каучук</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73"/>
        </w:trPr>
        <w:tc>
          <w:tcPr>
            <w:tcW w:w="401"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62"/>
        </w:trPr>
        <w:tc>
          <w:tcPr>
            <w:tcW w:w="401"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Ширина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62"/>
        </w:trPr>
        <w:tc>
          <w:tcPr>
            <w:tcW w:w="401"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top w:val="nil"/>
              <w:left w:val="single" w:sz="4" w:space="0" w:color="auto"/>
              <w:right w:val="single" w:sz="4" w:space="0" w:color="auto"/>
            </w:tcBorders>
            <w:shd w:val="clear" w:color="auto" w:fill="auto"/>
            <w:hideMark/>
          </w:tcPr>
          <w:p w:rsidR="00C239A9" w:rsidRPr="00E44DEB" w:rsidRDefault="00C239A9" w:rsidP="00F456B8">
            <w:pPr>
              <w:spacing w:after="0" w:line="240" w:lineRule="auto"/>
              <w:rPr>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Пожаробезопасность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Г1 или РП1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81"/>
        </w:trPr>
        <w:tc>
          <w:tcPr>
            <w:tcW w:w="401" w:type="dxa"/>
            <w:vMerge/>
            <w:tcBorders>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Цвет</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 соответствии с существующими цветовыми решениями</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1571"/>
        </w:trPr>
        <w:tc>
          <w:tcPr>
            <w:tcW w:w="401"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8</w:t>
            </w:r>
          </w:p>
        </w:tc>
        <w:tc>
          <w:tcPr>
            <w:tcW w:w="1776"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Трубки</w:t>
            </w:r>
            <w:r w:rsidRPr="00E44DEB">
              <w:rPr>
                <w:rFonts w:ascii="Times New Roman" w:eastAsia="Times New Roman" w:hAnsi="Times New Roman"/>
                <w:color w:val="000000"/>
                <w:sz w:val="24"/>
                <w:szCs w:val="24"/>
              </w:rPr>
              <w:br/>
              <w:t>теплоизоляционные тип 1 и тип 2</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Предназначение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Должны служить для теплоизоляции трубопроводов в системах водоснабжения, отопления, и кондиционирования с целью сокращения </w:t>
            </w:r>
            <w:proofErr w:type="spellStart"/>
            <w:r w:rsidRPr="00E44DEB">
              <w:rPr>
                <w:rFonts w:ascii="Times New Roman" w:eastAsia="Times New Roman" w:hAnsi="Times New Roman"/>
                <w:color w:val="000000"/>
                <w:sz w:val="24"/>
                <w:szCs w:val="24"/>
              </w:rPr>
              <w:t>энергопотерь</w:t>
            </w:r>
            <w:proofErr w:type="spellEnd"/>
            <w:r w:rsidRPr="00E44DEB">
              <w:rPr>
                <w:rFonts w:ascii="Times New Roman" w:eastAsia="Times New Roman" w:hAnsi="Times New Roman"/>
                <w:color w:val="000000"/>
                <w:sz w:val="24"/>
                <w:szCs w:val="24"/>
              </w:rPr>
              <w:t>, предотвращения конденсации в санитарных системах, защиты от коррозии,  звукоизоляции</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Внутренний диаметр</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Требуется  10 и 19</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58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вспененный синтетический  каучук  с  закрытыми порами.</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6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-100°С</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&gt;0,020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Звукоизоляция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более </w:t>
            </w:r>
            <w:r w:rsidRPr="00E44DEB">
              <w:rPr>
                <w:rFonts w:ascii="Times New Roman" w:eastAsia="Times New Roman" w:hAnsi="Times New Roman"/>
                <w:color w:val="000000"/>
                <w:sz w:val="24"/>
                <w:szCs w:val="24"/>
              </w:rPr>
              <w:t>35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w:t>
            </w:r>
          </w:p>
        </w:tc>
      </w:tr>
      <w:tr w:rsidR="00C239A9" w:rsidRPr="00E44DEB" w:rsidTr="007E6052">
        <w:trPr>
          <w:trHeight w:val="288"/>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-50°С</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Не более</w:t>
            </w:r>
            <w:r w:rsidRPr="00E44DEB">
              <w:rPr>
                <w:rFonts w:ascii="Times New Roman" w:eastAsia="Times New Roman" w:hAnsi="Times New Roman"/>
                <w:color w:val="000000"/>
                <w:sz w:val="24"/>
                <w:szCs w:val="24"/>
              </w:rPr>
              <w:t xml:space="preserve">   0,031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Цвет</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Черный; серый</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9</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314"/>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+20°С</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менее 0,040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Длина трубки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Не менее</w:t>
            </w:r>
            <w:r w:rsidRPr="00E44DEB">
              <w:rPr>
                <w:rFonts w:ascii="Times New Roman" w:eastAsia="Times New Roman" w:hAnsi="Times New Roman"/>
                <w:color w:val="000000"/>
                <w:sz w:val="24"/>
                <w:szCs w:val="24"/>
              </w:rPr>
              <w:t xml:space="preserve"> 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Горючесть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Г1-Г3</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Паропроницаемость</w:t>
            </w:r>
            <w:proofErr w:type="spellEnd"/>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0,05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roofErr w:type="spellStart"/>
            <w:r w:rsidRPr="00E44DEB">
              <w:rPr>
                <w:rFonts w:ascii="Times New Roman" w:eastAsia="Times New Roman" w:hAnsi="Times New Roman"/>
                <w:color w:val="000000"/>
                <w:sz w:val="24"/>
                <w:szCs w:val="24"/>
              </w:rPr>
              <w:t>мкг•м</w:t>
            </w:r>
            <w:proofErr w:type="spellEnd"/>
            <w:r w:rsidRPr="00E44DEB">
              <w:rPr>
                <w:rFonts w:ascii="Times New Roman" w:eastAsia="Times New Roman" w:hAnsi="Times New Roman"/>
                <w:color w:val="000000"/>
                <w:sz w:val="24"/>
                <w:szCs w:val="24"/>
              </w:rPr>
              <w:t>)/(Н/час)</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кг/м³</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Сопротивление проникновению влажности, μ-фактор</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7000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0 °С</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быть от 0,029</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C239A9" w:rsidRPr="00E44DEB" w:rsidTr="007E6052">
        <w:trPr>
          <w:trHeight w:val="1128"/>
        </w:trPr>
        <w:tc>
          <w:tcPr>
            <w:tcW w:w="401"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9</w:t>
            </w:r>
          </w:p>
        </w:tc>
        <w:tc>
          <w:tcPr>
            <w:tcW w:w="1776" w:type="dxa"/>
            <w:vMerge w:val="restart"/>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Пена монтажная</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Адгезия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иметь прекрасную адгезию к большинству строительных материалов, таких как дерево, кирпич, камень, цемент, гипс, пенопласт, кабельные оболочки, металлу и пластику</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Выход пены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51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w:t>
            </w:r>
          </w:p>
        </w:tc>
      </w:tr>
      <w:tr w:rsidR="00C239A9" w:rsidRPr="00E44DEB" w:rsidTr="007E6052">
        <w:trPr>
          <w:trHeight w:val="512"/>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сдерживания огня в монтажном соединении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 до 6</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звукоизоляции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 40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Дб</w:t>
            </w:r>
            <w:proofErr w:type="spellEnd"/>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30-40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кг/м³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полного </w:t>
            </w:r>
            <w:r w:rsidRPr="00E44DEB">
              <w:rPr>
                <w:rFonts w:ascii="Times New Roman" w:eastAsia="Times New Roman" w:hAnsi="Times New Roman"/>
                <w:color w:val="000000"/>
                <w:sz w:val="24"/>
                <w:szCs w:val="24"/>
              </w:rPr>
              <w:lastRenderedPageBreak/>
              <w:t>высыхания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   24</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Прочность на сдвиг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Должно быть 80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кПа</w:t>
            </w:r>
          </w:p>
        </w:tc>
      </w:tr>
      <w:tr w:rsidR="00C239A9" w:rsidRPr="00E44DEB" w:rsidTr="007E6052">
        <w:trPr>
          <w:trHeight w:val="409"/>
        </w:trPr>
        <w:tc>
          <w:tcPr>
            <w:tcW w:w="401" w:type="dxa"/>
            <w:vMerge w:val="restart"/>
            <w:tcBorders>
              <w:top w:val="nil"/>
              <w:left w:val="single" w:sz="4" w:space="0" w:color="auto"/>
              <w:bottom w:val="single" w:sz="4" w:space="0" w:color="000000"/>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10</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Растворы</w:t>
            </w:r>
            <w:r w:rsidRPr="00E44DEB">
              <w:rPr>
                <w:rFonts w:ascii="Times New Roman" w:eastAsia="Times New Roman" w:hAnsi="Times New Roman"/>
                <w:color w:val="000000"/>
                <w:sz w:val="24"/>
                <w:szCs w:val="24"/>
              </w:rPr>
              <w:br/>
              <w:t xml:space="preserve">цементные                                         </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подвижности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Пк1-4</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449"/>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глины в комках в мелком</w:t>
            </w:r>
            <w:r w:rsidRPr="00E44DEB">
              <w:rPr>
                <w:rFonts w:ascii="Times New Roman" w:eastAsia="Times New Roman" w:hAnsi="Times New Roman"/>
                <w:color w:val="000000"/>
                <w:sz w:val="24"/>
                <w:szCs w:val="24"/>
              </w:rPr>
              <w:br/>
              <w:t>заполнителе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Вяжущее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цемент для строительных растворов</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Водоудерживающая</w:t>
            </w:r>
            <w:r w:rsidRPr="00E44DEB">
              <w:rPr>
                <w:rFonts w:ascii="Times New Roman" w:eastAsia="Times New Roman" w:hAnsi="Times New Roman"/>
                <w:color w:val="000000"/>
                <w:sz w:val="24"/>
                <w:szCs w:val="24"/>
              </w:rPr>
              <w:br/>
              <w:t>способность растворных смесей</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менее 90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пластифицирующих добавок</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w:t>
            </w:r>
            <w:r>
              <w:rPr>
                <w:rFonts w:ascii="Times New Roman" w:eastAsia="Times New Roman" w:hAnsi="Times New Roman"/>
                <w:color w:val="000000"/>
                <w:sz w:val="24"/>
                <w:szCs w:val="24"/>
              </w:rPr>
              <w:t>выше</w:t>
            </w:r>
            <w:r w:rsidRPr="00E44DEB">
              <w:rPr>
                <w:rFonts w:ascii="Times New Roman" w:eastAsia="Times New Roman" w:hAnsi="Times New Roman"/>
                <w:color w:val="000000"/>
                <w:sz w:val="24"/>
                <w:szCs w:val="24"/>
              </w:rPr>
              <w:t xml:space="preserve"> 0,5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Расслаиваемость</w:t>
            </w:r>
            <w:proofErr w:type="spellEnd"/>
            <w:r w:rsidRPr="00E44DEB">
              <w:rPr>
                <w:rFonts w:ascii="Times New Roman" w:eastAsia="Times New Roman" w:hAnsi="Times New Roman"/>
                <w:color w:val="000000"/>
                <w:sz w:val="24"/>
                <w:szCs w:val="24"/>
              </w:rPr>
              <w:t xml:space="preserve"> свежеприготовленных смесей</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256"/>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прочности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&gt;100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морозостойкости</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менее </w:t>
            </w:r>
            <w:r w:rsidRPr="00E44DEB">
              <w:rPr>
                <w:rFonts w:ascii="Times New Roman" w:eastAsia="Times New Roman" w:hAnsi="Times New Roman"/>
                <w:color w:val="000000"/>
                <w:sz w:val="24"/>
                <w:szCs w:val="24"/>
              </w:rPr>
              <w:t>F100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Класс песка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1;2</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529"/>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прочности цемента при  сжатии в 28-суточном  возрасте  должен  быть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19,6</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Мпа</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пылевидных и глинистых частиц в песке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Выдерживает циклов замораживания- оттаивания</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&lt;250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768"/>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Средняя плотность,</w:t>
            </w:r>
            <w:r w:rsidRPr="00E44DEB">
              <w:rPr>
                <w:rFonts w:ascii="Times New Roman" w:eastAsia="Times New Roman" w:hAnsi="Times New Roman"/>
                <w:color w:val="000000"/>
                <w:sz w:val="24"/>
                <w:szCs w:val="24"/>
              </w:rPr>
              <w:br/>
              <w:t>затвердевших растворов в проектном возрасте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кг/м³</w:t>
            </w:r>
          </w:p>
        </w:tc>
      </w:tr>
      <w:tr w:rsidR="00C239A9" w:rsidRPr="00E44DEB" w:rsidTr="007E6052">
        <w:trPr>
          <w:trHeight w:val="256"/>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клинкера в цементе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20 массы цемента</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Заполнитель</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песок для строительных работ</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 зерен</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Не более 2,8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г/см³</w:t>
            </w:r>
          </w:p>
        </w:tc>
      </w:tr>
      <w:tr w:rsidR="00C239A9" w:rsidRPr="00E44DEB" w:rsidTr="007E6052">
        <w:trPr>
          <w:trHeight w:val="768"/>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Содержание глинистых, илистых и мелких </w:t>
            </w:r>
            <w:r w:rsidRPr="00E44DEB">
              <w:rPr>
                <w:rFonts w:ascii="Times New Roman" w:eastAsia="Times New Roman" w:hAnsi="Times New Roman"/>
                <w:color w:val="000000"/>
                <w:sz w:val="24"/>
                <w:szCs w:val="24"/>
              </w:rPr>
              <w:lastRenderedPageBreak/>
              <w:t>пылевидных фракций в вяжущем величиной менее 0,05 мм</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Не более 3</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256"/>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Расход цемента на 1 м3 сухого песка</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w:t>
            </w:r>
          </w:p>
        </w:tc>
      </w:tr>
      <w:tr w:rsidR="00C239A9" w:rsidRPr="00E44DEB" w:rsidTr="007E6052">
        <w:trPr>
          <w:trHeight w:val="51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Полный остаток на сите № 063,  по массе</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66</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C239A9" w:rsidRPr="00E44DEB" w:rsidTr="007E6052">
        <w:trPr>
          <w:trHeight w:val="292"/>
        </w:trPr>
        <w:tc>
          <w:tcPr>
            <w:tcW w:w="401"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000000"/>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тепловой и электромагнитный </w:t>
            </w:r>
            <w:proofErr w:type="spellStart"/>
            <w:r w:rsidRPr="00E44DEB">
              <w:rPr>
                <w:rFonts w:ascii="Times New Roman" w:eastAsia="Times New Roman" w:hAnsi="Times New Roman"/>
                <w:color w:val="000000"/>
                <w:sz w:val="24"/>
                <w:szCs w:val="24"/>
              </w:rPr>
              <w:t>расцепитель</w:t>
            </w:r>
            <w:proofErr w:type="spellEnd"/>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Наличие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nil"/>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Отключающая способность </w:t>
            </w:r>
          </w:p>
        </w:tc>
        <w:tc>
          <w:tcPr>
            <w:tcW w:w="1793" w:type="dxa"/>
            <w:tcBorders>
              <w:top w:val="nil"/>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6</w:t>
            </w:r>
            <w:r>
              <w:rPr>
                <w:rFonts w:ascii="Times New Roman" w:eastAsia="Times New Roman" w:hAnsi="Times New Roman"/>
                <w:color w:val="000000"/>
                <w:sz w:val="24"/>
                <w:szCs w:val="24"/>
              </w:rPr>
              <w:t>]</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w:t>
            </w:r>
          </w:p>
        </w:tc>
      </w:tr>
      <w:tr w:rsidR="00C239A9" w:rsidRPr="00E44DEB" w:rsidTr="007E6052">
        <w:trPr>
          <w:trHeight w:val="256"/>
        </w:trPr>
        <w:tc>
          <w:tcPr>
            <w:tcW w:w="401" w:type="dxa"/>
            <w:vMerge w:val="restart"/>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11</w:t>
            </w:r>
          </w:p>
        </w:tc>
        <w:tc>
          <w:tcPr>
            <w:tcW w:w="1776" w:type="dxa"/>
            <w:vMerge w:val="restart"/>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Лоток перфорированный</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Габаритные р</w:t>
            </w:r>
            <w:r w:rsidRPr="00E44DEB">
              <w:rPr>
                <w:rFonts w:ascii="Times New Roman" w:eastAsia="Times New Roman" w:hAnsi="Times New Roman"/>
                <w:color w:val="000000"/>
                <w:sz w:val="24"/>
                <w:szCs w:val="24"/>
              </w:rPr>
              <w:t>азмер</w:t>
            </w:r>
            <w:r>
              <w:rPr>
                <w:rFonts w:ascii="Times New Roman" w:eastAsia="Times New Roman" w:hAnsi="Times New Roman"/>
                <w:color w:val="000000"/>
                <w:sz w:val="24"/>
                <w:szCs w:val="24"/>
              </w:rPr>
              <w:t>ы:</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56"/>
        </w:trPr>
        <w:tc>
          <w:tcPr>
            <w:tcW w:w="401" w:type="dxa"/>
            <w:vMerge/>
            <w:tcBorders>
              <w:top w:val="single" w:sz="4" w:space="0" w:color="auto"/>
              <w:left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single" w:sz="4" w:space="0" w:color="auto"/>
              <w:left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C239A9" w:rsidRDefault="00C239A9"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высота</w:t>
            </w:r>
          </w:p>
        </w:tc>
        <w:tc>
          <w:tcPr>
            <w:tcW w:w="1793" w:type="dxa"/>
            <w:tcBorders>
              <w:top w:val="single" w:sz="4" w:space="0" w:color="auto"/>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single" w:sz="4" w:space="0" w:color="auto"/>
              <w:left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single" w:sz="4" w:space="0" w:color="auto"/>
              <w:left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C239A9" w:rsidRDefault="00C239A9"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ширина</w:t>
            </w:r>
          </w:p>
        </w:tc>
        <w:tc>
          <w:tcPr>
            <w:tcW w:w="1793" w:type="dxa"/>
            <w:tcBorders>
              <w:top w:val="single" w:sz="4" w:space="0" w:color="auto"/>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top w:val="single" w:sz="4" w:space="0" w:color="auto"/>
              <w:left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single" w:sz="4" w:space="0" w:color="auto"/>
              <w:left w:val="single" w:sz="4" w:space="0" w:color="auto"/>
              <w:right w:val="single" w:sz="4" w:space="0" w:color="auto"/>
            </w:tcBorders>
            <w:vAlign w:val="center"/>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C239A9" w:rsidRDefault="00C239A9"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длина</w:t>
            </w:r>
          </w:p>
        </w:tc>
        <w:tc>
          <w:tcPr>
            <w:tcW w:w="1793" w:type="dxa"/>
            <w:tcBorders>
              <w:top w:val="single" w:sz="4" w:space="0" w:color="auto"/>
              <w:left w:val="nil"/>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изделия</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Сталь, оцинкованная по методу </w:t>
            </w:r>
            <w:proofErr w:type="spellStart"/>
            <w:r w:rsidRPr="00E44DEB">
              <w:rPr>
                <w:rFonts w:ascii="Times New Roman" w:eastAsia="Times New Roman" w:hAnsi="Times New Roman"/>
                <w:color w:val="000000"/>
                <w:sz w:val="24"/>
                <w:szCs w:val="24"/>
              </w:rPr>
              <w:t>Сендзимира</w:t>
            </w:r>
            <w:proofErr w:type="spellEnd"/>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0,7</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C239A9" w:rsidRPr="00E44DEB" w:rsidTr="007E6052">
        <w:trPr>
          <w:trHeight w:val="256"/>
        </w:trPr>
        <w:tc>
          <w:tcPr>
            <w:tcW w:w="401"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Климатическое исполнение</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УХЛ1 или УХЛ2</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56"/>
        </w:trPr>
        <w:tc>
          <w:tcPr>
            <w:tcW w:w="401" w:type="dxa"/>
            <w:vMerge w:val="restart"/>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12</w:t>
            </w:r>
          </w:p>
        </w:tc>
        <w:tc>
          <w:tcPr>
            <w:tcW w:w="1776" w:type="dxa"/>
            <w:vMerge w:val="restart"/>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Пена монтажная</w:t>
            </w:r>
          </w:p>
        </w:tc>
        <w:tc>
          <w:tcPr>
            <w:tcW w:w="1495" w:type="dxa"/>
            <w:vMerge w:val="restart"/>
            <w:tcBorders>
              <w:top w:val="single" w:sz="4" w:space="0" w:color="auto"/>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Адгезия</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иметь прекрасную адгезию к большинству строительных материалов, таких как дерево, кирпич, камень, цемент, гипс, пенопласт, кабельные оболочки, металлу и пластику</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Выход пены </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51</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w:t>
            </w:r>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сдерживания огня в монтажном соединении </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 до 6</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звукоизоляции</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 40 </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Дб</w:t>
            </w:r>
            <w:proofErr w:type="spellEnd"/>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30-40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кг/м³ </w:t>
            </w:r>
          </w:p>
        </w:tc>
      </w:tr>
      <w:tr w:rsidR="00C239A9" w:rsidRPr="00E44DEB" w:rsidTr="007E6052">
        <w:trPr>
          <w:trHeight w:val="256"/>
        </w:trPr>
        <w:tc>
          <w:tcPr>
            <w:tcW w:w="401"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Время полного высыхания</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24</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C239A9" w:rsidRPr="00E44DEB" w:rsidTr="007E6052">
        <w:trPr>
          <w:trHeight w:val="256"/>
        </w:trPr>
        <w:tc>
          <w:tcPr>
            <w:tcW w:w="401"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Прочность на сдвиг </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80</w:t>
            </w:r>
            <w:r>
              <w:rPr>
                <w:rFonts w:ascii="Times New Roman" w:eastAsia="Times New Roman" w:hAnsi="Times New Roman"/>
                <w:color w:val="000000"/>
                <w:sz w:val="24"/>
                <w:szCs w:val="24"/>
              </w:rPr>
              <w:t>]</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кПа</w:t>
            </w:r>
          </w:p>
        </w:tc>
      </w:tr>
      <w:tr w:rsidR="00C239A9" w:rsidRPr="00E44DEB" w:rsidTr="007E6052">
        <w:trPr>
          <w:trHeight w:val="256"/>
        </w:trPr>
        <w:tc>
          <w:tcPr>
            <w:tcW w:w="401" w:type="dxa"/>
            <w:tcBorders>
              <w:top w:val="single" w:sz="4" w:space="0" w:color="auto"/>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13</w:t>
            </w:r>
          </w:p>
        </w:tc>
        <w:tc>
          <w:tcPr>
            <w:tcW w:w="1776" w:type="dxa"/>
            <w:tcBorders>
              <w:top w:val="single" w:sz="4" w:space="0" w:color="auto"/>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w:t>
            </w:r>
          </w:p>
        </w:tc>
        <w:tc>
          <w:tcPr>
            <w:tcW w:w="149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Назначение</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быть предназначена для отвода дренажа от внутреннего блока кондиционера</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800"/>
        </w:trPr>
        <w:tc>
          <w:tcPr>
            <w:tcW w:w="401" w:type="dxa"/>
            <w:vMerge w:val="restart"/>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14</w:t>
            </w:r>
          </w:p>
        </w:tc>
        <w:tc>
          <w:tcPr>
            <w:tcW w:w="1776" w:type="dxa"/>
            <w:vMerge w:val="restart"/>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Кабель</w:t>
            </w:r>
          </w:p>
        </w:tc>
        <w:tc>
          <w:tcPr>
            <w:tcW w:w="1495" w:type="dxa"/>
            <w:vMerge w:val="restart"/>
            <w:tcBorders>
              <w:top w:val="single" w:sz="4" w:space="0" w:color="auto"/>
              <w:left w:val="nil"/>
              <w:right w:val="single" w:sz="4" w:space="0" w:color="auto"/>
            </w:tcBorders>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 и</w:t>
            </w:r>
            <w:r w:rsidRPr="00E44DEB">
              <w:rPr>
                <w:rFonts w:ascii="Times New Roman" w:eastAsia="Times New Roman" w:hAnsi="Times New Roman"/>
                <w:color w:val="000000"/>
                <w:sz w:val="24"/>
                <w:szCs w:val="24"/>
              </w:rPr>
              <w:t>золяция и оболочк</w:t>
            </w:r>
            <w:r>
              <w:rPr>
                <w:rFonts w:ascii="Times New Roman" w:eastAsia="Times New Roman" w:hAnsi="Times New Roman"/>
                <w:color w:val="000000"/>
                <w:sz w:val="24"/>
                <w:szCs w:val="24"/>
              </w:rPr>
              <w:t>и</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Должна быть из негорючего ПВХ пластиката с пониженным </w:t>
            </w:r>
            <w:proofErr w:type="spellStart"/>
            <w:r w:rsidRPr="00E44DEB">
              <w:rPr>
                <w:rFonts w:ascii="Times New Roman" w:eastAsia="Times New Roman" w:hAnsi="Times New Roman"/>
                <w:color w:val="000000"/>
                <w:sz w:val="24"/>
                <w:szCs w:val="24"/>
              </w:rPr>
              <w:t>дымовыделением</w:t>
            </w:r>
            <w:proofErr w:type="spellEnd"/>
            <w:r w:rsidRPr="00E44DEB">
              <w:rPr>
                <w:rFonts w:ascii="Times New Roman" w:eastAsia="Times New Roman" w:hAnsi="Times New Roman"/>
                <w:color w:val="000000"/>
                <w:sz w:val="24"/>
                <w:szCs w:val="24"/>
              </w:rPr>
              <w:t>, не имеет брони</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324"/>
        </w:trPr>
        <w:tc>
          <w:tcPr>
            <w:tcW w:w="401" w:type="dxa"/>
            <w:vMerge/>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sz w:val="24"/>
                <w:szCs w:val="24"/>
              </w:rPr>
            </w:pPr>
          </w:p>
        </w:tc>
        <w:tc>
          <w:tcPr>
            <w:tcW w:w="1495" w:type="dxa"/>
            <w:vMerge/>
            <w:tcBorders>
              <w:left w:val="nil"/>
              <w:right w:val="single" w:sz="4" w:space="0" w:color="auto"/>
            </w:tcBorders>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жилы</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Медь</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r>
      <w:tr w:rsidR="00C239A9" w:rsidRPr="00E44DEB" w:rsidTr="007E6052">
        <w:trPr>
          <w:trHeight w:val="275"/>
        </w:trPr>
        <w:tc>
          <w:tcPr>
            <w:tcW w:w="401" w:type="dxa"/>
            <w:vMerge/>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sz w:val="24"/>
                <w:szCs w:val="24"/>
              </w:rPr>
            </w:pPr>
          </w:p>
        </w:tc>
        <w:tc>
          <w:tcPr>
            <w:tcW w:w="1495" w:type="dxa"/>
            <w:vMerge/>
            <w:tcBorders>
              <w:left w:val="nil"/>
              <w:right w:val="single" w:sz="4" w:space="0" w:color="auto"/>
            </w:tcBorders>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токопроводящих жил</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tabs>
                <w:tab w:val="left" w:pos="2888"/>
              </w:tabs>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5</w:t>
            </w:r>
            <w:r>
              <w:rPr>
                <w:rFonts w:ascii="Times New Roman" w:eastAsia="Times New Roman" w:hAnsi="Times New Roman"/>
                <w:color w:val="000000"/>
                <w:sz w:val="24"/>
                <w:szCs w:val="24"/>
              </w:rPr>
              <w:t>]</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w:t>
            </w:r>
            <w:r w:rsidRPr="00E44DEB">
              <w:rPr>
                <w:rFonts w:ascii="Times New Roman" w:eastAsia="Times New Roman" w:hAnsi="Times New Roman"/>
                <w:color w:val="000000"/>
                <w:sz w:val="24"/>
                <w:szCs w:val="24"/>
              </w:rPr>
              <w:t>т.</w:t>
            </w:r>
          </w:p>
        </w:tc>
      </w:tr>
      <w:tr w:rsidR="00C239A9" w:rsidRPr="00E44DEB" w:rsidTr="007E6052">
        <w:trPr>
          <w:trHeight w:val="256"/>
        </w:trPr>
        <w:tc>
          <w:tcPr>
            <w:tcW w:w="401" w:type="dxa"/>
            <w:vMerge/>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top w:val="single" w:sz="4" w:space="0" w:color="auto"/>
              <w:left w:val="single" w:sz="4" w:space="0" w:color="auto"/>
              <w:right w:val="single" w:sz="4" w:space="0" w:color="auto"/>
            </w:tcBorders>
            <w:vAlign w:val="center"/>
            <w:hideMark/>
          </w:tcPr>
          <w:p w:rsidR="00C239A9" w:rsidRPr="00E44DEB" w:rsidRDefault="00C239A9" w:rsidP="00F456B8">
            <w:pPr>
              <w:spacing w:after="0" w:line="240" w:lineRule="auto"/>
              <w:rPr>
                <w:sz w:val="24"/>
                <w:szCs w:val="24"/>
              </w:rPr>
            </w:pPr>
          </w:p>
        </w:tc>
        <w:tc>
          <w:tcPr>
            <w:tcW w:w="1495" w:type="dxa"/>
            <w:vMerge/>
            <w:tcBorders>
              <w:left w:val="nil"/>
              <w:right w:val="single" w:sz="4" w:space="0" w:color="auto"/>
            </w:tcBorders>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Сечение жил</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2,5</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мм²</w:t>
            </w:r>
          </w:p>
        </w:tc>
      </w:tr>
      <w:tr w:rsidR="00C239A9" w:rsidRPr="00E44DEB" w:rsidTr="007E6052">
        <w:trPr>
          <w:trHeight w:val="256"/>
        </w:trPr>
        <w:tc>
          <w:tcPr>
            <w:tcW w:w="401"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rFonts w:ascii="Times New Roman" w:eastAsia="Times New Roman" w:hAnsi="Times New Roman"/>
                <w:color w:val="000000"/>
                <w:sz w:val="24"/>
                <w:szCs w:val="24"/>
              </w:rPr>
            </w:pPr>
          </w:p>
        </w:tc>
        <w:tc>
          <w:tcPr>
            <w:tcW w:w="1776" w:type="dxa"/>
            <w:vMerge/>
            <w:tcBorders>
              <w:left w:val="single" w:sz="4" w:space="0" w:color="auto"/>
              <w:bottom w:val="single" w:sz="4" w:space="0" w:color="auto"/>
              <w:right w:val="single" w:sz="4" w:space="0" w:color="auto"/>
            </w:tcBorders>
            <w:vAlign w:val="center"/>
            <w:hideMark/>
          </w:tcPr>
          <w:p w:rsidR="00C239A9" w:rsidRPr="00E44DEB" w:rsidRDefault="00C239A9" w:rsidP="00F456B8">
            <w:pPr>
              <w:spacing w:after="0" w:line="240" w:lineRule="auto"/>
              <w:rPr>
                <w:sz w:val="24"/>
                <w:szCs w:val="24"/>
              </w:rPr>
            </w:pPr>
          </w:p>
        </w:tc>
        <w:tc>
          <w:tcPr>
            <w:tcW w:w="1495" w:type="dxa"/>
            <w:vMerge/>
            <w:tcBorders>
              <w:left w:val="nil"/>
              <w:bottom w:val="single" w:sz="4" w:space="0" w:color="auto"/>
              <w:right w:val="single" w:sz="4" w:space="0" w:color="auto"/>
            </w:tcBorders>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Максимальное напряжение</w:t>
            </w:r>
          </w:p>
        </w:tc>
        <w:tc>
          <w:tcPr>
            <w:tcW w:w="1793" w:type="dxa"/>
            <w:tcBorders>
              <w:top w:val="single" w:sz="4" w:space="0" w:color="auto"/>
              <w:left w:val="nil"/>
              <w:bottom w:val="single" w:sz="4" w:space="0" w:color="auto"/>
              <w:right w:val="single" w:sz="4" w:space="0" w:color="auto"/>
            </w:tcBorders>
            <w:shd w:val="clear" w:color="auto" w:fill="auto"/>
            <w:hideMark/>
          </w:tcPr>
          <w:p w:rsidR="00C239A9" w:rsidRPr="00E44DEB" w:rsidRDefault="00C239A9"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1000</w:t>
            </w:r>
          </w:p>
        </w:tc>
        <w:tc>
          <w:tcPr>
            <w:tcW w:w="1645" w:type="dxa"/>
            <w:tcBorders>
              <w:top w:val="single" w:sz="4" w:space="0" w:color="auto"/>
              <w:left w:val="nil"/>
              <w:bottom w:val="single" w:sz="4" w:space="0" w:color="auto"/>
              <w:right w:val="single" w:sz="4" w:space="0" w:color="auto"/>
            </w:tcBorders>
          </w:tcPr>
          <w:p w:rsidR="00C239A9" w:rsidRPr="00E44DEB" w:rsidRDefault="00C239A9" w:rsidP="00F456B8">
            <w:pPr>
              <w:spacing w:after="0" w:line="240" w:lineRule="auto"/>
              <w:jc w:val="center"/>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39A9" w:rsidRPr="00E44DEB" w:rsidRDefault="00C239A9"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8E2B2A" w:rsidRDefault="008E2B2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9156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lastRenderedPageBreak/>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202087"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202087"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202087"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202087"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на поставку и </w:t>
      </w:r>
      <w:r w:rsidR="00AC6A87">
        <w:rPr>
          <w:rFonts w:ascii="Times New Roman" w:eastAsia="Times New Roman" w:hAnsi="Times New Roman"/>
          <w:b/>
          <w:kern w:val="1"/>
          <w:lang w:eastAsia="ar-SA"/>
        </w:rPr>
        <w:t>монтаж кондиционеров в серверной</w:t>
      </w:r>
      <w:r w:rsidR="00276435">
        <w:rPr>
          <w:rFonts w:ascii="Times New Roman" w:eastAsia="Times New Roman" w:hAnsi="Times New Roman"/>
          <w:b/>
          <w:kern w:val="1"/>
          <w:lang w:eastAsia="ar-SA"/>
        </w:rPr>
        <w:t xml:space="preserve"> </w:t>
      </w:r>
      <w:r w:rsidRPr="0042467E">
        <w:rPr>
          <w:rFonts w:ascii="Times New Roman" w:eastAsia="Times New Roman" w:hAnsi="Times New Roman"/>
          <w:b/>
          <w:kern w:val="1"/>
          <w:lang w:eastAsia="ar-SA"/>
        </w:rPr>
        <w:t>ИПУ РАН</w:t>
      </w:r>
    </w:p>
    <w:p w:rsid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202087"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p>
    <w:p w:rsidR="00202087"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p>
    <w:p w:rsidR="0042467E" w:rsidRPr="0042467E" w:rsidRDefault="0042467E" w:rsidP="00E84A15">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00E84A15">
        <w:rPr>
          <w:rFonts w:ascii="Times New Roman" w:eastAsia="Times New Roman" w:hAnsi="Times New Roman"/>
          <w:bCs/>
          <w:kern w:val="1"/>
          <w:sz w:val="24"/>
          <w:szCs w:val="24"/>
          <w:lang w:eastAsia="ar-SA"/>
        </w:rPr>
        <w:t xml:space="preserve">            </w:t>
      </w:r>
      <w:r>
        <w:rPr>
          <w:rFonts w:ascii="Times New Roman" w:eastAsia="Times New Roman" w:hAnsi="Times New Roman"/>
          <w:bCs/>
          <w:kern w:val="1"/>
          <w:sz w:val="24"/>
          <w:szCs w:val="24"/>
          <w:lang w:eastAsia="ar-SA"/>
        </w:rPr>
        <w:t xml:space="preserve">   </w:t>
      </w:r>
      <w:r w:rsidRPr="0042467E">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«___» _______ 2017 г.</w:t>
      </w:r>
    </w:p>
    <w:p w:rsidR="0042467E" w:rsidRPr="0042467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2467E" w:rsidRPr="0042467E"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2467E" w:rsidRP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1. ПРЕДМЕТ КОНТРАКТА</w:t>
      </w:r>
    </w:p>
    <w:p w:rsidR="00202087" w:rsidRPr="0042467E" w:rsidRDefault="00202087"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54400D">
        <w:rPr>
          <w:rFonts w:ascii="Times New Roman" w:eastAsia="Times New Roman" w:hAnsi="Times New Roman"/>
          <w:kern w:val="1"/>
          <w:sz w:val="24"/>
          <w:szCs w:val="24"/>
          <w:lang w:eastAsia="ar-SA"/>
        </w:rPr>
        <w:t xml:space="preserve">и монтаж кондиционеров в серверной </w:t>
      </w:r>
      <w:r w:rsidRPr="0042467E">
        <w:rPr>
          <w:rFonts w:ascii="Times New Roman" w:eastAsia="Times New Roman" w:hAnsi="Times New Roman"/>
          <w:kern w:val="1"/>
          <w:sz w:val="24"/>
          <w:szCs w:val="24"/>
          <w:lang w:eastAsia="ar-SA"/>
        </w:rPr>
        <w:t xml:space="preserve">ИПУ РАН (далее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Pr>
          <w:rFonts w:ascii="Times New Roman" w:eastAsia="Times New Roman" w:hAnsi="Times New Roman"/>
          <w:sz w:val="24"/>
          <w:szCs w:val="24"/>
          <w:lang w:eastAsia="ar-SA"/>
        </w:rPr>
        <w:t>ж</w:t>
      </w:r>
      <w:r w:rsidR="006A4D07">
        <w:rPr>
          <w:rFonts w:ascii="Times New Roman" w:eastAsia="Times New Roman" w:hAnsi="Times New Roman"/>
          <w:sz w:val="24"/>
          <w:szCs w:val="24"/>
          <w:lang w:eastAsia="ar-SA"/>
        </w:rPr>
        <w:t>ение № 2 к настоящему Договору) и в Спецификации (</w:t>
      </w:r>
      <w:r w:rsidR="006A4D07" w:rsidRPr="0042467E">
        <w:rPr>
          <w:rFonts w:ascii="Times New Roman" w:eastAsia="Times New Roman" w:hAnsi="Times New Roman"/>
          <w:sz w:val="24"/>
          <w:szCs w:val="24"/>
          <w:lang w:eastAsia="ar-SA"/>
        </w:rPr>
        <w:t>прило</w:t>
      </w:r>
      <w:r w:rsidR="006A4D07">
        <w:rPr>
          <w:rFonts w:ascii="Times New Roman" w:eastAsia="Times New Roman" w:hAnsi="Times New Roman"/>
          <w:sz w:val="24"/>
          <w:szCs w:val="24"/>
          <w:lang w:eastAsia="ar-SA"/>
        </w:rPr>
        <w:t xml:space="preserve">жение № 1 к настоящему Договору), </w:t>
      </w:r>
      <w:r w:rsidR="00276435">
        <w:rPr>
          <w:rFonts w:ascii="Times New Roman" w:eastAsia="Times New Roman" w:hAnsi="Times New Roman"/>
          <w:sz w:val="24"/>
          <w:szCs w:val="24"/>
          <w:lang w:eastAsia="ar-SA"/>
        </w:rPr>
        <w:t>которо</w:t>
      </w:r>
      <w:r w:rsidRPr="0042467E">
        <w:rPr>
          <w:rFonts w:ascii="Times New Roman" w:eastAsia="Times New Roman" w:hAnsi="Times New Roman"/>
          <w:sz w:val="24"/>
          <w:szCs w:val="24"/>
          <w:lang w:eastAsia="ar-SA"/>
        </w:rPr>
        <w:t>е явля</w:t>
      </w:r>
      <w:r w:rsidR="00276435">
        <w:rPr>
          <w:rFonts w:ascii="Times New Roman" w:eastAsia="Times New Roman" w:hAnsi="Times New Roman"/>
          <w:sz w:val="24"/>
          <w:szCs w:val="24"/>
          <w:lang w:eastAsia="ar-SA"/>
        </w:rPr>
        <w:t>е</w:t>
      </w:r>
      <w:r w:rsidRPr="0042467E">
        <w:rPr>
          <w:rFonts w:ascii="Times New Roman" w:eastAsia="Times New Roman" w:hAnsi="Times New Roman"/>
          <w:sz w:val="24"/>
          <w:szCs w:val="24"/>
          <w:lang w:eastAsia="ar-SA"/>
        </w:rPr>
        <w:t>тся неотъемлемой частью настоящего Договора.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202087" w:rsidRPr="0042467E" w:rsidRDefault="00202087"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lastRenderedPageBreak/>
        <w:t xml:space="preserve">2.2. 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w:t>
      </w:r>
      <w:r w:rsidR="0054400D">
        <w:rPr>
          <w:rFonts w:ascii="Times New Roman" w:eastAsia="Times New Roman" w:hAnsi="Times New Roman"/>
          <w:color w:val="000000"/>
          <w:kern w:val="1"/>
          <w:sz w:val="24"/>
          <w:szCs w:val="22"/>
          <w:lang w:eastAsia="ar-SA"/>
        </w:rPr>
        <w:t>монтаж</w:t>
      </w:r>
      <w:r w:rsidRPr="0042467E">
        <w:rPr>
          <w:rFonts w:ascii="Times New Roman" w:eastAsia="Times New Roman" w:hAnsi="Times New Roman"/>
          <w:color w:val="000000"/>
          <w:kern w:val="1"/>
          <w:sz w:val="24"/>
          <w:szCs w:val="22"/>
          <w:lang w:eastAsia="ar-SA"/>
        </w:rPr>
        <w:t xml:space="preserve">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w:t>
      </w:r>
      <w:r w:rsidR="00EE1A07">
        <w:rPr>
          <w:rFonts w:ascii="Times New Roman" w:eastAsia="Times New Roman" w:hAnsi="Times New Roman"/>
          <w:sz w:val="24"/>
          <w:szCs w:val="24"/>
          <w:lang w:eastAsia="ar-SA"/>
        </w:rPr>
        <w:t>не 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момента </w:t>
      </w:r>
      <w:r w:rsidR="00EE1A07">
        <w:rPr>
          <w:rFonts w:ascii="Times New Roman" w:eastAsia="Times New Roman" w:hAnsi="Times New Roman"/>
          <w:sz w:val="24"/>
          <w:szCs w:val="24"/>
          <w:lang w:eastAsia="ar-SA"/>
        </w:rPr>
        <w:t>подписания Сторонами Акта поставки Товара,</w:t>
      </w:r>
      <w:r w:rsidRPr="0042467E">
        <w:rPr>
          <w:rFonts w:ascii="Times New Roman" w:eastAsia="Times New Roman" w:hAnsi="Times New Roman"/>
          <w:sz w:val="24"/>
          <w:szCs w:val="24"/>
          <w:lang w:eastAsia="ar-SA"/>
        </w:rPr>
        <w:t xml:space="preserve">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2.3.9.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202087" w:rsidRDefault="00202087"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p>
    <w:p w:rsid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202087" w:rsidRPr="0042467E" w:rsidRDefault="00202087"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08465D">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00774E7B">
        <w:rPr>
          <w:rFonts w:ascii="Times New Roman" w:eastAsia="Times New Roman" w:hAnsi="Times New Roman"/>
          <w:color w:val="000000"/>
          <w:sz w:val="24"/>
          <w:szCs w:val="24"/>
        </w:rPr>
        <w:t>1</w:t>
      </w:r>
      <w:r w:rsidRPr="0042467E">
        <w:rPr>
          <w:rFonts w:ascii="Times New Roman" w:eastAsia="Times New Roman" w:hAnsi="Times New Roman"/>
          <w:color w:val="000000"/>
          <w:sz w:val="24"/>
          <w:szCs w:val="24"/>
        </w:rPr>
        <w:t>.4.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w:t>
      </w:r>
      <w:r w:rsidR="0042467E" w:rsidRPr="0042467E">
        <w:rPr>
          <w:rFonts w:ascii="Times New Roman" w:eastAsia="Times New Roman" w:hAnsi="Times New Roman"/>
          <w:color w:val="000000"/>
          <w:sz w:val="24"/>
          <w:szCs w:val="24"/>
        </w:rPr>
        <w:t xml:space="preserve">.5.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.7. Пользоваться иными правами, установленными Контрактом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r w:rsidR="00A57732">
        <w:rPr>
          <w:rFonts w:ascii="Times New Roman" w:eastAsia="Times New Roman" w:hAnsi="Times New Roman"/>
          <w:sz w:val="24"/>
          <w:szCs w:val="24"/>
          <w:lang w:eastAsia="ar-SA"/>
        </w:rPr>
        <w:t xml:space="preserve"> и Спецификации на товар</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3.3.1. Требовать своевременной оплаты за поставленные товары.</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3.3.3. Передать товар Заказчику досрочно и с его согласия.</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3.4. Поставщик обязан:</w:t>
      </w:r>
    </w:p>
    <w:p w:rsidR="0042467E" w:rsidRPr="00967979"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w:t>
      </w:r>
      <w:r w:rsidRPr="00967979">
        <w:rPr>
          <w:rFonts w:ascii="Times New Roman" w:eastAsia="Times New Roman" w:hAnsi="Times New Roman"/>
          <w:sz w:val="24"/>
          <w:szCs w:val="24"/>
          <w:lang w:eastAsia="ar-SA"/>
        </w:rPr>
        <w:t>товаросопроводительных и отгрузочных документах должно строго соответствовать наименованию, указанному в</w:t>
      </w:r>
      <w:r w:rsidR="00C66FBB" w:rsidRPr="00967979">
        <w:rPr>
          <w:rFonts w:ascii="Times New Roman" w:eastAsia="Times New Roman" w:hAnsi="Times New Roman"/>
          <w:sz w:val="24"/>
          <w:szCs w:val="24"/>
          <w:lang w:eastAsia="ar-SA"/>
        </w:rPr>
        <w:t xml:space="preserve"> Техническом задании и приложении № 1 к </w:t>
      </w:r>
      <w:r w:rsidR="00967979" w:rsidRPr="00967979">
        <w:rPr>
          <w:rFonts w:ascii="Times New Roman" w:eastAsia="Times New Roman" w:hAnsi="Times New Roman"/>
          <w:sz w:val="24"/>
          <w:szCs w:val="24"/>
          <w:lang w:eastAsia="ar-SA"/>
        </w:rPr>
        <w:t>Техническому</w:t>
      </w:r>
      <w:r w:rsidR="00C66FBB" w:rsidRPr="00967979">
        <w:rPr>
          <w:rFonts w:ascii="Times New Roman" w:eastAsia="Times New Roman" w:hAnsi="Times New Roman"/>
          <w:sz w:val="24"/>
          <w:szCs w:val="24"/>
          <w:lang w:eastAsia="ar-SA"/>
        </w:rPr>
        <w:t xml:space="preserve"> заданию</w:t>
      </w:r>
      <w:r w:rsidRPr="00967979">
        <w:rPr>
          <w:rFonts w:ascii="Times New Roman" w:eastAsia="Times New Roman" w:hAnsi="Times New Roman"/>
          <w:sz w:val="24"/>
          <w:szCs w:val="24"/>
          <w:lang w:eastAsia="ar-SA"/>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67979">
        <w:rPr>
          <w:rFonts w:ascii="Times New Roman" w:eastAsia="Times New Roman" w:hAnsi="Times New Roman"/>
          <w:color w:val="000000"/>
          <w:sz w:val="24"/>
          <w:szCs w:val="24"/>
        </w:rPr>
        <w:t xml:space="preserve">3.4.2. </w:t>
      </w:r>
      <w:r w:rsidRPr="00967979">
        <w:rPr>
          <w:rFonts w:ascii="Times New Roman" w:eastAsia="Times New Roman" w:hAnsi="Times New Roman"/>
          <w:smallCaps/>
          <w:color w:val="000000"/>
          <w:sz w:val="20"/>
          <w:szCs w:val="24"/>
        </w:rPr>
        <w:t xml:space="preserve"> </w:t>
      </w:r>
      <w:r w:rsidRPr="00967979">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w:t>
      </w:r>
      <w:r w:rsidRPr="0042467E">
        <w:rPr>
          <w:rFonts w:ascii="Times New Roman" w:eastAsia="Times New Roman" w:hAnsi="Times New Roman"/>
          <w:color w:val="000000"/>
          <w:sz w:val="24"/>
          <w:szCs w:val="24"/>
        </w:rPr>
        <w:t xml:space="preserve">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и работы </w:t>
      </w:r>
      <w:r w:rsidR="002D0EF1">
        <w:rPr>
          <w:rFonts w:ascii="Times New Roman" w:eastAsia="Times New Roman" w:hAnsi="Times New Roman"/>
          <w:color w:val="000000"/>
          <w:sz w:val="24"/>
          <w:szCs w:val="24"/>
        </w:rPr>
        <w:t>по монтажу.</w:t>
      </w:r>
      <w:r w:rsidRPr="0042467E">
        <w:rPr>
          <w:rFonts w:ascii="Times New Roman" w:eastAsia="Times New Roman" w:hAnsi="Times New Roman"/>
          <w:color w:val="000000"/>
          <w:sz w:val="24"/>
          <w:szCs w:val="24"/>
        </w:rPr>
        <w:t xml:space="preserve"> Указанные виды работ осуществляются </w:t>
      </w:r>
      <w:r w:rsidRPr="0042467E">
        <w:rPr>
          <w:rFonts w:ascii="Times New Roman" w:eastAsia="Times New Roman" w:hAnsi="Times New Roman"/>
          <w:color w:val="000000"/>
          <w:sz w:val="24"/>
          <w:szCs w:val="24"/>
        </w:rPr>
        <w:lastRenderedPageBreak/>
        <w:t xml:space="preserve">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5 (пять) 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3.4.12. </w:t>
      </w:r>
      <w:r w:rsidRPr="0042467E">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4. ПОРЯДОК ПОСТАВКИ И ПРИЕМКИ ТОВАРА</w:t>
      </w:r>
    </w:p>
    <w:p w:rsidR="00202087" w:rsidRPr="0042467E" w:rsidRDefault="00202087"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B95196" w:rsidRPr="003D7B55" w:rsidRDefault="0042467E" w:rsidP="00B95196">
      <w:pPr>
        <w:tabs>
          <w:tab w:val="num" w:pos="785"/>
        </w:tabs>
        <w:spacing w:after="60" w:line="240" w:lineRule="auto"/>
        <w:ind w:firstLine="567"/>
        <w:contextualSpacing/>
        <w:jc w:val="both"/>
        <w:rPr>
          <w:rFonts w:ascii="Times New Roman" w:eastAsia="Times New Roman" w:hAnsi="Times New Roman"/>
          <w:sz w:val="24"/>
          <w:szCs w:val="24"/>
          <w:lang w:eastAsia="ru-RU"/>
        </w:rPr>
      </w:pPr>
      <w:r w:rsidRPr="00AB6786">
        <w:rPr>
          <w:rFonts w:ascii="Times New Roman" w:eastAsia="Times New Roman" w:hAnsi="Times New Roman"/>
          <w:color w:val="000000"/>
          <w:sz w:val="24"/>
          <w:szCs w:val="24"/>
          <w:lang w:eastAsia="ru-RU"/>
        </w:rPr>
        <w:t xml:space="preserve">4.1. </w:t>
      </w:r>
      <w:r w:rsidRPr="00AB6786">
        <w:rPr>
          <w:rFonts w:ascii="Times New Roman" w:eastAsia="Times New Roman" w:hAnsi="Times New Roman"/>
          <w:color w:val="000000"/>
          <w:kern w:val="1"/>
          <w:sz w:val="24"/>
          <w:szCs w:val="24"/>
          <w:lang w:eastAsia="ar-SA"/>
        </w:rPr>
        <w:t xml:space="preserve">Срок поставки: </w:t>
      </w:r>
      <w:r w:rsidR="00B95196">
        <w:rPr>
          <w:rFonts w:ascii="Times New Roman" w:eastAsia="Times New Roman" w:hAnsi="Times New Roman"/>
          <w:sz w:val="24"/>
          <w:szCs w:val="24"/>
          <w:lang w:eastAsia="ru-RU"/>
        </w:rPr>
        <w:t>в течение 15</w:t>
      </w:r>
      <w:r w:rsidR="00B95196" w:rsidRPr="003D7B55">
        <w:rPr>
          <w:rFonts w:ascii="Times New Roman" w:eastAsia="Times New Roman" w:hAnsi="Times New Roman"/>
          <w:sz w:val="24"/>
          <w:szCs w:val="24"/>
          <w:lang w:eastAsia="ru-RU"/>
        </w:rPr>
        <w:t xml:space="preserve"> календарных дней с даты заключения </w:t>
      </w:r>
      <w:r w:rsidR="00B95196">
        <w:rPr>
          <w:rFonts w:ascii="Times New Roman" w:eastAsia="Times New Roman" w:hAnsi="Times New Roman"/>
          <w:sz w:val="24"/>
          <w:szCs w:val="24"/>
          <w:lang w:eastAsia="ru-RU"/>
        </w:rPr>
        <w:t>Договора</w:t>
      </w:r>
      <w:r w:rsidR="00B95196" w:rsidRPr="003D7B55">
        <w:rPr>
          <w:rFonts w:ascii="Times New Roman" w:eastAsia="Times New Roman" w:hAnsi="Times New Roman"/>
          <w:sz w:val="24"/>
          <w:szCs w:val="24"/>
          <w:lang w:eastAsia="ru-RU"/>
        </w:rPr>
        <w:t xml:space="preserve"> (включая 72-часовую тестовую проверку).</w:t>
      </w:r>
    </w:p>
    <w:p w:rsidR="0042467E" w:rsidRPr="00AB6786" w:rsidRDefault="00B95196" w:rsidP="00B95196">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4.2. Место поставки: </w:t>
      </w:r>
      <w:r w:rsidR="0042467E" w:rsidRPr="00AB6786">
        <w:rPr>
          <w:rFonts w:ascii="Times New Roman" w:eastAsia="Times New Roman" w:hAnsi="Times New Roman"/>
          <w:sz w:val="24"/>
          <w:szCs w:val="24"/>
          <w:lang w:eastAsia="ru-RU"/>
        </w:rPr>
        <w:t>ИПУ РАН, г.</w:t>
      </w:r>
      <w:r>
        <w:rPr>
          <w:rFonts w:ascii="Times New Roman" w:eastAsia="Times New Roman" w:hAnsi="Times New Roman"/>
          <w:sz w:val="24"/>
          <w:szCs w:val="24"/>
          <w:lang w:eastAsia="ru-RU"/>
        </w:rPr>
        <w:t xml:space="preserve"> Москва, ул. Профсоюзная, д. 65</w:t>
      </w:r>
      <w:r w:rsidR="0042240D">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2)</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w:t>
      </w:r>
      <w:r w:rsidRPr="0042467E">
        <w:rPr>
          <w:rFonts w:ascii="Times New Roman" w:eastAsia="Times New Roman" w:hAnsi="Times New Roman"/>
          <w:sz w:val="24"/>
          <w:szCs w:val="24"/>
          <w:lang w:eastAsia="ar-SA"/>
        </w:rPr>
        <w:lastRenderedPageBreak/>
        <w:t xml:space="preserve">(стоимость)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00A57732" w:rsidRPr="00A57732">
        <w:rPr>
          <w:rFonts w:ascii="Times New Roman" w:eastAsia="Times New Roman" w:hAnsi="Times New Roman"/>
          <w:sz w:val="24"/>
          <w:szCs w:val="24"/>
          <w:lang w:eastAsia="ar-SA"/>
        </w:rPr>
        <w:t xml:space="preserve"> </w:t>
      </w:r>
      <w:r w:rsidR="00A57732">
        <w:rPr>
          <w:rFonts w:ascii="Times New Roman" w:eastAsia="Times New Roman" w:hAnsi="Times New Roman"/>
          <w:sz w:val="24"/>
          <w:szCs w:val="24"/>
          <w:lang w:eastAsia="ar-SA"/>
        </w:rPr>
        <w:t>и Спецификации на товар</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и установка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r w:rsidR="00A57732" w:rsidRPr="00A57732">
        <w:rPr>
          <w:rFonts w:ascii="Times New Roman" w:eastAsia="Times New Roman" w:hAnsi="Times New Roman"/>
          <w:sz w:val="24"/>
          <w:szCs w:val="24"/>
          <w:lang w:eastAsia="ar-SA"/>
        </w:rPr>
        <w:t xml:space="preserve"> </w:t>
      </w:r>
      <w:r w:rsidR="00A57732">
        <w:rPr>
          <w:rFonts w:ascii="Times New Roman" w:eastAsia="Times New Roman" w:hAnsi="Times New Roman"/>
          <w:sz w:val="24"/>
          <w:szCs w:val="24"/>
          <w:lang w:eastAsia="ar-SA"/>
        </w:rPr>
        <w:t>и Спецификации</w:t>
      </w:r>
      <w:r w:rsidR="00967979">
        <w:rPr>
          <w:rFonts w:ascii="Times New Roman" w:eastAsia="Times New Roman" w:hAnsi="Times New Roman"/>
          <w:color w:val="000000"/>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4.13. В случае поставки некомплектного Товара Поставщик обязан доукомплектовать Товар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202087" w:rsidRPr="0042467E" w:rsidRDefault="00202087"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202087" w:rsidRPr="0042467E" w:rsidRDefault="00202087" w:rsidP="00202087">
      <w:pPr>
        <w:widowControl w:val="0"/>
        <w:suppressLineNumbers/>
        <w:suppressAutoHyphens/>
        <w:spacing w:after="0" w:line="240" w:lineRule="auto"/>
        <w:jc w:val="center"/>
        <w:rPr>
          <w:rFonts w:ascii="Times New Roman" w:eastAsia="Times New Roman" w:hAnsi="Times New Roman"/>
          <w:b/>
          <w:bCs/>
          <w:kern w:val="1"/>
          <w:sz w:val="24"/>
          <w:szCs w:val="24"/>
          <w:lang w:eastAsia="ar-SA"/>
        </w:rPr>
      </w:pP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202087" w:rsidRDefault="00202087" w:rsidP="00202087">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w:t>
      </w:r>
      <w:r w:rsidRPr="003A07F7">
        <w:rPr>
          <w:rFonts w:ascii="Times New Roman" w:eastAsia="Times New Roman" w:hAnsi="Times New Roman"/>
          <w:sz w:val="24"/>
          <w:szCs w:val="24"/>
          <w:lang w:eastAsia="ru-RU"/>
        </w:rPr>
        <w:lastRenderedPageBreak/>
        <w:t>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контракта не превышает 3 млн. рублей;</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контракта превышает 100 млн. рублей.</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F51CC" w:rsidRPr="00430716" w:rsidRDefault="00D01EE4" w:rsidP="003A07F7">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исполнение заказчиком обязательств, предусмотренных контрактом, не может превышать цену контракта.</w:t>
      </w:r>
    </w:p>
    <w:p w:rsidR="00430716" w:rsidRPr="00143A5B" w:rsidRDefault="00430716" w:rsidP="00430716">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1D1BCD" w:rsidRPr="003A07F7" w:rsidRDefault="00455E58"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1F51CC" w:rsidRPr="00430716">
        <w:rPr>
          <w:rFonts w:ascii="Times New Roman" w:eastAsia="Times New Roman" w:hAnsi="Times New Roman"/>
          <w:color w:val="000000"/>
          <w:sz w:val="24"/>
          <w:szCs w:val="24"/>
          <w:lang w:eastAsia="ru-RU"/>
        </w:rPr>
        <w:t xml:space="preserve">.8. </w:t>
      </w:r>
      <w:r w:rsidR="00D01EE4" w:rsidRPr="00430716">
        <w:rPr>
          <w:rFonts w:ascii="Times New Roman" w:eastAsia="Times New Roman" w:hAnsi="Times New Roman"/>
          <w:color w:val="000000"/>
          <w:sz w:val="24"/>
          <w:szCs w:val="24"/>
          <w:lang w:eastAsia="ru-RU"/>
        </w:rPr>
        <w:t>В случае просрочки исполнения заказчиком обязательств, предусмотренных контрактом, а также в иных случаях</w:t>
      </w:r>
      <w:r w:rsidR="00D01EE4"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w:t>
      </w:r>
      <w:r w:rsidR="00D01EE4" w:rsidRPr="003A07F7">
        <w:rPr>
          <w:rFonts w:ascii="Times New Roman" w:eastAsia="Times New Roman" w:hAnsi="Times New Roman"/>
          <w:color w:val="000000"/>
          <w:sz w:val="24"/>
          <w:szCs w:val="24"/>
          <w:lang w:eastAsia="ru-RU"/>
        </w:rPr>
        <w:lastRenderedPageBreak/>
        <w:t>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w:t>
      </w:r>
      <w:r w:rsidR="001D1BCD" w:rsidRPr="003A07F7">
        <w:rPr>
          <w:rFonts w:ascii="Times New Roman" w:eastAsia="Times New Roman" w:hAnsi="Times New Roman"/>
          <w:color w:val="000000"/>
          <w:sz w:val="24"/>
          <w:szCs w:val="24"/>
          <w:lang w:eastAsia="ru-RU"/>
        </w:rPr>
        <w:t xml:space="preserve"> от не уплаченной в срок суммы.</w:t>
      </w:r>
    </w:p>
    <w:p w:rsidR="00D01EE4" w:rsidRPr="003A07F7" w:rsidRDefault="00455E58"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1D1BCD" w:rsidRPr="003A07F7">
        <w:rPr>
          <w:rFonts w:ascii="Times New Roman" w:eastAsia="Times New Roman" w:hAnsi="Times New Roman"/>
          <w:color w:val="000000"/>
          <w:sz w:val="24"/>
          <w:szCs w:val="24"/>
          <w:lang w:eastAsia="ru-RU"/>
        </w:rPr>
        <w:t xml:space="preserve">.9. </w:t>
      </w:r>
      <w:r w:rsidR="00D01EE4" w:rsidRPr="003A07F7">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договора составляет от 3 млн. рублей до 50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договора составляет от 50 млн. рублей до 100 млн. рублей (включительно);</w:t>
      </w:r>
    </w:p>
    <w:p w:rsidR="001D1BCD"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договора превышает 100 млн. рублей.</w:t>
      </w:r>
    </w:p>
    <w:p w:rsidR="003A07F7" w:rsidRPr="003A07F7" w:rsidRDefault="00171E53" w:rsidP="003A07F7">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A06D7B">
        <w:rPr>
          <w:rFonts w:ascii="Times New Roman" w:eastAsia="Times New Roman" w:hAnsi="Times New Roman"/>
          <w:kern w:val="1"/>
          <w:sz w:val="24"/>
          <w:szCs w:val="24"/>
          <w:lang w:eastAsia="ru-RU"/>
        </w:rPr>
        <w:t>10</w:t>
      </w:r>
      <w:r w:rsidR="001D1BCD" w:rsidRPr="003A07F7">
        <w:rPr>
          <w:rFonts w:ascii="Times New Roman" w:eastAsia="Times New Roman" w:hAnsi="Times New Roman"/>
          <w:kern w:val="1"/>
          <w:sz w:val="24"/>
          <w:szCs w:val="24"/>
          <w:lang w:eastAsia="ru-RU"/>
        </w:rPr>
        <w:t xml:space="preserve">. </w:t>
      </w:r>
      <w:r w:rsidR="00D01EE4" w:rsidRPr="003A07F7">
        <w:rPr>
          <w:rFonts w:ascii="Times New Roman" w:eastAsia="Times New Roman" w:hAnsi="Times New Roman"/>
          <w:kern w:val="1"/>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A07F7" w:rsidRPr="003A07F7" w:rsidRDefault="00171E53" w:rsidP="003A07F7">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A06D7B">
        <w:rPr>
          <w:rFonts w:ascii="Times New Roman" w:eastAsia="Times New Roman" w:hAnsi="Times New Roman"/>
          <w:kern w:val="1"/>
          <w:sz w:val="24"/>
          <w:szCs w:val="24"/>
          <w:lang w:eastAsia="ru-RU"/>
        </w:rPr>
        <w:t>11</w:t>
      </w:r>
      <w:r w:rsidR="001D1BCD" w:rsidRPr="003A07F7">
        <w:rPr>
          <w:rFonts w:ascii="Times New Roman" w:eastAsia="Times New Roman" w:hAnsi="Times New Roman"/>
          <w:kern w:val="1"/>
          <w:sz w:val="24"/>
          <w:szCs w:val="24"/>
          <w:lang w:eastAsia="ru-RU"/>
        </w:rPr>
        <w:t xml:space="preserve">. </w:t>
      </w:r>
      <w:r w:rsidR="00D01EE4" w:rsidRPr="003A07F7">
        <w:rPr>
          <w:rFonts w:ascii="Times New Roman" w:eastAsia="Times New Roman" w:hAnsi="Times New Roman"/>
          <w:kern w:val="1"/>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A07F7" w:rsidRPr="003A07F7" w:rsidRDefault="00171E53" w:rsidP="003A07F7">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A06D7B">
        <w:rPr>
          <w:rFonts w:ascii="Times New Roman" w:eastAsia="Times New Roman" w:hAnsi="Times New Roman"/>
          <w:kern w:val="1"/>
          <w:sz w:val="24"/>
          <w:szCs w:val="24"/>
          <w:lang w:eastAsia="ru-RU"/>
        </w:rPr>
        <w:t>12</w:t>
      </w:r>
      <w:r w:rsidR="001D1BCD" w:rsidRPr="003A07F7">
        <w:rPr>
          <w:rFonts w:ascii="Times New Roman" w:eastAsia="Times New Roman" w:hAnsi="Times New Roman"/>
          <w:kern w:val="1"/>
          <w:sz w:val="24"/>
          <w:szCs w:val="24"/>
          <w:lang w:eastAsia="ru-RU"/>
        </w:rPr>
        <w:t xml:space="preserve">. </w:t>
      </w:r>
      <w:r w:rsidR="00D01EE4" w:rsidRPr="003A07F7">
        <w:rPr>
          <w:rFonts w:ascii="Times New Roman" w:eastAsia="Times New Roman" w:hAnsi="Times New Roman"/>
          <w:kern w:val="1"/>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3A07F7" w:rsidRPr="003A07F7" w:rsidRDefault="00171E53" w:rsidP="003A07F7">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A06D7B">
        <w:rPr>
          <w:rFonts w:ascii="Times New Roman" w:eastAsia="Times New Roman" w:hAnsi="Times New Roman"/>
          <w:kern w:val="1"/>
          <w:sz w:val="24"/>
          <w:szCs w:val="24"/>
          <w:lang w:eastAsia="ru-RU"/>
        </w:rPr>
        <w:t>13</w:t>
      </w:r>
      <w:r w:rsidR="001D1BCD" w:rsidRPr="003A07F7">
        <w:rPr>
          <w:rFonts w:ascii="Times New Roman" w:eastAsia="Times New Roman" w:hAnsi="Times New Roman"/>
          <w:kern w:val="1"/>
          <w:sz w:val="24"/>
          <w:szCs w:val="24"/>
          <w:lang w:eastAsia="ru-RU"/>
        </w:rPr>
        <w:t xml:space="preserve">. </w:t>
      </w:r>
      <w:r w:rsidR="00D01EE4" w:rsidRPr="003A07F7">
        <w:rPr>
          <w:rFonts w:ascii="Times New Roman" w:eastAsia="Times New Roman" w:hAnsi="Times New Roman"/>
          <w:kern w:val="1"/>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F15827" w:rsidRDefault="00171E53" w:rsidP="003A07F7">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A06D7B">
        <w:rPr>
          <w:rFonts w:ascii="Times New Roman" w:eastAsia="Times New Roman" w:hAnsi="Times New Roman"/>
          <w:kern w:val="1"/>
          <w:sz w:val="24"/>
          <w:szCs w:val="24"/>
          <w:lang w:eastAsia="ru-RU"/>
        </w:rPr>
        <w:t>14</w:t>
      </w:r>
      <w:r w:rsidR="001D1BCD" w:rsidRPr="003A07F7">
        <w:rPr>
          <w:rFonts w:ascii="Times New Roman" w:eastAsia="Times New Roman" w:hAnsi="Times New Roman"/>
          <w:kern w:val="1"/>
          <w:sz w:val="24"/>
          <w:szCs w:val="24"/>
          <w:lang w:eastAsia="ru-RU"/>
        </w:rPr>
        <w:t xml:space="preserve">. </w:t>
      </w:r>
      <w:r w:rsidR="00D01EE4" w:rsidRPr="003A07F7">
        <w:rPr>
          <w:rFonts w:ascii="Times New Roman" w:eastAsia="Times New Roman" w:hAnsi="Times New Roman"/>
          <w:kern w:val="1"/>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01EE4" w:rsidRPr="003A07F7" w:rsidRDefault="00171E53" w:rsidP="003A07F7">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A06D7B">
        <w:rPr>
          <w:rFonts w:ascii="Times New Roman" w:eastAsia="Times New Roman" w:hAnsi="Times New Roman"/>
          <w:kern w:val="1"/>
          <w:sz w:val="24"/>
          <w:szCs w:val="24"/>
          <w:lang w:eastAsia="ru-RU"/>
        </w:rPr>
        <w:t>15</w:t>
      </w:r>
      <w:r w:rsidR="001D1BCD" w:rsidRPr="003A07F7">
        <w:rPr>
          <w:rFonts w:ascii="Times New Roman" w:eastAsia="Times New Roman" w:hAnsi="Times New Roman"/>
          <w:kern w:val="1"/>
          <w:sz w:val="24"/>
          <w:szCs w:val="24"/>
          <w:lang w:eastAsia="ru-RU"/>
        </w:rPr>
        <w:t xml:space="preserve">. </w:t>
      </w:r>
      <w:r w:rsidR="00D01EE4" w:rsidRPr="003A07F7">
        <w:rPr>
          <w:rFonts w:ascii="Times New Roman" w:eastAsia="Times New Roman" w:hAnsi="Times New Roman"/>
          <w:kern w:val="1"/>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202087" w:rsidRPr="0042467E" w:rsidRDefault="00202087" w:rsidP="00202087">
      <w:pPr>
        <w:widowControl w:val="0"/>
        <w:suppressLineNumbers/>
        <w:tabs>
          <w:tab w:val="left" w:pos="540"/>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w:t>
      </w:r>
      <w:r w:rsidRPr="0042467E">
        <w:rPr>
          <w:rFonts w:ascii="Times New Roman" w:eastAsia="Times New Roman" w:hAnsi="Times New Roman"/>
          <w:kern w:val="1"/>
          <w:sz w:val="24"/>
          <w:szCs w:val="24"/>
          <w:lang w:eastAsia="ar-SA"/>
        </w:rPr>
        <w:lastRenderedPageBreak/>
        <w:t>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202087" w:rsidRPr="0042467E" w:rsidRDefault="00202087" w:rsidP="00202087">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42467E">
        <w:rPr>
          <w:rFonts w:ascii="Times New Roman" w:eastAsia="Times New Roman" w:hAnsi="Times New Roman"/>
          <w:spacing w:val="2"/>
          <w:kern w:val="1"/>
          <w:sz w:val="24"/>
          <w:szCs w:val="24"/>
          <w:lang w:eastAsia="ar-SA"/>
        </w:rPr>
        <w:t>пп</w:t>
      </w:r>
      <w:proofErr w:type="spellEnd"/>
      <w:r w:rsidRPr="0042467E">
        <w:rPr>
          <w:rFonts w:ascii="Times New Roman" w:eastAsia="Times New Roman" w:hAnsi="Times New Roman"/>
          <w:spacing w:val="2"/>
          <w:kern w:val="1"/>
          <w:sz w:val="24"/>
          <w:szCs w:val="24"/>
          <w:lang w:eastAsia="ar-SA"/>
        </w:rPr>
        <w:t xml:space="preserve">. </w:t>
      </w:r>
      <w:r w:rsidR="00F95490">
        <w:rPr>
          <w:rFonts w:ascii="Times New Roman" w:eastAsia="Times New Roman" w:hAnsi="Times New Roman"/>
          <w:spacing w:val="2"/>
          <w:kern w:val="1"/>
          <w:sz w:val="24"/>
          <w:szCs w:val="24"/>
          <w:lang w:eastAsia="ar-SA"/>
        </w:rPr>
        <w:t>9</w:t>
      </w:r>
      <w:r w:rsidRPr="0042467E">
        <w:rPr>
          <w:rFonts w:ascii="Times New Roman" w:eastAsia="Times New Roman" w:hAnsi="Times New Roman"/>
          <w:spacing w:val="2"/>
          <w:kern w:val="1"/>
          <w:sz w:val="24"/>
          <w:szCs w:val="24"/>
          <w:lang w:eastAsia="ar-SA"/>
        </w:rPr>
        <w:t>.1.3. настоящего раздела.</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202087"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202087" w:rsidRPr="0042467E" w:rsidRDefault="00202087" w:rsidP="00202087">
      <w:pPr>
        <w:widowControl w:val="0"/>
        <w:suppressLineNumbers/>
        <w:suppressAutoHyphens/>
        <w:spacing w:after="0" w:line="240" w:lineRule="auto"/>
        <w:jc w:val="center"/>
        <w:rPr>
          <w:rFonts w:ascii="Times New Roman" w:eastAsia="Times New Roman" w:hAnsi="Times New Roman"/>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w:t>
      </w:r>
      <w:r w:rsidR="001F59C1">
        <w:rPr>
          <w:rFonts w:ascii="Times New Roman" w:eastAsia="Times New Roman" w:hAnsi="Times New Roman"/>
          <w:kern w:val="1"/>
          <w:sz w:val="24"/>
          <w:szCs w:val="24"/>
          <w:lang w:eastAsia="ar-SA"/>
        </w:rPr>
        <w:t>31.01.2018.</w:t>
      </w:r>
    </w:p>
    <w:p w:rsidR="0042467E" w:rsidRPr="0042467E" w:rsidRDefault="0042467E" w:rsidP="0042467E">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202087" w:rsidRPr="0042467E" w:rsidRDefault="00202087" w:rsidP="00202087">
      <w:pPr>
        <w:widowControl w:val="0"/>
        <w:suppressLineNumbers/>
        <w:suppressAutoHyphens/>
        <w:spacing w:after="0" w:line="240" w:lineRule="auto"/>
        <w:jc w:val="center"/>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w:t>
      </w:r>
      <w:r w:rsidRPr="0042467E">
        <w:rPr>
          <w:rFonts w:ascii="Times New Roman" w:eastAsia="Times New Roman" w:hAnsi="Times New Roman"/>
          <w:kern w:val="1"/>
          <w:sz w:val="24"/>
          <w:szCs w:val="24"/>
          <w:lang w:eastAsia="ru-RU"/>
        </w:rPr>
        <w:lastRenderedPageBreak/>
        <w:t>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2467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202087" w:rsidRPr="0042467E" w:rsidRDefault="00202087" w:rsidP="00202087">
      <w:pPr>
        <w:widowControl w:val="0"/>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 </w:t>
      </w:r>
      <w:r w:rsidR="00D94FBA">
        <w:rPr>
          <w:rFonts w:ascii="Times New Roman" w:eastAsia="Times New Roman" w:hAnsi="Times New Roman"/>
          <w:kern w:val="1"/>
          <w:sz w:val="24"/>
          <w:szCs w:val="24"/>
          <w:lang w:eastAsia="ar-SA"/>
        </w:rPr>
        <w:t>Спецификация</w:t>
      </w:r>
      <w:r w:rsidR="001B2B19">
        <w:rPr>
          <w:rFonts w:ascii="Times New Roman" w:eastAsia="Times New Roman" w:hAnsi="Times New Roman"/>
          <w:kern w:val="1"/>
          <w:sz w:val="24"/>
          <w:szCs w:val="24"/>
          <w:lang w:eastAsia="ar-SA"/>
        </w:rPr>
        <w:t xml:space="preserve"> (приложение № 1);</w:t>
      </w:r>
    </w:p>
    <w:p w:rsidR="00D94FBA" w:rsidRDefault="00D94FBA"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 </w:t>
      </w:r>
      <w:r w:rsidRPr="0042467E">
        <w:rPr>
          <w:rFonts w:ascii="Times New Roman" w:eastAsia="Times New Roman" w:hAnsi="Times New Roman"/>
          <w:kern w:val="1"/>
          <w:sz w:val="24"/>
          <w:szCs w:val="24"/>
          <w:lang w:eastAsia="ar-SA"/>
        </w:rPr>
        <w:t>Техни</w:t>
      </w:r>
      <w:r>
        <w:rPr>
          <w:rFonts w:ascii="Times New Roman" w:eastAsia="Times New Roman" w:hAnsi="Times New Roman"/>
          <w:kern w:val="1"/>
          <w:sz w:val="24"/>
          <w:szCs w:val="24"/>
          <w:lang w:eastAsia="ar-SA"/>
        </w:rPr>
        <w:t>ческое задание (приложение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w:t>
      </w:r>
      <w:r w:rsidRPr="001B2B1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Акт</w:t>
      </w:r>
      <w:r w:rsidR="00D94FBA">
        <w:rPr>
          <w:rFonts w:ascii="Times New Roman" w:eastAsia="Times New Roman" w:hAnsi="Times New Roman"/>
          <w:kern w:val="1"/>
          <w:sz w:val="24"/>
          <w:szCs w:val="24"/>
          <w:lang w:eastAsia="ar-SA"/>
        </w:rPr>
        <w:t xml:space="preserve"> приема-передачи (приложение № 3</w:t>
      </w:r>
      <w:r>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2"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D9350A" w:rsidRDefault="00D9350A" w:rsidP="00706205">
      <w:pPr>
        <w:ind w:left="5670"/>
        <w:contextualSpacing/>
        <w:jc w:val="right"/>
        <w:rPr>
          <w:rFonts w:ascii="Times New Roman" w:eastAsia="Calibri" w:hAnsi="Times New Roman"/>
          <w:sz w:val="24"/>
          <w:szCs w:val="24"/>
        </w:rPr>
      </w:pPr>
    </w:p>
    <w:p w:rsidR="00D9350A" w:rsidRDefault="00D9350A" w:rsidP="00706205">
      <w:pPr>
        <w:ind w:left="5670"/>
        <w:contextualSpacing/>
        <w:jc w:val="right"/>
        <w:rPr>
          <w:rFonts w:ascii="Times New Roman" w:eastAsia="Calibri" w:hAnsi="Times New Roman"/>
          <w:sz w:val="24"/>
          <w:szCs w:val="24"/>
        </w:rPr>
      </w:pPr>
    </w:p>
    <w:p w:rsidR="00D9350A" w:rsidRDefault="00D9350A" w:rsidP="00706205">
      <w:pPr>
        <w:ind w:left="5670"/>
        <w:contextualSpacing/>
        <w:jc w:val="right"/>
        <w:rPr>
          <w:rFonts w:ascii="Times New Roman" w:eastAsia="Calibri" w:hAnsi="Times New Roman"/>
          <w:sz w:val="24"/>
          <w:szCs w:val="24"/>
        </w:rPr>
      </w:pPr>
    </w:p>
    <w:p w:rsidR="00D9350A" w:rsidRDefault="00D9350A" w:rsidP="00706205">
      <w:pPr>
        <w:ind w:left="5670"/>
        <w:contextualSpacing/>
        <w:jc w:val="right"/>
        <w:rPr>
          <w:rFonts w:ascii="Times New Roman" w:eastAsia="Calibri" w:hAnsi="Times New Roman"/>
          <w:sz w:val="24"/>
          <w:szCs w:val="24"/>
        </w:rPr>
      </w:pPr>
    </w:p>
    <w:p w:rsidR="00D9350A" w:rsidRDefault="00D9350A"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C73164" w:rsidRDefault="00C73164"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F95490" w:rsidRDefault="00F95490" w:rsidP="00706205">
      <w:pPr>
        <w:ind w:left="5670"/>
        <w:contextualSpacing/>
        <w:jc w:val="right"/>
        <w:rPr>
          <w:rFonts w:ascii="Times New Roman" w:eastAsia="Calibri" w:hAnsi="Times New Roman"/>
          <w:sz w:val="24"/>
          <w:szCs w:val="24"/>
        </w:rPr>
      </w:pPr>
    </w:p>
    <w:p w:rsidR="003A07F7" w:rsidRDefault="003A07F7"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6925F7" w:rsidRPr="00706205" w:rsidRDefault="006925F7" w:rsidP="006925F7">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6925F7" w:rsidRPr="00706205" w:rsidRDefault="006925F7" w:rsidP="006925F7">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6925F7" w:rsidRDefault="006925F7" w:rsidP="006925F7">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6925F7" w:rsidRDefault="006925F7" w:rsidP="00706205">
      <w:pPr>
        <w:ind w:left="5670"/>
        <w:contextualSpacing/>
        <w:jc w:val="right"/>
        <w:rPr>
          <w:rFonts w:ascii="Times New Roman" w:eastAsia="Calibri" w:hAnsi="Times New Roman"/>
          <w:sz w:val="24"/>
          <w:szCs w:val="24"/>
        </w:rPr>
      </w:pPr>
    </w:p>
    <w:p w:rsidR="006925F7" w:rsidRDefault="006925F7" w:rsidP="00706205">
      <w:pPr>
        <w:ind w:left="5670"/>
        <w:contextualSpacing/>
        <w:jc w:val="right"/>
        <w:rPr>
          <w:rFonts w:ascii="Times New Roman" w:eastAsia="Calibri" w:hAnsi="Times New Roman"/>
          <w:sz w:val="24"/>
          <w:szCs w:val="24"/>
        </w:rPr>
      </w:pPr>
    </w:p>
    <w:p w:rsidR="006925F7" w:rsidRPr="00E55FEB" w:rsidRDefault="006925F7" w:rsidP="006925F7">
      <w:pPr>
        <w:spacing w:after="0" w:line="240" w:lineRule="auto"/>
        <w:jc w:val="center"/>
        <w:rPr>
          <w:rFonts w:ascii="Times New Roman" w:hAnsi="Times New Roman"/>
          <w:b/>
          <w:sz w:val="24"/>
          <w:szCs w:val="24"/>
        </w:rPr>
      </w:pPr>
      <w:r w:rsidRPr="00E55FEB">
        <w:rPr>
          <w:rFonts w:ascii="Times New Roman" w:hAnsi="Times New Roman"/>
          <w:b/>
          <w:sz w:val="24"/>
          <w:szCs w:val="24"/>
        </w:rPr>
        <w:t>СПЕЦИФИКАЦИЯ</w:t>
      </w:r>
    </w:p>
    <w:p w:rsidR="006925F7" w:rsidRDefault="006925F7" w:rsidP="006925F7">
      <w:pPr>
        <w:spacing w:after="0" w:line="240" w:lineRule="auto"/>
        <w:jc w:val="center"/>
        <w:rPr>
          <w:rFonts w:ascii="Times New Roman" w:hAnsi="Times New Roman"/>
          <w:sz w:val="24"/>
          <w:szCs w:val="24"/>
        </w:rPr>
      </w:pPr>
      <w:r w:rsidRPr="00E55FEB">
        <w:rPr>
          <w:rFonts w:ascii="Times New Roman" w:hAnsi="Times New Roman"/>
          <w:sz w:val="24"/>
          <w:szCs w:val="24"/>
        </w:rPr>
        <w:t>на поставку и монтаж кондиционеров для серверной ИПУ РАН</w:t>
      </w:r>
    </w:p>
    <w:p w:rsidR="006925F7" w:rsidRDefault="006925F7" w:rsidP="006925F7">
      <w:pPr>
        <w:spacing w:after="0" w:line="240" w:lineRule="auto"/>
        <w:jc w:val="center"/>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850"/>
        <w:gridCol w:w="993"/>
        <w:gridCol w:w="1559"/>
        <w:gridCol w:w="1417"/>
      </w:tblGrid>
      <w:tr w:rsidR="006925F7" w:rsidRPr="00C37B94" w:rsidTr="002D1507">
        <w:trPr>
          <w:trHeight w:val="551"/>
        </w:trPr>
        <w:tc>
          <w:tcPr>
            <w:tcW w:w="567"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lang w:eastAsia="ru-RU"/>
              </w:rPr>
            </w:pPr>
            <w:r w:rsidRPr="00C37B94">
              <w:rPr>
                <w:rFonts w:ascii="Times New Roman" w:eastAsia="Times New Roman" w:hAnsi="Times New Roman"/>
                <w:sz w:val="24"/>
                <w:szCs w:val="24"/>
                <w:lang w:eastAsia="ru-RU"/>
              </w:rPr>
              <w:t>№</w:t>
            </w:r>
          </w:p>
        </w:tc>
        <w:tc>
          <w:tcPr>
            <w:tcW w:w="4111"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Наименование оборудования</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 xml:space="preserve">. </w:t>
            </w:r>
            <w:r w:rsidRPr="00C37B94">
              <w:rPr>
                <w:rFonts w:ascii="Times New Roman" w:eastAsia="Times New Roman" w:hAnsi="Times New Roman"/>
                <w:sz w:val="24"/>
                <w:szCs w:val="24"/>
                <w:lang w:eastAsia="ru-RU"/>
              </w:rPr>
              <w:t>изм</w:t>
            </w:r>
            <w:r>
              <w:rPr>
                <w:rFonts w:ascii="Times New Roman" w:eastAsia="Times New Roman" w:hAnsi="Times New Roman"/>
                <w:sz w:val="24"/>
                <w:szCs w:val="24"/>
                <w:lang w:eastAsia="ru-RU"/>
              </w:rPr>
              <w:t>.</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Кол</w:t>
            </w:r>
            <w:r>
              <w:rPr>
                <w:rFonts w:ascii="Times New Roman" w:eastAsia="Times New Roman" w:hAnsi="Times New Roman"/>
                <w:sz w:val="24"/>
                <w:szCs w:val="24"/>
                <w:lang w:eastAsia="ru-RU"/>
              </w:rPr>
              <w:t>-</w:t>
            </w:r>
            <w:r w:rsidRPr="00C37B94">
              <w:rPr>
                <w:rFonts w:ascii="Times New Roman" w:eastAsia="Times New Roman" w:hAnsi="Times New Roman"/>
                <w:sz w:val="24"/>
                <w:szCs w:val="24"/>
                <w:lang w:eastAsia="ru-RU"/>
              </w:rPr>
              <w:t>во</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за ед. продукции, руб.</w:t>
            </w: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с учетом НДС, руб.</w:t>
            </w:r>
          </w:p>
        </w:tc>
      </w:tr>
      <w:tr w:rsidR="006925F7" w:rsidRPr="00C37B94" w:rsidTr="002D1507">
        <w:trPr>
          <w:trHeight w:val="276"/>
        </w:trPr>
        <w:tc>
          <w:tcPr>
            <w:tcW w:w="6521" w:type="dxa"/>
            <w:gridSpan w:val="4"/>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C37B94">
              <w:rPr>
                <w:rFonts w:ascii="Times New Roman" w:eastAsia="Times New Roman" w:hAnsi="Times New Roman"/>
                <w:b/>
                <w:sz w:val="24"/>
                <w:szCs w:val="24"/>
                <w:lang w:eastAsia="ru-RU"/>
              </w:rPr>
              <w:t>Оборудование</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 xml:space="preserve">Сплит-система </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37"/>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Блок ротации кондиционеров</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3</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Исполнительный блок ротации кондиционеров</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276"/>
        </w:trPr>
        <w:tc>
          <w:tcPr>
            <w:tcW w:w="6521" w:type="dxa"/>
            <w:gridSpan w:val="4"/>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C37B94">
              <w:rPr>
                <w:rFonts w:ascii="Times New Roman" w:eastAsia="Times New Roman" w:hAnsi="Times New Roman"/>
                <w:b/>
                <w:sz w:val="24"/>
                <w:szCs w:val="24"/>
                <w:lang w:eastAsia="ru-RU"/>
              </w:rPr>
              <w:t>Материалы</w:t>
            </w:r>
          </w:p>
        </w:tc>
        <w:tc>
          <w:tcPr>
            <w:tcW w:w="1559" w:type="dxa"/>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p>
        </w:tc>
        <w:tc>
          <w:tcPr>
            <w:tcW w:w="1417" w:type="dxa"/>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4</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Труба медная Тип 1</w:t>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5</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Труба медная Тип 2</w:t>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6</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Трубки теплоизоляционные Тип 1</w:t>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7</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Трубки теплоизоляционные Тип 2</w:t>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8</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Лента изоляционная</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37"/>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9</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Клеящаяся лента</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10</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kern w:val="32"/>
                <w:sz w:val="24"/>
                <w:szCs w:val="24"/>
                <w:lang w:eastAsia="ru-RU"/>
              </w:rPr>
              <w:t>Лоток перфорированный</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10</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11</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Кабель</w:t>
            </w:r>
          </w:p>
        </w:tc>
        <w:tc>
          <w:tcPr>
            <w:tcW w:w="850"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25</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12</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 xml:space="preserve">Труба </w:t>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22"/>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13</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Пена монтажная</w:t>
            </w:r>
            <w:r w:rsidRPr="00C37B94">
              <w:rPr>
                <w:rFonts w:ascii="Times New Roman" w:eastAsia="Times New Roman" w:hAnsi="Times New Roman"/>
                <w:sz w:val="24"/>
                <w:szCs w:val="24"/>
                <w:lang w:eastAsia="ru-RU"/>
              </w:rPr>
              <w:tab/>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шт.</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37"/>
        </w:trPr>
        <w:tc>
          <w:tcPr>
            <w:tcW w:w="567" w:type="dxa"/>
            <w:shd w:val="clear" w:color="auto" w:fill="auto"/>
          </w:tcPr>
          <w:p w:rsidR="006925F7" w:rsidRPr="00C37B94" w:rsidRDefault="006925F7" w:rsidP="002D1507">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14</w:t>
            </w:r>
          </w:p>
        </w:tc>
        <w:tc>
          <w:tcPr>
            <w:tcW w:w="4111" w:type="dxa"/>
            <w:shd w:val="clear" w:color="auto" w:fill="auto"/>
          </w:tcPr>
          <w:p w:rsidR="006925F7" w:rsidRPr="00C37B94" w:rsidRDefault="006925F7"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Растворы цементные</w:t>
            </w:r>
          </w:p>
        </w:tc>
        <w:tc>
          <w:tcPr>
            <w:tcW w:w="850" w:type="dxa"/>
            <w:shd w:val="clear" w:color="auto" w:fill="auto"/>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993" w:type="dxa"/>
            <w:shd w:val="clear" w:color="auto" w:fill="auto"/>
            <w:vAlign w:val="center"/>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7B94">
              <w:rPr>
                <w:rFonts w:ascii="Times New Roman" w:eastAsia="Times New Roman" w:hAnsi="Times New Roman"/>
                <w:sz w:val="24"/>
                <w:szCs w:val="24"/>
                <w:lang w:eastAsia="ru-RU"/>
              </w:rPr>
              <w:t>2</w:t>
            </w:r>
          </w:p>
        </w:tc>
        <w:tc>
          <w:tcPr>
            <w:tcW w:w="1559"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37"/>
        </w:trPr>
        <w:tc>
          <w:tcPr>
            <w:tcW w:w="8080" w:type="dxa"/>
            <w:gridSpan w:val="5"/>
            <w:shd w:val="clear" w:color="auto" w:fill="auto"/>
          </w:tcPr>
          <w:p w:rsidR="006925F7" w:rsidRPr="00C37B94" w:rsidRDefault="006925F7" w:rsidP="002D1507">
            <w:pPr>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925F7" w:rsidRPr="00C37B94" w:rsidTr="002D1507">
        <w:trPr>
          <w:trHeight w:val="337"/>
        </w:trPr>
        <w:tc>
          <w:tcPr>
            <w:tcW w:w="8080" w:type="dxa"/>
            <w:gridSpan w:val="5"/>
            <w:shd w:val="clear" w:color="auto" w:fill="auto"/>
          </w:tcPr>
          <w:p w:rsidR="006925F7" w:rsidRPr="00C37B94" w:rsidRDefault="006925F7" w:rsidP="002D1507">
            <w:pPr>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НДС 18:</w:t>
            </w:r>
          </w:p>
        </w:tc>
        <w:tc>
          <w:tcPr>
            <w:tcW w:w="1417" w:type="dxa"/>
          </w:tcPr>
          <w:p w:rsidR="006925F7" w:rsidRPr="00C37B94" w:rsidRDefault="006925F7"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6925F7" w:rsidRDefault="006925F7" w:rsidP="00706205">
      <w:pPr>
        <w:ind w:left="5670"/>
        <w:contextualSpacing/>
        <w:jc w:val="right"/>
        <w:rPr>
          <w:rFonts w:ascii="Times New Roman" w:eastAsia="Calibri" w:hAnsi="Times New Roman"/>
          <w:sz w:val="24"/>
          <w:szCs w:val="24"/>
        </w:rPr>
      </w:pPr>
    </w:p>
    <w:p w:rsidR="006925F7" w:rsidRDefault="006925F7" w:rsidP="006925F7">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6925F7" w:rsidRPr="00706205" w:rsidTr="002D1507">
        <w:trPr>
          <w:trHeight w:val="1627"/>
        </w:trPr>
        <w:tc>
          <w:tcPr>
            <w:tcW w:w="4785" w:type="dxa"/>
            <w:gridSpan w:val="2"/>
            <w:shd w:val="clear" w:color="auto" w:fill="auto"/>
          </w:tcPr>
          <w:p w:rsidR="006925F7" w:rsidRPr="00234F14" w:rsidRDefault="006925F7" w:rsidP="002D1507">
            <w:pPr>
              <w:snapToGrid w:val="0"/>
              <w:spacing w:after="0" w:line="240" w:lineRule="auto"/>
              <w:rPr>
                <w:rFonts w:ascii="Times New Roman" w:eastAsia="Calibri" w:hAnsi="Times New Roman"/>
                <w:b/>
                <w:sz w:val="24"/>
                <w:szCs w:val="24"/>
              </w:rPr>
            </w:pPr>
          </w:p>
          <w:p w:rsidR="006925F7" w:rsidRPr="00706205" w:rsidRDefault="006925F7" w:rsidP="002D1507">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6925F7" w:rsidRPr="007E25DC" w:rsidRDefault="006925F7" w:rsidP="002D1507">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6925F7" w:rsidRPr="00706205" w:rsidRDefault="006925F7" w:rsidP="002D1507">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925F7" w:rsidRDefault="006925F7" w:rsidP="002D1507">
            <w:pPr>
              <w:spacing w:after="0" w:line="240" w:lineRule="auto"/>
              <w:jc w:val="center"/>
              <w:rPr>
                <w:rFonts w:ascii="Times New Roman" w:eastAsia="Times New Roman" w:hAnsi="Times New Roman"/>
                <w:b/>
                <w:sz w:val="24"/>
                <w:szCs w:val="24"/>
                <w:lang w:eastAsia="ru-RU"/>
              </w:rPr>
            </w:pPr>
          </w:p>
          <w:p w:rsidR="006925F7" w:rsidRPr="00706205" w:rsidRDefault="006925F7" w:rsidP="002D1507">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6925F7" w:rsidRPr="00706205" w:rsidTr="002D1507">
        <w:trPr>
          <w:trHeight w:val="80"/>
        </w:trPr>
        <w:tc>
          <w:tcPr>
            <w:tcW w:w="4785" w:type="dxa"/>
            <w:gridSpan w:val="2"/>
            <w:shd w:val="clear" w:color="auto" w:fill="auto"/>
          </w:tcPr>
          <w:p w:rsidR="006925F7" w:rsidRPr="00706205" w:rsidRDefault="006925F7" w:rsidP="002D1507">
            <w:pPr>
              <w:snapToGrid w:val="0"/>
              <w:spacing w:after="0" w:line="240" w:lineRule="auto"/>
              <w:jc w:val="both"/>
              <w:rPr>
                <w:rFonts w:ascii="Times New Roman" w:eastAsia="Calibri" w:hAnsi="Times New Roman"/>
                <w:b/>
                <w:bCs/>
                <w:sz w:val="24"/>
                <w:szCs w:val="24"/>
              </w:rPr>
            </w:pPr>
          </w:p>
          <w:p w:rsidR="006925F7" w:rsidRPr="00706205" w:rsidRDefault="006925F7" w:rsidP="002D1507">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6925F7" w:rsidRPr="00706205" w:rsidRDefault="006925F7" w:rsidP="002D1507">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925F7" w:rsidRPr="00706205" w:rsidRDefault="006925F7" w:rsidP="002D1507">
            <w:pPr>
              <w:shd w:val="clear" w:color="auto" w:fill="FFFFFF"/>
              <w:snapToGrid w:val="0"/>
              <w:spacing w:after="0" w:line="240" w:lineRule="auto"/>
              <w:jc w:val="both"/>
              <w:rPr>
                <w:rFonts w:ascii="Times New Roman" w:eastAsia="Calibri" w:hAnsi="Times New Roman"/>
                <w:b/>
                <w:sz w:val="24"/>
                <w:szCs w:val="24"/>
              </w:rPr>
            </w:pPr>
          </w:p>
          <w:p w:rsidR="006925F7" w:rsidRPr="00706205" w:rsidRDefault="006925F7" w:rsidP="002D1507">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6925F7" w:rsidRPr="00706205" w:rsidTr="002D1507">
        <w:trPr>
          <w:trHeight w:val="621"/>
        </w:trPr>
        <w:tc>
          <w:tcPr>
            <w:tcW w:w="2659" w:type="dxa"/>
            <w:tcBorders>
              <w:bottom w:val="single" w:sz="4" w:space="0" w:color="auto"/>
            </w:tcBorders>
            <w:shd w:val="clear" w:color="auto" w:fill="auto"/>
          </w:tcPr>
          <w:p w:rsidR="006925F7" w:rsidRPr="00706205" w:rsidRDefault="006925F7" w:rsidP="002D1507">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6925F7" w:rsidRPr="00706205" w:rsidRDefault="006925F7" w:rsidP="002D1507">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6925F7" w:rsidRPr="00706205" w:rsidRDefault="006925F7" w:rsidP="002D1507">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925F7" w:rsidRPr="00706205" w:rsidRDefault="006925F7" w:rsidP="002D1507">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925F7" w:rsidRPr="00706205" w:rsidRDefault="006925F7" w:rsidP="002D1507">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925F7" w:rsidRDefault="006925F7" w:rsidP="006925F7">
      <w:pPr>
        <w:suppressAutoHyphens/>
        <w:spacing w:after="0" w:line="240" w:lineRule="auto"/>
        <w:jc w:val="center"/>
        <w:rPr>
          <w:rFonts w:ascii="Times New Roman" w:eastAsia="Times New Roman" w:hAnsi="Times New Roman"/>
          <w:b/>
          <w:sz w:val="24"/>
          <w:szCs w:val="24"/>
          <w:lang w:eastAsia="ar-SA"/>
        </w:rPr>
      </w:pPr>
    </w:p>
    <w:p w:rsidR="006925F7" w:rsidRDefault="006925F7" w:rsidP="006925F7">
      <w:pPr>
        <w:suppressAutoHyphens/>
        <w:spacing w:after="0" w:line="240" w:lineRule="auto"/>
        <w:jc w:val="center"/>
        <w:rPr>
          <w:rFonts w:ascii="Times New Roman" w:eastAsia="Times New Roman" w:hAnsi="Times New Roman"/>
          <w:b/>
          <w:sz w:val="24"/>
          <w:szCs w:val="24"/>
          <w:lang w:eastAsia="ar-SA"/>
        </w:rPr>
      </w:pPr>
    </w:p>
    <w:p w:rsidR="006925F7" w:rsidRDefault="006925F7" w:rsidP="006925F7">
      <w:pPr>
        <w:suppressAutoHyphens/>
        <w:spacing w:after="0" w:line="240" w:lineRule="auto"/>
        <w:jc w:val="center"/>
        <w:rPr>
          <w:rFonts w:ascii="Times New Roman" w:eastAsia="Times New Roman" w:hAnsi="Times New Roman"/>
          <w:b/>
          <w:sz w:val="24"/>
          <w:szCs w:val="24"/>
          <w:lang w:eastAsia="ar-SA"/>
        </w:rPr>
      </w:pPr>
    </w:p>
    <w:p w:rsidR="006925F7" w:rsidRDefault="006925F7" w:rsidP="006925F7">
      <w:pPr>
        <w:suppressAutoHyphens/>
        <w:spacing w:after="0" w:line="240" w:lineRule="auto"/>
        <w:jc w:val="center"/>
        <w:rPr>
          <w:rFonts w:ascii="Times New Roman" w:eastAsia="Times New Roman" w:hAnsi="Times New Roman"/>
          <w:b/>
          <w:sz w:val="24"/>
          <w:szCs w:val="24"/>
          <w:lang w:eastAsia="ar-SA"/>
        </w:rPr>
      </w:pPr>
    </w:p>
    <w:p w:rsidR="006925F7" w:rsidRDefault="006925F7" w:rsidP="00706205">
      <w:pPr>
        <w:ind w:left="5670"/>
        <w:contextualSpacing/>
        <w:jc w:val="right"/>
        <w:rPr>
          <w:rFonts w:ascii="Times New Roman" w:eastAsia="Calibri" w:hAnsi="Times New Roman"/>
          <w:sz w:val="24"/>
          <w:szCs w:val="24"/>
        </w:rPr>
      </w:pPr>
    </w:p>
    <w:p w:rsidR="006925F7" w:rsidRDefault="006925F7"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6925F7">
        <w:rPr>
          <w:rFonts w:ascii="Times New Roman" w:eastAsia="Calibri" w:hAnsi="Times New Roman"/>
          <w:sz w:val="24"/>
          <w:szCs w:val="24"/>
        </w:rPr>
        <w:t xml:space="preserve"> 2</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9350A" w:rsidRDefault="00D9350A" w:rsidP="00373E6B">
      <w:pPr>
        <w:spacing w:after="0" w:line="240" w:lineRule="auto"/>
        <w:jc w:val="center"/>
        <w:rPr>
          <w:rFonts w:ascii="Times New Roman" w:eastAsia="Times New Roman" w:hAnsi="Times New Roman"/>
          <w:b/>
          <w:sz w:val="24"/>
          <w:szCs w:val="24"/>
          <w:lang w:eastAsia="ru-RU"/>
        </w:rPr>
      </w:pPr>
    </w:p>
    <w:p w:rsidR="00D9350A" w:rsidRPr="001543A3" w:rsidRDefault="00D9350A" w:rsidP="00D9350A">
      <w:pPr>
        <w:spacing w:after="6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ТЕХНИЧЕСКОЕ ЗАДАНИЕ</w:t>
      </w:r>
    </w:p>
    <w:p w:rsidR="00D9350A" w:rsidRDefault="00D9350A" w:rsidP="00D9350A">
      <w:pPr>
        <w:spacing w:after="60" w:line="240" w:lineRule="auto"/>
        <w:jc w:val="center"/>
        <w:rPr>
          <w:rFonts w:ascii="Times New Roman" w:eastAsia="Times New Roman" w:hAnsi="Times New Roman"/>
          <w:b/>
          <w:sz w:val="24"/>
          <w:szCs w:val="24"/>
          <w:lang w:eastAsia="ru-RU"/>
        </w:rPr>
      </w:pPr>
      <w:r w:rsidRPr="001543A3">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 xml:space="preserve">поставку и монтаж кондиционеров для серверной </w:t>
      </w:r>
      <w:r w:rsidRPr="001543A3">
        <w:rPr>
          <w:rFonts w:ascii="Times New Roman" w:eastAsia="Times New Roman" w:hAnsi="Times New Roman"/>
          <w:b/>
          <w:sz w:val="24"/>
          <w:szCs w:val="24"/>
          <w:lang w:eastAsia="ru-RU"/>
        </w:rPr>
        <w:t>ИПУ РАН</w:t>
      </w:r>
    </w:p>
    <w:p w:rsidR="00D9350A" w:rsidRPr="00F503CE" w:rsidRDefault="00D9350A" w:rsidP="00D9350A">
      <w:pPr>
        <w:spacing w:after="60" w:line="240" w:lineRule="auto"/>
        <w:jc w:val="center"/>
        <w:rPr>
          <w:rFonts w:ascii="Times New Roman" w:eastAsia="Times New Roman" w:hAnsi="Times New Roman"/>
          <w:b/>
          <w:sz w:val="24"/>
          <w:szCs w:val="24"/>
          <w:lang w:eastAsia="ru-RU"/>
        </w:rPr>
      </w:pPr>
    </w:p>
    <w:p w:rsidR="00D9350A" w:rsidRPr="00601BF5" w:rsidRDefault="00D9350A" w:rsidP="00D9350A">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 </w:t>
      </w:r>
      <w:r w:rsidRPr="00601BF5">
        <w:rPr>
          <w:rFonts w:ascii="Times New Roman" w:eastAsia="Times New Roman" w:hAnsi="Times New Roman"/>
          <w:b/>
          <w:sz w:val="24"/>
          <w:szCs w:val="24"/>
          <w:lang w:eastAsia="ru-RU"/>
        </w:rPr>
        <w:t xml:space="preserve">Объект закупки: </w:t>
      </w:r>
      <w:r w:rsidRPr="00601BF5">
        <w:rPr>
          <w:rFonts w:ascii="Times New Roman" w:eastAsia="Times New Roman" w:hAnsi="Times New Roman"/>
          <w:sz w:val="24"/>
          <w:szCs w:val="24"/>
          <w:lang w:eastAsia="ru-RU"/>
        </w:rPr>
        <w:t>поставка и монтаж кондиционеров для серверной ИПУ РАН.</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 </w:t>
      </w:r>
      <w:r w:rsidRPr="00601BF5">
        <w:rPr>
          <w:rFonts w:ascii="Times New Roman" w:eastAsia="Times New Roman" w:hAnsi="Times New Roman"/>
          <w:b/>
          <w:sz w:val="24"/>
          <w:szCs w:val="24"/>
          <w:lang w:eastAsia="ru-RU"/>
        </w:rPr>
        <w:t>Краткие характеристики поставляемых товаров</w:t>
      </w:r>
      <w:r>
        <w:rPr>
          <w:rFonts w:ascii="Times New Roman" w:eastAsia="Times New Roman" w:hAnsi="Times New Roman"/>
          <w:b/>
          <w:sz w:val="24"/>
          <w:szCs w:val="24"/>
          <w:lang w:eastAsia="ru-RU"/>
        </w:rPr>
        <w:t>, выполняемых работ</w:t>
      </w:r>
      <w:r w:rsidRPr="00601BF5">
        <w:rPr>
          <w:rFonts w:ascii="Times New Roman" w:eastAsia="Times New Roman" w:hAnsi="Times New Roman"/>
          <w:b/>
          <w:sz w:val="24"/>
          <w:szCs w:val="24"/>
          <w:lang w:eastAsia="ru-RU"/>
        </w:rPr>
        <w:t xml:space="preserve">: </w:t>
      </w:r>
      <w:r w:rsidRPr="00601BF5">
        <w:rPr>
          <w:rFonts w:ascii="Times New Roman" w:eastAsia="Times New Roman" w:hAnsi="Times New Roman"/>
          <w:sz w:val="24"/>
          <w:szCs w:val="24"/>
          <w:lang w:eastAsia="ru-RU"/>
        </w:rPr>
        <w:t>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r>
        <w:rPr>
          <w:rFonts w:ascii="Times New Roman" w:eastAsia="Times New Roman" w:hAnsi="Times New Roman"/>
          <w:sz w:val="24"/>
          <w:szCs w:val="24"/>
          <w:lang w:eastAsia="ru-RU"/>
        </w:rPr>
        <w:t>.</w:t>
      </w:r>
    </w:p>
    <w:p w:rsidR="00D9350A" w:rsidRPr="00601BF5" w:rsidRDefault="00D9350A" w:rsidP="00D9350A">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w:t>
      </w:r>
      <w:r w:rsidRPr="00C52045">
        <w:rPr>
          <w:rFonts w:ascii="Times New Roman" w:eastAsia="Times New Roman" w:hAnsi="Times New Roman"/>
          <w:sz w:val="24"/>
          <w:szCs w:val="24"/>
          <w:lang w:eastAsia="ru-RU"/>
        </w:rPr>
        <w:t>ОКПД 2: 28.25.12.110 – Кондиционеры промышленные</w:t>
      </w:r>
      <w:r>
        <w:rPr>
          <w:rFonts w:ascii="Times New Roman" w:eastAsia="Times New Roman" w:hAnsi="Times New Roman"/>
          <w:sz w:val="24"/>
          <w:szCs w:val="24"/>
          <w:lang w:eastAsia="ru-RU"/>
        </w:rPr>
        <w:t>.</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sidRPr="00C52045">
        <w:rPr>
          <w:rFonts w:ascii="Times New Roman" w:eastAsia="Times New Roman" w:hAnsi="Times New Roman"/>
          <w:b/>
          <w:sz w:val="24"/>
          <w:szCs w:val="24"/>
          <w:lang w:eastAsia="ru-RU"/>
        </w:rPr>
        <w:t xml:space="preserve">3. Количество поставляемого товара: </w:t>
      </w:r>
      <w:r w:rsidRPr="00C52045">
        <w:rPr>
          <w:rFonts w:ascii="Times New Roman" w:eastAsia="Times New Roman" w:hAnsi="Times New Roman"/>
          <w:sz w:val="24"/>
          <w:szCs w:val="24"/>
          <w:lang w:eastAsia="ru-RU"/>
        </w:rPr>
        <w:t xml:space="preserve">в соответствии с Приложением № </w:t>
      </w:r>
      <w:r>
        <w:rPr>
          <w:rFonts w:ascii="Times New Roman" w:eastAsia="Times New Roman" w:hAnsi="Times New Roman"/>
          <w:sz w:val="24"/>
          <w:szCs w:val="24"/>
          <w:lang w:eastAsia="ru-RU"/>
        </w:rPr>
        <w:t>1</w:t>
      </w:r>
      <w:r w:rsidRPr="00C52045">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C52045">
        <w:rPr>
          <w:rFonts w:ascii="Times New Roman" w:eastAsia="Times New Roman" w:hAnsi="Times New Roman"/>
          <w:sz w:val="24"/>
          <w:szCs w:val="24"/>
          <w:lang w:eastAsia="ru-RU"/>
        </w:rPr>
        <w:t xml:space="preserve"> «Спецификация», являющиеся его неотъемлемой его частью</w:t>
      </w:r>
      <w:r>
        <w:rPr>
          <w:rFonts w:ascii="Times New Roman" w:eastAsia="Times New Roman" w:hAnsi="Times New Roman"/>
          <w:sz w:val="24"/>
          <w:szCs w:val="24"/>
          <w:lang w:eastAsia="ru-RU"/>
        </w:rPr>
        <w:t xml:space="preserve"> и перечнем оборудования и расходных материалов, указанных в таблице 1</w:t>
      </w:r>
      <w:r w:rsidRPr="00C52045">
        <w:rPr>
          <w:rFonts w:ascii="Times New Roman" w:eastAsia="Times New Roman" w:hAnsi="Times New Roman"/>
          <w:sz w:val="24"/>
          <w:szCs w:val="24"/>
          <w:lang w:eastAsia="ru-RU"/>
        </w:rPr>
        <w:t>.</w:t>
      </w:r>
    </w:p>
    <w:p w:rsidR="00D9350A" w:rsidRDefault="00D9350A" w:rsidP="00D9350A">
      <w:pPr>
        <w:spacing w:after="60" w:line="240" w:lineRule="auto"/>
        <w:ind w:firstLine="708"/>
        <w:jc w:val="both"/>
        <w:rPr>
          <w:rFonts w:ascii="Times New Roman" w:eastAsia="Times New Roman" w:hAnsi="Times New Roman"/>
          <w:sz w:val="24"/>
          <w:szCs w:val="24"/>
          <w:lang w:eastAsia="ru-RU"/>
        </w:rPr>
      </w:pPr>
    </w:p>
    <w:p w:rsidR="00D9350A" w:rsidRDefault="00D9350A" w:rsidP="00D9350A">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Таблица 1.</w:t>
      </w:r>
    </w:p>
    <w:tbl>
      <w:tblPr>
        <w:tblW w:w="94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436"/>
        <w:gridCol w:w="1625"/>
        <w:gridCol w:w="1641"/>
      </w:tblGrid>
      <w:tr w:rsidR="00D9350A" w:rsidRPr="00D36772" w:rsidTr="002D1507">
        <w:trPr>
          <w:trHeight w:val="554"/>
        </w:trPr>
        <w:tc>
          <w:tcPr>
            <w:tcW w:w="73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lang w:eastAsia="ru-RU"/>
              </w:rPr>
            </w:pPr>
            <w:r w:rsidRPr="00D36772">
              <w:rPr>
                <w:rFonts w:ascii="Times New Roman" w:eastAsia="Times New Roman" w:hAnsi="Times New Roman"/>
                <w:sz w:val="24"/>
                <w:szCs w:val="24"/>
                <w:lang w:eastAsia="ru-RU"/>
              </w:rPr>
              <w:t>№</w:t>
            </w:r>
          </w:p>
        </w:tc>
        <w:tc>
          <w:tcPr>
            <w:tcW w:w="5436"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Наименование оборудования</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Единица измерения</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val="en-US" w:eastAsia="ru-RU"/>
              </w:rPr>
            </w:pPr>
            <w:r w:rsidRPr="00D36772">
              <w:rPr>
                <w:rFonts w:ascii="Times New Roman" w:eastAsia="Times New Roman" w:hAnsi="Times New Roman"/>
                <w:sz w:val="24"/>
                <w:szCs w:val="24"/>
                <w:lang w:eastAsia="ru-RU"/>
              </w:rPr>
              <w:t>Количество</w:t>
            </w:r>
          </w:p>
        </w:tc>
      </w:tr>
      <w:tr w:rsidR="00D9350A" w:rsidRPr="00D36772" w:rsidTr="002D1507">
        <w:trPr>
          <w:trHeight w:val="277"/>
        </w:trPr>
        <w:tc>
          <w:tcPr>
            <w:tcW w:w="9437" w:type="dxa"/>
            <w:gridSpan w:val="4"/>
            <w:shd w:val="clear" w:color="auto" w:fill="auto"/>
          </w:tcPr>
          <w:p w:rsidR="00D9350A" w:rsidRPr="00D36772" w:rsidRDefault="00D9350A" w:rsidP="002D1507">
            <w:pPr>
              <w:autoSpaceDE w:val="0"/>
              <w:autoSpaceDN w:val="0"/>
              <w:adjustRightInd w:val="0"/>
              <w:spacing w:after="0" w:line="240" w:lineRule="auto"/>
              <w:contextualSpacing/>
              <w:rPr>
                <w:rFonts w:ascii="Times New Roman" w:eastAsia="Times New Roman" w:hAnsi="Times New Roman"/>
                <w:b/>
                <w:sz w:val="24"/>
                <w:szCs w:val="24"/>
                <w:lang w:eastAsia="ru-RU"/>
              </w:rPr>
            </w:pPr>
            <w:r w:rsidRPr="00D36772">
              <w:rPr>
                <w:rFonts w:ascii="Times New Roman" w:eastAsia="Times New Roman" w:hAnsi="Times New Roman"/>
                <w:b/>
                <w:sz w:val="24"/>
                <w:szCs w:val="24"/>
                <w:lang w:eastAsia="ru-RU"/>
              </w:rPr>
              <w:t>Оборудование</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 xml:space="preserve">Сплит-система </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r w:rsidR="00D9350A" w:rsidRPr="00D36772" w:rsidTr="002D1507">
        <w:trPr>
          <w:trHeight w:val="339"/>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Блок ротации кондиционеров</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Исполнительный блок ротации кондиционеров</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r w:rsidR="00D9350A" w:rsidRPr="00D36772" w:rsidTr="002D1507">
        <w:trPr>
          <w:trHeight w:val="277"/>
        </w:trPr>
        <w:tc>
          <w:tcPr>
            <w:tcW w:w="9437" w:type="dxa"/>
            <w:gridSpan w:val="4"/>
            <w:shd w:val="clear" w:color="auto" w:fill="auto"/>
          </w:tcPr>
          <w:p w:rsidR="00D9350A" w:rsidRPr="00D36772" w:rsidRDefault="00D9350A" w:rsidP="002D1507">
            <w:pPr>
              <w:autoSpaceDE w:val="0"/>
              <w:autoSpaceDN w:val="0"/>
              <w:adjustRightInd w:val="0"/>
              <w:spacing w:after="0" w:line="240" w:lineRule="auto"/>
              <w:contextualSpacing/>
              <w:rPr>
                <w:rFonts w:ascii="Times New Roman" w:eastAsia="Times New Roman" w:hAnsi="Times New Roman"/>
                <w:b/>
                <w:sz w:val="24"/>
                <w:szCs w:val="24"/>
                <w:lang w:eastAsia="ru-RU"/>
              </w:rPr>
            </w:pPr>
            <w:r w:rsidRPr="00D36772">
              <w:rPr>
                <w:rFonts w:ascii="Times New Roman" w:eastAsia="Times New Roman" w:hAnsi="Times New Roman"/>
                <w:b/>
                <w:sz w:val="24"/>
                <w:szCs w:val="24"/>
                <w:lang w:eastAsia="ru-RU"/>
              </w:rPr>
              <w:t>Материалы</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Труба медная Тип 1</w:t>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Труба медная Тип 2</w:t>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Трубки теплоизоляционные Тип 1</w:t>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Трубки теплоизоляционные Тип 2</w:t>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Лента изоляционная</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r w:rsidR="00D9350A" w:rsidRPr="00D36772" w:rsidTr="002D1507">
        <w:trPr>
          <w:trHeight w:val="339"/>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Клеящаяся лента</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kern w:val="32"/>
                <w:sz w:val="24"/>
                <w:szCs w:val="24"/>
                <w:lang w:eastAsia="ru-RU"/>
              </w:rPr>
              <w:t>Лоток перфорированный</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10</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Кабель</w:t>
            </w:r>
          </w:p>
        </w:tc>
        <w:tc>
          <w:tcPr>
            <w:tcW w:w="1625"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25</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 xml:space="preserve">Труба </w:t>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D9350A" w:rsidRPr="00D36772" w:rsidTr="002D1507">
        <w:trPr>
          <w:trHeight w:val="324"/>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Пена монтажная</w:t>
            </w:r>
            <w:r w:rsidRPr="00D36772">
              <w:rPr>
                <w:rFonts w:ascii="Times New Roman" w:eastAsia="Times New Roman" w:hAnsi="Times New Roman"/>
                <w:sz w:val="24"/>
                <w:szCs w:val="24"/>
                <w:lang w:eastAsia="ru-RU"/>
              </w:rPr>
              <w:tab/>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w:t>
            </w:r>
          </w:p>
        </w:tc>
      </w:tr>
      <w:tr w:rsidR="00D9350A" w:rsidRPr="00D36772" w:rsidTr="002D1507">
        <w:trPr>
          <w:trHeight w:val="339"/>
        </w:trPr>
        <w:tc>
          <w:tcPr>
            <w:tcW w:w="735" w:type="dxa"/>
            <w:shd w:val="clear" w:color="auto" w:fill="auto"/>
          </w:tcPr>
          <w:p w:rsidR="00D9350A" w:rsidRPr="00D36772" w:rsidRDefault="00D9350A" w:rsidP="002D1507">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D9350A" w:rsidRPr="00D36772" w:rsidRDefault="00D9350A" w:rsidP="002D150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Растворы цементные</w:t>
            </w:r>
          </w:p>
        </w:tc>
        <w:tc>
          <w:tcPr>
            <w:tcW w:w="1625" w:type="dxa"/>
            <w:shd w:val="clear" w:color="auto" w:fill="auto"/>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кг.</w:t>
            </w:r>
          </w:p>
        </w:tc>
        <w:tc>
          <w:tcPr>
            <w:tcW w:w="1641" w:type="dxa"/>
            <w:shd w:val="clear" w:color="auto" w:fill="auto"/>
            <w:vAlign w:val="center"/>
          </w:tcPr>
          <w:p w:rsidR="00D9350A" w:rsidRPr="00D36772" w:rsidRDefault="00D9350A" w:rsidP="002D150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bl>
    <w:p w:rsidR="00D9350A" w:rsidRPr="00C52045" w:rsidRDefault="00D9350A" w:rsidP="00D9350A">
      <w:pPr>
        <w:spacing w:after="60" w:line="240" w:lineRule="auto"/>
        <w:rPr>
          <w:rFonts w:ascii="Times New Roman" w:eastAsia="Times New Roman" w:hAnsi="Times New Roman"/>
          <w:b/>
          <w:sz w:val="24"/>
          <w:szCs w:val="24"/>
          <w:lang w:eastAsia="ru-RU"/>
        </w:rPr>
      </w:pPr>
    </w:p>
    <w:p w:rsidR="00D9350A" w:rsidRPr="00C52045" w:rsidRDefault="00D9350A" w:rsidP="00D9350A">
      <w:pPr>
        <w:spacing w:after="60" w:line="240" w:lineRule="auto"/>
        <w:ind w:firstLine="708"/>
        <w:jc w:val="both"/>
        <w:rPr>
          <w:rFonts w:ascii="Times New Roman" w:eastAsia="Times New Roman" w:hAnsi="Times New Roman"/>
          <w:sz w:val="24"/>
          <w:szCs w:val="24"/>
          <w:lang w:eastAsia="ru-RU"/>
        </w:rPr>
      </w:pPr>
      <w:r w:rsidRPr="00C52045">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C52045">
        <w:rPr>
          <w:rFonts w:ascii="Times New Roman" w:eastAsia="Times New Roman" w:hAnsi="Times New Roman"/>
          <w:sz w:val="24"/>
          <w:szCs w:val="24"/>
          <w:lang w:eastAsia="ru-RU"/>
        </w:rPr>
        <w:t>не установлено.</w:t>
      </w:r>
    </w:p>
    <w:p w:rsidR="00D9350A" w:rsidRDefault="00D9350A" w:rsidP="00D9350A">
      <w:pPr>
        <w:spacing w:after="60" w:line="240" w:lineRule="auto"/>
        <w:ind w:firstLine="708"/>
        <w:jc w:val="both"/>
        <w:rPr>
          <w:rFonts w:ascii="Times New Roman" w:eastAsia="Times New Roman" w:hAnsi="Times New Roman"/>
          <w:b/>
          <w:sz w:val="24"/>
          <w:szCs w:val="24"/>
          <w:lang w:eastAsia="ru-RU"/>
        </w:rPr>
      </w:pPr>
      <w:r w:rsidRPr="00C52045">
        <w:rPr>
          <w:rFonts w:ascii="Times New Roman" w:eastAsia="Times New Roman" w:hAnsi="Times New Roman"/>
          <w:b/>
          <w:sz w:val="24"/>
          <w:szCs w:val="24"/>
          <w:lang w:eastAsia="ru-RU"/>
        </w:rPr>
        <w:t>5. Общие требования к поставке товаров</w:t>
      </w:r>
      <w:r>
        <w:rPr>
          <w:rFonts w:ascii="Times New Roman" w:eastAsia="Times New Roman" w:hAnsi="Times New Roman"/>
          <w:b/>
          <w:sz w:val="24"/>
          <w:szCs w:val="24"/>
          <w:lang w:eastAsia="ru-RU"/>
        </w:rPr>
        <w:t>, выполнению работ</w:t>
      </w:r>
      <w:r w:rsidRPr="00C52045">
        <w:rPr>
          <w:rFonts w:ascii="Times New Roman" w:eastAsia="Times New Roman" w:hAnsi="Times New Roman"/>
          <w:b/>
          <w:sz w:val="24"/>
          <w:szCs w:val="24"/>
          <w:lang w:eastAsia="ru-RU"/>
        </w:rPr>
        <w:t xml:space="preserve">, требования по объему </w:t>
      </w:r>
      <w:r>
        <w:rPr>
          <w:rFonts w:ascii="Times New Roman" w:eastAsia="Times New Roman" w:hAnsi="Times New Roman"/>
          <w:b/>
          <w:sz w:val="24"/>
          <w:szCs w:val="24"/>
          <w:lang w:eastAsia="ru-RU"/>
        </w:rPr>
        <w:t>г</w:t>
      </w:r>
      <w:r w:rsidRPr="00C52045">
        <w:rPr>
          <w:rFonts w:ascii="Times New Roman" w:eastAsia="Times New Roman" w:hAnsi="Times New Roman"/>
          <w:b/>
          <w:sz w:val="24"/>
          <w:szCs w:val="24"/>
          <w:lang w:eastAsia="ru-RU"/>
        </w:rPr>
        <w:t>арантий качества, требования по сроку гарантий качества на результаты закупки:</w:t>
      </w:r>
    </w:p>
    <w:p w:rsidR="00D9350A" w:rsidRPr="000F4760" w:rsidRDefault="00D9350A" w:rsidP="00D9350A">
      <w:pPr>
        <w:tabs>
          <w:tab w:val="left" w:pos="709"/>
        </w:tabs>
        <w:contextualSpacing/>
        <w:jc w:val="both"/>
        <w:rPr>
          <w:rFonts w:ascii="Times New Roman" w:hAnsi="Times New Roman"/>
          <w:bCs/>
          <w:sz w:val="24"/>
          <w:szCs w:val="24"/>
        </w:rPr>
      </w:pPr>
      <w:r>
        <w:rPr>
          <w:rFonts w:ascii="Times New Roman" w:hAnsi="Times New Roman"/>
          <w:bCs/>
          <w:sz w:val="24"/>
          <w:szCs w:val="24"/>
        </w:rPr>
        <w:tab/>
        <w:t>5.1. Поставляемый</w:t>
      </w:r>
      <w:r w:rsidRPr="000F4760">
        <w:rPr>
          <w:rFonts w:ascii="Times New Roman" w:hAnsi="Times New Roman"/>
          <w:bCs/>
          <w:sz w:val="24"/>
          <w:szCs w:val="24"/>
        </w:rPr>
        <w:t xml:space="preserve"> Товар должен быть</w:t>
      </w:r>
      <w:r>
        <w:rPr>
          <w:rFonts w:ascii="Times New Roman" w:hAnsi="Times New Roman"/>
          <w:bCs/>
          <w:sz w:val="24"/>
          <w:szCs w:val="24"/>
        </w:rPr>
        <w:t xml:space="preserve"> новым,</w:t>
      </w:r>
      <w:r w:rsidRPr="000F4760">
        <w:rPr>
          <w:rFonts w:ascii="Times New Roman" w:hAnsi="Times New Roman"/>
          <w:bCs/>
          <w:sz w:val="24"/>
          <w:szCs w:val="24"/>
        </w:rPr>
        <w:t xml:space="preserve"> изготовлен не ранее 2017 года выпуска в соответствии со стандартами качества. Все оборудование должно быть работоспособно и иметь комплектацию, указанную в Спецификации (Приложение № </w:t>
      </w:r>
      <w:r>
        <w:rPr>
          <w:rFonts w:ascii="Times New Roman" w:hAnsi="Times New Roman"/>
          <w:bCs/>
          <w:sz w:val="24"/>
          <w:szCs w:val="24"/>
        </w:rPr>
        <w:t>1</w:t>
      </w:r>
      <w:r w:rsidRPr="000F4760">
        <w:rPr>
          <w:rFonts w:ascii="Times New Roman" w:hAnsi="Times New Roman"/>
          <w:bCs/>
          <w:sz w:val="24"/>
          <w:szCs w:val="24"/>
        </w:rPr>
        <w:t xml:space="preserve"> к </w:t>
      </w:r>
      <w:r>
        <w:rPr>
          <w:rFonts w:ascii="Times New Roman" w:hAnsi="Times New Roman"/>
          <w:bCs/>
          <w:sz w:val="24"/>
          <w:szCs w:val="24"/>
        </w:rPr>
        <w:t>Договору</w:t>
      </w:r>
      <w:r w:rsidRPr="000F4760">
        <w:rPr>
          <w:rFonts w:ascii="Times New Roman" w:hAnsi="Times New Roman"/>
          <w:bCs/>
          <w:sz w:val="24"/>
          <w:szCs w:val="24"/>
        </w:rPr>
        <w:t>), включая опции, дополнительные блоки и аксессуары.</w:t>
      </w:r>
    </w:p>
    <w:p w:rsidR="00D9350A" w:rsidRPr="000F4760" w:rsidRDefault="00D9350A" w:rsidP="00D9350A">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lastRenderedPageBreak/>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D9350A" w:rsidRPr="000F4760" w:rsidRDefault="00D9350A" w:rsidP="00D9350A">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D9350A" w:rsidRPr="000F4760" w:rsidRDefault="00D9350A" w:rsidP="00D9350A">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D9350A" w:rsidRPr="000F4760" w:rsidRDefault="00D9350A" w:rsidP="00D9350A">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D9350A" w:rsidRPr="000F4760" w:rsidRDefault="00D9350A" w:rsidP="00D9350A">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D9350A" w:rsidRDefault="00D9350A" w:rsidP="00D9350A">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Товар должен быть свободен от прав третьих лиц.</w:t>
      </w:r>
    </w:p>
    <w:p w:rsidR="00D9350A" w:rsidRDefault="00D9350A" w:rsidP="00D9350A">
      <w:pPr>
        <w:tabs>
          <w:tab w:val="left" w:pos="709"/>
        </w:tabs>
        <w:contextualSpacing/>
        <w:jc w:val="both"/>
        <w:rPr>
          <w:rFonts w:ascii="Times New Roman" w:hAnsi="Times New Roman"/>
          <w:sz w:val="24"/>
          <w:szCs w:val="24"/>
        </w:rPr>
      </w:pPr>
      <w:r>
        <w:rPr>
          <w:rFonts w:ascii="Times New Roman" w:hAnsi="Times New Roman"/>
          <w:bCs/>
          <w:sz w:val="24"/>
          <w:szCs w:val="24"/>
        </w:rPr>
        <w:tab/>
        <w:t xml:space="preserve">5.2. </w:t>
      </w:r>
      <w:r w:rsidRPr="007A18D4">
        <w:rPr>
          <w:rFonts w:ascii="Times New Roman" w:hAnsi="Times New Roman"/>
          <w:bCs/>
          <w:sz w:val="24"/>
          <w:szCs w:val="24"/>
        </w:rPr>
        <w:t>Р</w:t>
      </w:r>
      <w:r w:rsidRPr="00536062">
        <w:rPr>
          <w:rFonts w:ascii="Times New Roman" w:hAnsi="Times New Roman"/>
          <w:sz w:val="24"/>
          <w:szCs w:val="24"/>
        </w:rPr>
        <w:t xml:space="preserve">аботы должны выполняться Подрядчиком в условиях действующего Объекта </w:t>
      </w:r>
      <w:r>
        <w:rPr>
          <w:rFonts w:ascii="Times New Roman" w:hAnsi="Times New Roman"/>
          <w:sz w:val="24"/>
          <w:szCs w:val="24"/>
        </w:rPr>
        <w:t xml:space="preserve">     </w:t>
      </w:r>
      <w:r w:rsidRPr="00536062">
        <w:rPr>
          <w:rFonts w:ascii="Times New Roman" w:hAnsi="Times New Roman"/>
          <w:sz w:val="24"/>
          <w:szCs w:val="24"/>
        </w:rPr>
        <w:t xml:space="preserve"> </w:t>
      </w:r>
      <w:r>
        <w:rPr>
          <w:rFonts w:ascii="Times New Roman" w:hAnsi="Times New Roman"/>
          <w:sz w:val="24"/>
          <w:szCs w:val="24"/>
        </w:rPr>
        <w:t xml:space="preserve">                                                   </w:t>
      </w:r>
      <w:r w:rsidRPr="00536062">
        <w:rPr>
          <w:rFonts w:ascii="Times New Roman" w:hAnsi="Times New Roman"/>
          <w:sz w:val="24"/>
          <w:szCs w:val="24"/>
        </w:rPr>
        <w:t>Подрядчика с использованием собственного оборудования, инструментов, из своих материалов (расходные материалы для установки оборудования, прокладки трасс: трубы, силовые кабели, декоративные короба, хладагент и т.д., необходимые для выполнения работ), собственными средствами либо привлеченными силами и средствами.</w:t>
      </w:r>
    </w:p>
    <w:p w:rsidR="00D9350A" w:rsidRDefault="00D9350A" w:rsidP="00D9350A">
      <w:pPr>
        <w:suppressAutoHyphens/>
        <w:autoSpaceDE w:val="0"/>
        <w:ind w:firstLine="708"/>
        <w:contextualSpacing/>
        <w:jc w:val="both"/>
        <w:rPr>
          <w:rFonts w:ascii="Times New Roman" w:hAnsi="Times New Roman"/>
          <w:sz w:val="24"/>
          <w:szCs w:val="24"/>
        </w:rPr>
      </w:pPr>
      <w:r>
        <w:rPr>
          <w:rFonts w:ascii="Times New Roman" w:hAnsi="Times New Roman"/>
          <w:sz w:val="24"/>
          <w:szCs w:val="24"/>
        </w:rPr>
        <w:t xml:space="preserve">5.3. </w:t>
      </w:r>
      <w:r w:rsidRPr="006C0474">
        <w:rPr>
          <w:rFonts w:ascii="Times New Roman" w:hAnsi="Times New Roman"/>
          <w:sz w:val="24"/>
          <w:szCs w:val="24"/>
        </w:rPr>
        <w:t xml:space="preserve">Подрядчик обязан соблюдать правила внутреннего распорядка, </w:t>
      </w:r>
      <w:r>
        <w:rPr>
          <w:rFonts w:ascii="Times New Roman" w:hAnsi="Times New Roman"/>
          <w:sz w:val="24"/>
          <w:szCs w:val="24"/>
        </w:rPr>
        <w:t xml:space="preserve"> </w:t>
      </w:r>
      <w:r w:rsidRPr="006C0474">
        <w:rPr>
          <w:rFonts w:ascii="Times New Roman" w:hAnsi="Times New Roman"/>
          <w:sz w:val="24"/>
          <w:szCs w:val="24"/>
        </w:rPr>
        <w:t>контрольно-</w:t>
      </w:r>
      <w:r>
        <w:rPr>
          <w:rFonts w:ascii="Times New Roman" w:hAnsi="Times New Roman"/>
          <w:sz w:val="24"/>
          <w:szCs w:val="24"/>
        </w:rPr>
        <w:t xml:space="preserve"> </w:t>
      </w:r>
      <w:r w:rsidRPr="006C0474">
        <w:rPr>
          <w:rFonts w:ascii="Times New Roman" w:hAnsi="Times New Roman"/>
          <w:sz w:val="24"/>
          <w:szCs w:val="24"/>
        </w:rPr>
        <w:t xml:space="preserve">пропускного режима, внутренних положений, инструкций и требований. Подрядчик должен до начала выполнения </w:t>
      </w:r>
      <w:r>
        <w:rPr>
          <w:rFonts w:ascii="Times New Roman" w:hAnsi="Times New Roman"/>
          <w:sz w:val="24"/>
          <w:szCs w:val="24"/>
        </w:rPr>
        <w:t>р</w:t>
      </w:r>
      <w:r w:rsidRPr="006C0474">
        <w:rPr>
          <w:rFonts w:ascii="Times New Roman" w:hAnsi="Times New Roman"/>
          <w:sz w:val="24"/>
          <w:szCs w:val="24"/>
        </w:rPr>
        <w:t>абот представить Заказчику список персонала</w:t>
      </w:r>
      <w:r>
        <w:rPr>
          <w:rFonts w:ascii="Times New Roman" w:hAnsi="Times New Roman"/>
          <w:sz w:val="24"/>
          <w:szCs w:val="24"/>
        </w:rPr>
        <w:t>, который будет задействован при выполнении работ</w:t>
      </w:r>
      <w:r w:rsidRPr="006C0474">
        <w:rPr>
          <w:rFonts w:ascii="Times New Roman" w:hAnsi="Times New Roman"/>
          <w:sz w:val="24"/>
          <w:szCs w:val="24"/>
        </w:rPr>
        <w:t>, с указанием фамилии, имени, отчества и паспортных данных каждого работника</w:t>
      </w:r>
      <w:r>
        <w:rPr>
          <w:rFonts w:ascii="Times New Roman" w:hAnsi="Times New Roman"/>
          <w:sz w:val="24"/>
          <w:szCs w:val="24"/>
        </w:rPr>
        <w:t xml:space="preserve">. </w:t>
      </w:r>
    </w:p>
    <w:p w:rsidR="00D9350A" w:rsidRDefault="00D9350A" w:rsidP="00D9350A">
      <w:pPr>
        <w:suppressAutoHyphens/>
        <w:autoSpaceDE w:val="0"/>
        <w:contextualSpacing/>
        <w:jc w:val="both"/>
        <w:rPr>
          <w:rFonts w:ascii="Times New Roman" w:hAnsi="Times New Roman"/>
          <w:sz w:val="24"/>
          <w:szCs w:val="24"/>
        </w:rPr>
      </w:pPr>
      <w:r w:rsidRPr="006C0474">
        <w:rPr>
          <w:rFonts w:ascii="Times New Roman" w:hAnsi="Times New Roman"/>
          <w:sz w:val="24"/>
          <w:szCs w:val="24"/>
        </w:rPr>
        <w:t>Работы должны выполняться с соблюдением необходимых мероприятий по технике безопасности и охране труда, пожарной безопасности и охране окружающей среды.</w:t>
      </w:r>
    </w:p>
    <w:p w:rsidR="00D9350A" w:rsidRDefault="00D9350A" w:rsidP="00D9350A">
      <w:pPr>
        <w:ind w:firstLine="708"/>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D36772">
        <w:rPr>
          <w:rFonts w:ascii="Times New Roman" w:eastAsia="Times New Roman" w:hAnsi="Times New Roman"/>
          <w:sz w:val="24"/>
          <w:szCs w:val="24"/>
          <w:lang w:eastAsia="ru-RU"/>
        </w:rPr>
        <w:t xml:space="preserve"> Требования к оборудованию и материалам, применяемым  при выполнении  Работ:</w:t>
      </w:r>
      <w:r>
        <w:rPr>
          <w:rFonts w:ascii="Times New Roman" w:eastAsia="Times New Roman" w:hAnsi="Times New Roman"/>
          <w:sz w:val="24"/>
          <w:szCs w:val="24"/>
          <w:lang w:eastAsia="ru-RU"/>
        </w:rPr>
        <w:t xml:space="preserve"> м</w:t>
      </w:r>
      <w:r w:rsidRPr="00411B03">
        <w:rPr>
          <w:rFonts w:ascii="Times New Roman" w:eastAsia="Times New Roman" w:hAnsi="Times New Roman"/>
          <w:sz w:val="24"/>
          <w:szCs w:val="24"/>
          <w:lang w:eastAsia="ru-RU"/>
        </w:rPr>
        <w:t xml:space="preserve">атериалы и оборудование, используемые в ходе выполнения </w:t>
      </w:r>
      <w:r>
        <w:rPr>
          <w:rFonts w:ascii="Times New Roman" w:eastAsia="Times New Roman" w:hAnsi="Times New Roman"/>
          <w:sz w:val="24"/>
          <w:szCs w:val="24"/>
          <w:lang w:eastAsia="ru-RU"/>
        </w:rPr>
        <w:t>р</w:t>
      </w:r>
      <w:r w:rsidRPr="00411B03">
        <w:rPr>
          <w:rFonts w:ascii="Times New Roman" w:eastAsia="Times New Roman" w:hAnsi="Times New Roman"/>
          <w:sz w:val="24"/>
          <w:szCs w:val="24"/>
          <w:lang w:eastAsia="ru-RU"/>
        </w:rPr>
        <w:t xml:space="preserve">абот, должны быть </w:t>
      </w:r>
      <w:r>
        <w:rPr>
          <w:rFonts w:ascii="Times New Roman" w:eastAsia="Times New Roman" w:hAnsi="Times New Roman"/>
          <w:sz w:val="24"/>
          <w:szCs w:val="24"/>
          <w:lang w:eastAsia="ru-RU"/>
        </w:rPr>
        <w:t xml:space="preserve">   </w:t>
      </w:r>
      <w:r w:rsidRPr="00411B03">
        <w:rPr>
          <w:rFonts w:ascii="Times New Roman" w:eastAsia="Times New Roman" w:hAnsi="Times New Roman"/>
          <w:sz w:val="24"/>
          <w:szCs w:val="24"/>
          <w:lang w:eastAsia="ru-RU"/>
        </w:rPr>
        <w:t xml:space="preserve">новыми, не восстановленными, в заводской упаковке, а также должны сопровождаться документами, </w:t>
      </w:r>
      <w:r>
        <w:rPr>
          <w:rFonts w:ascii="Times New Roman" w:eastAsia="Times New Roman" w:hAnsi="Times New Roman"/>
          <w:sz w:val="24"/>
          <w:szCs w:val="24"/>
          <w:lang w:eastAsia="ru-RU"/>
        </w:rPr>
        <w:t>п</w:t>
      </w:r>
      <w:r w:rsidRPr="00411B03">
        <w:rPr>
          <w:rFonts w:ascii="Times New Roman" w:eastAsia="Times New Roman" w:hAnsi="Times New Roman"/>
          <w:sz w:val="24"/>
          <w:szCs w:val="24"/>
          <w:lang w:eastAsia="ru-RU"/>
        </w:rPr>
        <w:t>одтверждающими их качество, в которых должно быть указано:</w:t>
      </w:r>
    </w:p>
    <w:p w:rsidR="00D9350A" w:rsidRPr="00411B03" w:rsidRDefault="00D9350A" w:rsidP="00D9350A">
      <w:pPr>
        <w:ind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наименование предприятия-изготовителя и его товарный знак;</w:t>
      </w:r>
    </w:p>
    <w:p w:rsidR="00D9350A" w:rsidRPr="00411B03" w:rsidRDefault="00D9350A" w:rsidP="00D9350A">
      <w:pPr>
        <w:spacing w:after="0" w:line="240" w:lineRule="auto"/>
        <w:ind w:right="238"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наименование, марка и цвет материала;</w:t>
      </w:r>
    </w:p>
    <w:p w:rsidR="00D9350A" w:rsidRPr="00411B03" w:rsidRDefault="00D9350A" w:rsidP="00D9350A">
      <w:pPr>
        <w:spacing w:after="0" w:line="240" w:lineRule="auto"/>
        <w:ind w:right="238"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номер партии и дата изготовления;</w:t>
      </w:r>
    </w:p>
    <w:p w:rsidR="00D9350A" w:rsidRPr="00411B03" w:rsidRDefault="00D9350A" w:rsidP="00D9350A">
      <w:pPr>
        <w:spacing w:after="0" w:line="240" w:lineRule="auto"/>
        <w:ind w:right="238"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обозначение стандарта;</w:t>
      </w:r>
    </w:p>
    <w:p w:rsidR="00D9350A" w:rsidRPr="00411B03" w:rsidRDefault="00D9350A" w:rsidP="00D9350A">
      <w:pPr>
        <w:spacing w:after="0" w:line="240" w:lineRule="auto"/>
        <w:ind w:left="708" w:right="23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результаты испытаний и подтверждение о соответствии материалов требованиям стандартов;</w:t>
      </w:r>
    </w:p>
    <w:p w:rsidR="00D9350A" w:rsidRDefault="00D9350A" w:rsidP="00D9350A">
      <w:pPr>
        <w:spacing w:after="0" w:line="240" w:lineRule="auto"/>
        <w:ind w:left="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указания</w:t>
      </w:r>
      <w:r>
        <w:rPr>
          <w:rFonts w:ascii="Times New Roman" w:eastAsia="Times New Roman" w:hAnsi="Times New Roman"/>
          <w:sz w:val="24"/>
          <w:szCs w:val="24"/>
          <w:lang w:eastAsia="ru-RU"/>
        </w:rPr>
        <w:t xml:space="preserve"> об особых свойствах материалов </w:t>
      </w:r>
      <w:r w:rsidRPr="00411B03">
        <w:rPr>
          <w:rFonts w:ascii="Times New Roman" w:eastAsia="Times New Roman" w:hAnsi="Times New Roman"/>
          <w:sz w:val="24"/>
          <w:szCs w:val="24"/>
          <w:lang w:eastAsia="ru-RU"/>
        </w:rPr>
        <w:t>(</w:t>
      </w:r>
      <w:proofErr w:type="spellStart"/>
      <w:r w:rsidRPr="00411B03">
        <w:rPr>
          <w:rFonts w:ascii="Times New Roman" w:eastAsia="Times New Roman" w:hAnsi="Times New Roman"/>
          <w:sz w:val="24"/>
          <w:szCs w:val="24"/>
          <w:lang w:eastAsia="ru-RU"/>
        </w:rPr>
        <w:t>пожаро</w:t>
      </w:r>
      <w:proofErr w:type="spellEnd"/>
      <w:r w:rsidRPr="00411B03">
        <w:rPr>
          <w:rFonts w:ascii="Times New Roman" w:eastAsia="Times New Roman" w:hAnsi="Times New Roman"/>
          <w:sz w:val="24"/>
          <w:szCs w:val="24"/>
          <w:lang w:eastAsia="ru-RU"/>
        </w:rPr>
        <w:t xml:space="preserve">-, взрывоопасность, токсичность); применяемых при выполнении </w:t>
      </w:r>
      <w:r>
        <w:rPr>
          <w:rFonts w:ascii="Times New Roman" w:eastAsia="Times New Roman" w:hAnsi="Times New Roman"/>
          <w:sz w:val="24"/>
          <w:szCs w:val="24"/>
          <w:lang w:eastAsia="ru-RU"/>
        </w:rPr>
        <w:t>р</w:t>
      </w:r>
      <w:r w:rsidRPr="00411B03">
        <w:rPr>
          <w:rFonts w:ascii="Times New Roman" w:eastAsia="Times New Roman" w:hAnsi="Times New Roman"/>
          <w:sz w:val="24"/>
          <w:szCs w:val="24"/>
          <w:lang w:eastAsia="ru-RU"/>
        </w:rPr>
        <w:t>абот, материалы и оборудование должны соответствовать действующим противопожарным требованиям и иметь маркировку, подтверждаю</w:t>
      </w:r>
      <w:r>
        <w:rPr>
          <w:rFonts w:ascii="Times New Roman" w:eastAsia="Times New Roman" w:hAnsi="Times New Roman"/>
          <w:sz w:val="24"/>
          <w:szCs w:val="24"/>
          <w:lang w:eastAsia="ru-RU"/>
        </w:rPr>
        <w:t>щую соблюдение этих требований;</w:t>
      </w:r>
    </w:p>
    <w:p w:rsidR="00D9350A" w:rsidRDefault="00D9350A" w:rsidP="00D9350A">
      <w:pPr>
        <w:spacing w:after="0" w:line="240" w:lineRule="auto"/>
        <w:ind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устанавливаемое оборудование должно быть произведено не ранее 201</w:t>
      </w:r>
      <w:r>
        <w:rPr>
          <w:rFonts w:ascii="Times New Roman" w:eastAsia="Times New Roman" w:hAnsi="Times New Roman"/>
          <w:sz w:val="24"/>
          <w:szCs w:val="24"/>
          <w:lang w:eastAsia="ru-RU"/>
        </w:rPr>
        <w:t xml:space="preserve">7 </w:t>
      </w:r>
      <w:r w:rsidRPr="00411B03">
        <w:rPr>
          <w:rFonts w:ascii="Times New Roman" w:eastAsia="Times New Roman" w:hAnsi="Times New Roman"/>
          <w:sz w:val="24"/>
          <w:szCs w:val="24"/>
          <w:lang w:eastAsia="ru-RU"/>
        </w:rPr>
        <w:t>года.</w:t>
      </w:r>
    </w:p>
    <w:p w:rsidR="00D9350A" w:rsidRPr="00D36772" w:rsidRDefault="00D9350A" w:rsidP="00D9350A">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5.5.</w:t>
      </w:r>
      <w:r w:rsidRPr="00D36772">
        <w:t xml:space="preserve"> </w:t>
      </w:r>
      <w:r>
        <w:rPr>
          <w:rFonts w:ascii="Times New Roman" w:eastAsia="Times New Roman" w:hAnsi="Times New Roman"/>
          <w:sz w:val="24"/>
          <w:szCs w:val="24"/>
          <w:lang w:eastAsia="ru-RU"/>
        </w:rPr>
        <w:t xml:space="preserve">Работы </w:t>
      </w:r>
      <w:r w:rsidRPr="00D36772">
        <w:rPr>
          <w:rFonts w:ascii="Times New Roman" w:eastAsia="Times New Roman" w:hAnsi="Times New Roman"/>
          <w:sz w:val="24"/>
          <w:szCs w:val="24"/>
          <w:lang w:eastAsia="ru-RU"/>
        </w:rPr>
        <w:t>выполняются с применением материала и оборудования Подрядчика.</w:t>
      </w:r>
    </w:p>
    <w:p w:rsidR="00D9350A" w:rsidRDefault="00D9350A" w:rsidP="00D9350A">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D36772">
        <w:rPr>
          <w:rFonts w:ascii="Times New Roman" w:eastAsia="Times New Roman" w:hAnsi="Times New Roman"/>
          <w:sz w:val="24"/>
          <w:szCs w:val="24"/>
          <w:lang w:eastAsia="ru-RU"/>
        </w:rPr>
        <w:t>Все оборудование Заказчика функционируют в специально оборудованных зданиях (помещениях). Характеристики окружающей среды соответствуют требованиям «Санитарных правил и норм» (СанПиН) для административных зданий и помещений.</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D36772">
        <w:rPr>
          <w:rFonts w:ascii="Times New Roman" w:eastAsia="Times New Roman" w:hAnsi="Times New Roman"/>
          <w:sz w:val="24"/>
          <w:szCs w:val="24"/>
          <w:lang w:eastAsia="ru-RU"/>
        </w:rPr>
        <w:t xml:space="preserve">. Срок гарантии на поставляемое оборудование: гарантийный срок </w:t>
      </w:r>
      <w:r>
        <w:rPr>
          <w:rFonts w:ascii="Times New Roman" w:eastAsia="Times New Roman" w:hAnsi="Times New Roman"/>
          <w:sz w:val="24"/>
          <w:szCs w:val="24"/>
          <w:lang w:eastAsia="ru-RU"/>
        </w:rPr>
        <w:t xml:space="preserve">на  установленное оборудование </w:t>
      </w:r>
      <w:r w:rsidRPr="00D36772">
        <w:rPr>
          <w:rFonts w:ascii="Times New Roman" w:eastAsia="Times New Roman" w:hAnsi="Times New Roman"/>
          <w:sz w:val="24"/>
          <w:szCs w:val="24"/>
          <w:lang w:eastAsia="ru-RU"/>
        </w:rPr>
        <w:t>должен составлять 36 (тридцать шесть) месяцев</w:t>
      </w:r>
      <w:r>
        <w:rPr>
          <w:rFonts w:ascii="Times New Roman" w:eastAsia="Times New Roman" w:hAnsi="Times New Roman"/>
          <w:sz w:val="24"/>
          <w:szCs w:val="24"/>
          <w:lang w:eastAsia="ru-RU"/>
        </w:rPr>
        <w:t xml:space="preserve"> от производителя данного оборудования</w:t>
      </w:r>
      <w:r w:rsidRPr="00D36772">
        <w:rPr>
          <w:rFonts w:ascii="Times New Roman" w:eastAsia="Times New Roman" w:hAnsi="Times New Roman"/>
          <w:sz w:val="24"/>
          <w:szCs w:val="24"/>
          <w:lang w:eastAsia="ru-RU"/>
        </w:rPr>
        <w:t xml:space="preserve"> и учитывается с</w:t>
      </w:r>
      <w:r>
        <w:rPr>
          <w:rFonts w:ascii="Times New Roman" w:eastAsia="Times New Roman" w:hAnsi="Times New Roman"/>
          <w:sz w:val="24"/>
          <w:szCs w:val="24"/>
          <w:lang w:eastAsia="ru-RU"/>
        </w:rPr>
        <w:t xml:space="preserve"> </w:t>
      </w:r>
      <w:r w:rsidRPr="00D36772">
        <w:rPr>
          <w:rFonts w:ascii="Times New Roman" w:eastAsia="Times New Roman" w:hAnsi="Times New Roman"/>
          <w:sz w:val="24"/>
          <w:szCs w:val="24"/>
          <w:lang w:eastAsia="ru-RU"/>
        </w:rPr>
        <w:t>даты подписания Сторонами Акта сдачи-приёмки выполненных работ.</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w:t>
      </w:r>
      <w:r w:rsidRPr="000A3102">
        <w:rPr>
          <w:rFonts w:ascii="Times New Roman" w:eastAsia="Times New Roman" w:hAnsi="Times New Roman"/>
          <w:sz w:val="24"/>
          <w:szCs w:val="24"/>
          <w:lang w:eastAsia="ru-RU"/>
        </w:rPr>
        <w:t>Гарантийные обязательства:</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Подрядчик обеспечивает гарантийное обслуживание установленного оборудования без дополнительных расходов со стороны Заказчика.</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Гарантийный срок на установленное оборудование должен составлять 36 (тридцать шесть) месяцев</w:t>
      </w:r>
      <w:r>
        <w:rPr>
          <w:rFonts w:ascii="Times New Roman" w:eastAsia="Times New Roman" w:hAnsi="Times New Roman"/>
          <w:sz w:val="24"/>
          <w:szCs w:val="24"/>
          <w:lang w:eastAsia="ru-RU"/>
        </w:rPr>
        <w:t xml:space="preserve"> от производителя оборудования</w:t>
      </w:r>
      <w:r w:rsidRPr="000A3102">
        <w:rPr>
          <w:rFonts w:ascii="Times New Roman" w:eastAsia="Times New Roman" w:hAnsi="Times New Roman"/>
          <w:sz w:val="24"/>
          <w:szCs w:val="24"/>
          <w:lang w:eastAsia="ru-RU"/>
        </w:rPr>
        <w:t xml:space="preserve"> с даты подписания Сторонами Акта сдачи-приемки выполненных работ. Гарантийные обязательства не распространяются на неисправности, возникшие в результате несоблюдения Заказчиком правил ухода и эксплуатации оборудования, не соблюдения инструкций производителя. В течение срока гарантийного обслуживания крупный ремонт должен производиться на месте эксплуатации оборудования или в ближайшем сервисном центре Подрядчика или производителя. Доставка оборудования в сервисный центр и из сервисного центра осуществляется за счет Подрядчика.</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Подрядчик обязуется использовать только запасные части, произведенные и сертифицированные тем же производителем, что и исходные комплектующие.</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Подрядчик должен гарантировать, что оборудование и материалы передаются свободными от прав третьих лиц и не являются предметом залога, ареста или иного обременения.</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Гарантийный срок на выполненные работы должен составлять 12 (двенадцать) месяцев с даты подписания сторонами акта сдачи-приемки выполненных работ. Гарантии качества работ распространяются на все конструктивные элементы и работы, выполненные Подрядчиком.</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При выявлении Заказчиком недостатков в выполненных работах или в использованном Подрядчиком материале (в </w:t>
      </w:r>
      <w:proofErr w:type="spellStart"/>
      <w:r w:rsidRPr="000A3102">
        <w:rPr>
          <w:rFonts w:ascii="Times New Roman" w:eastAsia="Times New Roman" w:hAnsi="Times New Roman"/>
          <w:sz w:val="24"/>
          <w:szCs w:val="24"/>
          <w:lang w:eastAsia="ru-RU"/>
        </w:rPr>
        <w:t>т.ч</w:t>
      </w:r>
      <w:proofErr w:type="spellEnd"/>
      <w:r w:rsidRPr="000A3102">
        <w:rPr>
          <w:rFonts w:ascii="Times New Roman" w:eastAsia="Times New Roman" w:hAnsi="Times New Roman"/>
          <w:sz w:val="24"/>
          <w:szCs w:val="24"/>
          <w:lang w:eastAsia="ru-RU"/>
        </w:rPr>
        <w:t xml:space="preserve">. скрытых, которые невозможно было выявить при приёмке работ), Подрядчик должен устранить недостатки (в </w:t>
      </w:r>
      <w:proofErr w:type="spellStart"/>
      <w:r w:rsidRPr="000A3102">
        <w:rPr>
          <w:rFonts w:ascii="Times New Roman" w:eastAsia="Times New Roman" w:hAnsi="Times New Roman"/>
          <w:sz w:val="24"/>
          <w:szCs w:val="24"/>
          <w:lang w:eastAsia="ru-RU"/>
        </w:rPr>
        <w:t>т.ч</w:t>
      </w:r>
      <w:proofErr w:type="spellEnd"/>
      <w:r w:rsidRPr="000A3102">
        <w:rPr>
          <w:rFonts w:ascii="Times New Roman" w:eastAsia="Times New Roman" w:hAnsi="Times New Roman"/>
          <w:sz w:val="24"/>
          <w:szCs w:val="24"/>
          <w:lang w:eastAsia="ru-RU"/>
        </w:rPr>
        <w:t>. заменить некачественный материал) в соответствии с действующим законодательством Российской Федер</w:t>
      </w:r>
      <w:r>
        <w:rPr>
          <w:rFonts w:ascii="Times New Roman" w:eastAsia="Times New Roman" w:hAnsi="Times New Roman"/>
          <w:sz w:val="24"/>
          <w:szCs w:val="24"/>
          <w:lang w:eastAsia="ru-RU"/>
        </w:rPr>
        <w:t xml:space="preserve">ации и требованиями Заказчика. </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Устранение выявленных недостатков, или замена некачественного материала производятся Подрядчиком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Pr="000A3102">
        <w:rPr>
          <w:rFonts w:ascii="Times New Roman" w:eastAsia="Times New Roman" w:hAnsi="Times New Roman"/>
          <w:sz w:val="24"/>
          <w:szCs w:val="24"/>
          <w:lang w:eastAsia="ru-RU"/>
        </w:rPr>
        <w:t xml:space="preserve"> После установки оборудования и проведения полного комплекса пуско-наладочных работ, всё оборудование проходит проверку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w:t>
      </w:r>
      <w:r>
        <w:rPr>
          <w:rFonts w:ascii="Times New Roman" w:eastAsia="Times New Roman" w:hAnsi="Times New Roman"/>
          <w:sz w:val="24"/>
          <w:szCs w:val="24"/>
          <w:lang w:eastAsia="ru-RU"/>
        </w:rPr>
        <w:t>к данному виду оборудования.</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Проведенные испытания являются основанием для подписания Акта сдачи-приемки выполненных работ.</w:t>
      </w:r>
    </w:p>
    <w:p w:rsidR="00D9350A" w:rsidRPr="000A3102" w:rsidRDefault="00D9350A" w:rsidP="00D9350A">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r w:rsidRPr="000A3102">
        <w:rPr>
          <w:rFonts w:ascii="Times New Roman" w:eastAsia="Times New Roman" w:hAnsi="Times New Roman"/>
          <w:sz w:val="24"/>
          <w:szCs w:val="24"/>
          <w:lang w:eastAsia="ru-RU"/>
        </w:rPr>
        <w:t xml:space="preserve"> Оборудование устанавливаемое в новой серверной института, выбирается аналогично системе кондиционирования в действующей, расположенной в соседнем помещении, серверной.                </w:t>
      </w:r>
    </w:p>
    <w:p w:rsidR="00D9350A" w:rsidRPr="00D36772" w:rsidRDefault="00D9350A" w:rsidP="00D9350A">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0A3102">
        <w:rPr>
          <w:rFonts w:ascii="Times New Roman" w:eastAsia="Times New Roman" w:hAnsi="Times New Roman"/>
          <w:sz w:val="24"/>
          <w:szCs w:val="24"/>
          <w:lang w:eastAsia="ru-RU"/>
        </w:rPr>
        <w:t xml:space="preserve"> Цена включает в себя стоимость товара, дополнительные затраты (погрузку, доставку до места поставки, разгрузку</w:t>
      </w:r>
      <w:r>
        <w:rPr>
          <w:rFonts w:ascii="Times New Roman" w:eastAsia="Times New Roman" w:hAnsi="Times New Roman"/>
          <w:sz w:val="24"/>
          <w:szCs w:val="24"/>
          <w:lang w:eastAsia="ru-RU"/>
        </w:rPr>
        <w:t>, подъем на этаж, монтаж, установку, тестовые испытания</w:t>
      </w:r>
      <w:r w:rsidRPr="000A3102">
        <w:rPr>
          <w:rFonts w:ascii="Times New Roman" w:eastAsia="Times New Roman" w:hAnsi="Times New Roman"/>
          <w:sz w:val="24"/>
          <w:szCs w:val="24"/>
          <w:lang w:eastAsia="ru-RU"/>
        </w:rPr>
        <w:t>), а также все налоги, сборы и другие обязательные платежи, взимаемые на территории Российской Федерации</w:t>
      </w:r>
    </w:p>
    <w:p w:rsidR="00D9350A" w:rsidRDefault="00D9350A" w:rsidP="00D9350A">
      <w:pPr>
        <w:spacing w:after="60" w:line="240" w:lineRule="auto"/>
        <w:ind w:firstLine="708"/>
        <w:jc w:val="both"/>
        <w:rPr>
          <w:rFonts w:ascii="Times New Roman" w:eastAsia="Times New Roman" w:hAnsi="Times New Roman"/>
          <w:b/>
          <w:sz w:val="24"/>
          <w:szCs w:val="24"/>
          <w:lang w:eastAsia="ru-RU"/>
        </w:rPr>
      </w:pPr>
      <w:r w:rsidRPr="00D36772">
        <w:rPr>
          <w:rFonts w:ascii="Times New Roman" w:eastAsia="Times New Roman" w:hAnsi="Times New Roman"/>
          <w:b/>
          <w:sz w:val="24"/>
          <w:szCs w:val="24"/>
          <w:lang w:eastAsia="ru-RU"/>
        </w:rPr>
        <w:lastRenderedPageBreak/>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D9350A" w:rsidRPr="00747FE0" w:rsidRDefault="00D9350A" w:rsidP="00D9350A">
      <w:pPr>
        <w:ind w:firstLine="708"/>
        <w:contextualSpacing/>
        <w:rPr>
          <w:rFonts w:ascii="Times New Roman" w:hAnsi="Times New Roman"/>
          <w:sz w:val="24"/>
          <w:szCs w:val="24"/>
        </w:rPr>
      </w:pPr>
      <w:r w:rsidRPr="00747FE0">
        <w:rPr>
          <w:rFonts w:ascii="Times New Roman" w:eastAsia="Times New Roman" w:hAnsi="Times New Roman"/>
          <w:sz w:val="24"/>
          <w:szCs w:val="24"/>
          <w:lang w:eastAsia="ru-RU"/>
        </w:rPr>
        <w:t xml:space="preserve">6.1. </w:t>
      </w:r>
      <w:r w:rsidRPr="00747FE0">
        <w:rPr>
          <w:rFonts w:ascii="Times New Roman" w:hAnsi="Times New Roman"/>
          <w:sz w:val="24"/>
          <w:szCs w:val="24"/>
        </w:rPr>
        <w:t xml:space="preserve">Требования к качеству и безопасности выполняемых Работ: </w:t>
      </w:r>
    </w:p>
    <w:p w:rsidR="00D9350A" w:rsidRPr="003B3BAC" w:rsidRDefault="00D9350A" w:rsidP="00D9350A">
      <w:pPr>
        <w:spacing w:line="240" w:lineRule="auto"/>
        <w:contextualSpacing/>
        <w:jc w:val="both"/>
        <w:rPr>
          <w:rFonts w:ascii="Times New Roman" w:hAnsi="Times New Roman"/>
          <w:sz w:val="24"/>
          <w:szCs w:val="24"/>
          <w:lang w:eastAsia="ar-SA"/>
        </w:rPr>
      </w:pPr>
      <w:r w:rsidRPr="00D349CA">
        <w:rPr>
          <w:rFonts w:ascii="Times New Roman" w:eastAsia="Times New Roman" w:hAnsi="Times New Roman"/>
          <w:sz w:val="24"/>
          <w:szCs w:val="24"/>
          <w:lang w:eastAsia="ru-RU"/>
        </w:rPr>
        <w:t>п</w:t>
      </w:r>
      <w:r w:rsidRPr="003B3BAC">
        <w:rPr>
          <w:rFonts w:ascii="Times New Roman" w:hAnsi="Times New Roman"/>
          <w:sz w:val="24"/>
          <w:szCs w:val="24"/>
        </w:rPr>
        <w:t xml:space="preserve">одрядчик обязуется приступить к выполнению </w:t>
      </w:r>
      <w:r>
        <w:rPr>
          <w:rFonts w:ascii="Times New Roman" w:hAnsi="Times New Roman"/>
          <w:sz w:val="24"/>
          <w:szCs w:val="24"/>
        </w:rPr>
        <w:t>р</w:t>
      </w:r>
      <w:r w:rsidRPr="003B3BAC">
        <w:rPr>
          <w:rFonts w:ascii="Times New Roman" w:hAnsi="Times New Roman"/>
          <w:sz w:val="24"/>
          <w:szCs w:val="24"/>
        </w:rPr>
        <w:t>абот с даты подписания</w:t>
      </w:r>
      <w:r>
        <w:rPr>
          <w:rFonts w:ascii="Times New Roman" w:hAnsi="Times New Roman"/>
          <w:sz w:val="24"/>
          <w:szCs w:val="24"/>
        </w:rPr>
        <w:t xml:space="preserve"> Договора</w:t>
      </w:r>
      <w:r w:rsidRPr="003B3BAC">
        <w:rPr>
          <w:rFonts w:ascii="Times New Roman" w:hAnsi="Times New Roman"/>
          <w:sz w:val="24"/>
          <w:szCs w:val="24"/>
        </w:rPr>
        <w:t xml:space="preserve"> и выполнить </w:t>
      </w:r>
      <w:r>
        <w:rPr>
          <w:rFonts w:ascii="Times New Roman" w:hAnsi="Times New Roman"/>
          <w:sz w:val="24"/>
          <w:szCs w:val="24"/>
        </w:rPr>
        <w:t>р</w:t>
      </w:r>
      <w:r w:rsidRPr="003B3BAC">
        <w:rPr>
          <w:rFonts w:ascii="Times New Roman" w:hAnsi="Times New Roman"/>
          <w:sz w:val="24"/>
          <w:szCs w:val="24"/>
        </w:rPr>
        <w:t>аботы в срок, надлежащего качества и в полном объеме.</w:t>
      </w:r>
      <w:r>
        <w:rPr>
          <w:rFonts w:ascii="Times New Roman" w:hAnsi="Times New Roman"/>
          <w:sz w:val="24"/>
          <w:szCs w:val="24"/>
        </w:rPr>
        <w:t xml:space="preserve"> </w:t>
      </w:r>
      <w:r w:rsidRPr="003B3BAC">
        <w:rPr>
          <w:rFonts w:ascii="Times New Roman" w:hAnsi="Times New Roman"/>
          <w:sz w:val="24"/>
          <w:szCs w:val="24"/>
          <w:lang w:eastAsia="ar-SA"/>
        </w:rPr>
        <w:t xml:space="preserve">Все </w:t>
      </w:r>
      <w:r w:rsidRPr="003B3BAC">
        <w:rPr>
          <w:rFonts w:ascii="Times New Roman" w:hAnsi="Times New Roman"/>
          <w:kern w:val="18"/>
          <w:sz w:val="24"/>
          <w:szCs w:val="24"/>
        </w:rPr>
        <w:t>применяемое</w:t>
      </w:r>
      <w:r w:rsidRPr="003B3BAC">
        <w:rPr>
          <w:rFonts w:ascii="Times New Roman" w:hAnsi="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 </w:t>
      </w:r>
      <w:r>
        <w:rPr>
          <w:rFonts w:ascii="Times New Roman" w:hAnsi="Times New Roman"/>
          <w:sz w:val="24"/>
          <w:szCs w:val="24"/>
          <w:lang w:eastAsia="ar-SA"/>
        </w:rPr>
        <w:t xml:space="preserve">   </w:t>
      </w:r>
      <w:r w:rsidRPr="003B3BAC">
        <w:rPr>
          <w:rFonts w:ascii="Times New Roman" w:hAnsi="Times New Roman"/>
          <w:sz w:val="24"/>
          <w:szCs w:val="24"/>
          <w:lang w:eastAsia="ar-SA"/>
        </w:rPr>
        <w:t>требованиям нормативно-технических документов:</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 xml:space="preserve">настоящему </w:t>
      </w:r>
      <w:r w:rsidRPr="003B3BAC">
        <w:rPr>
          <w:rFonts w:ascii="Times New Roman" w:hAnsi="Times New Roman"/>
          <w:kern w:val="18"/>
          <w:sz w:val="24"/>
          <w:szCs w:val="24"/>
        </w:rPr>
        <w:t>Техническому</w:t>
      </w:r>
      <w:r w:rsidRPr="003B3BAC">
        <w:rPr>
          <w:rFonts w:ascii="Times New Roman" w:hAnsi="Times New Roman"/>
          <w:sz w:val="24"/>
          <w:szCs w:val="24"/>
          <w:lang w:eastAsia="ar-SA"/>
        </w:rPr>
        <w:t xml:space="preserve"> заданию; </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действующим нормативным документам:</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3.05.06-85 – «Электротехнические устройства»;</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2.08.02-89 – «Общественные здания и сооружения»;</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 05 01-85 – «Внутренние санитарно-технические системы»;</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23-05-95 – «Естественное и искусственное освещение»;</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31-05-2003 – «Общественные здания административного назначения";</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СП 31-110-2003 – «Свод правил по проектированию и строительству. Проектирование и монтаж электроустановок жилых и общественных зданий»;</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 xml:space="preserve">СП 118.13330.2012. Свод правил. «Общественные здания и сооружения. Актуализированная редакция СНиП 31-06-2009» (утв. Приказом </w:t>
      </w:r>
      <w:proofErr w:type="spellStart"/>
      <w:r w:rsidRPr="003B3BAC">
        <w:rPr>
          <w:rFonts w:ascii="Times New Roman" w:hAnsi="Times New Roman"/>
          <w:sz w:val="24"/>
          <w:szCs w:val="24"/>
        </w:rPr>
        <w:t>Минрегиона</w:t>
      </w:r>
      <w:proofErr w:type="spellEnd"/>
      <w:r w:rsidRPr="003B3BAC">
        <w:rPr>
          <w:rFonts w:ascii="Times New Roman" w:hAnsi="Times New Roman"/>
          <w:sz w:val="24"/>
          <w:szCs w:val="24"/>
        </w:rPr>
        <w:t xml:space="preserve"> России от 29.12.2011 № 635/10);</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21.101-97 – «СПДС. Основные требования к проектной и рабочей документации»;</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Р 50571.1 – «Электроустановки зданий. Основные положения»;</w:t>
      </w:r>
    </w:p>
    <w:p w:rsidR="00D9350A" w:rsidRPr="003B3BAC" w:rsidRDefault="00D9350A" w:rsidP="00D9350A">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ВСН-604-IV-87 – «Техника безопасности при монтаже технологического оборудования»;</w:t>
      </w:r>
    </w:p>
    <w:p w:rsidR="00D9350A" w:rsidRPr="003B3BAC" w:rsidRDefault="00D9350A" w:rsidP="00D9350A">
      <w:pPr>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ПОТ Р М-016-2001 (РД 153-34.0-03.150-00) – «Межотраслевые правила по охране труда (правила безопасности) при эксплуатации электроустановок»;</w:t>
      </w:r>
    </w:p>
    <w:p w:rsidR="00D9350A" w:rsidRPr="003B3BAC" w:rsidRDefault="00D9350A" w:rsidP="00D9350A">
      <w:pPr>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ПУЭ – «Правила устройства электроустановок».</w:t>
      </w:r>
    </w:p>
    <w:p w:rsidR="00D9350A" w:rsidRPr="003B3BAC" w:rsidRDefault="00D9350A" w:rsidP="00D9350A">
      <w:pPr>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Приказ Минэнерго РФ от 13.01.2003 № 6 «Об утверждении Правил технической эксплуатации электроустановок потребителей»;</w:t>
      </w:r>
    </w:p>
    <w:p w:rsidR="00D9350A" w:rsidRPr="003B3BAC" w:rsidRDefault="00D9350A" w:rsidP="00D9350A">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 xml:space="preserve">Федеральный закон Российской Федерации от 27 декабря 2002 г. N 184-ФЗ «О техническом регулировании». </w:t>
      </w:r>
    </w:p>
    <w:p w:rsidR="00D9350A" w:rsidRPr="003B3BAC" w:rsidRDefault="00D9350A" w:rsidP="00D9350A">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12-03-2001 Безопасность труда в строительстве. Часть 1. Общие требования.</w:t>
      </w:r>
    </w:p>
    <w:p w:rsidR="00D9350A" w:rsidRPr="003B3BAC" w:rsidRDefault="00D9350A" w:rsidP="00D9350A">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12-04-2002 Безопасность труда в строительстве. Часть 2. Строительное производство.</w:t>
      </w:r>
    </w:p>
    <w:p w:rsidR="00D9350A" w:rsidRDefault="00D9350A" w:rsidP="00D9350A">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21-01-97 Пожарная безопасность зданий и сооружений.</w:t>
      </w:r>
    </w:p>
    <w:p w:rsidR="00D9350A" w:rsidRPr="0004158A" w:rsidRDefault="00D9350A" w:rsidP="00D9350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 xml:space="preserve">Требования к качеству, техническим и функциональным характеристикам устанавливаемого оборудования при выполнении </w:t>
      </w:r>
      <w:r>
        <w:rPr>
          <w:rFonts w:ascii="Times New Roman" w:eastAsia="Times New Roman" w:hAnsi="Times New Roman"/>
          <w:sz w:val="24"/>
          <w:szCs w:val="24"/>
          <w:lang w:eastAsia="ru-RU"/>
        </w:rPr>
        <w:t>р</w:t>
      </w:r>
      <w:r w:rsidRPr="0004158A">
        <w:rPr>
          <w:rFonts w:ascii="Times New Roman" w:eastAsia="Times New Roman" w:hAnsi="Times New Roman"/>
          <w:sz w:val="24"/>
          <w:szCs w:val="24"/>
          <w:lang w:eastAsia="ru-RU"/>
        </w:rPr>
        <w:t xml:space="preserve">абот указаны в Приложении №1 к настоящему Техническому заданию. </w:t>
      </w:r>
    </w:p>
    <w:p w:rsidR="00D9350A" w:rsidRPr="0004158A" w:rsidRDefault="00D9350A" w:rsidP="00D9350A">
      <w:pPr>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Работы по установке оборудования, подключению к сетям, заземлению и настройке</w:t>
      </w:r>
      <w:r w:rsidRPr="0004158A">
        <w:rPr>
          <w:rFonts w:ascii="Times New Roman" w:eastAsia="Times New Roman" w:hAnsi="Times New Roman"/>
          <w:spacing w:val="-1"/>
          <w:sz w:val="24"/>
          <w:szCs w:val="24"/>
          <w:lang w:eastAsia="ru-RU"/>
        </w:rPr>
        <w:t xml:space="preserve"> должны выполняться с соблюдением требований</w:t>
      </w:r>
      <w:r w:rsidRPr="0004158A">
        <w:rPr>
          <w:rFonts w:ascii="Times New Roman" w:eastAsia="Times New Roman" w:hAnsi="Times New Roman"/>
          <w:sz w:val="24"/>
          <w:szCs w:val="24"/>
          <w:lang w:eastAsia="ru-RU"/>
        </w:rPr>
        <w:t xml:space="preserve"> Правил устройства электроустановок</w:t>
      </w:r>
      <w:r w:rsidRPr="0004158A">
        <w:rPr>
          <w:rFonts w:ascii="Times New Roman" w:eastAsia="Times New Roman" w:hAnsi="Times New Roman"/>
          <w:spacing w:val="-1"/>
          <w:sz w:val="24"/>
          <w:szCs w:val="24"/>
          <w:lang w:eastAsia="ru-RU"/>
        </w:rPr>
        <w:t xml:space="preserve"> (далее – ПУЭ), а также</w:t>
      </w:r>
      <w:r w:rsidRPr="0004158A">
        <w:rPr>
          <w:rFonts w:ascii="Times New Roman" w:eastAsia="Times New Roman" w:hAnsi="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D9350A" w:rsidRPr="0004158A" w:rsidRDefault="00D9350A" w:rsidP="00D9350A">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Трубопроводы хладагента должны изолироваться трубкой из материала на основе вспененного каучука.</w:t>
      </w:r>
    </w:p>
    <w:p w:rsidR="00D9350A" w:rsidRPr="0004158A" w:rsidRDefault="00D9350A" w:rsidP="00D9350A">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D9350A" w:rsidRPr="0004158A" w:rsidRDefault="00D9350A" w:rsidP="00D9350A">
      <w:pPr>
        <w:tabs>
          <w:tab w:val="left" w:pos="720"/>
        </w:tabs>
        <w:spacing w:after="0" w:line="240" w:lineRule="auto"/>
        <w:ind w:firstLine="709"/>
        <w:contextualSpacing/>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Подрядчиком с Заказчиком.</w:t>
      </w:r>
    </w:p>
    <w:p w:rsidR="00D9350A" w:rsidRPr="0004158A" w:rsidRDefault="00D9350A" w:rsidP="00D9350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4158A">
        <w:rPr>
          <w:rFonts w:ascii="Times New Roman" w:hAnsi="Times New Roman"/>
          <w:color w:val="000000"/>
          <w:sz w:val="24"/>
          <w:szCs w:val="24"/>
          <w:lang w:eastAsia="ru-RU"/>
        </w:rPr>
        <w:t xml:space="preserve">Необходимо установить на наружный блок кондиционера низкотемпературный комплект, для работы кондиционера в зимний период. </w:t>
      </w:r>
    </w:p>
    <w:p w:rsidR="00D9350A" w:rsidRPr="0004158A" w:rsidRDefault="00D9350A" w:rsidP="00D9350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4158A">
        <w:rPr>
          <w:rFonts w:ascii="Times New Roman" w:hAnsi="Times New Roman"/>
          <w:color w:val="000000"/>
          <w:sz w:val="24"/>
          <w:szCs w:val="24"/>
          <w:lang w:eastAsia="ru-RU"/>
        </w:rPr>
        <w:t xml:space="preserve">Подрядчик выполняет электромонтажные работы на </w:t>
      </w:r>
      <w:r>
        <w:rPr>
          <w:rFonts w:ascii="Times New Roman" w:hAnsi="Times New Roman"/>
          <w:color w:val="000000"/>
          <w:sz w:val="24"/>
          <w:szCs w:val="24"/>
          <w:lang w:eastAsia="ru-RU"/>
        </w:rPr>
        <w:t>о</w:t>
      </w:r>
      <w:r w:rsidRPr="0004158A">
        <w:rPr>
          <w:rFonts w:ascii="Times New Roman" w:hAnsi="Times New Roman"/>
          <w:color w:val="000000"/>
          <w:sz w:val="24"/>
          <w:szCs w:val="24"/>
          <w:lang w:eastAsia="ru-RU"/>
        </w:rPr>
        <w:t xml:space="preserve">бъектах, которые включают в себя подключение межблочных кабелей, укладку электрических кабелей и </w:t>
      </w:r>
      <w:proofErr w:type="spellStart"/>
      <w:r w:rsidRPr="0004158A">
        <w:rPr>
          <w:rFonts w:ascii="Times New Roman" w:hAnsi="Times New Roman"/>
          <w:color w:val="000000"/>
          <w:sz w:val="24"/>
          <w:szCs w:val="24"/>
          <w:lang w:eastAsia="ru-RU"/>
        </w:rPr>
        <w:t>фреонопровода</w:t>
      </w:r>
      <w:proofErr w:type="spellEnd"/>
      <w:r w:rsidRPr="0004158A">
        <w:rPr>
          <w:rFonts w:ascii="Times New Roman" w:hAnsi="Times New Roman"/>
          <w:color w:val="000000"/>
          <w:sz w:val="24"/>
          <w:szCs w:val="24"/>
          <w:lang w:eastAsia="ru-RU"/>
        </w:rPr>
        <w:t xml:space="preserve"> в лотки, проверку работоспособности устанавливаемого электрического оборудования.</w:t>
      </w:r>
    </w:p>
    <w:p w:rsidR="00D9350A" w:rsidRPr="0004158A" w:rsidRDefault="00D9350A" w:rsidP="00D9350A">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lastRenderedPageBreak/>
        <w:t>Отверстия, проделанные в стенах (места прохождения трассы, крепления и т.п.), должны быть заделаны (цементные растворы, монтажная пена).</w:t>
      </w:r>
    </w:p>
    <w:p w:rsidR="00D9350A" w:rsidRPr="0004158A" w:rsidRDefault="00D9350A" w:rsidP="00D9350A">
      <w:pPr>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 xml:space="preserve">При обнаружении Заказчиком некачественно выполненных </w:t>
      </w:r>
      <w:r>
        <w:rPr>
          <w:rFonts w:ascii="Times New Roman" w:eastAsia="Times New Roman" w:hAnsi="Times New Roman"/>
          <w:sz w:val="24"/>
          <w:szCs w:val="24"/>
          <w:lang w:eastAsia="ru-RU"/>
        </w:rPr>
        <w:t>р</w:t>
      </w:r>
      <w:r w:rsidRPr="0004158A">
        <w:rPr>
          <w:rFonts w:ascii="Times New Roman" w:eastAsia="Times New Roman" w:hAnsi="Times New Roman"/>
          <w:sz w:val="24"/>
          <w:szCs w:val="24"/>
          <w:lang w:eastAsia="ru-RU"/>
        </w:rPr>
        <w:t>абот</w:t>
      </w:r>
      <w:r>
        <w:rPr>
          <w:rFonts w:ascii="Times New Roman" w:eastAsia="Times New Roman" w:hAnsi="Times New Roman"/>
          <w:sz w:val="24"/>
          <w:szCs w:val="24"/>
          <w:lang w:eastAsia="ru-RU"/>
        </w:rPr>
        <w:t>,</w:t>
      </w:r>
      <w:r w:rsidRPr="0004158A">
        <w:rPr>
          <w:rFonts w:ascii="Times New Roman" w:eastAsia="Times New Roman" w:hAnsi="Times New Roman"/>
          <w:sz w:val="24"/>
          <w:szCs w:val="24"/>
          <w:lang w:eastAsia="ru-RU"/>
        </w:rPr>
        <w:t xml:space="preserve"> Подрядчик своими силами и без увеличения цены контракта обязан в согласованный срок с Заказчиком устранить выявленные недостатки.</w:t>
      </w:r>
    </w:p>
    <w:p w:rsidR="00D9350A" w:rsidRPr="0004158A" w:rsidRDefault="00D9350A" w:rsidP="00D9350A">
      <w:pPr>
        <w:spacing w:after="0" w:line="240" w:lineRule="auto"/>
        <w:ind w:firstLine="709"/>
        <w:jc w:val="both"/>
        <w:rPr>
          <w:rFonts w:ascii="Times New Roman" w:eastAsia="Times New Roman" w:hAnsi="Times New Roman"/>
          <w:sz w:val="24"/>
          <w:szCs w:val="24"/>
          <w:lang w:eastAsia="ru-RU"/>
        </w:rPr>
      </w:pPr>
      <w:r w:rsidRPr="0004158A">
        <w:rPr>
          <w:rFonts w:ascii="Times New Roman" w:hAnsi="Times New Roman"/>
          <w:sz w:val="24"/>
          <w:szCs w:val="24"/>
          <w:lang w:eastAsia="zh-CN"/>
        </w:rPr>
        <w:t>В случае повреждения отделки иных помещений, интерьера, инженерных или слаботочных систем</w:t>
      </w:r>
      <w:r w:rsidRPr="0004158A">
        <w:rPr>
          <w:rFonts w:ascii="Times New Roman" w:eastAsia="Times New Roman" w:hAnsi="Times New Roman"/>
          <w:sz w:val="24"/>
          <w:szCs w:val="24"/>
          <w:lang w:eastAsia="ru-RU"/>
        </w:rPr>
        <w:t xml:space="preserve"> (</w:t>
      </w:r>
      <w:r w:rsidRPr="0004158A">
        <w:rPr>
          <w:rFonts w:ascii="Times New Roman" w:hAnsi="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производимых подрядной организацией работ все работы по восстановлению осуществляются за счет Подрядчика и силами Подрядчика (включая восстановление оборудования систем, датчиков, кабельных трасс).</w:t>
      </w:r>
    </w:p>
    <w:p w:rsidR="00D9350A" w:rsidRDefault="00D9350A" w:rsidP="00D9350A">
      <w:pPr>
        <w:spacing w:after="60" w:line="240" w:lineRule="auto"/>
        <w:rPr>
          <w:rFonts w:ascii="Times New Roman" w:eastAsia="Times New Roman" w:hAnsi="Times New Roman"/>
          <w:sz w:val="24"/>
          <w:szCs w:val="24"/>
          <w:lang w:eastAsia="ru-RU"/>
        </w:rPr>
      </w:pPr>
      <w:r w:rsidRPr="00223F01">
        <w:rPr>
          <w:rFonts w:ascii="Times New Roman" w:eastAsia="Times New Roman" w:hAnsi="Times New Roman"/>
          <w:sz w:val="24"/>
          <w:szCs w:val="24"/>
          <w:lang w:eastAsia="ru-RU"/>
        </w:rPr>
        <w:t xml:space="preserve">После выполнения </w:t>
      </w:r>
      <w:r>
        <w:rPr>
          <w:rFonts w:ascii="Times New Roman" w:eastAsia="Times New Roman" w:hAnsi="Times New Roman"/>
          <w:sz w:val="24"/>
          <w:szCs w:val="24"/>
          <w:lang w:eastAsia="ru-RU"/>
        </w:rPr>
        <w:t>р</w:t>
      </w:r>
      <w:r w:rsidRPr="00223F01">
        <w:rPr>
          <w:rFonts w:ascii="Times New Roman" w:eastAsia="Times New Roman" w:hAnsi="Times New Roman"/>
          <w:sz w:val="24"/>
          <w:szCs w:val="24"/>
          <w:lang w:eastAsia="ru-RU"/>
        </w:rPr>
        <w:t>абот Подрядчик</w:t>
      </w:r>
      <w:r w:rsidRPr="00223F01">
        <w:rPr>
          <w:rFonts w:ascii="Times New Roman" w:eastAsia="Times New Roman" w:hAnsi="Times New Roman"/>
          <w:b/>
          <w:sz w:val="24"/>
          <w:szCs w:val="24"/>
          <w:lang w:eastAsia="ru-RU"/>
        </w:rPr>
        <w:t xml:space="preserve"> </w:t>
      </w:r>
      <w:r w:rsidRPr="00223F01">
        <w:rPr>
          <w:rFonts w:ascii="Times New Roman" w:eastAsia="Times New Roman" w:hAnsi="Times New Roman"/>
          <w:sz w:val="24"/>
          <w:szCs w:val="24"/>
          <w:lang w:eastAsia="ru-RU"/>
        </w:rPr>
        <w:t xml:space="preserve">должен обеспечить уборку помещений, связанных с выполнением </w:t>
      </w:r>
      <w:r>
        <w:rPr>
          <w:rFonts w:ascii="Times New Roman" w:eastAsia="Times New Roman" w:hAnsi="Times New Roman"/>
          <w:sz w:val="24"/>
          <w:szCs w:val="24"/>
          <w:lang w:eastAsia="ru-RU"/>
        </w:rPr>
        <w:t>р</w:t>
      </w:r>
      <w:r w:rsidRPr="00223F01">
        <w:rPr>
          <w:rFonts w:ascii="Times New Roman" w:eastAsia="Times New Roman" w:hAnsi="Times New Roman"/>
          <w:sz w:val="24"/>
          <w:szCs w:val="24"/>
          <w:lang w:eastAsia="ru-RU"/>
        </w:rPr>
        <w:t>абот, уборку и вывоз строительного мусора с соблюдением норм технической безопасности, пожарной и производственной санитарии.</w:t>
      </w:r>
    </w:p>
    <w:p w:rsidR="00D9350A" w:rsidRPr="003D7B55" w:rsidRDefault="00D9350A" w:rsidP="00D9350A">
      <w:pPr>
        <w:spacing w:after="60" w:line="240" w:lineRule="auto"/>
        <w:ind w:firstLine="708"/>
        <w:rPr>
          <w:rFonts w:ascii="Times New Roman" w:eastAsia="Times New Roman" w:hAnsi="Times New Roman"/>
          <w:b/>
          <w:sz w:val="24"/>
          <w:szCs w:val="24"/>
          <w:lang w:eastAsia="ru-RU"/>
        </w:rPr>
      </w:pPr>
      <w:r w:rsidRPr="003D7B55">
        <w:rPr>
          <w:rFonts w:ascii="Times New Roman" w:eastAsia="Times New Roman" w:hAnsi="Times New Roman"/>
          <w:b/>
          <w:sz w:val="24"/>
          <w:szCs w:val="24"/>
          <w:lang w:eastAsia="ru-RU"/>
        </w:rPr>
        <w:t>7. Требования соответствия нормативным документам</w:t>
      </w:r>
    </w:p>
    <w:p w:rsidR="00D9350A" w:rsidRPr="003D7B55" w:rsidRDefault="00D9350A" w:rsidP="00D9350A">
      <w:pPr>
        <w:spacing w:after="6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Сертификаты, накладные, платежные документы на материалы и оборудование – 2 экземпляра;</w:t>
      </w:r>
    </w:p>
    <w:p w:rsidR="00D9350A" w:rsidRPr="003D7B55" w:rsidRDefault="00D9350A" w:rsidP="00D9350A">
      <w:pPr>
        <w:spacing w:after="6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Паспорта на изделия и оборудование, заверенные подписью и печатью в установленном порядке.</w:t>
      </w:r>
    </w:p>
    <w:p w:rsidR="00D9350A" w:rsidRDefault="00D9350A" w:rsidP="00D9350A">
      <w:pPr>
        <w:spacing w:after="6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а также иные документы, имеющие отношение к работам, проводимым по настоящему </w:t>
      </w:r>
      <w:r>
        <w:rPr>
          <w:rFonts w:ascii="Times New Roman" w:eastAsia="Times New Roman" w:hAnsi="Times New Roman"/>
          <w:sz w:val="24"/>
          <w:szCs w:val="24"/>
          <w:lang w:eastAsia="ru-RU"/>
        </w:rPr>
        <w:t>Договору</w:t>
      </w:r>
      <w:r w:rsidRPr="003D7B55">
        <w:rPr>
          <w:rFonts w:ascii="Times New Roman" w:eastAsia="Times New Roman" w:hAnsi="Times New Roman"/>
          <w:sz w:val="24"/>
          <w:szCs w:val="24"/>
          <w:lang w:eastAsia="ru-RU"/>
        </w:rPr>
        <w:t>.</w:t>
      </w:r>
    </w:p>
    <w:p w:rsidR="00D9350A" w:rsidRDefault="00D9350A" w:rsidP="00D9350A">
      <w:pPr>
        <w:spacing w:after="60" w:line="240" w:lineRule="auto"/>
        <w:ind w:firstLine="708"/>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r>
        <w:rPr>
          <w:rFonts w:ascii="Times New Roman" w:eastAsia="Times New Roman" w:hAnsi="Times New Roman"/>
          <w:sz w:val="24"/>
          <w:szCs w:val="24"/>
          <w:lang w:eastAsia="ru-RU"/>
        </w:rPr>
        <w:t>.</w:t>
      </w:r>
    </w:p>
    <w:p w:rsidR="00D9350A" w:rsidRDefault="00D9350A" w:rsidP="00D9350A">
      <w:pPr>
        <w:spacing w:after="60" w:line="240" w:lineRule="auto"/>
        <w:ind w:firstLine="708"/>
        <w:jc w:val="both"/>
        <w:rPr>
          <w:rFonts w:ascii="Times New Roman" w:eastAsia="Times New Roman" w:hAnsi="Times New Roman"/>
          <w:b/>
          <w:sz w:val="24"/>
          <w:szCs w:val="24"/>
          <w:lang w:eastAsia="ru-RU"/>
        </w:rPr>
      </w:pPr>
      <w:r w:rsidRPr="003D7B55">
        <w:rPr>
          <w:rFonts w:ascii="Times New Roman" w:eastAsia="Times New Roman" w:hAnsi="Times New Roman"/>
          <w:b/>
          <w:sz w:val="24"/>
          <w:szCs w:val="24"/>
          <w:lang w:eastAsia="ru-RU"/>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D9350A" w:rsidRPr="003D7B55" w:rsidRDefault="00D9350A" w:rsidP="00D9350A">
      <w:pPr>
        <w:tabs>
          <w:tab w:val="num" w:pos="785"/>
        </w:tabs>
        <w:spacing w:after="60" w:line="240" w:lineRule="auto"/>
        <w:ind w:left="64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15</w:t>
      </w:r>
      <w:r w:rsidRPr="003D7B55">
        <w:rPr>
          <w:rFonts w:ascii="Times New Roman" w:eastAsia="Times New Roman" w:hAnsi="Times New Roman"/>
          <w:sz w:val="24"/>
          <w:szCs w:val="24"/>
          <w:lang w:eastAsia="ru-RU"/>
        </w:rPr>
        <w:t xml:space="preserve"> календарных дней с даты заключения </w:t>
      </w:r>
      <w:r>
        <w:rPr>
          <w:rFonts w:ascii="Times New Roman" w:eastAsia="Times New Roman" w:hAnsi="Times New Roman"/>
          <w:sz w:val="24"/>
          <w:szCs w:val="24"/>
          <w:lang w:eastAsia="ru-RU"/>
        </w:rPr>
        <w:t>Договора</w:t>
      </w:r>
      <w:r w:rsidRPr="003D7B55">
        <w:rPr>
          <w:rFonts w:ascii="Times New Roman" w:eastAsia="Times New Roman" w:hAnsi="Times New Roman"/>
          <w:sz w:val="24"/>
          <w:szCs w:val="24"/>
          <w:lang w:eastAsia="ru-RU"/>
        </w:rPr>
        <w:t xml:space="preserve"> (включая 72-часовую тестовую проверку).</w:t>
      </w:r>
    </w:p>
    <w:p w:rsidR="00D9350A" w:rsidRPr="000A3102" w:rsidRDefault="00D9350A" w:rsidP="00D9350A">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A3102">
        <w:rPr>
          <w:rFonts w:ascii="Times New Roman"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0A3102">
        <w:rPr>
          <w:rFonts w:ascii="Times New Roman" w:eastAsia="Times New Roman" w:hAnsi="Times New Roman"/>
          <w:b/>
          <w:sz w:val="24"/>
          <w:szCs w:val="24"/>
          <w:lang w:eastAsia="ru-RU"/>
        </w:rPr>
        <w:t>:</w:t>
      </w:r>
    </w:p>
    <w:p w:rsidR="00D9350A" w:rsidRDefault="00D9350A" w:rsidP="00D9350A">
      <w:pPr>
        <w:spacing w:after="60" w:line="240" w:lineRule="auto"/>
        <w:ind w:firstLine="643"/>
        <w:jc w:val="both"/>
        <w:rPr>
          <w:rFonts w:ascii="Times New Roman" w:hAnsi="Times New Roman"/>
          <w:sz w:val="24"/>
          <w:szCs w:val="24"/>
        </w:rPr>
      </w:pPr>
      <w:r w:rsidRPr="000F4760">
        <w:rPr>
          <w:rFonts w:ascii="Times New Roman" w:hAnsi="Times New Roman"/>
          <w:b/>
          <w:sz w:val="24"/>
          <w:szCs w:val="24"/>
        </w:rPr>
        <w:t>Адрес поставки и монтажа (установки) оборудования:</w:t>
      </w:r>
      <w:r w:rsidRPr="000F4760">
        <w:rPr>
          <w:rFonts w:ascii="Times New Roman" w:hAnsi="Times New Roman"/>
          <w:sz w:val="24"/>
          <w:szCs w:val="24"/>
        </w:rPr>
        <w:t xml:space="preserve"> 117997, </w:t>
      </w:r>
      <w:proofErr w:type="spellStart"/>
      <w:r w:rsidRPr="000F4760">
        <w:rPr>
          <w:rFonts w:ascii="Times New Roman" w:hAnsi="Times New Roman"/>
          <w:sz w:val="24"/>
          <w:szCs w:val="24"/>
        </w:rPr>
        <w:t>г.Москва</w:t>
      </w:r>
      <w:proofErr w:type="spellEnd"/>
      <w:r w:rsidRPr="000F4760">
        <w:rPr>
          <w:rFonts w:ascii="Times New Roman" w:hAnsi="Times New Roman"/>
          <w:sz w:val="24"/>
          <w:szCs w:val="24"/>
        </w:rPr>
        <w:t xml:space="preserve">, </w:t>
      </w:r>
      <w:proofErr w:type="spellStart"/>
      <w:r w:rsidRPr="000F4760">
        <w:rPr>
          <w:rFonts w:ascii="Times New Roman" w:hAnsi="Times New Roman"/>
          <w:sz w:val="24"/>
          <w:szCs w:val="24"/>
        </w:rPr>
        <w:t>ул.Профсоюзная</w:t>
      </w:r>
      <w:proofErr w:type="spellEnd"/>
      <w:r w:rsidRPr="000F4760">
        <w:rPr>
          <w:rFonts w:ascii="Times New Roman" w:hAnsi="Times New Roman"/>
          <w:sz w:val="24"/>
          <w:szCs w:val="24"/>
        </w:rPr>
        <w:t>, д.65.</w:t>
      </w:r>
    </w:p>
    <w:p w:rsidR="00D9350A" w:rsidRPr="000F4760" w:rsidRDefault="00D9350A" w:rsidP="00D9350A">
      <w:pPr>
        <w:autoSpaceDE w:val="0"/>
        <w:autoSpaceDN w:val="0"/>
        <w:adjustRightInd w:val="0"/>
        <w:spacing w:after="0" w:line="240" w:lineRule="auto"/>
        <w:ind w:firstLine="643"/>
        <w:jc w:val="both"/>
        <w:rPr>
          <w:rFonts w:ascii="Times New Roman" w:eastAsia="Times New Roman" w:hAnsi="Times New Roman"/>
          <w:sz w:val="24"/>
          <w:szCs w:val="24"/>
          <w:lang w:eastAsia="ru-RU"/>
        </w:rPr>
      </w:pPr>
      <w:r w:rsidRPr="000F4760">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D9350A" w:rsidRPr="000F4760" w:rsidRDefault="00D9350A" w:rsidP="00D9350A">
      <w:pPr>
        <w:autoSpaceDE w:val="0"/>
        <w:autoSpaceDN w:val="0"/>
        <w:adjustRightInd w:val="0"/>
        <w:spacing w:after="0" w:line="240" w:lineRule="auto"/>
        <w:ind w:firstLine="643"/>
        <w:jc w:val="both"/>
        <w:rPr>
          <w:rFonts w:ascii="Times New Roman" w:hAnsi="Times New Roman"/>
          <w:iCs/>
          <w:sz w:val="24"/>
          <w:szCs w:val="24"/>
        </w:rPr>
      </w:pPr>
      <w:r w:rsidRPr="000F4760">
        <w:rPr>
          <w:rFonts w:ascii="Times New Roman"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D9350A" w:rsidRPr="000A3102" w:rsidRDefault="00D9350A" w:rsidP="00D9350A">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A3102">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D9350A" w:rsidRPr="000A3102" w:rsidRDefault="00D9350A" w:rsidP="00D9350A">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A3102">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D9350A" w:rsidRPr="000A3102" w:rsidRDefault="00D9350A" w:rsidP="00D9350A">
      <w:pPr>
        <w:tabs>
          <w:tab w:val="left" w:pos="709"/>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0A3102">
        <w:rPr>
          <w:rFonts w:ascii="Times New Roman" w:eastAsia="Times New Roman" w:hAnsi="Times New Roman"/>
          <w:sz w:val="24"/>
          <w:szCs w:val="24"/>
          <w:lang w:eastAsia="ar-SA"/>
        </w:rPr>
        <w:t>9.3. Время поставки Товара должно быть согласовано с Заказчиком.</w:t>
      </w:r>
    </w:p>
    <w:p w:rsidR="00D9350A" w:rsidRPr="000A3102" w:rsidRDefault="00D9350A" w:rsidP="00D9350A">
      <w:pPr>
        <w:suppressAutoHyphens/>
        <w:spacing w:after="0" w:line="240" w:lineRule="auto"/>
        <w:ind w:firstLine="708"/>
        <w:jc w:val="both"/>
        <w:rPr>
          <w:rFonts w:ascii="Times New Roman" w:eastAsia="Times New Roman" w:hAnsi="Times New Roman"/>
          <w:sz w:val="24"/>
          <w:szCs w:val="24"/>
          <w:lang w:eastAsia="ar-SA"/>
        </w:rPr>
      </w:pPr>
      <w:r w:rsidRPr="000A3102">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счет.</w:t>
      </w:r>
    </w:p>
    <w:p w:rsidR="00D9350A" w:rsidRPr="000A3102" w:rsidRDefault="00D9350A" w:rsidP="00D9350A">
      <w:pPr>
        <w:spacing w:after="0" w:line="240" w:lineRule="auto"/>
        <w:ind w:firstLine="708"/>
        <w:jc w:val="both"/>
        <w:rPr>
          <w:rFonts w:ascii="Times New Roman" w:eastAsia="Times New Roman" w:hAnsi="Times New Roman"/>
          <w:sz w:val="24"/>
          <w:szCs w:val="24"/>
          <w:lang w:eastAsia="ar-SA"/>
        </w:rPr>
      </w:pPr>
      <w:r w:rsidRPr="000A3102">
        <w:rPr>
          <w:rFonts w:ascii="Times New Roman" w:eastAsia="Times New Roman" w:hAnsi="Times New Roman"/>
          <w:sz w:val="24"/>
          <w:szCs w:val="24"/>
          <w:lang w:eastAsia="ar-SA"/>
        </w:rPr>
        <w:lastRenderedPageBreak/>
        <w:t>9.5. В момент передачи Товара Поставщик обязан передать Заказчику оригиналы товарной накладной, счета, счета-фактуры,</w:t>
      </w:r>
      <w:r>
        <w:rPr>
          <w:rFonts w:ascii="Times New Roman" w:eastAsia="Times New Roman" w:hAnsi="Times New Roman"/>
          <w:sz w:val="24"/>
          <w:szCs w:val="24"/>
          <w:lang w:eastAsia="ar-SA"/>
        </w:rPr>
        <w:t xml:space="preserve"> Акт выполненных работ и </w:t>
      </w:r>
      <w:r w:rsidRPr="000A3102">
        <w:rPr>
          <w:rFonts w:ascii="Times New Roman" w:eastAsia="Times New Roman" w:hAnsi="Times New Roman"/>
          <w:sz w:val="24"/>
          <w:szCs w:val="24"/>
          <w:lang w:eastAsia="ar-SA"/>
        </w:rPr>
        <w:t>Акт приема-передачи Товара, подписанн</w:t>
      </w:r>
      <w:r>
        <w:rPr>
          <w:rFonts w:ascii="Times New Roman" w:eastAsia="Times New Roman" w:hAnsi="Times New Roman"/>
          <w:sz w:val="24"/>
          <w:szCs w:val="24"/>
          <w:lang w:eastAsia="ar-SA"/>
        </w:rPr>
        <w:t>ых</w:t>
      </w:r>
      <w:r w:rsidRPr="000A3102">
        <w:rPr>
          <w:rFonts w:ascii="Times New Roman" w:eastAsia="Times New Roman" w:hAnsi="Times New Roman"/>
          <w:sz w:val="24"/>
          <w:szCs w:val="24"/>
          <w:lang w:eastAsia="ar-SA"/>
        </w:rPr>
        <w:t xml:space="preserve">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D9350A" w:rsidRDefault="00D9350A" w:rsidP="00D9350A">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D9350A" w:rsidRPr="000F4760" w:rsidRDefault="00D9350A" w:rsidP="00D9350A">
      <w:pPr>
        <w:spacing w:after="0" w:line="240" w:lineRule="auto"/>
        <w:ind w:firstLine="708"/>
        <w:jc w:val="both"/>
        <w:rPr>
          <w:rFonts w:ascii="Times New Roman" w:eastAsia="Times New Roman" w:hAnsi="Times New Roman"/>
          <w:sz w:val="24"/>
          <w:szCs w:val="24"/>
          <w:lang w:eastAsia="ar-SA"/>
        </w:rPr>
      </w:pPr>
      <w:r w:rsidRPr="000F4760">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D9350A" w:rsidRDefault="00D9350A" w:rsidP="00D9350A">
      <w:pPr>
        <w:spacing w:after="60" w:line="240" w:lineRule="auto"/>
        <w:ind w:firstLine="708"/>
        <w:jc w:val="both"/>
        <w:rPr>
          <w:rFonts w:ascii="Times New Roman" w:eastAsia="Times New Roman" w:hAnsi="Times New Roman"/>
          <w:bCs/>
          <w:sz w:val="24"/>
          <w:szCs w:val="24"/>
          <w:lang w:eastAsia="ru-RU"/>
        </w:rPr>
      </w:pPr>
      <w:r w:rsidRPr="000F4760">
        <w:rPr>
          <w:rFonts w:ascii="Times New Roman" w:eastAsia="Times New Roman" w:hAnsi="Times New Roman"/>
          <w:sz w:val="24"/>
          <w:szCs w:val="24"/>
          <w:lang w:eastAsia="ru-RU"/>
        </w:rPr>
        <w:t>9.8. Для целей настоящей закупки Акт приема-передачи товара подписывается по итогам поставки всего товара.</w:t>
      </w:r>
      <w:r w:rsidRPr="000F4760">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w:t>
      </w:r>
    </w:p>
    <w:p w:rsidR="00D9350A" w:rsidRPr="003D7B55" w:rsidRDefault="00D9350A" w:rsidP="00D9350A">
      <w:pPr>
        <w:suppressAutoHyphens/>
        <w:spacing w:after="0" w:line="240" w:lineRule="auto"/>
        <w:ind w:firstLine="643"/>
        <w:jc w:val="both"/>
        <w:rPr>
          <w:rFonts w:ascii="Times New Roman" w:eastAsia="Times New Roman" w:hAnsi="Times New Roman"/>
          <w:b/>
          <w:sz w:val="24"/>
          <w:szCs w:val="24"/>
          <w:lang w:eastAsia="ru-RU"/>
        </w:rPr>
      </w:pPr>
      <w:r w:rsidRPr="000F4760">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 в течение 1</w:t>
      </w:r>
      <w:r>
        <w:rPr>
          <w:rFonts w:ascii="Times New Roman" w:eastAsia="Times New Roman" w:hAnsi="Times New Roman"/>
          <w:sz w:val="24"/>
          <w:szCs w:val="24"/>
          <w:lang w:eastAsia="ar-SA"/>
        </w:rPr>
        <w:t>5</w:t>
      </w:r>
      <w:r w:rsidRPr="000F476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Пятнадцать</w:t>
      </w:r>
      <w:r w:rsidRPr="000F4760">
        <w:rPr>
          <w:rFonts w:ascii="Times New Roman" w:eastAsia="Times New Roman" w:hAnsi="Times New Roman"/>
          <w:sz w:val="24"/>
          <w:szCs w:val="24"/>
          <w:lang w:eastAsia="ar-SA"/>
        </w:rPr>
        <w:t>) рабочих дней с даты подписания Акта приема-передачи Заказчиком.</w:t>
      </w:r>
      <w:r w:rsidRPr="000F4760">
        <w:rPr>
          <w:rFonts w:ascii="Times New Roman" w:eastAsia="Times New Roman" w:hAnsi="Times New Roman"/>
          <w:color w:val="000000"/>
          <w:sz w:val="24"/>
          <w:szCs w:val="24"/>
          <w:lang w:eastAsia="ru-RU"/>
        </w:rPr>
        <w:t xml:space="preserve"> </w:t>
      </w:r>
      <w:r w:rsidRPr="000F4760">
        <w:rPr>
          <w:rFonts w:ascii="Times New Roman" w:eastAsia="Times New Roman" w:hAnsi="Times New Roman"/>
          <w:sz w:val="24"/>
          <w:szCs w:val="24"/>
          <w:lang w:eastAsia="ar-SA"/>
        </w:rPr>
        <w:t xml:space="preserve">Финансирование осуществляется за счет </w:t>
      </w:r>
      <w:r>
        <w:rPr>
          <w:rFonts w:ascii="Times New Roman" w:eastAsia="Times New Roman" w:hAnsi="Times New Roman"/>
          <w:sz w:val="24"/>
          <w:szCs w:val="24"/>
          <w:lang w:eastAsia="ar-SA"/>
        </w:rPr>
        <w:t>внебюджетных средств ИПУ РАН</w:t>
      </w:r>
      <w:r w:rsidRPr="000F4760">
        <w:rPr>
          <w:rFonts w:ascii="Times New Roman" w:eastAsia="Times New Roman" w:hAnsi="Times New Roman"/>
          <w:sz w:val="24"/>
          <w:szCs w:val="24"/>
          <w:lang w:eastAsia="ar-SA"/>
        </w:rPr>
        <w:t>.</w:t>
      </w:r>
    </w:p>
    <w:p w:rsidR="00D9350A" w:rsidRDefault="00D9350A" w:rsidP="00D9350A">
      <w:pPr>
        <w:pStyle w:val="af2"/>
        <w:tabs>
          <w:tab w:val="num" w:pos="785"/>
        </w:tabs>
        <w:spacing w:after="60" w:line="240" w:lineRule="auto"/>
        <w:ind w:left="6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Авансовые платежи по данному контракту не предусмотрены.</w:t>
      </w:r>
    </w:p>
    <w:p w:rsidR="00D9350A" w:rsidRPr="000F4760" w:rsidRDefault="00D9350A" w:rsidP="00D9350A">
      <w:pPr>
        <w:suppressAutoHyphens/>
        <w:spacing w:after="0" w:line="240" w:lineRule="auto"/>
        <w:ind w:firstLine="643"/>
        <w:jc w:val="both"/>
        <w:rPr>
          <w:rFonts w:ascii="Times New Roman" w:eastAsia="Times New Roman" w:hAnsi="Times New Roman"/>
          <w:sz w:val="24"/>
          <w:szCs w:val="24"/>
          <w:lang w:eastAsia="ar-SA"/>
        </w:rPr>
      </w:pPr>
      <w:r w:rsidRPr="000F4760">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D9350A" w:rsidRPr="000F4760" w:rsidRDefault="00D9350A" w:rsidP="00D9350A">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F4760">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D9350A" w:rsidRPr="000F4760" w:rsidRDefault="00D9350A" w:rsidP="00D9350A">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F4760">
        <w:rPr>
          <w:rFonts w:ascii="Times New Roman" w:eastAsia="Times New Roman" w:hAnsi="Times New Roman"/>
          <w:sz w:val="24"/>
          <w:szCs w:val="24"/>
          <w:lang w:eastAsia="ru-RU"/>
        </w:rPr>
        <w:t xml:space="preserve">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w:t>
      </w:r>
      <w:r>
        <w:rPr>
          <w:rFonts w:ascii="Times New Roman" w:eastAsia="Times New Roman" w:hAnsi="Times New Roman"/>
          <w:sz w:val="24"/>
          <w:szCs w:val="24"/>
          <w:lang w:eastAsia="ru-RU"/>
        </w:rPr>
        <w:t>1</w:t>
      </w:r>
      <w:r w:rsidRPr="000F4760">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0F4760">
        <w:rPr>
          <w:rFonts w:ascii="Times New Roman" w:eastAsia="Times New Roman" w:hAnsi="Times New Roman"/>
          <w:sz w:val="24"/>
          <w:szCs w:val="24"/>
          <w:lang w:eastAsia="ru-RU"/>
        </w:rPr>
        <w:t>.</w:t>
      </w: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9350A" w:rsidRPr="00706205" w:rsidTr="002D1507">
        <w:trPr>
          <w:trHeight w:val="1627"/>
        </w:trPr>
        <w:tc>
          <w:tcPr>
            <w:tcW w:w="4785" w:type="dxa"/>
            <w:gridSpan w:val="2"/>
            <w:shd w:val="clear" w:color="auto" w:fill="auto"/>
          </w:tcPr>
          <w:p w:rsidR="00D9350A" w:rsidRPr="00234F14" w:rsidRDefault="00D9350A" w:rsidP="002D1507">
            <w:pPr>
              <w:snapToGrid w:val="0"/>
              <w:spacing w:after="0" w:line="240" w:lineRule="auto"/>
              <w:rPr>
                <w:rFonts w:ascii="Times New Roman" w:eastAsia="Calibri" w:hAnsi="Times New Roman"/>
                <w:b/>
                <w:sz w:val="24"/>
                <w:szCs w:val="24"/>
              </w:rPr>
            </w:pPr>
          </w:p>
          <w:p w:rsidR="00D9350A" w:rsidRPr="00706205" w:rsidRDefault="00D9350A" w:rsidP="002D1507">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9350A" w:rsidRPr="007E25DC" w:rsidRDefault="00D9350A" w:rsidP="002D1507">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9350A" w:rsidRPr="00706205" w:rsidRDefault="00D9350A" w:rsidP="002D1507">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9350A" w:rsidRDefault="00D9350A" w:rsidP="002D1507">
            <w:pPr>
              <w:spacing w:after="0" w:line="240" w:lineRule="auto"/>
              <w:jc w:val="center"/>
              <w:rPr>
                <w:rFonts w:ascii="Times New Roman" w:eastAsia="Times New Roman" w:hAnsi="Times New Roman"/>
                <w:b/>
                <w:sz w:val="24"/>
                <w:szCs w:val="24"/>
                <w:lang w:eastAsia="ru-RU"/>
              </w:rPr>
            </w:pPr>
          </w:p>
          <w:p w:rsidR="00D9350A" w:rsidRPr="00706205" w:rsidRDefault="00D9350A" w:rsidP="002D1507">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D9350A" w:rsidRPr="00706205" w:rsidTr="002D1507">
        <w:trPr>
          <w:trHeight w:val="80"/>
        </w:trPr>
        <w:tc>
          <w:tcPr>
            <w:tcW w:w="4785" w:type="dxa"/>
            <w:gridSpan w:val="2"/>
            <w:shd w:val="clear" w:color="auto" w:fill="auto"/>
          </w:tcPr>
          <w:p w:rsidR="00D9350A" w:rsidRPr="00706205" w:rsidRDefault="00D9350A" w:rsidP="002D1507">
            <w:pPr>
              <w:snapToGrid w:val="0"/>
              <w:spacing w:after="0" w:line="240" w:lineRule="auto"/>
              <w:jc w:val="both"/>
              <w:rPr>
                <w:rFonts w:ascii="Times New Roman" w:eastAsia="Calibri" w:hAnsi="Times New Roman"/>
                <w:b/>
                <w:bCs/>
                <w:sz w:val="24"/>
                <w:szCs w:val="24"/>
              </w:rPr>
            </w:pPr>
          </w:p>
          <w:p w:rsidR="00D9350A" w:rsidRPr="00706205" w:rsidRDefault="00D9350A" w:rsidP="002D1507">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9350A" w:rsidRPr="00706205" w:rsidRDefault="00D9350A" w:rsidP="002D1507">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9350A" w:rsidRPr="00706205" w:rsidRDefault="00D9350A" w:rsidP="002D1507">
            <w:pPr>
              <w:shd w:val="clear" w:color="auto" w:fill="FFFFFF"/>
              <w:snapToGrid w:val="0"/>
              <w:spacing w:after="0" w:line="240" w:lineRule="auto"/>
              <w:jc w:val="both"/>
              <w:rPr>
                <w:rFonts w:ascii="Times New Roman" w:eastAsia="Calibri" w:hAnsi="Times New Roman"/>
                <w:b/>
                <w:sz w:val="24"/>
                <w:szCs w:val="24"/>
              </w:rPr>
            </w:pPr>
          </w:p>
          <w:p w:rsidR="00D9350A" w:rsidRPr="00706205" w:rsidRDefault="00D9350A" w:rsidP="002D1507">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9350A" w:rsidRPr="00706205" w:rsidTr="002D1507">
        <w:trPr>
          <w:trHeight w:val="621"/>
        </w:trPr>
        <w:tc>
          <w:tcPr>
            <w:tcW w:w="2659" w:type="dxa"/>
            <w:tcBorders>
              <w:bottom w:val="single" w:sz="4" w:space="0" w:color="auto"/>
            </w:tcBorders>
            <w:shd w:val="clear" w:color="auto" w:fill="auto"/>
          </w:tcPr>
          <w:p w:rsidR="00D9350A" w:rsidRPr="00706205" w:rsidRDefault="00D9350A" w:rsidP="002D1507">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9350A" w:rsidRPr="00706205" w:rsidRDefault="00D9350A" w:rsidP="002D1507">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9350A" w:rsidRPr="00706205" w:rsidRDefault="00D9350A" w:rsidP="002D1507">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9350A" w:rsidRPr="00706205" w:rsidRDefault="00D9350A" w:rsidP="002D1507">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9350A" w:rsidRPr="00706205" w:rsidRDefault="00D9350A" w:rsidP="002D1507">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sectPr w:rsidR="00D9350A" w:rsidSect="009572FF">
          <w:pgSz w:w="11906" w:h="16838"/>
          <w:pgMar w:top="1134" w:right="1134" w:bottom="678" w:left="851" w:header="709" w:footer="709" w:gutter="0"/>
          <w:cols w:space="708"/>
          <w:docGrid w:linePitch="381"/>
        </w:sectPr>
      </w:pPr>
    </w:p>
    <w:p w:rsidR="00D9350A" w:rsidRDefault="00D9350A" w:rsidP="00D9350A">
      <w:pPr>
        <w:spacing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 1</w:t>
      </w:r>
    </w:p>
    <w:p w:rsidR="00D9350A" w:rsidRDefault="00D9350A" w:rsidP="00D9350A">
      <w:pPr>
        <w:spacing w:line="240" w:lineRule="auto"/>
        <w:contextualSpacing/>
        <w:jc w:val="right"/>
        <w:rPr>
          <w:rFonts w:ascii="Times New Roman" w:hAnsi="Times New Roman"/>
          <w:sz w:val="24"/>
          <w:szCs w:val="24"/>
        </w:rPr>
      </w:pPr>
      <w:r>
        <w:rPr>
          <w:rFonts w:ascii="Times New Roman" w:hAnsi="Times New Roman"/>
          <w:sz w:val="24"/>
          <w:szCs w:val="24"/>
        </w:rPr>
        <w:t>к Техническому заданию</w:t>
      </w:r>
    </w:p>
    <w:p w:rsidR="00D9350A" w:rsidRDefault="00D9350A" w:rsidP="00D9350A">
      <w:pPr>
        <w:spacing w:line="240" w:lineRule="auto"/>
        <w:contextualSpacing/>
        <w:jc w:val="right"/>
        <w:rPr>
          <w:rFonts w:ascii="Times New Roman" w:hAnsi="Times New Roman"/>
          <w:b/>
          <w:sz w:val="24"/>
          <w:szCs w:val="24"/>
        </w:rPr>
      </w:pPr>
    </w:p>
    <w:p w:rsidR="00D9350A" w:rsidRDefault="00D9350A" w:rsidP="00D9350A">
      <w:pPr>
        <w:spacing w:line="240" w:lineRule="auto"/>
        <w:contextualSpacing/>
        <w:jc w:val="center"/>
      </w:pPr>
      <w:r w:rsidRPr="00601BF5">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D9350A" w:rsidRPr="00D35AA5" w:rsidRDefault="00D9350A" w:rsidP="00D9350A">
      <w:pPr>
        <w:spacing w:line="240" w:lineRule="auto"/>
        <w:contextualSpacing/>
        <w:jc w:val="center"/>
        <w:rPr>
          <w:rFonts w:ascii="Times New Roman" w:hAnsi="Times New Roman"/>
          <w:sz w:val="24"/>
          <w:szCs w:val="24"/>
        </w:rPr>
      </w:pPr>
    </w:p>
    <w:tbl>
      <w:tblPr>
        <w:tblW w:w="0" w:type="auto"/>
        <w:tblInd w:w="534" w:type="dxa"/>
        <w:tblLook w:val="04A0" w:firstRow="1" w:lastRow="0" w:firstColumn="1" w:lastColumn="0" w:noHBand="0" w:noVBand="1"/>
      </w:tblPr>
      <w:tblGrid>
        <w:gridCol w:w="458"/>
        <w:gridCol w:w="2368"/>
        <w:gridCol w:w="2089"/>
        <w:gridCol w:w="3269"/>
        <w:gridCol w:w="2987"/>
        <w:gridCol w:w="1758"/>
        <w:gridCol w:w="1779"/>
      </w:tblGrid>
      <w:tr w:rsidR="00D9350A" w:rsidRPr="00E44DEB" w:rsidTr="002D1507">
        <w:trPr>
          <w:trHeight w:val="11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Наименование товара</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lang w:eastAsia="ru-RU"/>
              </w:rPr>
              <w:t>Указание на товарный знак (модель, производитель, страна происхождения товара)</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Требуемые параметры</w:t>
            </w:r>
          </w:p>
        </w:tc>
        <w:tc>
          <w:tcPr>
            <w:tcW w:w="0" w:type="auto"/>
            <w:tcBorders>
              <w:top w:val="single" w:sz="4" w:space="0" w:color="auto"/>
              <w:left w:val="nil"/>
              <w:bottom w:val="nil"/>
              <w:right w:val="single" w:sz="4" w:space="0" w:color="auto"/>
            </w:tcBorders>
            <w:shd w:val="clear" w:color="auto" w:fill="auto"/>
            <w:vAlign w:val="center"/>
            <w:hideMark/>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Требуемое значение</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Значение, предлагаемое участником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350A" w:rsidRPr="00E44DEB" w:rsidRDefault="00D9350A" w:rsidP="002D1507">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Ед. изм.</w:t>
            </w:r>
          </w:p>
        </w:tc>
      </w:tr>
      <w:tr w:rsidR="00D9350A" w:rsidRPr="00E44DEB" w:rsidTr="002D1507">
        <w:trPr>
          <w:trHeight w:val="30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Канальная</w:t>
            </w:r>
          </w:p>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сплит-система</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Канальная сплит-система</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Инверторная технология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Отсутствует</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Холодопроизводительность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16,00 до 17,9</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Теплопроизводительность</w:t>
            </w:r>
            <w:proofErr w:type="spellEnd"/>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16,00 до 18,2</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D9350A" w:rsidRPr="00E44DEB" w:rsidTr="002D1507">
        <w:trPr>
          <w:trHeight w:val="357"/>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Подключение электропитания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 наружному блоку</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Параметры электропитания:</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фаз</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частота</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Гц</w:t>
            </w: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напряжение</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380-415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D9350A" w:rsidRPr="00E44DEB" w:rsidTr="002D1507">
        <w:trPr>
          <w:trHeight w:val="301"/>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Контактор внешнего блока кондиционера</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входить в штатную комплектацию кондиционера</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Параметры контактора внешнего блока кондиционера: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73"/>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катушки</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lang w:val="en-US"/>
              </w:rPr>
            </w:pPr>
            <w:r w:rsidRPr="00E44DEB">
              <w:rPr>
                <w:rFonts w:ascii="Times New Roman" w:eastAsia="Times New Roman" w:hAnsi="Times New Roman"/>
                <w:color w:val="000000"/>
                <w:sz w:val="24"/>
                <w:szCs w:val="24"/>
                <w:lang w:val="en-US"/>
              </w:rPr>
              <w:t>AC</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79"/>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число полюсов </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D9350A" w:rsidRPr="00E44DEB" w:rsidTr="002D1507">
        <w:trPr>
          <w:trHeight w:val="270"/>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управляющие напряжение</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[24]</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D9350A" w:rsidRPr="00E44DEB" w:rsidTr="002D1507">
        <w:trPr>
          <w:trHeight w:val="261"/>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номинальный ток</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номинальная подключаемая мощность двигателя</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6,9</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D9350A" w:rsidRPr="00E44DEB" w:rsidTr="002D1507">
        <w:trPr>
          <w:trHeight w:val="368"/>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компрессоров внешнего блока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sz w:val="24"/>
                <w:szCs w:val="24"/>
              </w:rPr>
            </w:pPr>
            <w:r w:rsidRPr="00E44DEB">
              <w:rPr>
                <w:rFonts w:ascii="Times New Roman" w:eastAsia="Times New Roman" w:hAnsi="Times New Roman"/>
                <w:color w:val="000000"/>
                <w:sz w:val="24"/>
                <w:szCs w:val="24"/>
              </w:rPr>
              <w:t>[</w:t>
            </w:r>
            <w:r w:rsidRPr="00E44DEB">
              <w:rPr>
                <w:rFonts w:ascii="Times New Roman" w:eastAsia="Times New Roman" w:hAnsi="Times New Roman"/>
                <w:sz w:val="24"/>
                <w:szCs w:val="24"/>
              </w:rPr>
              <w:t>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Зимний комплект</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в наличии и гарантировать работу кондиционера на охлаждение до -30°С</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Мощность двигателя вентилятора внешнего блока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380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фреона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lang w:val="en-US"/>
              </w:rPr>
            </w:pPr>
            <w:r w:rsidRPr="00E44DEB">
              <w:rPr>
                <w:rFonts w:ascii="Times New Roman" w:eastAsia="Times New Roman" w:hAnsi="Times New Roman"/>
                <w:color w:val="000000"/>
                <w:sz w:val="24"/>
                <w:szCs w:val="24"/>
                <w:lang w:val="en-US"/>
              </w:rPr>
              <w:t>R410A</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внутреннего блока в режиме охлаждения (максимальный)</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55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внутреннего блока в режиме охлаждения (минимальный)</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≤46</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шума в режиме обогрева (максимальный)</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34</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D9350A" w:rsidRPr="00E44DEB" w:rsidTr="002D1507">
        <w:trPr>
          <w:trHeight w:val="343"/>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коэффициент </w:t>
            </w:r>
            <w:proofErr w:type="spellStart"/>
            <w:r w:rsidRPr="00E44DEB">
              <w:rPr>
                <w:rFonts w:ascii="Times New Roman" w:eastAsia="Times New Roman" w:hAnsi="Times New Roman"/>
                <w:color w:val="000000"/>
                <w:sz w:val="24"/>
                <w:szCs w:val="24"/>
              </w:rPr>
              <w:t>энергоэффективности</w:t>
            </w:r>
            <w:proofErr w:type="spellEnd"/>
            <w:r w:rsidRPr="00E44DEB">
              <w:rPr>
                <w:rFonts w:ascii="Times New Roman" w:eastAsia="Times New Roman" w:hAnsi="Times New Roman"/>
                <w:color w:val="000000"/>
                <w:sz w:val="24"/>
                <w:szCs w:val="24"/>
              </w:rPr>
              <w:t xml:space="preserve"> EER</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1"/>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коэффициент </w:t>
            </w:r>
            <w:proofErr w:type="spellStart"/>
            <w:r w:rsidRPr="00E44DEB">
              <w:rPr>
                <w:rFonts w:ascii="Times New Roman" w:eastAsia="Times New Roman" w:hAnsi="Times New Roman"/>
                <w:color w:val="000000"/>
                <w:sz w:val="24"/>
                <w:szCs w:val="24"/>
              </w:rPr>
              <w:t>энергоэффективности</w:t>
            </w:r>
            <w:proofErr w:type="spellEnd"/>
            <w:r w:rsidRPr="00E44DEB">
              <w:rPr>
                <w:rFonts w:ascii="Times New Roman" w:eastAsia="Times New Roman" w:hAnsi="Times New Roman"/>
                <w:color w:val="000000"/>
                <w:sz w:val="24"/>
                <w:szCs w:val="24"/>
              </w:rPr>
              <w:t xml:space="preserve">   COP</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3,10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Высота внутреннего блока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360 до 420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Ширина внутреннего блока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1500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Глубина внутреннего блока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450 до 600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Высота внешнего блока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800 до 900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Ширина внешнего блока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1050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Глубина внешнего блока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420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внешнего блока при охлаждении и обогреве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65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Масса внешнего блока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107</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Максимальная длина трубопровода хладагента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Максимальный перепад высот трубопровода хладагента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Пульт дистанционного управления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Проводной пульт должен быть в комплекте</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крыльчаток внутреннего блока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3</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шт</w:t>
            </w:r>
            <w:proofErr w:type="spellEnd"/>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Мощность двигателя вентилятора внутреннего блока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550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Присоединение трубы газа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9,52</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341"/>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Присоединение трубы жидкости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19,04</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 </w:t>
            </w:r>
          </w:p>
        </w:tc>
      </w:tr>
      <w:tr w:rsidR="00D9350A" w:rsidRPr="00E44DEB" w:rsidTr="002D1507">
        <w:trPr>
          <w:trHeight w:val="512"/>
        </w:trPr>
        <w:tc>
          <w:tcPr>
            <w:tcW w:w="0" w:type="auto"/>
            <w:vMerge w:val="restart"/>
            <w:tcBorders>
              <w:top w:val="nil"/>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2. </w:t>
            </w:r>
          </w:p>
        </w:tc>
        <w:tc>
          <w:tcPr>
            <w:tcW w:w="0" w:type="auto"/>
            <w:vMerge w:val="restart"/>
            <w:tcBorders>
              <w:top w:val="nil"/>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Согласователь</w:t>
            </w:r>
            <w:proofErr w:type="spellEnd"/>
            <w:r w:rsidRPr="00E44DEB">
              <w:rPr>
                <w:rFonts w:ascii="Times New Roman" w:eastAsia="Times New Roman" w:hAnsi="Times New Roman"/>
                <w:color w:val="000000"/>
                <w:sz w:val="24"/>
                <w:szCs w:val="24"/>
              </w:rPr>
              <w:t xml:space="preserve"> (Блок ротации кондиционеров)</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Назначение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Предназначена для обеспечения равномерной выработки ресурса кондиционеров, установленных в серверных комнатах и станциях, и поддержания заданного температурного режима, с возможностью оповещения об аварийных ситуациях, по шлейфу охранной или пожарной сигнализации</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512"/>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Напряжение питания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Должно быть 220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D9350A" w:rsidRPr="00E44DEB" w:rsidTr="002D1507">
        <w:trPr>
          <w:trHeight w:val="512"/>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Максимальная потребляемая мощность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2</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D9350A" w:rsidRPr="00E44DEB" w:rsidTr="002D1507">
        <w:trPr>
          <w:trHeight w:val="512"/>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Дальность радиосвязи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45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D9350A" w:rsidRPr="00E44DEB" w:rsidTr="002D1507">
        <w:trPr>
          <w:trHeight w:val="512"/>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Режим работы</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Непрерывный</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512"/>
        </w:trPr>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Исполнение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 пластмассовом корпусе, предназначенном для установки на стандартную DIN-рейку не более 35мм, в электрощит</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564"/>
        </w:trPr>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r w:rsidRPr="00E44DEB">
              <w:rPr>
                <w:rFonts w:ascii="Times New Roman" w:eastAsia="Times New Roman" w:hAnsi="Times New Roman"/>
                <w:vanish/>
                <w:color w:val="000000"/>
                <w:sz w:val="24"/>
                <w:szCs w:val="24"/>
              </w:rPr>
              <w:t xml:space="preserve">ток перфорированный </w:t>
            </w:r>
            <w:proofErr w:type="spellStart"/>
            <w:r w:rsidRPr="00E44DEB">
              <w:rPr>
                <w:rFonts w:ascii="Times New Roman" w:eastAsia="Times New Roman" w:hAnsi="Times New Roman"/>
                <w:vanish/>
                <w:color w:val="000000"/>
                <w:sz w:val="24"/>
                <w:szCs w:val="24"/>
              </w:rPr>
              <w:t>тации</w:t>
            </w:r>
            <w:proofErr w:type="spellEnd"/>
            <w:r w:rsidRPr="00E44DEB">
              <w:rPr>
                <w:rFonts w:ascii="Times New Roman" w:eastAsia="Times New Roman" w:hAnsi="Times New Roman"/>
                <w:vanish/>
                <w:color w:val="000000"/>
                <w:sz w:val="24"/>
                <w:szCs w:val="24"/>
              </w:rPr>
              <w:t xml:space="preserve"> </w:t>
            </w:r>
            <w:proofErr w:type="spellStart"/>
            <w:r w:rsidRPr="00E44DEB">
              <w:rPr>
                <w:rFonts w:ascii="Times New Roman" w:eastAsia="Times New Roman" w:hAnsi="Times New Roman"/>
                <w:vanish/>
                <w:color w:val="000000"/>
                <w:sz w:val="24"/>
                <w:szCs w:val="24"/>
              </w:rPr>
              <w:t>ннего</w:t>
            </w:r>
            <w:proofErr w:type="spellEnd"/>
            <w:r w:rsidRPr="00E44DEB">
              <w:rPr>
                <w:rFonts w:ascii="Times New Roman" w:eastAsia="Times New Roman" w:hAnsi="Times New Roman"/>
                <w:vanish/>
                <w:color w:val="000000"/>
                <w:sz w:val="24"/>
                <w:szCs w:val="24"/>
              </w:rPr>
              <w:t xml:space="preserve"> </w:t>
            </w:r>
            <w:proofErr w:type="spellStart"/>
            <w:r w:rsidRPr="00E44DEB">
              <w:rPr>
                <w:rFonts w:ascii="Times New Roman" w:eastAsia="Times New Roman" w:hAnsi="Times New Roman"/>
                <w:vanish/>
                <w:color w:val="000000"/>
                <w:sz w:val="24"/>
                <w:szCs w:val="24"/>
              </w:rPr>
              <w:t>блокааботу</w:t>
            </w:r>
            <w:proofErr w:type="spellEnd"/>
            <w:r w:rsidRPr="00E44DEB">
              <w:rPr>
                <w:rFonts w:ascii="Times New Roman" w:eastAsia="Times New Roman" w:hAnsi="Times New Roman"/>
                <w:vanish/>
                <w:color w:val="000000"/>
                <w:sz w:val="24"/>
                <w:szCs w:val="24"/>
              </w:rPr>
              <w:t xml:space="preserve"> кондиционера на охлаждение до -30</w:t>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p>
        </w:tc>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Адаптер (Исполнительный блок ротации кондиционеров)</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Исполнение и назначение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Устанавливается непосредственно на внутренний блок кондиционера.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572"/>
        </w:trPr>
        <w:tc>
          <w:tcPr>
            <w:tcW w:w="0" w:type="auto"/>
            <w:vMerge/>
            <w:tcBorders>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подключения</w:t>
            </w:r>
          </w:p>
        </w:tc>
        <w:tc>
          <w:tcPr>
            <w:tcW w:w="0" w:type="auto"/>
            <w:tcBorders>
              <w:top w:val="nil"/>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подключаться к Блоку ротации кондиционеров через ИК канал</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330"/>
        </w:trPr>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4</w:t>
            </w:r>
          </w:p>
        </w:tc>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Тип 1</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холодильная отожженная</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367"/>
        </w:trPr>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0,80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60"/>
        </w:trPr>
        <w:tc>
          <w:tcPr>
            <w:tcW w:w="0" w:type="auto"/>
            <w:vMerge/>
            <w:tcBorders>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Наружный диаметр</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9,52</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325"/>
        </w:trPr>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5</w:t>
            </w:r>
          </w:p>
        </w:tc>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Тип 2</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highlight w:val="yellow"/>
              </w:rPr>
            </w:pP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highlight w:val="yellow"/>
              </w:rPr>
            </w:pP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highlight w:val="yellow"/>
              </w:rPr>
            </w:pPr>
          </w:p>
        </w:tc>
      </w:tr>
      <w:tr w:rsidR="00D9350A" w:rsidRPr="00E44DEB" w:rsidTr="002D1507">
        <w:trPr>
          <w:trHeight w:val="219"/>
        </w:trPr>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холодильная отожженная</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69"/>
        </w:trPr>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0,88</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319"/>
        </w:trPr>
        <w:tc>
          <w:tcPr>
            <w:tcW w:w="0" w:type="auto"/>
            <w:vMerge/>
            <w:tcBorders>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Наружный диаметр</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150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6</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Лента изоляционная</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Состав</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представлять собой изоляционную прорезиненную ленту, из суровой миткали; суровой бязи или суровой галошной прокладки с равномерным покрытием поверхности ткани резиновой</w:t>
            </w:r>
            <w:r w:rsidRPr="00E44DEB">
              <w:rPr>
                <w:rFonts w:ascii="Times New Roman" w:eastAsia="Times New Roman" w:hAnsi="Times New Roman"/>
                <w:color w:val="000000"/>
                <w:sz w:val="24"/>
                <w:szCs w:val="24"/>
              </w:rPr>
              <w:br/>
              <w:t>смесью</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547"/>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Лента должна выдерживать испытательное напряжение без пробоя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0,99</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кВэфф</w:t>
            </w:r>
            <w:proofErr w:type="spellEnd"/>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ленты</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 ШОЛ; 2 ШОЛ; 1 ПОЛ; 2 ПОЛ; 2 ППЛ</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ширина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более 50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масса 1 м2 ленты</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400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липкость (скорость расклеивания) до и после старения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мм/мин</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разрывная нагрузка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менее 6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кН/м</w:t>
            </w:r>
          </w:p>
        </w:tc>
      </w:tr>
      <w:tr w:rsidR="00D9350A" w:rsidRPr="00E44DEB" w:rsidTr="002D1507">
        <w:trPr>
          <w:trHeight w:val="451"/>
        </w:trPr>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7</w:t>
            </w:r>
          </w:p>
        </w:tc>
        <w:tc>
          <w:tcPr>
            <w:tcW w:w="0" w:type="auto"/>
            <w:vMerge w:val="restart"/>
            <w:tcBorders>
              <w:top w:val="nil"/>
              <w:left w:val="single" w:sz="4" w:space="0" w:color="auto"/>
              <w:right w:val="single" w:sz="4" w:space="0" w:color="auto"/>
            </w:tcBorders>
            <w:shd w:val="clear" w:color="auto" w:fill="auto"/>
            <w:hideMark/>
          </w:tcPr>
          <w:p w:rsidR="00D9350A" w:rsidRPr="00E44DEB" w:rsidRDefault="00D9350A" w:rsidP="002D1507">
            <w:pP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Клеящаяся лента</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изготовления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Вспененный каучук</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73"/>
        </w:trPr>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62"/>
        </w:trPr>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Ширина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62"/>
        </w:trPr>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D9350A" w:rsidRPr="00E44DEB" w:rsidRDefault="00D9350A" w:rsidP="002D1507">
            <w:pPr>
              <w:spacing w:after="0" w:line="240" w:lineRule="auto"/>
              <w:rPr>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Пожаробезопасность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Г1 или РП1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81"/>
        </w:trPr>
        <w:tc>
          <w:tcPr>
            <w:tcW w:w="0" w:type="auto"/>
            <w:vMerge/>
            <w:tcBorders>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Цвет</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 соответствии с существующими цветовыми решениями</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157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8</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Трубки</w:t>
            </w:r>
            <w:r w:rsidRPr="00E44DEB">
              <w:rPr>
                <w:rFonts w:ascii="Times New Roman" w:eastAsia="Times New Roman" w:hAnsi="Times New Roman"/>
                <w:color w:val="000000"/>
                <w:sz w:val="24"/>
                <w:szCs w:val="24"/>
              </w:rPr>
              <w:br/>
              <w:t>теплоизоляционные тип 1 и тип 2</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Предназначение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Должны служить для теплоизоляции трубопроводов в системах водоснабжения, отопления, и кондиционирования с целью сокращения </w:t>
            </w:r>
            <w:proofErr w:type="spellStart"/>
            <w:r w:rsidRPr="00E44DEB">
              <w:rPr>
                <w:rFonts w:ascii="Times New Roman" w:eastAsia="Times New Roman" w:hAnsi="Times New Roman"/>
                <w:color w:val="000000"/>
                <w:sz w:val="24"/>
                <w:szCs w:val="24"/>
              </w:rPr>
              <w:t>энергопотерь</w:t>
            </w:r>
            <w:proofErr w:type="spellEnd"/>
            <w:r w:rsidRPr="00E44DEB">
              <w:rPr>
                <w:rFonts w:ascii="Times New Roman" w:eastAsia="Times New Roman" w:hAnsi="Times New Roman"/>
                <w:color w:val="000000"/>
                <w:sz w:val="24"/>
                <w:szCs w:val="24"/>
              </w:rPr>
              <w:t>, предотвращения конденсации в санитарных системах, защиты от коррозии,  звукоизоляции</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Внутренний диаметр</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Требуется  10 и 19</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58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вспененный синтетический  каучук  с  закрытыми порами.</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6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-100°С</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&gt;0,020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Звукоизоляция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более </w:t>
            </w:r>
            <w:r w:rsidRPr="00E44DEB">
              <w:rPr>
                <w:rFonts w:ascii="Times New Roman" w:eastAsia="Times New Roman" w:hAnsi="Times New Roman"/>
                <w:color w:val="000000"/>
                <w:sz w:val="24"/>
                <w:szCs w:val="24"/>
              </w:rPr>
              <w:t>35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w:t>
            </w:r>
          </w:p>
        </w:tc>
      </w:tr>
      <w:tr w:rsidR="00D9350A" w:rsidRPr="00E44DEB" w:rsidTr="002D1507">
        <w:trPr>
          <w:trHeight w:val="288"/>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-50°С</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Не более</w:t>
            </w:r>
            <w:r w:rsidRPr="00E44DEB">
              <w:rPr>
                <w:rFonts w:ascii="Times New Roman" w:eastAsia="Times New Roman" w:hAnsi="Times New Roman"/>
                <w:color w:val="000000"/>
                <w:sz w:val="24"/>
                <w:szCs w:val="24"/>
              </w:rPr>
              <w:t xml:space="preserve">   0,031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Цвет</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Черный; серый</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9</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314"/>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+20°С</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менее 0,040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Длина трубки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Не менее</w:t>
            </w:r>
            <w:r w:rsidRPr="00E44DEB">
              <w:rPr>
                <w:rFonts w:ascii="Times New Roman" w:eastAsia="Times New Roman" w:hAnsi="Times New Roman"/>
                <w:color w:val="000000"/>
                <w:sz w:val="24"/>
                <w:szCs w:val="24"/>
              </w:rPr>
              <w:t xml:space="preserve"> 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Горючесть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Г1-Г3</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Паропроницаемость</w:t>
            </w:r>
            <w:proofErr w:type="spellEnd"/>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0,05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roofErr w:type="spellStart"/>
            <w:r w:rsidRPr="00E44DEB">
              <w:rPr>
                <w:rFonts w:ascii="Times New Roman" w:eastAsia="Times New Roman" w:hAnsi="Times New Roman"/>
                <w:color w:val="000000"/>
                <w:sz w:val="24"/>
                <w:szCs w:val="24"/>
              </w:rPr>
              <w:t>мкг•м</w:t>
            </w:r>
            <w:proofErr w:type="spellEnd"/>
            <w:r w:rsidRPr="00E44DEB">
              <w:rPr>
                <w:rFonts w:ascii="Times New Roman" w:eastAsia="Times New Roman" w:hAnsi="Times New Roman"/>
                <w:color w:val="000000"/>
                <w:sz w:val="24"/>
                <w:szCs w:val="24"/>
              </w:rPr>
              <w:t>)/(Н/час)</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кг/м³</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Сопротивление проникновению влажности, μ-фактор</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7000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0 °С</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быть от 0,029</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D9350A" w:rsidRPr="00E44DEB" w:rsidTr="002D1507">
        <w:trPr>
          <w:trHeight w:val="112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Пена монтажная</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Адгезия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иметь прекрасную адгезию к большинству строительных материалов, таких как дерево, кирпич, камень, цемент, гипс, пенопласт, кабельные оболочки, металлу и пластику</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Выход пены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51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w:t>
            </w:r>
          </w:p>
        </w:tc>
      </w:tr>
      <w:tr w:rsidR="00D9350A" w:rsidRPr="00E44DEB" w:rsidTr="002D1507">
        <w:trPr>
          <w:trHeight w:val="512"/>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сдерживания огня в монтажном соединении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 до 6</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звукоизоляции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 40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Дб</w:t>
            </w:r>
            <w:proofErr w:type="spellEnd"/>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30-40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кг/м³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Время полного высыхания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24</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Прочность на сдвиг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Должно быть 80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кПа</w:t>
            </w:r>
          </w:p>
        </w:tc>
      </w:tr>
      <w:tr w:rsidR="00D9350A" w:rsidRPr="00E44DEB" w:rsidTr="002D1507">
        <w:trPr>
          <w:trHeight w:val="409"/>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10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Растворы</w:t>
            </w:r>
            <w:r w:rsidRPr="00E44DEB">
              <w:rPr>
                <w:rFonts w:ascii="Times New Roman" w:eastAsia="Times New Roman" w:hAnsi="Times New Roman"/>
                <w:color w:val="000000"/>
                <w:sz w:val="24"/>
                <w:szCs w:val="24"/>
              </w:rPr>
              <w:br/>
              <w:t xml:space="preserve">цементные                                         </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подвижности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Пк1-4</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449"/>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глины в комках в мелком</w:t>
            </w:r>
            <w:r w:rsidRPr="00E44DEB">
              <w:rPr>
                <w:rFonts w:ascii="Times New Roman" w:eastAsia="Times New Roman" w:hAnsi="Times New Roman"/>
                <w:color w:val="000000"/>
                <w:sz w:val="24"/>
                <w:szCs w:val="24"/>
              </w:rPr>
              <w:br/>
              <w:t>заполнителе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Вяжущее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цемент для строительных растворов</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Водоудерживающая</w:t>
            </w:r>
            <w:r w:rsidRPr="00E44DEB">
              <w:rPr>
                <w:rFonts w:ascii="Times New Roman" w:eastAsia="Times New Roman" w:hAnsi="Times New Roman"/>
                <w:color w:val="000000"/>
                <w:sz w:val="24"/>
                <w:szCs w:val="24"/>
              </w:rPr>
              <w:br/>
              <w:t>способность растворных смесей</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менее 90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пластифицирующих добавок</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w:t>
            </w:r>
            <w:r>
              <w:rPr>
                <w:rFonts w:ascii="Times New Roman" w:eastAsia="Times New Roman" w:hAnsi="Times New Roman"/>
                <w:color w:val="000000"/>
                <w:sz w:val="24"/>
                <w:szCs w:val="24"/>
              </w:rPr>
              <w:t>выше</w:t>
            </w:r>
            <w:r w:rsidRPr="00E44DEB">
              <w:rPr>
                <w:rFonts w:ascii="Times New Roman" w:eastAsia="Times New Roman" w:hAnsi="Times New Roman"/>
                <w:color w:val="000000"/>
                <w:sz w:val="24"/>
                <w:szCs w:val="24"/>
              </w:rPr>
              <w:t xml:space="preserve"> 0,5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Расслаиваемость</w:t>
            </w:r>
            <w:proofErr w:type="spellEnd"/>
            <w:r w:rsidRPr="00E44DEB">
              <w:rPr>
                <w:rFonts w:ascii="Times New Roman" w:eastAsia="Times New Roman" w:hAnsi="Times New Roman"/>
                <w:color w:val="000000"/>
                <w:sz w:val="24"/>
                <w:szCs w:val="24"/>
              </w:rPr>
              <w:t xml:space="preserve"> свежеприготовленных смесей</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256"/>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прочности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&gt;100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морозостойкости</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менее </w:t>
            </w:r>
            <w:r w:rsidRPr="00E44DEB">
              <w:rPr>
                <w:rFonts w:ascii="Times New Roman" w:eastAsia="Times New Roman" w:hAnsi="Times New Roman"/>
                <w:color w:val="000000"/>
                <w:sz w:val="24"/>
                <w:szCs w:val="24"/>
              </w:rPr>
              <w:t>F100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Класс песка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529"/>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прочности цемента при  сжатии в 28-суточном  возрасте  должен  быть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19,6</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Мпа</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пылевидных и глинистых частиц в песке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Выдерживает циклов замораживания- оттаивания</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&lt;250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768"/>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Средняя плотность,</w:t>
            </w:r>
            <w:r w:rsidRPr="00E44DEB">
              <w:rPr>
                <w:rFonts w:ascii="Times New Roman" w:eastAsia="Times New Roman" w:hAnsi="Times New Roman"/>
                <w:color w:val="000000"/>
                <w:sz w:val="24"/>
                <w:szCs w:val="24"/>
              </w:rPr>
              <w:br/>
              <w:t>затвердевших растворов в проектном возрасте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кг/м³</w:t>
            </w:r>
          </w:p>
        </w:tc>
      </w:tr>
      <w:tr w:rsidR="00D9350A" w:rsidRPr="00E44DEB" w:rsidTr="002D1507">
        <w:trPr>
          <w:trHeight w:val="256"/>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клинкера в цементе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20 массы цемента</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Заполнитель</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песок для строительных работ</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 зерен</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Не более 2,8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г/см³</w:t>
            </w:r>
          </w:p>
        </w:tc>
      </w:tr>
      <w:tr w:rsidR="00D9350A" w:rsidRPr="00E44DEB" w:rsidTr="002D1507">
        <w:trPr>
          <w:trHeight w:val="768"/>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глинистых, илистых и мелких пылевидных фракций в вяжущем величиной менее 0,05 мм</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3</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256"/>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Расход цемента на 1 м3 сухого песка</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w:t>
            </w:r>
          </w:p>
        </w:tc>
      </w:tr>
      <w:tr w:rsidR="00D9350A" w:rsidRPr="00E44DEB" w:rsidTr="002D1507">
        <w:trPr>
          <w:trHeight w:val="51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Полный остаток на сите № 063,  по массе</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66</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D9350A" w:rsidRPr="00E44DEB" w:rsidTr="002D1507">
        <w:trPr>
          <w:trHeight w:val="292"/>
        </w:trPr>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тепловой и электромагнитный </w:t>
            </w:r>
            <w:proofErr w:type="spellStart"/>
            <w:r w:rsidRPr="00E44DEB">
              <w:rPr>
                <w:rFonts w:ascii="Times New Roman" w:eastAsia="Times New Roman" w:hAnsi="Times New Roman"/>
                <w:color w:val="000000"/>
                <w:sz w:val="24"/>
                <w:szCs w:val="24"/>
              </w:rPr>
              <w:t>расцепитель</w:t>
            </w:r>
            <w:proofErr w:type="spellEnd"/>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Наличие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Отключающая способность </w:t>
            </w:r>
          </w:p>
        </w:tc>
        <w:tc>
          <w:tcPr>
            <w:tcW w:w="0" w:type="auto"/>
            <w:tcBorders>
              <w:top w:val="nil"/>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6</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w:t>
            </w:r>
          </w:p>
        </w:tc>
      </w:tr>
      <w:tr w:rsidR="00D9350A" w:rsidRPr="00E44DEB" w:rsidTr="002D1507">
        <w:trPr>
          <w:trHeight w:val="256"/>
        </w:trPr>
        <w:tc>
          <w:tcPr>
            <w:tcW w:w="0" w:type="auto"/>
            <w:vMerge w:val="restart"/>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11</w:t>
            </w:r>
          </w:p>
        </w:tc>
        <w:tc>
          <w:tcPr>
            <w:tcW w:w="0" w:type="auto"/>
            <w:vMerge w:val="restart"/>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Лоток перфорированный</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Габаритные р</w:t>
            </w:r>
            <w:r w:rsidRPr="00E44DEB">
              <w:rPr>
                <w:rFonts w:ascii="Times New Roman" w:eastAsia="Times New Roman" w:hAnsi="Times New Roman"/>
                <w:color w:val="000000"/>
                <w:sz w:val="24"/>
                <w:szCs w:val="24"/>
              </w:rPr>
              <w:t>азмер</w:t>
            </w:r>
            <w:r>
              <w:rPr>
                <w:rFonts w:ascii="Times New Roman" w:eastAsia="Times New Roman" w:hAnsi="Times New Roman"/>
                <w:color w:val="000000"/>
                <w:sz w:val="24"/>
                <w:szCs w:val="24"/>
              </w:rPr>
              <w:t>ы:</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56"/>
        </w:trPr>
        <w:tc>
          <w:tcPr>
            <w:tcW w:w="0" w:type="auto"/>
            <w:vMerge/>
            <w:tcBorders>
              <w:top w:val="single" w:sz="4" w:space="0" w:color="auto"/>
              <w:left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50A" w:rsidRDefault="00D9350A" w:rsidP="002D150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высота</w:t>
            </w:r>
          </w:p>
        </w:tc>
        <w:tc>
          <w:tcPr>
            <w:tcW w:w="0" w:type="auto"/>
            <w:tcBorders>
              <w:top w:val="single" w:sz="4" w:space="0" w:color="auto"/>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single" w:sz="4" w:space="0" w:color="auto"/>
              <w:left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50A" w:rsidRDefault="00D9350A" w:rsidP="002D150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ширина</w:t>
            </w:r>
          </w:p>
        </w:tc>
        <w:tc>
          <w:tcPr>
            <w:tcW w:w="0" w:type="auto"/>
            <w:tcBorders>
              <w:top w:val="single" w:sz="4" w:space="0" w:color="auto"/>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top w:val="single" w:sz="4" w:space="0" w:color="auto"/>
              <w:left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50A" w:rsidRDefault="00D9350A" w:rsidP="002D150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длина</w:t>
            </w:r>
          </w:p>
        </w:tc>
        <w:tc>
          <w:tcPr>
            <w:tcW w:w="0" w:type="auto"/>
            <w:tcBorders>
              <w:top w:val="single" w:sz="4" w:space="0" w:color="auto"/>
              <w:left w:val="nil"/>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изделия</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Сталь, оцинкованная по методу </w:t>
            </w:r>
            <w:proofErr w:type="spellStart"/>
            <w:r w:rsidRPr="00E44DEB">
              <w:rPr>
                <w:rFonts w:ascii="Times New Roman" w:eastAsia="Times New Roman" w:hAnsi="Times New Roman"/>
                <w:color w:val="000000"/>
                <w:sz w:val="24"/>
                <w:szCs w:val="24"/>
              </w:rPr>
              <w:t>Сендзимира</w:t>
            </w:r>
            <w:proofErr w:type="spellEnd"/>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0,7</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D9350A" w:rsidRPr="00E44DEB" w:rsidTr="002D1507">
        <w:trPr>
          <w:trHeight w:val="256"/>
        </w:trPr>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Климатическое исполнение</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УХЛ1 или УХЛ2</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56"/>
        </w:trPr>
        <w:tc>
          <w:tcPr>
            <w:tcW w:w="0" w:type="auto"/>
            <w:vMerge w:val="restart"/>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12</w:t>
            </w:r>
          </w:p>
        </w:tc>
        <w:tc>
          <w:tcPr>
            <w:tcW w:w="0" w:type="auto"/>
            <w:vMerge w:val="restart"/>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Пена монтажная</w:t>
            </w:r>
          </w:p>
        </w:tc>
        <w:tc>
          <w:tcPr>
            <w:tcW w:w="0" w:type="auto"/>
            <w:vMerge w:val="restart"/>
            <w:tcBorders>
              <w:top w:val="single" w:sz="4" w:space="0" w:color="auto"/>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Адгезия</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иметь прекрасную адгезию к большинству строительных материалов, таких как дерево, кирпич, камень, цемент, гипс, пенопласт, кабельные оболочки, металлу и пластику</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Выход пены </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51</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w:t>
            </w:r>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сдерживания огня в монтажном соединении </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 до 6</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звукоизоляции</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 40 </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Дб</w:t>
            </w:r>
            <w:proofErr w:type="spellEnd"/>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30-40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кг/м³ </w:t>
            </w:r>
          </w:p>
        </w:tc>
      </w:tr>
      <w:tr w:rsidR="00D9350A" w:rsidRPr="00E44DEB" w:rsidTr="002D1507">
        <w:trPr>
          <w:trHeight w:val="256"/>
        </w:trPr>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Время полного высыхания</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24</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D9350A" w:rsidRPr="00E44DEB" w:rsidTr="002D1507">
        <w:trPr>
          <w:trHeight w:val="256"/>
        </w:trPr>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Прочность на сдвиг </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80</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кПа</w:t>
            </w:r>
          </w:p>
        </w:tc>
      </w:tr>
      <w:tr w:rsidR="00D9350A" w:rsidRPr="00E44DEB" w:rsidTr="002D1507">
        <w:trPr>
          <w:trHeight w:val="256"/>
        </w:trPr>
        <w:tc>
          <w:tcPr>
            <w:tcW w:w="0" w:type="auto"/>
            <w:tcBorders>
              <w:top w:val="single" w:sz="4" w:space="0" w:color="auto"/>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Назначение</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быть предназначена для отвода дренажа от внутреннего блока кондиционера</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800"/>
        </w:trPr>
        <w:tc>
          <w:tcPr>
            <w:tcW w:w="0" w:type="auto"/>
            <w:vMerge w:val="restart"/>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14</w:t>
            </w:r>
          </w:p>
        </w:tc>
        <w:tc>
          <w:tcPr>
            <w:tcW w:w="0" w:type="auto"/>
            <w:vMerge w:val="restart"/>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Кабель</w:t>
            </w:r>
          </w:p>
        </w:tc>
        <w:tc>
          <w:tcPr>
            <w:tcW w:w="0" w:type="auto"/>
            <w:vMerge w:val="restart"/>
            <w:tcBorders>
              <w:top w:val="single" w:sz="4" w:space="0" w:color="auto"/>
              <w:left w:val="nil"/>
              <w:right w:val="single" w:sz="4" w:space="0" w:color="auto"/>
            </w:tcBorders>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 и</w:t>
            </w:r>
            <w:r w:rsidRPr="00E44DEB">
              <w:rPr>
                <w:rFonts w:ascii="Times New Roman" w:eastAsia="Times New Roman" w:hAnsi="Times New Roman"/>
                <w:color w:val="000000"/>
                <w:sz w:val="24"/>
                <w:szCs w:val="24"/>
              </w:rPr>
              <w:t>золяция и оболочк</w:t>
            </w:r>
            <w:r>
              <w:rPr>
                <w:rFonts w:ascii="Times New Roman" w:eastAsia="Times New Roman" w:hAnsi="Times New Roman"/>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Должна быть из негорючего ПВХ пластиката с пониженным </w:t>
            </w:r>
            <w:proofErr w:type="spellStart"/>
            <w:r w:rsidRPr="00E44DEB">
              <w:rPr>
                <w:rFonts w:ascii="Times New Roman" w:eastAsia="Times New Roman" w:hAnsi="Times New Roman"/>
                <w:color w:val="000000"/>
                <w:sz w:val="24"/>
                <w:szCs w:val="24"/>
              </w:rPr>
              <w:t>дымовыделением</w:t>
            </w:r>
            <w:proofErr w:type="spellEnd"/>
            <w:r w:rsidRPr="00E44DEB">
              <w:rPr>
                <w:rFonts w:ascii="Times New Roman" w:eastAsia="Times New Roman" w:hAnsi="Times New Roman"/>
                <w:color w:val="000000"/>
                <w:sz w:val="24"/>
                <w:szCs w:val="24"/>
              </w:rPr>
              <w:t>, не имеет брони</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324"/>
        </w:trPr>
        <w:tc>
          <w:tcPr>
            <w:tcW w:w="0" w:type="auto"/>
            <w:vMerge/>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sz w:val="24"/>
                <w:szCs w:val="24"/>
              </w:rPr>
            </w:pPr>
          </w:p>
        </w:tc>
        <w:tc>
          <w:tcPr>
            <w:tcW w:w="0" w:type="auto"/>
            <w:vMerge/>
            <w:tcBorders>
              <w:left w:val="nil"/>
              <w:right w:val="single" w:sz="4" w:space="0" w:color="auto"/>
            </w:tcBorders>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жилы</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Медь</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r>
      <w:tr w:rsidR="00D9350A" w:rsidRPr="00E44DEB" w:rsidTr="002D1507">
        <w:trPr>
          <w:trHeight w:val="275"/>
        </w:trPr>
        <w:tc>
          <w:tcPr>
            <w:tcW w:w="0" w:type="auto"/>
            <w:vMerge/>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sz w:val="24"/>
                <w:szCs w:val="24"/>
              </w:rPr>
            </w:pPr>
          </w:p>
        </w:tc>
        <w:tc>
          <w:tcPr>
            <w:tcW w:w="0" w:type="auto"/>
            <w:vMerge/>
            <w:tcBorders>
              <w:left w:val="nil"/>
              <w:right w:val="single" w:sz="4" w:space="0" w:color="auto"/>
            </w:tcBorders>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токопроводящих жил</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tabs>
                <w:tab w:val="left" w:pos="2888"/>
              </w:tabs>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5</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w:t>
            </w:r>
            <w:r w:rsidRPr="00E44DEB">
              <w:rPr>
                <w:rFonts w:ascii="Times New Roman" w:eastAsia="Times New Roman" w:hAnsi="Times New Roman"/>
                <w:color w:val="000000"/>
                <w:sz w:val="24"/>
                <w:szCs w:val="24"/>
              </w:rPr>
              <w:t>т.</w:t>
            </w:r>
          </w:p>
        </w:tc>
      </w:tr>
      <w:tr w:rsidR="00D9350A" w:rsidRPr="00E44DEB" w:rsidTr="002D1507">
        <w:trPr>
          <w:trHeight w:val="256"/>
        </w:trPr>
        <w:tc>
          <w:tcPr>
            <w:tcW w:w="0" w:type="auto"/>
            <w:vMerge/>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hideMark/>
          </w:tcPr>
          <w:p w:rsidR="00D9350A" w:rsidRPr="00E44DEB" w:rsidRDefault="00D9350A" w:rsidP="002D1507">
            <w:pPr>
              <w:spacing w:after="0" w:line="240" w:lineRule="auto"/>
              <w:rPr>
                <w:sz w:val="24"/>
                <w:szCs w:val="24"/>
              </w:rPr>
            </w:pPr>
          </w:p>
        </w:tc>
        <w:tc>
          <w:tcPr>
            <w:tcW w:w="0" w:type="auto"/>
            <w:vMerge/>
            <w:tcBorders>
              <w:left w:val="nil"/>
              <w:right w:val="single" w:sz="4" w:space="0" w:color="auto"/>
            </w:tcBorders>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Сечение жил</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2,5</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мм²</w:t>
            </w:r>
          </w:p>
        </w:tc>
      </w:tr>
      <w:tr w:rsidR="00D9350A" w:rsidRPr="00E44DEB" w:rsidTr="002D1507">
        <w:trPr>
          <w:trHeight w:val="256"/>
        </w:trPr>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D9350A" w:rsidRPr="00E44DEB" w:rsidRDefault="00D9350A" w:rsidP="002D1507">
            <w:pPr>
              <w:spacing w:after="0" w:line="240" w:lineRule="auto"/>
              <w:rPr>
                <w:sz w:val="24"/>
                <w:szCs w:val="24"/>
              </w:rPr>
            </w:pPr>
          </w:p>
        </w:tc>
        <w:tc>
          <w:tcPr>
            <w:tcW w:w="0" w:type="auto"/>
            <w:vMerge/>
            <w:tcBorders>
              <w:left w:val="nil"/>
              <w:bottom w:val="single" w:sz="4" w:space="0" w:color="auto"/>
              <w:right w:val="single" w:sz="4" w:space="0" w:color="auto"/>
            </w:tcBorders>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Максимальное напряжение</w:t>
            </w:r>
          </w:p>
        </w:tc>
        <w:tc>
          <w:tcPr>
            <w:tcW w:w="0" w:type="auto"/>
            <w:tcBorders>
              <w:top w:val="single" w:sz="4" w:space="0" w:color="auto"/>
              <w:left w:val="nil"/>
              <w:bottom w:val="single" w:sz="4" w:space="0" w:color="auto"/>
              <w:right w:val="single" w:sz="4" w:space="0" w:color="auto"/>
            </w:tcBorders>
            <w:shd w:val="clear" w:color="auto" w:fill="auto"/>
            <w:hideMark/>
          </w:tcPr>
          <w:p w:rsidR="00D9350A" w:rsidRPr="00E44DEB" w:rsidRDefault="00D9350A" w:rsidP="002D1507">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1000</w:t>
            </w:r>
          </w:p>
        </w:tc>
        <w:tc>
          <w:tcPr>
            <w:tcW w:w="0" w:type="auto"/>
            <w:tcBorders>
              <w:top w:val="single" w:sz="4" w:space="0" w:color="auto"/>
              <w:left w:val="nil"/>
              <w:bottom w:val="single" w:sz="4" w:space="0" w:color="auto"/>
              <w:right w:val="single" w:sz="4" w:space="0" w:color="auto"/>
            </w:tcBorders>
          </w:tcPr>
          <w:p w:rsidR="00D9350A" w:rsidRPr="00E44DEB" w:rsidRDefault="00D9350A" w:rsidP="002D1507">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9350A" w:rsidRPr="00E44DEB" w:rsidRDefault="00D9350A" w:rsidP="002D1507">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bl>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Default="00D9350A" w:rsidP="00D9350A">
      <w:pPr>
        <w:suppressAutoHyphens/>
        <w:spacing w:after="0" w:line="240" w:lineRule="auto"/>
        <w:jc w:val="center"/>
        <w:rPr>
          <w:rFonts w:ascii="Times New Roman" w:eastAsia="Times New Roman" w:hAnsi="Times New Roman"/>
          <w:b/>
          <w:sz w:val="24"/>
          <w:szCs w:val="24"/>
          <w:lang w:eastAsia="ar-SA"/>
        </w:rPr>
      </w:pPr>
    </w:p>
    <w:p w:rsidR="00D9350A" w:rsidRPr="0026351C" w:rsidRDefault="00D9350A" w:rsidP="00D9350A">
      <w:pPr>
        <w:jc w:val="center"/>
        <w:rPr>
          <w:rFonts w:ascii="Times New Roman" w:hAnsi="Times New Roman"/>
          <w:b/>
          <w:sz w:val="24"/>
          <w:szCs w:val="24"/>
        </w:rPr>
      </w:pPr>
      <w:r w:rsidRPr="0026351C">
        <w:rPr>
          <w:rFonts w:ascii="Times New Roman" w:hAnsi="Times New Roman"/>
          <w:b/>
          <w:color w:val="000000"/>
          <w:sz w:val="24"/>
          <w:szCs w:val="24"/>
        </w:rPr>
        <w:lastRenderedPageBreak/>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26351C">
        <w:rPr>
          <w:rFonts w:ascii="Times New Roman" w:hAnsi="Times New Roman"/>
          <w:b/>
          <w:sz w:val="24"/>
          <w:szCs w:val="24"/>
        </w:rPr>
        <w:t>:</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D9350A"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Все предлагаемые материалы должны соответствовать нормативным документам: ГОСТ, ТУ, </w:t>
      </w:r>
      <w:proofErr w:type="spellStart"/>
      <w:r w:rsidRPr="0026351C">
        <w:rPr>
          <w:rFonts w:ascii="Times New Roman" w:hAnsi="Times New Roman"/>
          <w:sz w:val="24"/>
          <w:szCs w:val="24"/>
        </w:rPr>
        <w:t>СанПин</w:t>
      </w:r>
      <w:proofErr w:type="spellEnd"/>
      <w:r w:rsidRPr="0026351C">
        <w:rPr>
          <w:rFonts w:ascii="Times New Roman" w:hAnsi="Times New Roman"/>
          <w:sz w:val="24"/>
          <w:szCs w:val="24"/>
        </w:rPr>
        <w:t>, СНиП и т.д.:</w:t>
      </w:r>
      <w:r w:rsidRPr="0026351C">
        <w:rPr>
          <w:rFonts w:ascii="Times New Roman" w:eastAsia="Times New Roman" w:hAnsi="Times New Roman"/>
          <w:sz w:val="24"/>
          <w:szCs w:val="24"/>
          <w:lang w:eastAsia="ar-SA"/>
        </w:rPr>
        <w:t xml:space="preserve"> </w:t>
      </w:r>
      <w:r w:rsidRPr="0026351C">
        <w:rPr>
          <w:rFonts w:ascii="Times New Roman" w:hAnsi="Times New Roman"/>
          <w:sz w:val="24"/>
          <w:szCs w:val="24"/>
        </w:rPr>
        <w:t>для пункта 12 таблицы: ГОСТ 30244-94 Материалы строительные. Методы испытаний на горючесть и ГОСТ Р 51032-97</w:t>
      </w:r>
      <w:r>
        <w:rPr>
          <w:rFonts w:ascii="Times New Roman" w:hAnsi="Times New Roman"/>
          <w:sz w:val="24"/>
          <w:szCs w:val="24"/>
        </w:rPr>
        <w:t xml:space="preserve"> </w:t>
      </w:r>
      <w:r w:rsidRPr="0026351C">
        <w:rPr>
          <w:rFonts w:ascii="Times New Roman" w:hAnsi="Times New Roman"/>
          <w:sz w:val="24"/>
          <w:szCs w:val="24"/>
        </w:rPr>
        <w:t xml:space="preserve">Материалы строительные. Метод испытания на распространение пламени, Для пункта 10 таблицы: ГОСТ 25328-82. Цемент для строительных растворов. Технические условия, ГОСТ 28013-98. Растворы строительные. Общие технические условия (с Изменением N 1), ГОСТ 8736-93 Песок для строительных работ. Технические условия (с Изменениями N 1, 2, 3). </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26351C">
        <w:rPr>
          <w:sz w:val="24"/>
          <w:szCs w:val="24"/>
        </w:rPr>
        <w:t xml:space="preserve"> </w:t>
      </w:r>
      <w:r w:rsidRPr="0026351C">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форме могут быть использованы следующие знаки и обозначения:</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Символ «</w:t>
      </w:r>
      <w:r w:rsidRPr="0026351C">
        <w:rPr>
          <w:rFonts w:ascii="Times New Roman" w:hAnsi="Times New Roman"/>
          <w:i/>
          <w:sz w:val="24"/>
          <w:szCs w:val="24"/>
        </w:rPr>
        <w:t>&gt;</w:t>
      </w:r>
      <w:r w:rsidRPr="0026351C">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Слова </w:t>
      </w:r>
      <w:r w:rsidRPr="0026351C">
        <w:rPr>
          <w:rFonts w:ascii="Times New Roman" w:hAnsi="Times New Roman"/>
          <w:i/>
          <w:sz w:val="24"/>
          <w:szCs w:val="24"/>
        </w:rPr>
        <w:t>«</w:t>
      </w:r>
      <w:r w:rsidRPr="0026351C">
        <w:rPr>
          <w:rFonts w:ascii="Times New Roman" w:hAnsi="Times New Roman"/>
          <w:sz w:val="24"/>
          <w:szCs w:val="24"/>
        </w:rPr>
        <w:t>не более</w:t>
      </w:r>
      <w:r w:rsidRPr="0026351C">
        <w:rPr>
          <w:rFonts w:ascii="Times New Roman" w:hAnsi="Times New Roman"/>
          <w:i/>
          <w:sz w:val="24"/>
          <w:szCs w:val="24"/>
        </w:rPr>
        <w:t xml:space="preserve">» </w:t>
      </w:r>
      <w:r w:rsidRPr="0026351C">
        <w:rPr>
          <w:rFonts w:ascii="Times New Roman"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D9350A" w:rsidRPr="0026351C" w:rsidRDefault="00D9350A" w:rsidP="00D9350A">
      <w:pPr>
        <w:spacing w:after="0" w:line="240" w:lineRule="auto"/>
        <w:ind w:firstLine="709"/>
        <w:jc w:val="both"/>
        <w:rPr>
          <w:rFonts w:ascii="Times New Roman" w:hAnsi="Times New Roman"/>
          <w:i/>
          <w:sz w:val="24"/>
          <w:szCs w:val="24"/>
        </w:rPr>
      </w:pPr>
      <w:r w:rsidRPr="0026351C">
        <w:rPr>
          <w:rFonts w:ascii="Times New Roman" w:hAnsi="Times New Roman"/>
          <w:i/>
          <w:sz w:val="24"/>
          <w:szCs w:val="24"/>
        </w:rPr>
        <w:lastRenderedPageBreak/>
        <w:t xml:space="preserve">Символ «≥» - </w:t>
      </w:r>
      <w:r w:rsidRPr="0026351C">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26351C">
        <w:rPr>
          <w:rFonts w:ascii="Times New Roman" w:hAnsi="Times New Roman"/>
          <w:i/>
          <w:sz w:val="24"/>
          <w:szCs w:val="24"/>
        </w:rPr>
        <w:t xml:space="preserve">; </w:t>
      </w:r>
    </w:p>
    <w:p w:rsidR="00D9350A" w:rsidRPr="0026351C" w:rsidRDefault="00D9350A" w:rsidP="00D9350A">
      <w:pPr>
        <w:spacing w:after="0" w:line="240" w:lineRule="auto"/>
        <w:ind w:firstLine="709"/>
        <w:jc w:val="both"/>
        <w:rPr>
          <w:rFonts w:ascii="Times New Roman" w:hAnsi="Times New Roman"/>
          <w:i/>
          <w:sz w:val="24"/>
          <w:szCs w:val="24"/>
        </w:rPr>
      </w:pPr>
      <w:r w:rsidRPr="0026351C">
        <w:rPr>
          <w:rFonts w:ascii="Times New Roman" w:hAnsi="Times New Roman"/>
          <w:i/>
          <w:sz w:val="24"/>
          <w:szCs w:val="24"/>
        </w:rPr>
        <w:t xml:space="preserve">Символ «≤» - </w:t>
      </w:r>
      <w:r w:rsidRPr="0026351C">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26351C">
        <w:rPr>
          <w:rFonts w:ascii="Times New Roman" w:hAnsi="Times New Roman"/>
          <w:i/>
          <w:sz w:val="24"/>
          <w:szCs w:val="24"/>
        </w:rPr>
        <w:t>;</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D9350A" w:rsidRPr="0026351C" w:rsidRDefault="00D9350A" w:rsidP="00D9350A">
      <w:pPr>
        <w:spacing w:after="0" w:line="240" w:lineRule="auto"/>
        <w:ind w:firstLine="709"/>
        <w:jc w:val="both"/>
        <w:rPr>
          <w:rFonts w:ascii="Times New Roman" w:hAnsi="Times New Roman"/>
          <w:color w:val="FF0000"/>
          <w:sz w:val="24"/>
          <w:szCs w:val="24"/>
        </w:rPr>
      </w:pPr>
      <w:r w:rsidRPr="0026351C">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26351C">
        <w:rPr>
          <w:rFonts w:ascii="Times New Roman" w:hAnsi="Times New Roman"/>
          <w:sz w:val="24"/>
          <w:szCs w:val="24"/>
        </w:rPr>
        <w:t>ые</w:t>
      </w:r>
      <w:proofErr w:type="spellEnd"/>
      <w:r w:rsidRPr="0026351C">
        <w:rPr>
          <w:rFonts w:ascii="Times New Roman" w:hAnsi="Times New Roman"/>
          <w:sz w:val="24"/>
          <w:szCs w:val="24"/>
        </w:rPr>
        <w:t>) показатель (-и) из данного диапазона не включая крайние значения.</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D9350A" w:rsidRPr="0026351C" w:rsidRDefault="00D9350A" w:rsidP="00D9350A">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26351C">
        <w:rPr>
          <w:rFonts w:ascii="Times New Roman" w:hAnsi="Times New Roman"/>
          <w:sz w:val="24"/>
          <w:szCs w:val="24"/>
          <w:u w:val="single"/>
        </w:rPr>
        <w:t>указания в настоящей документации</w:t>
      </w:r>
      <w:r w:rsidRPr="0026351C">
        <w:rPr>
          <w:rFonts w:ascii="Times New Roman" w:hAnsi="Times New Roman"/>
          <w:sz w:val="24"/>
          <w:szCs w:val="24"/>
        </w:rPr>
        <w:t xml:space="preserve"> о закупке случаев </w:t>
      </w:r>
      <w:r w:rsidRPr="0026351C">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9350A" w:rsidRPr="00C37B94" w:rsidRDefault="00D9350A" w:rsidP="00D9350A">
      <w:pPr>
        <w:spacing w:after="0" w:line="240" w:lineRule="auto"/>
        <w:ind w:firstLine="708"/>
        <w:jc w:val="both"/>
        <w:rPr>
          <w:rFonts w:ascii="Times New Roman" w:hAnsi="Times New Roman"/>
          <w:b/>
          <w:sz w:val="24"/>
          <w:szCs w:val="24"/>
        </w:rPr>
        <w:sectPr w:rsidR="00D9350A" w:rsidRPr="00C37B94" w:rsidSect="002D1507">
          <w:pgSz w:w="16838" w:h="11906" w:orient="landscape"/>
          <w:pgMar w:top="1134" w:right="678" w:bottom="851" w:left="1134" w:header="709" w:footer="709" w:gutter="0"/>
          <w:cols w:space="708"/>
          <w:docGrid w:linePitch="360"/>
        </w:sectPr>
      </w:pPr>
    </w:p>
    <w:p w:rsidR="001E46B4" w:rsidRPr="00706205" w:rsidRDefault="006925F7" w:rsidP="001E46B4">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3</w:t>
      </w:r>
    </w:p>
    <w:p w:rsidR="001E46B4" w:rsidRPr="00706205" w:rsidRDefault="001E46B4" w:rsidP="001E46B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1E46B4" w:rsidRDefault="001E46B4" w:rsidP="001E46B4">
      <w:pPr>
        <w:spacing w:after="0" w:line="240" w:lineRule="auto"/>
        <w:jc w:val="right"/>
        <w:rPr>
          <w:rFonts w:ascii="Times New Roman" w:eastAsia="Times New Roman" w:hAnsi="Times New Roman"/>
          <w:b/>
          <w:sz w:val="24"/>
          <w:szCs w:val="24"/>
          <w:lang w:eastAsia="ru-RU"/>
        </w:rPr>
      </w:pPr>
      <w:r w:rsidRPr="00706205">
        <w:rPr>
          <w:rFonts w:ascii="Times New Roman" w:eastAsia="Calibri" w:hAnsi="Times New Roman"/>
          <w:sz w:val="24"/>
          <w:szCs w:val="24"/>
        </w:rPr>
        <w:t>№_____________________</w:t>
      </w:r>
    </w:p>
    <w:p w:rsidR="001E46B4" w:rsidRDefault="001E46B4" w:rsidP="001E46B4">
      <w:pPr>
        <w:spacing w:after="0" w:line="240" w:lineRule="auto"/>
        <w:jc w:val="right"/>
        <w:rPr>
          <w:rFonts w:ascii="Times New Roman" w:eastAsia="Times New Roman" w:hAnsi="Times New Roman"/>
          <w:b/>
          <w:sz w:val="24"/>
          <w:szCs w:val="24"/>
          <w:lang w:eastAsia="ru-RU"/>
        </w:rPr>
      </w:pPr>
    </w:p>
    <w:p w:rsidR="001E46B4" w:rsidRPr="001E46B4" w:rsidRDefault="001E46B4" w:rsidP="001E46B4">
      <w:pPr>
        <w:spacing w:after="0" w:line="240" w:lineRule="auto"/>
        <w:jc w:val="right"/>
        <w:rPr>
          <w:rFonts w:ascii="Times New Roman" w:eastAsia="Times New Roman" w:hAnsi="Times New Roman"/>
          <w:sz w:val="24"/>
          <w:szCs w:val="24"/>
          <w:lang w:eastAsia="ru-RU"/>
        </w:rPr>
      </w:pPr>
      <w:r w:rsidRPr="001E46B4">
        <w:rPr>
          <w:rFonts w:ascii="Times New Roman" w:eastAsia="Times New Roman" w:hAnsi="Times New Roman"/>
          <w:sz w:val="24"/>
          <w:szCs w:val="24"/>
          <w:lang w:eastAsia="ru-RU"/>
        </w:rPr>
        <w:t>ФОРМА</w:t>
      </w: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 Москва                                                                                                       «___» _________ 2017 г.</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w:t>
      </w:r>
      <w:r>
        <w:rPr>
          <w:rFonts w:ascii="Times New Roman" w:eastAsia="Times New Roman" w:hAnsi="Times New Roman"/>
          <w:kern w:val="1"/>
          <w:sz w:val="24"/>
          <w:szCs w:val="24"/>
          <w:lang w:eastAsia="ar-SA"/>
        </w:rPr>
        <w:t xml:space="preserve"> именуемые в дальнейшем «Стороны», составили настоящий Акт приема-передачи товара (далее по тексту - АКТ) по договору на поставку </w:t>
      </w:r>
      <w:r w:rsidR="007D3A5D">
        <w:rPr>
          <w:rFonts w:ascii="Times New Roman" w:eastAsia="Times New Roman" w:hAnsi="Times New Roman"/>
          <w:kern w:val="1"/>
          <w:sz w:val="24"/>
          <w:szCs w:val="24"/>
          <w:lang w:eastAsia="ar-SA"/>
        </w:rPr>
        <w:t xml:space="preserve">и </w:t>
      </w:r>
      <w:r w:rsidR="00EF6A72">
        <w:rPr>
          <w:rFonts w:ascii="Times New Roman" w:eastAsia="Times New Roman" w:hAnsi="Times New Roman"/>
          <w:kern w:val="1"/>
          <w:sz w:val="24"/>
          <w:szCs w:val="24"/>
          <w:lang w:eastAsia="ar-SA"/>
        </w:rPr>
        <w:t>монтаж</w:t>
      </w:r>
      <w:r w:rsidR="007D3A5D">
        <w:rPr>
          <w:rFonts w:ascii="Times New Roman" w:eastAsia="Times New Roman" w:hAnsi="Times New Roman"/>
          <w:kern w:val="1"/>
          <w:sz w:val="24"/>
          <w:szCs w:val="24"/>
          <w:lang w:eastAsia="ar-SA"/>
        </w:rPr>
        <w:t xml:space="preserve"> </w:t>
      </w:r>
      <w:r w:rsidR="00EF6A72">
        <w:rPr>
          <w:rFonts w:ascii="Times New Roman" w:eastAsia="Times New Roman" w:hAnsi="Times New Roman"/>
          <w:kern w:val="1"/>
          <w:sz w:val="24"/>
          <w:szCs w:val="24"/>
          <w:lang w:eastAsia="ar-SA"/>
        </w:rPr>
        <w:t>кондиционеров для серверной И</w:t>
      </w:r>
      <w:r>
        <w:rPr>
          <w:rFonts w:ascii="Times New Roman" w:eastAsia="Times New Roman" w:hAnsi="Times New Roman"/>
          <w:kern w:val="1"/>
          <w:sz w:val="24"/>
          <w:szCs w:val="24"/>
          <w:lang w:eastAsia="ar-SA"/>
        </w:rPr>
        <w:t>ПУ РАН № ____________ от «___» ______ 2017 г. (далее по тексту - Договор) о нижеследующем:</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 В соответствии с Договором № ____________ от «___» ______ 2017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Tr="0001359E">
        <w:tc>
          <w:tcPr>
            <w:tcW w:w="540"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п/п</w:t>
            </w:r>
          </w:p>
        </w:tc>
        <w:tc>
          <w:tcPr>
            <w:tcW w:w="353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Ед. изм.</w:t>
            </w:r>
          </w:p>
        </w:tc>
        <w:tc>
          <w:tcPr>
            <w:tcW w:w="1418"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Цена за ед. руб.</w:t>
            </w:r>
          </w:p>
        </w:tc>
        <w:tc>
          <w:tcPr>
            <w:tcW w:w="141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Количество</w:t>
            </w:r>
          </w:p>
        </w:tc>
        <w:tc>
          <w:tcPr>
            <w:tcW w:w="1949"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Сумма в руб.</w:t>
            </w:r>
          </w:p>
        </w:tc>
      </w:tr>
      <w:tr w:rsidR="001E46B4" w:rsidTr="0001359E">
        <w:tc>
          <w:tcPr>
            <w:tcW w:w="540"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353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Tr="0001359E">
        <w:tc>
          <w:tcPr>
            <w:tcW w:w="540"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77236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 Фактическое качество товара:</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2017 г..</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w:t>
      </w:r>
    </w:p>
    <w:p w:rsidR="001E46B4" w:rsidRPr="00BE304E"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__________________________________________________________________________________________________________________________________________________________________</w:t>
      </w:r>
    </w:p>
    <w:p w:rsidR="001E46B4" w:rsidRPr="00230853" w:rsidRDefault="001E46B4" w:rsidP="001E46B4">
      <w:pPr>
        <w:spacing w:after="0" w:line="240" w:lineRule="auto"/>
        <w:rPr>
          <w:rFonts w:ascii="Times New Roman" w:eastAsia="Times New Roman" w:hAnsi="Times New Roman"/>
          <w:sz w:val="24"/>
          <w:szCs w:val="24"/>
          <w:lang w:eastAsia="ru-RU"/>
        </w:rPr>
      </w:pPr>
      <w:r w:rsidRPr="00230853">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 xml:space="preserve"> Переданы следующие документы на товар: __________________________________________________________________________________________________________________________________________________________________</w:t>
      </w:r>
    </w:p>
    <w:p w:rsidR="001E46B4" w:rsidRPr="00230853"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__________________________________________________________________________________________________________________________________________________________________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Вышеуказанная поставка </w:t>
      </w:r>
      <w:r w:rsidR="00C64EED">
        <w:rPr>
          <w:rFonts w:ascii="Times New Roman" w:eastAsia="Times New Roman" w:hAnsi="Times New Roman"/>
          <w:kern w:val="1"/>
          <w:sz w:val="24"/>
          <w:szCs w:val="24"/>
          <w:lang w:eastAsia="ar-SA"/>
        </w:rPr>
        <w:t xml:space="preserve">и </w:t>
      </w:r>
      <w:r w:rsidR="00EF6A72">
        <w:rPr>
          <w:rFonts w:ascii="Times New Roman" w:eastAsia="Times New Roman" w:hAnsi="Times New Roman"/>
          <w:kern w:val="1"/>
          <w:sz w:val="24"/>
          <w:szCs w:val="24"/>
          <w:lang w:eastAsia="ar-SA"/>
        </w:rPr>
        <w:t>монтаж</w:t>
      </w:r>
      <w:r w:rsidR="00C64EED">
        <w:rPr>
          <w:rFonts w:ascii="Times New Roman" w:eastAsia="Times New Roman" w:hAnsi="Times New Roman"/>
          <w:kern w:val="1"/>
          <w:sz w:val="24"/>
          <w:szCs w:val="24"/>
          <w:lang w:eastAsia="ar-SA"/>
        </w:rPr>
        <w:t xml:space="preserve"> </w:t>
      </w:r>
      <w:r w:rsidR="00EF6A72">
        <w:rPr>
          <w:rFonts w:ascii="Times New Roman" w:eastAsia="Times New Roman" w:hAnsi="Times New Roman"/>
          <w:kern w:val="1"/>
          <w:sz w:val="24"/>
          <w:szCs w:val="24"/>
          <w:lang w:eastAsia="ar-SA"/>
        </w:rPr>
        <w:t xml:space="preserve">кондиционеров для серверной </w:t>
      </w:r>
      <w:r w:rsidR="00C64EED">
        <w:rPr>
          <w:rFonts w:ascii="Times New Roman" w:eastAsia="Times New Roman" w:hAnsi="Times New Roman"/>
          <w:kern w:val="1"/>
          <w:sz w:val="24"/>
          <w:szCs w:val="24"/>
          <w:lang w:eastAsia="ar-SA"/>
        </w:rPr>
        <w:t xml:space="preserve">ИПУ РАН </w:t>
      </w:r>
      <w:r>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AD672E">
        <w:trPr>
          <w:trHeight w:val="1609"/>
        </w:trPr>
        <w:tc>
          <w:tcPr>
            <w:tcW w:w="4785" w:type="dxa"/>
            <w:gridSpan w:val="2"/>
            <w:shd w:val="clear" w:color="auto" w:fill="auto"/>
          </w:tcPr>
          <w:p w:rsidR="001E46B4" w:rsidRPr="00234F14" w:rsidRDefault="001E46B4" w:rsidP="0001359E">
            <w:pPr>
              <w:snapToGrid w:val="0"/>
              <w:spacing w:after="0" w:line="240" w:lineRule="auto"/>
              <w:rPr>
                <w:rFonts w:ascii="Times New Roman" w:eastAsia="Calibri" w:hAnsi="Times New Roman"/>
                <w:b/>
                <w:sz w:val="24"/>
                <w:szCs w:val="24"/>
              </w:rPr>
            </w:pPr>
          </w:p>
          <w:p w:rsidR="001E46B4" w:rsidRPr="00706205" w:rsidRDefault="001E46B4" w:rsidP="0001359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1E46B4" w:rsidRPr="00706205" w:rsidRDefault="001E46B4" w:rsidP="0001359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706205"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706205"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1E46B4" w:rsidRPr="00706205" w:rsidTr="00003898">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1359E">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9F0EAB">
          <w:pgSz w:w="11906" w:h="16838"/>
          <w:pgMar w:top="851" w:right="1418" w:bottom="1134" w:left="709"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4626EF" w:rsidRPr="001543A3" w:rsidRDefault="004626EF" w:rsidP="004626EF">
      <w:pPr>
        <w:spacing w:after="6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ТЕХНИЧЕСКОЕ ЗАДАНИЕ</w:t>
      </w:r>
    </w:p>
    <w:p w:rsidR="004626EF" w:rsidRDefault="004626EF" w:rsidP="004626EF">
      <w:pPr>
        <w:spacing w:after="60" w:line="240" w:lineRule="auto"/>
        <w:jc w:val="center"/>
        <w:rPr>
          <w:rFonts w:ascii="Times New Roman" w:eastAsia="Times New Roman" w:hAnsi="Times New Roman"/>
          <w:b/>
          <w:sz w:val="24"/>
          <w:szCs w:val="24"/>
          <w:lang w:eastAsia="ru-RU"/>
        </w:rPr>
      </w:pPr>
      <w:r w:rsidRPr="001543A3">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 xml:space="preserve">поставку и монтаж кондиционеров для серверной </w:t>
      </w:r>
      <w:r w:rsidRPr="001543A3">
        <w:rPr>
          <w:rFonts w:ascii="Times New Roman" w:eastAsia="Times New Roman" w:hAnsi="Times New Roman"/>
          <w:b/>
          <w:sz w:val="24"/>
          <w:szCs w:val="24"/>
          <w:lang w:eastAsia="ru-RU"/>
        </w:rPr>
        <w:t>ИПУ РАН</w:t>
      </w:r>
    </w:p>
    <w:p w:rsidR="004626EF" w:rsidRPr="00F503CE" w:rsidRDefault="004626EF" w:rsidP="004626EF">
      <w:pPr>
        <w:spacing w:after="60" w:line="240" w:lineRule="auto"/>
        <w:jc w:val="center"/>
        <w:rPr>
          <w:rFonts w:ascii="Times New Roman" w:eastAsia="Times New Roman" w:hAnsi="Times New Roman"/>
          <w:b/>
          <w:sz w:val="24"/>
          <w:szCs w:val="24"/>
          <w:lang w:eastAsia="ru-RU"/>
        </w:rPr>
      </w:pPr>
    </w:p>
    <w:p w:rsidR="004626EF" w:rsidRPr="00601BF5" w:rsidRDefault="004626EF" w:rsidP="004626EF">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 </w:t>
      </w:r>
      <w:r w:rsidRPr="00601BF5">
        <w:rPr>
          <w:rFonts w:ascii="Times New Roman" w:eastAsia="Times New Roman" w:hAnsi="Times New Roman"/>
          <w:b/>
          <w:sz w:val="24"/>
          <w:szCs w:val="24"/>
          <w:lang w:eastAsia="ru-RU"/>
        </w:rPr>
        <w:t xml:space="preserve">Объект закупки: </w:t>
      </w:r>
      <w:r w:rsidRPr="00601BF5">
        <w:rPr>
          <w:rFonts w:ascii="Times New Roman" w:eastAsia="Times New Roman" w:hAnsi="Times New Roman"/>
          <w:sz w:val="24"/>
          <w:szCs w:val="24"/>
          <w:lang w:eastAsia="ru-RU"/>
        </w:rPr>
        <w:t>поставка и монтаж кондиционеров для серверной ИПУ РАН.</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 </w:t>
      </w:r>
      <w:r w:rsidRPr="00601BF5">
        <w:rPr>
          <w:rFonts w:ascii="Times New Roman" w:eastAsia="Times New Roman" w:hAnsi="Times New Roman"/>
          <w:b/>
          <w:sz w:val="24"/>
          <w:szCs w:val="24"/>
          <w:lang w:eastAsia="ru-RU"/>
        </w:rPr>
        <w:t>Краткие характеристики поставляемых товаров</w:t>
      </w:r>
      <w:r>
        <w:rPr>
          <w:rFonts w:ascii="Times New Roman" w:eastAsia="Times New Roman" w:hAnsi="Times New Roman"/>
          <w:b/>
          <w:sz w:val="24"/>
          <w:szCs w:val="24"/>
          <w:lang w:eastAsia="ru-RU"/>
        </w:rPr>
        <w:t>, выполняемых работ</w:t>
      </w:r>
      <w:r w:rsidRPr="00601BF5">
        <w:rPr>
          <w:rFonts w:ascii="Times New Roman" w:eastAsia="Times New Roman" w:hAnsi="Times New Roman"/>
          <w:b/>
          <w:sz w:val="24"/>
          <w:szCs w:val="24"/>
          <w:lang w:eastAsia="ru-RU"/>
        </w:rPr>
        <w:t xml:space="preserve">: </w:t>
      </w:r>
      <w:r w:rsidRPr="00601BF5">
        <w:rPr>
          <w:rFonts w:ascii="Times New Roman" w:eastAsia="Times New Roman" w:hAnsi="Times New Roman"/>
          <w:sz w:val="24"/>
          <w:szCs w:val="24"/>
          <w:lang w:eastAsia="ru-RU"/>
        </w:rPr>
        <w:t>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r>
        <w:rPr>
          <w:rFonts w:ascii="Times New Roman" w:eastAsia="Times New Roman" w:hAnsi="Times New Roman"/>
          <w:sz w:val="24"/>
          <w:szCs w:val="24"/>
          <w:lang w:eastAsia="ru-RU"/>
        </w:rPr>
        <w:t>.</w:t>
      </w:r>
    </w:p>
    <w:p w:rsidR="004626EF" w:rsidRPr="00601BF5" w:rsidRDefault="004626EF" w:rsidP="004626EF">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w:t>
      </w:r>
      <w:r w:rsidRPr="00C52045">
        <w:rPr>
          <w:rFonts w:ascii="Times New Roman" w:eastAsia="Times New Roman" w:hAnsi="Times New Roman"/>
          <w:sz w:val="24"/>
          <w:szCs w:val="24"/>
          <w:lang w:eastAsia="ru-RU"/>
        </w:rPr>
        <w:t>ОКПД 2: 28.25.12.110 – Кондиционеры промышленные</w:t>
      </w:r>
      <w:r>
        <w:rPr>
          <w:rFonts w:ascii="Times New Roman" w:eastAsia="Times New Roman" w:hAnsi="Times New Roman"/>
          <w:sz w:val="24"/>
          <w:szCs w:val="24"/>
          <w:lang w:eastAsia="ru-RU"/>
        </w:rPr>
        <w:t>.</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sidRPr="00C52045">
        <w:rPr>
          <w:rFonts w:ascii="Times New Roman" w:eastAsia="Times New Roman" w:hAnsi="Times New Roman"/>
          <w:b/>
          <w:sz w:val="24"/>
          <w:szCs w:val="24"/>
          <w:lang w:eastAsia="ru-RU"/>
        </w:rPr>
        <w:t xml:space="preserve">3. Количество поставляемого товара: </w:t>
      </w:r>
      <w:r w:rsidRPr="00C52045">
        <w:rPr>
          <w:rFonts w:ascii="Times New Roman" w:eastAsia="Times New Roman" w:hAnsi="Times New Roman"/>
          <w:sz w:val="24"/>
          <w:szCs w:val="24"/>
          <w:lang w:eastAsia="ru-RU"/>
        </w:rPr>
        <w:t xml:space="preserve">в соответствии с Приложением № </w:t>
      </w:r>
      <w:r>
        <w:rPr>
          <w:rFonts w:ascii="Times New Roman" w:eastAsia="Times New Roman" w:hAnsi="Times New Roman"/>
          <w:sz w:val="24"/>
          <w:szCs w:val="24"/>
          <w:lang w:eastAsia="ru-RU"/>
        </w:rPr>
        <w:t>1</w:t>
      </w:r>
      <w:r w:rsidRPr="00C52045">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C52045">
        <w:rPr>
          <w:rFonts w:ascii="Times New Roman" w:eastAsia="Times New Roman" w:hAnsi="Times New Roman"/>
          <w:sz w:val="24"/>
          <w:szCs w:val="24"/>
          <w:lang w:eastAsia="ru-RU"/>
        </w:rPr>
        <w:t xml:space="preserve"> «Спецификация», являющиеся его неотъемлемой его частью</w:t>
      </w:r>
      <w:r>
        <w:rPr>
          <w:rFonts w:ascii="Times New Roman" w:eastAsia="Times New Roman" w:hAnsi="Times New Roman"/>
          <w:sz w:val="24"/>
          <w:szCs w:val="24"/>
          <w:lang w:eastAsia="ru-RU"/>
        </w:rPr>
        <w:t xml:space="preserve"> и перечнем оборудования и расходных материалов, указанных в таблице 1</w:t>
      </w:r>
      <w:r w:rsidRPr="00C52045">
        <w:rPr>
          <w:rFonts w:ascii="Times New Roman" w:eastAsia="Times New Roman" w:hAnsi="Times New Roman"/>
          <w:sz w:val="24"/>
          <w:szCs w:val="24"/>
          <w:lang w:eastAsia="ru-RU"/>
        </w:rPr>
        <w:t>.</w:t>
      </w:r>
    </w:p>
    <w:p w:rsidR="004626EF" w:rsidRDefault="004626EF" w:rsidP="004626EF">
      <w:pPr>
        <w:spacing w:after="60" w:line="240" w:lineRule="auto"/>
        <w:ind w:firstLine="708"/>
        <w:jc w:val="both"/>
        <w:rPr>
          <w:rFonts w:ascii="Times New Roman" w:eastAsia="Times New Roman" w:hAnsi="Times New Roman"/>
          <w:sz w:val="24"/>
          <w:szCs w:val="24"/>
          <w:lang w:eastAsia="ru-RU"/>
        </w:rPr>
      </w:pPr>
    </w:p>
    <w:p w:rsidR="004626EF" w:rsidRDefault="004626EF" w:rsidP="004626EF">
      <w:pPr>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Таблица 1.</w:t>
      </w:r>
    </w:p>
    <w:tbl>
      <w:tblPr>
        <w:tblW w:w="94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436"/>
        <w:gridCol w:w="1625"/>
        <w:gridCol w:w="1641"/>
      </w:tblGrid>
      <w:tr w:rsidR="004626EF" w:rsidRPr="00D36772" w:rsidTr="00F456B8">
        <w:trPr>
          <w:trHeight w:val="554"/>
        </w:trPr>
        <w:tc>
          <w:tcPr>
            <w:tcW w:w="73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lang w:eastAsia="ru-RU"/>
              </w:rPr>
            </w:pPr>
            <w:r w:rsidRPr="00D36772">
              <w:rPr>
                <w:rFonts w:ascii="Times New Roman" w:eastAsia="Times New Roman" w:hAnsi="Times New Roman"/>
                <w:sz w:val="24"/>
                <w:szCs w:val="24"/>
                <w:lang w:eastAsia="ru-RU"/>
              </w:rPr>
              <w:t>№</w:t>
            </w:r>
          </w:p>
        </w:tc>
        <w:tc>
          <w:tcPr>
            <w:tcW w:w="5436"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Наименование оборудования</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Единица измерения</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val="en-US" w:eastAsia="ru-RU"/>
              </w:rPr>
            </w:pPr>
            <w:r w:rsidRPr="00D36772">
              <w:rPr>
                <w:rFonts w:ascii="Times New Roman" w:eastAsia="Times New Roman" w:hAnsi="Times New Roman"/>
                <w:sz w:val="24"/>
                <w:szCs w:val="24"/>
                <w:lang w:eastAsia="ru-RU"/>
              </w:rPr>
              <w:t>Количество</w:t>
            </w:r>
          </w:p>
        </w:tc>
      </w:tr>
      <w:tr w:rsidR="004626EF" w:rsidRPr="00D36772" w:rsidTr="00F456B8">
        <w:trPr>
          <w:trHeight w:val="277"/>
        </w:trPr>
        <w:tc>
          <w:tcPr>
            <w:tcW w:w="9437" w:type="dxa"/>
            <w:gridSpan w:val="4"/>
            <w:shd w:val="clear" w:color="auto" w:fill="auto"/>
          </w:tcPr>
          <w:p w:rsidR="004626EF" w:rsidRPr="00D36772" w:rsidRDefault="004626EF" w:rsidP="00F456B8">
            <w:pPr>
              <w:autoSpaceDE w:val="0"/>
              <w:autoSpaceDN w:val="0"/>
              <w:adjustRightInd w:val="0"/>
              <w:spacing w:after="0" w:line="240" w:lineRule="auto"/>
              <w:contextualSpacing/>
              <w:rPr>
                <w:rFonts w:ascii="Times New Roman" w:eastAsia="Times New Roman" w:hAnsi="Times New Roman"/>
                <w:b/>
                <w:sz w:val="24"/>
                <w:szCs w:val="24"/>
                <w:lang w:eastAsia="ru-RU"/>
              </w:rPr>
            </w:pPr>
            <w:r w:rsidRPr="00D36772">
              <w:rPr>
                <w:rFonts w:ascii="Times New Roman" w:eastAsia="Times New Roman" w:hAnsi="Times New Roman"/>
                <w:b/>
                <w:sz w:val="24"/>
                <w:szCs w:val="24"/>
                <w:lang w:eastAsia="ru-RU"/>
              </w:rPr>
              <w:t>Оборудование</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 xml:space="preserve">Сплит-система </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r w:rsidR="004626EF" w:rsidRPr="00D36772" w:rsidTr="00F456B8">
        <w:trPr>
          <w:trHeight w:val="339"/>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Блок ротации кондиционеров</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Исполнительный блок ротации кондиционеров</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r w:rsidR="004626EF" w:rsidRPr="00D36772" w:rsidTr="00F456B8">
        <w:trPr>
          <w:trHeight w:val="277"/>
        </w:trPr>
        <w:tc>
          <w:tcPr>
            <w:tcW w:w="9437" w:type="dxa"/>
            <w:gridSpan w:val="4"/>
            <w:shd w:val="clear" w:color="auto" w:fill="auto"/>
          </w:tcPr>
          <w:p w:rsidR="004626EF" w:rsidRPr="00D36772" w:rsidRDefault="004626EF" w:rsidP="00F456B8">
            <w:pPr>
              <w:autoSpaceDE w:val="0"/>
              <w:autoSpaceDN w:val="0"/>
              <w:adjustRightInd w:val="0"/>
              <w:spacing w:after="0" w:line="240" w:lineRule="auto"/>
              <w:contextualSpacing/>
              <w:rPr>
                <w:rFonts w:ascii="Times New Roman" w:eastAsia="Times New Roman" w:hAnsi="Times New Roman"/>
                <w:b/>
                <w:sz w:val="24"/>
                <w:szCs w:val="24"/>
                <w:lang w:eastAsia="ru-RU"/>
              </w:rPr>
            </w:pPr>
            <w:r w:rsidRPr="00D36772">
              <w:rPr>
                <w:rFonts w:ascii="Times New Roman" w:eastAsia="Times New Roman" w:hAnsi="Times New Roman"/>
                <w:b/>
                <w:sz w:val="24"/>
                <w:szCs w:val="24"/>
                <w:lang w:eastAsia="ru-RU"/>
              </w:rPr>
              <w:t>Материалы</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Труба медная Тип 1</w:t>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Труба медная Тип 2</w:t>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Трубки теплоизоляционные Тип 1</w:t>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Трубки теплоизоляционные Тип 2</w:t>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Лента изоляционная</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r w:rsidR="004626EF" w:rsidRPr="00D36772" w:rsidTr="00F456B8">
        <w:trPr>
          <w:trHeight w:val="339"/>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Клеящаяся лента</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kern w:val="32"/>
                <w:sz w:val="24"/>
                <w:szCs w:val="24"/>
                <w:lang w:eastAsia="ru-RU"/>
              </w:rPr>
              <w:t>Лоток перфорированный</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10</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Кабель</w:t>
            </w:r>
          </w:p>
        </w:tc>
        <w:tc>
          <w:tcPr>
            <w:tcW w:w="1625"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25</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 xml:space="preserve">Труба </w:t>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м.</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21</w:t>
            </w:r>
          </w:p>
        </w:tc>
      </w:tr>
      <w:tr w:rsidR="004626EF" w:rsidRPr="00D36772" w:rsidTr="00F456B8">
        <w:trPr>
          <w:trHeight w:val="324"/>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Пена монтажная</w:t>
            </w:r>
            <w:r w:rsidRPr="00D36772">
              <w:rPr>
                <w:rFonts w:ascii="Times New Roman" w:eastAsia="Times New Roman" w:hAnsi="Times New Roman"/>
                <w:sz w:val="24"/>
                <w:szCs w:val="24"/>
                <w:lang w:eastAsia="ru-RU"/>
              </w:rPr>
              <w:tab/>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шт.</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1</w:t>
            </w:r>
          </w:p>
        </w:tc>
      </w:tr>
      <w:tr w:rsidR="004626EF" w:rsidRPr="00D36772" w:rsidTr="00F456B8">
        <w:trPr>
          <w:trHeight w:val="339"/>
        </w:trPr>
        <w:tc>
          <w:tcPr>
            <w:tcW w:w="735" w:type="dxa"/>
            <w:shd w:val="clear" w:color="auto" w:fill="auto"/>
          </w:tcPr>
          <w:p w:rsidR="004626EF" w:rsidRPr="00D36772" w:rsidRDefault="004626EF" w:rsidP="004626EF">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lang w:eastAsia="ru-RU"/>
              </w:rPr>
            </w:pPr>
          </w:p>
        </w:tc>
        <w:tc>
          <w:tcPr>
            <w:tcW w:w="5436" w:type="dxa"/>
            <w:shd w:val="clear" w:color="auto" w:fill="auto"/>
          </w:tcPr>
          <w:p w:rsidR="004626EF" w:rsidRPr="00D36772" w:rsidRDefault="004626EF" w:rsidP="00F456B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Растворы цементные</w:t>
            </w:r>
          </w:p>
        </w:tc>
        <w:tc>
          <w:tcPr>
            <w:tcW w:w="1625" w:type="dxa"/>
            <w:shd w:val="clear" w:color="auto" w:fill="auto"/>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кг.</w:t>
            </w:r>
          </w:p>
        </w:tc>
        <w:tc>
          <w:tcPr>
            <w:tcW w:w="1641" w:type="dxa"/>
            <w:shd w:val="clear" w:color="auto" w:fill="auto"/>
            <w:vAlign w:val="center"/>
          </w:tcPr>
          <w:p w:rsidR="004626EF" w:rsidRPr="00D36772" w:rsidRDefault="004626EF" w:rsidP="00F456B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2</w:t>
            </w:r>
          </w:p>
        </w:tc>
      </w:tr>
    </w:tbl>
    <w:p w:rsidR="004626EF" w:rsidRPr="00C52045" w:rsidRDefault="004626EF" w:rsidP="004626EF">
      <w:pPr>
        <w:spacing w:after="60" w:line="240" w:lineRule="auto"/>
        <w:rPr>
          <w:rFonts w:ascii="Times New Roman" w:eastAsia="Times New Roman" w:hAnsi="Times New Roman"/>
          <w:b/>
          <w:sz w:val="24"/>
          <w:szCs w:val="24"/>
          <w:lang w:eastAsia="ru-RU"/>
        </w:rPr>
      </w:pPr>
    </w:p>
    <w:p w:rsidR="004626EF" w:rsidRPr="00C52045" w:rsidRDefault="004626EF" w:rsidP="004626EF">
      <w:pPr>
        <w:spacing w:after="60" w:line="240" w:lineRule="auto"/>
        <w:ind w:firstLine="708"/>
        <w:jc w:val="both"/>
        <w:rPr>
          <w:rFonts w:ascii="Times New Roman" w:eastAsia="Times New Roman" w:hAnsi="Times New Roman"/>
          <w:sz w:val="24"/>
          <w:szCs w:val="24"/>
          <w:lang w:eastAsia="ru-RU"/>
        </w:rPr>
      </w:pPr>
      <w:r w:rsidRPr="00C52045">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C52045">
        <w:rPr>
          <w:rFonts w:ascii="Times New Roman" w:eastAsia="Times New Roman" w:hAnsi="Times New Roman"/>
          <w:sz w:val="24"/>
          <w:szCs w:val="24"/>
          <w:lang w:eastAsia="ru-RU"/>
        </w:rPr>
        <w:t>не установлено.</w:t>
      </w:r>
    </w:p>
    <w:p w:rsidR="004626EF" w:rsidRDefault="004626EF" w:rsidP="004626EF">
      <w:pPr>
        <w:spacing w:after="60" w:line="240" w:lineRule="auto"/>
        <w:ind w:firstLine="708"/>
        <w:jc w:val="both"/>
        <w:rPr>
          <w:rFonts w:ascii="Times New Roman" w:eastAsia="Times New Roman" w:hAnsi="Times New Roman"/>
          <w:b/>
          <w:sz w:val="24"/>
          <w:szCs w:val="24"/>
          <w:lang w:eastAsia="ru-RU"/>
        </w:rPr>
      </w:pPr>
      <w:r w:rsidRPr="00C52045">
        <w:rPr>
          <w:rFonts w:ascii="Times New Roman" w:eastAsia="Times New Roman" w:hAnsi="Times New Roman"/>
          <w:b/>
          <w:sz w:val="24"/>
          <w:szCs w:val="24"/>
          <w:lang w:eastAsia="ru-RU"/>
        </w:rPr>
        <w:t>5. Общие требования к поставке товаров</w:t>
      </w:r>
      <w:r>
        <w:rPr>
          <w:rFonts w:ascii="Times New Roman" w:eastAsia="Times New Roman" w:hAnsi="Times New Roman"/>
          <w:b/>
          <w:sz w:val="24"/>
          <w:szCs w:val="24"/>
          <w:lang w:eastAsia="ru-RU"/>
        </w:rPr>
        <w:t>, выполнению работ</w:t>
      </w:r>
      <w:r w:rsidRPr="00C52045">
        <w:rPr>
          <w:rFonts w:ascii="Times New Roman" w:eastAsia="Times New Roman" w:hAnsi="Times New Roman"/>
          <w:b/>
          <w:sz w:val="24"/>
          <w:szCs w:val="24"/>
          <w:lang w:eastAsia="ru-RU"/>
        </w:rPr>
        <w:t xml:space="preserve">, требования по объему </w:t>
      </w:r>
      <w:r>
        <w:rPr>
          <w:rFonts w:ascii="Times New Roman" w:eastAsia="Times New Roman" w:hAnsi="Times New Roman"/>
          <w:b/>
          <w:sz w:val="24"/>
          <w:szCs w:val="24"/>
          <w:lang w:eastAsia="ru-RU"/>
        </w:rPr>
        <w:t>г</w:t>
      </w:r>
      <w:r w:rsidRPr="00C52045">
        <w:rPr>
          <w:rFonts w:ascii="Times New Roman" w:eastAsia="Times New Roman" w:hAnsi="Times New Roman"/>
          <w:b/>
          <w:sz w:val="24"/>
          <w:szCs w:val="24"/>
          <w:lang w:eastAsia="ru-RU"/>
        </w:rPr>
        <w:t>арантий качества, требования по сроку гарантий качества на результаты закупки:</w:t>
      </w:r>
    </w:p>
    <w:p w:rsidR="004626EF" w:rsidRPr="000F4760" w:rsidRDefault="004626EF" w:rsidP="004626EF">
      <w:pPr>
        <w:tabs>
          <w:tab w:val="left" w:pos="709"/>
        </w:tabs>
        <w:contextualSpacing/>
        <w:jc w:val="both"/>
        <w:rPr>
          <w:rFonts w:ascii="Times New Roman" w:hAnsi="Times New Roman"/>
          <w:bCs/>
          <w:sz w:val="24"/>
          <w:szCs w:val="24"/>
        </w:rPr>
      </w:pPr>
      <w:r>
        <w:rPr>
          <w:rFonts w:ascii="Times New Roman" w:hAnsi="Times New Roman"/>
          <w:bCs/>
          <w:sz w:val="24"/>
          <w:szCs w:val="24"/>
        </w:rPr>
        <w:tab/>
        <w:t>5.1. Поставляемый</w:t>
      </w:r>
      <w:r w:rsidRPr="000F4760">
        <w:rPr>
          <w:rFonts w:ascii="Times New Roman" w:hAnsi="Times New Roman"/>
          <w:bCs/>
          <w:sz w:val="24"/>
          <w:szCs w:val="24"/>
        </w:rPr>
        <w:t xml:space="preserve"> Товар должен быть</w:t>
      </w:r>
      <w:r>
        <w:rPr>
          <w:rFonts w:ascii="Times New Roman" w:hAnsi="Times New Roman"/>
          <w:bCs/>
          <w:sz w:val="24"/>
          <w:szCs w:val="24"/>
        </w:rPr>
        <w:t xml:space="preserve"> новым,</w:t>
      </w:r>
      <w:r w:rsidRPr="000F4760">
        <w:rPr>
          <w:rFonts w:ascii="Times New Roman" w:hAnsi="Times New Roman"/>
          <w:bCs/>
          <w:sz w:val="24"/>
          <w:szCs w:val="24"/>
        </w:rPr>
        <w:t xml:space="preserve"> изготовлен не ранее 2017 года выпуска в соответствии со стандартами качества. Все оборудование должно быть работоспособно и иметь комплектацию, указанную в Спецификации (Приложение № </w:t>
      </w:r>
      <w:r>
        <w:rPr>
          <w:rFonts w:ascii="Times New Roman" w:hAnsi="Times New Roman"/>
          <w:bCs/>
          <w:sz w:val="24"/>
          <w:szCs w:val="24"/>
        </w:rPr>
        <w:t>1</w:t>
      </w:r>
      <w:r w:rsidRPr="000F4760">
        <w:rPr>
          <w:rFonts w:ascii="Times New Roman" w:hAnsi="Times New Roman"/>
          <w:bCs/>
          <w:sz w:val="24"/>
          <w:szCs w:val="24"/>
        </w:rPr>
        <w:t xml:space="preserve"> к </w:t>
      </w:r>
      <w:r>
        <w:rPr>
          <w:rFonts w:ascii="Times New Roman" w:hAnsi="Times New Roman"/>
          <w:bCs/>
          <w:sz w:val="24"/>
          <w:szCs w:val="24"/>
        </w:rPr>
        <w:t>Договору</w:t>
      </w:r>
      <w:r w:rsidRPr="000F4760">
        <w:rPr>
          <w:rFonts w:ascii="Times New Roman" w:hAnsi="Times New Roman"/>
          <w:bCs/>
          <w:sz w:val="24"/>
          <w:szCs w:val="24"/>
        </w:rPr>
        <w:t>), включая опции, дополнительные блоки и аксессуары.</w:t>
      </w:r>
    </w:p>
    <w:p w:rsidR="004626EF" w:rsidRPr="000F4760" w:rsidRDefault="004626EF" w:rsidP="004626EF">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w:t>
      </w:r>
      <w:r w:rsidRPr="000F4760">
        <w:rPr>
          <w:rFonts w:ascii="Times New Roman" w:hAnsi="Times New Roman"/>
          <w:bCs/>
          <w:sz w:val="24"/>
          <w:szCs w:val="24"/>
        </w:rPr>
        <w:lastRenderedPageBreak/>
        <w:t>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4626EF" w:rsidRPr="000F4760" w:rsidRDefault="004626EF" w:rsidP="004626EF">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4626EF" w:rsidRPr="000F4760" w:rsidRDefault="004626EF" w:rsidP="004626EF">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4626EF" w:rsidRPr="000F4760" w:rsidRDefault="004626EF" w:rsidP="004626EF">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4626EF" w:rsidRPr="000F4760" w:rsidRDefault="004626EF" w:rsidP="004626EF">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4626EF" w:rsidRDefault="004626EF" w:rsidP="004626EF">
      <w:pPr>
        <w:tabs>
          <w:tab w:val="left" w:pos="709"/>
        </w:tabs>
        <w:contextualSpacing/>
        <w:jc w:val="both"/>
        <w:rPr>
          <w:rFonts w:ascii="Times New Roman" w:hAnsi="Times New Roman"/>
          <w:bCs/>
          <w:sz w:val="24"/>
          <w:szCs w:val="24"/>
        </w:rPr>
      </w:pPr>
      <w:r w:rsidRPr="000F4760">
        <w:rPr>
          <w:rFonts w:ascii="Times New Roman" w:hAnsi="Times New Roman"/>
          <w:bCs/>
          <w:sz w:val="24"/>
          <w:szCs w:val="24"/>
        </w:rPr>
        <w:tab/>
        <w:t>Товар должен быть свободен от прав третьих лиц.</w:t>
      </w:r>
    </w:p>
    <w:p w:rsidR="004626EF" w:rsidRDefault="004626EF" w:rsidP="004626EF">
      <w:pPr>
        <w:tabs>
          <w:tab w:val="left" w:pos="709"/>
        </w:tabs>
        <w:contextualSpacing/>
        <w:jc w:val="both"/>
        <w:rPr>
          <w:rFonts w:ascii="Times New Roman" w:hAnsi="Times New Roman"/>
          <w:sz w:val="24"/>
          <w:szCs w:val="24"/>
        </w:rPr>
      </w:pPr>
      <w:r>
        <w:rPr>
          <w:rFonts w:ascii="Times New Roman" w:hAnsi="Times New Roman"/>
          <w:bCs/>
          <w:sz w:val="24"/>
          <w:szCs w:val="24"/>
        </w:rPr>
        <w:tab/>
        <w:t xml:space="preserve">5.2. </w:t>
      </w:r>
      <w:r w:rsidRPr="007A18D4">
        <w:rPr>
          <w:rFonts w:ascii="Times New Roman" w:hAnsi="Times New Roman"/>
          <w:bCs/>
          <w:sz w:val="24"/>
          <w:szCs w:val="24"/>
        </w:rPr>
        <w:t>Р</w:t>
      </w:r>
      <w:r w:rsidRPr="00536062">
        <w:rPr>
          <w:rFonts w:ascii="Times New Roman" w:hAnsi="Times New Roman"/>
          <w:sz w:val="24"/>
          <w:szCs w:val="24"/>
        </w:rPr>
        <w:t xml:space="preserve">аботы должны выполняться Подрядчиком в условиях действующего Объекта </w:t>
      </w:r>
      <w:r>
        <w:rPr>
          <w:rFonts w:ascii="Times New Roman" w:hAnsi="Times New Roman"/>
          <w:sz w:val="24"/>
          <w:szCs w:val="24"/>
        </w:rPr>
        <w:t xml:space="preserve">     </w:t>
      </w:r>
      <w:r w:rsidRPr="00536062">
        <w:rPr>
          <w:rFonts w:ascii="Times New Roman" w:hAnsi="Times New Roman"/>
          <w:sz w:val="24"/>
          <w:szCs w:val="24"/>
        </w:rPr>
        <w:t xml:space="preserve"> </w:t>
      </w:r>
      <w:r>
        <w:rPr>
          <w:rFonts w:ascii="Times New Roman" w:hAnsi="Times New Roman"/>
          <w:sz w:val="24"/>
          <w:szCs w:val="24"/>
        </w:rPr>
        <w:t xml:space="preserve">                                                   </w:t>
      </w:r>
      <w:r w:rsidRPr="00536062">
        <w:rPr>
          <w:rFonts w:ascii="Times New Roman" w:hAnsi="Times New Roman"/>
          <w:sz w:val="24"/>
          <w:szCs w:val="24"/>
        </w:rPr>
        <w:t>Подрядчика с использованием собственного оборудования, инструментов, из своих материалов (расходные материалы для установки оборудования, прокладки трасс: трубы, силовые кабели, декоративные короба, хладагент и т.д., необходимые для выполнения работ), собственными средствами либо привлеченными силами и средствами.</w:t>
      </w:r>
    </w:p>
    <w:p w:rsidR="004626EF" w:rsidRDefault="004626EF" w:rsidP="004626EF">
      <w:pPr>
        <w:suppressAutoHyphens/>
        <w:autoSpaceDE w:val="0"/>
        <w:ind w:firstLine="708"/>
        <w:contextualSpacing/>
        <w:jc w:val="both"/>
        <w:rPr>
          <w:rFonts w:ascii="Times New Roman" w:hAnsi="Times New Roman"/>
          <w:sz w:val="24"/>
          <w:szCs w:val="24"/>
        </w:rPr>
      </w:pPr>
      <w:r>
        <w:rPr>
          <w:rFonts w:ascii="Times New Roman" w:hAnsi="Times New Roman"/>
          <w:sz w:val="24"/>
          <w:szCs w:val="24"/>
        </w:rPr>
        <w:t xml:space="preserve">5.3. </w:t>
      </w:r>
      <w:r w:rsidRPr="006C0474">
        <w:rPr>
          <w:rFonts w:ascii="Times New Roman" w:hAnsi="Times New Roman"/>
          <w:sz w:val="24"/>
          <w:szCs w:val="24"/>
        </w:rPr>
        <w:t xml:space="preserve">Подрядчик обязан соблюдать правила внутреннего распорядка, </w:t>
      </w:r>
      <w:r>
        <w:rPr>
          <w:rFonts w:ascii="Times New Roman" w:hAnsi="Times New Roman"/>
          <w:sz w:val="24"/>
          <w:szCs w:val="24"/>
        </w:rPr>
        <w:t xml:space="preserve"> </w:t>
      </w:r>
      <w:r w:rsidRPr="006C0474">
        <w:rPr>
          <w:rFonts w:ascii="Times New Roman" w:hAnsi="Times New Roman"/>
          <w:sz w:val="24"/>
          <w:szCs w:val="24"/>
        </w:rPr>
        <w:t>контрольно-</w:t>
      </w:r>
      <w:r>
        <w:rPr>
          <w:rFonts w:ascii="Times New Roman" w:hAnsi="Times New Roman"/>
          <w:sz w:val="24"/>
          <w:szCs w:val="24"/>
        </w:rPr>
        <w:t xml:space="preserve"> </w:t>
      </w:r>
      <w:r w:rsidRPr="006C0474">
        <w:rPr>
          <w:rFonts w:ascii="Times New Roman" w:hAnsi="Times New Roman"/>
          <w:sz w:val="24"/>
          <w:szCs w:val="24"/>
        </w:rPr>
        <w:t xml:space="preserve">пропускного режима, внутренних положений, инструкций и требований. Подрядчик должен до начала выполнения </w:t>
      </w:r>
      <w:r>
        <w:rPr>
          <w:rFonts w:ascii="Times New Roman" w:hAnsi="Times New Roman"/>
          <w:sz w:val="24"/>
          <w:szCs w:val="24"/>
        </w:rPr>
        <w:t>р</w:t>
      </w:r>
      <w:r w:rsidRPr="006C0474">
        <w:rPr>
          <w:rFonts w:ascii="Times New Roman" w:hAnsi="Times New Roman"/>
          <w:sz w:val="24"/>
          <w:szCs w:val="24"/>
        </w:rPr>
        <w:t>абот представить Заказчику список персонала</w:t>
      </w:r>
      <w:r>
        <w:rPr>
          <w:rFonts w:ascii="Times New Roman" w:hAnsi="Times New Roman"/>
          <w:sz w:val="24"/>
          <w:szCs w:val="24"/>
        </w:rPr>
        <w:t>, который будет задействован при выполнении работ</w:t>
      </w:r>
      <w:r w:rsidRPr="006C0474">
        <w:rPr>
          <w:rFonts w:ascii="Times New Roman" w:hAnsi="Times New Roman"/>
          <w:sz w:val="24"/>
          <w:szCs w:val="24"/>
        </w:rPr>
        <w:t>, с указанием фамилии, имени, отчества и паспортных данных каждого работника</w:t>
      </w:r>
      <w:r>
        <w:rPr>
          <w:rFonts w:ascii="Times New Roman" w:hAnsi="Times New Roman"/>
          <w:sz w:val="24"/>
          <w:szCs w:val="24"/>
        </w:rPr>
        <w:t xml:space="preserve">. </w:t>
      </w:r>
    </w:p>
    <w:p w:rsidR="004626EF" w:rsidRDefault="004626EF" w:rsidP="004626EF">
      <w:pPr>
        <w:suppressAutoHyphens/>
        <w:autoSpaceDE w:val="0"/>
        <w:contextualSpacing/>
        <w:jc w:val="both"/>
        <w:rPr>
          <w:rFonts w:ascii="Times New Roman" w:hAnsi="Times New Roman"/>
          <w:sz w:val="24"/>
          <w:szCs w:val="24"/>
        </w:rPr>
      </w:pPr>
      <w:r w:rsidRPr="006C0474">
        <w:rPr>
          <w:rFonts w:ascii="Times New Roman" w:hAnsi="Times New Roman"/>
          <w:sz w:val="24"/>
          <w:szCs w:val="24"/>
        </w:rPr>
        <w:t>Работы должны выполняться с соблюдением необходимых мероприятий по технике безопасности и охране труда, пожарной безопасности и охране окружающей среды.</w:t>
      </w:r>
    </w:p>
    <w:p w:rsidR="004626EF" w:rsidRDefault="004626EF" w:rsidP="004626EF">
      <w:pPr>
        <w:ind w:firstLine="708"/>
        <w:contextualSpacing/>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D36772">
        <w:rPr>
          <w:rFonts w:ascii="Times New Roman" w:eastAsia="Times New Roman" w:hAnsi="Times New Roman"/>
          <w:sz w:val="24"/>
          <w:szCs w:val="24"/>
          <w:lang w:eastAsia="ru-RU"/>
        </w:rPr>
        <w:t xml:space="preserve"> Требования к оборудованию и материалам, применяемым  при выполнении  Работ:</w:t>
      </w:r>
      <w:r>
        <w:rPr>
          <w:rFonts w:ascii="Times New Roman" w:eastAsia="Times New Roman" w:hAnsi="Times New Roman"/>
          <w:sz w:val="24"/>
          <w:szCs w:val="24"/>
          <w:lang w:eastAsia="ru-RU"/>
        </w:rPr>
        <w:t xml:space="preserve"> м</w:t>
      </w:r>
      <w:r w:rsidRPr="00411B03">
        <w:rPr>
          <w:rFonts w:ascii="Times New Roman" w:eastAsia="Times New Roman" w:hAnsi="Times New Roman"/>
          <w:sz w:val="24"/>
          <w:szCs w:val="24"/>
          <w:lang w:eastAsia="ru-RU"/>
        </w:rPr>
        <w:t xml:space="preserve">атериалы и оборудование, используемые в ходе выполнения </w:t>
      </w:r>
      <w:r>
        <w:rPr>
          <w:rFonts w:ascii="Times New Roman" w:eastAsia="Times New Roman" w:hAnsi="Times New Roman"/>
          <w:sz w:val="24"/>
          <w:szCs w:val="24"/>
          <w:lang w:eastAsia="ru-RU"/>
        </w:rPr>
        <w:t>р</w:t>
      </w:r>
      <w:r w:rsidRPr="00411B03">
        <w:rPr>
          <w:rFonts w:ascii="Times New Roman" w:eastAsia="Times New Roman" w:hAnsi="Times New Roman"/>
          <w:sz w:val="24"/>
          <w:szCs w:val="24"/>
          <w:lang w:eastAsia="ru-RU"/>
        </w:rPr>
        <w:t xml:space="preserve">абот, должны быть </w:t>
      </w:r>
      <w:r>
        <w:rPr>
          <w:rFonts w:ascii="Times New Roman" w:eastAsia="Times New Roman" w:hAnsi="Times New Roman"/>
          <w:sz w:val="24"/>
          <w:szCs w:val="24"/>
          <w:lang w:eastAsia="ru-RU"/>
        </w:rPr>
        <w:t xml:space="preserve">   </w:t>
      </w:r>
      <w:r w:rsidRPr="00411B03">
        <w:rPr>
          <w:rFonts w:ascii="Times New Roman" w:eastAsia="Times New Roman" w:hAnsi="Times New Roman"/>
          <w:sz w:val="24"/>
          <w:szCs w:val="24"/>
          <w:lang w:eastAsia="ru-RU"/>
        </w:rPr>
        <w:t xml:space="preserve">новыми, не восстановленными, в заводской упаковке, а также должны сопровождаться документами, </w:t>
      </w:r>
      <w:r>
        <w:rPr>
          <w:rFonts w:ascii="Times New Roman" w:eastAsia="Times New Roman" w:hAnsi="Times New Roman"/>
          <w:sz w:val="24"/>
          <w:szCs w:val="24"/>
          <w:lang w:eastAsia="ru-RU"/>
        </w:rPr>
        <w:t>п</w:t>
      </w:r>
      <w:r w:rsidRPr="00411B03">
        <w:rPr>
          <w:rFonts w:ascii="Times New Roman" w:eastAsia="Times New Roman" w:hAnsi="Times New Roman"/>
          <w:sz w:val="24"/>
          <w:szCs w:val="24"/>
          <w:lang w:eastAsia="ru-RU"/>
        </w:rPr>
        <w:t>одтверждающими их качество, в которых должно быть указано:</w:t>
      </w:r>
    </w:p>
    <w:p w:rsidR="004626EF" w:rsidRPr="00411B03" w:rsidRDefault="004626EF" w:rsidP="004626EF">
      <w:pPr>
        <w:ind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наименование предприятия-изготовителя и его товарный знак;</w:t>
      </w:r>
    </w:p>
    <w:p w:rsidR="004626EF" w:rsidRPr="00411B03" w:rsidRDefault="004626EF" w:rsidP="004626EF">
      <w:pPr>
        <w:spacing w:after="0" w:line="240" w:lineRule="auto"/>
        <w:ind w:right="238"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наименование, марка и цвет материала;</w:t>
      </w:r>
    </w:p>
    <w:p w:rsidR="004626EF" w:rsidRPr="00411B03" w:rsidRDefault="004626EF" w:rsidP="004626EF">
      <w:pPr>
        <w:spacing w:after="0" w:line="240" w:lineRule="auto"/>
        <w:ind w:right="238"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номер партии и дата изготовления;</w:t>
      </w:r>
    </w:p>
    <w:p w:rsidR="004626EF" w:rsidRPr="00411B03" w:rsidRDefault="004626EF" w:rsidP="004626EF">
      <w:pPr>
        <w:spacing w:after="0" w:line="240" w:lineRule="auto"/>
        <w:ind w:right="238"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обозначение стандарта;</w:t>
      </w:r>
    </w:p>
    <w:p w:rsidR="004626EF" w:rsidRPr="00411B03" w:rsidRDefault="004626EF" w:rsidP="004626EF">
      <w:pPr>
        <w:spacing w:after="0" w:line="240" w:lineRule="auto"/>
        <w:ind w:left="708" w:right="23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результаты испытаний и подтверждение о соответствии материалов требованиям стандартов;</w:t>
      </w:r>
    </w:p>
    <w:p w:rsidR="004626EF" w:rsidRDefault="004626EF" w:rsidP="004626EF">
      <w:pPr>
        <w:spacing w:after="0" w:line="240" w:lineRule="auto"/>
        <w:ind w:left="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указания</w:t>
      </w:r>
      <w:r>
        <w:rPr>
          <w:rFonts w:ascii="Times New Roman" w:eastAsia="Times New Roman" w:hAnsi="Times New Roman"/>
          <w:sz w:val="24"/>
          <w:szCs w:val="24"/>
          <w:lang w:eastAsia="ru-RU"/>
        </w:rPr>
        <w:t xml:space="preserve"> об особых свойствах материалов </w:t>
      </w:r>
      <w:r w:rsidRPr="00411B03">
        <w:rPr>
          <w:rFonts w:ascii="Times New Roman" w:eastAsia="Times New Roman" w:hAnsi="Times New Roman"/>
          <w:sz w:val="24"/>
          <w:szCs w:val="24"/>
          <w:lang w:eastAsia="ru-RU"/>
        </w:rPr>
        <w:t>(</w:t>
      </w:r>
      <w:proofErr w:type="spellStart"/>
      <w:r w:rsidRPr="00411B03">
        <w:rPr>
          <w:rFonts w:ascii="Times New Roman" w:eastAsia="Times New Roman" w:hAnsi="Times New Roman"/>
          <w:sz w:val="24"/>
          <w:szCs w:val="24"/>
          <w:lang w:eastAsia="ru-RU"/>
        </w:rPr>
        <w:t>пожаро</w:t>
      </w:r>
      <w:proofErr w:type="spellEnd"/>
      <w:r w:rsidRPr="00411B03">
        <w:rPr>
          <w:rFonts w:ascii="Times New Roman" w:eastAsia="Times New Roman" w:hAnsi="Times New Roman"/>
          <w:sz w:val="24"/>
          <w:szCs w:val="24"/>
          <w:lang w:eastAsia="ru-RU"/>
        </w:rPr>
        <w:t xml:space="preserve">-, взрывоопасность, токсичность); применяемых при выполнении </w:t>
      </w:r>
      <w:r>
        <w:rPr>
          <w:rFonts w:ascii="Times New Roman" w:eastAsia="Times New Roman" w:hAnsi="Times New Roman"/>
          <w:sz w:val="24"/>
          <w:szCs w:val="24"/>
          <w:lang w:eastAsia="ru-RU"/>
        </w:rPr>
        <w:t>р</w:t>
      </w:r>
      <w:r w:rsidRPr="00411B03">
        <w:rPr>
          <w:rFonts w:ascii="Times New Roman" w:eastAsia="Times New Roman" w:hAnsi="Times New Roman"/>
          <w:sz w:val="24"/>
          <w:szCs w:val="24"/>
          <w:lang w:eastAsia="ru-RU"/>
        </w:rPr>
        <w:t>абот, материалы и оборудование должны соответствовать действующим противопожарным требованиям и иметь маркировку, подтверждаю</w:t>
      </w:r>
      <w:r>
        <w:rPr>
          <w:rFonts w:ascii="Times New Roman" w:eastAsia="Times New Roman" w:hAnsi="Times New Roman"/>
          <w:sz w:val="24"/>
          <w:szCs w:val="24"/>
          <w:lang w:eastAsia="ru-RU"/>
        </w:rPr>
        <w:t>щую соблюдение этих требований;</w:t>
      </w:r>
    </w:p>
    <w:p w:rsidR="004626EF" w:rsidRDefault="004626EF" w:rsidP="004626EF">
      <w:pPr>
        <w:spacing w:after="0" w:line="240" w:lineRule="auto"/>
        <w:ind w:firstLine="708"/>
        <w:contextualSpacing/>
        <w:jc w:val="both"/>
        <w:rPr>
          <w:rFonts w:ascii="Times New Roman" w:eastAsia="Times New Roman" w:hAnsi="Times New Roman"/>
          <w:sz w:val="24"/>
          <w:szCs w:val="24"/>
          <w:lang w:eastAsia="ru-RU"/>
        </w:rPr>
      </w:pPr>
      <w:r w:rsidRPr="00411B03">
        <w:rPr>
          <w:rFonts w:ascii="Times New Roman" w:eastAsia="Times New Roman" w:hAnsi="Times New Roman"/>
          <w:sz w:val="24"/>
          <w:szCs w:val="24"/>
          <w:lang w:eastAsia="ru-RU"/>
        </w:rPr>
        <w:t>- устанавливаемое оборудование должно быть произведено не ранее 201</w:t>
      </w:r>
      <w:r>
        <w:rPr>
          <w:rFonts w:ascii="Times New Roman" w:eastAsia="Times New Roman" w:hAnsi="Times New Roman"/>
          <w:sz w:val="24"/>
          <w:szCs w:val="24"/>
          <w:lang w:eastAsia="ru-RU"/>
        </w:rPr>
        <w:t xml:space="preserve">7 </w:t>
      </w:r>
      <w:r w:rsidRPr="00411B03">
        <w:rPr>
          <w:rFonts w:ascii="Times New Roman" w:eastAsia="Times New Roman" w:hAnsi="Times New Roman"/>
          <w:sz w:val="24"/>
          <w:szCs w:val="24"/>
          <w:lang w:eastAsia="ru-RU"/>
        </w:rPr>
        <w:t>года.</w:t>
      </w:r>
    </w:p>
    <w:p w:rsidR="004626EF" w:rsidRPr="00D36772" w:rsidRDefault="004626EF" w:rsidP="004626E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D36772">
        <w:t xml:space="preserve"> </w:t>
      </w:r>
      <w:r>
        <w:rPr>
          <w:rFonts w:ascii="Times New Roman" w:eastAsia="Times New Roman" w:hAnsi="Times New Roman"/>
          <w:sz w:val="24"/>
          <w:szCs w:val="24"/>
          <w:lang w:eastAsia="ru-RU"/>
        </w:rPr>
        <w:t xml:space="preserve">Работы </w:t>
      </w:r>
      <w:r w:rsidRPr="00D36772">
        <w:rPr>
          <w:rFonts w:ascii="Times New Roman" w:eastAsia="Times New Roman" w:hAnsi="Times New Roman"/>
          <w:sz w:val="24"/>
          <w:szCs w:val="24"/>
          <w:lang w:eastAsia="ru-RU"/>
        </w:rPr>
        <w:t>выполняются с применением материала и оборудования Подрядчика.</w:t>
      </w:r>
    </w:p>
    <w:p w:rsidR="004626EF" w:rsidRDefault="004626EF" w:rsidP="004626E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5.6. </w:t>
      </w:r>
      <w:r w:rsidRPr="00D36772">
        <w:rPr>
          <w:rFonts w:ascii="Times New Roman" w:eastAsia="Times New Roman" w:hAnsi="Times New Roman"/>
          <w:sz w:val="24"/>
          <w:szCs w:val="24"/>
          <w:lang w:eastAsia="ru-RU"/>
        </w:rPr>
        <w:t>Все оборудование Заказчика функционируют в специально оборудованных зданиях (помещениях). Характеристики окружающей среды соответствуют требованиям «Санитарных правил и норм» (СанПиН) для административных зданий и помещений.</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sidRPr="00D36772">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D36772">
        <w:rPr>
          <w:rFonts w:ascii="Times New Roman" w:eastAsia="Times New Roman" w:hAnsi="Times New Roman"/>
          <w:sz w:val="24"/>
          <w:szCs w:val="24"/>
          <w:lang w:eastAsia="ru-RU"/>
        </w:rPr>
        <w:t xml:space="preserve">. Срок гарантии на поставляемое оборудование: гарантийный срок </w:t>
      </w:r>
      <w:r>
        <w:rPr>
          <w:rFonts w:ascii="Times New Roman" w:eastAsia="Times New Roman" w:hAnsi="Times New Roman"/>
          <w:sz w:val="24"/>
          <w:szCs w:val="24"/>
          <w:lang w:eastAsia="ru-RU"/>
        </w:rPr>
        <w:t xml:space="preserve">на  установленное оборудование </w:t>
      </w:r>
      <w:r w:rsidRPr="00D36772">
        <w:rPr>
          <w:rFonts w:ascii="Times New Roman" w:eastAsia="Times New Roman" w:hAnsi="Times New Roman"/>
          <w:sz w:val="24"/>
          <w:szCs w:val="24"/>
          <w:lang w:eastAsia="ru-RU"/>
        </w:rPr>
        <w:t>должен составлять 36 (тридцать шесть) месяцев</w:t>
      </w:r>
      <w:r>
        <w:rPr>
          <w:rFonts w:ascii="Times New Roman" w:eastAsia="Times New Roman" w:hAnsi="Times New Roman"/>
          <w:sz w:val="24"/>
          <w:szCs w:val="24"/>
          <w:lang w:eastAsia="ru-RU"/>
        </w:rPr>
        <w:t xml:space="preserve"> от производителя данного оборудования</w:t>
      </w:r>
      <w:r w:rsidRPr="00D36772">
        <w:rPr>
          <w:rFonts w:ascii="Times New Roman" w:eastAsia="Times New Roman" w:hAnsi="Times New Roman"/>
          <w:sz w:val="24"/>
          <w:szCs w:val="24"/>
          <w:lang w:eastAsia="ru-RU"/>
        </w:rPr>
        <w:t xml:space="preserve"> и учитывается с</w:t>
      </w:r>
      <w:r>
        <w:rPr>
          <w:rFonts w:ascii="Times New Roman" w:eastAsia="Times New Roman" w:hAnsi="Times New Roman"/>
          <w:sz w:val="24"/>
          <w:szCs w:val="24"/>
          <w:lang w:eastAsia="ru-RU"/>
        </w:rPr>
        <w:t xml:space="preserve"> </w:t>
      </w:r>
      <w:r w:rsidRPr="00D36772">
        <w:rPr>
          <w:rFonts w:ascii="Times New Roman" w:eastAsia="Times New Roman" w:hAnsi="Times New Roman"/>
          <w:sz w:val="24"/>
          <w:szCs w:val="24"/>
          <w:lang w:eastAsia="ru-RU"/>
        </w:rPr>
        <w:t>даты подписания Сторонами Акта сдачи-приёмки выполненных работ.</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w:t>
      </w:r>
      <w:r w:rsidRPr="000A3102">
        <w:rPr>
          <w:rFonts w:ascii="Times New Roman" w:eastAsia="Times New Roman" w:hAnsi="Times New Roman"/>
          <w:sz w:val="24"/>
          <w:szCs w:val="24"/>
          <w:lang w:eastAsia="ru-RU"/>
        </w:rPr>
        <w:t>Гарантийные обязательства:</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Подрядчик обеспечивает гарантийное обслуживание установленного оборудования без дополнительных расходов со стороны Заказчика.</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Гарантийный срок на установленное оборудование должен составлять 36 (тридцать шесть) месяцев</w:t>
      </w:r>
      <w:r>
        <w:rPr>
          <w:rFonts w:ascii="Times New Roman" w:eastAsia="Times New Roman" w:hAnsi="Times New Roman"/>
          <w:sz w:val="24"/>
          <w:szCs w:val="24"/>
          <w:lang w:eastAsia="ru-RU"/>
        </w:rPr>
        <w:t xml:space="preserve"> от производителя оборудования</w:t>
      </w:r>
      <w:r w:rsidRPr="000A3102">
        <w:rPr>
          <w:rFonts w:ascii="Times New Roman" w:eastAsia="Times New Roman" w:hAnsi="Times New Roman"/>
          <w:sz w:val="24"/>
          <w:szCs w:val="24"/>
          <w:lang w:eastAsia="ru-RU"/>
        </w:rPr>
        <w:t xml:space="preserve"> с даты подписания Сторонами Акта сдачи-приемки выполненных работ. Гарантийные обязательства не распространяются на неисправности, возникшие в результате несоблюдения Заказчиком правил ухода и эксплуатации оборудования, не соблюдения инструкций производителя. В течение срока гарантийного обслуживания крупный ремонт должен производиться на месте эксплуатации оборудования или в ближайшем сервисном центре Подрядчика или производителя. Доставка оборудования в сервисный центр и из сервисного центра осуществляется за счет Подрядчика.</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Подрядчик обязуется использовать только запасные части, произведенные и сертифицированные тем же производителем, что и исходные комплектующие.</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Подрядчик должен гарантировать, что оборудование и материалы передаются свободными от прав третьих лиц и не являются предметом залога, ареста или иного обременения.</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Гарантийный срок на выполненные работы должен составлять 12 (двенадцать) месяцев с даты подписания сторонами акта сдачи-приемки выполненных работ. Гарантии качества работ распространяются на все конструктивные элементы и работы, выполненные Подрядчиком.</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При выявлении Заказчиком недостатков в выполненных работах или в использованном Подрядчиком материале (в </w:t>
      </w:r>
      <w:proofErr w:type="spellStart"/>
      <w:r w:rsidRPr="000A3102">
        <w:rPr>
          <w:rFonts w:ascii="Times New Roman" w:eastAsia="Times New Roman" w:hAnsi="Times New Roman"/>
          <w:sz w:val="24"/>
          <w:szCs w:val="24"/>
          <w:lang w:eastAsia="ru-RU"/>
        </w:rPr>
        <w:t>т.ч</w:t>
      </w:r>
      <w:proofErr w:type="spellEnd"/>
      <w:r w:rsidRPr="000A3102">
        <w:rPr>
          <w:rFonts w:ascii="Times New Roman" w:eastAsia="Times New Roman" w:hAnsi="Times New Roman"/>
          <w:sz w:val="24"/>
          <w:szCs w:val="24"/>
          <w:lang w:eastAsia="ru-RU"/>
        </w:rPr>
        <w:t xml:space="preserve">. скрытых, которые невозможно было выявить при приёмке работ), Подрядчик должен устранить недостатки (в </w:t>
      </w:r>
      <w:proofErr w:type="spellStart"/>
      <w:r w:rsidRPr="000A3102">
        <w:rPr>
          <w:rFonts w:ascii="Times New Roman" w:eastAsia="Times New Roman" w:hAnsi="Times New Roman"/>
          <w:sz w:val="24"/>
          <w:szCs w:val="24"/>
          <w:lang w:eastAsia="ru-RU"/>
        </w:rPr>
        <w:t>т.ч</w:t>
      </w:r>
      <w:proofErr w:type="spellEnd"/>
      <w:r w:rsidRPr="000A3102">
        <w:rPr>
          <w:rFonts w:ascii="Times New Roman" w:eastAsia="Times New Roman" w:hAnsi="Times New Roman"/>
          <w:sz w:val="24"/>
          <w:szCs w:val="24"/>
          <w:lang w:eastAsia="ru-RU"/>
        </w:rPr>
        <w:t>. заменить некачественный материал) в соответствии с действующим законодательством Российской Федер</w:t>
      </w:r>
      <w:r>
        <w:rPr>
          <w:rFonts w:ascii="Times New Roman" w:eastAsia="Times New Roman" w:hAnsi="Times New Roman"/>
          <w:sz w:val="24"/>
          <w:szCs w:val="24"/>
          <w:lang w:eastAsia="ru-RU"/>
        </w:rPr>
        <w:t xml:space="preserve">ации и требованиями Заказчика. </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Устранение выявленных недостатков, или замена некачественного материала производятся Подрядчиком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Pr="000A3102">
        <w:rPr>
          <w:rFonts w:ascii="Times New Roman" w:eastAsia="Times New Roman" w:hAnsi="Times New Roman"/>
          <w:sz w:val="24"/>
          <w:szCs w:val="24"/>
          <w:lang w:eastAsia="ru-RU"/>
        </w:rPr>
        <w:t xml:space="preserve"> После установки оборудования и проведения полного комплекса пуско-наладочных работ, всё оборудование проходит проверку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w:t>
      </w:r>
      <w:r>
        <w:rPr>
          <w:rFonts w:ascii="Times New Roman" w:eastAsia="Times New Roman" w:hAnsi="Times New Roman"/>
          <w:sz w:val="24"/>
          <w:szCs w:val="24"/>
          <w:lang w:eastAsia="ru-RU"/>
        </w:rPr>
        <w:t>к данному виду оборудования.</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Проведенные испытания являются основанием для подписания Акта сдачи-приемки выполненных работ.</w:t>
      </w:r>
    </w:p>
    <w:p w:rsidR="004626EF" w:rsidRPr="000A3102" w:rsidRDefault="004626EF" w:rsidP="004626EF">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r w:rsidRPr="000A3102">
        <w:rPr>
          <w:rFonts w:ascii="Times New Roman" w:eastAsia="Times New Roman" w:hAnsi="Times New Roman"/>
          <w:sz w:val="24"/>
          <w:szCs w:val="24"/>
          <w:lang w:eastAsia="ru-RU"/>
        </w:rPr>
        <w:t xml:space="preserve"> Оборудование устанавливаемое в новой серверной института, выбирается аналогично системе кондиционирования в действующей, расположенной в соседнем помещении, серверной.                </w:t>
      </w:r>
    </w:p>
    <w:p w:rsidR="004626EF" w:rsidRPr="00D36772" w:rsidRDefault="004626EF" w:rsidP="004626EF">
      <w:pPr>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0A3102">
        <w:rPr>
          <w:rFonts w:ascii="Times New Roman" w:eastAsia="Times New Roman" w:hAnsi="Times New Roman"/>
          <w:sz w:val="24"/>
          <w:szCs w:val="24"/>
          <w:lang w:eastAsia="ru-RU"/>
        </w:rPr>
        <w:t xml:space="preserve"> Цена включает в себя стоимость товара, дополнительные затраты (погрузку, доставку до места поставки, разгрузку</w:t>
      </w:r>
      <w:r>
        <w:rPr>
          <w:rFonts w:ascii="Times New Roman" w:eastAsia="Times New Roman" w:hAnsi="Times New Roman"/>
          <w:sz w:val="24"/>
          <w:szCs w:val="24"/>
          <w:lang w:eastAsia="ru-RU"/>
        </w:rPr>
        <w:t>, подъем на этаж, монтаж, установку, тестовые испытания</w:t>
      </w:r>
      <w:r w:rsidRPr="000A3102">
        <w:rPr>
          <w:rFonts w:ascii="Times New Roman" w:eastAsia="Times New Roman" w:hAnsi="Times New Roman"/>
          <w:sz w:val="24"/>
          <w:szCs w:val="24"/>
          <w:lang w:eastAsia="ru-RU"/>
        </w:rPr>
        <w:t>), а также все налоги, сборы и другие обязательные платежи, взимаемые на территории Российской Федерации</w:t>
      </w:r>
    </w:p>
    <w:p w:rsidR="004626EF" w:rsidRDefault="004626EF" w:rsidP="004626EF">
      <w:pPr>
        <w:spacing w:after="60" w:line="240" w:lineRule="auto"/>
        <w:ind w:firstLine="708"/>
        <w:jc w:val="both"/>
        <w:rPr>
          <w:rFonts w:ascii="Times New Roman" w:eastAsia="Times New Roman" w:hAnsi="Times New Roman"/>
          <w:b/>
          <w:sz w:val="24"/>
          <w:szCs w:val="24"/>
          <w:lang w:eastAsia="ru-RU"/>
        </w:rPr>
      </w:pPr>
      <w:r w:rsidRPr="00D36772">
        <w:rPr>
          <w:rFonts w:ascii="Times New Roman" w:eastAsia="Times New Roman" w:hAnsi="Times New Roman"/>
          <w:b/>
          <w:sz w:val="24"/>
          <w:szCs w:val="24"/>
          <w:lang w:eastAsia="ru-RU"/>
        </w:rPr>
        <w:lastRenderedPageBreak/>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4626EF" w:rsidRPr="00747FE0" w:rsidRDefault="004626EF" w:rsidP="004626EF">
      <w:pPr>
        <w:ind w:firstLine="708"/>
        <w:contextualSpacing/>
        <w:rPr>
          <w:rFonts w:ascii="Times New Roman" w:hAnsi="Times New Roman"/>
          <w:sz w:val="24"/>
          <w:szCs w:val="24"/>
        </w:rPr>
      </w:pPr>
      <w:r w:rsidRPr="00747FE0">
        <w:rPr>
          <w:rFonts w:ascii="Times New Roman" w:eastAsia="Times New Roman" w:hAnsi="Times New Roman"/>
          <w:sz w:val="24"/>
          <w:szCs w:val="24"/>
          <w:lang w:eastAsia="ru-RU"/>
        </w:rPr>
        <w:t xml:space="preserve">6.1. </w:t>
      </w:r>
      <w:r w:rsidRPr="00747FE0">
        <w:rPr>
          <w:rFonts w:ascii="Times New Roman" w:hAnsi="Times New Roman"/>
          <w:sz w:val="24"/>
          <w:szCs w:val="24"/>
        </w:rPr>
        <w:t xml:space="preserve">Требования к качеству и безопасности выполняемых Работ: </w:t>
      </w:r>
    </w:p>
    <w:p w:rsidR="004626EF" w:rsidRPr="003B3BAC" w:rsidRDefault="004626EF" w:rsidP="004626EF">
      <w:pPr>
        <w:spacing w:line="240" w:lineRule="auto"/>
        <w:contextualSpacing/>
        <w:jc w:val="both"/>
        <w:rPr>
          <w:rFonts w:ascii="Times New Roman" w:hAnsi="Times New Roman"/>
          <w:sz w:val="24"/>
          <w:szCs w:val="24"/>
          <w:lang w:eastAsia="ar-SA"/>
        </w:rPr>
      </w:pPr>
      <w:r w:rsidRPr="00D349CA">
        <w:rPr>
          <w:rFonts w:ascii="Times New Roman" w:eastAsia="Times New Roman" w:hAnsi="Times New Roman"/>
          <w:sz w:val="24"/>
          <w:szCs w:val="24"/>
          <w:lang w:eastAsia="ru-RU"/>
        </w:rPr>
        <w:t>п</w:t>
      </w:r>
      <w:r w:rsidRPr="003B3BAC">
        <w:rPr>
          <w:rFonts w:ascii="Times New Roman" w:hAnsi="Times New Roman"/>
          <w:sz w:val="24"/>
          <w:szCs w:val="24"/>
        </w:rPr>
        <w:t xml:space="preserve">одрядчик обязуется приступить к выполнению </w:t>
      </w:r>
      <w:r>
        <w:rPr>
          <w:rFonts w:ascii="Times New Roman" w:hAnsi="Times New Roman"/>
          <w:sz w:val="24"/>
          <w:szCs w:val="24"/>
        </w:rPr>
        <w:t>р</w:t>
      </w:r>
      <w:r w:rsidRPr="003B3BAC">
        <w:rPr>
          <w:rFonts w:ascii="Times New Roman" w:hAnsi="Times New Roman"/>
          <w:sz w:val="24"/>
          <w:szCs w:val="24"/>
        </w:rPr>
        <w:t>абот с даты подписания</w:t>
      </w:r>
      <w:r>
        <w:rPr>
          <w:rFonts w:ascii="Times New Roman" w:hAnsi="Times New Roman"/>
          <w:sz w:val="24"/>
          <w:szCs w:val="24"/>
        </w:rPr>
        <w:t xml:space="preserve"> Договора</w:t>
      </w:r>
      <w:r w:rsidRPr="003B3BAC">
        <w:rPr>
          <w:rFonts w:ascii="Times New Roman" w:hAnsi="Times New Roman"/>
          <w:sz w:val="24"/>
          <w:szCs w:val="24"/>
        </w:rPr>
        <w:t xml:space="preserve"> и выполнить </w:t>
      </w:r>
      <w:r>
        <w:rPr>
          <w:rFonts w:ascii="Times New Roman" w:hAnsi="Times New Roman"/>
          <w:sz w:val="24"/>
          <w:szCs w:val="24"/>
        </w:rPr>
        <w:t>р</w:t>
      </w:r>
      <w:r w:rsidRPr="003B3BAC">
        <w:rPr>
          <w:rFonts w:ascii="Times New Roman" w:hAnsi="Times New Roman"/>
          <w:sz w:val="24"/>
          <w:szCs w:val="24"/>
        </w:rPr>
        <w:t>аботы в срок, надлежащего качества и в полном объеме.</w:t>
      </w:r>
      <w:r>
        <w:rPr>
          <w:rFonts w:ascii="Times New Roman" w:hAnsi="Times New Roman"/>
          <w:sz w:val="24"/>
          <w:szCs w:val="24"/>
        </w:rPr>
        <w:t xml:space="preserve"> </w:t>
      </w:r>
      <w:r w:rsidRPr="003B3BAC">
        <w:rPr>
          <w:rFonts w:ascii="Times New Roman" w:hAnsi="Times New Roman"/>
          <w:sz w:val="24"/>
          <w:szCs w:val="24"/>
          <w:lang w:eastAsia="ar-SA"/>
        </w:rPr>
        <w:t xml:space="preserve">Все </w:t>
      </w:r>
      <w:r w:rsidRPr="003B3BAC">
        <w:rPr>
          <w:rFonts w:ascii="Times New Roman" w:hAnsi="Times New Roman"/>
          <w:kern w:val="18"/>
          <w:sz w:val="24"/>
          <w:szCs w:val="24"/>
        </w:rPr>
        <w:t>применяемое</w:t>
      </w:r>
      <w:r w:rsidRPr="003B3BAC">
        <w:rPr>
          <w:rFonts w:ascii="Times New Roman" w:hAnsi="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 </w:t>
      </w:r>
      <w:r>
        <w:rPr>
          <w:rFonts w:ascii="Times New Roman" w:hAnsi="Times New Roman"/>
          <w:sz w:val="24"/>
          <w:szCs w:val="24"/>
          <w:lang w:eastAsia="ar-SA"/>
        </w:rPr>
        <w:t xml:space="preserve">   </w:t>
      </w:r>
      <w:r w:rsidRPr="003B3BAC">
        <w:rPr>
          <w:rFonts w:ascii="Times New Roman" w:hAnsi="Times New Roman"/>
          <w:sz w:val="24"/>
          <w:szCs w:val="24"/>
          <w:lang w:eastAsia="ar-SA"/>
        </w:rPr>
        <w:t>требованиям нормативно-технических документов:</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 xml:space="preserve">настоящему </w:t>
      </w:r>
      <w:r w:rsidRPr="003B3BAC">
        <w:rPr>
          <w:rFonts w:ascii="Times New Roman" w:hAnsi="Times New Roman"/>
          <w:kern w:val="18"/>
          <w:sz w:val="24"/>
          <w:szCs w:val="24"/>
        </w:rPr>
        <w:t>Техническому</w:t>
      </w:r>
      <w:r w:rsidRPr="003B3BAC">
        <w:rPr>
          <w:rFonts w:ascii="Times New Roman" w:hAnsi="Times New Roman"/>
          <w:sz w:val="24"/>
          <w:szCs w:val="24"/>
          <w:lang w:eastAsia="ar-SA"/>
        </w:rPr>
        <w:t xml:space="preserve"> заданию; </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действующим нормативным документам:</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3.05.06-85 – «Электротехнические устройства»;</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2.08.02-89 – «Общественные здания и сооружения»;</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 05 01-85 – «Внутренние санитарно-технические системы»;</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23-05-95 – «Естественное и искусственное освещение»;</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31-05-2003 – «Общественные здания административного назначения";</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СП 31-110-2003 – «Свод правил по проектированию и строительству. Проектирование и монтаж электроустановок жилых и общественных зданий»;</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 xml:space="preserve">СП 118.13330.2012. Свод правил. «Общественные здания и сооружения. Актуализированная редакция СНиП 31-06-2009» (утв. Приказом </w:t>
      </w:r>
      <w:proofErr w:type="spellStart"/>
      <w:r w:rsidRPr="003B3BAC">
        <w:rPr>
          <w:rFonts w:ascii="Times New Roman" w:hAnsi="Times New Roman"/>
          <w:sz w:val="24"/>
          <w:szCs w:val="24"/>
        </w:rPr>
        <w:t>Минрегиона</w:t>
      </w:r>
      <w:proofErr w:type="spellEnd"/>
      <w:r w:rsidRPr="003B3BAC">
        <w:rPr>
          <w:rFonts w:ascii="Times New Roman" w:hAnsi="Times New Roman"/>
          <w:sz w:val="24"/>
          <w:szCs w:val="24"/>
        </w:rPr>
        <w:t xml:space="preserve"> России от 29.12.2011 № 635/10);</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21.101-97 – «СПДС. Основные требования к проектной и рабочей документации»;</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Р 50571.1 – «Электроустановки зданий. Основные положения»;</w:t>
      </w:r>
    </w:p>
    <w:p w:rsidR="004626EF" w:rsidRPr="003B3BAC" w:rsidRDefault="004626EF" w:rsidP="004626EF">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ВСН-604-IV-87 – «Техника безопасности при монтаже технологического оборудования»;</w:t>
      </w:r>
    </w:p>
    <w:p w:rsidR="004626EF" w:rsidRPr="003B3BAC" w:rsidRDefault="004626EF" w:rsidP="004626EF">
      <w:pPr>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ПОТ Р М-016-2001 (РД 153-34.0-03.150-00) – «Межотраслевые правила по охране труда (правила безопасности) при эксплуатации электроустановок»;</w:t>
      </w:r>
    </w:p>
    <w:p w:rsidR="004626EF" w:rsidRPr="003B3BAC" w:rsidRDefault="004626EF" w:rsidP="004626EF">
      <w:pPr>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ПУЭ – «Правила устройства электроустановок».</w:t>
      </w:r>
    </w:p>
    <w:p w:rsidR="004626EF" w:rsidRPr="003B3BAC" w:rsidRDefault="004626EF" w:rsidP="004626EF">
      <w:pPr>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Приказ Минэнерго РФ от 13.01.2003 № 6 «Об утверждении Правил технической эксплуатации электроустановок потребителей»;</w:t>
      </w:r>
    </w:p>
    <w:p w:rsidR="004626EF" w:rsidRPr="003B3BAC" w:rsidRDefault="004626EF" w:rsidP="004626EF">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 xml:space="preserve">Федеральный закон Российской Федерации от 27 декабря 2002 г. N 184-ФЗ «О техническом регулировании». </w:t>
      </w:r>
    </w:p>
    <w:p w:rsidR="004626EF" w:rsidRPr="003B3BAC" w:rsidRDefault="004626EF" w:rsidP="004626EF">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12-03-2001 Безопасность труда в строительстве. Часть 1. Общие требования.</w:t>
      </w:r>
    </w:p>
    <w:p w:rsidR="004626EF" w:rsidRPr="003B3BAC" w:rsidRDefault="004626EF" w:rsidP="004626EF">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12-04-2002 Безопасность труда в строительстве. Часть 2. Строительное производство.</w:t>
      </w:r>
    </w:p>
    <w:p w:rsidR="004626EF" w:rsidRDefault="004626EF" w:rsidP="004626EF">
      <w:pPr>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21-01-97 Пожарная безопасность зданий и сооружений.</w:t>
      </w:r>
    </w:p>
    <w:p w:rsidR="004626EF" w:rsidRPr="0004158A" w:rsidRDefault="004626EF" w:rsidP="004626E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 xml:space="preserve">Требования к качеству, техническим и функциональным характеристикам устанавливаемого оборудования при выполнении </w:t>
      </w:r>
      <w:r>
        <w:rPr>
          <w:rFonts w:ascii="Times New Roman" w:eastAsia="Times New Roman" w:hAnsi="Times New Roman"/>
          <w:sz w:val="24"/>
          <w:szCs w:val="24"/>
          <w:lang w:eastAsia="ru-RU"/>
        </w:rPr>
        <w:t>р</w:t>
      </w:r>
      <w:r w:rsidRPr="0004158A">
        <w:rPr>
          <w:rFonts w:ascii="Times New Roman" w:eastAsia="Times New Roman" w:hAnsi="Times New Roman"/>
          <w:sz w:val="24"/>
          <w:szCs w:val="24"/>
          <w:lang w:eastAsia="ru-RU"/>
        </w:rPr>
        <w:t xml:space="preserve">абот указаны в Приложении №1 к настоящему Техническому заданию. </w:t>
      </w:r>
    </w:p>
    <w:p w:rsidR="004626EF" w:rsidRPr="0004158A" w:rsidRDefault="004626EF" w:rsidP="004626EF">
      <w:pPr>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Работы по установке оборудования, подключению к сетям, заземлению и настройке</w:t>
      </w:r>
      <w:r w:rsidRPr="0004158A">
        <w:rPr>
          <w:rFonts w:ascii="Times New Roman" w:eastAsia="Times New Roman" w:hAnsi="Times New Roman"/>
          <w:spacing w:val="-1"/>
          <w:sz w:val="24"/>
          <w:szCs w:val="24"/>
          <w:lang w:eastAsia="ru-RU"/>
        </w:rPr>
        <w:t xml:space="preserve"> должны выполняться с соблюдением требований</w:t>
      </w:r>
      <w:r w:rsidRPr="0004158A">
        <w:rPr>
          <w:rFonts w:ascii="Times New Roman" w:eastAsia="Times New Roman" w:hAnsi="Times New Roman"/>
          <w:sz w:val="24"/>
          <w:szCs w:val="24"/>
          <w:lang w:eastAsia="ru-RU"/>
        </w:rPr>
        <w:t xml:space="preserve"> Правил устройства электроустановок</w:t>
      </w:r>
      <w:r w:rsidRPr="0004158A">
        <w:rPr>
          <w:rFonts w:ascii="Times New Roman" w:eastAsia="Times New Roman" w:hAnsi="Times New Roman"/>
          <w:spacing w:val="-1"/>
          <w:sz w:val="24"/>
          <w:szCs w:val="24"/>
          <w:lang w:eastAsia="ru-RU"/>
        </w:rPr>
        <w:t xml:space="preserve"> (далее – ПУЭ), а также</w:t>
      </w:r>
      <w:r w:rsidRPr="0004158A">
        <w:rPr>
          <w:rFonts w:ascii="Times New Roman" w:eastAsia="Times New Roman" w:hAnsi="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4626EF" w:rsidRPr="0004158A" w:rsidRDefault="004626EF" w:rsidP="004626EF">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Трубопроводы хладагента должны изолироваться трубкой из материала на основе вспененного каучука.</w:t>
      </w:r>
    </w:p>
    <w:p w:rsidR="004626EF" w:rsidRPr="0004158A" w:rsidRDefault="004626EF" w:rsidP="004626EF">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4626EF" w:rsidRPr="0004158A" w:rsidRDefault="004626EF" w:rsidP="004626EF">
      <w:pPr>
        <w:tabs>
          <w:tab w:val="left" w:pos="720"/>
        </w:tabs>
        <w:spacing w:after="0" w:line="240" w:lineRule="auto"/>
        <w:ind w:firstLine="709"/>
        <w:contextualSpacing/>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Подрядчиком с Заказчиком.</w:t>
      </w:r>
    </w:p>
    <w:p w:rsidR="004626EF" w:rsidRPr="0004158A" w:rsidRDefault="004626EF" w:rsidP="004626E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4158A">
        <w:rPr>
          <w:rFonts w:ascii="Times New Roman" w:hAnsi="Times New Roman"/>
          <w:color w:val="000000"/>
          <w:sz w:val="24"/>
          <w:szCs w:val="24"/>
          <w:lang w:eastAsia="ru-RU"/>
        </w:rPr>
        <w:t xml:space="preserve">Необходимо установить на наружный блок кондиционера низкотемпературный комплект, для работы кондиционера в зимний период. </w:t>
      </w:r>
    </w:p>
    <w:p w:rsidR="004626EF" w:rsidRPr="0004158A" w:rsidRDefault="004626EF" w:rsidP="004626E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4158A">
        <w:rPr>
          <w:rFonts w:ascii="Times New Roman" w:hAnsi="Times New Roman"/>
          <w:color w:val="000000"/>
          <w:sz w:val="24"/>
          <w:szCs w:val="24"/>
          <w:lang w:eastAsia="ru-RU"/>
        </w:rPr>
        <w:t xml:space="preserve">Подрядчик выполняет электромонтажные работы на </w:t>
      </w:r>
      <w:r>
        <w:rPr>
          <w:rFonts w:ascii="Times New Roman" w:hAnsi="Times New Roman"/>
          <w:color w:val="000000"/>
          <w:sz w:val="24"/>
          <w:szCs w:val="24"/>
          <w:lang w:eastAsia="ru-RU"/>
        </w:rPr>
        <w:t>о</w:t>
      </w:r>
      <w:r w:rsidRPr="0004158A">
        <w:rPr>
          <w:rFonts w:ascii="Times New Roman" w:hAnsi="Times New Roman"/>
          <w:color w:val="000000"/>
          <w:sz w:val="24"/>
          <w:szCs w:val="24"/>
          <w:lang w:eastAsia="ru-RU"/>
        </w:rPr>
        <w:t xml:space="preserve">бъектах, которые включают в себя подключение межблочных кабелей, укладку электрических кабелей и </w:t>
      </w:r>
      <w:proofErr w:type="spellStart"/>
      <w:r w:rsidRPr="0004158A">
        <w:rPr>
          <w:rFonts w:ascii="Times New Roman" w:hAnsi="Times New Roman"/>
          <w:color w:val="000000"/>
          <w:sz w:val="24"/>
          <w:szCs w:val="24"/>
          <w:lang w:eastAsia="ru-RU"/>
        </w:rPr>
        <w:t>фреонопровода</w:t>
      </w:r>
      <w:proofErr w:type="spellEnd"/>
      <w:r w:rsidRPr="0004158A">
        <w:rPr>
          <w:rFonts w:ascii="Times New Roman" w:hAnsi="Times New Roman"/>
          <w:color w:val="000000"/>
          <w:sz w:val="24"/>
          <w:szCs w:val="24"/>
          <w:lang w:eastAsia="ru-RU"/>
        </w:rPr>
        <w:t xml:space="preserve"> в лотки, проверку работоспособности устанавливаемого электрического оборудования.</w:t>
      </w:r>
    </w:p>
    <w:p w:rsidR="004626EF" w:rsidRPr="0004158A" w:rsidRDefault="004626EF" w:rsidP="004626EF">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lastRenderedPageBreak/>
        <w:t>Отверстия, проделанные в стенах (места прохождения трассы, крепления и т.п.), должны быть заделаны (цементные растворы, монтажная пена).</w:t>
      </w:r>
    </w:p>
    <w:p w:rsidR="004626EF" w:rsidRPr="0004158A" w:rsidRDefault="004626EF" w:rsidP="004626EF">
      <w:pPr>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 xml:space="preserve">При обнаружении Заказчиком некачественно выполненных </w:t>
      </w:r>
      <w:r>
        <w:rPr>
          <w:rFonts w:ascii="Times New Roman" w:eastAsia="Times New Roman" w:hAnsi="Times New Roman"/>
          <w:sz w:val="24"/>
          <w:szCs w:val="24"/>
          <w:lang w:eastAsia="ru-RU"/>
        </w:rPr>
        <w:t>р</w:t>
      </w:r>
      <w:r w:rsidRPr="0004158A">
        <w:rPr>
          <w:rFonts w:ascii="Times New Roman" w:eastAsia="Times New Roman" w:hAnsi="Times New Roman"/>
          <w:sz w:val="24"/>
          <w:szCs w:val="24"/>
          <w:lang w:eastAsia="ru-RU"/>
        </w:rPr>
        <w:t>абот</w:t>
      </w:r>
      <w:r>
        <w:rPr>
          <w:rFonts w:ascii="Times New Roman" w:eastAsia="Times New Roman" w:hAnsi="Times New Roman"/>
          <w:sz w:val="24"/>
          <w:szCs w:val="24"/>
          <w:lang w:eastAsia="ru-RU"/>
        </w:rPr>
        <w:t>,</w:t>
      </w:r>
      <w:r w:rsidRPr="0004158A">
        <w:rPr>
          <w:rFonts w:ascii="Times New Roman" w:eastAsia="Times New Roman" w:hAnsi="Times New Roman"/>
          <w:sz w:val="24"/>
          <w:szCs w:val="24"/>
          <w:lang w:eastAsia="ru-RU"/>
        </w:rPr>
        <w:t xml:space="preserve"> Подрядчик своими силами и без увеличения цены контракта обязан в согласованный срок с Заказчиком устранить выявленные недостатки.</w:t>
      </w:r>
    </w:p>
    <w:p w:rsidR="004626EF" w:rsidRPr="0004158A" w:rsidRDefault="004626EF" w:rsidP="004626EF">
      <w:pPr>
        <w:spacing w:after="0" w:line="240" w:lineRule="auto"/>
        <w:ind w:firstLine="709"/>
        <w:jc w:val="both"/>
        <w:rPr>
          <w:rFonts w:ascii="Times New Roman" w:eastAsia="Times New Roman" w:hAnsi="Times New Roman"/>
          <w:sz w:val="24"/>
          <w:szCs w:val="24"/>
          <w:lang w:eastAsia="ru-RU"/>
        </w:rPr>
      </w:pPr>
      <w:r w:rsidRPr="0004158A">
        <w:rPr>
          <w:rFonts w:ascii="Times New Roman" w:hAnsi="Times New Roman"/>
          <w:sz w:val="24"/>
          <w:szCs w:val="24"/>
          <w:lang w:eastAsia="zh-CN"/>
        </w:rPr>
        <w:t>В случае повреждения отделки иных помещений, интерьера, инженерных или слаботочных систем</w:t>
      </w:r>
      <w:r w:rsidRPr="0004158A">
        <w:rPr>
          <w:rFonts w:ascii="Times New Roman" w:eastAsia="Times New Roman" w:hAnsi="Times New Roman"/>
          <w:sz w:val="24"/>
          <w:szCs w:val="24"/>
          <w:lang w:eastAsia="ru-RU"/>
        </w:rPr>
        <w:t xml:space="preserve"> (</w:t>
      </w:r>
      <w:r w:rsidRPr="0004158A">
        <w:rPr>
          <w:rFonts w:ascii="Times New Roman" w:hAnsi="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производимых подрядной организацией работ все работы по восстановлению осуществляются за счет Подрядчика и силами Подрядчика (включая восстановление оборудования систем, датчиков, кабельных трасс).</w:t>
      </w:r>
    </w:p>
    <w:p w:rsidR="004626EF" w:rsidRDefault="004626EF" w:rsidP="004626EF">
      <w:pPr>
        <w:spacing w:after="60" w:line="240" w:lineRule="auto"/>
        <w:rPr>
          <w:rFonts w:ascii="Times New Roman" w:eastAsia="Times New Roman" w:hAnsi="Times New Roman"/>
          <w:sz w:val="24"/>
          <w:szCs w:val="24"/>
          <w:lang w:eastAsia="ru-RU"/>
        </w:rPr>
      </w:pPr>
      <w:r w:rsidRPr="00223F01">
        <w:rPr>
          <w:rFonts w:ascii="Times New Roman" w:eastAsia="Times New Roman" w:hAnsi="Times New Roman"/>
          <w:sz w:val="24"/>
          <w:szCs w:val="24"/>
          <w:lang w:eastAsia="ru-RU"/>
        </w:rPr>
        <w:t xml:space="preserve">После выполнения </w:t>
      </w:r>
      <w:r>
        <w:rPr>
          <w:rFonts w:ascii="Times New Roman" w:eastAsia="Times New Roman" w:hAnsi="Times New Roman"/>
          <w:sz w:val="24"/>
          <w:szCs w:val="24"/>
          <w:lang w:eastAsia="ru-RU"/>
        </w:rPr>
        <w:t>р</w:t>
      </w:r>
      <w:r w:rsidRPr="00223F01">
        <w:rPr>
          <w:rFonts w:ascii="Times New Roman" w:eastAsia="Times New Roman" w:hAnsi="Times New Roman"/>
          <w:sz w:val="24"/>
          <w:szCs w:val="24"/>
          <w:lang w:eastAsia="ru-RU"/>
        </w:rPr>
        <w:t>абот Подрядчик</w:t>
      </w:r>
      <w:r w:rsidRPr="00223F01">
        <w:rPr>
          <w:rFonts w:ascii="Times New Roman" w:eastAsia="Times New Roman" w:hAnsi="Times New Roman"/>
          <w:b/>
          <w:sz w:val="24"/>
          <w:szCs w:val="24"/>
          <w:lang w:eastAsia="ru-RU"/>
        </w:rPr>
        <w:t xml:space="preserve"> </w:t>
      </w:r>
      <w:r w:rsidRPr="00223F01">
        <w:rPr>
          <w:rFonts w:ascii="Times New Roman" w:eastAsia="Times New Roman" w:hAnsi="Times New Roman"/>
          <w:sz w:val="24"/>
          <w:szCs w:val="24"/>
          <w:lang w:eastAsia="ru-RU"/>
        </w:rPr>
        <w:t xml:space="preserve">должен обеспечить уборку помещений, связанных с выполнением </w:t>
      </w:r>
      <w:r>
        <w:rPr>
          <w:rFonts w:ascii="Times New Roman" w:eastAsia="Times New Roman" w:hAnsi="Times New Roman"/>
          <w:sz w:val="24"/>
          <w:szCs w:val="24"/>
          <w:lang w:eastAsia="ru-RU"/>
        </w:rPr>
        <w:t>р</w:t>
      </w:r>
      <w:r w:rsidRPr="00223F01">
        <w:rPr>
          <w:rFonts w:ascii="Times New Roman" w:eastAsia="Times New Roman" w:hAnsi="Times New Roman"/>
          <w:sz w:val="24"/>
          <w:szCs w:val="24"/>
          <w:lang w:eastAsia="ru-RU"/>
        </w:rPr>
        <w:t>абот, уборку и вывоз строительного мусора с соблюдением норм технической безопасности, пожарной и производственной санитарии.</w:t>
      </w:r>
    </w:p>
    <w:p w:rsidR="004626EF" w:rsidRPr="003D7B55" w:rsidRDefault="004626EF" w:rsidP="004626EF">
      <w:pPr>
        <w:spacing w:after="60" w:line="240" w:lineRule="auto"/>
        <w:ind w:firstLine="708"/>
        <w:rPr>
          <w:rFonts w:ascii="Times New Roman" w:eastAsia="Times New Roman" w:hAnsi="Times New Roman"/>
          <w:b/>
          <w:sz w:val="24"/>
          <w:szCs w:val="24"/>
          <w:lang w:eastAsia="ru-RU"/>
        </w:rPr>
      </w:pPr>
      <w:r w:rsidRPr="003D7B55">
        <w:rPr>
          <w:rFonts w:ascii="Times New Roman" w:eastAsia="Times New Roman" w:hAnsi="Times New Roman"/>
          <w:b/>
          <w:sz w:val="24"/>
          <w:szCs w:val="24"/>
          <w:lang w:eastAsia="ru-RU"/>
        </w:rPr>
        <w:t>7. Требования соответствия нормативным документам</w:t>
      </w:r>
    </w:p>
    <w:p w:rsidR="004626EF" w:rsidRPr="003D7B55" w:rsidRDefault="004626EF" w:rsidP="004626EF">
      <w:pPr>
        <w:spacing w:after="6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Сертификаты, накладные, платежные документы на материалы и оборудование – 2 экземпляра;</w:t>
      </w:r>
    </w:p>
    <w:p w:rsidR="004626EF" w:rsidRPr="003D7B55" w:rsidRDefault="004626EF" w:rsidP="004626EF">
      <w:pPr>
        <w:spacing w:after="6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Паспорта на изделия и оборудование, заверенные подписью и печатью в установленном порядке.</w:t>
      </w:r>
    </w:p>
    <w:p w:rsidR="004626EF" w:rsidRDefault="004626EF" w:rsidP="004626EF">
      <w:pPr>
        <w:spacing w:after="6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а также иные документы, имеющие отношение к работам, проводимым по настоящему </w:t>
      </w:r>
      <w:r>
        <w:rPr>
          <w:rFonts w:ascii="Times New Roman" w:eastAsia="Times New Roman" w:hAnsi="Times New Roman"/>
          <w:sz w:val="24"/>
          <w:szCs w:val="24"/>
          <w:lang w:eastAsia="ru-RU"/>
        </w:rPr>
        <w:t>Договору</w:t>
      </w:r>
      <w:r w:rsidRPr="003D7B55">
        <w:rPr>
          <w:rFonts w:ascii="Times New Roman" w:eastAsia="Times New Roman" w:hAnsi="Times New Roman"/>
          <w:sz w:val="24"/>
          <w:szCs w:val="24"/>
          <w:lang w:eastAsia="ru-RU"/>
        </w:rPr>
        <w:t>.</w:t>
      </w:r>
    </w:p>
    <w:p w:rsidR="004626EF" w:rsidRDefault="004626EF" w:rsidP="004626EF">
      <w:pPr>
        <w:spacing w:after="60" w:line="240" w:lineRule="auto"/>
        <w:ind w:firstLine="708"/>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r>
        <w:rPr>
          <w:rFonts w:ascii="Times New Roman" w:eastAsia="Times New Roman" w:hAnsi="Times New Roman"/>
          <w:sz w:val="24"/>
          <w:szCs w:val="24"/>
          <w:lang w:eastAsia="ru-RU"/>
        </w:rPr>
        <w:t>.</w:t>
      </w:r>
    </w:p>
    <w:p w:rsidR="004626EF" w:rsidRDefault="004626EF" w:rsidP="004626EF">
      <w:pPr>
        <w:spacing w:after="60" w:line="240" w:lineRule="auto"/>
        <w:ind w:firstLine="708"/>
        <w:jc w:val="both"/>
        <w:rPr>
          <w:rFonts w:ascii="Times New Roman" w:eastAsia="Times New Roman" w:hAnsi="Times New Roman"/>
          <w:b/>
          <w:sz w:val="24"/>
          <w:szCs w:val="24"/>
          <w:lang w:eastAsia="ru-RU"/>
        </w:rPr>
      </w:pPr>
      <w:r w:rsidRPr="003D7B55">
        <w:rPr>
          <w:rFonts w:ascii="Times New Roman" w:eastAsia="Times New Roman" w:hAnsi="Times New Roman"/>
          <w:b/>
          <w:sz w:val="24"/>
          <w:szCs w:val="24"/>
          <w:lang w:eastAsia="ru-RU"/>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4626EF" w:rsidRPr="003D7B55" w:rsidRDefault="004626EF" w:rsidP="004626EF">
      <w:pPr>
        <w:tabs>
          <w:tab w:val="num" w:pos="785"/>
        </w:tabs>
        <w:spacing w:after="60" w:line="240" w:lineRule="auto"/>
        <w:ind w:left="64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15</w:t>
      </w:r>
      <w:r w:rsidRPr="003D7B55">
        <w:rPr>
          <w:rFonts w:ascii="Times New Roman" w:eastAsia="Times New Roman" w:hAnsi="Times New Roman"/>
          <w:sz w:val="24"/>
          <w:szCs w:val="24"/>
          <w:lang w:eastAsia="ru-RU"/>
        </w:rPr>
        <w:t xml:space="preserve"> календарных дней с даты заключения </w:t>
      </w:r>
      <w:r>
        <w:rPr>
          <w:rFonts w:ascii="Times New Roman" w:eastAsia="Times New Roman" w:hAnsi="Times New Roman"/>
          <w:sz w:val="24"/>
          <w:szCs w:val="24"/>
          <w:lang w:eastAsia="ru-RU"/>
        </w:rPr>
        <w:t>Договора</w:t>
      </w:r>
      <w:r w:rsidRPr="003D7B55">
        <w:rPr>
          <w:rFonts w:ascii="Times New Roman" w:eastAsia="Times New Roman" w:hAnsi="Times New Roman"/>
          <w:sz w:val="24"/>
          <w:szCs w:val="24"/>
          <w:lang w:eastAsia="ru-RU"/>
        </w:rPr>
        <w:t xml:space="preserve"> (включая 72-часовую тестовую проверку).</w:t>
      </w:r>
    </w:p>
    <w:p w:rsidR="004626EF" w:rsidRPr="000A3102" w:rsidRDefault="004626EF" w:rsidP="004626EF">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A3102">
        <w:rPr>
          <w:rFonts w:ascii="Times New Roman"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0A3102">
        <w:rPr>
          <w:rFonts w:ascii="Times New Roman" w:eastAsia="Times New Roman" w:hAnsi="Times New Roman"/>
          <w:b/>
          <w:sz w:val="24"/>
          <w:szCs w:val="24"/>
          <w:lang w:eastAsia="ru-RU"/>
        </w:rPr>
        <w:t>:</w:t>
      </w:r>
    </w:p>
    <w:p w:rsidR="004626EF" w:rsidRDefault="004626EF" w:rsidP="004626EF">
      <w:pPr>
        <w:spacing w:after="60" w:line="240" w:lineRule="auto"/>
        <w:ind w:firstLine="643"/>
        <w:jc w:val="both"/>
        <w:rPr>
          <w:rFonts w:ascii="Times New Roman" w:hAnsi="Times New Roman"/>
          <w:sz w:val="24"/>
          <w:szCs w:val="24"/>
        </w:rPr>
      </w:pPr>
      <w:r w:rsidRPr="000F4760">
        <w:rPr>
          <w:rFonts w:ascii="Times New Roman" w:hAnsi="Times New Roman"/>
          <w:b/>
          <w:sz w:val="24"/>
          <w:szCs w:val="24"/>
        </w:rPr>
        <w:t>Адрес поставки и монтажа (установки) оборудования:</w:t>
      </w:r>
      <w:r w:rsidRPr="000F4760">
        <w:rPr>
          <w:rFonts w:ascii="Times New Roman" w:hAnsi="Times New Roman"/>
          <w:sz w:val="24"/>
          <w:szCs w:val="24"/>
        </w:rPr>
        <w:t xml:space="preserve"> 117997, </w:t>
      </w:r>
      <w:proofErr w:type="spellStart"/>
      <w:r w:rsidRPr="000F4760">
        <w:rPr>
          <w:rFonts w:ascii="Times New Roman" w:hAnsi="Times New Roman"/>
          <w:sz w:val="24"/>
          <w:szCs w:val="24"/>
        </w:rPr>
        <w:t>г.Москва</w:t>
      </w:r>
      <w:proofErr w:type="spellEnd"/>
      <w:r w:rsidRPr="000F4760">
        <w:rPr>
          <w:rFonts w:ascii="Times New Roman" w:hAnsi="Times New Roman"/>
          <w:sz w:val="24"/>
          <w:szCs w:val="24"/>
        </w:rPr>
        <w:t xml:space="preserve">, </w:t>
      </w:r>
      <w:proofErr w:type="spellStart"/>
      <w:r w:rsidRPr="000F4760">
        <w:rPr>
          <w:rFonts w:ascii="Times New Roman" w:hAnsi="Times New Roman"/>
          <w:sz w:val="24"/>
          <w:szCs w:val="24"/>
        </w:rPr>
        <w:t>ул.Профсоюзная</w:t>
      </w:r>
      <w:proofErr w:type="spellEnd"/>
      <w:r w:rsidRPr="000F4760">
        <w:rPr>
          <w:rFonts w:ascii="Times New Roman" w:hAnsi="Times New Roman"/>
          <w:sz w:val="24"/>
          <w:szCs w:val="24"/>
        </w:rPr>
        <w:t>, д.65.</w:t>
      </w:r>
    </w:p>
    <w:p w:rsidR="004626EF" w:rsidRPr="000F4760" w:rsidRDefault="004626EF" w:rsidP="004626EF">
      <w:pPr>
        <w:autoSpaceDE w:val="0"/>
        <w:autoSpaceDN w:val="0"/>
        <w:adjustRightInd w:val="0"/>
        <w:spacing w:after="0" w:line="240" w:lineRule="auto"/>
        <w:ind w:firstLine="643"/>
        <w:jc w:val="both"/>
        <w:rPr>
          <w:rFonts w:ascii="Times New Roman" w:eastAsia="Times New Roman" w:hAnsi="Times New Roman"/>
          <w:sz w:val="24"/>
          <w:szCs w:val="24"/>
          <w:lang w:eastAsia="ru-RU"/>
        </w:rPr>
      </w:pPr>
      <w:r w:rsidRPr="000F4760">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4626EF" w:rsidRPr="000F4760" w:rsidRDefault="004626EF" w:rsidP="004626EF">
      <w:pPr>
        <w:autoSpaceDE w:val="0"/>
        <w:autoSpaceDN w:val="0"/>
        <w:adjustRightInd w:val="0"/>
        <w:spacing w:after="0" w:line="240" w:lineRule="auto"/>
        <w:ind w:firstLine="643"/>
        <w:jc w:val="both"/>
        <w:rPr>
          <w:rFonts w:ascii="Times New Roman" w:hAnsi="Times New Roman"/>
          <w:iCs/>
          <w:sz w:val="24"/>
          <w:szCs w:val="24"/>
        </w:rPr>
      </w:pPr>
      <w:r w:rsidRPr="000F4760">
        <w:rPr>
          <w:rFonts w:ascii="Times New Roman"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4626EF" w:rsidRPr="000A3102" w:rsidRDefault="004626EF" w:rsidP="004626EF">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A3102">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4626EF" w:rsidRPr="000A3102" w:rsidRDefault="004626EF" w:rsidP="004626EF">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sidRPr="000A3102">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4626EF" w:rsidRPr="000A3102" w:rsidRDefault="004626EF" w:rsidP="004626EF">
      <w:pPr>
        <w:tabs>
          <w:tab w:val="left" w:pos="709"/>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0A3102">
        <w:rPr>
          <w:rFonts w:ascii="Times New Roman" w:eastAsia="Times New Roman" w:hAnsi="Times New Roman"/>
          <w:sz w:val="24"/>
          <w:szCs w:val="24"/>
          <w:lang w:eastAsia="ar-SA"/>
        </w:rPr>
        <w:t>9.3. Время поставки Товара должно быть согласовано с Заказчиком.</w:t>
      </w:r>
    </w:p>
    <w:p w:rsidR="004626EF" w:rsidRPr="000A3102" w:rsidRDefault="004626EF" w:rsidP="004626EF">
      <w:pPr>
        <w:suppressAutoHyphens/>
        <w:spacing w:after="0" w:line="240" w:lineRule="auto"/>
        <w:ind w:firstLine="708"/>
        <w:jc w:val="both"/>
        <w:rPr>
          <w:rFonts w:ascii="Times New Roman" w:eastAsia="Times New Roman" w:hAnsi="Times New Roman"/>
          <w:sz w:val="24"/>
          <w:szCs w:val="24"/>
          <w:lang w:eastAsia="ar-SA"/>
        </w:rPr>
      </w:pPr>
      <w:r w:rsidRPr="000A3102">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счет.</w:t>
      </w:r>
    </w:p>
    <w:p w:rsidR="004626EF" w:rsidRPr="000A3102" w:rsidRDefault="004626EF" w:rsidP="004626EF">
      <w:pPr>
        <w:spacing w:after="0" w:line="240" w:lineRule="auto"/>
        <w:ind w:firstLine="708"/>
        <w:jc w:val="both"/>
        <w:rPr>
          <w:rFonts w:ascii="Times New Roman" w:eastAsia="Times New Roman" w:hAnsi="Times New Roman"/>
          <w:sz w:val="24"/>
          <w:szCs w:val="24"/>
          <w:lang w:eastAsia="ar-SA"/>
        </w:rPr>
      </w:pPr>
      <w:r w:rsidRPr="000A3102">
        <w:rPr>
          <w:rFonts w:ascii="Times New Roman" w:eastAsia="Times New Roman" w:hAnsi="Times New Roman"/>
          <w:sz w:val="24"/>
          <w:szCs w:val="24"/>
          <w:lang w:eastAsia="ar-SA"/>
        </w:rPr>
        <w:lastRenderedPageBreak/>
        <w:t>9.5. В момент передачи Товара Поставщик обязан передать Заказчику оригиналы товарной накладной, счета, счета-фактуры,</w:t>
      </w:r>
      <w:r>
        <w:rPr>
          <w:rFonts w:ascii="Times New Roman" w:eastAsia="Times New Roman" w:hAnsi="Times New Roman"/>
          <w:sz w:val="24"/>
          <w:szCs w:val="24"/>
          <w:lang w:eastAsia="ar-SA"/>
        </w:rPr>
        <w:t xml:space="preserve"> Акт выполненных работ и </w:t>
      </w:r>
      <w:r w:rsidRPr="000A3102">
        <w:rPr>
          <w:rFonts w:ascii="Times New Roman" w:eastAsia="Times New Roman" w:hAnsi="Times New Roman"/>
          <w:sz w:val="24"/>
          <w:szCs w:val="24"/>
          <w:lang w:eastAsia="ar-SA"/>
        </w:rPr>
        <w:t>Акт приема-передачи Товара, подписанн</w:t>
      </w:r>
      <w:r>
        <w:rPr>
          <w:rFonts w:ascii="Times New Roman" w:eastAsia="Times New Roman" w:hAnsi="Times New Roman"/>
          <w:sz w:val="24"/>
          <w:szCs w:val="24"/>
          <w:lang w:eastAsia="ar-SA"/>
        </w:rPr>
        <w:t>ых</w:t>
      </w:r>
      <w:r w:rsidRPr="000A3102">
        <w:rPr>
          <w:rFonts w:ascii="Times New Roman" w:eastAsia="Times New Roman" w:hAnsi="Times New Roman"/>
          <w:sz w:val="24"/>
          <w:szCs w:val="24"/>
          <w:lang w:eastAsia="ar-SA"/>
        </w:rPr>
        <w:t xml:space="preserve">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626EF" w:rsidRDefault="004626EF" w:rsidP="004626EF">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4626EF" w:rsidRPr="000F4760" w:rsidRDefault="004626EF" w:rsidP="004626EF">
      <w:pPr>
        <w:spacing w:after="0" w:line="240" w:lineRule="auto"/>
        <w:ind w:firstLine="708"/>
        <w:jc w:val="both"/>
        <w:rPr>
          <w:rFonts w:ascii="Times New Roman" w:eastAsia="Times New Roman" w:hAnsi="Times New Roman"/>
          <w:sz w:val="24"/>
          <w:szCs w:val="24"/>
          <w:lang w:eastAsia="ar-SA"/>
        </w:rPr>
      </w:pPr>
      <w:r w:rsidRPr="000F4760">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4626EF" w:rsidRDefault="004626EF" w:rsidP="004626EF">
      <w:pPr>
        <w:spacing w:after="60" w:line="240" w:lineRule="auto"/>
        <w:ind w:firstLine="708"/>
        <w:jc w:val="both"/>
        <w:rPr>
          <w:rFonts w:ascii="Times New Roman" w:eastAsia="Times New Roman" w:hAnsi="Times New Roman"/>
          <w:bCs/>
          <w:sz w:val="24"/>
          <w:szCs w:val="24"/>
          <w:lang w:eastAsia="ru-RU"/>
        </w:rPr>
      </w:pPr>
      <w:r w:rsidRPr="000F4760">
        <w:rPr>
          <w:rFonts w:ascii="Times New Roman" w:eastAsia="Times New Roman" w:hAnsi="Times New Roman"/>
          <w:sz w:val="24"/>
          <w:szCs w:val="24"/>
          <w:lang w:eastAsia="ru-RU"/>
        </w:rPr>
        <w:t>9.8. Для целей настоящей закупки Акт приема-передачи товара подписывается по итогам поставки всего товара.</w:t>
      </w:r>
      <w:r w:rsidRPr="000F4760">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w:t>
      </w:r>
    </w:p>
    <w:p w:rsidR="004626EF" w:rsidRPr="003D7B55" w:rsidRDefault="004626EF" w:rsidP="004626EF">
      <w:pPr>
        <w:suppressAutoHyphens/>
        <w:spacing w:after="0" w:line="240" w:lineRule="auto"/>
        <w:ind w:firstLine="643"/>
        <w:jc w:val="both"/>
        <w:rPr>
          <w:rFonts w:ascii="Times New Roman" w:eastAsia="Times New Roman" w:hAnsi="Times New Roman"/>
          <w:b/>
          <w:sz w:val="24"/>
          <w:szCs w:val="24"/>
          <w:lang w:eastAsia="ru-RU"/>
        </w:rPr>
      </w:pPr>
      <w:r w:rsidRPr="000F4760">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 в течение 1</w:t>
      </w:r>
      <w:r>
        <w:rPr>
          <w:rFonts w:ascii="Times New Roman" w:eastAsia="Times New Roman" w:hAnsi="Times New Roman"/>
          <w:sz w:val="24"/>
          <w:szCs w:val="24"/>
          <w:lang w:eastAsia="ar-SA"/>
        </w:rPr>
        <w:t>5</w:t>
      </w:r>
      <w:r w:rsidRPr="000F476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Пятнадцать</w:t>
      </w:r>
      <w:r w:rsidRPr="000F4760">
        <w:rPr>
          <w:rFonts w:ascii="Times New Roman" w:eastAsia="Times New Roman" w:hAnsi="Times New Roman"/>
          <w:sz w:val="24"/>
          <w:szCs w:val="24"/>
          <w:lang w:eastAsia="ar-SA"/>
        </w:rPr>
        <w:t>) рабочих дней с даты подписания Акта приема-передачи Заказчиком.</w:t>
      </w:r>
      <w:r w:rsidRPr="000F4760">
        <w:rPr>
          <w:rFonts w:ascii="Times New Roman" w:eastAsia="Times New Roman" w:hAnsi="Times New Roman"/>
          <w:color w:val="000000"/>
          <w:sz w:val="24"/>
          <w:szCs w:val="24"/>
          <w:lang w:eastAsia="ru-RU"/>
        </w:rPr>
        <w:t xml:space="preserve"> </w:t>
      </w:r>
      <w:r w:rsidRPr="000F4760">
        <w:rPr>
          <w:rFonts w:ascii="Times New Roman" w:eastAsia="Times New Roman" w:hAnsi="Times New Roman"/>
          <w:sz w:val="24"/>
          <w:szCs w:val="24"/>
          <w:lang w:eastAsia="ar-SA"/>
        </w:rPr>
        <w:t xml:space="preserve">Финансирование осуществляется за счет </w:t>
      </w:r>
      <w:r>
        <w:rPr>
          <w:rFonts w:ascii="Times New Roman" w:eastAsia="Times New Roman" w:hAnsi="Times New Roman"/>
          <w:sz w:val="24"/>
          <w:szCs w:val="24"/>
          <w:lang w:eastAsia="ar-SA"/>
        </w:rPr>
        <w:t>внебюджетных средств ИПУ РАН</w:t>
      </w:r>
      <w:r w:rsidRPr="000F4760">
        <w:rPr>
          <w:rFonts w:ascii="Times New Roman" w:eastAsia="Times New Roman" w:hAnsi="Times New Roman"/>
          <w:sz w:val="24"/>
          <w:szCs w:val="24"/>
          <w:lang w:eastAsia="ar-SA"/>
        </w:rPr>
        <w:t>.</w:t>
      </w:r>
    </w:p>
    <w:p w:rsidR="004626EF" w:rsidRDefault="004626EF" w:rsidP="004626EF">
      <w:pPr>
        <w:pStyle w:val="af2"/>
        <w:tabs>
          <w:tab w:val="num" w:pos="785"/>
        </w:tabs>
        <w:spacing w:after="60" w:line="240" w:lineRule="auto"/>
        <w:ind w:left="6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Авансовые платежи по данному контракту не предусмотрены.</w:t>
      </w:r>
    </w:p>
    <w:p w:rsidR="004626EF" w:rsidRPr="000F4760" w:rsidRDefault="004626EF" w:rsidP="004626EF">
      <w:pPr>
        <w:suppressAutoHyphens/>
        <w:spacing w:after="0" w:line="240" w:lineRule="auto"/>
        <w:ind w:firstLine="643"/>
        <w:jc w:val="both"/>
        <w:rPr>
          <w:rFonts w:ascii="Times New Roman" w:eastAsia="Times New Roman" w:hAnsi="Times New Roman"/>
          <w:sz w:val="24"/>
          <w:szCs w:val="24"/>
          <w:lang w:eastAsia="ar-SA"/>
        </w:rPr>
      </w:pPr>
      <w:r w:rsidRPr="000F4760">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4626EF" w:rsidRPr="000F4760" w:rsidRDefault="004626EF" w:rsidP="004626EF">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F4760">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4626EF" w:rsidRPr="000F4760" w:rsidRDefault="004626EF" w:rsidP="004626EF">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F4760">
        <w:rPr>
          <w:rFonts w:ascii="Times New Roman" w:eastAsia="Times New Roman" w:hAnsi="Times New Roman"/>
          <w:sz w:val="24"/>
          <w:szCs w:val="24"/>
          <w:lang w:eastAsia="ru-RU"/>
        </w:rPr>
        <w:t xml:space="preserve">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w:t>
      </w:r>
      <w:r>
        <w:rPr>
          <w:rFonts w:ascii="Times New Roman" w:eastAsia="Times New Roman" w:hAnsi="Times New Roman"/>
          <w:sz w:val="24"/>
          <w:szCs w:val="24"/>
          <w:lang w:eastAsia="ru-RU"/>
        </w:rPr>
        <w:t>1</w:t>
      </w:r>
      <w:r w:rsidRPr="000F4760">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0F4760">
        <w:rPr>
          <w:rFonts w:ascii="Times New Roman" w:eastAsia="Times New Roman" w:hAnsi="Times New Roman"/>
          <w:sz w:val="24"/>
          <w:szCs w:val="24"/>
          <w:lang w:eastAsia="ru-RU"/>
        </w:rPr>
        <w:t>.</w:t>
      </w: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F456B8" w:rsidRDefault="00F456B8"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sectPr w:rsidR="009572FF" w:rsidSect="009572FF">
          <w:pgSz w:w="11906" w:h="16838"/>
          <w:pgMar w:top="1134" w:right="1134" w:bottom="678" w:left="851" w:header="709" w:footer="709" w:gutter="0"/>
          <w:cols w:space="708"/>
          <w:docGrid w:linePitch="381"/>
        </w:sectPr>
      </w:pPr>
    </w:p>
    <w:p w:rsidR="00F456B8" w:rsidRDefault="00F456B8" w:rsidP="00F456B8">
      <w:pPr>
        <w:spacing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 1</w:t>
      </w:r>
    </w:p>
    <w:p w:rsidR="00F456B8" w:rsidRDefault="00F456B8" w:rsidP="00F456B8">
      <w:pPr>
        <w:spacing w:line="240" w:lineRule="auto"/>
        <w:contextualSpacing/>
        <w:jc w:val="right"/>
        <w:rPr>
          <w:rFonts w:ascii="Times New Roman" w:hAnsi="Times New Roman"/>
          <w:sz w:val="24"/>
          <w:szCs w:val="24"/>
        </w:rPr>
      </w:pPr>
      <w:r>
        <w:rPr>
          <w:rFonts w:ascii="Times New Roman" w:hAnsi="Times New Roman"/>
          <w:sz w:val="24"/>
          <w:szCs w:val="24"/>
        </w:rPr>
        <w:t>к Техническому заданию</w:t>
      </w:r>
    </w:p>
    <w:p w:rsidR="00F456B8" w:rsidRDefault="00F456B8" w:rsidP="00F456B8">
      <w:pPr>
        <w:spacing w:line="240" w:lineRule="auto"/>
        <w:contextualSpacing/>
        <w:jc w:val="right"/>
        <w:rPr>
          <w:rFonts w:ascii="Times New Roman" w:hAnsi="Times New Roman"/>
          <w:b/>
          <w:sz w:val="24"/>
          <w:szCs w:val="24"/>
        </w:rPr>
      </w:pPr>
    </w:p>
    <w:p w:rsidR="00F456B8" w:rsidRDefault="00F456B8" w:rsidP="00F456B8">
      <w:pPr>
        <w:spacing w:line="240" w:lineRule="auto"/>
        <w:contextualSpacing/>
        <w:jc w:val="center"/>
      </w:pPr>
      <w:r w:rsidRPr="00601BF5">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F456B8" w:rsidRPr="00D35AA5" w:rsidRDefault="00F456B8" w:rsidP="00F456B8">
      <w:pPr>
        <w:spacing w:line="240" w:lineRule="auto"/>
        <w:contextualSpacing/>
        <w:jc w:val="center"/>
        <w:rPr>
          <w:rFonts w:ascii="Times New Roman" w:hAnsi="Times New Roman"/>
          <w:sz w:val="24"/>
          <w:szCs w:val="24"/>
        </w:rPr>
      </w:pPr>
    </w:p>
    <w:tbl>
      <w:tblPr>
        <w:tblW w:w="0" w:type="auto"/>
        <w:tblInd w:w="534" w:type="dxa"/>
        <w:tblLook w:val="04A0" w:firstRow="1" w:lastRow="0" w:firstColumn="1" w:lastColumn="0" w:noHBand="0" w:noVBand="1"/>
      </w:tblPr>
      <w:tblGrid>
        <w:gridCol w:w="458"/>
        <w:gridCol w:w="2368"/>
        <w:gridCol w:w="2089"/>
        <w:gridCol w:w="3269"/>
        <w:gridCol w:w="2987"/>
        <w:gridCol w:w="1758"/>
        <w:gridCol w:w="1779"/>
      </w:tblGrid>
      <w:tr w:rsidR="00F456B8" w:rsidRPr="00E44DEB" w:rsidTr="00F456B8">
        <w:trPr>
          <w:trHeight w:val="11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Наименование товара</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lang w:eastAsia="ru-RU"/>
              </w:rPr>
              <w:t>Указание на товарный знак (модель, производитель, страна происхождения товара)</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Требуемые параметры</w:t>
            </w:r>
          </w:p>
        </w:tc>
        <w:tc>
          <w:tcPr>
            <w:tcW w:w="0" w:type="auto"/>
            <w:tcBorders>
              <w:top w:val="single" w:sz="4" w:space="0" w:color="auto"/>
              <w:left w:val="nil"/>
              <w:bottom w:val="nil"/>
              <w:right w:val="single" w:sz="4" w:space="0" w:color="auto"/>
            </w:tcBorders>
            <w:shd w:val="clear" w:color="auto" w:fill="auto"/>
            <w:vAlign w:val="center"/>
            <w:hideMark/>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Требуемое значение</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Значение, предлагаемое участником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56B8" w:rsidRPr="00E44DEB" w:rsidRDefault="00F456B8" w:rsidP="00F456B8">
            <w:pPr>
              <w:spacing w:after="0" w:line="240" w:lineRule="auto"/>
              <w:jc w:val="center"/>
              <w:rPr>
                <w:rFonts w:ascii="Times New Roman" w:eastAsia="Times New Roman" w:hAnsi="Times New Roman"/>
                <w:b/>
                <w:bCs/>
                <w:color w:val="000000"/>
                <w:sz w:val="24"/>
                <w:szCs w:val="24"/>
              </w:rPr>
            </w:pPr>
            <w:r w:rsidRPr="00E44DEB">
              <w:rPr>
                <w:rFonts w:ascii="Times New Roman" w:eastAsia="Times New Roman" w:hAnsi="Times New Roman"/>
                <w:b/>
                <w:bCs/>
                <w:color w:val="000000"/>
                <w:sz w:val="24"/>
                <w:szCs w:val="24"/>
              </w:rPr>
              <w:t>Ед. изм.</w:t>
            </w:r>
          </w:p>
        </w:tc>
      </w:tr>
      <w:tr w:rsidR="00F456B8" w:rsidRPr="00E44DEB" w:rsidTr="00F456B8">
        <w:trPr>
          <w:trHeight w:val="30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Канальная</w:t>
            </w:r>
          </w:p>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сплит-система</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Канальная сплит-система</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Инверторная технология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Отсутствует</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Холодопроизводительность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16,00 до 17,9</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Теплопроизводительность</w:t>
            </w:r>
            <w:proofErr w:type="spellEnd"/>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16,00 до 18,2</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F456B8" w:rsidRPr="00E44DEB" w:rsidTr="00F456B8">
        <w:trPr>
          <w:trHeight w:val="357"/>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Подключение электропитания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 наружному блоку</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Параметры электропитания:</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фаз</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частота</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Гц</w:t>
            </w: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напряжение</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380-415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F456B8" w:rsidRPr="00E44DEB" w:rsidTr="00F456B8">
        <w:trPr>
          <w:trHeight w:val="301"/>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Контактор внешнего блока кондиционера</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входить в штатную комплектацию кондиционера</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Параметры контактора внешнего блока кондиционера: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73"/>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катушки</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lang w:val="en-US"/>
              </w:rPr>
            </w:pPr>
            <w:r w:rsidRPr="00E44DEB">
              <w:rPr>
                <w:rFonts w:ascii="Times New Roman" w:eastAsia="Times New Roman" w:hAnsi="Times New Roman"/>
                <w:color w:val="000000"/>
                <w:sz w:val="24"/>
                <w:szCs w:val="24"/>
                <w:lang w:val="en-US"/>
              </w:rPr>
              <w:t>AC</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79"/>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число полюсов </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F456B8" w:rsidRPr="00E44DEB" w:rsidTr="00F456B8">
        <w:trPr>
          <w:trHeight w:val="270"/>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управляющие напряжение</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[24]</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F456B8" w:rsidRPr="00E44DEB" w:rsidTr="00F456B8">
        <w:trPr>
          <w:trHeight w:val="261"/>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номинальный ток</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номинальная подключаемая мощность двигателя</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6,9</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кВт</w:t>
            </w:r>
          </w:p>
        </w:tc>
      </w:tr>
      <w:tr w:rsidR="00F456B8" w:rsidRPr="00E44DEB" w:rsidTr="00F456B8">
        <w:trPr>
          <w:trHeight w:val="368"/>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компрессоров внешнего блока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sz w:val="24"/>
                <w:szCs w:val="24"/>
              </w:rPr>
            </w:pPr>
            <w:r w:rsidRPr="00E44DEB">
              <w:rPr>
                <w:rFonts w:ascii="Times New Roman" w:eastAsia="Times New Roman" w:hAnsi="Times New Roman"/>
                <w:color w:val="000000"/>
                <w:sz w:val="24"/>
                <w:szCs w:val="24"/>
              </w:rPr>
              <w:t>[</w:t>
            </w:r>
            <w:r w:rsidRPr="00E44DEB">
              <w:rPr>
                <w:rFonts w:ascii="Times New Roman" w:eastAsia="Times New Roman" w:hAnsi="Times New Roman"/>
                <w:sz w:val="24"/>
                <w:szCs w:val="24"/>
              </w:rPr>
              <w:t>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Зимний комплект</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в наличии и гарантировать работу кондиционера на охлаждение до -30°С</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шт.</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Мощность двигателя вентилятора внешнего блока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380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фреона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lang w:val="en-US"/>
              </w:rPr>
            </w:pPr>
            <w:r w:rsidRPr="00E44DEB">
              <w:rPr>
                <w:rFonts w:ascii="Times New Roman" w:eastAsia="Times New Roman" w:hAnsi="Times New Roman"/>
                <w:color w:val="000000"/>
                <w:sz w:val="24"/>
                <w:szCs w:val="24"/>
                <w:lang w:val="en-US"/>
              </w:rPr>
              <w:t>R410A</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внутреннего блока в режиме охлаждения (максимальный)</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55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внутреннего блока в режиме охлаждения (минимальный)</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≤46</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шума в режиме обогрева (максимальный)</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34</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F456B8" w:rsidRPr="00E44DEB" w:rsidTr="00F456B8">
        <w:trPr>
          <w:trHeight w:val="343"/>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коэффициент </w:t>
            </w:r>
            <w:proofErr w:type="spellStart"/>
            <w:r w:rsidRPr="00E44DEB">
              <w:rPr>
                <w:rFonts w:ascii="Times New Roman" w:eastAsia="Times New Roman" w:hAnsi="Times New Roman"/>
                <w:color w:val="000000"/>
                <w:sz w:val="24"/>
                <w:szCs w:val="24"/>
              </w:rPr>
              <w:t>энергоэффективности</w:t>
            </w:r>
            <w:proofErr w:type="spellEnd"/>
            <w:r w:rsidRPr="00E44DEB">
              <w:rPr>
                <w:rFonts w:ascii="Times New Roman" w:eastAsia="Times New Roman" w:hAnsi="Times New Roman"/>
                <w:color w:val="000000"/>
                <w:sz w:val="24"/>
                <w:szCs w:val="24"/>
              </w:rPr>
              <w:t xml:space="preserve"> EER</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1"/>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коэффициент </w:t>
            </w:r>
            <w:proofErr w:type="spellStart"/>
            <w:r w:rsidRPr="00E44DEB">
              <w:rPr>
                <w:rFonts w:ascii="Times New Roman" w:eastAsia="Times New Roman" w:hAnsi="Times New Roman"/>
                <w:color w:val="000000"/>
                <w:sz w:val="24"/>
                <w:szCs w:val="24"/>
              </w:rPr>
              <w:t>энергоэффективности</w:t>
            </w:r>
            <w:proofErr w:type="spellEnd"/>
            <w:r w:rsidRPr="00E44DEB">
              <w:rPr>
                <w:rFonts w:ascii="Times New Roman" w:eastAsia="Times New Roman" w:hAnsi="Times New Roman"/>
                <w:color w:val="000000"/>
                <w:sz w:val="24"/>
                <w:szCs w:val="24"/>
              </w:rPr>
              <w:t xml:space="preserve">   COP</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3,10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Высота внутреннего блока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360 до 420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Ширина внутреннего блока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1500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Глубина внутреннего блока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450 до 600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Высота внешнего блока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800 до 900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Ширина внешнего блока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1050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Глубина внешнего блока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420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Уровень звукового давления внешнего блока при охлаждении и обогреве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65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дБ(А)</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Масса внешнего блока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107</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Максимальная длина трубопровода хладагента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Максимальный перепад высот трубопровода хладагента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Пульт дистанционного управления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Проводной пульт должен быть в комплекте</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крыльчаток внутреннего блока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3</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шт</w:t>
            </w:r>
            <w:proofErr w:type="spellEnd"/>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Мощность двигателя вентилятора внутреннего блока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550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Присоединение трубы газа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9,52</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341"/>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Присоединение трубы жидкости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19,04</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 </w:t>
            </w:r>
          </w:p>
        </w:tc>
      </w:tr>
      <w:tr w:rsidR="00F456B8" w:rsidRPr="00E44DEB" w:rsidTr="00F456B8">
        <w:trPr>
          <w:trHeight w:val="512"/>
        </w:trPr>
        <w:tc>
          <w:tcPr>
            <w:tcW w:w="0" w:type="auto"/>
            <w:vMerge w:val="restart"/>
            <w:tcBorders>
              <w:top w:val="nil"/>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2. </w:t>
            </w:r>
          </w:p>
        </w:tc>
        <w:tc>
          <w:tcPr>
            <w:tcW w:w="0" w:type="auto"/>
            <w:vMerge w:val="restart"/>
            <w:tcBorders>
              <w:top w:val="nil"/>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Согласователь</w:t>
            </w:r>
            <w:proofErr w:type="spellEnd"/>
            <w:r w:rsidRPr="00E44DEB">
              <w:rPr>
                <w:rFonts w:ascii="Times New Roman" w:eastAsia="Times New Roman" w:hAnsi="Times New Roman"/>
                <w:color w:val="000000"/>
                <w:sz w:val="24"/>
                <w:szCs w:val="24"/>
              </w:rPr>
              <w:t xml:space="preserve"> (Блок ротации кондиционеров)</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Назначение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Предназначена для обеспечения равномерной выработки ресурса кондиционеров, установленных в серверных комнатах и станциях, и поддержания заданного температурного режима, с возможностью оповещения об аварийных ситуациях, по шлейфу охранной или пожарной сигнализации</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512"/>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Напряжение питания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Должно быть 220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r w:rsidR="00F456B8" w:rsidRPr="00E44DEB" w:rsidTr="00F456B8">
        <w:trPr>
          <w:trHeight w:val="512"/>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Максимальная потребляемая мощность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2</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
        </w:tc>
      </w:tr>
      <w:tr w:rsidR="00F456B8" w:rsidRPr="00E44DEB" w:rsidTr="00F456B8">
        <w:trPr>
          <w:trHeight w:val="512"/>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Дальность радиосвязи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45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F456B8" w:rsidRPr="00E44DEB" w:rsidTr="00F456B8">
        <w:trPr>
          <w:trHeight w:val="512"/>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Режим работы</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Непрерывный</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512"/>
        </w:trPr>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Исполнение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 пластмассовом корпусе, предназначенном для установки на стандартную DIN-рейку не более 35мм, в электрощит</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564"/>
        </w:trPr>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w:t>
            </w:r>
            <w:r w:rsidRPr="00E44DEB">
              <w:rPr>
                <w:rFonts w:ascii="Times New Roman" w:eastAsia="Times New Roman" w:hAnsi="Times New Roman"/>
                <w:vanish/>
                <w:color w:val="000000"/>
                <w:sz w:val="24"/>
                <w:szCs w:val="24"/>
              </w:rPr>
              <w:t xml:space="preserve">ток перфорированный </w:t>
            </w:r>
            <w:proofErr w:type="spellStart"/>
            <w:r w:rsidRPr="00E44DEB">
              <w:rPr>
                <w:rFonts w:ascii="Times New Roman" w:eastAsia="Times New Roman" w:hAnsi="Times New Roman"/>
                <w:vanish/>
                <w:color w:val="000000"/>
                <w:sz w:val="24"/>
                <w:szCs w:val="24"/>
              </w:rPr>
              <w:t>тации</w:t>
            </w:r>
            <w:proofErr w:type="spellEnd"/>
            <w:r w:rsidRPr="00E44DEB">
              <w:rPr>
                <w:rFonts w:ascii="Times New Roman" w:eastAsia="Times New Roman" w:hAnsi="Times New Roman"/>
                <w:vanish/>
                <w:color w:val="000000"/>
                <w:sz w:val="24"/>
                <w:szCs w:val="24"/>
              </w:rPr>
              <w:t xml:space="preserve"> </w:t>
            </w:r>
            <w:proofErr w:type="spellStart"/>
            <w:r w:rsidRPr="00E44DEB">
              <w:rPr>
                <w:rFonts w:ascii="Times New Roman" w:eastAsia="Times New Roman" w:hAnsi="Times New Roman"/>
                <w:vanish/>
                <w:color w:val="000000"/>
                <w:sz w:val="24"/>
                <w:szCs w:val="24"/>
              </w:rPr>
              <w:t>ннего</w:t>
            </w:r>
            <w:proofErr w:type="spellEnd"/>
            <w:r w:rsidRPr="00E44DEB">
              <w:rPr>
                <w:rFonts w:ascii="Times New Roman" w:eastAsia="Times New Roman" w:hAnsi="Times New Roman"/>
                <w:vanish/>
                <w:color w:val="000000"/>
                <w:sz w:val="24"/>
                <w:szCs w:val="24"/>
              </w:rPr>
              <w:t xml:space="preserve"> </w:t>
            </w:r>
            <w:proofErr w:type="spellStart"/>
            <w:r w:rsidRPr="00E44DEB">
              <w:rPr>
                <w:rFonts w:ascii="Times New Roman" w:eastAsia="Times New Roman" w:hAnsi="Times New Roman"/>
                <w:vanish/>
                <w:color w:val="000000"/>
                <w:sz w:val="24"/>
                <w:szCs w:val="24"/>
              </w:rPr>
              <w:t>блокааботу</w:t>
            </w:r>
            <w:proofErr w:type="spellEnd"/>
            <w:r w:rsidRPr="00E44DEB">
              <w:rPr>
                <w:rFonts w:ascii="Times New Roman" w:eastAsia="Times New Roman" w:hAnsi="Times New Roman"/>
                <w:vanish/>
                <w:color w:val="000000"/>
                <w:sz w:val="24"/>
                <w:szCs w:val="24"/>
              </w:rPr>
              <w:t xml:space="preserve"> кондиционера на охлаждение до -30</w:t>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r w:rsidRPr="00E44DEB">
              <w:rPr>
                <w:rFonts w:ascii="Times New Roman" w:eastAsia="Times New Roman" w:hAnsi="Times New Roman"/>
                <w:vanish/>
                <w:color w:val="000000"/>
                <w:sz w:val="24"/>
                <w:szCs w:val="24"/>
              </w:rPr>
              <w:pgNum/>
            </w:r>
          </w:p>
        </w:tc>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Адаптер (Исполнительный блок ротации кондиционеров)</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Исполнение и назначение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Устанавливается непосредственно на внутренний блок кондиционера.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572"/>
        </w:trPr>
        <w:tc>
          <w:tcPr>
            <w:tcW w:w="0" w:type="auto"/>
            <w:vMerge/>
            <w:tcBorders>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 подключения</w:t>
            </w:r>
          </w:p>
        </w:tc>
        <w:tc>
          <w:tcPr>
            <w:tcW w:w="0" w:type="auto"/>
            <w:tcBorders>
              <w:top w:val="nil"/>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подключаться к Блоку ротации кондиционеров через ИК канал</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330"/>
        </w:trPr>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4</w:t>
            </w:r>
          </w:p>
        </w:tc>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Тип 1</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холодильная отожженная</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367"/>
        </w:trPr>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0,80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60"/>
        </w:trPr>
        <w:tc>
          <w:tcPr>
            <w:tcW w:w="0" w:type="auto"/>
            <w:vMerge/>
            <w:tcBorders>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Наружный диаметр</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9,52</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325"/>
        </w:trPr>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5</w:t>
            </w:r>
          </w:p>
        </w:tc>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Тип 2</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highlight w:val="yellow"/>
              </w:rPr>
            </w:pP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highlight w:val="yellow"/>
              </w:rPr>
            </w:pP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highlight w:val="yellow"/>
              </w:rPr>
            </w:pPr>
          </w:p>
        </w:tc>
      </w:tr>
      <w:tr w:rsidR="00F456B8" w:rsidRPr="00E44DEB" w:rsidTr="00F456B8">
        <w:trPr>
          <w:trHeight w:val="219"/>
        </w:trPr>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Тип</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 медная холодильная отожженная</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69"/>
        </w:trPr>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0,88</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319"/>
        </w:trPr>
        <w:tc>
          <w:tcPr>
            <w:tcW w:w="0" w:type="auto"/>
            <w:vMerge/>
            <w:tcBorders>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Наружный диаметр</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150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6</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Лента изоляционная</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Состав</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представлять собой изоляционную прорезиненную ленту, из суровой миткали; суровой бязи или суровой галошной прокладки с равномерным покрытием поверхности ткани резиновой</w:t>
            </w:r>
            <w:r w:rsidRPr="00E44DEB">
              <w:rPr>
                <w:rFonts w:ascii="Times New Roman" w:eastAsia="Times New Roman" w:hAnsi="Times New Roman"/>
                <w:color w:val="000000"/>
                <w:sz w:val="24"/>
                <w:szCs w:val="24"/>
              </w:rPr>
              <w:br/>
              <w:t>смесью</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547"/>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Лента должна выдерживать испытательное напряжение без пробоя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0,99</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кВэфф</w:t>
            </w:r>
            <w:proofErr w:type="spellEnd"/>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ленты</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 ШОЛ; 2 ШОЛ; 1 ПОЛ; 2 ПОЛ; 2 ППЛ</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ширина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более 50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масса 1 м2 ленты</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400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липкость (скорость расклеивания) до и после старения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мм/мин</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разрывная нагрузка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менее 6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кН/м</w:t>
            </w:r>
          </w:p>
        </w:tc>
      </w:tr>
      <w:tr w:rsidR="00F456B8" w:rsidRPr="00E44DEB" w:rsidTr="00F456B8">
        <w:trPr>
          <w:trHeight w:val="451"/>
        </w:trPr>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7</w:t>
            </w:r>
          </w:p>
        </w:tc>
        <w:tc>
          <w:tcPr>
            <w:tcW w:w="0" w:type="auto"/>
            <w:vMerge w:val="restart"/>
            <w:tcBorders>
              <w:top w:val="nil"/>
              <w:left w:val="single" w:sz="4" w:space="0" w:color="auto"/>
              <w:right w:val="single" w:sz="4" w:space="0" w:color="auto"/>
            </w:tcBorders>
            <w:shd w:val="clear" w:color="auto" w:fill="auto"/>
            <w:hideMark/>
          </w:tcPr>
          <w:p w:rsidR="00F456B8" w:rsidRPr="00E44DEB" w:rsidRDefault="00F456B8" w:rsidP="00F456B8">
            <w:pP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Клеящаяся лента</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изготовления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Вспененный каучук</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73"/>
        </w:trPr>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3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62"/>
        </w:trPr>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Ширина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62"/>
        </w:trPr>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top w:val="nil"/>
              <w:left w:val="single" w:sz="4" w:space="0" w:color="auto"/>
              <w:right w:val="single" w:sz="4" w:space="0" w:color="auto"/>
            </w:tcBorders>
            <w:shd w:val="clear" w:color="auto" w:fill="auto"/>
            <w:hideMark/>
          </w:tcPr>
          <w:p w:rsidR="00F456B8" w:rsidRPr="00E44DEB" w:rsidRDefault="00F456B8" w:rsidP="00F456B8">
            <w:pPr>
              <w:spacing w:after="0" w:line="240" w:lineRule="auto"/>
              <w:rPr>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Пожаробезопасность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Г1 или РП1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81"/>
        </w:trPr>
        <w:tc>
          <w:tcPr>
            <w:tcW w:w="0" w:type="auto"/>
            <w:vMerge/>
            <w:tcBorders>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Цвет</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 соответствии с существующими цветовыми решениями</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157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8</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Трубки</w:t>
            </w:r>
            <w:r w:rsidRPr="00E44DEB">
              <w:rPr>
                <w:rFonts w:ascii="Times New Roman" w:eastAsia="Times New Roman" w:hAnsi="Times New Roman"/>
                <w:color w:val="000000"/>
                <w:sz w:val="24"/>
                <w:szCs w:val="24"/>
              </w:rPr>
              <w:br/>
              <w:t>теплоизоляционные тип 1 и тип 2</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Предназначение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Должны служить для теплоизоляции трубопроводов в системах водоснабжения, отопления, и кондиционирования с целью сокращения </w:t>
            </w:r>
            <w:proofErr w:type="spellStart"/>
            <w:r w:rsidRPr="00E44DEB">
              <w:rPr>
                <w:rFonts w:ascii="Times New Roman" w:eastAsia="Times New Roman" w:hAnsi="Times New Roman"/>
                <w:color w:val="000000"/>
                <w:sz w:val="24"/>
                <w:szCs w:val="24"/>
              </w:rPr>
              <w:t>энергопотерь</w:t>
            </w:r>
            <w:proofErr w:type="spellEnd"/>
            <w:r w:rsidRPr="00E44DEB">
              <w:rPr>
                <w:rFonts w:ascii="Times New Roman" w:eastAsia="Times New Roman" w:hAnsi="Times New Roman"/>
                <w:color w:val="000000"/>
                <w:sz w:val="24"/>
                <w:szCs w:val="24"/>
              </w:rPr>
              <w:t>, предотвращения конденсации в санитарных системах, защиты от коррозии,  звукоизоляции</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Внутренний диаметр</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Требуется  10 и 19</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58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вспененный синтетический  каучук  с  закрытыми порами.</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6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-100°С</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&gt;0,020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Звукоизоляция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более </w:t>
            </w:r>
            <w:r w:rsidRPr="00E44DEB">
              <w:rPr>
                <w:rFonts w:ascii="Times New Roman" w:eastAsia="Times New Roman" w:hAnsi="Times New Roman"/>
                <w:color w:val="000000"/>
                <w:sz w:val="24"/>
                <w:szCs w:val="24"/>
              </w:rPr>
              <w:t>35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дБ</w:t>
            </w:r>
          </w:p>
        </w:tc>
      </w:tr>
      <w:tr w:rsidR="00F456B8" w:rsidRPr="00E44DEB" w:rsidTr="00F456B8">
        <w:trPr>
          <w:trHeight w:val="288"/>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-50°С</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Не более</w:t>
            </w:r>
            <w:r w:rsidRPr="00E44DEB">
              <w:rPr>
                <w:rFonts w:ascii="Times New Roman" w:eastAsia="Times New Roman" w:hAnsi="Times New Roman"/>
                <w:color w:val="000000"/>
                <w:sz w:val="24"/>
                <w:szCs w:val="24"/>
              </w:rPr>
              <w:t xml:space="preserve">   0,031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Цвет</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Черный; серый</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 стенки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9</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314"/>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+20°С</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менее 0,040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Длина трубки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Не менее</w:t>
            </w:r>
            <w:r w:rsidRPr="00E44DEB">
              <w:rPr>
                <w:rFonts w:ascii="Times New Roman" w:eastAsia="Times New Roman" w:hAnsi="Times New Roman"/>
                <w:color w:val="000000"/>
                <w:sz w:val="24"/>
                <w:szCs w:val="24"/>
              </w:rPr>
              <w:t xml:space="preserve"> 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Горючесть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Г1-Г3</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Паропроницаемость</w:t>
            </w:r>
            <w:proofErr w:type="spellEnd"/>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0,05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roofErr w:type="spellStart"/>
            <w:r w:rsidRPr="00E44DEB">
              <w:rPr>
                <w:rFonts w:ascii="Times New Roman" w:eastAsia="Times New Roman" w:hAnsi="Times New Roman"/>
                <w:color w:val="000000"/>
                <w:sz w:val="24"/>
                <w:szCs w:val="24"/>
              </w:rPr>
              <w:t>мкг•м</w:t>
            </w:r>
            <w:proofErr w:type="spellEnd"/>
            <w:r w:rsidRPr="00E44DEB">
              <w:rPr>
                <w:rFonts w:ascii="Times New Roman" w:eastAsia="Times New Roman" w:hAnsi="Times New Roman"/>
                <w:color w:val="000000"/>
                <w:sz w:val="24"/>
                <w:szCs w:val="24"/>
              </w:rPr>
              <w:t>)/(Н/час)</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55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кг/м³</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Сопротивление проникновению влажности, μ-фактор</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7000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Теплопроводность,  при   температуре   0 °С</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быть от 0,029</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Вт/(</w:t>
            </w:r>
            <w:proofErr w:type="spellStart"/>
            <w:r w:rsidRPr="00E44DEB">
              <w:rPr>
                <w:rFonts w:ascii="Times New Roman" w:eastAsia="Times New Roman" w:hAnsi="Times New Roman"/>
                <w:color w:val="000000"/>
                <w:sz w:val="24"/>
                <w:szCs w:val="24"/>
              </w:rPr>
              <w:t>м•К</w:t>
            </w:r>
            <w:proofErr w:type="spellEnd"/>
            <w:r w:rsidRPr="00E44DEB">
              <w:rPr>
                <w:rFonts w:ascii="Times New Roman" w:eastAsia="Times New Roman" w:hAnsi="Times New Roman"/>
                <w:color w:val="000000"/>
                <w:sz w:val="24"/>
                <w:szCs w:val="24"/>
              </w:rPr>
              <w:t>)</w:t>
            </w:r>
          </w:p>
        </w:tc>
      </w:tr>
      <w:tr w:rsidR="00F456B8" w:rsidRPr="00E44DEB" w:rsidTr="00F456B8">
        <w:trPr>
          <w:trHeight w:val="112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Пена монтажная</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Адгезия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иметь прекрасную адгезию к большинству строительных материалов, таких как дерево, кирпич, камень, цемент, гипс, пенопласт, кабельные оболочки, металлу и пластику</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Выход пены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51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w:t>
            </w:r>
          </w:p>
        </w:tc>
      </w:tr>
      <w:tr w:rsidR="00F456B8" w:rsidRPr="00E44DEB" w:rsidTr="00F456B8">
        <w:trPr>
          <w:trHeight w:val="512"/>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сдерживания огня в монтажном соединении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 до 6</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звукоизоляции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 40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Дб</w:t>
            </w:r>
            <w:proofErr w:type="spellEnd"/>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30-40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кг/м³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Время полного высыхания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24</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Прочность на сдвиг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Должно быть 80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кПа</w:t>
            </w:r>
          </w:p>
        </w:tc>
      </w:tr>
      <w:tr w:rsidR="00F456B8" w:rsidRPr="00E44DEB" w:rsidTr="00F456B8">
        <w:trPr>
          <w:trHeight w:val="409"/>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lastRenderedPageBreak/>
              <w:t>10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Растворы</w:t>
            </w:r>
            <w:r w:rsidRPr="00E44DEB">
              <w:rPr>
                <w:rFonts w:ascii="Times New Roman" w:eastAsia="Times New Roman" w:hAnsi="Times New Roman"/>
                <w:color w:val="000000"/>
                <w:sz w:val="24"/>
                <w:szCs w:val="24"/>
              </w:rPr>
              <w:br/>
              <w:t xml:space="preserve">цементные                                         </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подвижности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Пк1-4</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449"/>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глины в комках в мелком</w:t>
            </w:r>
            <w:r w:rsidRPr="00E44DEB">
              <w:rPr>
                <w:rFonts w:ascii="Times New Roman" w:eastAsia="Times New Roman" w:hAnsi="Times New Roman"/>
                <w:color w:val="000000"/>
                <w:sz w:val="24"/>
                <w:szCs w:val="24"/>
              </w:rPr>
              <w:br/>
              <w:t>заполнителе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Вяжущее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цемент для строительных растворов</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Водоудерживающая</w:t>
            </w:r>
            <w:r w:rsidRPr="00E44DEB">
              <w:rPr>
                <w:rFonts w:ascii="Times New Roman" w:eastAsia="Times New Roman" w:hAnsi="Times New Roman"/>
                <w:color w:val="000000"/>
                <w:sz w:val="24"/>
                <w:szCs w:val="24"/>
              </w:rPr>
              <w:br/>
              <w:t>способность растворных смесей</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менее 90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пластифицирующих добавок</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не </w:t>
            </w:r>
            <w:r>
              <w:rPr>
                <w:rFonts w:ascii="Times New Roman" w:eastAsia="Times New Roman" w:hAnsi="Times New Roman"/>
                <w:color w:val="000000"/>
                <w:sz w:val="24"/>
                <w:szCs w:val="24"/>
              </w:rPr>
              <w:t>выше</w:t>
            </w:r>
            <w:r w:rsidRPr="00E44DEB">
              <w:rPr>
                <w:rFonts w:ascii="Times New Roman" w:eastAsia="Times New Roman" w:hAnsi="Times New Roman"/>
                <w:color w:val="000000"/>
                <w:sz w:val="24"/>
                <w:szCs w:val="24"/>
              </w:rPr>
              <w:t xml:space="preserve"> 0,5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Расслаиваемость</w:t>
            </w:r>
            <w:proofErr w:type="spellEnd"/>
            <w:r w:rsidRPr="00E44DEB">
              <w:rPr>
                <w:rFonts w:ascii="Times New Roman" w:eastAsia="Times New Roman" w:hAnsi="Times New Roman"/>
                <w:color w:val="000000"/>
                <w:sz w:val="24"/>
                <w:szCs w:val="24"/>
              </w:rPr>
              <w:t xml:space="preserve"> свежеприготовленных смесей</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256"/>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прочности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&gt;100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Марка по морозостойкости</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менее </w:t>
            </w:r>
            <w:r w:rsidRPr="00E44DEB">
              <w:rPr>
                <w:rFonts w:ascii="Times New Roman" w:eastAsia="Times New Roman" w:hAnsi="Times New Roman"/>
                <w:color w:val="000000"/>
                <w:sz w:val="24"/>
                <w:szCs w:val="24"/>
              </w:rPr>
              <w:t>F100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Класс песка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529"/>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прочности цемента при  сжатии в 28-суточном  возрасте  должен  быть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19,6</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Мпа</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пылевидных и глинистых частиц в песке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10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Выдерживает циклов замораживания- оттаивания</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&lt;250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768"/>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Средняя плотность,</w:t>
            </w:r>
            <w:r w:rsidRPr="00E44DEB">
              <w:rPr>
                <w:rFonts w:ascii="Times New Roman" w:eastAsia="Times New Roman" w:hAnsi="Times New Roman"/>
                <w:color w:val="000000"/>
                <w:sz w:val="24"/>
                <w:szCs w:val="24"/>
              </w:rPr>
              <w:br/>
              <w:t>затвердевших растворов в проектном возрасте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1500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кг/м³</w:t>
            </w:r>
          </w:p>
        </w:tc>
      </w:tr>
      <w:tr w:rsidR="00F456B8" w:rsidRPr="00E44DEB" w:rsidTr="00F456B8">
        <w:trPr>
          <w:trHeight w:val="256"/>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клинкера в цементе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20 массы цемента</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Заполнитель</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Должен быть песок для строительных работ</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 зерен</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 Не более 2,8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г/см³</w:t>
            </w:r>
          </w:p>
        </w:tc>
      </w:tr>
      <w:tr w:rsidR="00F456B8" w:rsidRPr="00E44DEB" w:rsidTr="00F456B8">
        <w:trPr>
          <w:trHeight w:val="768"/>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Содержание глинистых, илистых и мелких пылевидных фракций в вяжущем величиной менее 0,05 мм</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более 3</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256"/>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Расход цемента на 1 м3 сухого песка</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кг</w:t>
            </w:r>
          </w:p>
        </w:tc>
      </w:tr>
      <w:tr w:rsidR="00F456B8" w:rsidRPr="00E44DEB" w:rsidTr="00F456B8">
        <w:trPr>
          <w:trHeight w:val="51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Полный остаток на сите № 063,  по массе</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66</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w:t>
            </w:r>
          </w:p>
        </w:tc>
      </w:tr>
      <w:tr w:rsidR="00F456B8" w:rsidRPr="00E44DEB" w:rsidTr="00F456B8">
        <w:trPr>
          <w:trHeight w:val="292"/>
        </w:trPr>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тепловой и электромагнитный </w:t>
            </w:r>
            <w:proofErr w:type="spellStart"/>
            <w:r w:rsidRPr="00E44DEB">
              <w:rPr>
                <w:rFonts w:ascii="Times New Roman" w:eastAsia="Times New Roman" w:hAnsi="Times New Roman"/>
                <w:color w:val="000000"/>
                <w:sz w:val="24"/>
                <w:szCs w:val="24"/>
              </w:rPr>
              <w:t>расцепитель</w:t>
            </w:r>
            <w:proofErr w:type="spellEnd"/>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Наличие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Отключающая способность </w:t>
            </w:r>
          </w:p>
        </w:tc>
        <w:tc>
          <w:tcPr>
            <w:tcW w:w="0" w:type="auto"/>
            <w:tcBorders>
              <w:top w:val="nil"/>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6</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w:t>
            </w:r>
          </w:p>
        </w:tc>
      </w:tr>
      <w:tr w:rsidR="00F456B8" w:rsidRPr="00E44DEB" w:rsidTr="00F456B8">
        <w:trPr>
          <w:trHeight w:val="256"/>
        </w:trPr>
        <w:tc>
          <w:tcPr>
            <w:tcW w:w="0" w:type="auto"/>
            <w:vMerge w:val="restart"/>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11</w:t>
            </w:r>
          </w:p>
        </w:tc>
        <w:tc>
          <w:tcPr>
            <w:tcW w:w="0" w:type="auto"/>
            <w:vMerge w:val="restart"/>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Лоток перфорированный</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Габаритные р</w:t>
            </w:r>
            <w:r w:rsidRPr="00E44DEB">
              <w:rPr>
                <w:rFonts w:ascii="Times New Roman" w:eastAsia="Times New Roman" w:hAnsi="Times New Roman"/>
                <w:color w:val="000000"/>
                <w:sz w:val="24"/>
                <w:szCs w:val="24"/>
              </w:rPr>
              <w:t>азмер</w:t>
            </w:r>
            <w:r>
              <w:rPr>
                <w:rFonts w:ascii="Times New Roman" w:eastAsia="Times New Roman" w:hAnsi="Times New Roman"/>
                <w:color w:val="000000"/>
                <w:sz w:val="24"/>
                <w:szCs w:val="24"/>
              </w:rPr>
              <w:t>ы:</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56"/>
        </w:trPr>
        <w:tc>
          <w:tcPr>
            <w:tcW w:w="0" w:type="auto"/>
            <w:vMerge/>
            <w:tcBorders>
              <w:top w:val="single" w:sz="4" w:space="0" w:color="auto"/>
              <w:left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6B8" w:rsidRDefault="00F456B8"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высота</w:t>
            </w:r>
          </w:p>
        </w:tc>
        <w:tc>
          <w:tcPr>
            <w:tcW w:w="0" w:type="auto"/>
            <w:tcBorders>
              <w:top w:val="single" w:sz="4" w:space="0" w:color="auto"/>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single" w:sz="4" w:space="0" w:color="auto"/>
              <w:left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6B8" w:rsidRDefault="00F456B8"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ширина</w:t>
            </w:r>
          </w:p>
        </w:tc>
        <w:tc>
          <w:tcPr>
            <w:tcW w:w="0" w:type="auto"/>
            <w:tcBorders>
              <w:top w:val="single" w:sz="4" w:space="0" w:color="auto"/>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top w:val="single" w:sz="4" w:space="0" w:color="auto"/>
              <w:left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6B8" w:rsidRDefault="00F456B8" w:rsidP="00F456B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длина</w:t>
            </w:r>
          </w:p>
        </w:tc>
        <w:tc>
          <w:tcPr>
            <w:tcW w:w="0" w:type="auto"/>
            <w:tcBorders>
              <w:top w:val="single" w:sz="4" w:space="0" w:color="auto"/>
              <w:left w:val="nil"/>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изделия</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Сталь, оцинкованная по методу </w:t>
            </w:r>
            <w:proofErr w:type="spellStart"/>
            <w:r w:rsidRPr="00E44DEB">
              <w:rPr>
                <w:rFonts w:ascii="Times New Roman" w:eastAsia="Times New Roman" w:hAnsi="Times New Roman"/>
                <w:color w:val="000000"/>
                <w:sz w:val="24"/>
                <w:szCs w:val="24"/>
              </w:rPr>
              <w:t>Сендзимира</w:t>
            </w:r>
            <w:proofErr w:type="spellEnd"/>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Толщина</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0,7</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w:t>
            </w:r>
          </w:p>
        </w:tc>
      </w:tr>
      <w:tr w:rsidR="00F456B8" w:rsidRPr="00E44DEB" w:rsidTr="00F456B8">
        <w:trPr>
          <w:trHeight w:val="256"/>
        </w:trPr>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Климатическое исполнение</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УХЛ1 или УХЛ2</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56"/>
        </w:trPr>
        <w:tc>
          <w:tcPr>
            <w:tcW w:w="0" w:type="auto"/>
            <w:vMerge w:val="restart"/>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12</w:t>
            </w:r>
          </w:p>
        </w:tc>
        <w:tc>
          <w:tcPr>
            <w:tcW w:w="0" w:type="auto"/>
            <w:vMerge w:val="restart"/>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Пена монтажная</w:t>
            </w:r>
          </w:p>
        </w:tc>
        <w:tc>
          <w:tcPr>
            <w:tcW w:w="0" w:type="auto"/>
            <w:vMerge w:val="restart"/>
            <w:tcBorders>
              <w:top w:val="single" w:sz="4" w:space="0" w:color="auto"/>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Адгезия</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иметь прекрасную адгезию к большинству строительных материалов, таких как дерево, кирпич, камень, цемент, гипс, пенопласт, кабельные оболочки, металлу и пластику</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w:t>
            </w:r>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Выход пены </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 51</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л</w:t>
            </w:r>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Время сдерживания огня в монтажном соединении </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от 4 до 6</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Предел звукоизоляции</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от 40 </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roofErr w:type="spellStart"/>
            <w:r w:rsidRPr="00E44DEB">
              <w:rPr>
                <w:rFonts w:ascii="Times New Roman" w:eastAsia="Times New Roman" w:hAnsi="Times New Roman"/>
                <w:color w:val="000000"/>
                <w:sz w:val="24"/>
                <w:szCs w:val="24"/>
              </w:rPr>
              <w:t>Дб</w:t>
            </w:r>
            <w:proofErr w:type="spellEnd"/>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Плотность</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30-40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кг/м³ </w:t>
            </w:r>
          </w:p>
        </w:tc>
      </w:tr>
      <w:tr w:rsidR="00F456B8" w:rsidRPr="00E44DEB" w:rsidTr="00F456B8">
        <w:trPr>
          <w:trHeight w:val="256"/>
        </w:trPr>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Время полного высыхания</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24</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ч</w:t>
            </w:r>
          </w:p>
        </w:tc>
      </w:tr>
      <w:tr w:rsidR="00F456B8" w:rsidRPr="00E44DEB" w:rsidTr="00F456B8">
        <w:trPr>
          <w:trHeight w:val="256"/>
        </w:trPr>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Прочность на сдвиг </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80</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кПа</w:t>
            </w:r>
          </w:p>
        </w:tc>
      </w:tr>
      <w:tr w:rsidR="00F456B8" w:rsidRPr="00E44DEB" w:rsidTr="00F456B8">
        <w:trPr>
          <w:trHeight w:val="256"/>
        </w:trPr>
        <w:tc>
          <w:tcPr>
            <w:tcW w:w="0" w:type="auto"/>
            <w:tcBorders>
              <w:top w:val="single" w:sz="4" w:space="0" w:color="auto"/>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Труба</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Назначение</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Должна быть предназначена для отвода дренажа от внутреннего блока кондиционера</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800"/>
        </w:trPr>
        <w:tc>
          <w:tcPr>
            <w:tcW w:w="0" w:type="auto"/>
            <w:vMerge w:val="restart"/>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14</w:t>
            </w:r>
          </w:p>
        </w:tc>
        <w:tc>
          <w:tcPr>
            <w:tcW w:w="0" w:type="auto"/>
            <w:vMerge w:val="restart"/>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Кабель</w:t>
            </w:r>
          </w:p>
        </w:tc>
        <w:tc>
          <w:tcPr>
            <w:tcW w:w="0" w:type="auto"/>
            <w:vMerge w:val="restart"/>
            <w:tcBorders>
              <w:top w:val="single" w:sz="4" w:space="0" w:color="auto"/>
              <w:left w:val="nil"/>
              <w:right w:val="single" w:sz="4" w:space="0" w:color="auto"/>
            </w:tcBorders>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 и</w:t>
            </w:r>
            <w:r w:rsidRPr="00E44DEB">
              <w:rPr>
                <w:rFonts w:ascii="Times New Roman" w:eastAsia="Times New Roman" w:hAnsi="Times New Roman"/>
                <w:color w:val="000000"/>
                <w:sz w:val="24"/>
                <w:szCs w:val="24"/>
              </w:rPr>
              <w:t>золяция и оболочк</w:t>
            </w:r>
            <w:r>
              <w:rPr>
                <w:rFonts w:ascii="Times New Roman" w:eastAsia="Times New Roman" w:hAnsi="Times New Roman"/>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 xml:space="preserve">Должна быть из негорючего ПВХ пластиката с пониженным </w:t>
            </w:r>
            <w:proofErr w:type="spellStart"/>
            <w:r w:rsidRPr="00E44DEB">
              <w:rPr>
                <w:rFonts w:ascii="Times New Roman" w:eastAsia="Times New Roman" w:hAnsi="Times New Roman"/>
                <w:color w:val="000000"/>
                <w:sz w:val="24"/>
                <w:szCs w:val="24"/>
              </w:rPr>
              <w:t>дымовыделением</w:t>
            </w:r>
            <w:proofErr w:type="spellEnd"/>
            <w:r w:rsidRPr="00E44DEB">
              <w:rPr>
                <w:rFonts w:ascii="Times New Roman" w:eastAsia="Times New Roman" w:hAnsi="Times New Roman"/>
                <w:color w:val="000000"/>
                <w:sz w:val="24"/>
                <w:szCs w:val="24"/>
              </w:rPr>
              <w:t>, не имеет брони</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324"/>
        </w:trPr>
        <w:tc>
          <w:tcPr>
            <w:tcW w:w="0" w:type="auto"/>
            <w:vMerge/>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sz w:val="24"/>
                <w:szCs w:val="24"/>
              </w:rPr>
            </w:pPr>
          </w:p>
        </w:tc>
        <w:tc>
          <w:tcPr>
            <w:tcW w:w="0" w:type="auto"/>
            <w:vMerge/>
            <w:tcBorders>
              <w:left w:val="nil"/>
              <w:right w:val="single" w:sz="4" w:space="0" w:color="auto"/>
            </w:tcBorders>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Материал жилы</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Медь</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r>
      <w:tr w:rsidR="00F456B8" w:rsidRPr="00E44DEB" w:rsidTr="00F456B8">
        <w:trPr>
          <w:trHeight w:val="275"/>
        </w:trPr>
        <w:tc>
          <w:tcPr>
            <w:tcW w:w="0" w:type="auto"/>
            <w:vMerge/>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sz w:val="24"/>
                <w:szCs w:val="24"/>
              </w:rPr>
            </w:pPr>
          </w:p>
        </w:tc>
        <w:tc>
          <w:tcPr>
            <w:tcW w:w="0" w:type="auto"/>
            <w:vMerge/>
            <w:tcBorders>
              <w:left w:val="nil"/>
              <w:right w:val="single" w:sz="4" w:space="0" w:color="auto"/>
            </w:tcBorders>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Количество токопроводящих жил</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tabs>
                <w:tab w:val="left" w:pos="2888"/>
              </w:tabs>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44DEB">
              <w:rPr>
                <w:rFonts w:ascii="Times New Roman" w:eastAsia="Times New Roman" w:hAnsi="Times New Roman"/>
                <w:color w:val="000000"/>
                <w:sz w:val="24"/>
                <w:szCs w:val="24"/>
              </w:rPr>
              <w:t>5</w:t>
            </w:r>
            <w:r>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w:t>
            </w:r>
            <w:r w:rsidRPr="00E44DEB">
              <w:rPr>
                <w:rFonts w:ascii="Times New Roman" w:eastAsia="Times New Roman" w:hAnsi="Times New Roman"/>
                <w:color w:val="000000"/>
                <w:sz w:val="24"/>
                <w:szCs w:val="24"/>
              </w:rPr>
              <w:t>т.</w:t>
            </w:r>
          </w:p>
        </w:tc>
      </w:tr>
      <w:tr w:rsidR="00F456B8" w:rsidRPr="00E44DEB" w:rsidTr="00F456B8">
        <w:trPr>
          <w:trHeight w:val="256"/>
        </w:trPr>
        <w:tc>
          <w:tcPr>
            <w:tcW w:w="0" w:type="auto"/>
            <w:vMerge/>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right w:val="single" w:sz="4" w:space="0" w:color="auto"/>
            </w:tcBorders>
            <w:vAlign w:val="center"/>
            <w:hideMark/>
          </w:tcPr>
          <w:p w:rsidR="00F456B8" w:rsidRPr="00E44DEB" w:rsidRDefault="00F456B8" w:rsidP="00F456B8">
            <w:pPr>
              <w:spacing w:after="0" w:line="240" w:lineRule="auto"/>
              <w:rPr>
                <w:sz w:val="24"/>
                <w:szCs w:val="24"/>
              </w:rPr>
            </w:pPr>
          </w:p>
        </w:tc>
        <w:tc>
          <w:tcPr>
            <w:tcW w:w="0" w:type="auto"/>
            <w:vMerge/>
            <w:tcBorders>
              <w:left w:val="nil"/>
              <w:right w:val="single" w:sz="4" w:space="0" w:color="auto"/>
            </w:tcBorders>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Сечение жил</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2,5</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мм²</w:t>
            </w:r>
          </w:p>
        </w:tc>
      </w:tr>
      <w:tr w:rsidR="00F456B8" w:rsidRPr="00E44DEB" w:rsidTr="00F456B8">
        <w:trPr>
          <w:trHeight w:val="256"/>
        </w:trPr>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rFonts w:ascii="Times New Roman" w:eastAsia="Times New Roman" w:hAnsi="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F456B8" w:rsidRPr="00E44DEB" w:rsidRDefault="00F456B8" w:rsidP="00F456B8">
            <w:pPr>
              <w:spacing w:after="0" w:line="240" w:lineRule="auto"/>
              <w:rPr>
                <w:sz w:val="24"/>
                <w:szCs w:val="24"/>
              </w:rPr>
            </w:pPr>
          </w:p>
        </w:tc>
        <w:tc>
          <w:tcPr>
            <w:tcW w:w="0" w:type="auto"/>
            <w:vMerge/>
            <w:tcBorders>
              <w:left w:val="nil"/>
              <w:bottom w:val="single" w:sz="4" w:space="0" w:color="auto"/>
              <w:right w:val="single" w:sz="4" w:space="0" w:color="auto"/>
            </w:tcBorders>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hd w:val="clear" w:color="auto" w:fill="FFFFFF"/>
              <w:spacing w:after="0" w:line="240" w:lineRule="auto"/>
              <w:outlineLvl w:val="0"/>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Максимальное напряжение</w:t>
            </w:r>
          </w:p>
        </w:tc>
        <w:tc>
          <w:tcPr>
            <w:tcW w:w="0" w:type="auto"/>
            <w:tcBorders>
              <w:top w:val="single" w:sz="4" w:space="0" w:color="auto"/>
              <w:left w:val="nil"/>
              <w:bottom w:val="single" w:sz="4" w:space="0" w:color="auto"/>
              <w:right w:val="single" w:sz="4" w:space="0" w:color="auto"/>
            </w:tcBorders>
            <w:shd w:val="clear" w:color="auto" w:fill="auto"/>
            <w:hideMark/>
          </w:tcPr>
          <w:p w:rsidR="00F456B8" w:rsidRPr="00E44DEB" w:rsidRDefault="00F456B8" w:rsidP="00F456B8">
            <w:pPr>
              <w:tabs>
                <w:tab w:val="left" w:pos="2888"/>
              </w:tabs>
              <w:contextualSpacing/>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Не менее 1000</w:t>
            </w:r>
          </w:p>
        </w:tc>
        <w:tc>
          <w:tcPr>
            <w:tcW w:w="0" w:type="auto"/>
            <w:tcBorders>
              <w:top w:val="single" w:sz="4" w:space="0" w:color="auto"/>
              <w:left w:val="nil"/>
              <w:bottom w:val="single" w:sz="4" w:space="0" w:color="auto"/>
              <w:right w:val="single" w:sz="4" w:space="0" w:color="auto"/>
            </w:tcBorders>
          </w:tcPr>
          <w:p w:rsidR="00F456B8" w:rsidRPr="00E44DEB" w:rsidRDefault="00F456B8" w:rsidP="00F456B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456B8" w:rsidRPr="00E44DEB" w:rsidRDefault="00F456B8" w:rsidP="00F456B8">
            <w:pPr>
              <w:spacing w:after="0" w:line="240" w:lineRule="auto"/>
              <w:jc w:val="center"/>
              <w:rPr>
                <w:rFonts w:ascii="Times New Roman" w:eastAsia="Times New Roman" w:hAnsi="Times New Roman"/>
                <w:color w:val="000000"/>
                <w:sz w:val="24"/>
                <w:szCs w:val="24"/>
              </w:rPr>
            </w:pPr>
            <w:r w:rsidRPr="00E44DEB">
              <w:rPr>
                <w:rFonts w:ascii="Times New Roman" w:eastAsia="Times New Roman" w:hAnsi="Times New Roman"/>
                <w:color w:val="000000"/>
                <w:sz w:val="24"/>
                <w:szCs w:val="24"/>
              </w:rPr>
              <w:t>В</w:t>
            </w:r>
          </w:p>
        </w:tc>
      </w:tr>
    </w:tbl>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4626EF" w:rsidRDefault="004626E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Default="009572FF" w:rsidP="00F85664">
      <w:pPr>
        <w:suppressAutoHyphens/>
        <w:spacing w:after="0" w:line="240" w:lineRule="auto"/>
        <w:jc w:val="center"/>
        <w:rPr>
          <w:rFonts w:ascii="Times New Roman" w:eastAsia="Times New Roman" w:hAnsi="Times New Roman"/>
          <w:b/>
          <w:sz w:val="24"/>
          <w:szCs w:val="24"/>
          <w:lang w:eastAsia="ar-SA"/>
        </w:rPr>
      </w:pPr>
    </w:p>
    <w:p w:rsidR="009572FF" w:rsidRPr="0026351C" w:rsidRDefault="009572FF" w:rsidP="009572FF">
      <w:pPr>
        <w:jc w:val="center"/>
        <w:rPr>
          <w:rFonts w:ascii="Times New Roman" w:hAnsi="Times New Roman"/>
          <w:b/>
          <w:sz w:val="24"/>
          <w:szCs w:val="24"/>
        </w:rPr>
      </w:pPr>
      <w:r w:rsidRPr="0026351C">
        <w:rPr>
          <w:rFonts w:ascii="Times New Roman" w:hAnsi="Times New Roman"/>
          <w:b/>
          <w:color w:val="000000"/>
          <w:sz w:val="24"/>
          <w:szCs w:val="24"/>
        </w:rPr>
        <w:lastRenderedPageBreak/>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26351C">
        <w:rPr>
          <w:rFonts w:ascii="Times New Roman" w:hAnsi="Times New Roman"/>
          <w:b/>
          <w:sz w:val="24"/>
          <w:szCs w:val="24"/>
        </w:rPr>
        <w:t>:</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9572FF"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Все предлагаемые материалы должны соответствовать нормативным документам: ГОСТ, ТУ, </w:t>
      </w:r>
      <w:proofErr w:type="spellStart"/>
      <w:r w:rsidRPr="0026351C">
        <w:rPr>
          <w:rFonts w:ascii="Times New Roman" w:hAnsi="Times New Roman"/>
          <w:sz w:val="24"/>
          <w:szCs w:val="24"/>
        </w:rPr>
        <w:t>СанПин</w:t>
      </w:r>
      <w:proofErr w:type="spellEnd"/>
      <w:r w:rsidRPr="0026351C">
        <w:rPr>
          <w:rFonts w:ascii="Times New Roman" w:hAnsi="Times New Roman"/>
          <w:sz w:val="24"/>
          <w:szCs w:val="24"/>
        </w:rPr>
        <w:t>, СНиП и т.д.:</w:t>
      </w:r>
      <w:r w:rsidRPr="0026351C">
        <w:rPr>
          <w:rFonts w:ascii="Times New Roman" w:eastAsia="Times New Roman" w:hAnsi="Times New Roman"/>
          <w:sz w:val="24"/>
          <w:szCs w:val="24"/>
          <w:lang w:eastAsia="ar-SA"/>
        </w:rPr>
        <w:t xml:space="preserve"> </w:t>
      </w:r>
      <w:r w:rsidRPr="0026351C">
        <w:rPr>
          <w:rFonts w:ascii="Times New Roman" w:hAnsi="Times New Roman"/>
          <w:sz w:val="24"/>
          <w:szCs w:val="24"/>
        </w:rPr>
        <w:t>для пункта 12 таблицы: ГОСТ 30244-94 Материалы строительные. Методы испытаний на горючесть и ГОСТ Р 51032-97</w:t>
      </w:r>
      <w:r>
        <w:rPr>
          <w:rFonts w:ascii="Times New Roman" w:hAnsi="Times New Roman"/>
          <w:sz w:val="24"/>
          <w:szCs w:val="24"/>
        </w:rPr>
        <w:t xml:space="preserve"> </w:t>
      </w:r>
      <w:r w:rsidRPr="0026351C">
        <w:rPr>
          <w:rFonts w:ascii="Times New Roman" w:hAnsi="Times New Roman"/>
          <w:sz w:val="24"/>
          <w:szCs w:val="24"/>
        </w:rPr>
        <w:t xml:space="preserve">Материалы строительные. Метод испытания на распространение пламени, Для пункта 10 таблицы: ГОСТ 25328-82. Цемент для строительных растворов. Технические условия, ГОСТ 28013-98. Растворы строительные. Общие технические условия (с Изменением N 1), ГОСТ 8736-93 Песок для строительных работ. Технические условия (с Изменениями N 1, 2, 3). </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26351C">
        <w:rPr>
          <w:sz w:val="24"/>
          <w:szCs w:val="24"/>
        </w:rPr>
        <w:t xml:space="preserve"> </w:t>
      </w:r>
      <w:r w:rsidRPr="0026351C">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форме могут быть использованы следующие знаки и обозначения:</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Символ «</w:t>
      </w:r>
      <w:r w:rsidRPr="0026351C">
        <w:rPr>
          <w:rFonts w:ascii="Times New Roman" w:hAnsi="Times New Roman"/>
          <w:i/>
          <w:sz w:val="24"/>
          <w:szCs w:val="24"/>
        </w:rPr>
        <w:t>&gt;</w:t>
      </w:r>
      <w:r w:rsidRPr="0026351C">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Слова </w:t>
      </w:r>
      <w:r w:rsidRPr="0026351C">
        <w:rPr>
          <w:rFonts w:ascii="Times New Roman" w:hAnsi="Times New Roman"/>
          <w:i/>
          <w:sz w:val="24"/>
          <w:szCs w:val="24"/>
        </w:rPr>
        <w:t>«</w:t>
      </w:r>
      <w:r w:rsidRPr="0026351C">
        <w:rPr>
          <w:rFonts w:ascii="Times New Roman" w:hAnsi="Times New Roman"/>
          <w:sz w:val="24"/>
          <w:szCs w:val="24"/>
        </w:rPr>
        <w:t>не более</w:t>
      </w:r>
      <w:r w:rsidRPr="0026351C">
        <w:rPr>
          <w:rFonts w:ascii="Times New Roman" w:hAnsi="Times New Roman"/>
          <w:i/>
          <w:sz w:val="24"/>
          <w:szCs w:val="24"/>
        </w:rPr>
        <w:t xml:space="preserve">» </w:t>
      </w:r>
      <w:r w:rsidRPr="0026351C">
        <w:rPr>
          <w:rFonts w:ascii="Times New Roman"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9572FF" w:rsidRPr="0026351C" w:rsidRDefault="009572FF" w:rsidP="009572FF">
      <w:pPr>
        <w:spacing w:after="0" w:line="240" w:lineRule="auto"/>
        <w:ind w:firstLine="709"/>
        <w:jc w:val="both"/>
        <w:rPr>
          <w:rFonts w:ascii="Times New Roman" w:hAnsi="Times New Roman"/>
          <w:i/>
          <w:sz w:val="24"/>
          <w:szCs w:val="24"/>
        </w:rPr>
      </w:pPr>
      <w:r w:rsidRPr="0026351C">
        <w:rPr>
          <w:rFonts w:ascii="Times New Roman" w:hAnsi="Times New Roman"/>
          <w:i/>
          <w:sz w:val="24"/>
          <w:szCs w:val="24"/>
        </w:rPr>
        <w:lastRenderedPageBreak/>
        <w:t xml:space="preserve">Символ «≥» - </w:t>
      </w:r>
      <w:r w:rsidRPr="0026351C">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26351C">
        <w:rPr>
          <w:rFonts w:ascii="Times New Roman" w:hAnsi="Times New Roman"/>
          <w:i/>
          <w:sz w:val="24"/>
          <w:szCs w:val="24"/>
        </w:rPr>
        <w:t xml:space="preserve">; </w:t>
      </w:r>
    </w:p>
    <w:p w:rsidR="009572FF" w:rsidRPr="0026351C" w:rsidRDefault="009572FF" w:rsidP="009572FF">
      <w:pPr>
        <w:spacing w:after="0" w:line="240" w:lineRule="auto"/>
        <w:ind w:firstLine="709"/>
        <w:jc w:val="both"/>
        <w:rPr>
          <w:rFonts w:ascii="Times New Roman" w:hAnsi="Times New Roman"/>
          <w:i/>
          <w:sz w:val="24"/>
          <w:szCs w:val="24"/>
        </w:rPr>
      </w:pPr>
      <w:r w:rsidRPr="0026351C">
        <w:rPr>
          <w:rFonts w:ascii="Times New Roman" w:hAnsi="Times New Roman"/>
          <w:i/>
          <w:sz w:val="24"/>
          <w:szCs w:val="24"/>
        </w:rPr>
        <w:t xml:space="preserve">Символ «≤» - </w:t>
      </w:r>
      <w:r w:rsidRPr="0026351C">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26351C">
        <w:rPr>
          <w:rFonts w:ascii="Times New Roman" w:hAnsi="Times New Roman"/>
          <w:i/>
          <w:sz w:val="24"/>
          <w:szCs w:val="24"/>
        </w:rPr>
        <w:t>;</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572FF" w:rsidRPr="0026351C" w:rsidRDefault="009572FF" w:rsidP="009572FF">
      <w:pPr>
        <w:spacing w:after="0" w:line="240" w:lineRule="auto"/>
        <w:ind w:firstLine="709"/>
        <w:jc w:val="both"/>
        <w:rPr>
          <w:rFonts w:ascii="Times New Roman" w:hAnsi="Times New Roman"/>
          <w:color w:val="FF0000"/>
          <w:sz w:val="24"/>
          <w:szCs w:val="24"/>
        </w:rPr>
      </w:pPr>
      <w:r w:rsidRPr="0026351C">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26351C">
        <w:rPr>
          <w:rFonts w:ascii="Times New Roman" w:hAnsi="Times New Roman"/>
          <w:sz w:val="24"/>
          <w:szCs w:val="24"/>
        </w:rPr>
        <w:t>ые</w:t>
      </w:r>
      <w:proofErr w:type="spellEnd"/>
      <w:r w:rsidRPr="0026351C">
        <w:rPr>
          <w:rFonts w:ascii="Times New Roman" w:hAnsi="Times New Roman"/>
          <w:sz w:val="24"/>
          <w:szCs w:val="24"/>
        </w:rPr>
        <w:t>) показатель (-и) из данного диапазона не включая крайние значения.</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9572FF" w:rsidRPr="0026351C" w:rsidRDefault="009572FF" w:rsidP="009572FF">
      <w:pPr>
        <w:spacing w:after="0" w:line="240" w:lineRule="auto"/>
        <w:ind w:firstLine="709"/>
        <w:jc w:val="both"/>
        <w:rPr>
          <w:rFonts w:ascii="Times New Roman" w:hAnsi="Times New Roman"/>
          <w:sz w:val="24"/>
          <w:szCs w:val="24"/>
        </w:rPr>
      </w:pPr>
      <w:r w:rsidRPr="0026351C">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26351C">
        <w:rPr>
          <w:rFonts w:ascii="Times New Roman" w:hAnsi="Times New Roman"/>
          <w:sz w:val="24"/>
          <w:szCs w:val="24"/>
          <w:u w:val="single"/>
        </w:rPr>
        <w:t>указания в настоящей документации</w:t>
      </w:r>
      <w:r w:rsidRPr="0026351C">
        <w:rPr>
          <w:rFonts w:ascii="Times New Roman" w:hAnsi="Times New Roman"/>
          <w:sz w:val="24"/>
          <w:szCs w:val="24"/>
        </w:rPr>
        <w:t xml:space="preserve"> о закупке случаев </w:t>
      </w:r>
      <w:r w:rsidRPr="0026351C">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572FF" w:rsidRPr="00C37B94" w:rsidRDefault="009572FF" w:rsidP="009572FF">
      <w:pPr>
        <w:spacing w:after="0" w:line="240" w:lineRule="auto"/>
        <w:ind w:firstLine="708"/>
        <w:jc w:val="both"/>
        <w:rPr>
          <w:rFonts w:ascii="Times New Roman" w:hAnsi="Times New Roman"/>
          <w:b/>
          <w:sz w:val="24"/>
          <w:szCs w:val="24"/>
        </w:rPr>
        <w:sectPr w:rsidR="009572FF" w:rsidRPr="00C37B94" w:rsidSect="002D1507">
          <w:pgSz w:w="16838" w:h="11906" w:orient="landscape"/>
          <w:pgMar w:top="1134" w:right="678" w:bottom="851" w:left="1134" w:header="709" w:footer="709" w:gutter="0"/>
          <w:cols w:space="708"/>
          <w:docGrid w:linePitch="360"/>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FF578A" w:rsidRPr="00FF578A" w:rsidTr="00FF578A">
        <w:trPr>
          <w:trHeight w:val="840"/>
        </w:trPr>
        <w:tc>
          <w:tcPr>
            <w:tcW w:w="9480" w:type="dxa"/>
            <w:gridSpan w:val="8"/>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b/>
                <w:bCs/>
                <w:sz w:val="24"/>
                <w:szCs w:val="24"/>
                <w:lang w:eastAsia="ru-RU"/>
              </w:rPr>
            </w:pPr>
            <w:r w:rsidRPr="00FF578A">
              <w:rPr>
                <w:rFonts w:ascii="Times New Roman" w:eastAsia="Times New Roman" w:hAnsi="Times New Roman"/>
                <w:b/>
                <w:bCs/>
                <w:sz w:val="24"/>
                <w:szCs w:val="24"/>
                <w:lang w:eastAsia="ru-RU"/>
              </w:rPr>
              <w:t xml:space="preserve">    Обоснование начальной (максимальной) цены договора на поставку и монтаж кондиционеров для серверной ИПУ РАН</w:t>
            </w:r>
          </w:p>
        </w:tc>
      </w:tr>
      <w:tr w:rsidR="00FF578A" w:rsidRPr="00FF578A" w:rsidTr="00FF578A">
        <w:trPr>
          <w:trHeight w:val="285"/>
        </w:trPr>
        <w:tc>
          <w:tcPr>
            <w:tcW w:w="46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r>
      <w:tr w:rsidR="00FF578A" w:rsidRPr="00FF578A" w:rsidTr="00FF578A">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sz w:val="20"/>
                <w:szCs w:val="20"/>
                <w:lang w:eastAsia="ru-RU"/>
              </w:rPr>
            </w:pPr>
            <w:r w:rsidRPr="00FF578A">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sz w:val="20"/>
                <w:szCs w:val="20"/>
                <w:lang w:eastAsia="ru-RU"/>
              </w:rPr>
            </w:pPr>
            <w:r w:rsidRPr="00FF578A">
              <w:rPr>
                <w:rFonts w:ascii="Times New Roman" w:eastAsia="Times New Roman" w:hAnsi="Times New Roman"/>
                <w:b/>
                <w:bCs/>
                <w:sz w:val="20"/>
                <w:szCs w:val="20"/>
                <w:lang w:eastAsia="ru-RU"/>
              </w:rPr>
              <w:t>Метод сопоставимых рыночных цен (анализ рынка)</w:t>
            </w:r>
          </w:p>
        </w:tc>
      </w:tr>
      <w:tr w:rsidR="00FF578A" w:rsidRPr="00FF578A" w:rsidTr="00FF578A">
        <w:trPr>
          <w:trHeight w:val="1575"/>
        </w:trPr>
        <w:tc>
          <w:tcPr>
            <w:tcW w:w="9480" w:type="dxa"/>
            <w:gridSpan w:val="8"/>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b/>
                <w:bCs/>
                <w:sz w:val="20"/>
                <w:szCs w:val="20"/>
                <w:lang w:eastAsia="ru-RU"/>
              </w:rPr>
            </w:pPr>
            <w:r w:rsidRPr="00FF578A">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FF578A" w:rsidRPr="00FF578A" w:rsidTr="00FF578A">
        <w:trPr>
          <w:trHeight w:val="330"/>
        </w:trPr>
        <w:tc>
          <w:tcPr>
            <w:tcW w:w="46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r>
      <w:tr w:rsidR="00FF578A" w:rsidRPr="00FF578A" w:rsidTr="00FF578A">
        <w:trPr>
          <w:trHeight w:val="240"/>
        </w:trPr>
        <w:tc>
          <w:tcPr>
            <w:tcW w:w="460" w:type="dxa"/>
            <w:tcBorders>
              <w:top w:val="nil"/>
              <w:left w:val="nil"/>
              <w:bottom w:val="nil"/>
              <w:right w:val="nil"/>
            </w:tcBorders>
            <w:shd w:val="clear" w:color="auto" w:fill="auto"/>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r>
      <w:tr w:rsidR="00FF578A" w:rsidRPr="00FF578A" w:rsidTr="00FF578A">
        <w:trPr>
          <w:trHeight w:val="1365"/>
        </w:trPr>
        <w:tc>
          <w:tcPr>
            <w:tcW w:w="9480" w:type="dxa"/>
            <w:gridSpan w:val="8"/>
            <w:tcBorders>
              <w:top w:val="nil"/>
              <w:left w:val="nil"/>
              <w:bottom w:val="nil"/>
              <w:right w:val="nil"/>
            </w:tcBorders>
            <w:shd w:val="clear" w:color="auto" w:fill="auto"/>
            <w:hideMark/>
          </w:tcPr>
          <w:p w:rsidR="00FF578A" w:rsidRPr="00FF578A" w:rsidRDefault="00FF578A" w:rsidP="00FF578A">
            <w:pPr>
              <w:spacing w:after="0" w:line="240" w:lineRule="auto"/>
              <w:jc w:val="center"/>
              <w:rPr>
                <w:rFonts w:ascii="Times New Roman" w:eastAsia="Times New Roman" w:hAnsi="Times New Roman"/>
                <w:b/>
                <w:bCs/>
                <w:sz w:val="20"/>
                <w:szCs w:val="20"/>
                <w:lang w:eastAsia="ru-RU"/>
              </w:rPr>
            </w:pPr>
            <w:r w:rsidRPr="00FF578A">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FF578A" w:rsidRPr="00FF578A" w:rsidTr="00FF578A">
        <w:trPr>
          <w:trHeight w:val="240"/>
        </w:trPr>
        <w:tc>
          <w:tcPr>
            <w:tcW w:w="8620" w:type="dxa"/>
            <w:gridSpan w:val="7"/>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right"/>
              <w:rPr>
                <w:rFonts w:ascii="Times New Roman" w:eastAsia="Times New Roman" w:hAnsi="Times New Roman"/>
                <w:sz w:val="20"/>
                <w:szCs w:val="20"/>
                <w:lang w:eastAsia="ru-RU"/>
              </w:rPr>
            </w:pPr>
          </w:p>
        </w:tc>
      </w:tr>
      <w:tr w:rsidR="00FF578A" w:rsidRPr="00FF578A" w:rsidTr="00FF578A">
        <w:trPr>
          <w:trHeight w:val="240"/>
        </w:trPr>
        <w:tc>
          <w:tcPr>
            <w:tcW w:w="8620" w:type="dxa"/>
            <w:gridSpan w:val="7"/>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b/>
                <w:bCs/>
                <w:sz w:val="18"/>
                <w:szCs w:val="18"/>
                <w:lang w:eastAsia="ru-RU"/>
              </w:rPr>
            </w:pPr>
            <w:r w:rsidRPr="00FF578A">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b/>
                <w:bCs/>
                <w:sz w:val="18"/>
                <w:szCs w:val="18"/>
                <w:lang w:eastAsia="ru-RU"/>
              </w:rPr>
            </w:pPr>
          </w:p>
        </w:tc>
      </w:tr>
      <w:tr w:rsidR="00FF578A" w:rsidRPr="00FF578A" w:rsidTr="00FF578A">
        <w:trPr>
          <w:trHeight w:val="255"/>
        </w:trPr>
        <w:tc>
          <w:tcPr>
            <w:tcW w:w="4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r>
      <w:tr w:rsidR="00FF578A" w:rsidRPr="00FF578A" w:rsidTr="00FF578A">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proofErr w:type="spellStart"/>
            <w:r w:rsidRPr="00FF578A">
              <w:rPr>
                <w:rFonts w:ascii="Times New Roman" w:eastAsia="Times New Roman" w:hAnsi="Times New Roman"/>
                <w:sz w:val="18"/>
                <w:szCs w:val="18"/>
                <w:lang w:eastAsia="ru-RU"/>
              </w:rPr>
              <w:t>Коэф</w:t>
            </w:r>
            <w:proofErr w:type="spellEnd"/>
            <w:r w:rsidRPr="00FF578A">
              <w:rPr>
                <w:rFonts w:ascii="Times New Roman" w:eastAsia="Times New Roman" w:hAnsi="Times New Roman"/>
                <w:sz w:val="18"/>
                <w:szCs w:val="18"/>
                <w:lang w:eastAsia="ru-RU"/>
              </w:rPr>
              <w:t xml:space="preserve"> </w:t>
            </w:r>
            <w:proofErr w:type="spellStart"/>
            <w:r w:rsidRPr="00FF578A">
              <w:rPr>
                <w:rFonts w:ascii="Times New Roman" w:eastAsia="Times New Roman" w:hAnsi="Times New Roman"/>
                <w:sz w:val="18"/>
                <w:szCs w:val="18"/>
                <w:lang w:eastAsia="ru-RU"/>
              </w:rPr>
              <w:t>вариац</w:t>
            </w:r>
            <w:proofErr w:type="spellEnd"/>
            <w:r w:rsidRPr="00FF578A">
              <w:rPr>
                <w:rFonts w:ascii="Times New Roman" w:eastAsia="Times New Roman" w:hAnsi="Times New Roman"/>
                <w:sz w:val="18"/>
                <w:szCs w:val="18"/>
                <w:lang w:eastAsia="ru-RU"/>
              </w:rPr>
              <w:t>., %</w:t>
            </w:r>
          </w:p>
        </w:tc>
      </w:tr>
      <w:tr w:rsidR="00FF578A" w:rsidRPr="00FF578A" w:rsidTr="00FF578A">
        <w:trPr>
          <w:trHeight w:val="585"/>
        </w:trPr>
        <w:tc>
          <w:tcPr>
            <w:tcW w:w="460" w:type="dxa"/>
            <w:vMerge/>
            <w:tcBorders>
              <w:top w:val="single" w:sz="8" w:space="0" w:color="auto"/>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r>
      <w:tr w:rsidR="00FF578A" w:rsidRPr="00FF578A" w:rsidTr="00FF578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Внутренний блок кондиционера</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3,10</w:t>
            </w:r>
          </w:p>
        </w:tc>
      </w:tr>
      <w:tr w:rsidR="00FF578A" w:rsidRPr="00FF578A" w:rsidTr="00FF578A">
        <w:trPr>
          <w:trHeight w:val="24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69 000,00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64 960,00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67 861,00</w:t>
            </w:r>
          </w:p>
        </w:tc>
        <w:tc>
          <w:tcPr>
            <w:tcW w:w="1180" w:type="dxa"/>
            <w:tcBorders>
              <w:top w:val="nil"/>
              <w:left w:val="nil"/>
              <w:bottom w:val="single" w:sz="4" w:space="0" w:color="auto"/>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67 273,67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255"/>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138 000,00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129 920,00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135 722,00</w:t>
            </w:r>
          </w:p>
        </w:tc>
        <w:tc>
          <w:tcPr>
            <w:tcW w:w="1180" w:type="dxa"/>
            <w:tcBorders>
              <w:top w:val="nil"/>
              <w:left w:val="nil"/>
              <w:bottom w:val="single" w:sz="8" w:space="0" w:color="auto"/>
              <w:right w:val="nil"/>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134 547,34</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2</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Внешний блок кондиционера</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3,82</w:t>
            </w:r>
          </w:p>
        </w:tc>
      </w:tr>
      <w:tr w:rsidR="00FF578A" w:rsidRPr="00FF578A" w:rsidTr="00FF578A">
        <w:trPr>
          <w:trHeight w:val="24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115 000,00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106 840,00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109 098,00</w:t>
            </w:r>
          </w:p>
        </w:tc>
        <w:tc>
          <w:tcPr>
            <w:tcW w:w="1180" w:type="dxa"/>
            <w:tcBorders>
              <w:top w:val="nil"/>
              <w:left w:val="nil"/>
              <w:bottom w:val="single" w:sz="4" w:space="0" w:color="auto"/>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110 312,67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255"/>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230 000,00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213 680,00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218 196,00</w:t>
            </w:r>
          </w:p>
        </w:tc>
        <w:tc>
          <w:tcPr>
            <w:tcW w:w="1180" w:type="dxa"/>
            <w:tcBorders>
              <w:top w:val="nil"/>
              <w:left w:val="nil"/>
              <w:bottom w:val="single" w:sz="8" w:space="0" w:color="auto"/>
              <w:right w:val="nil"/>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220 625,34</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3</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proofErr w:type="spellStart"/>
            <w:r w:rsidRPr="00FF578A">
              <w:rPr>
                <w:rFonts w:ascii="Times New Roman" w:eastAsia="Times New Roman" w:hAnsi="Times New Roman"/>
                <w:b/>
                <w:bCs/>
                <w:color w:val="000000"/>
                <w:sz w:val="18"/>
                <w:szCs w:val="18"/>
                <w:lang w:eastAsia="ru-RU"/>
              </w:rPr>
              <w:t>Согласователь</w:t>
            </w:r>
            <w:proofErr w:type="spellEnd"/>
            <w:r w:rsidRPr="00FF578A">
              <w:rPr>
                <w:rFonts w:ascii="Times New Roman" w:eastAsia="Times New Roman" w:hAnsi="Times New Roman"/>
                <w:b/>
                <w:bCs/>
                <w:color w:val="000000"/>
                <w:sz w:val="18"/>
                <w:szCs w:val="18"/>
                <w:lang w:eastAsia="ru-RU"/>
              </w:rPr>
              <w:t xml:space="preserve"> работы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1,27</w:t>
            </w:r>
          </w:p>
        </w:tc>
      </w:tr>
      <w:tr w:rsidR="00FF578A" w:rsidRPr="00FF578A" w:rsidTr="00FF578A">
        <w:trPr>
          <w:trHeight w:val="24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6 500,00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6 600,00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6 666,00</w:t>
            </w:r>
          </w:p>
        </w:tc>
        <w:tc>
          <w:tcPr>
            <w:tcW w:w="1180" w:type="dxa"/>
            <w:tcBorders>
              <w:top w:val="nil"/>
              <w:left w:val="nil"/>
              <w:bottom w:val="single" w:sz="4" w:space="0" w:color="auto"/>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6 588,68</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255"/>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6 500,00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6 600,00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6 666,00</w:t>
            </w:r>
          </w:p>
        </w:tc>
        <w:tc>
          <w:tcPr>
            <w:tcW w:w="1180" w:type="dxa"/>
            <w:tcBorders>
              <w:top w:val="nil"/>
              <w:left w:val="nil"/>
              <w:bottom w:val="single" w:sz="8" w:space="0" w:color="auto"/>
              <w:right w:val="nil"/>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6 588,68</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4</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 xml:space="preserve">Адаптер к </w:t>
            </w:r>
            <w:proofErr w:type="spellStart"/>
            <w:r w:rsidRPr="00FF578A">
              <w:rPr>
                <w:rFonts w:ascii="Times New Roman" w:eastAsia="Times New Roman" w:hAnsi="Times New Roman"/>
                <w:b/>
                <w:bCs/>
                <w:color w:val="000000"/>
                <w:sz w:val="18"/>
                <w:szCs w:val="18"/>
                <w:lang w:eastAsia="ru-RU"/>
              </w:rPr>
              <w:t>согласователю</w:t>
            </w:r>
            <w:proofErr w:type="spellEnd"/>
            <w:r w:rsidRPr="00FF578A">
              <w:rPr>
                <w:rFonts w:ascii="Times New Roman" w:eastAsia="Times New Roman" w:hAnsi="Times New Roman"/>
                <w:b/>
                <w:bCs/>
                <w:color w:val="000000"/>
                <w:sz w:val="18"/>
                <w:szCs w:val="18"/>
                <w:lang w:eastAsia="ru-RU"/>
              </w:rPr>
              <w:t xml:space="preserve"> работы</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2,33</w:t>
            </w:r>
          </w:p>
        </w:tc>
      </w:tr>
      <w:tr w:rsidR="00FF578A" w:rsidRPr="00FF578A" w:rsidTr="00FF578A">
        <w:trPr>
          <w:trHeight w:val="24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2 100,00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2 200,00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2 156,00</w:t>
            </w:r>
          </w:p>
        </w:tc>
        <w:tc>
          <w:tcPr>
            <w:tcW w:w="1180" w:type="dxa"/>
            <w:tcBorders>
              <w:top w:val="nil"/>
              <w:left w:val="nil"/>
              <w:bottom w:val="single" w:sz="4" w:space="0" w:color="auto"/>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2 152,00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255"/>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4 200,00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4 400,00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4 312,00</w:t>
            </w:r>
          </w:p>
        </w:tc>
        <w:tc>
          <w:tcPr>
            <w:tcW w:w="1180" w:type="dxa"/>
            <w:tcBorders>
              <w:top w:val="nil"/>
              <w:left w:val="nil"/>
              <w:bottom w:val="single" w:sz="8" w:space="0" w:color="auto"/>
              <w:right w:val="nil"/>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4 304,00</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lastRenderedPageBreak/>
              <w:t>5</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Лоток перфорированный, размером 50х100х3000мм</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1,98</w:t>
            </w:r>
          </w:p>
        </w:tc>
      </w:tr>
      <w:tr w:rsidR="00FF578A" w:rsidRPr="00FF578A" w:rsidTr="00FF578A">
        <w:trPr>
          <w:trHeight w:val="24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Кол-во ед. товара, м.</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10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720,00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715,00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693,60</w:t>
            </w:r>
          </w:p>
        </w:tc>
        <w:tc>
          <w:tcPr>
            <w:tcW w:w="1180" w:type="dxa"/>
            <w:tcBorders>
              <w:top w:val="nil"/>
              <w:left w:val="nil"/>
              <w:bottom w:val="single" w:sz="4" w:space="0" w:color="auto"/>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709,53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255"/>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7 200,00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7 150,00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6 936,00</w:t>
            </w:r>
          </w:p>
        </w:tc>
        <w:tc>
          <w:tcPr>
            <w:tcW w:w="1180" w:type="dxa"/>
            <w:tcBorders>
              <w:top w:val="nil"/>
              <w:left w:val="nil"/>
              <w:bottom w:val="single" w:sz="8" w:space="0" w:color="auto"/>
              <w:right w:val="nil"/>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7 095,30</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6</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Работы по установке и монтажу</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11,66</w:t>
            </w:r>
          </w:p>
        </w:tc>
      </w:tr>
      <w:tr w:rsidR="00FF578A" w:rsidRPr="00FF578A" w:rsidTr="00FF578A">
        <w:trPr>
          <w:trHeight w:val="24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480"/>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30 000,00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37 372,50</w:t>
            </w:r>
          </w:p>
        </w:tc>
        <w:tc>
          <w:tcPr>
            <w:tcW w:w="1180" w:type="dxa"/>
            <w:tcBorders>
              <w:top w:val="nil"/>
              <w:left w:val="nil"/>
              <w:bottom w:val="single" w:sz="4" w:space="0" w:color="auto"/>
              <w:right w:val="single" w:sz="4"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31 745,00</w:t>
            </w:r>
          </w:p>
        </w:tc>
        <w:tc>
          <w:tcPr>
            <w:tcW w:w="1180" w:type="dxa"/>
            <w:tcBorders>
              <w:top w:val="nil"/>
              <w:left w:val="nil"/>
              <w:bottom w:val="single" w:sz="4" w:space="0" w:color="auto"/>
              <w:right w:val="nil"/>
            </w:tcBorders>
            <w:shd w:val="clear" w:color="auto" w:fill="auto"/>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33 039,17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255"/>
        </w:trPr>
        <w:tc>
          <w:tcPr>
            <w:tcW w:w="460" w:type="dxa"/>
            <w:vMerge/>
            <w:tcBorders>
              <w:top w:val="nil"/>
              <w:left w:val="single" w:sz="8" w:space="0" w:color="auto"/>
              <w:bottom w:val="single" w:sz="8" w:space="0" w:color="000000"/>
              <w:right w:val="nil"/>
            </w:tcBorders>
            <w:vAlign w:val="center"/>
            <w:hideMark/>
          </w:tcPr>
          <w:p w:rsidR="00FF578A" w:rsidRPr="00FF578A" w:rsidRDefault="00FF578A" w:rsidP="00FF578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sz w:val="18"/>
                <w:szCs w:val="18"/>
                <w:lang w:eastAsia="ru-RU"/>
              </w:rPr>
            </w:pPr>
            <w:r w:rsidRPr="00FF578A">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60 000,00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74 745,00</w:t>
            </w:r>
          </w:p>
        </w:tc>
        <w:tc>
          <w:tcPr>
            <w:tcW w:w="1180" w:type="dxa"/>
            <w:tcBorders>
              <w:top w:val="nil"/>
              <w:left w:val="nil"/>
              <w:bottom w:val="single" w:sz="8" w:space="0" w:color="auto"/>
              <w:right w:val="single" w:sz="4"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63 490,00</w:t>
            </w:r>
          </w:p>
        </w:tc>
        <w:tc>
          <w:tcPr>
            <w:tcW w:w="1180" w:type="dxa"/>
            <w:tcBorders>
              <w:top w:val="nil"/>
              <w:left w:val="nil"/>
              <w:bottom w:val="single" w:sz="8" w:space="0" w:color="auto"/>
              <w:right w:val="nil"/>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66 078,34</w:t>
            </w:r>
          </w:p>
        </w:tc>
        <w:tc>
          <w:tcPr>
            <w:tcW w:w="860" w:type="dxa"/>
            <w:vMerge/>
            <w:tcBorders>
              <w:top w:val="nil"/>
              <w:left w:val="nil"/>
              <w:bottom w:val="single" w:sz="8" w:space="0" w:color="000000"/>
              <w:right w:val="single" w:sz="8" w:space="0" w:color="auto"/>
            </w:tcBorders>
            <w:vAlign w:val="center"/>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r>
      <w:tr w:rsidR="00FF578A" w:rsidRPr="00FF578A" w:rsidTr="00FF578A">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F578A" w:rsidRPr="00FF578A" w:rsidRDefault="00FF578A" w:rsidP="00FF578A">
            <w:pPr>
              <w:spacing w:after="0" w:line="240" w:lineRule="auto"/>
              <w:jc w:val="right"/>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439 239,00</w:t>
            </w: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p>
        </w:tc>
      </w:tr>
      <w:tr w:rsidR="00FF578A" w:rsidRPr="00FF578A" w:rsidTr="00FF578A">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F578A" w:rsidRPr="00FF578A" w:rsidRDefault="00FF578A" w:rsidP="00FF578A">
            <w:pPr>
              <w:spacing w:after="0" w:line="240" w:lineRule="auto"/>
              <w:jc w:val="right"/>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r w:rsidRPr="00FF578A">
              <w:rPr>
                <w:rFonts w:ascii="Times New Roman" w:eastAsia="Times New Roman" w:hAnsi="Times New Roman"/>
                <w:b/>
                <w:bCs/>
                <w:color w:val="000000"/>
                <w:sz w:val="18"/>
                <w:szCs w:val="18"/>
                <w:lang w:eastAsia="ru-RU"/>
              </w:rPr>
              <w:t>67 002,56</w:t>
            </w: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b/>
                <w:bCs/>
                <w:color w:val="000000"/>
                <w:sz w:val="18"/>
                <w:szCs w:val="18"/>
                <w:lang w:eastAsia="ru-RU"/>
              </w:rPr>
            </w:pPr>
          </w:p>
        </w:tc>
      </w:tr>
      <w:tr w:rsidR="00FF578A" w:rsidRPr="00FF578A" w:rsidTr="00FF578A">
        <w:trPr>
          <w:trHeight w:val="240"/>
        </w:trPr>
        <w:tc>
          <w:tcPr>
            <w:tcW w:w="460" w:type="dxa"/>
            <w:tcBorders>
              <w:top w:val="nil"/>
              <w:left w:val="nil"/>
              <w:bottom w:val="nil"/>
              <w:right w:val="nil"/>
            </w:tcBorders>
            <w:shd w:val="clear" w:color="auto" w:fill="auto"/>
            <w:noWrap/>
            <w:vAlign w:val="center"/>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r w:rsidRPr="00FF578A">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r>
      <w:tr w:rsidR="00FF578A" w:rsidRPr="00FF578A" w:rsidTr="00FF578A">
        <w:trPr>
          <w:trHeight w:val="675"/>
        </w:trPr>
        <w:tc>
          <w:tcPr>
            <w:tcW w:w="9480" w:type="dxa"/>
            <w:gridSpan w:val="8"/>
            <w:tcBorders>
              <w:top w:val="nil"/>
              <w:left w:val="nil"/>
              <w:bottom w:val="nil"/>
              <w:right w:val="nil"/>
            </w:tcBorders>
            <w:shd w:val="clear" w:color="auto" w:fill="auto"/>
            <w:vAlign w:val="bottom"/>
            <w:hideMark/>
          </w:tcPr>
          <w:p w:rsidR="00FF578A" w:rsidRPr="00FF578A" w:rsidRDefault="00FF578A" w:rsidP="00FF578A">
            <w:pPr>
              <w:spacing w:after="0" w:line="240" w:lineRule="auto"/>
              <w:rPr>
                <w:rFonts w:ascii="Times New Roman" w:eastAsia="Times New Roman" w:hAnsi="Times New Roman"/>
                <w:b/>
                <w:bCs/>
                <w:sz w:val="24"/>
                <w:szCs w:val="24"/>
                <w:lang w:eastAsia="ru-RU"/>
              </w:rPr>
            </w:pPr>
            <w:r w:rsidRPr="00FF578A">
              <w:rPr>
                <w:rFonts w:ascii="Times New Roman" w:eastAsia="Times New Roman" w:hAnsi="Times New Roman"/>
                <w:b/>
                <w:bCs/>
                <w:sz w:val="24"/>
                <w:szCs w:val="24"/>
                <w:lang w:eastAsia="ru-RU"/>
              </w:rPr>
              <w:t>Начальная (максимальная) цена договора, включая НДС 18% – 439 239 (Четыреста тридцать девять рублей двести тридцать девять) рубля 00 копеек</w:t>
            </w:r>
          </w:p>
        </w:tc>
      </w:tr>
      <w:tr w:rsidR="00FF578A" w:rsidRPr="00FF578A" w:rsidTr="00FF578A">
        <w:trPr>
          <w:trHeight w:val="180"/>
        </w:trPr>
        <w:tc>
          <w:tcPr>
            <w:tcW w:w="4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F578A" w:rsidRPr="00FF578A" w:rsidRDefault="00FF578A" w:rsidP="00FF578A">
            <w:pPr>
              <w:spacing w:after="0" w:line="240" w:lineRule="auto"/>
              <w:rPr>
                <w:rFonts w:ascii="Times New Roman" w:eastAsia="Times New Roman" w:hAnsi="Times New Roman"/>
                <w:sz w:val="20"/>
                <w:szCs w:val="20"/>
                <w:lang w:eastAsia="ru-RU"/>
              </w:rPr>
            </w:pPr>
          </w:p>
        </w:tc>
      </w:tr>
      <w:tr w:rsidR="00FF578A" w:rsidRPr="00FF578A" w:rsidTr="00FF578A">
        <w:trPr>
          <w:trHeight w:val="1380"/>
        </w:trPr>
        <w:tc>
          <w:tcPr>
            <w:tcW w:w="9480" w:type="dxa"/>
            <w:gridSpan w:val="8"/>
            <w:tcBorders>
              <w:top w:val="nil"/>
              <w:left w:val="nil"/>
              <w:bottom w:val="nil"/>
              <w:right w:val="nil"/>
            </w:tcBorders>
            <w:shd w:val="clear" w:color="auto" w:fill="auto"/>
            <w:hideMark/>
          </w:tcPr>
          <w:p w:rsidR="00FF578A" w:rsidRPr="00FF578A" w:rsidRDefault="00FF578A" w:rsidP="00FF578A">
            <w:pPr>
              <w:spacing w:after="0" w:line="240" w:lineRule="auto"/>
              <w:rPr>
                <w:rFonts w:ascii="Times New Roman" w:eastAsia="Times New Roman" w:hAnsi="Times New Roman"/>
                <w:b/>
                <w:bCs/>
                <w:sz w:val="24"/>
                <w:szCs w:val="24"/>
                <w:lang w:eastAsia="ru-RU"/>
              </w:rPr>
            </w:pPr>
            <w:r w:rsidRPr="00FF578A">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DE" w:rsidRDefault="00D603DE" w:rsidP="00BE4551">
      <w:pPr>
        <w:spacing w:after="0" w:line="240" w:lineRule="auto"/>
      </w:pPr>
      <w:r>
        <w:separator/>
      </w:r>
    </w:p>
  </w:endnote>
  <w:endnote w:type="continuationSeparator" w:id="0">
    <w:p w:rsidR="00D603DE" w:rsidRDefault="00D603DE" w:rsidP="00BE4551">
      <w:pPr>
        <w:spacing w:after="0" w:line="240" w:lineRule="auto"/>
      </w:pPr>
      <w:r>
        <w:continuationSeparator/>
      </w:r>
    </w:p>
  </w:endnote>
  <w:endnote w:type="continuationNotice" w:id="1">
    <w:p w:rsidR="00D603DE" w:rsidRDefault="00D60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D603DE" w:rsidRPr="00A1776F" w:rsidRDefault="00D603D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B1C9C">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D603DE" w:rsidRPr="0032691D" w:rsidRDefault="00D603DE"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B91567">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DE" w:rsidRDefault="00D603DE" w:rsidP="00BE4551">
      <w:pPr>
        <w:spacing w:after="0" w:line="240" w:lineRule="auto"/>
      </w:pPr>
      <w:r>
        <w:separator/>
      </w:r>
    </w:p>
  </w:footnote>
  <w:footnote w:type="continuationSeparator" w:id="0">
    <w:p w:rsidR="00D603DE" w:rsidRDefault="00D603DE" w:rsidP="00BE4551">
      <w:pPr>
        <w:spacing w:after="0" w:line="240" w:lineRule="auto"/>
      </w:pPr>
      <w:r>
        <w:continuationSeparator/>
      </w:r>
    </w:p>
  </w:footnote>
  <w:footnote w:type="continuationNotice" w:id="1">
    <w:p w:rsidR="00D603DE" w:rsidRDefault="00D603DE">
      <w:pPr>
        <w:spacing w:after="0" w:line="240" w:lineRule="auto"/>
      </w:pPr>
    </w:p>
  </w:footnote>
  <w:footnote w:id="2">
    <w:p w:rsidR="00D603DE" w:rsidRPr="005C4269" w:rsidRDefault="00D603DE"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603DE" w:rsidRPr="007C18BC" w:rsidRDefault="00D603DE"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603DE" w:rsidRPr="00834114" w:rsidRDefault="00D603DE"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B91567">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603DE" w:rsidRPr="007C18BC" w:rsidRDefault="00D603D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603DE" w:rsidRPr="007C18BC" w:rsidRDefault="00D603DE"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603DE" w:rsidRPr="007C18BC" w:rsidRDefault="00D603DE"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D603DE" w:rsidRPr="00BC157D" w:rsidRDefault="00D603DE">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D603DE" w:rsidRPr="00012F73" w:rsidRDefault="00D603DE"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D603DE" w:rsidRPr="00012F73" w:rsidRDefault="00D603DE"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D603DE" w:rsidRDefault="00D603DE"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D603DE" w:rsidRPr="00BC157D" w:rsidRDefault="00D603DE"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D603DE" w:rsidRPr="007C18BC" w:rsidRDefault="00D603DE"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DE" w:rsidRPr="00EB5C02" w:rsidRDefault="00D603DE"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DE" w:rsidRPr="00EB5C02" w:rsidRDefault="00D603DE">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nsid w:val="782272C6"/>
    <w:multiLevelType w:val="hybridMultilevel"/>
    <w:tmpl w:val="09740A48"/>
    <w:lvl w:ilvl="0" w:tplc="DCE017AE">
      <w:start w:val="1"/>
      <w:numFmt w:val="decimal"/>
      <w:lvlText w:val="%1."/>
      <w:lvlJc w:val="left"/>
      <w:pPr>
        <w:ind w:left="752"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1"/>
  </w:num>
  <w:num w:numId="3">
    <w:abstractNumId w:val="15"/>
  </w:num>
  <w:num w:numId="4">
    <w:abstractNumId w:val="29"/>
  </w:num>
  <w:num w:numId="5">
    <w:abstractNumId w:val="20"/>
  </w:num>
  <w:num w:numId="6">
    <w:abstractNumId w:val="27"/>
  </w:num>
  <w:num w:numId="7">
    <w:abstractNumId w:val="34"/>
  </w:num>
  <w:num w:numId="8">
    <w:abstractNumId w:val="8"/>
  </w:num>
  <w:num w:numId="9">
    <w:abstractNumId w:val="21"/>
  </w:num>
  <w:num w:numId="10">
    <w:abstractNumId w:val="2"/>
  </w:num>
  <w:num w:numId="11">
    <w:abstractNumId w:val="6"/>
  </w:num>
  <w:num w:numId="12">
    <w:abstractNumId w:val="23"/>
  </w:num>
  <w:num w:numId="13">
    <w:abstractNumId w:val="3"/>
  </w:num>
  <w:num w:numId="14">
    <w:abstractNumId w:val="26"/>
  </w:num>
  <w:num w:numId="15">
    <w:abstractNumId w:val="22"/>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24"/>
  </w:num>
  <w:num w:numId="22">
    <w:abstractNumId w:val="18"/>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9"/>
  </w:num>
  <w:num w:numId="38">
    <w:abstractNumId w:val="33"/>
  </w:num>
  <w:num w:numId="39">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0EF1"/>
    <w:rsid w:val="002D1167"/>
    <w:rsid w:val="002D134F"/>
    <w:rsid w:val="002D1507"/>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52C"/>
    <w:rsid w:val="004626EF"/>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F6C"/>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0D"/>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5F7"/>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620"/>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D7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ACB"/>
    <w:rsid w:val="00AC315C"/>
    <w:rsid w:val="00AC35B9"/>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490"/>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78A"/>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7345"/>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AB89-C22E-40F4-90C6-AF3615A9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120</Pages>
  <Words>36885</Words>
  <Characters>210246</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239</cp:revision>
  <cp:lastPrinted>2017-11-30T15:21:00Z</cp:lastPrinted>
  <dcterms:created xsi:type="dcterms:W3CDTF">2017-03-11T20:57:00Z</dcterms:created>
  <dcterms:modified xsi:type="dcterms:W3CDTF">2017-11-30T15:34:00Z</dcterms:modified>
</cp:coreProperties>
</file>