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810F17" w:rsidRDefault="00810F17" w:rsidP="00810F17">
      <w:pPr>
        <w:spacing w:after="60" w:line="240" w:lineRule="auto"/>
        <w:ind w:left="-112"/>
        <w:jc w:val="right"/>
        <w:rPr>
          <w:rFonts w:ascii="Times New Roman" w:eastAsia="Times New Roman" w:hAnsi="Times New Roman"/>
          <w:lang w:eastAsia="ru-RU"/>
        </w:rPr>
      </w:pPr>
      <w:r>
        <w:rPr>
          <w:rFonts w:ascii="Times New Roman" w:eastAsia="Times New Roman" w:hAnsi="Times New Roman"/>
          <w:lang w:eastAsia="ru-RU"/>
        </w:rPr>
        <w:t>«Утверждаю»</w:t>
      </w:r>
      <w:r>
        <w:rPr>
          <w:rFonts w:ascii="Times New Roman" w:hAnsi="Times New Roman"/>
        </w:rPr>
        <w:t xml:space="preserve">  </w:t>
      </w:r>
    </w:p>
    <w:p w:rsidR="00810F17" w:rsidRDefault="00810F17" w:rsidP="00810F17">
      <w:pPr>
        <w:ind w:left="5103"/>
        <w:jc w:val="center"/>
        <w:rPr>
          <w:rFonts w:ascii="Times New Roman" w:hAnsi="Times New Roman"/>
        </w:rPr>
      </w:pPr>
      <w:r>
        <w:rPr>
          <w:rFonts w:ascii="Times New Roman" w:hAnsi="Times New Roman"/>
        </w:rPr>
        <w:t xml:space="preserve">                               Директор ИПУ РАН</w:t>
      </w:r>
    </w:p>
    <w:p w:rsidR="00810F17" w:rsidRDefault="00810F17" w:rsidP="00810F17">
      <w:pPr>
        <w:ind w:left="5103"/>
        <w:jc w:val="right"/>
        <w:rPr>
          <w:rFonts w:ascii="Times New Roman" w:hAnsi="Times New Roman"/>
        </w:rPr>
      </w:pPr>
      <w:r>
        <w:rPr>
          <w:rFonts w:ascii="Times New Roman" w:hAnsi="Times New Roman"/>
        </w:rPr>
        <w:t>________________ Д.А. Новиков</w:t>
      </w:r>
    </w:p>
    <w:p w:rsidR="00810F17" w:rsidRDefault="00810F17" w:rsidP="00810F17">
      <w:pPr>
        <w:spacing w:before="120"/>
        <w:ind w:left="-113"/>
        <w:jc w:val="right"/>
        <w:rPr>
          <w:rFonts w:ascii="Times New Roman" w:hAnsi="Times New Roman"/>
          <w:bCs/>
        </w:rPr>
      </w:pPr>
      <w:r>
        <w:rPr>
          <w:rFonts w:ascii="Times New Roman" w:hAnsi="Times New Roman"/>
          <w:bCs/>
        </w:rPr>
        <w:t>«___» ноября 2018г.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B25AC5">
        <w:rPr>
          <w:rFonts w:ascii="Times New Roman" w:hAnsi="Times New Roman"/>
          <w:bCs/>
          <w:spacing w:val="-1"/>
        </w:rPr>
        <w:t>3</w:t>
      </w:r>
      <w:r w:rsidR="002554DE">
        <w:rPr>
          <w:rFonts w:ascii="Times New Roman" w:hAnsi="Times New Roman"/>
          <w:bCs/>
          <w:spacing w:val="-1"/>
        </w:rPr>
        <w:t>4</w:t>
      </w:r>
    </w:p>
    <w:p w:rsidR="00D70213" w:rsidRPr="002554DE" w:rsidRDefault="00D70213" w:rsidP="00D70213">
      <w:pPr>
        <w:pStyle w:val="af2"/>
        <w:spacing w:before="120" w:after="0" w:line="240" w:lineRule="auto"/>
        <w:ind w:left="0"/>
        <w:contextualSpacing w:val="0"/>
        <w:jc w:val="center"/>
        <w:rPr>
          <w:rFonts w:ascii="Times New Roman" w:eastAsia="Times New Roman" w:hAnsi="Times New Roman"/>
          <w:lang w:eastAsia="ru-RU"/>
        </w:rPr>
      </w:pPr>
    </w:p>
    <w:p w:rsidR="002554DE" w:rsidRPr="002554DE" w:rsidRDefault="00E146B4" w:rsidP="002554DE">
      <w:pPr>
        <w:suppressAutoHyphens/>
        <w:overflowPunct w:val="0"/>
        <w:autoSpaceDE w:val="0"/>
        <w:spacing w:after="0" w:line="240" w:lineRule="auto"/>
        <w:jc w:val="center"/>
        <w:rPr>
          <w:rFonts w:ascii="Times New Roman" w:eastAsia="Calibri" w:hAnsi="Times New Roman"/>
          <w:bCs/>
          <w:color w:val="000000"/>
          <w:kern w:val="1"/>
          <w:lang w:eastAsia="ar-SA"/>
        </w:rPr>
      </w:pPr>
      <w:r w:rsidRPr="002554DE">
        <w:rPr>
          <w:rFonts w:ascii="Times New Roman" w:hAnsi="Times New Roman"/>
        </w:rPr>
        <w:t xml:space="preserve">Поставка </w:t>
      </w:r>
      <w:r w:rsidR="002554DE" w:rsidRPr="002554DE">
        <w:rPr>
          <w:rFonts w:ascii="Times New Roman" w:eastAsia="Calibri" w:hAnsi="Times New Roman"/>
          <w:bCs/>
          <w:color w:val="000000"/>
          <w:kern w:val="1"/>
          <w:lang w:eastAsia="ar-SA"/>
        </w:rPr>
        <w:t xml:space="preserve">сантехнических перегородок и сопутствующих материалов </w:t>
      </w:r>
    </w:p>
    <w:p w:rsidR="002554DE" w:rsidRPr="002554DE" w:rsidRDefault="002554DE" w:rsidP="002554DE">
      <w:pPr>
        <w:suppressAutoHyphens/>
        <w:overflowPunct w:val="0"/>
        <w:autoSpaceDE w:val="0"/>
        <w:spacing w:after="0" w:line="240" w:lineRule="auto"/>
        <w:jc w:val="center"/>
        <w:rPr>
          <w:rFonts w:ascii="Times New Roman" w:eastAsia="Calibri" w:hAnsi="Times New Roman"/>
          <w:bCs/>
          <w:color w:val="000000"/>
          <w:kern w:val="1"/>
          <w:lang w:eastAsia="ar-SA"/>
        </w:rPr>
      </w:pPr>
      <w:r w:rsidRPr="002554DE">
        <w:rPr>
          <w:rFonts w:ascii="Times New Roman" w:eastAsia="Calibri" w:hAnsi="Times New Roman"/>
          <w:bCs/>
          <w:color w:val="000000"/>
          <w:kern w:val="1"/>
          <w:lang w:eastAsia="ar-SA"/>
        </w:rPr>
        <w:t>для нужд ИПУ РАН</w:t>
      </w:r>
    </w:p>
    <w:p w:rsidR="00A33FE5" w:rsidRPr="00254457" w:rsidRDefault="00A33FE5" w:rsidP="00CA0C54">
      <w:pPr>
        <w:pStyle w:val="Style1"/>
        <w:tabs>
          <w:tab w:val="left" w:pos="598"/>
          <w:tab w:val="center" w:pos="4677"/>
        </w:tabs>
        <w:adjustRightInd/>
        <w:ind w:left="360"/>
        <w:jc w:val="center"/>
        <w:rPr>
          <w:rStyle w:val="CharacterStyle1"/>
          <w:rFonts w:ascii="Times New Roman" w:hAnsi="Times New Roman" w:cs="Times New Roman"/>
          <w:sz w:val="28"/>
          <w:lang w:val="ru-RU"/>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810F17">
          <w:rPr>
            <w:webHidden/>
          </w:rPr>
          <w:t>4</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810F17">
          <w:rPr>
            <w:webHidden/>
          </w:rPr>
          <w:t>5</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810F17">
          <w:rPr>
            <w:webHidden/>
          </w:rPr>
          <w:t>8</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810F17">
          <w:rPr>
            <w:webHidden/>
          </w:rPr>
          <w:t>8</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810F17">
          <w:rPr>
            <w:webHidden/>
          </w:rPr>
          <w:t>9</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810F17">
          <w:rPr>
            <w:webHidden/>
          </w:rPr>
          <w:t>9</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810F17">
          <w:rPr>
            <w:webHidden/>
          </w:rPr>
          <w:t>10</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810F17">
          <w:rPr>
            <w:webHidden/>
          </w:rPr>
          <w:t>11</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810F17">
          <w:rPr>
            <w:webHidden/>
          </w:rPr>
          <w:t>12</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810F17">
          <w:rPr>
            <w:webHidden/>
          </w:rPr>
          <w:t>12</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810F17">
          <w:rPr>
            <w:webHidden/>
          </w:rPr>
          <w:t>12</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810F17">
          <w:rPr>
            <w:webHidden/>
          </w:rPr>
          <w:t>12</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810F17">
          <w:rPr>
            <w:webHidden/>
          </w:rPr>
          <w:t>13</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810F17">
          <w:rPr>
            <w:webHidden/>
          </w:rPr>
          <w:t>13</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810F17">
          <w:rPr>
            <w:webHidden/>
          </w:rPr>
          <w:t>14</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810F17">
          <w:rPr>
            <w:webHidden/>
          </w:rPr>
          <w:t>15</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810F17">
          <w:rPr>
            <w:webHidden/>
          </w:rPr>
          <w:t>15</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810F17">
          <w:rPr>
            <w:webHidden/>
          </w:rPr>
          <w:t>16</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810F17">
          <w:rPr>
            <w:webHidden/>
          </w:rPr>
          <w:t>17</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810F17">
          <w:rPr>
            <w:webHidden/>
          </w:rPr>
          <w:t>17</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810F17">
          <w:rPr>
            <w:webHidden/>
          </w:rPr>
          <w:t>17</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810F17">
          <w:rPr>
            <w:webHidden/>
          </w:rPr>
          <w:t>19</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810F17">
          <w:rPr>
            <w:webHidden/>
          </w:rPr>
          <w:t>20</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810F17">
          <w:rPr>
            <w:webHidden/>
          </w:rPr>
          <w:t>21</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810F17">
          <w:rPr>
            <w:webHidden/>
          </w:rPr>
          <w:t>21</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810F17">
          <w:rPr>
            <w:webHidden/>
          </w:rPr>
          <w:t>22</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810F17">
          <w:rPr>
            <w:webHidden/>
          </w:rPr>
          <w:t>26</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810F17">
          <w:rPr>
            <w:webHidden/>
          </w:rPr>
          <w:t>28</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810F17">
          <w:rPr>
            <w:webHidden/>
          </w:rPr>
          <w:t>28</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810F17">
          <w:rPr>
            <w:webHidden/>
          </w:rPr>
          <w:t>28</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810F17">
          <w:rPr>
            <w:webHidden/>
          </w:rPr>
          <w:t>30</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810F17">
          <w:rPr>
            <w:webHidden/>
          </w:rPr>
          <w:t>32</w:t>
        </w:r>
        <w:r w:rsidR="007D7C30">
          <w:rPr>
            <w:webHidden/>
          </w:rPr>
          <w:fldChar w:fldCharType="end"/>
        </w:r>
      </w:hyperlink>
    </w:p>
    <w:p w:rsidR="007D7C30" w:rsidRDefault="0008288D">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810F17">
          <w:rPr>
            <w:webHidden/>
          </w:rPr>
          <w:t>37</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810F17">
          <w:rPr>
            <w:webHidden/>
          </w:rPr>
          <w:t>37</w:t>
        </w:r>
        <w:r w:rsidR="007D7C30">
          <w:rPr>
            <w:webHidden/>
          </w:rPr>
          <w:fldChar w:fldCharType="end"/>
        </w:r>
      </w:hyperlink>
    </w:p>
    <w:p w:rsidR="007D7C30" w:rsidRDefault="0008288D">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810F17">
          <w:rPr>
            <w:webHidden/>
          </w:rPr>
          <w:t>40</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810F17">
          <w:rPr>
            <w:webHidden/>
          </w:rPr>
          <w:t>40</w:t>
        </w:r>
        <w:r w:rsidR="007D7C30">
          <w:rPr>
            <w:webHidden/>
          </w:rPr>
          <w:fldChar w:fldCharType="end"/>
        </w:r>
      </w:hyperlink>
    </w:p>
    <w:p w:rsidR="007D7C30" w:rsidRDefault="0008288D">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810F17">
          <w:rPr>
            <w:webHidden/>
          </w:rPr>
          <w:t>42</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810F17">
          <w:rPr>
            <w:webHidden/>
          </w:rPr>
          <w:t>42</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810F17">
          <w:rPr>
            <w:webHidden/>
          </w:rPr>
          <w:t>44</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810F17">
          <w:rPr>
            <w:webHidden/>
          </w:rPr>
          <w:t>44</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810F17">
          <w:rPr>
            <w:webHidden/>
          </w:rPr>
          <w:t>47</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810F17">
          <w:rPr>
            <w:webHidden/>
          </w:rPr>
          <w:t>49</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810F17">
          <w:rPr>
            <w:webHidden/>
          </w:rPr>
          <w:t>51</w:t>
        </w:r>
        <w:r w:rsidR="007D7C30">
          <w:rPr>
            <w:webHidden/>
          </w:rPr>
          <w:fldChar w:fldCharType="end"/>
        </w:r>
      </w:hyperlink>
    </w:p>
    <w:p w:rsidR="007D7C30" w:rsidRDefault="0008288D">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810F17">
          <w:rPr>
            <w:webHidden/>
          </w:rPr>
          <w:t>55</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810F17">
          <w:rPr>
            <w:webHidden/>
          </w:rPr>
          <w:t>56</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810F17">
          <w:rPr>
            <w:webHidden/>
          </w:rPr>
          <w:t>76</w:t>
        </w:r>
        <w:r w:rsidR="007D7C30">
          <w:rPr>
            <w:webHidden/>
          </w:rPr>
          <w:fldChar w:fldCharType="end"/>
        </w:r>
      </w:hyperlink>
    </w:p>
    <w:p w:rsidR="007D7C30" w:rsidRDefault="0008288D">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sidR="00810F17">
          <w:rPr>
            <w:webHidden/>
          </w:rPr>
          <w:t>83</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1E1AE4" w:rsidRDefault="008B754D" w:rsidP="001E1AE4">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1E1AE4" w:rsidRDefault="008B754D" w:rsidP="001E1AE4">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1E1AE4" w:rsidRDefault="002C3DE0" w:rsidP="001E1AE4">
      <w:pPr>
        <w:pStyle w:val="a"/>
        <w:numPr>
          <w:ilvl w:val="0"/>
          <w:numId w:val="0"/>
        </w:numPr>
        <w:ind w:firstLine="1134"/>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1E1AE4" w:rsidRDefault="002C3DE0" w:rsidP="001E1AE4">
      <w:pPr>
        <w:pStyle w:val="a"/>
        <w:numPr>
          <w:ilvl w:val="0"/>
          <w:numId w:val="0"/>
        </w:numPr>
        <w:ind w:firstLine="1134"/>
        <w:rPr>
          <w:rFonts w:ascii="Times New Roman" w:hAnsi="Times New Roman"/>
          <w:i/>
          <w:sz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w:t>
      </w:r>
      <w:r w:rsidRPr="003D583B">
        <w:rPr>
          <w:rFonts w:ascii="Times New Roman" w:hAnsi="Times New Roman"/>
          <w:sz w:val="24"/>
          <w:szCs w:val="24"/>
        </w:rPr>
        <w:lastRenderedPageBreak/>
        <w:t>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810F1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810F1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810F1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810F1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810F1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810F1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810F1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810F1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810F1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810F17">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810F1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810F1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810F1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810F1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810F1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810F17" w:rsidRPr="00810F1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810F17" w:rsidRPr="00810F1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810F17" w:rsidRPr="00810F1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810F17" w:rsidRPr="00810F1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810F17" w:rsidRPr="00810F1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810F17" w:rsidRPr="00810F1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810F17" w:rsidRPr="00810F1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810F17" w:rsidRPr="00810F1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810F1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810F1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810F1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810F17" w:rsidRPr="00810F1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810F17" w:rsidRPr="00810F1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810F1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810F17" w:rsidRPr="00810F1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810F17" w:rsidRPr="00810F1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810F17" w:rsidRPr="00810F1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810F17" w:rsidRPr="00810F1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810F17" w:rsidRPr="00810F17">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810F17" w:rsidRPr="00810F1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810F17" w:rsidRPr="00810F1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810F17" w:rsidRPr="00810F1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810F17" w:rsidRPr="00810F1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810F17" w:rsidRPr="00810F1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810F17" w:rsidRPr="00810F1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810F17" w:rsidRPr="00810F1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810F17" w:rsidRPr="00810F1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810F17" w:rsidRPr="00810F1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810F17" w:rsidRPr="00810F1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810F17" w:rsidRPr="00810F1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810F17" w:rsidRPr="00810F1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810F17" w:rsidRPr="00810F1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810F17" w:rsidRPr="00810F1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810F1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810F17" w:rsidRPr="00810F1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810F17" w:rsidRPr="00810F1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810F17">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810F17" w:rsidRPr="00810F1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810F17" w:rsidRPr="00810F1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810F17" w:rsidRPr="00810F1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810F1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810F17" w:rsidRPr="00810F1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810F17" w:rsidRPr="00810F17">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котировок  в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810F17">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810F17" w:rsidRPr="00810F17">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810F17" w:rsidRPr="00810F17">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810F17" w:rsidRPr="00810F1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810F17" w:rsidRPr="00810F1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810F17" w:rsidRPr="00810F1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810F17" w:rsidRPr="00810F1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810F17" w:rsidRPr="00810F1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810F17" w:rsidRPr="00810F1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810F17" w:rsidRPr="00810F1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810F17" w:rsidRPr="00810F1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810F17" w:rsidRPr="00810F1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810F17" w:rsidRPr="00810F1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810F17" w:rsidRPr="00810F1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810F17" w:rsidRPr="00810F1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810F17" w:rsidRPr="00810F1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810F17" w:rsidRPr="00810F1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810F17" w:rsidRPr="00810F1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810F17" w:rsidRPr="00810F1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810F17" w:rsidRPr="00810F1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810F17" w:rsidRPr="00810F1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810F17" w:rsidRPr="00810F1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810F17" w:rsidRPr="00810F1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810F17" w:rsidRPr="00810F1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810F17" w:rsidRPr="00810F17">
        <w:rPr>
          <w:rFonts w:ascii="Times New Roman" w:hAnsi="Times New Roman"/>
          <w:sz w:val="24"/>
        </w:rPr>
        <w:t>7</w:t>
      </w:r>
      <w:r w:rsidR="00810F1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023ACD">
        <w:rPr>
          <w:rFonts w:ascii="Times New Roman" w:hAnsi="Times New Roman"/>
          <w:sz w:val="24"/>
        </w:rPr>
        <w:t>.</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810F17" w:rsidRPr="00810F1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810F17" w:rsidRPr="00810F1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810F17" w:rsidRPr="00810F1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810F17" w:rsidRPr="00810F1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810F17" w:rsidRPr="00810F1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810F1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810F17">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810F17" w:rsidRPr="00810F1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810F17" w:rsidRPr="00810F1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810F17" w:rsidRPr="00810F1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810F17" w:rsidRPr="00810F1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810F1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810F1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27A67" w:rsidRPr="00A27A67" w:rsidRDefault="00F13B49" w:rsidP="00A27A67">
            <w:pPr>
              <w:suppressAutoHyphens/>
              <w:overflowPunct w:val="0"/>
              <w:autoSpaceDE w:val="0"/>
              <w:spacing w:after="0" w:line="240" w:lineRule="auto"/>
              <w:jc w:val="both"/>
              <w:rPr>
                <w:rFonts w:ascii="Times New Roman" w:eastAsia="Calibri" w:hAnsi="Times New Roman"/>
                <w:bCs/>
                <w:color w:val="000000"/>
                <w:kern w:val="1"/>
                <w:sz w:val="24"/>
                <w:szCs w:val="24"/>
                <w:lang w:eastAsia="ar-SA"/>
              </w:rPr>
            </w:pPr>
            <w:r w:rsidRPr="00A27A67">
              <w:rPr>
                <w:rFonts w:ascii="Times New Roman" w:hAnsi="Times New Roman"/>
                <w:sz w:val="24"/>
                <w:szCs w:val="24"/>
              </w:rPr>
              <w:t xml:space="preserve">Поставка </w:t>
            </w:r>
            <w:r w:rsidR="00A27A67" w:rsidRPr="00A27A67">
              <w:rPr>
                <w:rFonts w:ascii="Times New Roman" w:eastAsia="Calibri" w:hAnsi="Times New Roman"/>
                <w:bCs/>
                <w:color w:val="000000"/>
                <w:kern w:val="1"/>
                <w:sz w:val="24"/>
                <w:szCs w:val="24"/>
                <w:lang w:eastAsia="ar-SA"/>
              </w:rPr>
              <w:t>сантехнических перегородок и сопутствующих материалов для нужд ИПУ РАН</w:t>
            </w:r>
          </w:p>
          <w:p w:rsidR="00621305"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A27A67" w:rsidRPr="00A7205E">
              <w:rPr>
                <w:rFonts w:ascii="Arial" w:eastAsia="Times New Roman" w:hAnsi="Arial" w:cs="Arial"/>
                <w:color w:val="625F5F"/>
                <w:sz w:val="18"/>
                <w:szCs w:val="18"/>
                <w:lang w:eastAsia="ru-RU"/>
              </w:rPr>
              <w:t>16.21.13.000</w:t>
            </w:r>
          </w:p>
          <w:p w:rsidR="00A57722" w:rsidRPr="00A57722" w:rsidRDefault="00C2272D"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254DB1" w:rsidRPr="00A7205E">
              <w:rPr>
                <w:rFonts w:ascii="Arial" w:eastAsia="Times New Roman" w:hAnsi="Arial" w:cs="Arial"/>
                <w:color w:val="625F5F"/>
                <w:sz w:val="18"/>
                <w:szCs w:val="18"/>
                <w:lang w:eastAsia="ru-RU"/>
              </w:rPr>
              <w:t>16.21.13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A57722">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A27A67">
              <w:rPr>
                <w:rFonts w:ascii="Times New Roman" w:hAnsi="Times New Roman"/>
                <w:bCs/>
                <w:sz w:val="24"/>
              </w:rPr>
              <w:t>34</w:t>
            </w:r>
          </w:p>
        </w:tc>
      </w:tr>
      <w:tr w:rsidR="00C2272D" w:rsidRPr="005A34F6" w:rsidTr="00861D23">
        <w:trPr>
          <w:trHeight w:val="43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861D23" w:rsidRDefault="00CE41AB" w:rsidP="00CE41AB">
            <w:pPr>
              <w:rPr>
                <w:rFonts w:ascii="Times New Roman" w:hAnsi="Times New Roman"/>
                <w:sz w:val="24"/>
                <w:szCs w:val="24"/>
              </w:rPr>
            </w:pPr>
            <w:r>
              <w:rPr>
                <w:rFonts w:ascii="Times New Roman" w:hAnsi="Times New Roman"/>
                <w:sz w:val="22"/>
                <w:szCs w:val="22"/>
              </w:rPr>
              <w:t>Матвеева С.В.</w:t>
            </w:r>
            <w:r w:rsidR="00861D23">
              <w:rPr>
                <w:rFonts w:ascii="Times New Roman" w:hAnsi="Times New Roman"/>
                <w:sz w:val="22"/>
                <w:szCs w:val="22"/>
              </w:rPr>
              <w:t>,</w:t>
            </w:r>
            <w:r>
              <w:rPr>
                <w:rFonts w:ascii="Times New Roman" w:hAnsi="Times New Roman"/>
                <w:sz w:val="22"/>
                <w:szCs w:val="22"/>
              </w:rPr>
              <w:t xml:space="preserve"> Омельченко Т.В.,</w:t>
            </w:r>
            <w:r w:rsidR="00861D23">
              <w:rPr>
                <w:rFonts w:ascii="Times New Roman" w:hAnsi="Times New Roman"/>
                <w:sz w:val="22"/>
                <w:szCs w:val="22"/>
              </w:rPr>
              <w:t xml:space="preserve"> </w:t>
            </w:r>
            <w:hyperlink r:id="rId11" w:history="1">
              <w:r w:rsidRPr="00BE564F">
                <w:rPr>
                  <w:rStyle w:val="affb"/>
                  <w:rFonts w:ascii="Times New Roman" w:hAnsi="Times New Roman"/>
                  <w:sz w:val="22"/>
                  <w:szCs w:val="22"/>
                  <w:lang w:val="en-US"/>
                </w:rPr>
                <w:t>snab</w:t>
              </w:r>
              <w:r w:rsidRPr="00BE564F">
                <w:rPr>
                  <w:rStyle w:val="affb"/>
                  <w:rFonts w:ascii="Times New Roman" w:hAnsi="Times New Roman"/>
                  <w:sz w:val="22"/>
                  <w:szCs w:val="22"/>
                </w:rPr>
                <w:t>@</w:t>
              </w:r>
              <w:r w:rsidRPr="00BE564F">
                <w:rPr>
                  <w:rStyle w:val="affb"/>
                  <w:rFonts w:ascii="Times New Roman" w:hAnsi="Times New Roman"/>
                  <w:sz w:val="22"/>
                  <w:szCs w:val="22"/>
                  <w:lang w:val="en-US"/>
                </w:rPr>
                <w:t>ipu</w:t>
              </w:r>
              <w:r w:rsidRPr="00BE564F">
                <w:rPr>
                  <w:rStyle w:val="affb"/>
                  <w:rFonts w:ascii="Times New Roman" w:hAnsi="Times New Roman"/>
                  <w:sz w:val="22"/>
                  <w:szCs w:val="22"/>
                </w:rPr>
                <w:t>.</w:t>
              </w:r>
              <w:r w:rsidRPr="00BE564F">
                <w:rPr>
                  <w:rStyle w:val="affb"/>
                  <w:rFonts w:ascii="Times New Roman" w:hAnsi="Times New Roman"/>
                  <w:sz w:val="22"/>
                  <w:szCs w:val="22"/>
                  <w:lang w:val="en-US"/>
                </w:rPr>
                <w:t>ru</w:t>
              </w:r>
            </w:hyperlink>
            <w:r w:rsidR="00861D23">
              <w:rPr>
                <w:rStyle w:val="affb"/>
                <w:rFonts w:ascii="Times New Roman" w:hAnsi="Times New Roman"/>
                <w:sz w:val="22"/>
                <w:szCs w:val="22"/>
              </w:rPr>
              <w:t xml:space="preserve"> </w:t>
            </w:r>
            <w:r w:rsidR="00861D23" w:rsidRPr="00861D23">
              <w:rPr>
                <w:rFonts w:ascii="Times New Roman" w:hAnsi="Times New Roman"/>
                <w:sz w:val="22"/>
                <w:szCs w:val="22"/>
              </w:rPr>
              <w:t>8(495)334-</w:t>
            </w:r>
            <w:r>
              <w:rPr>
                <w:rFonts w:ascii="Times New Roman" w:hAnsi="Times New Roman"/>
                <w:sz w:val="22"/>
                <w:szCs w:val="22"/>
              </w:rPr>
              <w:t>93</w:t>
            </w:r>
            <w:r w:rsidR="00861D23" w:rsidRPr="00861D23">
              <w:rPr>
                <w:rFonts w:ascii="Times New Roman" w:hAnsi="Times New Roman"/>
                <w:sz w:val="22"/>
                <w:szCs w:val="22"/>
              </w:rPr>
              <w:t>-</w:t>
            </w:r>
            <w:r>
              <w:rPr>
                <w:rFonts w:ascii="Times New Roman" w:hAnsi="Times New Roman"/>
                <w:sz w:val="22"/>
                <w:szCs w:val="22"/>
              </w:rPr>
              <w:t>60</w:t>
            </w:r>
          </w:p>
        </w:tc>
      </w:tr>
      <w:tr w:rsidR="00C2272D" w:rsidRPr="007C18BC" w:rsidTr="00861D23">
        <w:trPr>
          <w:trHeight w:val="291"/>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810F1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DE0FBB" w:rsidRDefault="005901E9" w:rsidP="00E3301E">
            <w:pPr>
              <w:tabs>
                <w:tab w:val="left" w:pos="567"/>
              </w:tabs>
              <w:spacing w:after="0" w:line="240" w:lineRule="auto"/>
              <w:jc w:val="both"/>
              <w:rPr>
                <w:rFonts w:ascii="Times New Roman" w:hAnsi="Times New Roman"/>
                <w:i/>
                <w:iCs/>
                <w:sz w:val="24"/>
                <w:szCs w:val="24"/>
              </w:rPr>
            </w:pPr>
            <w:r w:rsidRPr="005901E9">
              <w:rPr>
                <w:rFonts w:ascii="Times New Roman" w:eastAsia="Times New Roman" w:hAnsi="Times New Roman"/>
                <w:b/>
                <w:bCs/>
                <w:color w:val="000000"/>
                <w:sz w:val="24"/>
                <w:szCs w:val="24"/>
                <w:lang w:eastAsia="ru-RU"/>
              </w:rPr>
              <w:t xml:space="preserve">71 725 (Семьдесят одна тысяча семьсот двадцать пять) рублей 90 копеек </w:t>
            </w:r>
            <w:r w:rsidR="002E452E" w:rsidRPr="005B106F">
              <w:rPr>
                <w:rFonts w:ascii="Times New Roman" w:hAnsi="Times New Roman"/>
                <w:sz w:val="24"/>
                <w:szCs w:val="24"/>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102A6" w:rsidRDefault="00C2272D" w:rsidP="00B241B9">
            <w:pPr>
              <w:pStyle w:val="a"/>
              <w:numPr>
                <w:ilvl w:val="0"/>
                <w:numId w:val="0"/>
              </w:numPr>
              <w:rPr>
                <w:rFonts w:ascii="Times New Roman" w:hAnsi="Times New Roman"/>
                <w:sz w:val="24"/>
                <w:szCs w:val="24"/>
              </w:rPr>
            </w:pPr>
            <w:r w:rsidRPr="00D102A6">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102A6"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D102A6">
              <w:rPr>
                <w:rFonts w:ascii="Times New Roman" w:eastAsia="Times New Roman" w:hAnsi="Times New Roman"/>
                <w:kern w:val="1"/>
                <w:sz w:val="24"/>
                <w:szCs w:val="22"/>
                <w:lang w:eastAsia="ar-SA"/>
              </w:rPr>
              <w:t xml:space="preserve">Цена Договора включает </w:t>
            </w:r>
            <w:r w:rsidRPr="00D102A6">
              <w:rPr>
                <w:rFonts w:ascii="Times New Roman" w:eastAsia="Times New Roman" w:hAnsi="Times New Roman"/>
                <w:color w:val="000000"/>
                <w:kern w:val="1"/>
                <w:sz w:val="24"/>
                <w:szCs w:val="22"/>
                <w:lang w:eastAsia="ar-SA"/>
              </w:rPr>
              <w:t xml:space="preserve">в себя </w:t>
            </w:r>
            <w:r w:rsidRPr="00D102A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102A6" w:rsidRDefault="00C2272D" w:rsidP="00C2272D">
            <w:pPr>
              <w:pStyle w:val="a"/>
              <w:numPr>
                <w:ilvl w:val="0"/>
                <w:numId w:val="0"/>
              </w:numPr>
              <w:spacing w:before="0"/>
              <w:rPr>
                <w:rFonts w:ascii="Times New Roman" w:hAnsi="Times New Roman"/>
                <w:sz w:val="24"/>
                <w:lang w:eastAsia="en-US"/>
              </w:rPr>
            </w:pPr>
            <w:r w:rsidRPr="00D102A6">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102A6">
              <w:rPr>
                <w:rFonts w:ascii="Times New Roman" w:hAnsi="Times New Roman"/>
                <w:sz w:val="24"/>
                <w:lang w:eastAsia="en-US"/>
              </w:rPr>
              <w:fldChar w:fldCharType="begin"/>
            </w:r>
            <w:r w:rsidRPr="00D102A6">
              <w:rPr>
                <w:rFonts w:ascii="Times New Roman" w:hAnsi="Times New Roman"/>
                <w:sz w:val="24"/>
                <w:lang w:eastAsia="en-US"/>
              </w:rPr>
              <w:instrText xml:space="preserve"> REF _Ref478046486 \r \h </w:instrText>
            </w:r>
            <w:r w:rsidR="003A42E9" w:rsidRPr="00D102A6">
              <w:rPr>
                <w:rFonts w:ascii="Times New Roman" w:hAnsi="Times New Roman"/>
                <w:sz w:val="24"/>
                <w:lang w:eastAsia="en-US"/>
              </w:rPr>
              <w:instrText xml:space="preserve"> \* MERGEFORMAT </w:instrText>
            </w:r>
            <w:r w:rsidRPr="00D102A6">
              <w:rPr>
                <w:rFonts w:ascii="Times New Roman" w:hAnsi="Times New Roman"/>
                <w:sz w:val="24"/>
                <w:lang w:eastAsia="en-US"/>
              </w:rPr>
            </w:r>
            <w:r w:rsidRPr="00D102A6">
              <w:rPr>
                <w:rFonts w:ascii="Times New Roman" w:hAnsi="Times New Roman"/>
                <w:sz w:val="24"/>
                <w:lang w:eastAsia="en-US"/>
              </w:rPr>
              <w:fldChar w:fldCharType="separate"/>
            </w:r>
            <w:r w:rsidR="00810F17">
              <w:rPr>
                <w:rFonts w:ascii="Times New Roman" w:hAnsi="Times New Roman"/>
                <w:sz w:val="24"/>
                <w:lang w:eastAsia="en-US"/>
              </w:rPr>
              <w:t>10</w:t>
            </w:r>
            <w:r w:rsidRPr="00D102A6">
              <w:rPr>
                <w:rFonts w:ascii="Times New Roman" w:hAnsi="Times New Roman"/>
                <w:sz w:val="24"/>
                <w:lang w:eastAsia="en-US"/>
              </w:rPr>
              <w:fldChar w:fldCharType="end"/>
            </w:r>
            <w:r w:rsidRPr="00D102A6">
              <w:rPr>
                <w:rFonts w:ascii="Times New Roman" w:hAnsi="Times New Roman"/>
                <w:sz w:val="24"/>
                <w:lang w:eastAsia="en-US"/>
              </w:rPr>
              <w:t xml:space="preserve"> </w:t>
            </w:r>
            <w:r w:rsidR="00FD61C2" w:rsidRPr="00D102A6">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D102A6" w:rsidRDefault="000F222A" w:rsidP="00F205D1">
            <w:pPr>
              <w:pStyle w:val="a"/>
              <w:numPr>
                <w:ilvl w:val="0"/>
                <w:numId w:val="0"/>
              </w:numPr>
              <w:rPr>
                <w:rFonts w:ascii="Times New Roman" w:hAnsi="Times New Roman"/>
                <w:bCs/>
                <w:sz w:val="24"/>
                <w:szCs w:val="24"/>
              </w:rPr>
            </w:pPr>
            <w:r w:rsidRPr="00D102A6">
              <w:rPr>
                <w:rFonts w:ascii="Times New Roman" w:hAnsi="Times New Roman"/>
                <w:color w:val="000000"/>
                <w:sz w:val="24"/>
              </w:rPr>
              <w:t xml:space="preserve">Требования к продукции, в том числе </w:t>
            </w:r>
            <w:r w:rsidRPr="00D102A6">
              <w:rPr>
                <w:rFonts w:ascii="Times New Roman" w:hAnsi="Times New Roman"/>
                <w:bCs/>
                <w:color w:val="000000"/>
                <w:sz w:val="24"/>
              </w:rPr>
              <w:t xml:space="preserve">к </w:t>
            </w:r>
            <w:r w:rsidRPr="00D102A6">
              <w:rPr>
                <w:rFonts w:ascii="Times New Roman" w:hAnsi="Times New Roman"/>
                <w:color w:val="000000"/>
                <w:sz w:val="24"/>
              </w:rPr>
              <w:t>безопасности,</w:t>
            </w:r>
            <w:r w:rsidRPr="00D102A6">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D102A6">
              <w:rPr>
                <w:rFonts w:ascii="Times New Roman" w:hAnsi="Times New Roman"/>
                <w:color w:val="000000"/>
                <w:sz w:val="24"/>
              </w:rPr>
              <w:t xml:space="preserve">работы, услуги, </w:t>
            </w:r>
            <w:r w:rsidRPr="00D102A6">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sidRPr="00D102A6">
              <w:rPr>
                <w:rFonts w:ascii="Times New Roman" w:hAnsi="Times New Roman"/>
                <w:bCs/>
                <w:color w:val="000000"/>
                <w:sz w:val="24"/>
              </w:rPr>
              <w:fldChar w:fldCharType="begin"/>
            </w:r>
            <w:r w:rsidR="00F205D1" w:rsidRPr="00D102A6">
              <w:rPr>
                <w:rFonts w:ascii="Times New Roman" w:hAnsi="Times New Roman"/>
                <w:bCs/>
                <w:color w:val="000000"/>
                <w:sz w:val="24"/>
              </w:rPr>
              <w:instrText xml:space="preserve"> REF _Ref522625788 \w \h </w:instrText>
            </w:r>
            <w:r w:rsidR="00D102A6">
              <w:rPr>
                <w:rFonts w:ascii="Times New Roman" w:hAnsi="Times New Roman"/>
                <w:bCs/>
                <w:color w:val="000000"/>
                <w:sz w:val="24"/>
              </w:rPr>
              <w:instrText xml:space="preserve"> \* MERGEFORMAT </w:instrText>
            </w:r>
            <w:r w:rsidR="00F205D1" w:rsidRPr="00D102A6">
              <w:rPr>
                <w:rFonts w:ascii="Times New Roman" w:hAnsi="Times New Roman"/>
                <w:bCs/>
                <w:color w:val="000000"/>
                <w:sz w:val="24"/>
              </w:rPr>
            </w:r>
            <w:r w:rsidR="00F205D1" w:rsidRPr="00D102A6">
              <w:rPr>
                <w:rFonts w:ascii="Times New Roman" w:hAnsi="Times New Roman"/>
                <w:bCs/>
                <w:color w:val="000000"/>
                <w:sz w:val="24"/>
              </w:rPr>
              <w:fldChar w:fldCharType="separate"/>
            </w:r>
            <w:r w:rsidR="00810F17">
              <w:rPr>
                <w:rFonts w:ascii="Times New Roman" w:hAnsi="Times New Roman"/>
                <w:bCs/>
                <w:color w:val="000000"/>
                <w:sz w:val="24"/>
              </w:rPr>
              <w:t>9</w:t>
            </w:r>
            <w:r w:rsidR="00F205D1" w:rsidRPr="00D102A6">
              <w:rPr>
                <w:rFonts w:ascii="Times New Roman" w:hAnsi="Times New Roman"/>
                <w:bCs/>
                <w:color w:val="000000"/>
                <w:sz w:val="24"/>
              </w:rPr>
              <w:fldChar w:fldCharType="end"/>
            </w:r>
            <w:r w:rsidR="00F205D1" w:rsidRPr="00D102A6">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D102A6" w:rsidRDefault="00C2272D" w:rsidP="00C2272D">
            <w:pPr>
              <w:pStyle w:val="a"/>
              <w:numPr>
                <w:ilvl w:val="0"/>
                <w:numId w:val="0"/>
              </w:numPr>
              <w:rPr>
                <w:rFonts w:ascii="Times New Roman" w:hAnsi="Times New Roman"/>
                <w:sz w:val="24"/>
                <w:szCs w:val="24"/>
              </w:rPr>
            </w:pPr>
            <w:r w:rsidRPr="00D102A6">
              <w:rPr>
                <w:rFonts w:ascii="Times New Roman" w:hAnsi="Times New Roman"/>
                <w:sz w:val="24"/>
                <w:szCs w:val="24"/>
              </w:rPr>
              <w:t>Согласно разделу </w:t>
            </w:r>
            <w:r w:rsidRPr="00D102A6">
              <w:rPr>
                <w:rFonts w:ascii="Times New Roman" w:hAnsi="Times New Roman"/>
                <w:sz w:val="24"/>
                <w:szCs w:val="24"/>
              </w:rPr>
              <w:fldChar w:fldCharType="begin"/>
            </w:r>
            <w:r w:rsidRPr="00D102A6">
              <w:rPr>
                <w:rFonts w:ascii="Times New Roman" w:hAnsi="Times New Roman"/>
                <w:sz w:val="24"/>
                <w:szCs w:val="24"/>
              </w:rPr>
              <w:instrText xml:space="preserve"> REF _Ref314100122 \r \h  \* MERGEFORMAT </w:instrText>
            </w:r>
            <w:r w:rsidRPr="00D102A6">
              <w:rPr>
                <w:rFonts w:ascii="Times New Roman" w:hAnsi="Times New Roman"/>
                <w:sz w:val="24"/>
                <w:szCs w:val="24"/>
              </w:rPr>
            </w:r>
            <w:r w:rsidRPr="00D102A6">
              <w:rPr>
                <w:rFonts w:ascii="Times New Roman" w:hAnsi="Times New Roman"/>
                <w:sz w:val="24"/>
                <w:szCs w:val="24"/>
              </w:rPr>
              <w:fldChar w:fldCharType="separate"/>
            </w:r>
            <w:r w:rsidR="00810F17">
              <w:rPr>
                <w:rFonts w:ascii="Times New Roman" w:hAnsi="Times New Roman"/>
                <w:sz w:val="24"/>
                <w:szCs w:val="24"/>
              </w:rPr>
              <w:t>8</w:t>
            </w:r>
            <w:r w:rsidRPr="00D102A6">
              <w:rPr>
                <w:rFonts w:ascii="Times New Roman" w:hAnsi="Times New Roman"/>
                <w:sz w:val="24"/>
                <w:szCs w:val="24"/>
              </w:rPr>
              <w:fldChar w:fldCharType="end"/>
            </w:r>
            <w:r w:rsidRPr="00D102A6">
              <w:rPr>
                <w:rFonts w:ascii="Times New Roman" w:hAnsi="Times New Roman"/>
                <w:sz w:val="24"/>
                <w:szCs w:val="24"/>
              </w:rPr>
              <w:t xml:space="preserve"> </w:t>
            </w:r>
            <w:r w:rsidR="00FD61C2" w:rsidRPr="00D102A6">
              <w:rPr>
                <w:rFonts w:ascii="Times New Roman" w:hAnsi="Times New Roman"/>
                <w:sz w:val="24"/>
                <w:lang w:eastAsia="en-US"/>
              </w:rPr>
              <w:t>Документации</w:t>
            </w:r>
            <w:r w:rsidRPr="00D102A6">
              <w:rPr>
                <w:rFonts w:ascii="Times New Roman" w:hAnsi="Times New Roman"/>
                <w:sz w:val="24"/>
                <w:szCs w:val="24"/>
              </w:rPr>
              <w:t>.</w:t>
            </w:r>
            <w:r w:rsidRPr="00D102A6">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D102A6" w:rsidRDefault="00C2272D" w:rsidP="00C2272D">
            <w:pPr>
              <w:pStyle w:val="a"/>
              <w:numPr>
                <w:ilvl w:val="0"/>
                <w:numId w:val="0"/>
              </w:numPr>
              <w:jc w:val="left"/>
              <w:rPr>
                <w:rFonts w:ascii="Times New Roman" w:hAnsi="Times New Roman"/>
                <w:sz w:val="24"/>
                <w:szCs w:val="24"/>
              </w:rPr>
            </w:pPr>
            <w:r w:rsidRPr="00D102A6">
              <w:rPr>
                <w:rFonts w:ascii="Times New Roman" w:hAnsi="Times New Roman"/>
                <w:sz w:val="24"/>
                <w:szCs w:val="24"/>
              </w:rPr>
              <w:t>Согласно разделу </w:t>
            </w:r>
            <w:r w:rsidRPr="00D102A6">
              <w:rPr>
                <w:rFonts w:ascii="Times New Roman" w:hAnsi="Times New Roman"/>
                <w:sz w:val="24"/>
                <w:szCs w:val="24"/>
              </w:rPr>
              <w:fldChar w:fldCharType="begin"/>
            </w:r>
            <w:r w:rsidRPr="00D102A6">
              <w:rPr>
                <w:rFonts w:ascii="Times New Roman" w:hAnsi="Times New Roman"/>
                <w:sz w:val="24"/>
                <w:szCs w:val="24"/>
              </w:rPr>
              <w:instrText xml:space="preserve"> REF _Ref314100122 \r \h  \* MERGEFORMAT </w:instrText>
            </w:r>
            <w:r w:rsidRPr="00D102A6">
              <w:rPr>
                <w:rFonts w:ascii="Times New Roman" w:hAnsi="Times New Roman"/>
                <w:sz w:val="24"/>
                <w:szCs w:val="24"/>
              </w:rPr>
            </w:r>
            <w:r w:rsidRPr="00D102A6">
              <w:rPr>
                <w:rFonts w:ascii="Times New Roman" w:hAnsi="Times New Roman"/>
                <w:sz w:val="24"/>
                <w:szCs w:val="24"/>
              </w:rPr>
              <w:fldChar w:fldCharType="separate"/>
            </w:r>
            <w:r w:rsidR="00810F17">
              <w:rPr>
                <w:rFonts w:ascii="Times New Roman" w:hAnsi="Times New Roman"/>
                <w:sz w:val="24"/>
                <w:szCs w:val="24"/>
              </w:rPr>
              <w:t>8</w:t>
            </w:r>
            <w:r w:rsidRPr="00D102A6">
              <w:rPr>
                <w:rFonts w:ascii="Times New Roman" w:hAnsi="Times New Roman"/>
                <w:sz w:val="24"/>
                <w:szCs w:val="24"/>
              </w:rPr>
              <w:fldChar w:fldCharType="end"/>
            </w:r>
            <w:r w:rsidRPr="00D102A6">
              <w:rPr>
                <w:rFonts w:ascii="Times New Roman" w:hAnsi="Times New Roman"/>
                <w:sz w:val="24"/>
                <w:szCs w:val="24"/>
              </w:rPr>
              <w:t xml:space="preserve"> </w:t>
            </w:r>
            <w:r w:rsidR="00FD61C2" w:rsidRPr="00D102A6">
              <w:rPr>
                <w:rFonts w:ascii="Times New Roman" w:hAnsi="Times New Roman"/>
                <w:sz w:val="24"/>
                <w:lang w:eastAsia="en-US"/>
              </w:rPr>
              <w:t>Документации</w:t>
            </w:r>
            <w:r w:rsidRPr="00D102A6">
              <w:rPr>
                <w:rFonts w:ascii="Times New Roman" w:hAnsi="Times New Roman"/>
                <w:sz w:val="24"/>
                <w:szCs w:val="24"/>
              </w:rPr>
              <w:t xml:space="preserve">. </w:t>
            </w:r>
          </w:p>
          <w:p w:rsidR="00C2272D" w:rsidRPr="00D102A6" w:rsidRDefault="00C2272D" w:rsidP="001D73AC">
            <w:pPr>
              <w:suppressAutoHyphens/>
              <w:spacing w:after="0" w:line="240" w:lineRule="auto"/>
              <w:rPr>
                <w:rFonts w:ascii="Times New Roman" w:hAnsi="Times New Roman"/>
                <w:sz w:val="24"/>
                <w:szCs w:val="24"/>
                <w:lang w:eastAsia="ar-SA"/>
              </w:rPr>
            </w:pPr>
            <w:r w:rsidRPr="00D102A6">
              <w:rPr>
                <w:rFonts w:ascii="Times New Roman" w:hAnsi="Times New Roman"/>
                <w:b/>
                <w:sz w:val="24"/>
                <w:szCs w:val="24"/>
                <w:lang w:eastAsia="ar-SA"/>
              </w:rPr>
              <w:t xml:space="preserve">Авансовые </w:t>
            </w:r>
            <w:r w:rsidR="00152738" w:rsidRPr="00D102A6">
              <w:rPr>
                <w:rFonts w:ascii="Times New Roman" w:hAnsi="Times New Roman"/>
                <w:b/>
                <w:sz w:val="24"/>
                <w:szCs w:val="24"/>
                <w:lang w:eastAsia="ar-SA"/>
              </w:rPr>
              <w:t>платежи</w:t>
            </w:r>
            <w:r w:rsidR="00152738" w:rsidRPr="00D102A6">
              <w:rPr>
                <w:rFonts w:ascii="Times New Roman" w:hAnsi="Times New Roman"/>
                <w:sz w:val="24"/>
                <w:szCs w:val="24"/>
                <w:lang w:eastAsia="ar-SA"/>
              </w:rPr>
              <w:t>: не</w:t>
            </w:r>
            <w:r w:rsidRPr="00D102A6">
              <w:rPr>
                <w:rFonts w:ascii="Times New Roman" w:hAnsi="Times New Roman"/>
                <w:sz w:val="24"/>
                <w:szCs w:val="24"/>
                <w:lang w:eastAsia="ar-SA"/>
              </w:rPr>
              <w:t xml:space="preserve"> предусмотрены</w:t>
            </w:r>
          </w:p>
          <w:p w:rsidR="00C2272D" w:rsidRPr="00D102A6" w:rsidRDefault="00C2272D" w:rsidP="001D73AC">
            <w:pPr>
              <w:suppressAutoHyphens/>
              <w:spacing w:after="0" w:line="240" w:lineRule="auto"/>
              <w:contextualSpacing/>
              <w:rPr>
                <w:rFonts w:ascii="Times New Roman" w:hAnsi="Times New Roman"/>
                <w:sz w:val="24"/>
                <w:szCs w:val="24"/>
                <w:lang w:eastAsia="ar-SA"/>
              </w:rPr>
            </w:pPr>
            <w:r w:rsidRPr="00D102A6">
              <w:rPr>
                <w:rFonts w:ascii="Times New Roman" w:hAnsi="Times New Roman"/>
                <w:b/>
                <w:sz w:val="24"/>
                <w:szCs w:val="24"/>
                <w:lang w:eastAsia="ar-SA"/>
              </w:rPr>
              <w:t>Форма оплаты</w:t>
            </w:r>
            <w:r w:rsidRPr="00D102A6">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sidRPr="00D102A6">
              <w:rPr>
                <w:rFonts w:ascii="Times New Roman" w:hAnsi="Times New Roman"/>
                <w:sz w:val="24"/>
                <w:szCs w:val="24"/>
                <w:lang w:eastAsia="ar-SA"/>
              </w:rPr>
              <w:t>Исполнителя</w:t>
            </w:r>
            <w:r w:rsidRPr="00D102A6">
              <w:rPr>
                <w:rFonts w:ascii="Times New Roman" w:hAnsi="Times New Roman"/>
                <w:sz w:val="24"/>
                <w:szCs w:val="24"/>
                <w:lang w:eastAsia="ar-SA"/>
              </w:rPr>
              <w:t>.</w:t>
            </w:r>
          </w:p>
          <w:p w:rsidR="00C2272D" w:rsidRPr="00D102A6" w:rsidRDefault="00C2272D" w:rsidP="001D73AC">
            <w:pPr>
              <w:suppressAutoHyphens/>
              <w:spacing w:after="0" w:line="240" w:lineRule="auto"/>
              <w:contextualSpacing/>
              <w:rPr>
                <w:rFonts w:ascii="Times New Roman" w:hAnsi="Times New Roman"/>
                <w:sz w:val="24"/>
                <w:szCs w:val="24"/>
                <w:lang w:eastAsia="ar-SA"/>
              </w:rPr>
            </w:pPr>
            <w:r w:rsidRPr="00D102A6">
              <w:rPr>
                <w:rFonts w:ascii="Times New Roman" w:hAnsi="Times New Roman"/>
                <w:sz w:val="24"/>
                <w:szCs w:val="24"/>
                <w:lang w:eastAsia="ar-SA"/>
              </w:rPr>
              <w:t>Оплата производится в валюте Российской Федерации.</w:t>
            </w:r>
          </w:p>
          <w:p w:rsidR="00A1172B" w:rsidRPr="00D102A6"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D102A6">
              <w:rPr>
                <w:rFonts w:ascii="Times New Roman" w:eastAsia="Times New Roman" w:hAnsi="Times New Roman"/>
                <w:sz w:val="24"/>
                <w:szCs w:val="24"/>
                <w:lang w:eastAsia="ar-SA"/>
              </w:rPr>
              <w:t xml:space="preserve">Оплата товара производится Заказчиком в срок не позднее </w:t>
            </w:r>
            <w:r w:rsidR="00432007" w:rsidRPr="00D102A6">
              <w:rPr>
                <w:rFonts w:ascii="Times New Roman" w:eastAsia="Times New Roman" w:hAnsi="Times New Roman"/>
                <w:sz w:val="24"/>
                <w:szCs w:val="24"/>
                <w:lang w:eastAsia="ar-SA"/>
              </w:rPr>
              <w:t>15</w:t>
            </w:r>
            <w:r w:rsidRPr="00D102A6">
              <w:rPr>
                <w:rFonts w:ascii="Times New Roman" w:eastAsia="Times New Roman" w:hAnsi="Times New Roman"/>
                <w:sz w:val="24"/>
                <w:szCs w:val="24"/>
                <w:lang w:eastAsia="ar-SA"/>
              </w:rPr>
              <w:t xml:space="preserve"> (</w:t>
            </w:r>
            <w:r w:rsidR="00432007" w:rsidRPr="00D102A6">
              <w:rPr>
                <w:rFonts w:ascii="Times New Roman" w:eastAsia="Times New Roman" w:hAnsi="Times New Roman"/>
                <w:sz w:val="24"/>
                <w:szCs w:val="24"/>
                <w:lang w:eastAsia="ar-SA"/>
              </w:rPr>
              <w:t>пятнадцати</w:t>
            </w:r>
            <w:r w:rsidRPr="00D102A6">
              <w:rPr>
                <w:rFonts w:ascii="Times New Roman" w:eastAsia="Times New Roman" w:hAnsi="Times New Roman"/>
                <w:sz w:val="24"/>
                <w:szCs w:val="24"/>
                <w:lang w:eastAsia="ar-SA"/>
              </w:rPr>
              <w:t>) рабочих дней</w:t>
            </w:r>
            <w:r w:rsidRPr="00D102A6">
              <w:rPr>
                <w:rFonts w:ascii="Times New Roman" w:eastAsia="Times New Roman" w:hAnsi="Times New Roman"/>
                <w:b/>
                <w:sz w:val="24"/>
                <w:szCs w:val="24"/>
                <w:lang w:eastAsia="ar-SA"/>
              </w:rPr>
              <w:t xml:space="preserve"> </w:t>
            </w:r>
            <w:r w:rsidRPr="00D102A6">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D102A6">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00A1172B" w:rsidRPr="00D102A6">
              <w:rPr>
                <w:rFonts w:ascii="Times New Roman" w:hAnsi="Times New Roman"/>
                <w:kern w:val="1"/>
                <w:sz w:val="24"/>
                <w:szCs w:val="24"/>
                <w:lang w:eastAsia="ar-SA"/>
              </w:rPr>
              <w:t xml:space="preserve">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p>
          <w:p w:rsidR="00C2272D" w:rsidRPr="00D102A6" w:rsidRDefault="00C2272D" w:rsidP="00C2272D">
            <w:pPr>
              <w:pStyle w:val="a"/>
              <w:numPr>
                <w:ilvl w:val="0"/>
                <w:numId w:val="0"/>
              </w:numPr>
              <w:jc w:val="left"/>
              <w:rPr>
                <w:rFonts w:ascii="Times New Roman" w:hAnsi="Times New Roman"/>
                <w:sz w:val="24"/>
                <w:szCs w:val="24"/>
              </w:rPr>
            </w:pPr>
            <w:r w:rsidRPr="00D102A6">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C06892">
            <w:pPr>
              <w:tabs>
                <w:tab w:val="num" w:pos="785"/>
              </w:tabs>
              <w:spacing w:after="0" w:line="240" w:lineRule="auto"/>
              <w:contextualSpacing/>
              <w:jc w:val="both"/>
              <w:rPr>
                <w:rFonts w:ascii="Times New Roman" w:eastAsia="Times New Roman" w:hAnsi="Times New Roman"/>
                <w:sz w:val="24"/>
                <w:szCs w:val="24"/>
                <w:lang w:eastAsia="ru-RU"/>
              </w:rPr>
            </w:pPr>
            <w:r w:rsidRPr="00DE02E0">
              <w:rPr>
                <w:rFonts w:ascii="Times New Roman" w:eastAsia="Times New Roman" w:hAnsi="Times New Roman"/>
                <w:color w:val="000000"/>
                <w:kern w:val="1"/>
                <w:sz w:val="24"/>
                <w:szCs w:val="24"/>
                <w:lang w:eastAsia="ar-SA"/>
              </w:rPr>
              <w:t xml:space="preserve">Срок поставки: </w:t>
            </w:r>
            <w:r w:rsidRPr="00DE02E0">
              <w:rPr>
                <w:rFonts w:ascii="Times New Roman" w:eastAsia="Times New Roman" w:hAnsi="Times New Roman"/>
                <w:sz w:val="24"/>
                <w:szCs w:val="24"/>
                <w:lang w:eastAsia="ru-RU"/>
              </w:rPr>
              <w:t xml:space="preserve">в течение </w:t>
            </w:r>
            <w:r w:rsidR="00DE02E0" w:rsidRPr="00DE02E0">
              <w:rPr>
                <w:rFonts w:ascii="Times New Roman" w:eastAsia="Calibri" w:hAnsi="Times New Roman"/>
                <w:color w:val="000000"/>
                <w:sz w:val="24"/>
                <w:szCs w:val="24"/>
                <w:lang w:eastAsia="ar-SA"/>
              </w:rPr>
              <w:t>14 (четырнадцати) календарных</w:t>
            </w:r>
            <w:r w:rsidR="00DE02E0" w:rsidRPr="00DE02E0">
              <w:rPr>
                <w:rFonts w:ascii="Times New Roman" w:eastAsia="Calibri" w:hAnsi="Times New Roman"/>
                <w:b/>
                <w:color w:val="000000"/>
                <w:sz w:val="24"/>
                <w:szCs w:val="24"/>
                <w:lang w:eastAsia="ar-SA"/>
              </w:rPr>
              <w:t xml:space="preserve"> </w:t>
            </w:r>
            <w:r w:rsidRPr="00DE02E0">
              <w:rPr>
                <w:rFonts w:ascii="Times New Roman" w:eastAsia="Times New Roman" w:hAnsi="Times New Roman"/>
                <w:sz w:val="24"/>
                <w:szCs w:val="24"/>
                <w:lang w:eastAsia="ru-RU"/>
              </w:rPr>
              <w:t xml:space="preserve">дней с даты заключения </w:t>
            </w:r>
            <w:r w:rsidRPr="00DE02E0">
              <w:rPr>
                <w:rFonts w:ascii="Times New Roman" w:eastAsia="Times New Roman" w:hAnsi="Times New Roman"/>
                <w:sz w:val="24"/>
                <w:szCs w:val="24"/>
                <w:lang w:eastAsia="ar-SA"/>
              </w:rPr>
              <w:t>Договора</w:t>
            </w:r>
            <w:r w:rsidRPr="00DE02E0">
              <w:rPr>
                <w:rFonts w:ascii="Times New Roman" w:eastAsia="Times New Roman" w:hAnsi="Times New Roman"/>
                <w:sz w:val="24"/>
                <w:szCs w:val="24"/>
                <w:lang w:eastAsia="ru-RU"/>
              </w:rPr>
              <w:t>.</w:t>
            </w:r>
          </w:p>
        </w:tc>
      </w:tr>
      <w:tr w:rsidR="00C2272D" w:rsidRPr="007C18BC" w:rsidTr="009126EF">
        <w:trPr>
          <w:trHeight w:val="1631"/>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810F17">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E3301E">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E3301E">
              <w:rPr>
                <w:rFonts w:ascii="Times New Roman" w:hAnsi="Times New Roman"/>
                <w:sz w:val="24"/>
              </w:rPr>
              <w:t>любое лицо</w:t>
            </w:r>
            <w:r w:rsidR="00C01721">
              <w:rPr>
                <w:rFonts w:ascii="Times New Roman" w:hAnsi="Times New Roman"/>
                <w:sz w:val="24"/>
              </w:rPr>
              <w:t>,</w:t>
            </w:r>
            <w:r w:rsidR="00E3301E">
              <w:rPr>
                <w:rFonts w:ascii="Times New Roman" w:hAnsi="Times New Roman"/>
                <w:sz w:val="24"/>
              </w:rPr>
              <w:t xml:space="preserve"> в том числе</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w:t>
            </w:r>
            <w:r w:rsidRPr="005B40EA">
              <w:rPr>
                <w:rFonts w:ascii="Times New Roman" w:hAnsi="Times New Roman"/>
                <w:b/>
                <w:bCs/>
                <w:spacing w:val="-6"/>
                <w:sz w:val="24"/>
              </w:rPr>
              <w:lastRenderedPageBreak/>
              <w:t>окончания срока подачи заявок</w:t>
            </w:r>
          </w:p>
        </w:tc>
        <w:tc>
          <w:tcPr>
            <w:tcW w:w="6946" w:type="dxa"/>
          </w:tcPr>
          <w:p w:rsidR="00BA5793" w:rsidRPr="006C30BA" w:rsidRDefault="00622398" w:rsidP="00BA5793">
            <w:pPr>
              <w:pStyle w:val="a"/>
              <w:numPr>
                <w:ilvl w:val="0"/>
                <w:numId w:val="0"/>
              </w:numPr>
              <w:rPr>
                <w:rFonts w:ascii="Times New Roman" w:hAnsi="Times New Roman"/>
                <w:b/>
                <w:bCs/>
                <w:spacing w:val="-6"/>
                <w:sz w:val="24"/>
              </w:rPr>
            </w:pPr>
            <w:r w:rsidRPr="006C30BA">
              <w:rPr>
                <w:rFonts w:ascii="Times New Roman" w:hAnsi="Times New Roman"/>
                <w:bCs/>
                <w:spacing w:val="-6"/>
                <w:sz w:val="24"/>
              </w:rPr>
              <w:lastRenderedPageBreak/>
              <w:t>Дата и время начала:</w:t>
            </w:r>
            <w:r w:rsidR="00C2272D"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08288D">
              <w:rPr>
                <w:rFonts w:ascii="Times New Roman" w:hAnsi="Times New Roman"/>
                <w:b/>
                <w:bCs/>
                <w:spacing w:val="-6"/>
                <w:sz w:val="24"/>
              </w:rPr>
              <w:t>08</w:t>
            </w:r>
            <w:r w:rsidR="00C2272D" w:rsidRPr="006C30BA">
              <w:rPr>
                <w:rFonts w:ascii="Times New Roman" w:hAnsi="Times New Roman"/>
                <w:b/>
                <w:bCs/>
                <w:spacing w:val="-6"/>
                <w:sz w:val="24"/>
              </w:rPr>
              <w:t xml:space="preserve">» </w:t>
            </w:r>
            <w:r w:rsidR="00C01721">
              <w:rPr>
                <w:rFonts w:ascii="Times New Roman" w:hAnsi="Times New Roman"/>
                <w:b/>
                <w:bCs/>
                <w:spacing w:val="-6"/>
                <w:sz w:val="24"/>
              </w:rPr>
              <w:t>ноября</w:t>
            </w:r>
            <w:r w:rsidR="00EC6546" w:rsidRPr="006C30BA">
              <w:rPr>
                <w:rFonts w:ascii="Times New Roman" w:hAnsi="Times New Roman"/>
                <w:b/>
                <w:bCs/>
                <w:spacing w:val="-6"/>
                <w:sz w:val="24"/>
              </w:rPr>
              <w:t xml:space="preserve"> </w:t>
            </w:r>
            <w:r w:rsidR="00C2272D" w:rsidRPr="006C30BA">
              <w:rPr>
                <w:rFonts w:ascii="Times New Roman" w:hAnsi="Times New Roman"/>
                <w:b/>
                <w:bCs/>
                <w:spacing w:val="-6"/>
                <w:sz w:val="24"/>
              </w:rPr>
              <w:t>201</w:t>
            </w:r>
            <w:r w:rsidR="00800953" w:rsidRPr="006C30BA">
              <w:rPr>
                <w:rFonts w:ascii="Times New Roman" w:hAnsi="Times New Roman"/>
                <w:b/>
                <w:bCs/>
                <w:spacing w:val="-6"/>
                <w:sz w:val="24"/>
              </w:rPr>
              <w:t>8</w:t>
            </w:r>
            <w:r w:rsidR="00C2272D" w:rsidRPr="006C30BA">
              <w:rPr>
                <w:rFonts w:ascii="Times New Roman" w:hAnsi="Times New Roman"/>
                <w:bCs/>
                <w:spacing w:val="-6"/>
                <w:sz w:val="24"/>
              </w:rPr>
              <w:t xml:space="preserve"> г</w:t>
            </w:r>
            <w:r w:rsidR="00BA5793" w:rsidRPr="006C30BA">
              <w:rPr>
                <w:rFonts w:ascii="Times New Roman" w:hAnsi="Times New Roman"/>
                <w:bCs/>
                <w:spacing w:val="-6"/>
                <w:sz w:val="24"/>
              </w:rPr>
              <w:t xml:space="preserve"> </w:t>
            </w:r>
            <w:r w:rsidR="00C01721">
              <w:rPr>
                <w:rFonts w:ascii="Times New Roman" w:hAnsi="Times New Roman"/>
                <w:b/>
                <w:bCs/>
                <w:spacing w:val="-6"/>
                <w:sz w:val="24"/>
              </w:rPr>
              <w:t>1</w:t>
            </w:r>
            <w:r w:rsidR="0008288D">
              <w:rPr>
                <w:rFonts w:ascii="Times New Roman" w:hAnsi="Times New Roman"/>
                <w:b/>
                <w:bCs/>
                <w:spacing w:val="-6"/>
                <w:sz w:val="24"/>
              </w:rPr>
              <w:t>2</w:t>
            </w:r>
            <w:r w:rsidR="00C01721">
              <w:rPr>
                <w:rFonts w:ascii="Times New Roman" w:hAnsi="Times New Roman"/>
                <w:b/>
                <w:bCs/>
                <w:spacing w:val="-6"/>
                <w:sz w:val="24"/>
              </w:rPr>
              <w:t>ч</w:t>
            </w:r>
            <w:r w:rsidR="00BA5793" w:rsidRPr="006C30BA">
              <w:rPr>
                <w:rFonts w:ascii="Times New Roman" w:hAnsi="Times New Roman"/>
                <w:b/>
                <w:bCs/>
                <w:spacing w:val="-6"/>
                <w:sz w:val="24"/>
              </w:rPr>
              <w:t xml:space="preserve">. 00 мин. </w:t>
            </w:r>
            <w:r w:rsidRPr="006C30BA">
              <w:rPr>
                <w:rFonts w:ascii="Times New Roman" w:hAnsi="Times New Roman"/>
                <w:bCs/>
                <w:spacing w:val="-6"/>
                <w:sz w:val="24"/>
              </w:rPr>
              <w:t>(</w:t>
            </w:r>
            <w:r w:rsidRPr="006C30BA">
              <w:rPr>
                <w:rFonts w:ascii="Times New Roman" w:hAnsi="Times New Roman"/>
                <w:sz w:val="24"/>
              </w:rPr>
              <w:t>время московское)</w:t>
            </w:r>
          </w:p>
          <w:p w:rsidR="00C2272D" w:rsidRPr="006C30BA" w:rsidRDefault="00622398" w:rsidP="0008288D">
            <w:pPr>
              <w:pStyle w:val="a"/>
              <w:numPr>
                <w:ilvl w:val="0"/>
                <w:numId w:val="0"/>
              </w:numPr>
              <w:rPr>
                <w:rFonts w:ascii="Times New Roman" w:hAnsi="Times New Roman"/>
                <w:bCs/>
                <w:sz w:val="24"/>
              </w:rPr>
            </w:pPr>
            <w:r w:rsidRPr="006C30BA">
              <w:rPr>
                <w:rFonts w:ascii="Times New Roman" w:hAnsi="Times New Roman"/>
                <w:bCs/>
                <w:spacing w:val="-6"/>
                <w:sz w:val="24"/>
              </w:rPr>
              <w:lastRenderedPageBreak/>
              <w:t>Дата и время окончания</w:t>
            </w:r>
            <w:r w:rsidRPr="006C30BA">
              <w:rPr>
                <w:rFonts w:ascii="Times New Roman" w:hAnsi="Times New Roman"/>
                <w:b/>
                <w:bCs/>
                <w:spacing w:val="-6"/>
                <w:sz w:val="24"/>
              </w:rPr>
              <w:t>:</w:t>
            </w:r>
            <w:r w:rsidR="00C2272D" w:rsidRPr="006C30BA">
              <w:rPr>
                <w:rFonts w:ascii="Times New Roman" w:hAnsi="Times New Roman"/>
                <w:b/>
                <w:bCs/>
                <w:spacing w:val="-6"/>
                <w:sz w:val="24"/>
              </w:rPr>
              <w:t xml:space="preserve"> «</w:t>
            </w:r>
            <w:r w:rsidR="0008288D">
              <w:rPr>
                <w:rFonts w:ascii="Times New Roman" w:hAnsi="Times New Roman"/>
                <w:b/>
                <w:bCs/>
                <w:spacing w:val="-6"/>
                <w:sz w:val="24"/>
              </w:rPr>
              <w:t>21</w:t>
            </w:r>
            <w:r w:rsidR="00C2272D" w:rsidRPr="006C30BA">
              <w:rPr>
                <w:rFonts w:ascii="Times New Roman" w:hAnsi="Times New Roman"/>
                <w:b/>
                <w:bCs/>
                <w:spacing w:val="-6"/>
                <w:sz w:val="24"/>
              </w:rPr>
              <w:t>»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6C30BA" w:rsidRPr="006C30BA">
              <w:rPr>
                <w:rFonts w:ascii="Times New Roman" w:hAnsi="Times New Roman"/>
                <w:b/>
                <w:bCs/>
                <w:spacing w:val="-6"/>
                <w:sz w:val="24"/>
              </w:rPr>
              <w:t xml:space="preserve"> </w:t>
            </w:r>
            <w:r w:rsidR="00865322" w:rsidRPr="006C30BA">
              <w:rPr>
                <w:rFonts w:ascii="Times New Roman" w:hAnsi="Times New Roman"/>
                <w:b/>
                <w:bCs/>
                <w:spacing w:val="-6"/>
                <w:sz w:val="24"/>
              </w:rPr>
              <w:t>23</w:t>
            </w:r>
            <w:r w:rsidR="00A90457" w:rsidRPr="006C30BA">
              <w:rPr>
                <w:rFonts w:ascii="Times New Roman" w:hAnsi="Times New Roman"/>
                <w:b/>
                <w:bCs/>
                <w:spacing w:val="-6"/>
                <w:sz w:val="24"/>
              </w:rPr>
              <w:t>:59</w:t>
            </w:r>
            <w:r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C2272D" w:rsidRPr="006C30BA">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C30BA" w:rsidRDefault="00C2272D" w:rsidP="00C2272D">
            <w:pPr>
              <w:pStyle w:val="a"/>
              <w:numPr>
                <w:ilvl w:val="0"/>
                <w:numId w:val="0"/>
              </w:numPr>
              <w:rPr>
                <w:rFonts w:ascii="Times New Roman" w:hAnsi="Times New Roman"/>
                <w:bCs/>
                <w:sz w:val="24"/>
              </w:rPr>
            </w:pPr>
            <w:r w:rsidRPr="006C30BA">
              <w:rPr>
                <w:rFonts w:ascii="Times New Roman" w:hAnsi="Times New Roman"/>
                <w:bCs/>
                <w:sz w:val="24"/>
              </w:rPr>
              <w:t xml:space="preserve">Разъяснения положений документации о закупке, полученные в соответствии с п. </w:t>
            </w:r>
            <w:r w:rsidRPr="006C30BA">
              <w:fldChar w:fldCharType="begin"/>
            </w:r>
            <w:r w:rsidRPr="006C30BA">
              <w:instrText xml:space="preserve"> REF _Ref455178139 \r \h  \* MERGEFORMAT </w:instrText>
            </w:r>
            <w:r w:rsidRPr="006C30BA">
              <w:fldChar w:fldCharType="separate"/>
            </w:r>
            <w:r w:rsidR="00810F17" w:rsidRPr="00810F17">
              <w:rPr>
                <w:rFonts w:ascii="Times New Roman" w:hAnsi="Times New Roman"/>
                <w:bCs/>
                <w:sz w:val="24"/>
              </w:rPr>
              <w:t>4.3.1</w:t>
            </w:r>
            <w:r w:rsidRPr="006C30BA">
              <w:fldChar w:fldCharType="end"/>
            </w:r>
            <w:r w:rsidRPr="006C30BA">
              <w:rPr>
                <w:rFonts w:ascii="Times New Roman" w:hAnsi="Times New Roman"/>
                <w:bCs/>
                <w:sz w:val="24"/>
              </w:rPr>
              <w:t xml:space="preserve">, предоставляются с момента размещения извещения о закупке по </w:t>
            </w:r>
            <w:r w:rsidRPr="006C30BA">
              <w:rPr>
                <w:rFonts w:ascii="Times New Roman" w:hAnsi="Times New Roman"/>
                <w:b/>
                <w:bCs/>
                <w:sz w:val="24"/>
              </w:rPr>
              <w:t>«</w:t>
            </w:r>
            <w:r w:rsidR="0008288D">
              <w:rPr>
                <w:rFonts w:ascii="Times New Roman" w:hAnsi="Times New Roman"/>
                <w:b/>
                <w:bCs/>
                <w:sz w:val="24"/>
              </w:rPr>
              <w:t>15</w:t>
            </w:r>
            <w:bookmarkStart w:id="394" w:name="_GoBack"/>
            <w:bookmarkEnd w:id="394"/>
            <w:r w:rsidRPr="006C30BA">
              <w:rPr>
                <w:rFonts w:ascii="Times New Roman" w:hAnsi="Times New Roman"/>
                <w:b/>
                <w:bCs/>
                <w:sz w:val="24"/>
              </w:rPr>
              <w:t xml:space="preserve">»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Pr="006C30BA">
              <w:rPr>
                <w:rFonts w:ascii="Times New Roman" w:hAnsi="Times New Roman"/>
                <w:bCs/>
                <w:sz w:val="24"/>
              </w:rPr>
              <w:t xml:space="preserve"> (включительно).</w:t>
            </w:r>
          </w:p>
          <w:p w:rsidR="00C2272D" w:rsidRPr="006C30B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C30BA">
                <w:rPr>
                  <w:rStyle w:val="affb"/>
                  <w:rFonts w:ascii="Times New Roman" w:hAnsi="Times New Roman"/>
                  <w:sz w:val="24"/>
                </w:rPr>
                <w:t>http://www.rts-tender.ru</w:t>
              </w:r>
            </w:hyperlink>
          </w:p>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6C30BA" w:rsidRDefault="00C2272D" w:rsidP="00C2272D">
            <w:pPr>
              <w:pStyle w:val="a"/>
              <w:numPr>
                <w:ilvl w:val="0"/>
                <w:numId w:val="0"/>
              </w:numPr>
              <w:rPr>
                <w:rFonts w:ascii="Times New Roman" w:hAnsi="Times New Roman"/>
                <w:b/>
                <w:bCs/>
                <w:spacing w:val="-6"/>
                <w:sz w:val="24"/>
              </w:rPr>
            </w:pPr>
            <w:r w:rsidRPr="006C30BA">
              <w:rPr>
                <w:rFonts w:ascii="Times New Roman" w:hAnsi="Times New Roman"/>
                <w:b/>
                <w:bCs/>
                <w:spacing w:val="-6"/>
                <w:sz w:val="24"/>
              </w:rPr>
              <w:t>«</w:t>
            </w:r>
            <w:r w:rsidR="0008288D">
              <w:rPr>
                <w:rFonts w:ascii="Times New Roman" w:hAnsi="Times New Roman"/>
                <w:b/>
                <w:bCs/>
                <w:spacing w:val="-6"/>
                <w:sz w:val="24"/>
              </w:rPr>
              <w:t>22</w:t>
            </w:r>
            <w:r w:rsidR="00BA5793" w:rsidRPr="006C30BA">
              <w:rPr>
                <w:rFonts w:ascii="Times New Roman" w:hAnsi="Times New Roman"/>
                <w:b/>
                <w:bCs/>
                <w:spacing w:val="-6"/>
                <w:sz w:val="24"/>
              </w:rPr>
              <w:t xml:space="preserve">»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92129E" w:rsidRPr="006C30BA">
              <w:rPr>
                <w:rFonts w:ascii="Times New Roman" w:hAnsi="Times New Roman"/>
                <w:b/>
                <w:bCs/>
                <w:spacing w:val="-6"/>
                <w:sz w:val="24"/>
              </w:rPr>
              <w:t xml:space="preserve"> </w:t>
            </w:r>
            <w:r w:rsidRPr="006C30BA">
              <w:rPr>
                <w:rFonts w:ascii="Times New Roman" w:hAnsi="Times New Roman"/>
                <w:b/>
                <w:bCs/>
                <w:spacing w:val="-6"/>
                <w:sz w:val="24"/>
              </w:rPr>
              <w:t>1</w:t>
            </w:r>
            <w:r w:rsidR="00D27ED3" w:rsidRPr="006C30BA">
              <w:rPr>
                <w:rFonts w:ascii="Times New Roman" w:hAnsi="Times New Roman"/>
                <w:b/>
                <w:bCs/>
                <w:spacing w:val="-6"/>
                <w:sz w:val="24"/>
              </w:rPr>
              <w:t>6</w:t>
            </w:r>
            <w:r w:rsidRPr="006C30BA">
              <w:rPr>
                <w:rFonts w:ascii="Times New Roman" w:hAnsi="Times New Roman"/>
                <w:b/>
                <w:bCs/>
                <w:spacing w:val="-6"/>
                <w:sz w:val="24"/>
              </w:rPr>
              <w:t>:00ч. (время московское)</w:t>
            </w:r>
          </w:p>
          <w:p w:rsidR="00C2272D" w:rsidRPr="006C30BA" w:rsidRDefault="00C2272D" w:rsidP="00C2272D">
            <w:pPr>
              <w:autoSpaceDE w:val="0"/>
              <w:autoSpaceDN w:val="0"/>
              <w:adjustRightInd w:val="0"/>
              <w:spacing w:after="0" w:line="240" w:lineRule="auto"/>
              <w:jc w:val="both"/>
              <w:rPr>
                <w:rFonts w:ascii="Times New Roman" w:hAnsi="Times New Roman"/>
                <w:sz w:val="24"/>
              </w:rPr>
            </w:pPr>
            <w:r w:rsidRPr="006C30BA">
              <w:rPr>
                <w:rFonts w:ascii="Times New Roman" w:hAnsi="Times New Roman"/>
                <w:bCs/>
                <w:spacing w:val="-6"/>
                <w:sz w:val="24"/>
              </w:rPr>
              <w:t xml:space="preserve">по адресу: </w:t>
            </w:r>
            <w:r w:rsidRPr="006C30BA">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810F17" w:rsidRPr="00810F17">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810F17">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810F17" w:rsidRPr="00810F17">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810F17" w:rsidRPr="00810F17">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810F17">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810F17">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810F17" w:rsidRPr="00810F17">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810F17" w:rsidRPr="00810F17">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810F1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810F17" w:rsidRPr="00810F17">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810F17" w:rsidRPr="00810F17">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810F17" w:rsidRPr="00810F17">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810F17" w:rsidRPr="00810F17">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810F17" w:rsidRPr="00810F17">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810F17" w:rsidRPr="00810F17">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810F17" w:rsidRPr="00810F17">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810F17" w:rsidRPr="00810F1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810F17" w:rsidRPr="00810F1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810F17" w:rsidRPr="00810F17">
              <w:rPr>
                <w:rFonts w:ascii="Times New Roman" w:hAnsi="Times New Roman"/>
                <w:sz w:val="24"/>
              </w:rPr>
              <w:t xml:space="preserve">Заявка (форма № </w:t>
            </w:r>
            <w:r w:rsidR="00810F17" w:rsidRPr="00810F17">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810F17" w:rsidRPr="00810F17">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810F17">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810F17" w:rsidRPr="00810F17">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810F17" w:rsidRPr="00810F17">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810F17" w:rsidRPr="00810F17">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810F17" w:rsidRPr="00810F17">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810F17" w:rsidRPr="00810F17">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810F17" w:rsidRPr="00810F17">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810F17">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810F17" w:rsidRPr="00810F17">
              <w:rPr>
                <w:rFonts w:ascii="Times New Roman" w:eastAsiaTheme="majorEastAsia" w:hAnsi="Times New Roman"/>
                <w:b/>
                <w:bCs/>
                <w:sz w:val="24"/>
              </w:rPr>
              <w:t xml:space="preserve">Декларация о соответствии критериям </w:t>
            </w:r>
            <w:r w:rsidR="00810F17" w:rsidRPr="00810F17">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810F17">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810F17">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810F17" w:rsidRPr="00810F17">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810F17">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810F1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tbl>
      <w:tblPr>
        <w:tblW w:w="1037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1956"/>
        <w:gridCol w:w="3417"/>
        <w:gridCol w:w="1281"/>
        <w:gridCol w:w="850"/>
        <w:gridCol w:w="1139"/>
        <w:gridCol w:w="1139"/>
      </w:tblGrid>
      <w:tr w:rsidR="004B4D52" w:rsidRPr="00331368" w:rsidTr="004B4D52">
        <w:trPr>
          <w:trHeight w:val="348"/>
        </w:trPr>
        <w:tc>
          <w:tcPr>
            <w:tcW w:w="596"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color w:val="000000"/>
                <w:sz w:val="24"/>
                <w:szCs w:val="24"/>
                <w:lang w:eastAsia="ar-SA"/>
              </w:rPr>
              <w:t xml:space="preserve">                                                  № п/п</w:t>
            </w:r>
          </w:p>
        </w:tc>
        <w:tc>
          <w:tcPr>
            <w:tcW w:w="1956"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color w:val="000000"/>
                <w:sz w:val="24"/>
                <w:szCs w:val="24"/>
                <w:lang w:eastAsia="ar-SA"/>
              </w:rPr>
              <w:t>Наименование товара</w:t>
            </w:r>
          </w:p>
        </w:tc>
        <w:tc>
          <w:tcPr>
            <w:tcW w:w="3417"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bCs/>
                <w:color w:val="000000"/>
                <w:sz w:val="24"/>
                <w:szCs w:val="24"/>
                <w:lang w:eastAsia="ar-SA"/>
              </w:rPr>
              <w:t>Техническая характеристика и параметры товара</w:t>
            </w:r>
          </w:p>
        </w:tc>
        <w:tc>
          <w:tcPr>
            <w:tcW w:w="1281"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bCs/>
                <w:color w:val="000000"/>
                <w:sz w:val="24"/>
                <w:szCs w:val="24"/>
                <w:lang w:eastAsia="ru-RU"/>
              </w:rPr>
              <w:t>Тара, объем (вес) упаковки</w:t>
            </w:r>
          </w:p>
        </w:tc>
        <w:tc>
          <w:tcPr>
            <w:tcW w:w="850"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color w:val="000000"/>
                <w:sz w:val="24"/>
                <w:szCs w:val="24"/>
                <w:lang w:eastAsia="ar-SA"/>
              </w:rPr>
              <w:t>Кол-во,</w:t>
            </w:r>
          </w:p>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color w:val="000000"/>
                <w:sz w:val="24"/>
                <w:szCs w:val="24"/>
                <w:lang w:eastAsia="ar-SA"/>
              </w:rPr>
              <w:t>ед. изм.</w:t>
            </w:r>
          </w:p>
        </w:tc>
        <w:tc>
          <w:tcPr>
            <w:tcW w:w="1139"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Цена</w:t>
            </w:r>
          </w:p>
        </w:tc>
        <w:tc>
          <w:tcPr>
            <w:tcW w:w="1139"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Сумма</w:t>
            </w:r>
          </w:p>
        </w:tc>
      </w:tr>
      <w:tr w:rsidR="004B4D52" w:rsidRPr="00C71FDA" w:rsidTr="004B4D52">
        <w:trPr>
          <w:trHeight w:val="901"/>
        </w:trPr>
        <w:tc>
          <w:tcPr>
            <w:tcW w:w="596"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color w:val="000000"/>
                <w:sz w:val="24"/>
                <w:szCs w:val="24"/>
                <w:lang w:eastAsia="ar-SA"/>
              </w:rPr>
            </w:pPr>
            <w:r w:rsidRPr="00331368">
              <w:rPr>
                <w:rFonts w:ascii="Times New Roman" w:eastAsia="Calibri" w:hAnsi="Times New Roman"/>
                <w:color w:val="000000"/>
                <w:sz w:val="24"/>
                <w:szCs w:val="24"/>
                <w:lang w:eastAsia="ar-SA"/>
              </w:rPr>
              <w:t>1</w:t>
            </w:r>
          </w:p>
        </w:tc>
        <w:tc>
          <w:tcPr>
            <w:tcW w:w="1956"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hd w:val="clear" w:color="auto" w:fill="FFFFFF"/>
              <w:spacing w:after="0" w:line="240" w:lineRule="auto"/>
              <w:ind w:left="-80"/>
              <w:textAlignment w:val="baseline"/>
              <w:rPr>
                <w:rFonts w:ascii="Times New Roman" w:eastAsia="Times New Roman" w:hAnsi="Times New Roman"/>
                <w:sz w:val="24"/>
                <w:szCs w:val="24"/>
                <w:lang w:eastAsia="ru-RU"/>
              </w:rPr>
            </w:pPr>
            <w:r w:rsidRPr="00331368">
              <w:rPr>
                <w:rFonts w:ascii="Times New Roman" w:eastAsia="Times New Roman" w:hAnsi="Times New Roman"/>
                <w:sz w:val="24"/>
                <w:szCs w:val="24"/>
                <w:lang w:eastAsia="ru-RU"/>
              </w:rPr>
              <w:t>Сантехнические перегородки</w:t>
            </w:r>
          </w:p>
          <w:p w:rsidR="004B4D52" w:rsidRPr="00331368" w:rsidRDefault="004B4D52" w:rsidP="000D5B5F">
            <w:pPr>
              <w:suppressAutoHyphens/>
              <w:spacing w:after="0" w:line="240" w:lineRule="auto"/>
              <w:rPr>
                <w:rFonts w:ascii="Times New Roman" w:eastAsia="Calibri" w:hAnsi="Times New Roman"/>
                <w:color w:val="000000"/>
                <w:sz w:val="24"/>
                <w:szCs w:val="24"/>
                <w:lang w:eastAsia="ar-SA"/>
              </w:rPr>
            </w:pPr>
          </w:p>
        </w:tc>
        <w:tc>
          <w:tcPr>
            <w:tcW w:w="3417"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Заполняющие панели – ЛДСП,</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Толщина ЛДСП – 16мм,</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Цвет панели – белый,</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Все панели в одной цветовой гамме.</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Тип профиля – П-образный с креплением,</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 xml:space="preserve">Материал профиля – </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анодированный алюминий.</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Комплектация фурнитурой 1 комплекта:</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Дверные петли – наличие,</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Количество петель – не менее 2 шт.,</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Материал петель – нержавеющая сталь.</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Ножки регулирующие – наличие,</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Количество ножек – не менее 2 шт.,</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Материал ножек – сталь нержавеющая с декоративными накладками.</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Ручка-бочонок – наличие,</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Количество ручек не менее 2 шт.</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Задвижка – наличие,</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Количество задвижек – не менее 1 шт.,</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Материал руки и задвижки – нержавеющая сталь.</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Состав комплекта: (Приложение № 1):</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Количество дверей – 10 шт.</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Ширина – 700 мм,</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Высота – 2000 мм,</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Количество боковых панелей – 7 шт.,</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Количество лицевых панелей – 7 шт.</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lastRenderedPageBreak/>
              <w:t>Габаритный размер боковых панелей:</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 xml:space="preserve">Ширина – 1250 мм, </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 xml:space="preserve">Высота – 2000 мм, </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Габаритный размер лицевых панелей:</w:t>
            </w:r>
          </w:p>
          <w:p w:rsidR="004B4D52" w:rsidRPr="00331368" w:rsidRDefault="004B4D52" w:rsidP="000D5B5F">
            <w:pPr>
              <w:spacing w:after="0" w:line="240" w:lineRule="auto"/>
              <w:rPr>
                <w:rFonts w:ascii="Times New Roman" w:hAnsi="Times New Roman"/>
                <w:sz w:val="24"/>
                <w:szCs w:val="24"/>
              </w:rPr>
            </w:pPr>
            <w:r w:rsidRPr="00331368">
              <w:rPr>
                <w:rFonts w:ascii="Times New Roman" w:hAnsi="Times New Roman"/>
                <w:sz w:val="24"/>
                <w:szCs w:val="24"/>
              </w:rPr>
              <w:t>Высота – 2000 мм.</w:t>
            </w:r>
          </w:p>
        </w:tc>
        <w:tc>
          <w:tcPr>
            <w:tcW w:w="1281"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rPr>
                <w:rFonts w:ascii="Times New Roman" w:eastAsia="Calibri" w:hAnsi="Times New Roman"/>
                <w:color w:val="000000"/>
                <w:sz w:val="24"/>
                <w:szCs w:val="24"/>
                <w:lang w:eastAsia="ru-RU"/>
              </w:rPr>
            </w:pPr>
            <w:r w:rsidRPr="00331368">
              <w:rPr>
                <w:rFonts w:ascii="Times New Roman" w:eastAsia="Calibri" w:hAnsi="Times New Roman"/>
                <w:color w:val="000000"/>
                <w:sz w:val="24"/>
                <w:szCs w:val="24"/>
                <w:lang w:eastAsia="ru-RU"/>
              </w:rPr>
              <w:lastRenderedPageBreak/>
              <w:t xml:space="preserve">    Комплект</w:t>
            </w:r>
          </w:p>
        </w:tc>
        <w:tc>
          <w:tcPr>
            <w:tcW w:w="850" w:type="dxa"/>
            <w:tcBorders>
              <w:top w:val="single" w:sz="4" w:space="0" w:color="auto"/>
              <w:left w:val="single" w:sz="4" w:space="0" w:color="auto"/>
              <w:bottom w:val="single" w:sz="4" w:space="0" w:color="auto"/>
              <w:right w:val="single" w:sz="4" w:space="0" w:color="auto"/>
            </w:tcBorders>
          </w:tcPr>
          <w:p w:rsidR="004B4D52" w:rsidRPr="00C71FDA" w:rsidRDefault="004B4D52" w:rsidP="000D5B5F">
            <w:pPr>
              <w:suppressAutoHyphens/>
              <w:spacing w:after="0" w:line="240" w:lineRule="auto"/>
              <w:jc w:val="center"/>
              <w:rPr>
                <w:rFonts w:ascii="Times New Roman" w:eastAsia="Calibri" w:hAnsi="Times New Roman"/>
                <w:color w:val="000000"/>
                <w:sz w:val="24"/>
                <w:szCs w:val="24"/>
                <w:lang w:eastAsia="ar-SA"/>
              </w:rPr>
            </w:pPr>
            <w:r w:rsidRPr="00331368">
              <w:rPr>
                <w:rFonts w:ascii="Times New Roman" w:eastAsia="Calibri" w:hAnsi="Times New Roman"/>
                <w:color w:val="000000"/>
                <w:sz w:val="24"/>
                <w:szCs w:val="24"/>
                <w:lang w:eastAsia="ru-RU"/>
              </w:rPr>
              <w:t>10</w:t>
            </w:r>
          </w:p>
        </w:tc>
        <w:tc>
          <w:tcPr>
            <w:tcW w:w="1139"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4B4D52" w:rsidRPr="00331368" w:rsidRDefault="004B4D52" w:rsidP="000D5B5F">
            <w:pPr>
              <w:suppressAutoHyphens/>
              <w:spacing w:after="0" w:line="240" w:lineRule="auto"/>
              <w:jc w:val="center"/>
              <w:rPr>
                <w:rFonts w:ascii="Times New Roman" w:eastAsia="Calibri" w:hAnsi="Times New Roman"/>
                <w:color w:val="000000"/>
                <w:sz w:val="24"/>
                <w:szCs w:val="24"/>
                <w:lang w:eastAsia="ru-RU"/>
              </w:rPr>
            </w:pPr>
          </w:p>
        </w:tc>
      </w:tr>
    </w:tbl>
    <w:p w:rsidR="00EC6546" w:rsidRPr="00517E4B" w:rsidRDefault="00EC6546" w:rsidP="004D60C4">
      <w:pPr>
        <w:suppressAutoHyphens/>
        <w:spacing w:after="0" w:line="240" w:lineRule="auto"/>
        <w:jc w:val="both"/>
        <w:rPr>
          <w:rFonts w:ascii="Times New Roman" w:eastAsia="Times New Roman" w:hAnsi="Times New Roman"/>
          <w:b/>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810F17">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824ED7">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824ED7">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824ED7">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824ED7">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w:t>
            </w:r>
            <w:r w:rsidRPr="00A33A94">
              <w:rPr>
                <w:rFonts w:ascii="Times New Roman" w:hAnsi="Times New Roman"/>
                <w:sz w:val="24"/>
                <w:szCs w:val="24"/>
              </w:rPr>
              <w:lastRenderedPageBreak/>
              <w:t>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lastRenderedPageBreak/>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8C23EB" w:rsidRPr="008C23EB" w:rsidRDefault="00E62A79" w:rsidP="008C23EB">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r w:rsidRPr="008C23EB">
        <w:rPr>
          <w:rFonts w:ascii="Times New Roman" w:hAnsi="Times New Roman"/>
          <w:b/>
          <w:sz w:val="24"/>
          <w:szCs w:val="24"/>
        </w:rPr>
        <w:t xml:space="preserve">на поставку </w:t>
      </w:r>
      <w:r w:rsidR="008C23EB" w:rsidRPr="008C23EB">
        <w:rPr>
          <w:rFonts w:ascii="Times New Roman" w:eastAsia="Calibri" w:hAnsi="Times New Roman"/>
          <w:b/>
          <w:bCs/>
          <w:color w:val="000000"/>
          <w:kern w:val="1"/>
          <w:sz w:val="24"/>
          <w:szCs w:val="24"/>
          <w:lang w:eastAsia="ar-SA"/>
        </w:rPr>
        <w:t xml:space="preserve">сантехнических перегородок и сопутствующих материалов </w:t>
      </w:r>
    </w:p>
    <w:p w:rsidR="008C23EB" w:rsidRPr="008C23EB" w:rsidRDefault="008C23EB" w:rsidP="008C23EB">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r w:rsidRPr="008C23EB">
        <w:rPr>
          <w:rFonts w:ascii="Times New Roman" w:eastAsia="Calibri" w:hAnsi="Times New Roman"/>
          <w:b/>
          <w:bCs/>
          <w:color w:val="000000"/>
          <w:kern w:val="1"/>
          <w:sz w:val="24"/>
          <w:szCs w:val="24"/>
          <w:lang w:eastAsia="ar-SA"/>
        </w:rPr>
        <w:t>для нужд ИПУ РАН</w:t>
      </w:r>
    </w:p>
    <w:p w:rsidR="00254457" w:rsidRPr="00254457" w:rsidRDefault="00254457" w:rsidP="00154CEE">
      <w:pPr>
        <w:pStyle w:val="Style1"/>
        <w:tabs>
          <w:tab w:val="left" w:pos="598"/>
          <w:tab w:val="center" w:pos="4677"/>
        </w:tabs>
        <w:adjustRightInd/>
        <w:ind w:left="360"/>
        <w:jc w:val="center"/>
        <w:rPr>
          <w:rStyle w:val="CharacterStyle1"/>
          <w:rFonts w:ascii="Times New Roman" w:hAnsi="Times New Roman" w:cs="Times New Roman"/>
          <w:b/>
          <w:lang w:val="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8C23EB">
      <w:pPr>
        <w:suppressAutoHyphens/>
        <w:overflowPunct w:val="0"/>
        <w:autoSpaceDE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8C23EB">
        <w:rPr>
          <w:rFonts w:ascii="Times New Roman" w:eastAsia="Calibri" w:hAnsi="Times New Roman"/>
          <w:bCs/>
          <w:color w:val="000000"/>
          <w:kern w:val="1"/>
          <w:sz w:val="24"/>
          <w:szCs w:val="24"/>
          <w:lang w:eastAsia="ar-SA"/>
        </w:rPr>
        <w:t>сантехнических перегородок и</w:t>
      </w:r>
      <w:r w:rsidR="008C23EB" w:rsidRPr="00D9105A">
        <w:rPr>
          <w:rFonts w:ascii="Times New Roman" w:eastAsia="Calibri" w:hAnsi="Times New Roman"/>
          <w:bCs/>
          <w:color w:val="000000"/>
          <w:kern w:val="1"/>
          <w:sz w:val="24"/>
          <w:szCs w:val="24"/>
          <w:lang w:eastAsia="ar-SA"/>
        </w:rPr>
        <w:t xml:space="preserve"> </w:t>
      </w:r>
      <w:r w:rsidR="008C23EB">
        <w:rPr>
          <w:rFonts w:ascii="Times New Roman" w:eastAsia="Calibri" w:hAnsi="Times New Roman"/>
          <w:bCs/>
          <w:color w:val="000000"/>
          <w:kern w:val="1"/>
          <w:sz w:val="24"/>
          <w:szCs w:val="24"/>
          <w:lang w:eastAsia="ar-SA"/>
        </w:rPr>
        <w:t xml:space="preserve">сопутствующих материалов </w:t>
      </w:r>
      <w:r w:rsidR="008C23EB" w:rsidRPr="00D9105A">
        <w:rPr>
          <w:rFonts w:ascii="Times New Roman" w:eastAsia="Calibri" w:hAnsi="Times New Roman"/>
          <w:bCs/>
          <w:color w:val="000000"/>
          <w:kern w:val="1"/>
          <w:sz w:val="24"/>
          <w:szCs w:val="24"/>
          <w:lang w:eastAsia="ar-SA"/>
        </w:rPr>
        <w:t xml:space="preserve">для нужд ИПУ </w:t>
      </w:r>
      <w:r w:rsidR="0086207B" w:rsidRPr="00D9105A">
        <w:rPr>
          <w:rFonts w:ascii="Times New Roman" w:eastAsia="Calibri" w:hAnsi="Times New Roman"/>
          <w:bCs/>
          <w:color w:val="000000"/>
          <w:kern w:val="1"/>
          <w:sz w:val="24"/>
          <w:szCs w:val="24"/>
          <w:lang w:eastAsia="ar-SA"/>
        </w:rPr>
        <w:t>РАН</w:t>
      </w:r>
      <w:r w:rsidR="0086207B">
        <w:rPr>
          <w:rFonts w:ascii="Times New Roman" w:eastAsia="Calibri" w:hAnsi="Times New Roman"/>
          <w:bCs/>
          <w:color w:val="000000"/>
          <w:kern w:val="1"/>
          <w:sz w:val="24"/>
          <w:szCs w:val="24"/>
          <w:lang w:eastAsia="ar-SA"/>
        </w:rPr>
        <w:t xml:space="preserve"> </w:t>
      </w:r>
      <w:r w:rsidR="0086207B" w:rsidRPr="00327C2C">
        <w:rPr>
          <w:rFonts w:ascii="Times New Roman" w:eastAsia="Times New Roman" w:hAnsi="Times New Roman"/>
          <w:kern w:val="1"/>
          <w:sz w:val="24"/>
          <w:szCs w:val="24"/>
          <w:lang w:eastAsia="ar-SA"/>
        </w:rPr>
        <w:t>(</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8C23EB">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Спецификации</w:t>
      </w:r>
      <w:r w:rsidR="00022EE0">
        <w:rPr>
          <w:rFonts w:ascii="Times New Roman" w:eastAsia="Times New Roman" w:hAnsi="Times New Roman"/>
          <w:sz w:val="24"/>
          <w:szCs w:val="24"/>
          <w:lang w:eastAsia="ar-SA"/>
        </w:rPr>
        <w:t xml:space="preserve"> на поставку</w:t>
      </w:r>
      <w:r w:rsidRPr="00327C2C">
        <w:rPr>
          <w:rFonts w:ascii="Times New Roman" w:eastAsia="Times New Roman" w:hAnsi="Times New Roman"/>
          <w:sz w:val="24"/>
          <w:szCs w:val="24"/>
          <w:lang w:eastAsia="ar-SA"/>
        </w:rPr>
        <w:t xml:space="preserve">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8C23EB">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lastRenderedPageBreak/>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DD30F6">
        <w:rPr>
          <w:rFonts w:ascii="Times New Roman" w:eastAsia="Times New Roman" w:hAnsi="Times New Roman"/>
          <w:sz w:val="24"/>
          <w:szCs w:val="24"/>
          <w:lang w:eastAsia="ar-SA"/>
        </w:rPr>
        <w:t>15</w:t>
      </w:r>
      <w:r w:rsidR="00354E3A" w:rsidRPr="00327C2C">
        <w:rPr>
          <w:rFonts w:ascii="Times New Roman" w:eastAsia="Times New Roman" w:hAnsi="Times New Roman"/>
          <w:sz w:val="24"/>
          <w:szCs w:val="24"/>
          <w:lang w:eastAsia="ar-SA"/>
        </w:rPr>
        <w:t xml:space="preserve"> (</w:t>
      </w:r>
      <w:r w:rsidR="00DD30F6">
        <w:rPr>
          <w:rFonts w:ascii="Times New Roman" w:eastAsia="Times New Roman" w:hAnsi="Times New Roman"/>
          <w:sz w:val="24"/>
          <w:szCs w:val="24"/>
          <w:lang w:eastAsia="ar-SA"/>
        </w:rPr>
        <w:t>пятнадцати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lastRenderedPageBreak/>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w:t>
      </w:r>
      <w:r w:rsidR="00EC09F8">
        <w:rPr>
          <w:rFonts w:ascii="Times New Roman" w:eastAsia="Times New Roman" w:hAnsi="Times New Roman"/>
          <w:sz w:val="24"/>
          <w:szCs w:val="24"/>
          <w:lang w:eastAsia="ar-SA"/>
        </w:rPr>
        <w:t>азанному в Техническом задании (</w:t>
      </w:r>
      <w:r w:rsidRPr="00327C2C">
        <w:rPr>
          <w:rFonts w:ascii="Times New Roman" w:eastAsia="Times New Roman" w:hAnsi="Times New Roman"/>
          <w:sz w:val="24"/>
          <w:szCs w:val="24"/>
          <w:lang w:eastAsia="ar-SA"/>
        </w:rPr>
        <w:t>приложении № 1 к Техническому заданию</w:t>
      </w:r>
      <w:r w:rsidR="00EC09F8">
        <w:rPr>
          <w:rFonts w:ascii="Times New Roman" w:eastAsia="Times New Roman" w:hAnsi="Times New Roman"/>
          <w:sz w:val="24"/>
          <w:szCs w:val="24"/>
          <w:lang w:eastAsia="ar-SA"/>
        </w:rPr>
        <w:t>) и Спецификации</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r w:rsidR="00E632E2">
        <w:rPr>
          <w:rFonts w:ascii="Times New Roman" w:eastAsia="Times New Roman" w:hAnsi="Times New Roman"/>
          <w:color w:val="000000"/>
          <w:sz w:val="24"/>
          <w:szCs w:val="24"/>
          <w:lang w:eastAsia="ru-RU"/>
        </w:rPr>
        <w:t xml:space="preserve"> Ответственность за действия третьих лиц возлагается на Поставщика.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w:t>
      </w:r>
      <w:r w:rsidRPr="00327C2C">
        <w:rPr>
          <w:rFonts w:ascii="Times New Roman" w:eastAsia="Times New Roman" w:hAnsi="Times New Roman"/>
          <w:color w:val="000000"/>
          <w:sz w:val="24"/>
          <w:szCs w:val="24"/>
          <w:lang w:eastAsia="ru-RU"/>
        </w:rPr>
        <w:lastRenderedPageBreak/>
        <w:t xml:space="preserve">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DE02E0" w:rsidRPr="00DE02E0">
        <w:rPr>
          <w:rFonts w:ascii="Times New Roman" w:eastAsia="Calibri" w:hAnsi="Times New Roman"/>
          <w:color w:val="000000"/>
          <w:sz w:val="24"/>
          <w:szCs w:val="24"/>
          <w:lang w:eastAsia="ar-SA"/>
        </w:rPr>
        <w:t>14 (четырнадцати) календарных</w:t>
      </w:r>
      <w:r w:rsidR="00DE02E0" w:rsidRPr="00DE02E0">
        <w:rPr>
          <w:rFonts w:ascii="Times New Roman" w:eastAsia="Calibri" w:hAnsi="Times New Roman"/>
          <w:b/>
          <w:color w:val="000000"/>
          <w:sz w:val="24"/>
          <w:szCs w:val="24"/>
          <w:lang w:eastAsia="ar-SA"/>
        </w:rPr>
        <w:t xml:space="preserve"> </w:t>
      </w:r>
      <w:r w:rsidR="00DE02E0" w:rsidRPr="00DE02E0">
        <w:rPr>
          <w:rFonts w:ascii="Times New Roman" w:eastAsia="Times New Roman" w:hAnsi="Times New Roman"/>
          <w:sz w:val="24"/>
          <w:szCs w:val="24"/>
          <w:lang w:eastAsia="ru-RU"/>
        </w:rPr>
        <w:t>дней с даты заключения</w:t>
      </w:r>
      <w:r w:rsidR="00DE02E0"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дней 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lastRenderedPageBreak/>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lastRenderedPageBreak/>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неустранении Поставщиком замечаний, </w:t>
      </w:r>
      <w:r w:rsidRPr="00327C2C">
        <w:rPr>
          <w:rFonts w:ascii="Times New Roman" w:eastAsia="Times New Roman" w:hAnsi="Times New Roman"/>
          <w:color w:val="000000"/>
          <w:sz w:val="24"/>
          <w:szCs w:val="24"/>
          <w:lang w:eastAsia="ru-RU" w:bidi="ru-RU"/>
        </w:rPr>
        <w:lastRenderedPageBreak/>
        <w:t xml:space="preserve">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w:t>
      </w:r>
      <w:r w:rsidR="00F9283A">
        <w:rPr>
          <w:rFonts w:ascii="Times New Roman" w:eastAsia="Times New Roman" w:hAnsi="Times New Roman"/>
          <w:sz w:val="24"/>
          <w:szCs w:val="24"/>
          <w:lang w:eastAsia="ru-RU"/>
        </w:rPr>
        <w:t xml:space="preserve"> и качеству </w:t>
      </w:r>
      <w:r w:rsidRPr="00327C2C">
        <w:rPr>
          <w:rFonts w:ascii="Times New Roman" w:eastAsia="Times New Roman" w:hAnsi="Times New Roman"/>
          <w:sz w:val="24"/>
          <w:szCs w:val="24"/>
          <w:lang w:eastAsia="ru-RU"/>
        </w:rPr>
        <w:t>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lastRenderedPageBreak/>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.5. </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lastRenderedPageBreak/>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200273" w:rsidRDefault="00200273"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200273" w:rsidRPr="00327C2C" w:rsidRDefault="00200273" w:rsidP="00200273">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9. ГАРАНТИИ</w:t>
      </w:r>
    </w:p>
    <w:p w:rsidR="00200273" w:rsidRPr="00327C2C" w:rsidRDefault="00200273" w:rsidP="00200273">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9.1. Поставщик гарантирует, что качество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w:t>
      </w:r>
      <w:r>
        <w:rPr>
          <w:rFonts w:ascii="Times New Roman" w:eastAsia="Times New Roman" w:hAnsi="Times New Roman"/>
          <w:color w:val="000000"/>
          <w:sz w:val="24"/>
          <w:szCs w:val="24"/>
          <w:lang w:eastAsia="ru-RU" w:bidi="ru-RU"/>
        </w:rPr>
        <w:t>Договором</w:t>
      </w:r>
      <w:r w:rsidRPr="00327C2C">
        <w:rPr>
          <w:rFonts w:ascii="Times New Roman" w:eastAsia="Times New Roman" w:hAnsi="Times New Roman"/>
          <w:color w:val="000000"/>
          <w:sz w:val="24"/>
          <w:szCs w:val="24"/>
          <w:lang w:eastAsia="ru-RU" w:bidi="ru-RU"/>
        </w:rPr>
        <w:t>, в течение сроков, определенных в спецификации</w:t>
      </w:r>
      <w:r>
        <w:rPr>
          <w:rFonts w:ascii="Times New Roman" w:eastAsia="Times New Roman" w:hAnsi="Times New Roman"/>
          <w:color w:val="000000"/>
          <w:sz w:val="24"/>
          <w:szCs w:val="24"/>
          <w:lang w:eastAsia="ru-RU" w:bidi="ru-RU"/>
        </w:rPr>
        <w:t xml:space="preserve"> или Техническом задании</w:t>
      </w:r>
      <w:r w:rsidRPr="00327C2C">
        <w:rPr>
          <w:rFonts w:ascii="Times New Roman" w:eastAsia="Times New Roman" w:hAnsi="Times New Roman"/>
          <w:color w:val="000000"/>
          <w:sz w:val="24"/>
          <w:szCs w:val="24"/>
          <w:lang w:eastAsia="ru-RU" w:bidi="ru-RU"/>
        </w:rPr>
        <w:t xml:space="preserve">, а если гарантийный срок в спецификации </w:t>
      </w:r>
      <w:r>
        <w:rPr>
          <w:rFonts w:ascii="Times New Roman" w:eastAsia="Times New Roman" w:hAnsi="Times New Roman"/>
          <w:color w:val="000000"/>
          <w:sz w:val="24"/>
          <w:szCs w:val="24"/>
          <w:lang w:eastAsia="ru-RU" w:bidi="ru-RU"/>
        </w:rPr>
        <w:t>или Техническом задании</w:t>
      </w:r>
      <w:r w:rsidRPr="00327C2C">
        <w:rPr>
          <w:rFonts w:ascii="Times New Roman" w:eastAsia="Times New Roman" w:hAnsi="Times New Roman"/>
          <w:color w:val="000000"/>
          <w:sz w:val="24"/>
          <w:szCs w:val="24"/>
          <w:lang w:eastAsia="ru-RU" w:bidi="ru-RU"/>
        </w:rPr>
        <w:t xml:space="preserve"> не определен </w:t>
      </w:r>
      <w:r w:rsidR="00AD4A32">
        <w:rPr>
          <w:rFonts w:ascii="Times New Roman" w:eastAsia="Times New Roman" w:hAnsi="Times New Roman"/>
          <w:color w:val="000000"/>
          <w:sz w:val="24"/>
          <w:szCs w:val="24"/>
          <w:lang w:eastAsia="ru-RU" w:bidi="ru-RU"/>
        </w:rPr>
        <w:t>–</w:t>
      </w:r>
      <w:r w:rsidRPr="00327C2C">
        <w:rPr>
          <w:rFonts w:ascii="Times New Roman" w:eastAsia="Times New Roman" w:hAnsi="Times New Roman"/>
          <w:color w:val="000000"/>
          <w:sz w:val="24"/>
          <w:szCs w:val="24"/>
          <w:lang w:eastAsia="ru-RU" w:bidi="ru-RU"/>
        </w:rPr>
        <w:t xml:space="preserve"> </w:t>
      </w:r>
      <w:r w:rsidR="00AD4A32">
        <w:rPr>
          <w:rFonts w:ascii="Times New Roman" w:eastAsia="Times New Roman" w:hAnsi="Times New Roman"/>
          <w:color w:val="000000"/>
          <w:sz w:val="24"/>
          <w:szCs w:val="24"/>
          <w:lang w:eastAsia="ru-RU" w:bidi="ru-RU"/>
        </w:rPr>
        <w:t>не мене</w:t>
      </w:r>
      <w:r w:rsidR="001C5353">
        <w:rPr>
          <w:rFonts w:ascii="Times New Roman" w:eastAsia="Times New Roman" w:hAnsi="Times New Roman"/>
          <w:color w:val="000000"/>
          <w:sz w:val="24"/>
          <w:szCs w:val="24"/>
          <w:lang w:eastAsia="ru-RU" w:bidi="ru-RU"/>
        </w:rPr>
        <w:t>е</w:t>
      </w:r>
      <w:r w:rsidR="00AD4A32">
        <w:rPr>
          <w:rFonts w:ascii="Times New Roman" w:eastAsia="Times New Roman" w:hAnsi="Times New Roman"/>
          <w:color w:val="000000"/>
          <w:sz w:val="24"/>
          <w:szCs w:val="24"/>
          <w:lang w:eastAsia="ru-RU" w:bidi="ru-RU"/>
        </w:rPr>
        <w:t xml:space="preserve"> 12</w:t>
      </w:r>
      <w:r w:rsidRPr="00327C2C">
        <w:rPr>
          <w:rFonts w:ascii="Times New Roman" w:eastAsia="Times New Roman" w:hAnsi="Times New Roman"/>
          <w:sz w:val="24"/>
          <w:szCs w:val="24"/>
          <w:lang w:eastAsia="ar-SA"/>
        </w:rPr>
        <w:t xml:space="preserve"> (</w:t>
      </w:r>
      <w:r w:rsidR="00AD4A32">
        <w:rPr>
          <w:rFonts w:ascii="Times New Roman" w:eastAsia="Times New Roman" w:hAnsi="Times New Roman"/>
          <w:sz w:val="24"/>
          <w:szCs w:val="24"/>
          <w:lang w:eastAsia="ar-SA"/>
        </w:rPr>
        <w:t>двенадцати</w:t>
      </w:r>
      <w:r w:rsidRPr="00327C2C">
        <w:rPr>
          <w:rFonts w:ascii="Times New Roman" w:eastAsia="Times New Roman" w:hAnsi="Times New Roman"/>
          <w:sz w:val="24"/>
          <w:szCs w:val="24"/>
          <w:lang w:eastAsia="ar-SA"/>
        </w:rPr>
        <w:t>)</w:t>
      </w:r>
      <w:r w:rsidRPr="00327C2C">
        <w:rPr>
          <w:rFonts w:ascii="Times New Roman" w:eastAsia="Times New Roman" w:hAnsi="Times New Roman"/>
          <w:color w:val="000000"/>
          <w:sz w:val="24"/>
          <w:szCs w:val="24"/>
          <w:lang w:eastAsia="ru-RU" w:bidi="ru-RU"/>
        </w:rPr>
        <w:t xml:space="preserve"> месяцев </w:t>
      </w:r>
      <w:r w:rsidR="001C5353">
        <w:rPr>
          <w:rFonts w:ascii="Times New Roman" w:eastAsia="Times New Roman" w:hAnsi="Times New Roman"/>
          <w:color w:val="000000"/>
          <w:sz w:val="24"/>
          <w:szCs w:val="24"/>
          <w:lang w:eastAsia="ru-RU" w:bidi="ru-RU"/>
        </w:rPr>
        <w:t>с момента поставки</w:t>
      </w:r>
      <w:r w:rsidRPr="00327C2C">
        <w:rPr>
          <w:rFonts w:ascii="Times New Roman" w:eastAsia="Times New Roman" w:hAnsi="Times New Roman"/>
          <w:color w:val="000000"/>
          <w:sz w:val="24"/>
          <w:szCs w:val="24"/>
          <w:lang w:eastAsia="ru-RU" w:bidi="ru-RU"/>
        </w:rPr>
        <w:t>.</w:t>
      </w:r>
    </w:p>
    <w:p w:rsidR="00200273" w:rsidRPr="00327C2C" w:rsidRDefault="00200273" w:rsidP="00200273">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200273" w:rsidRPr="00327C2C" w:rsidRDefault="00200273" w:rsidP="00200273">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200273" w:rsidRPr="00327C2C" w:rsidRDefault="00200273" w:rsidP="00200273">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200273" w:rsidRPr="00327C2C" w:rsidRDefault="00200273" w:rsidP="00200273">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200273" w:rsidRPr="00327C2C" w:rsidRDefault="00200273" w:rsidP="00200273">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847AEB" w:rsidRPr="00327C2C" w:rsidRDefault="00200273"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10</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200273" w:rsidP="00B026D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200273"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E62A79" w:rsidRPr="00327C2C">
        <w:rPr>
          <w:rFonts w:ascii="Times New Roman" w:eastAsia="Times New Roman" w:hAnsi="Times New Roman"/>
          <w:b/>
          <w:sz w:val="24"/>
          <w:szCs w:val="24"/>
          <w:lang w:eastAsia="ru-RU"/>
        </w:rPr>
        <w:t>. АНТИКОРРУПЦИОННАЯ ОГОВОРКА</w:t>
      </w:r>
    </w:p>
    <w:p w:rsidR="00200273" w:rsidRPr="00200273" w:rsidRDefault="00200273" w:rsidP="00200273">
      <w:pPr>
        <w:pStyle w:val="af2"/>
        <w:widowControl w:val="0"/>
        <w:numPr>
          <w:ilvl w:val="0"/>
          <w:numId w:val="37"/>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bookmarkStart w:id="531" w:name="sub_110"/>
    </w:p>
    <w:p w:rsidR="00200273" w:rsidRPr="00200273" w:rsidRDefault="00200273" w:rsidP="00200273">
      <w:pPr>
        <w:pStyle w:val="af2"/>
        <w:widowControl w:val="0"/>
        <w:numPr>
          <w:ilvl w:val="0"/>
          <w:numId w:val="37"/>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6C1A14" w:rsidRPr="00327C2C" w:rsidRDefault="006C1A14" w:rsidP="00200273">
      <w:pPr>
        <w:pStyle w:val="af2"/>
        <w:widowControl w:val="0"/>
        <w:numPr>
          <w:ilvl w:val="1"/>
          <w:numId w:val="37"/>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21099D">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200273"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200273"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1</w:t>
      </w:r>
      <w:r w:rsidR="00B576F8">
        <w:rPr>
          <w:rFonts w:ascii="Times New Roman" w:eastAsia="Times New Roman" w:hAnsi="Times New Roman"/>
          <w:b/>
          <w:bCs/>
          <w:sz w:val="24"/>
          <w:szCs w:val="24"/>
          <w:lang w:eastAsia="ru-RU"/>
        </w:rPr>
        <w:t>2</w:t>
      </w:r>
      <w:r w:rsidR="00E62A79" w:rsidRPr="00327C2C">
        <w:rPr>
          <w:rFonts w:ascii="Times New Roman" w:eastAsia="Times New Roman" w:hAnsi="Times New Roman"/>
          <w:b/>
          <w:bCs/>
          <w:sz w:val="24"/>
          <w:szCs w:val="24"/>
          <w:lang w:eastAsia="ru-RU"/>
        </w:rPr>
        <w:t>. ЗАКЛЮЧИТЕЛЬНЫЕ ПОЛОЖЕНИЯ</w:t>
      </w:r>
    </w:p>
    <w:bookmarkEnd w:id="531"/>
    <w:p w:rsidR="00B576F8" w:rsidRPr="00B576F8" w:rsidRDefault="00B576F8" w:rsidP="00B576F8">
      <w:pPr>
        <w:pStyle w:val="af2"/>
        <w:widowControl w:val="0"/>
        <w:numPr>
          <w:ilvl w:val="0"/>
          <w:numId w:val="38"/>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B576F8" w:rsidRPr="00B576F8" w:rsidRDefault="00B576F8" w:rsidP="00B576F8">
      <w:pPr>
        <w:pStyle w:val="af2"/>
        <w:widowControl w:val="0"/>
        <w:numPr>
          <w:ilvl w:val="0"/>
          <w:numId w:val="38"/>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21099D" w:rsidRDefault="004403B5" w:rsidP="00B576F8">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21099D" w:rsidRDefault="004403B5" w:rsidP="00B576F8">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Во всем, что не предусмотрено настоящим Договором, Стороны </w:t>
      </w:r>
      <w:r w:rsidRPr="00517E4B">
        <w:rPr>
          <w:rFonts w:ascii="Times New Roman" w:eastAsia="Times New Roman" w:hAnsi="Times New Roman"/>
          <w:kern w:val="1"/>
          <w:sz w:val="24"/>
          <w:szCs w:val="24"/>
          <w:lang w:eastAsia="ar-SA"/>
        </w:rPr>
        <w:lastRenderedPageBreak/>
        <w:t>руководствуются действующим законодательством Российской Федерации.</w:t>
      </w:r>
    </w:p>
    <w:p w:rsidR="00517E4B" w:rsidRPr="00517E4B" w:rsidRDefault="000425F0"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w:t>
      </w:r>
      <w:r w:rsidR="008A7596" w:rsidRPr="00517E4B">
        <w:rPr>
          <w:rFonts w:ascii="Times New Roman" w:eastAsia="Times New Roman" w:hAnsi="Times New Roman"/>
          <w:color w:val="000000"/>
          <w:sz w:val="24"/>
          <w:szCs w:val="24"/>
          <w:lang w:eastAsia="ru-RU" w:bidi="ru-RU"/>
        </w:rPr>
        <w:t>ого</w:t>
      </w:r>
      <w:r w:rsidRPr="00517E4B">
        <w:rPr>
          <w:rFonts w:ascii="Times New Roman" w:eastAsia="Times New Roman" w:hAnsi="Times New Roman"/>
          <w:color w:val="000000"/>
          <w:sz w:val="24"/>
          <w:szCs w:val="24"/>
          <w:lang w:eastAsia="ru-RU" w:bidi="ru-RU"/>
        </w:rPr>
        <w:t xml:space="preserve"> задания приоритет име</w:t>
      </w:r>
      <w:r w:rsidR="008A7596" w:rsidRPr="00517E4B">
        <w:rPr>
          <w:rFonts w:ascii="Times New Roman" w:eastAsia="Times New Roman" w:hAnsi="Times New Roman"/>
          <w:color w:val="000000"/>
          <w:sz w:val="24"/>
          <w:szCs w:val="24"/>
          <w:lang w:eastAsia="ru-RU" w:bidi="ru-RU"/>
        </w:rPr>
        <w:t>ю</w:t>
      </w:r>
      <w:r w:rsidRPr="00517E4B">
        <w:rPr>
          <w:rFonts w:ascii="Times New Roman" w:eastAsia="Times New Roman" w:hAnsi="Times New Roman"/>
          <w:color w:val="000000"/>
          <w:sz w:val="24"/>
          <w:szCs w:val="24"/>
          <w:lang w:eastAsia="ru-RU" w:bidi="ru-RU"/>
        </w:rPr>
        <w:t>т условия Договора.</w:t>
      </w:r>
    </w:p>
    <w:p w:rsidR="004403B5" w:rsidRP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B576F8">
        <w:rPr>
          <w:rFonts w:ascii="Times New Roman" w:eastAsia="Times New Roman" w:hAnsi="Times New Roman"/>
          <w:b/>
          <w:sz w:val="24"/>
          <w:szCs w:val="24"/>
          <w:lang w:eastAsia="ru-RU"/>
        </w:rPr>
        <w:t>3</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256534" w:rsidRPr="00331368" w:rsidRDefault="00256534" w:rsidP="00256534">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color w:val="000000"/>
          <w:sz w:val="24"/>
          <w:szCs w:val="24"/>
          <w:lang w:eastAsia="ar-SA"/>
        </w:rPr>
        <w:t>СПЕЦИФИКАЦИЯ</w:t>
      </w:r>
    </w:p>
    <w:p w:rsidR="00256534" w:rsidRPr="00331368" w:rsidRDefault="00256534" w:rsidP="00256534">
      <w:pPr>
        <w:suppressAutoHyphens/>
        <w:spacing w:after="0" w:line="240" w:lineRule="auto"/>
        <w:jc w:val="center"/>
        <w:rPr>
          <w:rFonts w:ascii="Times New Roman" w:eastAsia="Calibri" w:hAnsi="Times New Roman"/>
          <w:b/>
          <w:color w:val="000000"/>
          <w:sz w:val="24"/>
          <w:szCs w:val="24"/>
          <w:lang w:eastAsia="ar-SA"/>
        </w:rPr>
      </w:pPr>
      <w:r w:rsidRPr="00331368">
        <w:rPr>
          <w:rFonts w:ascii="Times New Roman" w:eastAsia="Calibri" w:hAnsi="Times New Roman"/>
          <w:b/>
          <w:color w:val="000000"/>
          <w:sz w:val="24"/>
          <w:szCs w:val="24"/>
          <w:lang w:eastAsia="ar-SA"/>
        </w:rPr>
        <w:t xml:space="preserve">на поставку </w:t>
      </w:r>
      <w:r w:rsidR="00331368" w:rsidRPr="00331368">
        <w:rPr>
          <w:rFonts w:ascii="Times New Roman" w:eastAsia="Calibri" w:hAnsi="Times New Roman"/>
          <w:b/>
          <w:color w:val="000000"/>
          <w:sz w:val="24"/>
          <w:szCs w:val="24"/>
          <w:lang w:eastAsia="ar-SA"/>
        </w:rPr>
        <w:t xml:space="preserve">сантехнических </w:t>
      </w:r>
      <w:r w:rsidR="000D5B5F">
        <w:rPr>
          <w:rFonts w:ascii="Times New Roman" w:eastAsia="Calibri" w:hAnsi="Times New Roman"/>
          <w:b/>
          <w:color w:val="000000"/>
          <w:sz w:val="24"/>
          <w:szCs w:val="24"/>
          <w:lang w:eastAsia="ar-SA"/>
        </w:rPr>
        <w:t>перегородок</w:t>
      </w:r>
      <w:r w:rsidR="00331368" w:rsidRPr="00331368">
        <w:rPr>
          <w:rFonts w:ascii="Times New Roman" w:eastAsia="Calibri" w:hAnsi="Times New Roman"/>
          <w:b/>
          <w:color w:val="000000"/>
          <w:sz w:val="24"/>
          <w:szCs w:val="24"/>
          <w:lang w:eastAsia="ar-SA"/>
        </w:rPr>
        <w:t xml:space="preserve"> и сопутствующих материалов</w:t>
      </w:r>
    </w:p>
    <w:tbl>
      <w:tblPr>
        <w:tblW w:w="95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
        <w:gridCol w:w="33"/>
        <w:gridCol w:w="1950"/>
        <w:gridCol w:w="6"/>
        <w:gridCol w:w="2121"/>
        <w:gridCol w:w="991"/>
        <w:gridCol w:w="1434"/>
        <w:gridCol w:w="268"/>
        <w:gridCol w:w="1013"/>
        <w:gridCol w:w="830"/>
        <w:gridCol w:w="309"/>
      </w:tblGrid>
      <w:tr w:rsidR="00256534" w:rsidRPr="00331368" w:rsidTr="00331368">
        <w:trPr>
          <w:trHeight w:val="348"/>
        </w:trPr>
        <w:tc>
          <w:tcPr>
            <w:tcW w:w="596" w:type="dxa"/>
            <w:gridSpan w:val="2"/>
            <w:tcBorders>
              <w:top w:val="single" w:sz="4" w:space="0" w:color="auto"/>
              <w:left w:val="single" w:sz="4" w:space="0" w:color="auto"/>
              <w:bottom w:val="single" w:sz="4" w:space="0" w:color="auto"/>
              <w:right w:val="single" w:sz="4" w:space="0" w:color="auto"/>
            </w:tcBorders>
          </w:tcPr>
          <w:p w:rsidR="00256534" w:rsidRPr="00FD271C" w:rsidRDefault="00256534" w:rsidP="00331368">
            <w:pPr>
              <w:suppressAutoHyphens/>
              <w:spacing w:after="0" w:line="240" w:lineRule="auto"/>
              <w:jc w:val="center"/>
              <w:rPr>
                <w:rFonts w:ascii="Times New Roman" w:eastAsia="Calibri" w:hAnsi="Times New Roman"/>
                <w:b/>
                <w:color w:val="000000"/>
                <w:sz w:val="24"/>
                <w:szCs w:val="24"/>
                <w:lang w:eastAsia="ar-SA"/>
              </w:rPr>
            </w:pPr>
            <w:r w:rsidRPr="00FD271C">
              <w:rPr>
                <w:rFonts w:ascii="Times New Roman" w:eastAsia="Calibri" w:hAnsi="Times New Roman"/>
                <w:b/>
                <w:color w:val="000000"/>
                <w:sz w:val="24"/>
                <w:szCs w:val="24"/>
                <w:lang w:eastAsia="ar-SA"/>
              </w:rPr>
              <w:t xml:space="preserve">                                                  </w:t>
            </w:r>
            <w:r w:rsidR="00331368" w:rsidRPr="00FD271C">
              <w:rPr>
                <w:rFonts w:ascii="Times New Roman" w:eastAsia="Calibri" w:hAnsi="Times New Roman"/>
                <w:b/>
                <w:color w:val="000000"/>
                <w:sz w:val="24"/>
                <w:szCs w:val="24"/>
                <w:lang w:eastAsia="ar-SA"/>
              </w:rPr>
              <w:t>№ п/п</w:t>
            </w:r>
          </w:p>
        </w:tc>
        <w:tc>
          <w:tcPr>
            <w:tcW w:w="1956" w:type="dxa"/>
            <w:gridSpan w:val="2"/>
            <w:tcBorders>
              <w:top w:val="single" w:sz="4" w:space="0" w:color="auto"/>
              <w:left w:val="single" w:sz="4" w:space="0" w:color="auto"/>
              <w:bottom w:val="single" w:sz="4" w:space="0" w:color="auto"/>
              <w:right w:val="single" w:sz="4" w:space="0" w:color="auto"/>
            </w:tcBorders>
          </w:tcPr>
          <w:p w:rsidR="00256534" w:rsidRPr="00FD271C" w:rsidRDefault="00256534" w:rsidP="00154CEE">
            <w:pPr>
              <w:suppressAutoHyphens/>
              <w:spacing w:after="0" w:line="240" w:lineRule="auto"/>
              <w:jc w:val="center"/>
              <w:rPr>
                <w:rFonts w:ascii="Times New Roman" w:eastAsia="Calibri" w:hAnsi="Times New Roman"/>
                <w:b/>
                <w:color w:val="000000"/>
                <w:sz w:val="24"/>
                <w:szCs w:val="24"/>
                <w:lang w:eastAsia="ar-SA"/>
              </w:rPr>
            </w:pPr>
            <w:r w:rsidRPr="00FD271C">
              <w:rPr>
                <w:rFonts w:ascii="Times New Roman" w:eastAsia="Calibri" w:hAnsi="Times New Roman"/>
                <w:b/>
                <w:color w:val="000000"/>
                <w:sz w:val="24"/>
                <w:szCs w:val="24"/>
                <w:lang w:eastAsia="ar-SA"/>
              </w:rPr>
              <w:t>Наименование товара</w:t>
            </w:r>
          </w:p>
        </w:tc>
        <w:tc>
          <w:tcPr>
            <w:tcW w:w="4546" w:type="dxa"/>
            <w:gridSpan w:val="3"/>
            <w:tcBorders>
              <w:top w:val="single" w:sz="4" w:space="0" w:color="auto"/>
              <w:left w:val="single" w:sz="4" w:space="0" w:color="auto"/>
              <w:bottom w:val="single" w:sz="4" w:space="0" w:color="auto"/>
              <w:right w:val="single" w:sz="4" w:space="0" w:color="auto"/>
            </w:tcBorders>
          </w:tcPr>
          <w:p w:rsidR="00256534" w:rsidRPr="00FD271C" w:rsidRDefault="00256534" w:rsidP="00154CEE">
            <w:pPr>
              <w:suppressAutoHyphens/>
              <w:spacing w:after="0" w:line="240" w:lineRule="auto"/>
              <w:jc w:val="center"/>
              <w:rPr>
                <w:rFonts w:ascii="Times New Roman" w:eastAsia="Calibri" w:hAnsi="Times New Roman"/>
                <w:b/>
                <w:color w:val="000000"/>
                <w:sz w:val="24"/>
                <w:szCs w:val="24"/>
                <w:lang w:eastAsia="ar-SA"/>
              </w:rPr>
            </w:pPr>
            <w:r w:rsidRPr="00FD271C">
              <w:rPr>
                <w:rFonts w:ascii="Times New Roman" w:eastAsia="Calibri" w:hAnsi="Times New Roman"/>
                <w:b/>
                <w:bCs/>
                <w:color w:val="000000"/>
                <w:sz w:val="24"/>
                <w:szCs w:val="24"/>
                <w:lang w:eastAsia="ar-SA"/>
              </w:rPr>
              <w:t>Техническая характеристика и параметры товара</w:t>
            </w:r>
          </w:p>
        </w:tc>
        <w:tc>
          <w:tcPr>
            <w:tcW w:w="1281" w:type="dxa"/>
            <w:gridSpan w:val="2"/>
            <w:tcBorders>
              <w:top w:val="single" w:sz="4" w:space="0" w:color="auto"/>
              <w:left w:val="single" w:sz="4" w:space="0" w:color="auto"/>
              <w:bottom w:val="single" w:sz="4" w:space="0" w:color="auto"/>
              <w:right w:val="single" w:sz="4" w:space="0" w:color="auto"/>
            </w:tcBorders>
          </w:tcPr>
          <w:p w:rsidR="00256534" w:rsidRPr="00FD271C" w:rsidRDefault="00256534" w:rsidP="00154CEE">
            <w:pPr>
              <w:suppressAutoHyphens/>
              <w:spacing w:after="0" w:line="240" w:lineRule="auto"/>
              <w:jc w:val="center"/>
              <w:rPr>
                <w:rFonts w:ascii="Times New Roman" w:eastAsia="Calibri" w:hAnsi="Times New Roman"/>
                <w:b/>
                <w:color w:val="000000"/>
                <w:sz w:val="24"/>
                <w:szCs w:val="24"/>
                <w:lang w:eastAsia="ar-SA"/>
              </w:rPr>
            </w:pPr>
            <w:r w:rsidRPr="00FD271C">
              <w:rPr>
                <w:rFonts w:ascii="Times New Roman" w:eastAsia="Calibri" w:hAnsi="Times New Roman"/>
                <w:b/>
                <w:bCs/>
                <w:color w:val="000000"/>
                <w:sz w:val="24"/>
                <w:szCs w:val="24"/>
                <w:lang w:eastAsia="ru-RU"/>
              </w:rPr>
              <w:t>Тара, объем (вес) упаковки</w:t>
            </w:r>
          </w:p>
        </w:tc>
        <w:tc>
          <w:tcPr>
            <w:tcW w:w="1139" w:type="dxa"/>
            <w:gridSpan w:val="2"/>
            <w:tcBorders>
              <w:top w:val="single" w:sz="4" w:space="0" w:color="auto"/>
              <w:left w:val="single" w:sz="4" w:space="0" w:color="auto"/>
              <w:bottom w:val="single" w:sz="4" w:space="0" w:color="auto"/>
              <w:right w:val="single" w:sz="4" w:space="0" w:color="auto"/>
            </w:tcBorders>
          </w:tcPr>
          <w:p w:rsidR="00256534" w:rsidRPr="00FD271C" w:rsidRDefault="00256534" w:rsidP="00154CEE">
            <w:pPr>
              <w:suppressAutoHyphens/>
              <w:spacing w:after="0" w:line="240" w:lineRule="auto"/>
              <w:jc w:val="center"/>
              <w:rPr>
                <w:rFonts w:ascii="Times New Roman" w:eastAsia="Calibri" w:hAnsi="Times New Roman"/>
                <w:b/>
                <w:color w:val="000000"/>
                <w:sz w:val="24"/>
                <w:szCs w:val="24"/>
                <w:lang w:eastAsia="ar-SA"/>
              </w:rPr>
            </w:pPr>
            <w:r w:rsidRPr="00FD271C">
              <w:rPr>
                <w:rFonts w:ascii="Times New Roman" w:eastAsia="Calibri" w:hAnsi="Times New Roman"/>
                <w:b/>
                <w:color w:val="000000"/>
                <w:sz w:val="24"/>
                <w:szCs w:val="24"/>
                <w:lang w:eastAsia="ar-SA"/>
              </w:rPr>
              <w:t>Кол-во,</w:t>
            </w:r>
          </w:p>
          <w:p w:rsidR="00256534" w:rsidRPr="00FD271C" w:rsidRDefault="00331368" w:rsidP="00331368">
            <w:pPr>
              <w:suppressAutoHyphens/>
              <w:spacing w:after="0" w:line="240" w:lineRule="auto"/>
              <w:jc w:val="center"/>
              <w:rPr>
                <w:rFonts w:ascii="Times New Roman" w:eastAsia="Calibri" w:hAnsi="Times New Roman"/>
                <w:b/>
                <w:color w:val="000000"/>
                <w:sz w:val="24"/>
                <w:szCs w:val="24"/>
                <w:lang w:eastAsia="ar-SA"/>
              </w:rPr>
            </w:pPr>
            <w:r w:rsidRPr="00FD271C">
              <w:rPr>
                <w:rFonts w:ascii="Times New Roman" w:eastAsia="Calibri" w:hAnsi="Times New Roman"/>
                <w:b/>
                <w:color w:val="000000"/>
                <w:sz w:val="24"/>
                <w:szCs w:val="24"/>
                <w:lang w:eastAsia="ar-SA"/>
              </w:rPr>
              <w:t>ед. изм.</w:t>
            </w:r>
          </w:p>
        </w:tc>
      </w:tr>
      <w:tr w:rsidR="00256534" w:rsidRPr="00C71FDA" w:rsidTr="00331368">
        <w:trPr>
          <w:trHeight w:val="901"/>
        </w:trPr>
        <w:tc>
          <w:tcPr>
            <w:tcW w:w="596" w:type="dxa"/>
            <w:gridSpan w:val="2"/>
            <w:tcBorders>
              <w:top w:val="single" w:sz="4" w:space="0" w:color="auto"/>
              <w:left w:val="single" w:sz="4" w:space="0" w:color="auto"/>
              <w:bottom w:val="single" w:sz="4" w:space="0" w:color="auto"/>
              <w:right w:val="single" w:sz="4" w:space="0" w:color="auto"/>
            </w:tcBorders>
          </w:tcPr>
          <w:p w:rsidR="00256534" w:rsidRPr="00FD271C" w:rsidRDefault="00256534" w:rsidP="00154CEE">
            <w:pPr>
              <w:suppressAutoHyphens/>
              <w:spacing w:after="0" w:line="240" w:lineRule="auto"/>
              <w:jc w:val="center"/>
              <w:rPr>
                <w:rFonts w:ascii="Times New Roman" w:eastAsia="Calibri" w:hAnsi="Times New Roman"/>
                <w:color w:val="000000"/>
                <w:sz w:val="24"/>
                <w:szCs w:val="24"/>
                <w:lang w:eastAsia="ar-SA"/>
              </w:rPr>
            </w:pPr>
            <w:r w:rsidRPr="00FD271C">
              <w:rPr>
                <w:rFonts w:ascii="Times New Roman" w:eastAsia="Calibri" w:hAnsi="Times New Roman"/>
                <w:color w:val="000000"/>
                <w:sz w:val="24"/>
                <w:szCs w:val="24"/>
                <w:lang w:eastAsia="ar-SA"/>
              </w:rPr>
              <w:t>1</w:t>
            </w:r>
          </w:p>
        </w:tc>
        <w:tc>
          <w:tcPr>
            <w:tcW w:w="1956" w:type="dxa"/>
            <w:gridSpan w:val="2"/>
            <w:tcBorders>
              <w:top w:val="single" w:sz="4" w:space="0" w:color="auto"/>
              <w:left w:val="single" w:sz="4" w:space="0" w:color="auto"/>
              <w:bottom w:val="single" w:sz="4" w:space="0" w:color="auto"/>
              <w:right w:val="single" w:sz="4" w:space="0" w:color="auto"/>
            </w:tcBorders>
          </w:tcPr>
          <w:p w:rsidR="008411AE" w:rsidRPr="00FD271C" w:rsidRDefault="008411AE" w:rsidP="008411AE">
            <w:pPr>
              <w:shd w:val="clear" w:color="auto" w:fill="FFFFFF"/>
              <w:spacing w:after="0" w:line="240" w:lineRule="auto"/>
              <w:ind w:left="-80"/>
              <w:textAlignment w:val="baseline"/>
              <w:rPr>
                <w:rFonts w:ascii="Times New Roman" w:eastAsia="Times New Roman" w:hAnsi="Times New Roman"/>
                <w:sz w:val="24"/>
                <w:szCs w:val="24"/>
                <w:lang w:eastAsia="ru-RU"/>
              </w:rPr>
            </w:pPr>
            <w:r w:rsidRPr="00FD271C">
              <w:rPr>
                <w:rFonts w:ascii="Times New Roman" w:eastAsia="Times New Roman" w:hAnsi="Times New Roman"/>
                <w:sz w:val="24"/>
                <w:szCs w:val="24"/>
                <w:lang w:eastAsia="ru-RU"/>
              </w:rPr>
              <w:t>Сантехнические перегородки</w:t>
            </w:r>
          </w:p>
          <w:p w:rsidR="00256534" w:rsidRPr="00FD271C" w:rsidRDefault="00256534" w:rsidP="00154CEE">
            <w:pPr>
              <w:suppressAutoHyphens/>
              <w:spacing w:after="0" w:line="240" w:lineRule="auto"/>
              <w:rPr>
                <w:rFonts w:ascii="Times New Roman" w:eastAsia="Calibri" w:hAnsi="Times New Roman"/>
                <w:color w:val="000000"/>
                <w:sz w:val="24"/>
                <w:szCs w:val="24"/>
                <w:lang w:eastAsia="ar-SA"/>
              </w:rPr>
            </w:pPr>
          </w:p>
        </w:tc>
        <w:tc>
          <w:tcPr>
            <w:tcW w:w="4546" w:type="dxa"/>
            <w:gridSpan w:val="3"/>
            <w:tcBorders>
              <w:top w:val="single" w:sz="4" w:space="0" w:color="auto"/>
              <w:left w:val="single" w:sz="4" w:space="0" w:color="auto"/>
              <w:bottom w:val="single" w:sz="4" w:space="0" w:color="auto"/>
              <w:right w:val="single" w:sz="4" w:space="0" w:color="auto"/>
            </w:tcBorders>
          </w:tcPr>
          <w:p w:rsidR="003123F4" w:rsidRPr="00FD271C" w:rsidRDefault="003123F4" w:rsidP="003123F4">
            <w:pPr>
              <w:spacing w:after="0" w:line="240" w:lineRule="auto"/>
              <w:rPr>
                <w:rFonts w:ascii="Times New Roman" w:hAnsi="Times New Roman"/>
                <w:sz w:val="24"/>
                <w:szCs w:val="24"/>
              </w:rPr>
            </w:pPr>
            <w:r w:rsidRPr="00FD271C">
              <w:rPr>
                <w:rFonts w:ascii="Times New Roman" w:hAnsi="Times New Roman"/>
                <w:sz w:val="24"/>
                <w:szCs w:val="24"/>
              </w:rPr>
              <w:t>Заполняющие панели – ЛДСП,</w:t>
            </w:r>
          </w:p>
          <w:p w:rsidR="003123F4" w:rsidRPr="00FD271C" w:rsidRDefault="003123F4" w:rsidP="003123F4">
            <w:pPr>
              <w:spacing w:after="0" w:line="240" w:lineRule="auto"/>
              <w:rPr>
                <w:rFonts w:ascii="Times New Roman" w:hAnsi="Times New Roman"/>
                <w:sz w:val="24"/>
                <w:szCs w:val="24"/>
              </w:rPr>
            </w:pPr>
            <w:r w:rsidRPr="00FD271C">
              <w:rPr>
                <w:rFonts w:ascii="Times New Roman" w:hAnsi="Times New Roman"/>
                <w:sz w:val="24"/>
                <w:szCs w:val="24"/>
              </w:rPr>
              <w:t>Толщина ЛДСП – 16мм,</w:t>
            </w:r>
          </w:p>
          <w:p w:rsidR="003123F4" w:rsidRPr="00FD271C" w:rsidRDefault="003123F4" w:rsidP="003123F4">
            <w:pPr>
              <w:spacing w:after="0" w:line="240" w:lineRule="auto"/>
              <w:rPr>
                <w:rFonts w:ascii="Times New Roman" w:hAnsi="Times New Roman"/>
                <w:sz w:val="24"/>
                <w:szCs w:val="24"/>
              </w:rPr>
            </w:pPr>
            <w:r w:rsidRPr="00FD271C">
              <w:rPr>
                <w:rFonts w:ascii="Times New Roman" w:hAnsi="Times New Roman"/>
                <w:sz w:val="24"/>
                <w:szCs w:val="24"/>
              </w:rPr>
              <w:t>Цвет панели – белый,</w:t>
            </w:r>
          </w:p>
          <w:p w:rsidR="003123F4" w:rsidRPr="00FD271C" w:rsidRDefault="003123F4" w:rsidP="003123F4">
            <w:pPr>
              <w:spacing w:after="0" w:line="240" w:lineRule="auto"/>
              <w:rPr>
                <w:rFonts w:ascii="Times New Roman" w:hAnsi="Times New Roman"/>
                <w:sz w:val="24"/>
                <w:szCs w:val="24"/>
              </w:rPr>
            </w:pPr>
            <w:r w:rsidRPr="00FD271C">
              <w:rPr>
                <w:rFonts w:ascii="Times New Roman" w:hAnsi="Times New Roman"/>
                <w:sz w:val="24"/>
                <w:szCs w:val="24"/>
              </w:rPr>
              <w:t>Все панели в одной цветовой гамме.</w:t>
            </w:r>
          </w:p>
          <w:p w:rsidR="008411AE" w:rsidRPr="00FD271C" w:rsidRDefault="003123F4" w:rsidP="003123F4">
            <w:pPr>
              <w:spacing w:after="0" w:line="240" w:lineRule="auto"/>
              <w:rPr>
                <w:rFonts w:ascii="Times New Roman" w:hAnsi="Times New Roman"/>
                <w:sz w:val="24"/>
                <w:szCs w:val="24"/>
              </w:rPr>
            </w:pPr>
            <w:r w:rsidRPr="00FD271C">
              <w:rPr>
                <w:rFonts w:ascii="Times New Roman" w:hAnsi="Times New Roman"/>
                <w:sz w:val="24"/>
                <w:szCs w:val="24"/>
              </w:rPr>
              <w:t xml:space="preserve">Тип профиля </w:t>
            </w:r>
            <w:r w:rsidR="008411AE" w:rsidRPr="00FD271C">
              <w:rPr>
                <w:rFonts w:ascii="Times New Roman" w:hAnsi="Times New Roman"/>
                <w:sz w:val="24"/>
                <w:szCs w:val="24"/>
              </w:rPr>
              <w:t>– П-образный с креплением,</w:t>
            </w:r>
          </w:p>
          <w:p w:rsidR="008411AE" w:rsidRPr="00FD271C" w:rsidRDefault="008411AE" w:rsidP="003123F4">
            <w:pPr>
              <w:spacing w:after="0" w:line="240" w:lineRule="auto"/>
              <w:rPr>
                <w:rFonts w:ascii="Times New Roman" w:hAnsi="Times New Roman"/>
                <w:sz w:val="24"/>
                <w:szCs w:val="24"/>
              </w:rPr>
            </w:pPr>
            <w:r w:rsidRPr="00FD271C">
              <w:rPr>
                <w:rFonts w:ascii="Times New Roman" w:hAnsi="Times New Roman"/>
                <w:sz w:val="24"/>
                <w:szCs w:val="24"/>
              </w:rPr>
              <w:t xml:space="preserve">Материал профиля </w:t>
            </w:r>
            <w:r w:rsidR="003123F4" w:rsidRPr="00FD271C">
              <w:rPr>
                <w:rFonts w:ascii="Times New Roman" w:hAnsi="Times New Roman"/>
                <w:sz w:val="24"/>
                <w:szCs w:val="24"/>
              </w:rPr>
              <w:t xml:space="preserve">– </w:t>
            </w:r>
          </w:p>
          <w:p w:rsidR="003123F4" w:rsidRPr="00FD271C" w:rsidRDefault="003123F4" w:rsidP="003123F4">
            <w:pPr>
              <w:spacing w:after="0" w:line="240" w:lineRule="auto"/>
              <w:rPr>
                <w:rFonts w:ascii="Times New Roman" w:hAnsi="Times New Roman"/>
                <w:sz w:val="24"/>
                <w:szCs w:val="24"/>
              </w:rPr>
            </w:pPr>
            <w:r w:rsidRPr="00FD271C">
              <w:rPr>
                <w:rFonts w:ascii="Times New Roman" w:hAnsi="Times New Roman"/>
                <w:sz w:val="24"/>
                <w:szCs w:val="24"/>
              </w:rPr>
              <w:t>анодированный алюминий.</w:t>
            </w:r>
          </w:p>
          <w:p w:rsidR="0077284F" w:rsidRPr="00FD271C" w:rsidRDefault="0077284F" w:rsidP="003123F4">
            <w:pPr>
              <w:spacing w:after="0" w:line="240" w:lineRule="auto"/>
              <w:rPr>
                <w:rFonts w:ascii="Times New Roman" w:hAnsi="Times New Roman"/>
                <w:sz w:val="24"/>
                <w:szCs w:val="24"/>
              </w:rPr>
            </w:pPr>
            <w:r w:rsidRPr="00FD271C">
              <w:rPr>
                <w:rFonts w:ascii="Times New Roman" w:hAnsi="Times New Roman"/>
                <w:sz w:val="24"/>
                <w:szCs w:val="24"/>
              </w:rPr>
              <w:t>Комплектация фурнитурой 1 комплекта:</w:t>
            </w:r>
          </w:p>
          <w:p w:rsidR="00C03F7A" w:rsidRPr="00FD271C" w:rsidRDefault="00C03F7A" w:rsidP="003123F4">
            <w:pPr>
              <w:spacing w:after="0" w:line="240" w:lineRule="auto"/>
              <w:rPr>
                <w:rFonts w:ascii="Times New Roman" w:hAnsi="Times New Roman"/>
                <w:sz w:val="24"/>
                <w:szCs w:val="24"/>
              </w:rPr>
            </w:pPr>
            <w:r w:rsidRPr="00FD271C">
              <w:rPr>
                <w:rFonts w:ascii="Times New Roman" w:hAnsi="Times New Roman"/>
                <w:sz w:val="24"/>
                <w:szCs w:val="24"/>
              </w:rPr>
              <w:t>Дверные петли – наличие,</w:t>
            </w:r>
          </w:p>
          <w:p w:rsidR="00C03F7A" w:rsidRPr="00FD271C" w:rsidRDefault="00C03F7A" w:rsidP="003123F4">
            <w:pPr>
              <w:spacing w:after="0" w:line="240" w:lineRule="auto"/>
              <w:rPr>
                <w:rFonts w:ascii="Times New Roman" w:hAnsi="Times New Roman"/>
                <w:sz w:val="24"/>
                <w:szCs w:val="24"/>
              </w:rPr>
            </w:pPr>
            <w:r w:rsidRPr="00FD271C">
              <w:rPr>
                <w:rFonts w:ascii="Times New Roman" w:hAnsi="Times New Roman"/>
                <w:sz w:val="24"/>
                <w:szCs w:val="24"/>
              </w:rPr>
              <w:t>Количество петель – не менее 2 шт.,</w:t>
            </w:r>
          </w:p>
          <w:p w:rsidR="00C03F7A" w:rsidRPr="00FD271C" w:rsidRDefault="00C03F7A" w:rsidP="003123F4">
            <w:pPr>
              <w:spacing w:after="0" w:line="240" w:lineRule="auto"/>
              <w:rPr>
                <w:rFonts w:ascii="Times New Roman" w:hAnsi="Times New Roman"/>
                <w:sz w:val="24"/>
                <w:szCs w:val="24"/>
              </w:rPr>
            </w:pPr>
            <w:r w:rsidRPr="00FD271C">
              <w:rPr>
                <w:rFonts w:ascii="Times New Roman" w:hAnsi="Times New Roman"/>
                <w:sz w:val="24"/>
                <w:szCs w:val="24"/>
              </w:rPr>
              <w:t>Материал петель – нержавеющая сталь.</w:t>
            </w:r>
          </w:p>
          <w:p w:rsidR="00C03F7A" w:rsidRPr="00FD271C" w:rsidRDefault="00C03F7A" w:rsidP="003123F4">
            <w:pPr>
              <w:spacing w:after="0" w:line="240" w:lineRule="auto"/>
              <w:rPr>
                <w:rFonts w:ascii="Times New Roman" w:hAnsi="Times New Roman"/>
                <w:sz w:val="24"/>
                <w:szCs w:val="24"/>
              </w:rPr>
            </w:pPr>
            <w:r w:rsidRPr="00FD271C">
              <w:rPr>
                <w:rFonts w:ascii="Times New Roman" w:hAnsi="Times New Roman"/>
                <w:sz w:val="24"/>
                <w:szCs w:val="24"/>
              </w:rPr>
              <w:t xml:space="preserve">Ножки регулирующие </w:t>
            </w:r>
            <w:r w:rsidR="00710A91" w:rsidRPr="00FD271C">
              <w:rPr>
                <w:rFonts w:ascii="Times New Roman" w:hAnsi="Times New Roman"/>
                <w:sz w:val="24"/>
                <w:szCs w:val="24"/>
              </w:rPr>
              <w:t>–</w:t>
            </w:r>
            <w:r w:rsidRPr="00FD271C">
              <w:rPr>
                <w:rFonts w:ascii="Times New Roman" w:hAnsi="Times New Roman"/>
                <w:sz w:val="24"/>
                <w:szCs w:val="24"/>
              </w:rPr>
              <w:t xml:space="preserve"> наличие</w:t>
            </w:r>
            <w:r w:rsidR="00710A91" w:rsidRPr="00FD271C">
              <w:rPr>
                <w:rFonts w:ascii="Times New Roman" w:hAnsi="Times New Roman"/>
                <w:sz w:val="24"/>
                <w:szCs w:val="24"/>
              </w:rPr>
              <w:t>,</w:t>
            </w:r>
          </w:p>
          <w:p w:rsidR="00710A91" w:rsidRPr="00FD271C" w:rsidRDefault="00710A91" w:rsidP="003123F4">
            <w:pPr>
              <w:spacing w:after="0" w:line="240" w:lineRule="auto"/>
              <w:rPr>
                <w:rFonts w:ascii="Times New Roman" w:hAnsi="Times New Roman"/>
                <w:sz w:val="24"/>
                <w:szCs w:val="24"/>
              </w:rPr>
            </w:pPr>
            <w:r w:rsidRPr="00FD271C">
              <w:rPr>
                <w:rFonts w:ascii="Times New Roman" w:hAnsi="Times New Roman"/>
                <w:sz w:val="24"/>
                <w:szCs w:val="24"/>
              </w:rPr>
              <w:t>Количество ножек – не менее 2 шт.,</w:t>
            </w:r>
          </w:p>
          <w:p w:rsidR="00710A91" w:rsidRPr="00FD271C" w:rsidRDefault="00710A91" w:rsidP="003123F4">
            <w:pPr>
              <w:spacing w:after="0" w:line="240" w:lineRule="auto"/>
              <w:rPr>
                <w:rFonts w:ascii="Times New Roman" w:hAnsi="Times New Roman"/>
                <w:sz w:val="24"/>
                <w:szCs w:val="24"/>
              </w:rPr>
            </w:pPr>
            <w:r w:rsidRPr="00FD271C">
              <w:rPr>
                <w:rFonts w:ascii="Times New Roman" w:hAnsi="Times New Roman"/>
                <w:sz w:val="24"/>
                <w:szCs w:val="24"/>
              </w:rPr>
              <w:t>Материал ножек – сталь нержавеющая с декоративными накладками.</w:t>
            </w:r>
          </w:p>
          <w:p w:rsidR="00710A91" w:rsidRPr="00FD271C" w:rsidRDefault="00710A91" w:rsidP="003123F4">
            <w:pPr>
              <w:spacing w:after="0" w:line="240" w:lineRule="auto"/>
              <w:rPr>
                <w:rFonts w:ascii="Times New Roman" w:hAnsi="Times New Roman"/>
                <w:sz w:val="24"/>
                <w:szCs w:val="24"/>
              </w:rPr>
            </w:pPr>
            <w:r w:rsidRPr="00FD271C">
              <w:rPr>
                <w:rFonts w:ascii="Times New Roman" w:hAnsi="Times New Roman"/>
                <w:sz w:val="24"/>
                <w:szCs w:val="24"/>
              </w:rPr>
              <w:t>Ручка-бочонок – наличие,</w:t>
            </w:r>
          </w:p>
          <w:p w:rsidR="00710A91" w:rsidRPr="00FD271C" w:rsidRDefault="00710A91" w:rsidP="003123F4">
            <w:pPr>
              <w:spacing w:after="0" w:line="240" w:lineRule="auto"/>
              <w:rPr>
                <w:rFonts w:ascii="Times New Roman" w:hAnsi="Times New Roman"/>
                <w:sz w:val="24"/>
                <w:szCs w:val="24"/>
              </w:rPr>
            </w:pPr>
            <w:r w:rsidRPr="00FD271C">
              <w:rPr>
                <w:rFonts w:ascii="Times New Roman" w:hAnsi="Times New Roman"/>
                <w:sz w:val="24"/>
                <w:szCs w:val="24"/>
              </w:rPr>
              <w:t>Количество ручек не менее 2 шт.</w:t>
            </w:r>
          </w:p>
          <w:p w:rsidR="00710A91" w:rsidRPr="00FD271C" w:rsidRDefault="00710A91" w:rsidP="003123F4">
            <w:pPr>
              <w:spacing w:after="0" w:line="240" w:lineRule="auto"/>
              <w:rPr>
                <w:rFonts w:ascii="Times New Roman" w:hAnsi="Times New Roman"/>
                <w:sz w:val="24"/>
                <w:szCs w:val="24"/>
              </w:rPr>
            </w:pPr>
            <w:r w:rsidRPr="00FD271C">
              <w:rPr>
                <w:rFonts w:ascii="Times New Roman" w:hAnsi="Times New Roman"/>
                <w:sz w:val="24"/>
                <w:szCs w:val="24"/>
              </w:rPr>
              <w:t>Задвижка – наличие,</w:t>
            </w:r>
          </w:p>
          <w:p w:rsidR="00710A91" w:rsidRPr="00FD271C" w:rsidRDefault="00710A91" w:rsidP="003123F4">
            <w:pPr>
              <w:spacing w:after="0" w:line="240" w:lineRule="auto"/>
              <w:rPr>
                <w:rFonts w:ascii="Times New Roman" w:hAnsi="Times New Roman"/>
                <w:sz w:val="24"/>
                <w:szCs w:val="24"/>
              </w:rPr>
            </w:pPr>
            <w:r w:rsidRPr="00FD271C">
              <w:rPr>
                <w:rFonts w:ascii="Times New Roman" w:hAnsi="Times New Roman"/>
                <w:sz w:val="24"/>
                <w:szCs w:val="24"/>
              </w:rPr>
              <w:t>Количество задвижек – не менее 1 шт.,</w:t>
            </w:r>
          </w:p>
          <w:p w:rsidR="00710A91" w:rsidRPr="00FD271C" w:rsidRDefault="00935B96" w:rsidP="003123F4">
            <w:pPr>
              <w:spacing w:after="0" w:line="240" w:lineRule="auto"/>
              <w:rPr>
                <w:rFonts w:ascii="Times New Roman" w:hAnsi="Times New Roman"/>
                <w:sz w:val="24"/>
                <w:szCs w:val="24"/>
              </w:rPr>
            </w:pPr>
            <w:r w:rsidRPr="00FD271C">
              <w:rPr>
                <w:rFonts w:ascii="Times New Roman" w:hAnsi="Times New Roman"/>
                <w:sz w:val="24"/>
                <w:szCs w:val="24"/>
              </w:rPr>
              <w:t>Материал руки и задвижки – нержавеющая сталь.</w:t>
            </w:r>
          </w:p>
          <w:p w:rsidR="00935B96" w:rsidRPr="00FD271C" w:rsidRDefault="00935B96" w:rsidP="003123F4">
            <w:pPr>
              <w:spacing w:after="0" w:line="240" w:lineRule="auto"/>
              <w:rPr>
                <w:rFonts w:ascii="Times New Roman" w:hAnsi="Times New Roman"/>
                <w:sz w:val="24"/>
                <w:szCs w:val="24"/>
              </w:rPr>
            </w:pPr>
            <w:r w:rsidRPr="00FD271C">
              <w:rPr>
                <w:rFonts w:ascii="Times New Roman" w:hAnsi="Times New Roman"/>
                <w:sz w:val="24"/>
                <w:szCs w:val="24"/>
              </w:rPr>
              <w:t>Состав комплекта: (Приложение № 1):</w:t>
            </w:r>
          </w:p>
          <w:p w:rsidR="00C03F7A" w:rsidRPr="00FD271C" w:rsidRDefault="00475CFF" w:rsidP="003123F4">
            <w:pPr>
              <w:spacing w:after="0" w:line="240" w:lineRule="auto"/>
              <w:rPr>
                <w:rFonts w:ascii="Times New Roman" w:hAnsi="Times New Roman"/>
                <w:sz w:val="24"/>
                <w:szCs w:val="24"/>
              </w:rPr>
            </w:pPr>
            <w:r w:rsidRPr="00FD271C">
              <w:rPr>
                <w:rFonts w:ascii="Times New Roman" w:hAnsi="Times New Roman"/>
                <w:sz w:val="24"/>
                <w:szCs w:val="24"/>
              </w:rPr>
              <w:t>Количество дверей – 10 шт.</w:t>
            </w:r>
          </w:p>
          <w:p w:rsidR="00475CFF" w:rsidRPr="00FD271C" w:rsidRDefault="00A76972" w:rsidP="003123F4">
            <w:pPr>
              <w:spacing w:after="0" w:line="240" w:lineRule="auto"/>
              <w:rPr>
                <w:rFonts w:ascii="Times New Roman" w:hAnsi="Times New Roman"/>
                <w:sz w:val="24"/>
                <w:szCs w:val="24"/>
              </w:rPr>
            </w:pPr>
            <w:r w:rsidRPr="00FD271C">
              <w:rPr>
                <w:rFonts w:ascii="Times New Roman" w:hAnsi="Times New Roman"/>
                <w:sz w:val="24"/>
                <w:szCs w:val="24"/>
              </w:rPr>
              <w:t>Ширина – 700 мм,</w:t>
            </w:r>
          </w:p>
          <w:p w:rsidR="00A76972" w:rsidRPr="00FD271C" w:rsidRDefault="00A76972" w:rsidP="003123F4">
            <w:pPr>
              <w:spacing w:after="0" w:line="240" w:lineRule="auto"/>
              <w:rPr>
                <w:rFonts w:ascii="Times New Roman" w:hAnsi="Times New Roman"/>
                <w:sz w:val="24"/>
                <w:szCs w:val="24"/>
              </w:rPr>
            </w:pPr>
            <w:r w:rsidRPr="00FD271C">
              <w:rPr>
                <w:rFonts w:ascii="Times New Roman" w:hAnsi="Times New Roman"/>
                <w:sz w:val="24"/>
                <w:szCs w:val="24"/>
              </w:rPr>
              <w:t>Высота – 2000 мм,</w:t>
            </w:r>
          </w:p>
          <w:p w:rsidR="00A76972" w:rsidRPr="00FD271C" w:rsidRDefault="00A76972" w:rsidP="003123F4">
            <w:pPr>
              <w:spacing w:after="0" w:line="240" w:lineRule="auto"/>
              <w:rPr>
                <w:rFonts w:ascii="Times New Roman" w:hAnsi="Times New Roman"/>
                <w:sz w:val="24"/>
                <w:szCs w:val="24"/>
              </w:rPr>
            </w:pPr>
            <w:r w:rsidRPr="00FD271C">
              <w:rPr>
                <w:rFonts w:ascii="Times New Roman" w:hAnsi="Times New Roman"/>
                <w:sz w:val="24"/>
                <w:szCs w:val="24"/>
              </w:rPr>
              <w:t>Количество боковых панелей – 7 шт.,</w:t>
            </w:r>
          </w:p>
          <w:p w:rsidR="00A76972" w:rsidRPr="00FD271C" w:rsidRDefault="00A76972" w:rsidP="003123F4">
            <w:pPr>
              <w:spacing w:after="0" w:line="240" w:lineRule="auto"/>
              <w:rPr>
                <w:rFonts w:ascii="Times New Roman" w:hAnsi="Times New Roman"/>
                <w:sz w:val="24"/>
                <w:szCs w:val="24"/>
              </w:rPr>
            </w:pPr>
            <w:r w:rsidRPr="00FD271C">
              <w:rPr>
                <w:rFonts w:ascii="Times New Roman" w:hAnsi="Times New Roman"/>
                <w:sz w:val="24"/>
                <w:szCs w:val="24"/>
              </w:rPr>
              <w:t>Количество лицевых панелей – 7 шт.</w:t>
            </w:r>
          </w:p>
          <w:p w:rsidR="00A76972" w:rsidRPr="00FD271C" w:rsidRDefault="00A76972" w:rsidP="003123F4">
            <w:pPr>
              <w:spacing w:after="0" w:line="240" w:lineRule="auto"/>
              <w:rPr>
                <w:rFonts w:ascii="Times New Roman" w:hAnsi="Times New Roman"/>
                <w:sz w:val="24"/>
                <w:szCs w:val="24"/>
              </w:rPr>
            </w:pPr>
            <w:r w:rsidRPr="00FD271C">
              <w:rPr>
                <w:rFonts w:ascii="Times New Roman" w:hAnsi="Times New Roman"/>
                <w:sz w:val="24"/>
                <w:szCs w:val="24"/>
              </w:rPr>
              <w:t>Габаритный размер боковых панелей:</w:t>
            </w:r>
          </w:p>
          <w:p w:rsidR="00A76972" w:rsidRPr="00FD271C" w:rsidRDefault="00A76972" w:rsidP="003123F4">
            <w:pPr>
              <w:spacing w:after="0" w:line="240" w:lineRule="auto"/>
              <w:rPr>
                <w:rFonts w:ascii="Times New Roman" w:hAnsi="Times New Roman"/>
                <w:sz w:val="24"/>
                <w:szCs w:val="24"/>
              </w:rPr>
            </w:pPr>
            <w:r w:rsidRPr="00FD271C">
              <w:rPr>
                <w:rFonts w:ascii="Times New Roman" w:hAnsi="Times New Roman"/>
                <w:sz w:val="24"/>
                <w:szCs w:val="24"/>
              </w:rPr>
              <w:t xml:space="preserve">Ширина </w:t>
            </w:r>
            <w:r w:rsidR="00D4324A" w:rsidRPr="00FD271C">
              <w:rPr>
                <w:rFonts w:ascii="Times New Roman" w:hAnsi="Times New Roman"/>
                <w:sz w:val="24"/>
                <w:szCs w:val="24"/>
              </w:rPr>
              <w:t xml:space="preserve">– 1250 мм, </w:t>
            </w:r>
          </w:p>
          <w:p w:rsidR="00D4324A" w:rsidRPr="00FD271C" w:rsidRDefault="00D4324A" w:rsidP="003123F4">
            <w:pPr>
              <w:spacing w:after="0" w:line="240" w:lineRule="auto"/>
              <w:rPr>
                <w:rFonts w:ascii="Times New Roman" w:hAnsi="Times New Roman"/>
                <w:sz w:val="24"/>
                <w:szCs w:val="24"/>
              </w:rPr>
            </w:pPr>
            <w:r w:rsidRPr="00FD271C">
              <w:rPr>
                <w:rFonts w:ascii="Times New Roman" w:hAnsi="Times New Roman"/>
                <w:sz w:val="24"/>
                <w:szCs w:val="24"/>
              </w:rPr>
              <w:t xml:space="preserve">Высота – 2000 мм, </w:t>
            </w:r>
          </w:p>
          <w:p w:rsidR="00D4324A" w:rsidRPr="00FD271C" w:rsidRDefault="00D4324A" w:rsidP="00D4324A">
            <w:pPr>
              <w:spacing w:after="0" w:line="240" w:lineRule="auto"/>
              <w:rPr>
                <w:rFonts w:ascii="Times New Roman" w:hAnsi="Times New Roman"/>
                <w:sz w:val="24"/>
                <w:szCs w:val="24"/>
              </w:rPr>
            </w:pPr>
            <w:r w:rsidRPr="00FD271C">
              <w:rPr>
                <w:rFonts w:ascii="Times New Roman" w:hAnsi="Times New Roman"/>
                <w:sz w:val="24"/>
                <w:szCs w:val="24"/>
              </w:rPr>
              <w:t>Габаритный размер лицевых панелей:</w:t>
            </w:r>
          </w:p>
          <w:p w:rsidR="00256534" w:rsidRPr="00FD271C" w:rsidRDefault="00D4324A" w:rsidP="0077284F">
            <w:pPr>
              <w:spacing w:after="0" w:line="240" w:lineRule="auto"/>
              <w:rPr>
                <w:rFonts w:ascii="Times New Roman" w:hAnsi="Times New Roman"/>
                <w:sz w:val="24"/>
                <w:szCs w:val="24"/>
              </w:rPr>
            </w:pPr>
            <w:r w:rsidRPr="00FD271C">
              <w:rPr>
                <w:rFonts w:ascii="Times New Roman" w:hAnsi="Times New Roman"/>
                <w:sz w:val="24"/>
                <w:szCs w:val="24"/>
              </w:rPr>
              <w:t>Высота – 2000 мм.</w:t>
            </w:r>
          </w:p>
        </w:tc>
        <w:tc>
          <w:tcPr>
            <w:tcW w:w="1281" w:type="dxa"/>
            <w:gridSpan w:val="2"/>
            <w:tcBorders>
              <w:top w:val="single" w:sz="4" w:space="0" w:color="auto"/>
              <w:left w:val="single" w:sz="4" w:space="0" w:color="auto"/>
              <w:bottom w:val="single" w:sz="4" w:space="0" w:color="auto"/>
              <w:right w:val="single" w:sz="4" w:space="0" w:color="auto"/>
            </w:tcBorders>
          </w:tcPr>
          <w:p w:rsidR="00256534" w:rsidRPr="00FD271C" w:rsidRDefault="003123F4" w:rsidP="00D4324A">
            <w:pPr>
              <w:suppressAutoHyphens/>
              <w:spacing w:after="0" w:line="240" w:lineRule="auto"/>
              <w:rPr>
                <w:rFonts w:ascii="Times New Roman" w:eastAsia="Calibri" w:hAnsi="Times New Roman"/>
                <w:color w:val="000000"/>
                <w:sz w:val="24"/>
                <w:szCs w:val="24"/>
                <w:lang w:eastAsia="ru-RU"/>
              </w:rPr>
            </w:pPr>
            <w:r w:rsidRPr="00FD271C">
              <w:rPr>
                <w:rFonts w:ascii="Times New Roman" w:eastAsia="Calibri" w:hAnsi="Times New Roman"/>
                <w:color w:val="000000"/>
                <w:sz w:val="24"/>
                <w:szCs w:val="24"/>
                <w:lang w:eastAsia="ru-RU"/>
              </w:rPr>
              <w:t xml:space="preserve">    </w:t>
            </w:r>
            <w:r w:rsidR="00D4324A" w:rsidRPr="00FD271C">
              <w:rPr>
                <w:rFonts w:ascii="Times New Roman" w:eastAsia="Calibri" w:hAnsi="Times New Roman"/>
                <w:color w:val="000000"/>
                <w:sz w:val="24"/>
                <w:szCs w:val="24"/>
                <w:lang w:eastAsia="ru-RU"/>
              </w:rPr>
              <w:t>Комплект</w:t>
            </w:r>
          </w:p>
        </w:tc>
        <w:tc>
          <w:tcPr>
            <w:tcW w:w="1139" w:type="dxa"/>
            <w:gridSpan w:val="2"/>
            <w:tcBorders>
              <w:top w:val="single" w:sz="4" w:space="0" w:color="auto"/>
              <w:left w:val="single" w:sz="4" w:space="0" w:color="auto"/>
              <w:bottom w:val="single" w:sz="4" w:space="0" w:color="auto"/>
              <w:right w:val="single" w:sz="4" w:space="0" w:color="auto"/>
            </w:tcBorders>
          </w:tcPr>
          <w:p w:rsidR="00256534" w:rsidRPr="00FD271C" w:rsidRDefault="003123F4" w:rsidP="00154CEE">
            <w:pPr>
              <w:suppressAutoHyphens/>
              <w:spacing w:after="0" w:line="240" w:lineRule="auto"/>
              <w:jc w:val="center"/>
              <w:rPr>
                <w:rFonts w:ascii="Times New Roman" w:eastAsia="Calibri" w:hAnsi="Times New Roman"/>
                <w:color w:val="000000"/>
                <w:sz w:val="24"/>
                <w:szCs w:val="24"/>
                <w:lang w:eastAsia="ar-SA"/>
              </w:rPr>
            </w:pPr>
            <w:r w:rsidRPr="00FD271C">
              <w:rPr>
                <w:rFonts w:ascii="Times New Roman" w:eastAsia="Calibri" w:hAnsi="Times New Roman"/>
                <w:color w:val="000000"/>
                <w:sz w:val="24"/>
                <w:szCs w:val="24"/>
                <w:lang w:eastAsia="ru-RU"/>
              </w:rPr>
              <w:t>10</w:t>
            </w:r>
          </w:p>
        </w:tc>
      </w:tr>
      <w:tr w:rsidR="00665D70" w:rsidRPr="00733379" w:rsidTr="00331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gridAfter w:val="1"/>
          <w:wBefore w:w="563" w:type="dxa"/>
          <w:wAfter w:w="309" w:type="dxa"/>
          <w:trHeight w:val="1627"/>
        </w:trPr>
        <w:tc>
          <w:tcPr>
            <w:tcW w:w="4110" w:type="dxa"/>
            <w:gridSpan w:val="4"/>
            <w:shd w:val="clear" w:color="auto" w:fill="auto"/>
          </w:tcPr>
          <w:p w:rsidR="00665D70" w:rsidRPr="00733379" w:rsidRDefault="00665D70" w:rsidP="00D40B38">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665D70" w:rsidRPr="00733379" w:rsidRDefault="00665D70" w:rsidP="00D40B38">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665D70" w:rsidRPr="00733379" w:rsidRDefault="00665D70" w:rsidP="00D40B38">
            <w:pPr>
              <w:spacing w:after="0" w:line="240" w:lineRule="auto"/>
              <w:jc w:val="both"/>
              <w:rPr>
                <w:rFonts w:ascii="Times New Roman" w:eastAsia="Calibri" w:hAnsi="Times New Roman"/>
                <w:sz w:val="24"/>
                <w:szCs w:val="24"/>
              </w:rPr>
            </w:pPr>
          </w:p>
        </w:tc>
        <w:tc>
          <w:tcPr>
            <w:tcW w:w="991" w:type="dxa"/>
            <w:shd w:val="clear" w:color="auto" w:fill="auto"/>
          </w:tcPr>
          <w:p w:rsidR="00665D70" w:rsidRPr="00733379" w:rsidRDefault="00665D70" w:rsidP="00D40B38">
            <w:pPr>
              <w:snapToGrid w:val="0"/>
              <w:spacing w:after="0" w:line="240" w:lineRule="auto"/>
              <w:jc w:val="both"/>
              <w:rPr>
                <w:rFonts w:ascii="Times New Roman" w:eastAsia="Calibri" w:hAnsi="Times New Roman"/>
                <w:b/>
                <w:sz w:val="24"/>
                <w:szCs w:val="24"/>
              </w:rPr>
            </w:pPr>
          </w:p>
        </w:tc>
        <w:tc>
          <w:tcPr>
            <w:tcW w:w="3545" w:type="dxa"/>
            <w:gridSpan w:val="4"/>
            <w:shd w:val="clear" w:color="auto" w:fill="auto"/>
          </w:tcPr>
          <w:p w:rsidR="00665D70" w:rsidRPr="00733379" w:rsidRDefault="00665D70" w:rsidP="00D40B38">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665D70" w:rsidRPr="00733379" w:rsidTr="00331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gridAfter w:val="1"/>
          <w:wBefore w:w="563" w:type="dxa"/>
          <w:wAfter w:w="309" w:type="dxa"/>
          <w:trHeight w:val="80"/>
        </w:trPr>
        <w:tc>
          <w:tcPr>
            <w:tcW w:w="4110" w:type="dxa"/>
            <w:gridSpan w:val="4"/>
            <w:shd w:val="clear" w:color="auto" w:fill="auto"/>
          </w:tcPr>
          <w:p w:rsidR="00665D70" w:rsidRPr="00733379" w:rsidRDefault="00665D70" w:rsidP="00D40B38">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3545" w:type="dxa"/>
            <w:gridSpan w:val="4"/>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665D70" w:rsidRPr="00733379" w:rsidTr="00331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gridAfter w:val="1"/>
          <w:wBefore w:w="563" w:type="dxa"/>
          <w:wAfter w:w="309" w:type="dxa"/>
          <w:trHeight w:val="621"/>
        </w:trPr>
        <w:tc>
          <w:tcPr>
            <w:tcW w:w="1983" w:type="dxa"/>
            <w:gridSpan w:val="2"/>
            <w:tcBorders>
              <w:bottom w:val="single" w:sz="4" w:space="0" w:color="auto"/>
            </w:tcBorders>
            <w:shd w:val="clear" w:color="auto" w:fill="auto"/>
          </w:tcPr>
          <w:p w:rsidR="00665D70" w:rsidRPr="00733379" w:rsidRDefault="00665D70" w:rsidP="00D40B38">
            <w:pPr>
              <w:snapToGrid w:val="0"/>
              <w:spacing w:after="0" w:line="240" w:lineRule="auto"/>
              <w:jc w:val="both"/>
              <w:rPr>
                <w:rFonts w:ascii="Times New Roman" w:eastAsia="Calibri" w:hAnsi="Times New Roman"/>
                <w:bCs/>
                <w:sz w:val="24"/>
                <w:szCs w:val="24"/>
              </w:rPr>
            </w:pPr>
          </w:p>
        </w:tc>
        <w:tc>
          <w:tcPr>
            <w:tcW w:w="2127" w:type="dxa"/>
            <w:gridSpan w:val="2"/>
            <w:shd w:val="clear" w:color="auto" w:fill="auto"/>
            <w:vAlign w:val="bottom"/>
          </w:tcPr>
          <w:p w:rsidR="00665D70" w:rsidRPr="00733379" w:rsidRDefault="00665D70" w:rsidP="00D40B38">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702" w:type="dxa"/>
            <w:gridSpan w:val="2"/>
            <w:tcBorders>
              <w:bottom w:val="single" w:sz="4" w:space="0" w:color="auto"/>
            </w:tcBorders>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665D70" w:rsidRPr="00733379" w:rsidRDefault="00665D70" w:rsidP="00D40B38">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665D70" w:rsidP="00665D70">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r w:rsidR="00733379" w:rsidRPr="00733379">
        <w:rPr>
          <w:rFonts w:ascii="Times New Roman" w:eastAsia="Calibri" w:hAnsi="Times New Roman"/>
          <w:sz w:val="24"/>
          <w:szCs w:val="24"/>
        </w:rPr>
        <w:br w:type="page"/>
      </w:r>
      <w:r w:rsidR="00733379" w:rsidRPr="00733379">
        <w:rPr>
          <w:rFonts w:ascii="Times New Roman" w:eastAsia="Calibri" w:hAnsi="Times New Roman"/>
          <w:sz w:val="24"/>
          <w:szCs w:val="24"/>
        </w:rPr>
        <w:lastRenderedPageBreak/>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BA35AE" w:rsidRDefault="00BA35AE" w:rsidP="00BA35AE">
      <w:pPr>
        <w:suppressAutoHyphens/>
        <w:spacing w:after="0" w:line="240" w:lineRule="auto"/>
        <w:jc w:val="center"/>
        <w:rPr>
          <w:rFonts w:ascii="Times New Roman" w:eastAsia="Calibri" w:hAnsi="Times New Roman"/>
          <w:b/>
          <w:bCs/>
          <w:color w:val="000000"/>
          <w:sz w:val="24"/>
          <w:szCs w:val="24"/>
          <w:lang w:eastAsia="ar-SA"/>
        </w:rPr>
      </w:pPr>
      <w:r w:rsidRPr="00D9105A">
        <w:rPr>
          <w:rFonts w:ascii="Times New Roman" w:eastAsia="Calibri" w:hAnsi="Times New Roman"/>
          <w:b/>
          <w:bCs/>
          <w:color w:val="000000"/>
          <w:sz w:val="24"/>
          <w:szCs w:val="24"/>
          <w:lang w:eastAsia="ar-SA"/>
        </w:rPr>
        <w:t>ТЕХНИЧЕСКОЕ ЗАДАНИЕ</w:t>
      </w:r>
    </w:p>
    <w:p w:rsidR="00BA35AE" w:rsidRPr="00D9105A" w:rsidRDefault="00BA35AE" w:rsidP="00BA35AE">
      <w:pPr>
        <w:suppressAutoHyphens/>
        <w:spacing w:after="0" w:line="240" w:lineRule="auto"/>
        <w:jc w:val="center"/>
        <w:rPr>
          <w:rFonts w:ascii="Times New Roman" w:eastAsia="Calibri" w:hAnsi="Times New Roman"/>
          <w:b/>
          <w:bCs/>
          <w:color w:val="000000"/>
          <w:sz w:val="24"/>
          <w:szCs w:val="24"/>
          <w:lang w:eastAsia="ar-SA"/>
        </w:rPr>
      </w:pPr>
    </w:p>
    <w:p w:rsidR="00BA35AE" w:rsidRDefault="00BA35AE" w:rsidP="00BA35AE">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Pr>
          <w:rFonts w:ascii="Times New Roman" w:eastAsia="Calibri" w:hAnsi="Times New Roman"/>
          <w:bCs/>
          <w:color w:val="000000"/>
          <w:kern w:val="1"/>
          <w:sz w:val="24"/>
          <w:szCs w:val="24"/>
          <w:lang w:eastAsia="ar-SA"/>
        </w:rPr>
        <w:t>на поставку сантехнических перегородок и</w:t>
      </w:r>
      <w:r w:rsidRPr="00D9105A">
        <w:rPr>
          <w:rFonts w:ascii="Times New Roman" w:eastAsia="Calibri" w:hAnsi="Times New Roman"/>
          <w:bCs/>
          <w:color w:val="000000"/>
          <w:kern w:val="1"/>
          <w:sz w:val="24"/>
          <w:szCs w:val="24"/>
          <w:lang w:eastAsia="ar-SA"/>
        </w:rPr>
        <w:t xml:space="preserve"> </w:t>
      </w:r>
      <w:r>
        <w:rPr>
          <w:rFonts w:ascii="Times New Roman" w:eastAsia="Calibri" w:hAnsi="Times New Roman"/>
          <w:bCs/>
          <w:color w:val="000000"/>
          <w:kern w:val="1"/>
          <w:sz w:val="24"/>
          <w:szCs w:val="24"/>
          <w:lang w:eastAsia="ar-SA"/>
        </w:rPr>
        <w:t xml:space="preserve">сопутствующих материалов </w:t>
      </w:r>
    </w:p>
    <w:p w:rsidR="00BA35AE" w:rsidRPr="00D9105A" w:rsidRDefault="00BA35AE" w:rsidP="00BA35AE">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sidRPr="00D9105A">
        <w:rPr>
          <w:rFonts w:ascii="Times New Roman" w:eastAsia="Calibri" w:hAnsi="Times New Roman"/>
          <w:bCs/>
          <w:color w:val="000000"/>
          <w:kern w:val="1"/>
          <w:sz w:val="24"/>
          <w:szCs w:val="24"/>
          <w:lang w:eastAsia="ar-SA"/>
        </w:rPr>
        <w:t>для нужд ИПУ РАН</w:t>
      </w:r>
    </w:p>
    <w:p w:rsidR="00BA35AE" w:rsidRDefault="00BA35AE" w:rsidP="00BA35AE">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p>
    <w:p w:rsidR="00BA35AE" w:rsidRPr="00E678E5" w:rsidRDefault="00BA35AE" w:rsidP="00BA35AE">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1. Объект закупки: </w:t>
      </w:r>
      <w:r w:rsidRPr="00E678E5">
        <w:rPr>
          <w:rFonts w:ascii="Times New Roman" w:eastAsia="Calibri" w:hAnsi="Times New Roman"/>
          <w:bCs/>
          <w:color w:val="000000"/>
          <w:sz w:val="24"/>
          <w:szCs w:val="24"/>
          <w:lang w:eastAsia="ar-SA"/>
        </w:rPr>
        <w:t>сантехнически</w:t>
      </w:r>
      <w:r>
        <w:rPr>
          <w:rFonts w:ascii="Times New Roman" w:eastAsia="Calibri" w:hAnsi="Times New Roman"/>
          <w:bCs/>
          <w:color w:val="000000"/>
          <w:sz w:val="24"/>
          <w:szCs w:val="24"/>
          <w:lang w:eastAsia="ar-SA"/>
        </w:rPr>
        <w:t>е</w:t>
      </w:r>
      <w:r>
        <w:rPr>
          <w:rFonts w:ascii="Times New Roman" w:eastAsia="Calibri" w:hAnsi="Times New Roman"/>
          <w:bCs/>
          <w:color w:val="000000"/>
          <w:kern w:val="1"/>
          <w:sz w:val="24"/>
          <w:szCs w:val="24"/>
          <w:lang w:eastAsia="ar-SA"/>
        </w:rPr>
        <w:t xml:space="preserve"> перегородки </w:t>
      </w:r>
      <w:r>
        <w:rPr>
          <w:rFonts w:ascii="Times New Roman" w:eastAsia="Calibri" w:hAnsi="Times New Roman"/>
          <w:bCs/>
          <w:color w:val="000000"/>
          <w:sz w:val="24"/>
          <w:szCs w:val="24"/>
          <w:lang w:eastAsia="ar-SA"/>
        </w:rPr>
        <w:t>и сопутствующие</w:t>
      </w:r>
      <w:r w:rsidRPr="00E678E5">
        <w:rPr>
          <w:rFonts w:ascii="Times New Roman" w:eastAsia="Calibri" w:hAnsi="Times New Roman"/>
          <w:bCs/>
          <w:color w:val="000000"/>
          <w:sz w:val="24"/>
          <w:szCs w:val="24"/>
          <w:lang w:eastAsia="ar-SA"/>
        </w:rPr>
        <w:t xml:space="preserve"> материал</w:t>
      </w:r>
      <w:r>
        <w:rPr>
          <w:rFonts w:ascii="Times New Roman" w:eastAsia="Calibri" w:hAnsi="Times New Roman"/>
          <w:bCs/>
          <w:color w:val="000000"/>
          <w:sz w:val="24"/>
          <w:szCs w:val="24"/>
          <w:lang w:eastAsia="ar-SA"/>
        </w:rPr>
        <w:t>ы.</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b/>
          <w:color w:val="000000"/>
          <w:sz w:val="24"/>
          <w:szCs w:val="24"/>
          <w:lang w:eastAsia="ar-SA"/>
        </w:rPr>
        <w:t xml:space="preserve">2. Краткая </w:t>
      </w:r>
      <w:r w:rsidRPr="00BA35AE">
        <w:rPr>
          <w:rFonts w:ascii="Times New Roman" w:eastAsia="Calibri" w:hAnsi="Times New Roman"/>
          <w:b/>
          <w:color w:val="000000"/>
          <w:sz w:val="24"/>
          <w:szCs w:val="24"/>
          <w:lang w:eastAsia="ar-SA"/>
        </w:rPr>
        <w:t>характеристика поставляемых товаров</w:t>
      </w:r>
      <w:r w:rsidRPr="00BA35AE">
        <w:rPr>
          <w:rFonts w:ascii="Times New Roman" w:eastAsia="Calibri" w:hAnsi="Times New Roman"/>
          <w:color w:val="000000"/>
          <w:sz w:val="24"/>
          <w:szCs w:val="24"/>
          <w:lang w:eastAsia="ar-SA"/>
        </w:rPr>
        <w:t xml:space="preserve">: </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bCs/>
          <w:color w:val="000000"/>
          <w:sz w:val="24"/>
          <w:szCs w:val="24"/>
          <w:lang w:eastAsia="ar-SA"/>
        </w:rPr>
        <w:t>В соответствии с приложением   № 1 «Технические характеристики и параметры товара,  функциональные характеристики (потребительские свойства) товара, размер, упаковка, отгрузка товара и иные сведения о товаре, представление которых предусмотрено документацией», являющегося неотъемлемой частью Технического задания.</w:t>
      </w:r>
    </w:p>
    <w:p w:rsidR="00BA35AE" w:rsidRPr="00BA35AE" w:rsidRDefault="00BA35AE" w:rsidP="00BA35AE">
      <w:pPr>
        <w:suppressAutoHyphens/>
        <w:spacing w:after="0" w:line="240" w:lineRule="auto"/>
        <w:ind w:firstLine="540"/>
        <w:rPr>
          <w:rFonts w:ascii="Times New Roman" w:eastAsia="Calibri" w:hAnsi="Times New Roman"/>
          <w:color w:val="000000"/>
          <w:sz w:val="24"/>
          <w:szCs w:val="24"/>
          <w:shd w:val="clear" w:color="auto" w:fill="FFFFFF"/>
          <w:lang w:eastAsia="ar-SA"/>
        </w:rPr>
      </w:pPr>
      <w:r w:rsidRPr="00BA35AE">
        <w:rPr>
          <w:rFonts w:ascii="Times New Roman" w:eastAsia="Calibri" w:hAnsi="Times New Roman"/>
          <w:b/>
          <w:color w:val="000000"/>
          <w:sz w:val="24"/>
          <w:szCs w:val="24"/>
          <w:lang w:eastAsia="ar-SA"/>
        </w:rPr>
        <w:t xml:space="preserve">ОКПД 2 код: 16.12.13 – </w:t>
      </w:r>
      <w:r w:rsidRPr="00BA35AE">
        <w:rPr>
          <w:rFonts w:ascii="Times New Roman" w:eastAsia="Calibri" w:hAnsi="Times New Roman"/>
          <w:color w:val="000000"/>
          <w:sz w:val="24"/>
          <w:szCs w:val="24"/>
          <w:lang w:eastAsia="ar-SA"/>
        </w:rPr>
        <w:t>изделия деревянные строительные и столярные прочие.</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 xml:space="preserve">3. Перечень и количество поставляемого товара: </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Cs/>
          <w:color w:val="000000"/>
          <w:sz w:val="24"/>
          <w:szCs w:val="24"/>
          <w:lang w:eastAsia="ar-SA"/>
        </w:rPr>
        <w:t>В соответствии с приложение № 1 к Договору «Спецификация на поставку сантехнических перегородок и сопутствующих материалов».</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BA35AE">
        <w:rPr>
          <w:rFonts w:ascii="Times New Roman" w:eastAsia="Calibri" w:hAnsi="Times New Roman"/>
          <w:bCs/>
          <w:color w:val="000000"/>
          <w:sz w:val="24"/>
          <w:szCs w:val="24"/>
          <w:lang w:eastAsia="ar-SA"/>
        </w:rPr>
        <w:t>не предусмотрено.</w:t>
      </w:r>
    </w:p>
    <w:p w:rsidR="00BA35AE" w:rsidRPr="00BA35AE" w:rsidRDefault="00BA35AE" w:rsidP="00BA35AE">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 xml:space="preserve">5.  Общие требования к поставке товаров, требования по объему гарантий качества, требования по сроку гарантий качества: </w:t>
      </w:r>
    </w:p>
    <w:p w:rsidR="00BA35AE" w:rsidRPr="00BA35AE" w:rsidRDefault="00BA35AE" w:rsidP="00BA35AE">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sidRPr="00BA35AE">
        <w:rPr>
          <w:rFonts w:ascii="Times New Roman" w:eastAsia="Times New Roman" w:hAnsi="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BA35AE" w:rsidRPr="00BA35AE" w:rsidRDefault="00BA35AE" w:rsidP="00BA35A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Поставляемый товар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Times New Roman" w:hAnsi="Times New Roman"/>
          <w:bCs/>
          <w:color w:val="000000"/>
          <w:kern w:val="1"/>
          <w:sz w:val="24"/>
          <w:szCs w:val="24"/>
          <w:lang w:eastAsia="ar-SA"/>
        </w:rPr>
        <w:t>Качество поставляемого Товара должно соответствовать</w:t>
      </w:r>
      <w:r w:rsidRPr="00BA35AE">
        <w:rPr>
          <w:rFonts w:ascii="Times New Roman" w:eastAsia="Calibri" w:hAnsi="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A35AE">
        <w:rPr>
          <w:rFonts w:ascii="Times New Roman" w:eastAsia="Times New Roman" w:hAnsi="Times New Roman"/>
          <w:bCs/>
          <w:color w:val="000000"/>
          <w:kern w:val="1"/>
          <w:sz w:val="24"/>
          <w:szCs w:val="24"/>
          <w:lang w:eastAsia="ar-SA"/>
        </w:rPr>
        <w:t>и иным стандартам, согласованным Сторонами в Техническом задании и/или спецификации.</w:t>
      </w:r>
    </w:p>
    <w:p w:rsidR="00BA35AE" w:rsidRPr="00BA35AE" w:rsidRDefault="00BA35AE" w:rsidP="00BA35A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A35AE" w:rsidRPr="00BA35AE" w:rsidRDefault="00BA35AE" w:rsidP="00BA35A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BA35AE" w:rsidRPr="00BA35AE" w:rsidRDefault="00BA35AE" w:rsidP="00BA35A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BA35AE" w:rsidRPr="00BA35AE" w:rsidRDefault="00BA35AE" w:rsidP="00BA35A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BA35AE" w:rsidRPr="00BA35AE" w:rsidRDefault="00BA35AE" w:rsidP="00BA35A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  реквизиты Договора;</w:t>
      </w:r>
    </w:p>
    <w:p w:rsidR="00BA35AE" w:rsidRPr="00BA35AE" w:rsidRDefault="00BA35AE" w:rsidP="00BA35AE">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 xml:space="preserve">-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w:t>
      </w:r>
      <w:r w:rsidRPr="00BA35AE">
        <w:rPr>
          <w:rFonts w:ascii="Times New Roman" w:eastAsia="Times New Roman" w:hAnsi="Times New Roman"/>
          <w:bCs/>
          <w:color w:val="000000"/>
          <w:kern w:val="1"/>
          <w:sz w:val="24"/>
          <w:szCs w:val="24"/>
          <w:lang w:eastAsia="ar-SA"/>
        </w:rPr>
        <w:lastRenderedPageBreak/>
        <w:t>Техническом задании и/или спецификации Тара и упаковка являются невозвратными, их стоимость включена в цену Товара.</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w:t>
      </w:r>
      <w:r w:rsidR="00A530A7" w:rsidRPr="00BA35AE">
        <w:rPr>
          <w:rFonts w:ascii="Times New Roman" w:eastAsia="Calibri" w:hAnsi="Times New Roman"/>
          <w:color w:val="000000"/>
          <w:sz w:val="24"/>
          <w:szCs w:val="24"/>
          <w:lang w:eastAsia="ar-SA"/>
        </w:rPr>
        <w:t>возместить расходы Заказчика на</w:t>
      </w:r>
      <w:r w:rsidRPr="00BA35AE">
        <w:rPr>
          <w:rFonts w:ascii="Times New Roman" w:eastAsia="Calibri" w:hAnsi="Times New Roman"/>
          <w:color w:val="000000"/>
          <w:sz w:val="24"/>
          <w:szCs w:val="24"/>
          <w:lang w:eastAsia="ar-SA"/>
        </w:rPr>
        <w:t xml:space="preserve"> </w:t>
      </w:r>
      <w:r w:rsidR="00A530A7" w:rsidRPr="00BA35AE">
        <w:rPr>
          <w:rFonts w:ascii="Times New Roman" w:eastAsia="Calibri" w:hAnsi="Times New Roman"/>
          <w:color w:val="000000"/>
          <w:sz w:val="24"/>
          <w:szCs w:val="24"/>
          <w:lang w:eastAsia="ar-SA"/>
        </w:rPr>
        <w:t>устранение недостатков товара</w:t>
      </w:r>
      <w:r w:rsidRPr="00BA35AE">
        <w:rPr>
          <w:rFonts w:ascii="Times New Roman" w:eastAsia="Calibri" w:hAnsi="Times New Roman"/>
          <w:color w:val="000000"/>
          <w:sz w:val="24"/>
          <w:szCs w:val="24"/>
          <w:lang w:eastAsia="ar-SA"/>
        </w:rPr>
        <w:t xml:space="preserve">. В   случае   существенного                                                                                                                                                    </w:t>
      </w:r>
    </w:p>
    <w:p w:rsidR="00BA35AE" w:rsidRPr="00BA35AE" w:rsidRDefault="00BA35AE" w:rsidP="00BA35AE">
      <w:pPr>
        <w:suppressAutoHyphens/>
        <w:spacing w:after="0" w:line="240" w:lineRule="auto"/>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восставленными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Гарантия на поставляемый товар должна быть не менее 12 (двенадцати) месяцев с момента поставки.</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bidi="ru-RU"/>
        </w:rPr>
      </w:pPr>
      <w:r w:rsidRPr="00BA35AE">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BA35AE" w:rsidRPr="00BA35AE" w:rsidRDefault="00BA35AE" w:rsidP="00BA35AE">
      <w:pPr>
        <w:widowControl w:val="0"/>
        <w:tabs>
          <w:tab w:val="left" w:pos="426"/>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
          <w:sz w:val="24"/>
          <w:szCs w:val="24"/>
          <w:lang w:eastAsia="ar-SA"/>
        </w:rPr>
        <w:t>7.</w:t>
      </w:r>
      <w:r w:rsidRPr="00BA35AE">
        <w:rPr>
          <w:rFonts w:ascii="Times New Roman" w:eastAsia="Calibri" w:hAnsi="Times New Roman"/>
          <w:b/>
          <w:sz w:val="24"/>
          <w:szCs w:val="24"/>
          <w:lang w:eastAsia="ar-SA"/>
        </w:rPr>
        <w:tab/>
        <w:t xml:space="preserve">Требования соответствия нормативным документам (лицензии, допуски, </w:t>
      </w:r>
      <w:r w:rsidRPr="00BA35AE">
        <w:rPr>
          <w:rFonts w:ascii="Times New Roman" w:eastAsia="Calibri" w:hAnsi="Times New Roman"/>
          <w:b/>
          <w:sz w:val="24"/>
          <w:szCs w:val="24"/>
          <w:lang w:eastAsia="ar-SA"/>
        </w:rPr>
        <w:lastRenderedPageBreak/>
        <w:t xml:space="preserve">разрешения, согласования): </w:t>
      </w:r>
      <w:r w:rsidRPr="00BA35AE">
        <w:rPr>
          <w:rFonts w:ascii="Times New Roman" w:eastAsia="Calibri" w:hAnsi="Times New Roman"/>
          <w:bCs/>
          <w:color w:val="000000"/>
          <w:sz w:val="24"/>
          <w:szCs w:val="24"/>
          <w:lang w:eastAsia="ar-SA"/>
        </w:rPr>
        <w:t xml:space="preserve">Поставляемый товар должен быть надлежащего качества подтвержденными сертификатами соответствия системы </w:t>
      </w:r>
      <w:r w:rsidR="00A530A7" w:rsidRPr="00BA35AE">
        <w:rPr>
          <w:rFonts w:ascii="Times New Roman" w:eastAsia="Calibri" w:hAnsi="Times New Roman"/>
          <w:bCs/>
          <w:color w:val="000000"/>
          <w:sz w:val="24"/>
          <w:szCs w:val="24"/>
          <w:lang w:eastAsia="ar-SA"/>
        </w:rPr>
        <w:t>сертификации Госстандарта</w:t>
      </w:r>
      <w:r w:rsidRPr="00BA35AE">
        <w:rPr>
          <w:rFonts w:ascii="Times New Roman" w:eastAsia="Calibri" w:hAnsi="Times New Roman"/>
          <w:bCs/>
          <w:color w:val="000000"/>
          <w:sz w:val="24"/>
          <w:szCs w:val="24"/>
          <w:lang w:eastAsia="ar-SA"/>
        </w:rPr>
        <w:t xml:space="preserve">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BA35AE">
        <w:rPr>
          <w:rFonts w:ascii="Times New Roman" w:eastAsia="Calibri" w:hAnsi="Times New Roman"/>
          <w:b/>
          <w:bCs/>
          <w:color w:val="000000"/>
          <w:sz w:val="24"/>
          <w:szCs w:val="24"/>
          <w:lang w:eastAsia="ar-SA"/>
        </w:rPr>
        <w:t>8. Сроки поставки товаров, календарные сроки</w:t>
      </w:r>
      <w:r w:rsidRPr="00BA35AE">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BA35AE" w:rsidRPr="00BA35AE" w:rsidRDefault="00BA35AE" w:rsidP="00BA35AE">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Срок поставки Товара в течение </w:t>
      </w:r>
      <w:r w:rsidRPr="00BA35AE">
        <w:rPr>
          <w:rFonts w:ascii="Times New Roman" w:eastAsia="Calibri" w:hAnsi="Times New Roman"/>
          <w:b/>
          <w:color w:val="000000"/>
          <w:sz w:val="24"/>
          <w:szCs w:val="24"/>
          <w:lang w:eastAsia="ar-SA"/>
        </w:rPr>
        <w:t>14 (четырнадцати) календарных дней</w:t>
      </w:r>
      <w:r w:rsidRPr="00BA35AE">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BA35AE" w:rsidRPr="00BA35AE" w:rsidRDefault="00BA35AE" w:rsidP="00BA35AE">
      <w:pPr>
        <w:suppressAutoHyphens/>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BA35AE" w:rsidRPr="00BA35AE" w:rsidRDefault="00BA35AE" w:rsidP="00DF0E1E">
      <w:pPr>
        <w:widowControl w:val="0"/>
        <w:suppressAutoHyphens/>
        <w:autoSpaceDE w:val="0"/>
        <w:spacing w:after="0" w:line="240" w:lineRule="auto"/>
        <w:ind w:firstLine="567"/>
        <w:jc w:val="both"/>
        <w:rPr>
          <w:rFonts w:ascii="Times New Roman" w:eastAsia="Calibri" w:hAnsi="Times New Roman"/>
          <w:b/>
          <w:color w:val="000000"/>
          <w:sz w:val="24"/>
          <w:szCs w:val="24"/>
          <w:lang w:eastAsia="ar-SA"/>
        </w:rPr>
      </w:pPr>
      <w:r w:rsidRPr="00BA35AE">
        <w:rPr>
          <w:rFonts w:ascii="Times New Roman" w:eastAsia="Calibri" w:hAnsi="Times New Roman"/>
          <w:color w:val="000000"/>
          <w:sz w:val="24"/>
          <w:szCs w:val="24"/>
          <w:lang w:eastAsia="ar-SA"/>
        </w:rPr>
        <w:t>Поставка Товара осуществляется по адресу:</w:t>
      </w:r>
      <w:r w:rsidRPr="00BA35AE">
        <w:rPr>
          <w:rFonts w:ascii="Times New Roman" w:eastAsia="Calibri" w:hAnsi="Times New Roman"/>
          <w:b/>
          <w:color w:val="000000"/>
          <w:sz w:val="24"/>
          <w:szCs w:val="24"/>
          <w:lang w:eastAsia="ar-SA"/>
        </w:rPr>
        <w:t xml:space="preserve"> 117997, г. Москва, ул. Профсоюзная, д.65, ИПУ РАН.</w:t>
      </w:r>
    </w:p>
    <w:p w:rsidR="00BA35AE" w:rsidRPr="00BA35AE" w:rsidRDefault="00BA35AE" w:rsidP="00DF0E1E">
      <w:pPr>
        <w:pStyle w:val="afff2"/>
        <w:rPr>
          <w:sz w:val="24"/>
        </w:rPr>
      </w:pPr>
      <w:r w:rsidRPr="00BA35AE">
        <w:rPr>
          <w:rFonts w:eastAsia="Calibri"/>
          <w:color w:val="000000"/>
          <w:sz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9ч. 30мин по 18 ч. 15 мин. с понедельника по пятницу с соблюдением Поставщиком правил внутреннего распорядка работы Заказчика.</w:t>
      </w:r>
      <w:r w:rsidRPr="00BA35AE">
        <w:rPr>
          <w:sz w:val="24"/>
        </w:rPr>
        <w:t xml:space="preserve"> </w:t>
      </w:r>
    </w:p>
    <w:p w:rsidR="00BA35AE" w:rsidRPr="00BA35AE" w:rsidRDefault="00BA35AE" w:rsidP="00DF0E1E">
      <w:pPr>
        <w:pStyle w:val="afff2"/>
        <w:rPr>
          <w:sz w:val="24"/>
        </w:rPr>
      </w:pPr>
      <w:r w:rsidRPr="00BA35AE">
        <w:rPr>
          <w:sz w:val="24"/>
        </w:rPr>
        <w:t xml:space="preserve"> 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BA35AE" w:rsidRPr="00BA35AE" w:rsidRDefault="00BA35AE" w:rsidP="00DF0E1E">
      <w:pPr>
        <w:pStyle w:val="afff2"/>
        <w:rPr>
          <w:sz w:val="24"/>
        </w:rPr>
      </w:pPr>
      <w:r w:rsidRPr="00BA35AE">
        <w:rPr>
          <w:sz w:val="24"/>
        </w:rPr>
        <w:t xml:space="preserve">  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BA35AE" w:rsidRPr="00BA35AE" w:rsidRDefault="00BA35AE" w:rsidP="00DF0E1E">
      <w:pPr>
        <w:pStyle w:val="afff2"/>
        <w:rPr>
          <w:sz w:val="24"/>
        </w:rPr>
      </w:pPr>
      <w:r w:rsidRPr="00BA35AE">
        <w:rPr>
          <w:sz w:val="24"/>
        </w:rPr>
        <w:t xml:space="preserve"> 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BA35AE" w:rsidRPr="00BA35AE" w:rsidRDefault="00BA35AE" w:rsidP="00DF0E1E">
      <w:pPr>
        <w:pStyle w:val="afff2"/>
        <w:rPr>
          <w:sz w:val="24"/>
        </w:rPr>
      </w:pPr>
      <w:r w:rsidRPr="00BA35AE">
        <w:rPr>
          <w:sz w:val="24"/>
        </w:rPr>
        <w:t xml:space="preserve"> 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BA35AE" w:rsidRPr="00BA35AE" w:rsidRDefault="00BA35AE" w:rsidP="00DF0E1E">
      <w:pPr>
        <w:pStyle w:val="afff2"/>
        <w:rPr>
          <w:sz w:val="24"/>
        </w:rPr>
      </w:pPr>
      <w:r w:rsidRPr="00BA35AE">
        <w:rPr>
          <w:sz w:val="24"/>
        </w:rPr>
        <w:t xml:space="preserve">  Заказчик осуществляет приемку Товара по количеству:</w:t>
      </w:r>
    </w:p>
    <w:p w:rsidR="00BA35AE" w:rsidRPr="00BA35AE" w:rsidRDefault="00BA35AE" w:rsidP="00DF0E1E">
      <w:pPr>
        <w:pStyle w:val="afff2"/>
        <w:ind w:right="20"/>
        <w:rPr>
          <w:sz w:val="24"/>
        </w:rPr>
      </w:pPr>
      <w:r w:rsidRPr="00BA35AE">
        <w:rPr>
          <w:sz w:val="24"/>
        </w:rPr>
        <w:t>а) в месте нахождения Заказчика (или ином указанном им месте доставки Товара) при доставке Товара собственным транспортом Поставщика;</w:t>
      </w:r>
    </w:p>
    <w:p w:rsidR="00BA35AE" w:rsidRPr="00BA35AE" w:rsidRDefault="00BA35AE" w:rsidP="00DF0E1E">
      <w:pPr>
        <w:pStyle w:val="afff2"/>
        <w:ind w:right="20"/>
        <w:rPr>
          <w:sz w:val="24"/>
        </w:rPr>
      </w:pPr>
      <w:r w:rsidRPr="00BA35AE">
        <w:rPr>
          <w:sz w:val="24"/>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BA35AE" w:rsidRPr="00BA35AE" w:rsidRDefault="00BA35AE" w:rsidP="00DF0E1E">
      <w:pPr>
        <w:pStyle w:val="afff2"/>
        <w:ind w:right="20"/>
        <w:rPr>
          <w:sz w:val="24"/>
        </w:rPr>
      </w:pPr>
      <w:r w:rsidRPr="00BA35AE">
        <w:rPr>
          <w:sz w:val="24"/>
        </w:rPr>
        <w:t xml:space="preserve">  Приемка Товара производится Заказчиком в следующие сроки:</w:t>
      </w:r>
    </w:p>
    <w:p w:rsidR="00BA35AE" w:rsidRPr="00BA35AE" w:rsidRDefault="00BA35AE" w:rsidP="00DF0E1E">
      <w:pPr>
        <w:pStyle w:val="afff2"/>
        <w:ind w:right="20"/>
        <w:rPr>
          <w:sz w:val="24"/>
        </w:rPr>
      </w:pPr>
      <w:r w:rsidRPr="00BA35AE">
        <w:rPr>
          <w:sz w:val="24"/>
        </w:rPr>
        <w:t>- По количеству:</w:t>
      </w:r>
    </w:p>
    <w:p w:rsidR="00BA35AE" w:rsidRPr="00BA35AE" w:rsidRDefault="00BA35AE" w:rsidP="00DF0E1E">
      <w:pPr>
        <w:pStyle w:val="afff2"/>
        <w:ind w:right="20"/>
        <w:rPr>
          <w:sz w:val="24"/>
        </w:rPr>
      </w:pPr>
      <w:r w:rsidRPr="00BA35AE">
        <w:rPr>
          <w:sz w:val="24"/>
        </w:rPr>
        <w:t xml:space="preserve">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BA35AE" w:rsidRPr="00BA35AE" w:rsidRDefault="00BA35AE" w:rsidP="00DF0E1E">
      <w:pPr>
        <w:pStyle w:val="afff2"/>
        <w:rPr>
          <w:sz w:val="24"/>
        </w:rPr>
      </w:pPr>
      <w:r w:rsidRPr="00BA35AE">
        <w:rPr>
          <w:sz w:val="24"/>
        </w:rPr>
        <w:t>- Товара, поступившего в исправной таре (упаковке):</w:t>
      </w:r>
    </w:p>
    <w:p w:rsidR="00BA35AE" w:rsidRPr="00BA35AE" w:rsidRDefault="00BA35AE" w:rsidP="00DF0E1E">
      <w:pPr>
        <w:pStyle w:val="afff2"/>
        <w:ind w:right="20"/>
        <w:rPr>
          <w:sz w:val="24"/>
        </w:rPr>
      </w:pPr>
      <w:r w:rsidRPr="00BA35AE">
        <w:rPr>
          <w:sz w:val="24"/>
        </w:rPr>
        <w:t>- по весу брутто и / или количеству мест в день получения Товара от Поставщика или от грузоперевозчика;</w:t>
      </w:r>
    </w:p>
    <w:p w:rsidR="00BA35AE" w:rsidRPr="00BA35AE" w:rsidRDefault="00BA35AE" w:rsidP="00BA35AE">
      <w:pPr>
        <w:pStyle w:val="afff2"/>
        <w:ind w:right="20"/>
        <w:rPr>
          <w:sz w:val="24"/>
        </w:rPr>
      </w:pPr>
      <w:r w:rsidRPr="00BA35AE">
        <w:rPr>
          <w:sz w:val="24"/>
        </w:rPr>
        <w:lastRenderedPageBreak/>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BA35AE" w:rsidRPr="00BA35AE" w:rsidRDefault="00BA35AE" w:rsidP="00BA35AE">
      <w:pPr>
        <w:pStyle w:val="afff2"/>
        <w:ind w:right="20"/>
        <w:rPr>
          <w:sz w:val="24"/>
        </w:rPr>
      </w:pPr>
      <w:r w:rsidRPr="00BA35AE">
        <w:rPr>
          <w:sz w:val="24"/>
        </w:rPr>
        <w:t>- По качеству и комплектности - в течение 20 (двадцати) календарных дней со дня получения Товара от Поставщика или от грузоперевозчика.</w:t>
      </w:r>
    </w:p>
    <w:p w:rsidR="00BA35AE" w:rsidRPr="00BA35AE" w:rsidRDefault="00BA35AE" w:rsidP="00BA35AE">
      <w:pPr>
        <w:pStyle w:val="afff2"/>
        <w:ind w:right="20"/>
        <w:rPr>
          <w:sz w:val="24"/>
        </w:rPr>
      </w:pPr>
      <w:r w:rsidRPr="00BA35AE">
        <w:rPr>
          <w:sz w:val="24"/>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BA35AE" w:rsidRPr="00BA35AE" w:rsidRDefault="00BA35AE" w:rsidP="00BA35AE">
      <w:pPr>
        <w:pStyle w:val="afff2"/>
        <w:ind w:right="20"/>
        <w:rPr>
          <w:sz w:val="24"/>
        </w:rPr>
      </w:pPr>
      <w:r w:rsidRPr="00BA35AE">
        <w:rPr>
          <w:sz w:val="24"/>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BA35AE" w:rsidRPr="00BA35AE" w:rsidRDefault="00BA35AE" w:rsidP="00BA35AE">
      <w:pPr>
        <w:pStyle w:val="afff2"/>
        <w:ind w:right="20"/>
        <w:rPr>
          <w:sz w:val="24"/>
        </w:rPr>
      </w:pPr>
      <w:r w:rsidRPr="00BA35AE">
        <w:rPr>
          <w:sz w:val="24"/>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 .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BA35AE" w:rsidRPr="00BA35AE" w:rsidRDefault="00BA35AE" w:rsidP="00BA35AE">
      <w:pPr>
        <w:pStyle w:val="afff2"/>
        <w:spacing w:line="274" w:lineRule="atLeast"/>
        <w:ind w:right="20"/>
        <w:rPr>
          <w:sz w:val="24"/>
        </w:rPr>
      </w:pPr>
      <w:r w:rsidRPr="00BA35AE">
        <w:rPr>
          <w:sz w:val="24"/>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BA35AE" w:rsidRPr="00BA35AE" w:rsidRDefault="00BA35AE" w:rsidP="00BA35AE">
      <w:pPr>
        <w:pStyle w:val="afff2"/>
        <w:spacing w:line="274" w:lineRule="atLeast"/>
        <w:ind w:right="20"/>
        <w:rPr>
          <w:sz w:val="24"/>
        </w:rPr>
      </w:pPr>
      <w:r w:rsidRPr="00BA35AE">
        <w:rPr>
          <w:sz w:val="24"/>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BA35AE" w:rsidRPr="00BA35AE" w:rsidRDefault="00BA35AE" w:rsidP="00BA35AE">
      <w:pPr>
        <w:pStyle w:val="afff2"/>
        <w:spacing w:line="274" w:lineRule="atLeast"/>
        <w:ind w:right="20"/>
        <w:rPr>
          <w:sz w:val="24"/>
        </w:rPr>
      </w:pPr>
      <w:r w:rsidRPr="00BA35AE">
        <w:rPr>
          <w:sz w:val="24"/>
        </w:rPr>
        <w:t>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BA35AE" w:rsidRPr="00BA35AE" w:rsidRDefault="00BA35AE" w:rsidP="00BA35AE">
      <w:pPr>
        <w:pStyle w:val="afff2"/>
        <w:spacing w:line="274" w:lineRule="atLeast"/>
        <w:ind w:right="20"/>
        <w:rPr>
          <w:sz w:val="24"/>
        </w:rPr>
      </w:pPr>
      <w:r w:rsidRPr="00BA35AE">
        <w:rPr>
          <w:sz w:val="24"/>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BA35AE" w:rsidRPr="00BA35AE" w:rsidRDefault="00BA35AE" w:rsidP="00BA35AE">
      <w:pPr>
        <w:pStyle w:val="afff2"/>
        <w:spacing w:line="274" w:lineRule="atLeast"/>
        <w:ind w:right="20"/>
        <w:rPr>
          <w:sz w:val="24"/>
        </w:rPr>
      </w:pPr>
      <w:r w:rsidRPr="00BA35AE">
        <w:rPr>
          <w:sz w:val="24"/>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BA35AE" w:rsidRPr="00BA35AE" w:rsidRDefault="00BA35AE" w:rsidP="00BA35AE">
      <w:pPr>
        <w:pStyle w:val="afff2"/>
        <w:spacing w:line="274" w:lineRule="atLeast"/>
        <w:ind w:right="20"/>
        <w:rPr>
          <w:sz w:val="24"/>
        </w:rPr>
      </w:pPr>
      <w:r w:rsidRPr="00BA35AE">
        <w:rPr>
          <w:sz w:val="24"/>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BA35AE" w:rsidRPr="00BA35AE" w:rsidRDefault="00BA35AE" w:rsidP="00BA35AE">
      <w:pPr>
        <w:pStyle w:val="afff2"/>
        <w:spacing w:line="274" w:lineRule="atLeast"/>
        <w:ind w:right="20"/>
        <w:rPr>
          <w:sz w:val="24"/>
        </w:rPr>
      </w:pPr>
      <w:r w:rsidRPr="00BA35AE">
        <w:rPr>
          <w:sz w:val="24"/>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w:t>
      </w:r>
      <w:r w:rsidR="009F3008">
        <w:rPr>
          <w:sz w:val="24"/>
        </w:rPr>
        <w:t xml:space="preserve"> </w:t>
      </w:r>
      <w:r w:rsidRPr="00BA35AE">
        <w:rPr>
          <w:sz w:val="24"/>
        </w:rPr>
        <w:t>При этом все расходы по возврату Товара принимает на себя Поставщик.</w:t>
      </w:r>
    </w:p>
    <w:p w:rsidR="00BA35AE" w:rsidRPr="00BA35AE" w:rsidRDefault="00BA35AE" w:rsidP="00BA35AE">
      <w:pPr>
        <w:pStyle w:val="afff2"/>
        <w:spacing w:line="274" w:lineRule="atLeast"/>
        <w:ind w:right="20"/>
        <w:rPr>
          <w:sz w:val="24"/>
        </w:rPr>
      </w:pPr>
      <w:r w:rsidRPr="00BA35AE">
        <w:rPr>
          <w:sz w:val="24"/>
        </w:rPr>
        <w:t xml:space="preserve">Заказчик вправе отказаться от принятия Товара: если поставка просрочена более чем на 7 (семь) календарных дней; если </w:t>
      </w:r>
      <w:r w:rsidR="00A530A7" w:rsidRPr="00BA35AE">
        <w:rPr>
          <w:sz w:val="24"/>
        </w:rPr>
        <w:t>нарушены комплектности</w:t>
      </w:r>
      <w:r w:rsidRPr="00BA35AE">
        <w:rPr>
          <w:sz w:val="24"/>
        </w:rPr>
        <w:t xml:space="preserve"> и качестве Товара, предоставления документов о передаче Товара в надлежащей таре (упаковке);</w:t>
      </w:r>
    </w:p>
    <w:p w:rsidR="00BA35AE" w:rsidRPr="00BA35AE" w:rsidRDefault="00BA35AE" w:rsidP="00BA35AE">
      <w:pPr>
        <w:pStyle w:val="afff2"/>
        <w:spacing w:line="274" w:lineRule="atLeast"/>
        <w:ind w:right="20"/>
        <w:rPr>
          <w:sz w:val="24"/>
        </w:rPr>
      </w:pPr>
      <w:r w:rsidRPr="00BA35AE">
        <w:rPr>
          <w:sz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A35AE" w:rsidRPr="00BA35AE" w:rsidRDefault="00A530A7" w:rsidP="00BA35AE">
      <w:pPr>
        <w:pStyle w:val="afff2"/>
        <w:ind w:right="20"/>
        <w:rPr>
          <w:sz w:val="24"/>
        </w:rPr>
      </w:pPr>
      <w:r w:rsidRPr="00BA35AE">
        <w:rPr>
          <w:sz w:val="24"/>
        </w:rPr>
        <w:lastRenderedPageBreak/>
        <w:t>Акты, подписываются</w:t>
      </w:r>
      <w:r w:rsidR="00BA35AE" w:rsidRPr="00BA35AE">
        <w:rPr>
          <w:sz w:val="24"/>
        </w:rPr>
        <w:t xml:space="preserve"> комиссией, составленной из представителей Заказчика, а также представителя Поставщика.</w:t>
      </w:r>
    </w:p>
    <w:p w:rsidR="00BA35AE" w:rsidRPr="00BA35AE" w:rsidRDefault="00BA35AE" w:rsidP="00BA35AE">
      <w:pPr>
        <w:pStyle w:val="afff2"/>
        <w:ind w:right="20"/>
        <w:rPr>
          <w:sz w:val="24"/>
        </w:rPr>
      </w:pPr>
      <w:r w:rsidRPr="00BA35AE">
        <w:rPr>
          <w:sz w:val="24"/>
        </w:rPr>
        <w:t xml:space="preserve">За актами, составленными Заказчиком в одностороннем </w:t>
      </w:r>
      <w:r w:rsidR="00A530A7" w:rsidRPr="00BA35AE">
        <w:rPr>
          <w:sz w:val="24"/>
        </w:rPr>
        <w:t>порядке Стороны</w:t>
      </w:r>
      <w:r w:rsidRPr="00BA35AE">
        <w:rPr>
          <w:sz w:val="24"/>
        </w:rPr>
        <w:t xml:space="preserve"> признают доказательственную силу при рассмотрении споров в суде.</w:t>
      </w:r>
    </w:p>
    <w:p w:rsidR="00BA35AE" w:rsidRPr="00BA35AE" w:rsidRDefault="00DF0E1E" w:rsidP="00DF0E1E">
      <w:pPr>
        <w:pStyle w:val="afff2"/>
        <w:ind w:firstLine="0"/>
        <w:rPr>
          <w:sz w:val="24"/>
        </w:rPr>
      </w:pPr>
      <w:r>
        <w:rPr>
          <w:sz w:val="24"/>
        </w:rPr>
        <w:t xml:space="preserve">    </w:t>
      </w:r>
      <w:r w:rsidR="00BA35AE" w:rsidRPr="00BA35AE">
        <w:rPr>
          <w:sz w:val="24"/>
        </w:rPr>
        <w:t xml:space="preserve">      Заказчик вправе и после приемки Товара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BA35AE" w:rsidRPr="00BA35AE" w:rsidRDefault="00DF0E1E" w:rsidP="00BA35AE">
      <w:pPr>
        <w:pStyle w:val="afff2"/>
        <w:rPr>
          <w:sz w:val="24"/>
        </w:rPr>
      </w:pPr>
      <w:r>
        <w:rPr>
          <w:sz w:val="24"/>
        </w:rPr>
        <w:t xml:space="preserve"> </w:t>
      </w:r>
      <w:r w:rsidR="00BA35AE" w:rsidRPr="00BA35AE">
        <w:rPr>
          <w:sz w:val="24"/>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w:t>
      </w:r>
    </w:p>
    <w:p w:rsidR="00BA35AE" w:rsidRPr="00BA35AE" w:rsidRDefault="00BA35AE" w:rsidP="00DF0E1E">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Поставка Товара осуществляется единовременно. </w:t>
      </w:r>
      <w:r w:rsidRPr="00BA35AE">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Авансовый платеж не предусмотрен.  </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товарная накладная,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BA35AE" w:rsidRPr="00BA35AE" w:rsidRDefault="00BA35AE" w:rsidP="00BA35AE">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BA35AE">
        <w:rPr>
          <w:rFonts w:ascii="Times New Roman" w:eastAsia="Calibri" w:hAnsi="Times New Roman"/>
          <w:b/>
          <w:color w:val="000000"/>
          <w:sz w:val="24"/>
          <w:szCs w:val="24"/>
          <w:lang w:eastAsia="ar-SA"/>
        </w:rPr>
        <w:t>10.</w:t>
      </w:r>
      <w:r w:rsidRPr="00BA35AE">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BA35AE" w:rsidRDefault="00BA35AE" w:rsidP="00BA35AE">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(Краткие характеристики</w:t>
      </w:r>
      <w:r>
        <w:rPr>
          <w:rFonts w:ascii="Times New Roman" w:eastAsia="Calibri" w:hAnsi="Times New Roman"/>
          <w:color w:val="000000"/>
          <w:sz w:val="24"/>
          <w:szCs w:val="24"/>
          <w:lang w:eastAsia="ar-SA"/>
        </w:rPr>
        <w:t xml:space="preserve"> поставляемых товаров</w:t>
      </w:r>
      <w:r w:rsidRPr="004F4225">
        <w:rPr>
          <w:rFonts w:ascii="Times New Roman" w:eastAsia="Calibri" w:hAnsi="Times New Roman"/>
          <w:color w:val="000000"/>
          <w:sz w:val="24"/>
          <w:szCs w:val="24"/>
          <w:lang w:eastAsia="ar-SA"/>
        </w:rPr>
        <w:t xml:space="preserve"> Приложение № 1</w:t>
      </w:r>
      <w:r>
        <w:rPr>
          <w:rFonts w:ascii="Times New Roman" w:eastAsia="Calibri" w:hAnsi="Times New Roman"/>
          <w:color w:val="000000"/>
          <w:sz w:val="24"/>
          <w:szCs w:val="24"/>
          <w:lang w:eastAsia="ar-SA"/>
        </w:rPr>
        <w:t>, спецификации Приложение № 1</w:t>
      </w:r>
      <w:r w:rsidRPr="004F4225">
        <w:rPr>
          <w:rFonts w:ascii="Times New Roman" w:eastAsia="Calibri" w:hAnsi="Times New Roman"/>
          <w:color w:val="000000"/>
          <w:sz w:val="24"/>
          <w:szCs w:val="24"/>
          <w:lang w:eastAsia="ar-SA"/>
        </w:rPr>
        <w:t xml:space="preserve"> к </w:t>
      </w:r>
      <w:r>
        <w:rPr>
          <w:rFonts w:ascii="Times New Roman" w:eastAsia="Calibri" w:hAnsi="Times New Roman"/>
          <w:color w:val="000000"/>
          <w:sz w:val="24"/>
          <w:szCs w:val="24"/>
          <w:lang w:eastAsia="ar-SA"/>
        </w:rPr>
        <w:t>Договору</w:t>
      </w:r>
      <w:r w:rsidRPr="004F4225">
        <w:rPr>
          <w:rFonts w:ascii="Times New Roman" w:eastAsia="Calibri" w:hAnsi="Times New Roman"/>
          <w:color w:val="000000"/>
          <w:sz w:val="24"/>
          <w:szCs w:val="24"/>
          <w:lang w:eastAsia="ar-SA"/>
        </w:rPr>
        <w:t>).</w:t>
      </w: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9F3008" w:rsidRDefault="009F3008" w:rsidP="00733379">
      <w:pPr>
        <w:spacing w:after="0" w:line="240" w:lineRule="auto"/>
        <w:rPr>
          <w:rFonts w:ascii="Times New Roman" w:eastAsia="Times New Roman" w:hAnsi="Times New Roman"/>
          <w:sz w:val="24"/>
          <w:szCs w:val="24"/>
        </w:rPr>
        <w:sectPr w:rsidR="009F3008" w:rsidSect="009926EA">
          <w:pgSz w:w="11906" w:h="16838"/>
          <w:pgMar w:top="851" w:right="991" w:bottom="1134" w:left="1560" w:header="708" w:footer="708" w:gutter="0"/>
          <w:cols w:space="708"/>
          <w:docGrid w:linePitch="381"/>
        </w:sectPr>
      </w:pP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lastRenderedPageBreak/>
        <w:t xml:space="preserve">Приложение № 1 </w:t>
      </w: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к Техническому заданию</w:t>
      </w:r>
    </w:p>
    <w:p w:rsidR="00105AF6" w:rsidRDefault="00105AF6" w:rsidP="00733379">
      <w:pPr>
        <w:spacing w:after="0" w:line="240" w:lineRule="auto"/>
        <w:rPr>
          <w:rFonts w:ascii="Times New Roman" w:eastAsia="Times New Roman" w:hAnsi="Times New Roman"/>
          <w:sz w:val="24"/>
          <w:szCs w:val="24"/>
        </w:rPr>
      </w:pPr>
    </w:p>
    <w:p w:rsidR="00F60BCD" w:rsidRPr="00825828" w:rsidRDefault="00F60BCD" w:rsidP="00F60BCD">
      <w:pPr>
        <w:suppressAutoHyphens/>
        <w:spacing w:after="12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Краткие характеристики поставляемых товаров</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1672"/>
        <w:gridCol w:w="4395"/>
        <w:gridCol w:w="1276"/>
        <w:gridCol w:w="1559"/>
      </w:tblGrid>
      <w:tr w:rsidR="00F60BCD" w:rsidRPr="00825828" w:rsidTr="000D5B5F">
        <w:trPr>
          <w:trHeight w:val="348"/>
        </w:trPr>
        <w:tc>
          <w:tcPr>
            <w:tcW w:w="596"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 xml:space="preserve">                                                  № п/п</w:t>
            </w:r>
          </w:p>
          <w:p w:rsidR="00F60BCD" w:rsidRPr="00825828" w:rsidRDefault="00F60BCD" w:rsidP="000D5B5F">
            <w:pPr>
              <w:suppressAutoHyphens/>
              <w:spacing w:after="0" w:line="240" w:lineRule="auto"/>
              <w:jc w:val="center"/>
              <w:rPr>
                <w:rFonts w:ascii="Times New Roman" w:eastAsia="Calibri" w:hAnsi="Times New Roman"/>
                <w:b/>
                <w:color w:val="000000"/>
                <w:sz w:val="24"/>
                <w:szCs w:val="24"/>
                <w:lang w:eastAsia="ar-SA"/>
              </w:rPr>
            </w:pPr>
          </w:p>
        </w:tc>
        <w:tc>
          <w:tcPr>
            <w:tcW w:w="1672"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Наименование товара</w:t>
            </w:r>
          </w:p>
        </w:tc>
        <w:tc>
          <w:tcPr>
            <w:tcW w:w="4395"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bCs/>
                <w:color w:val="000000"/>
                <w:sz w:val="24"/>
                <w:szCs w:val="24"/>
                <w:lang w:eastAsia="ar-SA"/>
              </w:rPr>
              <w:t>Техническая характеристика и параметры товара</w:t>
            </w:r>
          </w:p>
        </w:tc>
        <w:tc>
          <w:tcPr>
            <w:tcW w:w="1276"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bCs/>
                <w:color w:val="000000"/>
                <w:sz w:val="24"/>
                <w:szCs w:val="24"/>
                <w:lang w:eastAsia="ru-RU"/>
              </w:rPr>
              <w:t>Тара, объем (вес) упаковки</w:t>
            </w:r>
          </w:p>
        </w:tc>
        <w:tc>
          <w:tcPr>
            <w:tcW w:w="1559"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Требования</w:t>
            </w:r>
          </w:p>
          <w:p w:rsidR="00F60BCD" w:rsidRPr="00825828" w:rsidRDefault="00F60BCD" w:rsidP="000D5B5F">
            <w:pPr>
              <w:suppressAutoHyphens/>
              <w:spacing w:after="0" w:line="240" w:lineRule="auto"/>
              <w:jc w:val="center"/>
              <w:rPr>
                <w:rFonts w:ascii="Times New Roman" w:eastAsia="Calibri" w:hAnsi="Times New Roman"/>
                <w:b/>
                <w:color w:val="000000"/>
                <w:sz w:val="24"/>
                <w:szCs w:val="24"/>
                <w:lang w:eastAsia="ar-SA"/>
              </w:rPr>
            </w:pPr>
          </w:p>
        </w:tc>
      </w:tr>
      <w:tr w:rsidR="00F60BCD" w:rsidRPr="00825828" w:rsidTr="000D5B5F">
        <w:trPr>
          <w:trHeight w:val="6489"/>
        </w:trPr>
        <w:tc>
          <w:tcPr>
            <w:tcW w:w="596"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jc w:val="center"/>
              <w:rPr>
                <w:rFonts w:ascii="Times New Roman" w:eastAsia="Calibri" w:hAnsi="Times New Roman"/>
                <w:color w:val="000000"/>
                <w:sz w:val="24"/>
                <w:szCs w:val="24"/>
                <w:lang w:eastAsia="ar-SA"/>
              </w:rPr>
            </w:pPr>
            <w:r w:rsidRPr="00825828">
              <w:rPr>
                <w:rFonts w:ascii="Times New Roman" w:eastAsia="Calibri" w:hAnsi="Times New Roman"/>
                <w:color w:val="000000"/>
                <w:sz w:val="24"/>
                <w:szCs w:val="24"/>
                <w:lang w:eastAsia="ar-SA"/>
              </w:rPr>
              <w:t>1</w:t>
            </w:r>
          </w:p>
        </w:tc>
        <w:tc>
          <w:tcPr>
            <w:tcW w:w="1672"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hd w:val="clear" w:color="auto" w:fill="FFFFFF"/>
              <w:spacing w:after="0" w:line="240" w:lineRule="auto"/>
              <w:ind w:left="-80"/>
              <w:textAlignment w:val="baseline"/>
              <w:rPr>
                <w:rFonts w:ascii="Times New Roman" w:eastAsia="Times New Roman" w:hAnsi="Times New Roman"/>
                <w:sz w:val="24"/>
                <w:szCs w:val="24"/>
                <w:lang w:eastAsia="ru-RU"/>
              </w:rPr>
            </w:pPr>
            <w:r w:rsidRPr="00825828">
              <w:rPr>
                <w:rFonts w:ascii="Times New Roman" w:eastAsia="Times New Roman" w:hAnsi="Times New Roman"/>
                <w:sz w:val="24"/>
                <w:szCs w:val="24"/>
                <w:lang w:eastAsia="ru-RU"/>
              </w:rPr>
              <w:t>Сантехнические перегородки</w:t>
            </w:r>
          </w:p>
          <w:p w:rsidR="00F60BCD" w:rsidRPr="00825828" w:rsidRDefault="00F60BCD" w:rsidP="000D5B5F">
            <w:pPr>
              <w:suppressAutoHyphens/>
              <w:spacing w:after="0" w:line="240" w:lineRule="auto"/>
              <w:rPr>
                <w:rFonts w:ascii="Times New Roman" w:eastAsia="Calibri" w:hAnsi="Times New Roman"/>
                <w:color w:val="000000"/>
                <w:sz w:val="24"/>
                <w:szCs w:val="24"/>
                <w:lang w:eastAsia="ar-SA"/>
              </w:rPr>
            </w:pPr>
          </w:p>
        </w:tc>
        <w:tc>
          <w:tcPr>
            <w:tcW w:w="4395" w:type="dxa"/>
            <w:tcBorders>
              <w:top w:val="single" w:sz="4" w:space="0" w:color="auto"/>
              <w:left w:val="single" w:sz="4" w:space="0" w:color="auto"/>
              <w:bottom w:val="single" w:sz="4" w:space="0" w:color="auto"/>
              <w:right w:val="single" w:sz="4" w:space="0" w:color="auto"/>
            </w:tcBorders>
          </w:tcPr>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Заполняющие панели – ЛДСП,</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Толщина ЛДСП – 16мм,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Цвет панели – белый,</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Все панели в одной цветовой гамме.</w:t>
            </w:r>
          </w:p>
          <w:p w:rsidR="0077284F"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 xml:space="preserve">Тип профиля </w:t>
            </w:r>
            <w:r>
              <w:rPr>
                <w:rFonts w:ascii="Times New Roman" w:hAnsi="Times New Roman"/>
                <w:sz w:val="24"/>
                <w:szCs w:val="24"/>
              </w:rPr>
              <w:t>– П-образный с креплением,</w:t>
            </w:r>
          </w:p>
          <w:p w:rsidR="0077284F" w:rsidRDefault="0077284F" w:rsidP="0077284F">
            <w:pPr>
              <w:spacing w:after="0" w:line="240" w:lineRule="auto"/>
              <w:rPr>
                <w:rFonts w:ascii="Times New Roman" w:hAnsi="Times New Roman"/>
                <w:sz w:val="24"/>
                <w:szCs w:val="24"/>
              </w:rPr>
            </w:pPr>
            <w:r>
              <w:rPr>
                <w:rFonts w:ascii="Times New Roman" w:hAnsi="Times New Roman"/>
                <w:sz w:val="24"/>
                <w:szCs w:val="24"/>
              </w:rPr>
              <w:t xml:space="preserve">Материал профиля </w:t>
            </w:r>
            <w:r w:rsidRPr="00825828">
              <w:rPr>
                <w:rFonts w:ascii="Times New Roman" w:hAnsi="Times New Roman"/>
                <w:sz w:val="24"/>
                <w:szCs w:val="24"/>
              </w:rPr>
              <w:t xml:space="preserve">– </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анодированный алюминий.</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Ширина двери – 700 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Глубина кабины – 1250 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Высота кабины – 2000мм.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Высота от пола 150-170 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Дверные петли – нержавеющая сталь.</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Ножки регулирующие – сталь нержавеющая с декоративными накладками.</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Ручка-бочонок – нержавеющая сталь.</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Конструкция с 4 дверьми (с примыкание к капитальным стенам):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Ш – 3600 мм. Г – 1250 мм. В – 2000 мм. Два комплекта.</w:t>
            </w:r>
          </w:p>
          <w:p w:rsidR="0077284F"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Конструкция с 2 дверьми (с примыкание к капитальным стенам):</w:t>
            </w:r>
          </w:p>
          <w:p w:rsidR="00F60BCD"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Ш – 1850 мм. Г – 1250 мм. В – 2000 мм. Один комплект</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rPr>
                <w:rFonts w:ascii="Times New Roman" w:eastAsia="Calibri" w:hAnsi="Times New Roman"/>
                <w:color w:val="000000"/>
                <w:sz w:val="24"/>
                <w:szCs w:val="24"/>
                <w:lang w:eastAsia="ru-RU"/>
              </w:rPr>
            </w:pPr>
            <w:r w:rsidRPr="00825828">
              <w:rPr>
                <w:rFonts w:ascii="Times New Roman" w:eastAsia="Calibri" w:hAnsi="Times New Roman"/>
                <w:color w:val="000000"/>
                <w:sz w:val="24"/>
                <w:szCs w:val="24"/>
                <w:lang w:eastAsia="ru-RU"/>
              </w:rPr>
              <w:t xml:space="preserve"> Коробка</w:t>
            </w:r>
          </w:p>
          <w:p w:rsidR="00F60BCD" w:rsidRPr="00825828" w:rsidRDefault="00F60BCD" w:rsidP="000D5B5F">
            <w:pPr>
              <w:suppressAutoHyphens/>
              <w:spacing w:after="0" w:line="240" w:lineRule="auto"/>
              <w:rPr>
                <w:rFonts w:ascii="Times New Roman" w:eastAsia="Calibri"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60BCD" w:rsidRPr="00825828" w:rsidRDefault="00F60BCD" w:rsidP="000D5B5F">
            <w:pPr>
              <w:suppressAutoHyphens/>
              <w:spacing w:after="0" w:line="240" w:lineRule="auto"/>
              <w:jc w:val="center"/>
              <w:rPr>
                <w:rFonts w:ascii="Times New Roman" w:eastAsia="Calibri" w:hAnsi="Times New Roman"/>
                <w:color w:val="000000"/>
                <w:sz w:val="24"/>
                <w:szCs w:val="24"/>
                <w:lang w:eastAsia="ar-SA"/>
              </w:rPr>
            </w:pPr>
            <w:r w:rsidRPr="00825828">
              <w:rPr>
                <w:rFonts w:ascii="Times New Roman" w:eastAsia="Calibri" w:hAnsi="Times New Roman"/>
                <w:color w:val="000000"/>
                <w:sz w:val="24"/>
                <w:szCs w:val="24"/>
                <w:lang w:eastAsia="ru-RU"/>
              </w:rPr>
              <w:t>соответствие</w:t>
            </w:r>
          </w:p>
        </w:tc>
      </w:tr>
    </w:tbl>
    <w:p w:rsidR="00F60BCD" w:rsidRDefault="009F3008" w:rsidP="009F3008">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Приложение: рисунок.</w:t>
      </w: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F60BCD" w:rsidRPr="00733379" w:rsidTr="000D5B5F">
        <w:trPr>
          <w:trHeight w:val="1627"/>
        </w:trPr>
        <w:tc>
          <w:tcPr>
            <w:tcW w:w="4785" w:type="dxa"/>
            <w:gridSpan w:val="2"/>
            <w:shd w:val="clear" w:color="auto" w:fill="auto"/>
          </w:tcPr>
          <w:p w:rsidR="00F60BCD" w:rsidRPr="00733379" w:rsidRDefault="00F60BCD" w:rsidP="000D5B5F">
            <w:pPr>
              <w:snapToGrid w:val="0"/>
              <w:spacing w:after="0" w:line="240" w:lineRule="auto"/>
              <w:rPr>
                <w:rFonts w:ascii="Times New Roman" w:eastAsia="Calibri" w:hAnsi="Times New Roman"/>
                <w:b/>
                <w:sz w:val="24"/>
                <w:szCs w:val="24"/>
              </w:rPr>
            </w:pPr>
          </w:p>
          <w:p w:rsidR="00F60BCD" w:rsidRPr="00733379" w:rsidRDefault="00F60BCD" w:rsidP="000D5B5F">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F60BCD" w:rsidRPr="00733379" w:rsidRDefault="00F60BCD" w:rsidP="000D5B5F">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F60BCD" w:rsidRPr="00733379" w:rsidRDefault="00F60BCD" w:rsidP="000D5B5F">
            <w:pPr>
              <w:spacing w:after="0" w:line="240" w:lineRule="auto"/>
              <w:jc w:val="both"/>
              <w:rPr>
                <w:rFonts w:ascii="Times New Roman" w:eastAsia="Calibri" w:hAnsi="Times New Roman"/>
                <w:sz w:val="24"/>
                <w:szCs w:val="24"/>
              </w:rPr>
            </w:pPr>
          </w:p>
        </w:tc>
        <w:tc>
          <w:tcPr>
            <w:tcW w:w="991" w:type="dxa"/>
            <w:shd w:val="clear" w:color="auto" w:fill="auto"/>
          </w:tcPr>
          <w:p w:rsidR="00F60BCD" w:rsidRPr="00733379" w:rsidRDefault="00F60BCD" w:rsidP="000D5B5F">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F60BCD" w:rsidRPr="00733379" w:rsidRDefault="00F60BCD" w:rsidP="000D5B5F">
            <w:pPr>
              <w:spacing w:after="0" w:line="240" w:lineRule="auto"/>
              <w:rPr>
                <w:rFonts w:ascii="Times New Roman" w:eastAsia="Times New Roman" w:hAnsi="Times New Roman"/>
                <w:b/>
                <w:sz w:val="24"/>
                <w:szCs w:val="24"/>
                <w:lang w:eastAsia="ru-RU"/>
              </w:rPr>
            </w:pPr>
          </w:p>
          <w:p w:rsidR="00F60BCD" w:rsidRPr="00733379" w:rsidRDefault="00F60BCD" w:rsidP="000D5B5F">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F60BCD" w:rsidRPr="00733379" w:rsidTr="000D5B5F">
        <w:trPr>
          <w:trHeight w:val="80"/>
        </w:trPr>
        <w:tc>
          <w:tcPr>
            <w:tcW w:w="4785" w:type="dxa"/>
            <w:gridSpan w:val="2"/>
            <w:shd w:val="clear" w:color="auto" w:fill="auto"/>
          </w:tcPr>
          <w:p w:rsidR="00F60BCD" w:rsidRPr="00733379" w:rsidRDefault="00F60BCD" w:rsidP="000D5B5F">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F60BCD" w:rsidRPr="00733379" w:rsidTr="000D5B5F">
        <w:trPr>
          <w:trHeight w:val="621"/>
        </w:trPr>
        <w:tc>
          <w:tcPr>
            <w:tcW w:w="2658" w:type="dxa"/>
            <w:tcBorders>
              <w:bottom w:val="single" w:sz="4" w:space="0" w:color="auto"/>
            </w:tcBorders>
            <w:shd w:val="clear" w:color="auto" w:fill="auto"/>
          </w:tcPr>
          <w:p w:rsidR="00F60BCD" w:rsidRPr="00733379" w:rsidRDefault="00F60BCD" w:rsidP="000D5B5F">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F60BCD" w:rsidRPr="00733379" w:rsidRDefault="00F60BCD" w:rsidP="000D5B5F">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BCD" w:rsidRPr="00733379" w:rsidRDefault="00F60BCD" w:rsidP="000D5B5F">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r w:rsidRPr="00A03558">
        <w:rPr>
          <w:noProof/>
          <w:lang w:eastAsia="ru-RU"/>
        </w:rPr>
        <w:lastRenderedPageBreak/>
        <w:drawing>
          <wp:inline distT="0" distB="0" distL="0" distR="0" wp14:anchorId="6B0F54B3" wp14:editId="463154FB">
            <wp:extent cx="5940425" cy="4704776"/>
            <wp:effectExtent l="0" t="0" r="3175" b="635"/>
            <wp:docPr id="2" name="Рисунок 2" descr="E:\я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яч.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0425" cy="4704776"/>
                    </a:xfrm>
                    <a:prstGeom prst="rect">
                      <a:avLst/>
                    </a:prstGeom>
                    <a:noFill/>
                    <a:ln>
                      <a:noFill/>
                    </a:ln>
                  </pic:spPr>
                </pic:pic>
              </a:graphicData>
            </a:graphic>
          </wp:inline>
        </w:drawing>
      </w: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86207B" w:rsidRDefault="0086207B"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86207B" w:rsidRDefault="0086207B" w:rsidP="0017743D">
      <w:pPr>
        <w:autoSpaceDE w:val="0"/>
        <w:autoSpaceDN w:val="0"/>
        <w:adjustRightInd w:val="0"/>
        <w:spacing w:after="0" w:line="240" w:lineRule="auto"/>
        <w:jc w:val="right"/>
        <w:rPr>
          <w:rFonts w:ascii="Times New Roman" w:eastAsia="Calibri" w:hAnsi="Times New Roman"/>
          <w:sz w:val="24"/>
          <w:szCs w:val="24"/>
        </w:rPr>
      </w:pPr>
    </w:p>
    <w:p w:rsidR="0086207B" w:rsidRDefault="0086207B" w:rsidP="0017743D">
      <w:pPr>
        <w:autoSpaceDE w:val="0"/>
        <w:autoSpaceDN w:val="0"/>
        <w:adjustRightInd w:val="0"/>
        <w:spacing w:after="0" w:line="240" w:lineRule="auto"/>
        <w:jc w:val="right"/>
        <w:rPr>
          <w:rFonts w:ascii="Times New Roman" w:eastAsia="Calibri" w:hAnsi="Times New Roman"/>
          <w:sz w:val="24"/>
          <w:szCs w:val="24"/>
        </w:rPr>
      </w:pPr>
    </w:p>
    <w:p w:rsidR="0086207B" w:rsidRDefault="0086207B" w:rsidP="0017743D">
      <w:pPr>
        <w:autoSpaceDE w:val="0"/>
        <w:autoSpaceDN w:val="0"/>
        <w:adjustRightInd w:val="0"/>
        <w:spacing w:after="0" w:line="240" w:lineRule="auto"/>
        <w:jc w:val="right"/>
        <w:rPr>
          <w:rFonts w:ascii="Times New Roman" w:eastAsia="Calibri" w:hAnsi="Times New Roman"/>
          <w:sz w:val="24"/>
          <w:szCs w:val="24"/>
        </w:rPr>
      </w:pPr>
    </w:p>
    <w:p w:rsidR="0086207B" w:rsidRDefault="0086207B"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sectPr w:rsidR="0073164E" w:rsidSect="00CD340B">
          <w:type w:val="continuous"/>
          <w:pgSz w:w="11906" w:h="16838"/>
          <w:pgMar w:top="1134" w:right="567" w:bottom="1134" w:left="1701" w:header="709" w:footer="709" w:gutter="0"/>
          <w:cols w:space="708"/>
          <w:docGrid w:linePitch="381"/>
        </w:sect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lastRenderedPageBreak/>
        <w:t>Приложение №3</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К Договору от «___» __________2018 г.</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№____________________________</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Pr="00733379" w:rsidRDefault="0073164E"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A530A7">
      <w:pPr>
        <w:suppressAutoHyphens/>
        <w:overflowPunct w:val="0"/>
        <w:autoSpaceDE w:val="0"/>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A530A7">
        <w:rPr>
          <w:rFonts w:ascii="Times New Roman" w:eastAsia="Calibri" w:hAnsi="Times New Roman"/>
          <w:bCs/>
          <w:color w:val="000000"/>
          <w:kern w:val="1"/>
          <w:sz w:val="24"/>
          <w:szCs w:val="24"/>
          <w:lang w:eastAsia="ar-SA"/>
        </w:rPr>
        <w:t>сантехнических перегородок и</w:t>
      </w:r>
      <w:r w:rsidR="00A530A7" w:rsidRPr="00D9105A">
        <w:rPr>
          <w:rFonts w:ascii="Times New Roman" w:eastAsia="Calibri" w:hAnsi="Times New Roman"/>
          <w:bCs/>
          <w:color w:val="000000"/>
          <w:kern w:val="1"/>
          <w:sz w:val="24"/>
          <w:szCs w:val="24"/>
          <w:lang w:eastAsia="ar-SA"/>
        </w:rPr>
        <w:t xml:space="preserve"> </w:t>
      </w:r>
      <w:r w:rsidR="00A530A7">
        <w:rPr>
          <w:rFonts w:ascii="Times New Roman" w:eastAsia="Calibri" w:hAnsi="Times New Roman"/>
          <w:bCs/>
          <w:color w:val="000000"/>
          <w:kern w:val="1"/>
          <w:sz w:val="24"/>
          <w:szCs w:val="24"/>
          <w:lang w:eastAsia="ar-SA"/>
        </w:rPr>
        <w:t xml:space="preserve">сопутствующих материалов </w:t>
      </w:r>
      <w:r w:rsidR="00A530A7" w:rsidRPr="00D9105A">
        <w:rPr>
          <w:rFonts w:ascii="Times New Roman" w:eastAsia="Calibri" w:hAnsi="Times New Roman"/>
          <w:bCs/>
          <w:color w:val="000000"/>
          <w:kern w:val="1"/>
          <w:sz w:val="24"/>
          <w:szCs w:val="24"/>
          <w:lang w:eastAsia="ar-SA"/>
        </w:rPr>
        <w:t>для нужд ИПУ РАН</w:t>
      </w:r>
      <w:r w:rsidR="00A530A7">
        <w:rPr>
          <w:rFonts w:ascii="Times New Roman" w:eastAsia="Calibri" w:hAnsi="Times New Roman"/>
          <w:bCs/>
          <w:color w:val="000000"/>
          <w:kern w:val="1"/>
          <w:sz w:val="24"/>
          <w:szCs w:val="24"/>
          <w:lang w:eastAsia="ar-SA"/>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681"/>
        <w:gridCol w:w="4849"/>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м.п.</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м.п.</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lastRenderedPageBreak/>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BA35AE" w:rsidRDefault="00BA35AE" w:rsidP="00BA35AE">
      <w:pPr>
        <w:suppressAutoHyphens/>
        <w:spacing w:after="0" w:line="240" w:lineRule="auto"/>
        <w:jc w:val="center"/>
        <w:rPr>
          <w:rFonts w:ascii="Times New Roman" w:eastAsia="Calibri" w:hAnsi="Times New Roman"/>
          <w:b/>
          <w:bCs/>
          <w:color w:val="000000"/>
          <w:sz w:val="24"/>
          <w:szCs w:val="24"/>
          <w:lang w:eastAsia="ar-SA"/>
        </w:rPr>
      </w:pPr>
      <w:r w:rsidRPr="00D9105A">
        <w:rPr>
          <w:rFonts w:ascii="Times New Roman" w:eastAsia="Calibri" w:hAnsi="Times New Roman"/>
          <w:b/>
          <w:bCs/>
          <w:color w:val="000000"/>
          <w:sz w:val="24"/>
          <w:szCs w:val="24"/>
          <w:lang w:eastAsia="ar-SA"/>
        </w:rPr>
        <w:t>ТЕХНИЧЕСКОЕ ЗАДАНИЕ</w:t>
      </w:r>
    </w:p>
    <w:p w:rsidR="00BA35AE" w:rsidRPr="00D9105A" w:rsidRDefault="00BA35AE" w:rsidP="00BA35AE">
      <w:pPr>
        <w:suppressAutoHyphens/>
        <w:spacing w:after="0" w:line="240" w:lineRule="auto"/>
        <w:jc w:val="center"/>
        <w:rPr>
          <w:rFonts w:ascii="Times New Roman" w:eastAsia="Calibri" w:hAnsi="Times New Roman"/>
          <w:b/>
          <w:bCs/>
          <w:color w:val="000000"/>
          <w:sz w:val="24"/>
          <w:szCs w:val="24"/>
          <w:lang w:eastAsia="ar-SA"/>
        </w:rPr>
      </w:pPr>
    </w:p>
    <w:p w:rsidR="00C739B1" w:rsidRDefault="00C739B1" w:rsidP="00C739B1">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Pr>
          <w:rFonts w:ascii="Times New Roman" w:eastAsia="Calibri" w:hAnsi="Times New Roman"/>
          <w:bCs/>
          <w:color w:val="000000"/>
          <w:kern w:val="1"/>
          <w:sz w:val="24"/>
          <w:szCs w:val="24"/>
          <w:lang w:eastAsia="ar-SA"/>
        </w:rPr>
        <w:t>на поставку сантехнических перегородок и</w:t>
      </w:r>
      <w:r w:rsidRPr="00D9105A">
        <w:rPr>
          <w:rFonts w:ascii="Times New Roman" w:eastAsia="Calibri" w:hAnsi="Times New Roman"/>
          <w:bCs/>
          <w:color w:val="000000"/>
          <w:kern w:val="1"/>
          <w:sz w:val="24"/>
          <w:szCs w:val="24"/>
          <w:lang w:eastAsia="ar-SA"/>
        </w:rPr>
        <w:t xml:space="preserve"> </w:t>
      </w:r>
      <w:r>
        <w:rPr>
          <w:rFonts w:ascii="Times New Roman" w:eastAsia="Calibri" w:hAnsi="Times New Roman"/>
          <w:bCs/>
          <w:color w:val="000000"/>
          <w:kern w:val="1"/>
          <w:sz w:val="24"/>
          <w:szCs w:val="24"/>
          <w:lang w:eastAsia="ar-SA"/>
        </w:rPr>
        <w:t xml:space="preserve">сопутствующих материалов </w:t>
      </w:r>
    </w:p>
    <w:p w:rsidR="00C739B1" w:rsidRPr="00D9105A" w:rsidRDefault="00C739B1" w:rsidP="00C739B1">
      <w:pPr>
        <w:suppressAutoHyphens/>
        <w:overflowPunct w:val="0"/>
        <w:autoSpaceDE w:val="0"/>
        <w:spacing w:after="0" w:line="240" w:lineRule="auto"/>
        <w:jc w:val="center"/>
        <w:rPr>
          <w:rFonts w:ascii="Times New Roman" w:eastAsia="Calibri" w:hAnsi="Times New Roman"/>
          <w:bCs/>
          <w:color w:val="000000"/>
          <w:kern w:val="1"/>
          <w:sz w:val="24"/>
          <w:szCs w:val="24"/>
          <w:lang w:eastAsia="ar-SA"/>
        </w:rPr>
      </w:pPr>
      <w:r w:rsidRPr="00D9105A">
        <w:rPr>
          <w:rFonts w:ascii="Times New Roman" w:eastAsia="Calibri" w:hAnsi="Times New Roman"/>
          <w:bCs/>
          <w:color w:val="000000"/>
          <w:kern w:val="1"/>
          <w:sz w:val="24"/>
          <w:szCs w:val="24"/>
          <w:lang w:eastAsia="ar-SA"/>
        </w:rPr>
        <w:t>для нужд ИПУ РАН</w:t>
      </w:r>
    </w:p>
    <w:p w:rsidR="00C739B1" w:rsidRDefault="00C739B1" w:rsidP="00C739B1">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p>
    <w:p w:rsidR="00C739B1" w:rsidRPr="00E678E5" w:rsidRDefault="00C739B1" w:rsidP="00C739B1">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ar-SA"/>
        </w:rPr>
      </w:pPr>
      <w:r w:rsidRPr="004F4225">
        <w:rPr>
          <w:rFonts w:ascii="Times New Roman" w:eastAsia="Calibri" w:hAnsi="Times New Roman"/>
          <w:b/>
          <w:bCs/>
          <w:color w:val="000000"/>
          <w:sz w:val="24"/>
          <w:szCs w:val="24"/>
          <w:lang w:eastAsia="ar-SA"/>
        </w:rPr>
        <w:t xml:space="preserve">1. Объект закупки: </w:t>
      </w:r>
      <w:r w:rsidRPr="00E678E5">
        <w:rPr>
          <w:rFonts w:ascii="Times New Roman" w:eastAsia="Calibri" w:hAnsi="Times New Roman"/>
          <w:bCs/>
          <w:color w:val="000000"/>
          <w:sz w:val="24"/>
          <w:szCs w:val="24"/>
          <w:lang w:eastAsia="ar-SA"/>
        </w:rPr>
        <w:t>сантехнически</w:t>
      </w:r>
      <w:r>
        <w:rPr>
          <w:rFonts w:ascii="Times New Roman" w:eastAsia="Calibri" w:hAnsi="Times New Roman"/>
          <w:bCs/>
          <w:color w:val="000000"/>
          <w:sz w:val="24"/>
          <w:szCs w:val="24"/>
          <w:lang w:eastAsia="ar-SA"/>
        </w:rPr>
        <w:t>е</w:t>
      </w:r>
      <w:r>
        <w:rPr>
          <w:rFonts w:ascii="Times New Roman" w:eastAsia="Calibri" w:hAnsi="Times New Roman"/>
          <w:bCs/>
          <w:color w:val="000000"/>
          <w:kern w:val="1"/>
          <w:sz w:val="24"/>
          <w:szCs w:val="24"/>
          <w:lang w:eastAsia="ar-SA"/>
        </w:rPr>
        <w:t xml:space="preserve"> перегородки </w:t>
      </w:r>
      <w:r>
        <w:rPr>
          <w:rFonts w:ascii="Times New Roman" w:eastAsia="Calibri" w:hAnsi="Times New Roman"/>
          <w:bCs/>
          <w:color w:val="000000"/>
          <w:sz w:val="24"/>
          <w:szCs w:val="24"/>
          <w:lang w:eastAsia="ar-SA"/>
        </w:rPr>
        <w:t>и сопутствующие</w:t>
      </w:r>
      <w:r w:rsidRPr="00E678E5">
        <w:rPr>
          <w:rFonts w:ascii="Times New Roman" w:eastAsia="Calibri" w:hAnsi="Times New Roman"/>
          <w:bCs/>
          <w:color w:val="000000"/>
          <w:sz w:val="24"/>
          <w:szCs w:val="24"/>
          <w:lang w:eastAsia="ar-SA"/>
        </w:rPr>
        <w:t xml:space="preserve"> материал</w:t>
      </w:r>
      <w:r>
        <w:rPr>
          <w:rFonts w:ascii="Times New Roman" w:eastAsia="Calibri" w:hAnsi="Times New Roman"/>
          <w:bCs/>
          <w:color w:val="000000"/>
          <w:sz w:val="24"/>
          <w:szCs w:val="24"/>
          <w:lang w:eastAsia="ar-SA"/>
        </w:rPr>
        <w:t>ы.</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4F4225">
        <w:rPr>
          <w:rFonts w:ascii="Times New Roman" w:eastAsia="Calibri" w:hAnsi="Times New Roman"/>
          <w:b/>
          <w:color w:val="000000"/>
          <w:sz w:val="24"/>
          <w:szCs w:val="24"/>
          <w:lang w:eastAsia="ar-SA"/>
        </w:rPr>
        <w:t xml:space="preserve">2. Краткая </w:t>
      </w:r>
      <w:r w:rsidRPr="00BA35AE">
        <w:rPr>
          <w:rFonts w:ascii="Times New Roman" w:eastAsia="Calibri" w:hAnsi="Times New Roman"/>
          <w:b/>
          <w:color w:val="000000"/>
          <w:sz w:val="24"/>
          <w:szCs w:val="24"/>
          <w:lang w:eastAsia="ar-SA"/>
        </w:rPr>
        <w:t>характеристика поставляемых товаров</w:t>
      </w:r>
      <w:r w:rsidRPr="00BA35AE">
        <w:rPr>
          <w:rFonts w:ascii="Times New Roman" w:eastAsia="Calibri" w:hAnsi="Times New Roman"/>
          <w:color w:val="000000"/>
          <w:sz w:val="24"/>
          <w:szCs w:val="24"/>
          <w:lang w:eastAsia="ar-SA"/>
        </w:rPr>
        <w:t xml:space="preserve">: </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bCs/>
          <w:color w:val="000000"/>
          <w:sz w:val="24"/>
          <w:szCs w:val="24"/>
          <w:lang w:eastAsia="ar-SA"/>
        </w:rPr>
        <w:t>В соответствии с приложением   № 1 «Технические характеристики и параметры товара,  функциональные характеристики (потребительские свойства) товара, размер, упаковка, отгрузка товара и иные сведения о товаре, представление которых предусмотрено документацией», являющегося неотъемлемой частью Технического задания.</w:t>
      </w:r>
    </w:p>
    <w:p w:rsidR="00C739B1" w:rsidRPr="00BA35AE" w:rsidRDefault="00C739B1" w:rsidP="00C739B1">
      <w:pPr>
        <w:suppressAutoHyphens/>
        <w:spacing w:after="0" w:line="240" w:lineRule="auto"/>
        <w:ind w:firstLine="540"/>
        <w:rPr>
          <w:rFonts w:ascii="Times New Roman" w:eastAsia="Calibri" w:hAnsi="Times New Roman"/>
          <w:color w:val="000000"/>
          <w:sz w:val="24"/>
          <w:szCs w:val="24"/>
          <w:shd w:val="clear" w:color="auto" w:fill="FFFFFF"/>
          <w:lang w:eastAsia="ar-SA"/>
        </w:rPr>
      </w:pPr>
      <w:r w:rsidRPr="00BA35AE">
        <w:rPr>
          <w:rFonts w:ascii="Times New Roman" w:eastAsia="Calibri" w:hAnsi="Times New Roman"/>
          <w:b/>
          <w:color w:val="000000"/>
          <w:sz w:val="24"/>
          <w:szCs w:val="24"/>
          <w:lang w:eastAsia="ar-SA"/>
        </w:rPr>
        <w:t xml:space="preserve">ОКПД 2 код: 16.12.13 – </w:t>
      </w:r>
      <w:r w:rsidRPr="00BA35AE">
        <w:rPr>
          <w:rFonts w:ascii="Times New Roman" w:eastAsia="Calibri" w:hAnsi="Times New Roman"/>
          <w:color w:val="000000"/>
          <w:sz w:val="24"/>
          <w:szCs w:val="24"/>
          <w:lang w:eastAsia="ar-SA"/>
        </w:rPr>
        <w:t>изделия деревянные строительные и столярные прочие.</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 xml:space="preserve">3. Перечень и количество поставляемого товара: </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Cs/>
          <w:color w:val="000000"/>
          <w:sz w:val="24"/>
          <w:szCs w:val="24"/>
          <w:lang w:eastAsia="ar-SA"/>
        </w:rPr>
        <w:t>В соответствии с приложение № 1 к Договору «Спецификация на поставку сантехнических перегородок и сопутствующих материалов».</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
          <w:bCs/>
          <w:color w:val="000000"/>
          <w:sz w:val="24"/>
          <w:szCs w:val="24"/>
          <w:lang w:eastAsia="ar-SA"/>
        </w:rPr>
        <w:t xml:space="preserve">4. Сопутствующие работы, услуги, перечень, сроки выполнения, требования к выполнению: </w:t>
      </w:r>
      <w:r w:rsidRPr="00BA35AE">
        <w:rPr>
          <w:rFonts w:ascii="Times New Roman" w:eastAsia="Calibri" w:hAnsi="Times New Roman"/>
          <w:bCs/>
          <w:color w:val="000000"/>
          <w:sz w:val="24"/>
          <w:szCs w:val="24"/>
          <w:lang w:eastAsia="ar-SA"/>
        </w:rPr>
        <w:t>не предусмотрено.</w:t>
      </w:r>
    </w:p>
    <w:p w:rsidR="00C739B1" w:rsidRPr="00BA35AE" w:rsidRDefault="00C739B1" w:rsidP="00C739B1">
      <w:pPr>
        <w:tabs>
          <w:tab w:val="left" w:pos="426"/>
        </w:tabs>
        <w:suppressAutoHyphens/>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 xml:space="preserve">5.  Общие требования к поставке товаров, требования по объему гарантий качества, требования по сроку гарантий качества: </w:t>
      </w:r>
    </w:p>
    <w:p w:rsidR="00C739B1" w:rsidRPr="00BA35AE" w:rsidRDefault="00C739B1" w:rsidP="00C739B1">
      <w:pPr>
        <w:tabs>
          <w:tab w:val="left" w:pos="142"/>
        </w:tabs>
        <w:autoSpaceDE w:val="0"/>
        <w:autoSpaceDN w:val="0"/>
        <w:adjustRightInd w:val="0"/>
        <w:spacing w:after="0" w:line="240" w:lineRule="auto"/>
        <w:ind w:firstLine="540"/>
        <w:jc w:val="both"/>
        <w:rPr>
          <w:rFonts w:ascii="Times New Roman" w:eastAsia="Calibri" w:hAnsi="Times New Roman"/>
          <w:sz w:val="24"/>
          <w:szCs w:val="24"/>
        </w:rPr>
      </w:pPr>
      <w:r w:rsidRPr="00BA35AE">
        <w:rPr>
          <w:rFonts w:ascii="Times New Roman" w:eastAsia="Times New Roman" w:hAnsi="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C739B1" w:rsidRPr="00BA35AE" w:rsidRDefault="00C739B1" w:rsidP="00C739B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Поставляемый товар должен быть новым,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Times New Roman" w:hAnsi="Times New Roman"/>
          <w:bCs/>
          <w:color w:val="000000"/>
          <w:kern w:val="1"/>
          <w:sz w:val="24"/>
          <w:szCs w:val="24"/>
          <w:lang w:eastAsia="ar-SA"/>
        </w:rPr>
        <w:t>Качество поставляемого Товара должно соответствовать</w:t>
      </w:r>
      <w:r w:rsidRPr="00BA35AE">
        <w:rPr>
          <w:rFonts w:ascii="Times New Roman" w:eastAsia="Calibri" w:hAnsi="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A35AE">
        <w:rPr>
          <w:rFonts w:ascii="Times New Roman" w:eastAsia="Times New Roman" w:hAnsi="Times New Roman"/>
          <w:bCs/>
          <w:color w:val="000000"/>
          <w:kern w:val="1"/>
          <w:sz w:val="24"/>
          <w:szCs w:val="24"/>
          <w:lang w:eastAsia="ar-SA"/>
        </w:rPr>
        <w:t>и иным стандартам, согласованным Сторонами в Техническом задании и/или спецификации.</w:t>
      </w:r>
    </w:p>
    <w:p w:rsidR="00C739B1" w:rsidRPr="00BA35AE" w:rsidRDefault="00C739B1" w:rsidP="00C739B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739B1" w:rsidRPr="00BA35AE" w:rsidRDefault="00C739B1" w:rsidP="00C739B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C739B1" w:rsidRPr="00BA35AE" w:rsidRDefault="00C739B1" w:rsidP="00C739B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C739B1" w:rsidRPr="00BA35AE" w:rsidRDefault="00C739B1" w:rsidP="00C739B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C739B1" w:rsidRPr="00BA35AE" w:rsidRDefault="00C739B1" w:rsidP="00C739B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  реквизиты Договора;</w:t>
      </w:r>
    </w:p>
    <w:p w:rsidR="00C739B1" w:rsidRPr="00BA35AE" w:rsidRDefault="00C739B1" w:rsidP="00C739B1">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BA35AE">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lastRenderedPageBreak/>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w:t>
      </w:r>
    </w:p>
    <w:p w:rsidR="00C739B1" w:rsidRPr="00BA35AE" w:rsidRDefault="00C739B1" w:rsidP="00C739B1">
      <w:pPr>
        <w:suppressAutoHyphens/>
        <w:spacing w:after="0" w:line="240" w:lineRule="auto"/>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ab/>
        <w:t>Поставщик гарантирует качество и безопасность поставляемого материала в соответствии с действующими стандартами, утвержденными на соответствующий вид материала и наличием сертификатов, обязательных для товара, оформленного в соответствии с российскими стандартами. Поставляемые материалы не должны быть восставленными и иметь дефекты изготовления. Поверхность металлических частей оборудования не должна иметь трещин, вздутий, царапин, вмятин и других дефектов, ухудшающих их внешний вид и препятствующих нормальной работе. Этикетки и наклейки на упаковках должны быть четкими, чистыми и хорошо читаемыми. Производственные коды на материалах должны совпадать с производственными кодами на упаковке.</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Гарантия на поставляемый товар должна быть не менее 12 (двенадцати) месяцев с момента поставки.</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bidi="ru-RU"/>
        </w:rPr>
      </w:pPr>
      <w:r w:rsidRPr="00BA35AE">
        <w:rPr>
          <w:rFonts w:ascii="Times New Roman" w:eastAsia="Calibri" w:hAnsi="Times New Roman"/>
          <w:color w:val="000000"/>
          <w:sz w:val="24"/>
          <w:szCs w:val="24"/>
          <w:lang w:eastAsia="ar-SA"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6. Требования к качественным и функциональным характеристикам товаров:</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Cs/>
          <w:color w:val="000000"/>
          <w:sz w:val="24"/>
          <w:szCs w:val="24"/>
          <w:lang w:eastAsia="ar-SA"/>
        </w:rPr>
        <w:t>Товар должен соответствовать действующим требованиям безопасности жизни и здоровья, иным требованиям сертификации безопасности.</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Cs/>
          <w:color w:val="000000"/>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Cs/>
          <w:color w:val="000000"/>
          <w:sz w:val="24"/>
          <w:szCs w:val="24"/>
          <w:lang w:eastAsia="ar-SA"/>
        </w:rPr>
        <w:t>Поставляемый Товар должен быть изготовлен в соответствии со стандартами и техническими условиями. Качество товаров должно соответствовать стандартам (техническим условиям) и обязательным требованиям, установленным нормативно-техническим актам (СанПиНы, ОСТы, ГОСТы, ТУ и Технические регламенты)</w:t>
      </w:r>
    </w:p>
    <w:p w:rsidR="00C739B1" w:rsidRPr="00BA35AE" w:rsidRDefault="00C739B1" w:rsidP="00C739B1">
      <w:pPr>
        <w:widowControl w:val="0"/>
        <w:tabs>
          <w:tab w:val="left" w:pos="426"/>
        </w:tabs>
        <w:suppressAutoHyphens/>
        <w:autoSpaceDE w:val="0"/>
        <w:spacing w:after="0" w:line="240" w:lineRule="auto"/>
        <w:ind w:firstLine="540"/>
        <w:jc w:val="both"/>
        <w:rPr>
          <w:rFonts w:ascii="Times New Roman" w:eastAsia="Calibri" w:hAnsi="Times New Roman"/>
          <w:bCs/>
          <w:color w:val="000000"/>
          <w:sz w:val="24"/>
          <w:szCs w:val="24"/>
          <w:lang w:eastAsia="ar-SA"/>
        </w:rPr>
      </w:pPr>
      <w:r w:rsidRPr="00BA35AE">
        <w:rPr>
          <w:rFonts w:ascii="Times New Roman" w:eastAsia="Calibri" w:hAnsi="Times New Roman"/>
          <w:b/>
          <w:sz w:val="24"/>
          <w:szCs w:val="24"/>
          <w:lang w:eastAsia="ar-SA"/>
        </w:rPr>
        <w:t>7.</w:t>
      </w:r>
      <w:r w:rsidRPr="00BA35AE">
        <w:rPr>
          <w:rFonts w:ascii="Times New Roman" w:eastAsia="Calibri" w:hAnsi="Times New Roman"/>
          <w:b/>
          <w:sz w:val="24"/>
          <w:szCs w:val="24"/>
          <w:lang w:eastAsia="ar-SA"/>
        </w:rPr>
        <w:tab/>
        <w:t xml:space="preserve">Требования соответствия нормативным документам (лицензии, допуски, разрешения, согласования): </w:t>
      </w:r>
      <w:r w:rsidRPr="00BA35AE">
        <w:rPr>
          <w:rFonts w:ascii="Times New Roman" w:eastAsia="Calibri" w:hAnsi="Times New Roman"/>
          <w:bCs/>
          <w:color w:val="000000"/>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w:t>
      </w:r>
      <w:r w:rsidRPr="00BA35AE">
        <w:rPr>
          <w:rFonts w:ascii="Times New Roman" w:eastAsia="Calibri" w:hAnsi="Times New Roman"/>
          <w:bCs/>
          <w:color w:val="000000"/>
          <w:sz w:val="24"/>
          <w:szCs w:val="24"/>
          <w:lang w:eastAsia="ar-SA"/>
        </w:rPr>
        <w:lastRenderedPageBreak/>
        <w:t>Российской Федерации установлены обязательные требования к сертификации данного вида продукта)</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BA35AE">
        <w:rPr>
          <w:rFonts w:ascii="Times New Roman" w:eastAsia="Calibri" w:hAnsi="Times New Roman"/>
          <w:b/>
          <w:bCs/>
          <w:color w:val="000000"/>
          <w:sz w:val="24"/>
          <w:szCs w:val="24"/>
          <w:lang w:eastAsia="ar-SA"/>
        </w:rPr>
        <w:t>8. Сроки поставки товаров, календарные сроки</w:t>
      </w:r>
      <w:r w:rsidRPr="00BA35AE">
        <w:rPr>
          <w:rFonts w:ascii="Times New Roman" w:eastAsia="Calibri" w:hAnsi="Times New Roman"/>
          <w:b/>
          <w:color w:val="000000"/>
          <w:sz w:val="24"/>
          <w:szCs w:val="24"/>
          <w:lang w:eastAsia="ar-SA"/>
        </w:rPr>
        <w:t xml:space="preserve"> начала и завершения поставок, периоды выполнения условий договора.</w:t>
      </w:r>
    </w:p>
    <w:p w:rsidR="00C739B1" w:rsidRPr="00BA35AE" w:rsidRDefault="00C739B1" w:rsidP="00C739B1">
      <w:pPr>
        <w:suppressAutoHyphens/>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Срок поставки Товара в течение </w:t>
      </w:r>
      <w:r w:rsidRPr="00BA35AE">
        <w:rPr>
          <w:rFonts w:ascii="Times New Roman" w:eastAsia="Calibri" w:hAnsi="Times New Roman"/>
          <w:b/>
          <w:color w:val="000000"/>
          <w:sz w:val="24"/>
          <w:szCs w:val="24"/>
          <w:lang w:eastAsia="ar-SA"/>
        </w:rPr>
        <w:t>14 (четырнадцати) календарных дней</w:t>
      </w:r>
      <w:r w:rsidRPr="00BA35AE">
        <w:rPr>
          <w:rFonts w:ascii="Times New Roman" w:eastAsia="Calibri" w:hAnsi="Times New Roman"/>
          <w:color w:val="000000"/>
          <w:sz w:val="24"/>
          <w:szCs w:val="24"/>
          <w:lang w:eastAsia="ar-SA"/>
        </w:rPr>
        <w:t xml:space="preserve"> с даты заключения   договора. Поставщик вправе досрочно осуществить поставку по согласованию с Заказчиком.</w:t>
      </w:r>
    </w:p>
    <w:p w:rsidR="00C739B1" w:rsidRPr="00BA35AE" w:rsidRDefault="00C739B1" w:rsidP="00C739B1">
      <w:pPr>
        <w:suppressAutoHyphens/>
        <w:spacing w:after="0" w:line="240" w:lineRule="auto"/>
        <w:ind w:firstLine="540"/>
        <w:jc w:val="both"/>
        <w:rPr>
          <w:rFonts w:ascii="Times New Roman" w:eastAsia="Calibri" w:hAnsi="Times New Roman"/>
          <w:b/>
          <w:bCs/>
          <w:color w:val="000000"/>
          <w:sz w:val="24"/>
          <w:szCs w:val="24"/>
          <w:lang w:eastAsia="ar-SA"/>
        </w:rPr>
      </w:pPr>
      <w:r w:rsidRPr="00BA35AE">
        <w:rPr>
          <w:rFonts w:ascii="Times New Roman" w:eastAsia="Calibri" w:hAnsi="Times New Roman"/>
          <w:b/>
          <w:bCs/>
          <w:color w:val="000000"/>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C739B1" w:rsidRPr="00BA35AE" w:rsidRDefault="00C739B1" w:rsidP="00C739B1">
      <w:pPr>
        <w:widowControl w:val="0"/>
        <w:suppressAutoHyphens/>
        <w:autoSpaceDE w:val="0"/>
        <w:spacing w:after="0" w:line="240" w:lineRule="auto"/>
        <w:ind w:firstLine="567"/>
        <w:jc w:val="both"/>
        <w:rPr>
          <w:rFonts w:ascii="Times New Roman" w:eastAsia="Calibri" w:hAnsi="Times New Roman"/>
          <w:b/>
          <w:color w:val="000000"/>
          <w:sz w:val="24"/>
          <w:szCs w:val="24"/>
          <w:lang w:eastAsia="ar-SA"/>
        </w:rPr>
      </w:pPr>
      <w:r w:rsidRPr="00BA35AE">
        <w:rPr>
          <w:rFonts w:ascii="Times New Roman" w:eastAsia="Calibri" w:hAnsi="Times New Roman"/>
          <w:color w:val="000000"/>
          <w:sz w:val="24"/>
          <w:szCs w:val="24"/>
          <w:lang w:eastAsia="ar-SA"/>
        </w:rPr>
        <w:t>Поставка Товара осуществляется по адресу:</w:t>
      </w:r>
      <w:r w:rsidRPr="00BA35AE">
        <w:rPr>
          <w:rFonts w:ascii="Times New Roman" w:eastAsia="Calibri" w:hAnsi="Times New Roman"/>
          <w:b/>
          <w:color w:val="000000"/>
          <w:sz w:val="24"/>
          <w:szCs w:val="24"/>
          <w:lang w:eastAsia="ar-SA"/>
        </w:rPr>
        <w:t xml:space="preserve"> 117997, г. Москва, ул. Профсоюзная, д.65, ИПУ РАН.</w:t>
      </w:r>
    </w:p>
    <w:p w:rsidR="00C739B1" w:rsidRPr="00BA35AE" w:rsidRDefault="00C739B1" w:rsidP="00C739B1">
      <w:pPr>
        <w:pStyle w:val="afff2"/>
        <w:rPr>
          <w:sz w:val="24"/>
        </w:rPr>
      </w:pPr>
      <w:r w:rsidRPr="00BA35AE">
        <w:rPr>
          <w:rFonts w:eastAsia="Calibri"/>
          <w:color w:val="000000"/>
          <w:sz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9ч. 30мин по 18 ч. 15 мин. с понедельника по пятницу с соблюдением Поставщиком правил внутреннего распорядка работы Заказчика.</w:t>
      </w:r>
      <w:r w:rsidRPr="00BA35AE">
        <w:rPr>
          <w:sz w:val="24"/>
        </w:rPr>
        <w:t xml:space="preserve"> </w:t>
      </w:r>
    </w:p>
    <w:p w:rsidR="00C739B1" w:rsidRPr="00BA35AE" w:rsidRDefault="00C739B1" w:rsidP="00C739B1">
      <w:pPr>
        <w:pStyle w:val="afff2"/>
        <w:rPr>
          <w:sz w:val="24"/>
        </w:rPr>
      </w:pPr>
      <w:r w:rsidRPr="00BA35AE">
        <w:rPr>
          <w:sz w:val="24"/>
        </w:rPr>
        <w:t xml:space="preserve"> 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C739B1" w:rsidRPr="00BA35AE" w:rsidRDefault="00C739B1" w:rsidP="00C739B1">
      <w:pPr>
        <w:pStyle w:val="afff2"/>
        <w:rPr>
          <w:sz w:val="24"/>
        </w:rPr>
      </w:pPr>
      <w:r w:rsidRPr="00BA35AE">
        <w:rPr>
          <w:sz w:val="24"/>
        </w:rPr>
        <w:t xml:space="preserve">  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C739B1" w:rsidRPr="00BA35AE" w:rsidRDefault="00C739B1" w:rsidP="00C739B1">
      <w:pPr>
        <w:pStyle w:val="afff2"/>
        <w:rPr>
          <w:sz w:val="24"/>
        </w:rPr>
      </w:pPr>
      <w:r w:rsidRPr="00BA35AE">
        <w:rPr>
          <w:sz w:val="24"/>
        </w:rPr>
        <w:t xml:space="preserve"> 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C739B1" w:rsidRPr="00BA35AE" w:rsidRDefault="00C739B1" w:rsidP="00C739B1">
      <w:pPr>
        <w:pStyle w:val="afff2"/>
        <w:rPr>
          <w:sz w:val="24"/>
        </w:rPr>
      </w:pPr>
      <w:r w:rsidRPr="00BA35AE">
        <w:rPr>
          <w:sz w:val="24"/>
        </w:rPr>
        <w:t xml:space="preserve"> 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C739B1" w:rsidRPr="00BA35AE" w:rsidRDefault="00C739B1" w:rsidP="00C739B1">
      <w:pPr>
        <w:pStyle w:val="afff2"/>
        <w:rPr>
          <w:sz w:val="24"/>
        </w:rPr>
      </w:pPr>
      <w:r w:rsidRPr="00BA35AE">
        <w:rPr>
          <w:sz w:val="24"/>
        </w:rPr>
        <w:t xml:space="preserve">  Заказчик осуществляет приемку Товара по количеству:</w:t>
      </w:r>
    </w:p>
    <w:p w:rsidR="00C739B1" w:rsidRPr="00BA35AE" w:rsidRDefault="00C739B1" w:rsidP="00C739B1">
      <w:pPr>
        <w:pStyle w:val="afff2"/>
        <w:ind w:right="20"/>
        <w:rPr>
          <w:sz w:val="24"/>
        </w:rPr>
      </w:pPr>
      <w:r w:rsidRPr="00BA35AE">
        <w:rPr>
          <w:sz w:val="24"/>
        </w:rPr>
        <w:t>а) в месте нахождения Заказчика (или ином указанном им месте доставки Товара) при доставке Товара собственным транспортом Поставщика;</w:t>
      </w:r>
    </w:p>
    <w:p w:rsidR="00C739B1" w:rsidRPr="00BA35AE" w:rsidRDefault="00C739B1" w:rsidP="00C739B1">
      <w:pPr>
        <w:pStyle w:val="afff2"/>
        <w:ind w:right="20"/>
        <w:rPr>
          <w:sz w:val="24"/>
        </w:rPr>
      </w:pPr>
      <w:r w:rsidRPr="00BA35AE">
        <w:rPr>
          <w:sz w:val="24"/>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C739B1" w:rsidRPr="00BA35AE" w:rsidRDefault="00C739B1" w:rsidP="00C739B1">
      <w:pPr>
        <w:pStyle w:val="afff2"/>
        <w:ind w:right="20"/>
        <w:rPr>
          <w:sz w:val="24"/>
        </w:rPr>
      </w:pPr>
      <w:r w:rsidRPr="00BA35AE">
        <w:rPr>
          <w:sz w:val="24"/>
        </w:rPr>
        <w:t xml:space="preserve">  Приемка Товара производится Заказчиком в следующие сроки:</w:t>
      </w:r>
    </w:p>
    <w:p w:rsidR="00C739B1" w:rsidRPr="00BA35AE" w:rsidRDefault="00C739B1" w:rsidP="00C739B1">
      <w:pPr>
        <w:pStyle w:val="afff2"/>
        <w:ind w:right="20"/>
        <w:rPr>
          <w:sz w:val="24"/>
        </w:rPr>
      </w:pPr>
      <w:r w:rsidRPr="00BA35AE">
        <w:rPr>
          <w:sz w:val="24"/>
        </w:rPr>
        <w:t>- По количеству:</w:t>
      </w:r>
    </w:p>
    <w:p w:rsidR="00C739B1" w:rsidRPr="00BA35AE" w:rsidRDefault="00C739B1" w:rsidP="00C739B1">
      <w:pPr>
        <w:pStyle w:val="afff2"/>
        <w:ind w:right="20"/>
        <w:rPr>
          <w:sz w:val="24"/>
        </w:rPr>
      </w:pPr>
      <w:r w:rsidRPr="00BA35AE">
        <w:rPr>
          <w:sz w:val="24"/>
        </w:rPr>
        <w:t xml:space="preserve">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C739B1" w:rsidRPr="00BA35AE" w:rsidRDefault="00C739B1" w:rsidP="00C739B1">
      <w:pPr>
        <w:pStyle w:val="afff2"/>
        <w:rPr>
          <w:sz w:val="24"/>
        </w:rPr>
      </w:pPr>
      <w:r w:rsidRPr="00BA35AE">
        <w:rPr>
          <w:sz w:val="24"/>
        </w:rPr>
        <w:t>- Товара, поступившего в исправной таре (упаковке):</w:t>
      </w:r>
    </w:p>
    <w:p w:rsidR="00C739B1" w:rsidRPr="00BA35AE" w:rsidRDefault="00C739B1" w:rsidP="00C739B1">
      <w:pPr>
        <w:pStyle w:val="afff2"/>
        <w:ind w:right="20"/>
        <w:rPr>
          <w:sz w:val="24"/>
        </w:rPr>
      </w:pPr>
      <w:r w:rsidRPr="00BA35AE">
        <w:rPr>
          <w:sz w:val="24"/>
        </w:rPr>
        <w:t>- по весу брутто и / или количеству мест в день получения Товара от Поставщика или от грузоперевозчика;</w:t>
      </w:r>
    </w:p>
    <w:p w:rsidR="00C739B1" w:rsidRPr="00BA35AE" w:rsidRDefault="00C739B1" w:rsidP="00C739B1">
      <w:pPr>
        <w:pStyle w:val="afff2"/>
        <w:ind w:right="20"/>
        <w:rPr>
          <w:sz w:val="24"/>
        </w:rPr>
      </w:pPr>
      <w:r w:rsidRPr="00BA35AE">
        <w:rPr>
          <w:sz w:val="24"/>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C739B1" w:rsidRPr="00BA35AE" w:rsidRDefault="00C739B1" w:rsidP="00C739B1">
      <w:pPr>
        <w:pStyle w:val="afff2"/>
        <w:ind w:right="20"/>
        <w:rPr>
          <w:sz w:val="24"/>
        </w:rPr>
      </w:pPr>
      <w:r w:rsidRPr="00BA35AE">
        <w:rPr>
          <w:sz w:val="24"/>
        </w:rPr>
        <w:t>- По качеству и комплектности - в течение 20 (двадцати) календарных дней со дня получения Товара от Поставщика или от грузоперевозчика.</w:t>
      </w:r>
    </w:p>
    <w:p w:rsidR="00C739B1" w:rsidRPr="00BA35AE" w:rsidRDefault="00C739B1" w:rsidP="00C739B1">
      <w:pPr>
        <w:pStyle w:val="afff2"/>
        <w:ind w:right="20"/>
        <w:rPr>
          <w:sz w:val="24"/>
        </w:rPr>
      </w:pPr>
      <w:r w:rsidRPr="00BA35AE">
        <w:rPr>
          <w:sz w:val="24"/>
        </w:rPr>
        <w:lastRenderedPageBreak/>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C739B1" w:rsidRPr="00BA35AE" w:rsidRDefault="00C739B1" w:rsidP="00C739B1">
      <w:pPr>
        <w:pStyle w:val="afff2"/>
        <w:ind w:right="20"/>
        <w:rPr>
          <w:sz w:val="24"/>
        </w:rPr>
      </w:pPr>
      <w:r w:rsidRPr="00BA35AE">
        <w:rPr>
          <w:sz w:val="24"/>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C739B1" w:rsidRPr="00BA35AE" w:rsidRDefault="00C739B1" w:rsidP="00C739B1">
      <w:pPr>
        <w:pStyle w:val="afff2"/>
        <w:ind w:right="20"/>
        <w:rPr>
          <w:sz w:val="24"/>
        </w:rPr>
      </w:pPr>
      <w:r w:rsidRPr="00BA35AE">
        <w:rPr>
          <w:sz w:val="24"/>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 .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C739B1" w:rsidRPr="00BA35AE" w:rsidRDefault="00C739B1" w:rsidP="00C739B1">
      <w:pPr>
        <w:pStyle w:val="afff2"/>
        <w:spacing w:line="274" w:lineRule="atLeast"/>
        <w:ind w:right="20"/>
        <w:rPr>
          <w:sz w:val="24"/>
        </w:rPr>
      </w:pPr>
      <w:r w:rsidRPr="00BA35AE">
        <w:rPr>
          <w:sz w:val="24"/>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C739B1" w:rsidRPr="00BA35AE" w:rsidRDefault="00C739B1" w:rsidP="00C739B1">
      <w:pPr>
        <w:pStyle w:val="afff2"/>
        <w:spacing w:line="274" w:lineRule="atLeast"/>
        <w:ind w:right="20"/>
        <w:rPr>
          <w:sz w:val="24"/>
        </w:rPr>
      </w:pPr>
      <w:r w:rsidRPr="00BA35AE">
        <w:rPr>
          <w:sz w:val="24"/>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C739B1" w:rsidRPr="00BA35AE" w:rsidRDefault="00C739B1" w:rsidP="00C739B1">
      <w:pPr>
        <w:pStyle w:val="afff2"/>
        <w:spacing w:line="274" w:lineRule="atLeast"/>
        <w:ind w:right="20"/>
        <w:rPr>
          <w:sz w:val="24"/>
        </w:rPr>
      </w:pPr>
      <w:r w:rsidRPr="00BA35AE">
        <w:rPr>
          <w:sz w:val="24"/>
        </w:rPr>
        <w:t>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C739B1" w:rsidRPr="00BA35AE" w:rsidRDefault="00C739B1" w:rsidP="00C739B1">
      <w:pPr>
        <w:pStyle w:val="afff2"/>
        <w:spacing w:line="274" w:lineRule="atLeast"/>
        <w:ind w:right="20"/>
        <w:rPr>
          <w:sz w:val="24"/>
        </w:rPr>
      </w:pPr>
      <w:r w:rsidRPr="00BA35AE">
        <w:rPr>
          <w:sz w:val="24"/>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C739B1" w:rsidRPr="00BA35AE" w:rsidRDefault="00C739B1" w:rsidP="00C739B1">
      <w:pPr>
        <w:pStyle w:val="afff2"/>
        <w:spacing w:line="274" w:lineRule="atLeast"/>
        <w:ind w:right="20"/>
        <w:rPr>
          <w:sz w:val="24"/>
        </w:rPr>
      </w:pPr>
      <w:r w:rsidRPr="00BA35AE">
        <w:rPr>
          <w:sz w:val="24"/>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C739B1" w:rsidRPr="00BA35AE" w:rsidRDefault="00C739B1" w:rsidP="00C739B1">
      <w:pPr>
        <w:pStyle w:val="afff2"/>
        <w:spacing w:line="274" w:lineRule="atLeast"/>
        <w:ind w:right="20"/>
        <w:rPr>
          <w:sz w:val="24"/>
        </w:rPr>
      </w:pPr>
      <w:r w:rsidRPr="00BA35AE">
        <w:rPr>
          <w:sz w:val="24"/>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C739B1" w:rsidRPr="00BA35AE" w:rsidRDefault="00C739B1" w:rsidP="00C739B1">
      <w:pPr>
        <w:pStyle w:val="afff2"/>
        <w:spacing w:line="274" w:lineRule="atLeast"/>
        <w:ind w:right="20"/>
        <w:rPr>
          <w:sz w:val="24"/>
        </w:rPr>
      </w:pPr>
      <w:r w:rsidRPr="00BA35AE">
        <w:rPr>
          <w:sz w:val="24"/>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w:t>
      </w:r>
      <w:r>
        <w:rPr>
          <w:sz w:val="24"/>
        </w:rPr>
        <w:t xml:space="preserve"> </w:t>
      </w:r>
      <w:r w:rsidRPr="00BA35AE">
        <w:rPr>
          <w:sz w:val="24"/>
        </w:rPr>
        <w:t>При этом все расходы по возврату Товара принимает на себя Поставщик.</w:t>
      </w:r>
    </w:p>
    <w:p w:rsidR="00C739B1" w:rsidRPr="00BA35AE" w:rsidRDefault="00C739B1" w:rsidP="00C739B1">
      <w:pPr>
        <w:pStyle w:val="afff2"/>
        <w:spacing w:line="274" w:lineRule="atLeast"/>
        <w:ind w:right="20"/>
        <w:rPr>
          <w:sz w:val="24"/>
        </w:rPr>
      </w:pPr>
      <w:r w:rsidRPr="00BA35AE">
        <w:rPr>
          <w:sz w:val="24"/>
        </w:rPr>
        <w:t>Заказчик вправе отказаться от принятия Товара: если поставка просрочена более чем на 7 (семь) календарных дней; если нарушены комплектности и качестве Товара, предоставления документов о передаче Товара в надлежащей таре (упаковке);</w:t>
      </w:r>
    </w:p>
    <w:p w:rsidR="00C739B1" w:rsidRPr="00BA35AE" w:rsidRDefault="00C739B1" w:rsidP="00C739B1">
      <w:pPr>
        <w:pStyle w:val="afff2"/>
        <w:spacing w:line="274" w:lineRule="atLeast"/>
        <w:ind w:right="20"/>
        <w:rPr>
          <w:sz w:val="24"/>
        </w:rPr>
      </w:pPr>
      <w:r w:rsidRPr="00BA35AE">
        <w:rPr>
          <w:sz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C739B1" w:rsidRPr="00BA35AE" w:rsidRDefault="00C739B1" w:rsidP="00C739B1">
      <w:pPr>
        <w:pStyle w:val="afff2"/>
        <w:ind w:right="20"/>
        <w:rPr>
          <w:sz w:val="24"/>
        </w:rPr>
      </w:pPr>
      <w:r w:rsidRPr="00BA35AE">
        <w:rPr>
          <w:sz w:val="24"/>
        </w:rPr>
        <w:t>Акты, подписываются комиссией, составленной из представителей Заказчика, а также представителя Поставщика.</w:t>
      </w:r>
    </w:p>
    <w:p w:rsidR="00C739B1" w:rsidRPr="00BA35AE" w:rsidRDefault="00C739B1" w:rsidP="00C739B1">
      <w:pPr>
        <w:pStyle w:val="afff2"/>
        <w:ind w:right="20"/>
        <w:rPr>
          <w:sz w:val="24"/>
        </w:rPr>
      </w:pPr>
      <w:r w:rsidRPr="00BA35AE">
        <w:rPr>
          <w:sz w:val="24"/>
        </w:rPr>
        <w:t>За актами, составленными Заказчиком в одностороннем порядке Стороны признают доказательственную силу при рассмотрении споров в суде.</w:t>
      </w:r>
    </w:p>
    <w:p w:rsidR="00C739B1" w:rsidRPr="00BA35AE" w:rsidRDefault="00C739B1" w:rsidP="00C739B1">
      <w:pPr>
        <w:pStyle w:val="afff2"/>
        <w:ind w:firstLine="0"/>
        <w:rPr>
          <w:sz w:val="24"/>
        </w:rPr>
      </w:pPr>
      <w:r>
        <w:rPr>
          <w:sz w:val="24"/>
        </w:rPr>
        <w:t xml:space="preserve">    </w:t>
      </w:r>
      <w:r w:rsidRPr="00BA35AE">
        <w:rPr>
          <w:sz w:val="24"/>
        </w:rPr>
        <w:t xml:space="preserve">      Заказчик вправе и после приемки Товара по качеству в пределах срока годности осуществлять проверку качества поставленных товаров. Если по результатам указанной </w:t>
      </w:r>
      <w:r w:rsidRPr="00BA35AE">
        <w:rPr>
          <w:sz w:val="24"/>
        </w:rPr>
        <w:lastRenderedPageBreak/>
        <w:t>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C739B1" w:rsidRPr="00BA35AE" w:rsidRDefault="00C739B1" w:rsidP="00C739B1">
      <w:pPr>
        <w:pStyle w:val="afff2"/>
        <w:rPr>
          <w:sz w:val="24"/>
        </w:rPr>
      </w:pPr>
      <w:r>
        <w:rPr>
          <w:sz w:val="24"/>
        </w:rPr>
        <w:t xml:space="preserve"> </w:t>
      </w:r>
      <w:r w:rsidRPr="00BA35AE">
        <w:rPr>
          <w:sz w:val="24"/>
        </w:rPr>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Поставка Товара осуществляется единовременно. </w:t>
      </w:r>
      <w:r w:rsidRPr="00BA35AE">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 xml:space="preserve">Авансовый платеж не предусмотрен.  </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товарная накладная,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C739B1" w:rsidRPr="00BA35AE" w:rsidRDefault="00C739B1" w:rsidP="00C739B1">
      <w:pPr>
        <w:widowControl w:val="0"/>
        <w:suppressAutoHyphens/>
        <w:autoSpaceDE w:val="0"/>
        <w:spacing w:after="0" w:line="240" w:lineRule="auto"/>
        <w:ind w:firstLine="540"/>
        <w:jc w:val="both"/>
        <w:rPr>
          <w:rFonts w:ascii="Times New Roman" w:eastAsia="Calibri" w:hAnsi="Times New Roman"/>
          <w:b/>
          <w:color w:val="000000"/>
          <w:sz w:val="24"/>
          <w:szCs w:val="24"/>
          <w:lang w:eastAsia="ar-SA"/>
        </w:rPr>
      </w:pPr>
      <w:r w:rsidRPr="00BA35AE">
        <w:rPr>
          <w:rFonts w:ascii="Times New Roman" w:eastAsia="Calibri" w:hAnsi="Times New Roman"/>
          <w:b/>
          <w:color w:val="000000"/>
          <w:sz w:val="24"/>
          <w:szCs w:val="24"/>
          <w:lang w:eastAsia="ar-SA"/>
        </w:rPr>
        <w:t>10.</w:t>
      </w:r>
      <w:r w:rsidRPr="00BA35AE">
        <w:rPr>
          <w:rFonts w:ascii="Times New Roman" w:eastAsia="Calibri" w:hAnsi="Times New Roman"/>
          <w:b/>
          <w:color w:val="000000"/>
          <w:sz w:val="24"/>
          <w:szCs w:val="24"/>
          <w:lang w:eastAsia="ar-SA"/>
        </w:rPr>
        <w:tab/>
        <w:t>Качественные и количественные характеристики поставляемых товаров, выполняемых работ, оказываемых услуг:</w:t>
      </w:r>
    </w:p>
    <w:p w:rsidR="00C739B1" w:rsidRDefault="00C739B1" w:rsidP="00C739B1">
      <w:pPr>
        <w:widowControl w:val="0"/>
        <w:suppressAutoHyphens/>
        <w:autoSpaceDE w:val="0"/>
        <w:spacing w:after="0" w:line="240" w:lineRule="auto"/>
        <w:ind w:firstLine="540"/>
        <w:jc w:val="both"/>
        <w:rPr>
          <w:rFonts w:ascii="Times New Roman" w:eastAsia="Calibri" w:hAnsi="Times New Roman"/>
          <w:color w:val="000000"/>
          <w:sz w:val="24"/>
          <w:szCs w:val="24"/>
          <w:lang w:eastAsia="ar-SA"/>
        </w:rPr>
      </w:pPr>
      <w:r w:rsidRPr="00BA35AE">
        <w:rPr>
          <w:rFonts w:ascii="Times New Roman" w:eastAsia="Calibri" w:hAnsi="Times New Roman"/>
          <w:color w:val="000000"/>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(Краткие характеристики</w:t>
      </w:r>
      <w:r>
        <w:rPr>
          <w:rFonts w:ascii="Times New Roman" w:eastAsia="Calibri" w:hAnsi="Times New Roman"/>
          <w:color w:val="000000"/>
          <w:sz w:val="24"/>
          <w:szCs w:val="24"/>
          <w:lang w:eastAsia="ar-SA"/>
        </w:rPr>
        <w:t xml:space="preserve"> поставляемых товаров</w:t>
      </w:r>
      <w:r w:rsidRPr="004F4225">
        <w:rPr>
          <w:rFonts w:ascii="Times New Roman" w:eastAsia="Calibri" w:hAnsi="Times New Roman"/>
          <w:color w:val="000000"/>
          <w:sz w:val="24"/>
          <w:szCs w:val="24"/>
          <w:lang w:eastAsia="ar-SA"/>
        </w:rPr>
        <w:t xml:space="preserve"> Приложение № 1</w:t>
      </w:r>
      <w:r>
        <w:rPr>
          <w:rFonts w:ascii="Times New Roman" w:eastAsia="Calibri" w:hAnsi="Times New Roman"/>
          <w:color w:val="000000"/>
          <w:sz w:val="24"/>
          <w:szCs w:val="24"/>
          <w:lang w:eastAsia="ar-SA"/>
        </w:rPr>
        <w:t>, спецификации Приложение № 1</w:t>
      </w:r>
      <w:r w:rsidRPr="004F4225">
        <w:rPr>
          <w:rFonts w:ascii="Times New Roman" w:eastAsia="Calibri" w:hAnsi="Times New Roman"/>
          <w:color w:val="000000"/>
          <w:sz w:val="24"/>
          <w:szCs w:val="24"/>
          <w:lang w:eastAsia="ar-SA"/>
        </w:rPr>
        <w:t xml:space="preserve"> к </w:t>
      </w:r>
      <w:r>
        <w:rPr>
          <w:rFonts w:ascii="Times New Roman" w:eastAsia="Calibri" w:hAnsi="Times New Roman"/>
          <w:color w:val="000000"/>
          <w:sz w:val="24"/>
          <w:szCs w:val="24"/>
          <w:lang w:eastAsia="ar-SA"/>
        </w:rPr>
        <w:t>Договору</w:t>
      </w:r>
      <w:r w:rsidRPr="004F4225">
        <w:rPr>
          <w:rFonts w:ascii="Times New Roman" w:eastAsia="Calibri" w:hAnsi="Times New Roman"/>
          <w:color w:val="000000"/>
          <w:sz w:val="24"/>
          <w:szCs w:val="24"/>
          <w:lang w:eastAsia="ar-SA"/>
        </w:rPr>
        <w:t>).</w:t>
      </w:r>
    </w:p>
    <w:p w:rsidR="001A55CB" w:rsidRPr="00BA35AE" w:rsidRDefault="001A55CB" w:rsidP="00BF4326">
      <w:pPr>
        <w:autoSpaceDE w:val="0"/>
        <w:autoSpaceDN w:val="0"/>
        <w:adjustRightInd w:val="0"/>
        <w:spacing w:after="0" w:line="240" w:lineRule="auto"/>
        <w:jc w:val="right"/>
        <w:rPr>
          <w:rFonts w:ascii="Times New Roman" w:hAnsi="Times New Roman"/>
          <w:sz w:val="24"/>
          <w:szCs w:val="24"/>
        </w:rPr>
      </w:pPr>
    </w:p>
    <w:p w:rsidR="00256534" w:rsidRDefault="00256534" w:rsidP="00BF4326">
      <w:pPr>
        <w:autoSpaceDE w:val="0"/>
        <w:autoSpaceDN w:val="0"/>
        <w:adjustRightInd w:val="0"/>
        <w:spacing w:after="0" w:line="240" w:lineRule="auto"/>
        <w:jc w:val="right"/>
        <w:rPr>
          <w:rFonts w:ascii="Times New Roman" w:hAnsi="Times New Roman"/>
          <w:sz w:val="24"/>
          <w:szCs w:val="24"/>
        </w:rPr>
      </w:pPr>
    </w:p>
    <w:p w:rsidR="00256534" w:rsidRDefault="00256534" w:rsidP="00BF4326">
      <w:pPr>
        <w:autoSpaceDE w:val="0"/>
        <w:autoSpaceDN w:val="0"/>
        <w:adjustRightInd w:val="0"/>
        <w:spacing w:after="0" w:line="240" w:lineRule="auto"/>
        <w:jc w:val="right"/>
        <w:rPr>
          <w:rFonts w:ascii="Times New Roman" w:hAnsi="Times New Roman"/>
          <w:sz w:val="24"/>
          <w:szCs w:val="24"/>
        </w:rPr>
      </w:pPr>
    </w:p>
    <w:p w:rsidR="00256534" w:rsidRDefault="00256534" w:rsidP="00BF4326">
      <w:pPr>
        <w:autoSpaceDE w:val="0"/>
        <w:autoSpaceDN w:val="0"/>
        <w:adjustRightInd w:val="0"/>
        <w:spacing w:after="0" w:line="240" w:lineRule="auto"/>
        <w:jc w:val="right"/>
        <w:rPr>
          <w:rFonts w:ascii="Times New Roman" w:hAnsi="Times New Roman"/>
          <w:sz w:val="24"/>
          <w:szCs w:val="24"/>
        </w:rPr>
      </w:pPr>
    </w:p>
    <w:p w:rsidR="00256534" w:rsidRDefault="00256534" w:rsidP="00BF4326">
      <w:pPr>
        <w:autoSpaceDE w:val="0"/>
        <w:autoSpaceDN w:val="0"/>
        <w:adjustRightInd w:val="0"/>
        <w:spacing w:after="0" w:line="240" w:lineRule="auto"/>
        <w:jc w:val="right"/>
        <w:rPr>
          <w:rFonts w:ascii="Times New Roman" w:hAnsi="Times New Roman"/>
          <w:sz w:val="24"/>
          <w:szCs w:val="24"/>
        </w:rPr>
      </w:pPr>
    </w:p>
    <w:p w:rsidR="00604D49" w:rsidRDefault="00604D49" w:rsidP="00BF4326">
      <w:pPr>
        <w:autoSpaceDE w:val="0"/>
        <w:autoSpaceDN w:val="0"/>
        <w:adjustRightInd w:val="0"/>
        <w:spacing w:after="0" w:line="240" w:lineRule="auto"/>
        <w:jc w:val="right"/>
        <w:rPr>
          <w:rFonts w:ascii="Times New Roman" w:hAnsi="Times New Roman"/>
          <w:sz w:val="24"/>
          <w:szCs w:val="24"/>
        </w:rPr>
      </w:pPr>
    </w:p>
    <w:p w:rsidR="003123F4" w:rsidRDefault="003123F4" w:rsidP="00BF4326">
      <w:pPr>
        <w:autoSpaceDE w:val="0"/>
        <w:autoSpaceDN w:val="0"/>
        <w:adjustRightInd w:val="0"/>
        <w:spacing w:after="0" w:line="240" w:lineRule="auto"/>
        <w:jc w:val="right"/>
        <w:rPr>
          <w:rFonts w:ascii="Times New Roman" w:hAnsi="Times New Roman"/>
          <w:sz w:val="24"/>
          <w:szCs w:val="24"/>
        </w:rPr>
      </w:pPr>
    </w:p>
    <w:p w:rsidR="003123F4" w:rsidRDefault="003123F4" w:rsidP="00BF4326">
      <w:pPr>
        <w:autoSpaceDE w:val="0"/>
        <w:autoSpaceDN w:val="0"/>
        <w:adjustRightInd w:val="0"/>
        <w:spacing w:after="0" w:line="240" w:lineRule="auto"/>
        <w:jc w:val="right"/>
        <w:rPr>
          <w:rFonts w:ascii="Times New Roman" w:hAnsi="Times New Roman"/>
          <w:sz w:val="24"/>
          <w:szCs w:val="24"/>
        </w:rPr>
      </w:pPr>
    </w:p>
    <w:p w:rsidR="003123F4" w:rsidRDefault="003123F4" w:rsidP="00BF4326">
      <w:pPr>
        <w:autoSpaceDE w:val="0"/>
        <w:autoSpaceDN w:val="0"/>
        <w:adjustRightInd w:val="0"/>
        <w:spacing w:after="0" w:line="240" w:lineRule="auto"/>
        <w:jc w:val="right"/>
        <w:rPr>
          <w:rFonts w:ascii="Times New Roman" w:hAnsi="Times New Roman"/>
          <w:sz w:val="24"/>
          <w:szCs w:val="24"/>
        </w:rPr>
      </w:pPr>
    </w:p>
    <w:p w:rsidR="003123F4" w:rsidRDefault="003123F4" w:rsidP="00BF4326">
      <w:pPr>
        <w:autoSpaceDE w:val="0"/>
        <w:autoSpaceDN w:val="0"/>
        <w:adjustRightInd w:val="0"/>
        <w:spacing w:after="0" w:line="240" w:lineRule="auto"/>
        <w:jc w:val="right"/>
        <w:rPr>
          <w:rFonts w:ascii="Times New Roman" w:hAnsi="Times New Roman"/>
          <w:sz w:val="24"/>
          <w:szCs w:val="24"/>
        </w:rPr>
      </w:pPr>
    </w:p>
    <w:p w:rsidR="003123F4" w:rsidRDefault="003123F4" w:rsidP="00BF4326">
      <w:pPr>
        <w:autoSpaceDE w:val="0"/>
        <w:autoSpaceDN w:val="0"/>
        <w:adjustRightInd w:val="0"/>
        <w:spacing w:after="0" w:line="240" w:lineRule="auto"/>
        <w:jc w:val="right"/>
        <w:rPr>
          <w:rFonts w:ascii="Times New Roman" w:hAnsi="Times New Roman"/>
          <w:sz w:val="24"/>
          <w:szCs w:val="24"/>
        </w:rPr>
      </w:pPr>
    </w:p>
    <w:p w:rsidR="00604D49" w:rsidRDefault="00604D49"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C739B1" w:rsidRDefault="00C739B1" w:rsidP="00BF4326">
      <w:pPr>
        <w:autoSpaceDE w:val="0"/>
        <w:autoSpaceDN w:val="0"/>
        <w:adjustRightInd w:val="0"/>
        <w:spacing w:after="0" w:line="240" w:lineRule="auto"/>
        <w:jc w:val="right"/>
        <w:rPr>
          <w:rFonts w:ascii="Times New Roman" w:hAnsi="Times New Roman"/>
          <w:sz w:val="24"/>
          <w:szCs w:val="24"/>
        </w:rPr>
      </w:pPr>
    </w:p>
    <w:p w:rsidR="00604D49" w:rsidRDefault="00604D49" w:rsidP="00BF4326">
      <w:pPr>
        <w:autoSpaceDE w:val="0"/>
        <w:autoSpaceDN w:val="0"/>
        <w:adjustRightInd w:val="0"/>
        <w:spacing w:after="0" w:line="240" w:lineRule="auto"/>
        <w:jc w:val="right"/>
        <w:rPr>
          <w:rFonts w:ascii="Times New Roman" w:hAnsi="Times New Roman"/>
          <w:sz w:val="24"/>
          <w:szCs w:val="24"/>
        </w:rPr>
      </w:pPr>
    </w:p>
    <w:p w:rsidR="001A55CB" w:rsidRPr="00825828" w:rsidRDefault="001A55CB" w:rsidP="001A55CB">
      <w:pPr>
        <w:suppressAutoHyphens/>
        <w:spacing w:after="120" w:line="240" w:lineRule="auto"/>
        <w:ind w:left="360"/>
        <w:jc w:val="right"/>
        <w:rPr>
          <w:rFonts w:ascii="Times New Roman" w:eastAsia="Calibri" w:hAnsi="Times New Roman"/>
          <w:color w:val="000000"/>
          <w:sz w:val="24"/>
          <w:szCs w:val="24"/>
          <w:lang w:eastAsia="ar-SA"/>
        </w:rPr>
      </w:pPr>
      <w:r>
        <w:rPr>
          <w:rFonts w:ascii="Times New Roman" w:hAnsi="Times New Roman"/>
          <w:sz w:val="24"/>
          <w:szCs w:val="24"/>
        </w:rPr>
        <w:lastRenderedPageBreak/>
        <w:tab/>
      </w:r>
      <w:r w:rsidRPr="00825828">
        <w:rPr>
          <w:rFonts w:ascii="Times New Roman" w:eastAsia="Calibri" w:hAnsi="Times New Roman"/>
          <w:color w:val="000000"/>
          <w:sz w:val="24"/>
          <w:szCs w:val="24"/>
          <w:lang w:eastAsia="ar-SA"/>
        </w:rPr>
        <w:t>Приложение №1 к Техническому заданию</w:t>
      </w:r>
    </w:p>
    <w:p w:rsidR="0017743D" w:rsidRPr="00825828" w:rsidRDefault="001A55CB" w:rsidP="0017743D">
      <w:pPr>
        <w:suppressAutoHyphens/>
        <w:spacing w:after="120" w:line="240" w:lineRule="auto"/>
        <w:jc w:val="center"/>
        <w:rPr>
          <w:rFonts w:ascii="Times New Roman" w:hAnsi="Times New Roman"/>
          <w:sz w:val="24"/>
          <w:szCs w:val="24"/>
        </w:rPr>
      </w:pPr>
      <w:r w:rsidRPr="00825828">
        <w:rPr>
          <w:rFonts w:ascii="Times New Roman" w:hAnsi="Times New Roman"/>
          <w:sz w:val="24"/>
          <w:szCs w:val="24"/>
        </w:rPr>
        <w:tab/>
      </w:r>
    </w:p>
    <w:p w:rsidR="0017743D" w:rsidRPr="00825828" w:rsidRDefault="0017743D" w:rsidP="0017743D">
      <w:pPr>
        <w:suppressAutoHyphens/>
        <w:spacing w:after="12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Краткие характеристики поставляемых товаров</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1672"/>
        <w:gridCol w:w="4395"/>
        <w:gridCol w:w="1276"/>
        <w:gridCol w:w="1559"/>
      </w:tblGrid>
      <w:tr w:rsidR="00271691" w:rsidRPr="00825828" w:rsidTr="00E55185">
        <w:trPr>
          <w:trHeight w:val="348"/>
        </w:trPr>
        <w:tc>
          <w:tcPr>
            <w:tcW w:w="596" w:type="dxa"/>
            <w:tcBorders>
              <w:top w:val="single" w:sz="4" w:space="0" w:color="auto"/>
              <w:left w:val="single" w:sz="4" w:space="0" w:color="auto"/>
              <w:bottom w:val="single" w:sz="4" w:space="0" w:color="auto"/>
              <w:right w:val="single" w:sz="4" w:space="0" w:color="auto"/>
            </w:tcBorders>
          </w:tcPr>
          <w:p w:rsidR="00271691" w:rsidRPr="00825828" w:rsidRDefault="00271691" w:rsidP="00154CEE">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 xml:space="preserve">                                                  № п/п</w:t>
            </w:r>
          </w:p>
          <w:p w:rsidR="00271691" w:rsidRPr="00825828" w:rsidRDefault="00271691" w:rsidP="00154CEE">
            <w:pPr>
              <w:suppressAutoHyphens/>
              <w:spacing w:after="0" w:line="240" w:lineRule="auto"/>
              <w:jc w:val="center"/>
              <w:rPr>
                <w:rFonts w:ascii="Times New Roman" w:eastAsia="Calibri" w:hAnsi="Times New Roman"/>
                <w:b/>
                <w:color w:val="000000"/>
                <w:sz w:val="24"/>
                <w:szCs w:val="24"/>
                <w:lang w:eastAsia="ar-SA"/>
              </w:rPr>
            </w:pPr>
          </w:p>
        </w:tc>
        <w:tc>
          <w:tcPr>
            <w:tcW w:w="1672" w:type="dxa"/>
            <w:tcBorders>
              <w:top w:val="single" w:sz="4" w:space="0" w:color="auto"/>
              <w:left w:val="single" w:sz="4" w:space="0" w:color="auto"/>
              <w:bottom w:val="single" w:sz="4" w:space="0" w:color="auto"/>
              <w:right w:val="single" w:sz="4" w:space="0" w:color="auto"/>
            </w:tcBorders>
          </w:tcPr>
          <w:p w:rsidR="00271691" w:rsidRPr="00825828" w:rsidRDefault="00271691" w:rsidP="00154CEE">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Наименование товара</w:t>
            </w:r>
          </w:p>
        </w:tc>
        <w:tc>
          <w:tcPr>
            <w:tcW w:w="4395" w:type="dxa"/>
            <w:tcBorders>
              <w:top w:val="single" w:sz="4" w:space="0" w:color="auto"/>
              <w:left w:val="single" w:sz="4" w:space="0" w:color="auto"/>
              <w:bottom w:val="single" w:sz="4" w:space="0" w:color="auto"/>
              <w:right w:val="single" w:sz="4" w:space="0" w:color="auto"/>
            </w:tcBorders>
          </w:tcPr>
          <w:p w:rsidR="00271691" w:rsidRPr="00825828" w:rsidRDefault="00271691" w:rsidP="00154CEE">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bCs/>
                <w:color w:val="000000"/>
                <w:sz w:val="24"/>
                <w:szCs w:val="24"/>
                <w:lang w:eastAsia="ar-SA"/>
              </w:rPr>
              <w:t>Техническая характеристика и параметры товара</w:t>
            </w:r>
          </w:p>
        </w:tc>
        <w:tc>
          <w:tcPr>
            <w:tcW w:w="1276" w:type="dxa"/>
            <w:tcBorders>
              <w:top w:val="single" w:sz="4" w:space="0" w:color="auto"/>
              <w:left w:val="single" w:sz="4" w:space="0" w:color="auto"/>
              <w:bottom w:val="single" w:sz="4" w:space="0" w:color="auto"/>
              <w:right w:val="single" w:sz="4" w:space="0" w:color="auto"/>
            </w:tcBorders>
          </w:tcPr>
          <w:p w:rsidR="00271691" w:rsidRPr="00825828" w:rsidRDefault="00271691" w:rsidP="00154CEE">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bCs/>
                <w:color w:val="000000"/>
                <w:sz w:val="24"/>
                <w:szCs w:val="24"/>
                <w:lang w:eastAsia="ru-RU"/>
              </w:rPr>
              <w:t>Тара, объем (вес) упаковки</w:t>
            </w:r>
          </w:p>
        </w:tc>
        <w:tc>
          <w:tcPr>
            <w:tcW w:w="1559" w:type="dxa"/>
            <w:tcBorders>
              <w:top w:val="single" w:sz="4" w:space="0" w:color="auto"/>
              <w:left w:val="single" w:sz="4" w:space="0" w:color="auto"/>
              <w:bottom w:val="single" w:sz="4" w:space="0" w:color="auto"/>
              <w:right w:val="single" w:sz="4" w:space="0" w:color="auto"/>
            </w:tcBorders>
          </w:tcPr>
          <w:p w:rsidR="00271691" w:rsidRPr="00825828" w:rsidRDefault="00271691" w:rsidP="00271691">
            <w:pPr>
              <w:suppressAutoHyphens/>
              <w:spacing w:after="0" w:line="240" w:lineRule="auto"/>
              <w:jc w:val="center"/>
              <w:rPr>
                <w:rFonts w:ascii="Times New Roman" w:eastAsia="Calibri" w:hAnsi="Times New Roman"/>
                <w:b/>
                <w:color w:val="000000"/>
                <w:sz w:val="24"/>
                <w:szCs w:val="24"/>
                <w:lang w:eastAsia="ar-SA"/>
              </w:rPr>
            </w:pPr>
            <w:r w:rsidRPr="00825828">
              <w:rPr>
                <w:rFonts w:ascii="Times New Roman" w:eastAsia="Calibri" w:hAnsi="Times New Roman"/>
                <w:b/>
                <w:color w:val="000000"/>
                <w:sz w:val="24"/>
                <w:szCs w:val="24"/>
                <w:lang w:eastAsia="ar-SA"/>
              </w:rPr>
              <w:t>Требования</w:t>
            </w:r>
          </w:p>
          <w:p w:rsidR="00271691" w:rsidRPr="00825828" w:rsidRDefault="00271691" w:rsidP="00154CEE">
            <w:pPr>
              <w:suppressAutoHyphens/>
              <w:spacing w:after="0" w:line="240" w:lineRule="auto"/>
              <w:jc w:val="center"/>
              <w:rPr>
                <w:rFonts w:ascii="Times New Roman" w:eastAsia="Calibri" w:hAnsi="Times New Roman"/>
                <w:b/>
                <w:color w:val="000000"/>
                <w:sz w:val="24"/>
                <w:szCs w:val="24"/>
                <w:lang w:eastAsia="ar-SA"/>
              </w:rPr>
            </w:pPr>
          </w:p>
        </w:tc>
      </w:tr>
      <w:tr w:rsidR="00271691" w:rsidRPr="00825828" w:rsidTr="00E55185">
        <w:trPr>
          <w:trHeight w:val="6489"/>
        </w:trPr>
        <w:tc>
          <w:tcPr>
            <w:tcW w:w="596" w:type="dxa"/>
            <w:tcBorders>
              <w:top w:val="single" w:sz="4" w:space="0" w:color="auto"/>
              <w:left w:val="single" w:sz="4" w:space="0" w:color="auto"/>
              <w:bottom w:val="single" w:sz="4" w:space="0" w:color="auto"/>
              <w:right w:val="single" w:sz="4" w:space="0" w:color="auto"/>
            </w:tcBorders>
          </w:tcPr>
          <w:p w:rsidR="00271691" w:rsidRPr="00825828" w:rsidRDefault="00271691" w:rsidP="00154CEE">
            <w:pPr>
              <w:suppressAutoHyphens/>
              <w:spacing w:after="0" w:line="240" w:lineRule="auto"/>
              <w:jc w:val="center"/>
              <w:rPr>
                <w:rFonts w:ascii="Times New Roman" w:eastAsia="Calibri" w:hAnsi="Times New Roman"/>
                <w:color w:val="000000"/>
                <w:sz w:val="24"/>
                <w:szCs w:val="24"/>
                <w:lang w:eastAsia="ar-SA"/>
              </w:rPr>
            </w:pPr>
            <w:r w:rsidRPr="00825828">
              <w:rPr>
                <w:rFonts w:ascii="Times New Roman" w:eastAsia="Calibri" w:hAnsi="Times New Roman"/>
                <w:color w:val="000000"/>
                <w:sz w:val="24"/>
                <w:szCs w:val="24"/>
                <w:lang w:eastAsia="ar-SA"/>
              </w:rPr>
              <w:t>1</w:t>
            </w:r>
          </w:p>
        </w:tc>
        <w:tc>
          <w:tcPr>
            <w:tcW w:w="1672" w:type="dxa"/>
            <w:tcBorders>
              <w:top w:val="single" w:sz="4" w:space="0" w:color="auto"/>
              <w:left w:val="single" w:sz="4" w:space="0" w:color="auto"/>
              <w:bottom w:val="single" w:sz="4" w:space="0" w:color="auto"/>
              <w:right w:val="single" w:sz="4" w:space="0" w:color="auto"/>
            </w:tcBorders>
          </w:tcPr>
          <w:p w:rsidR="00271691" w:rsidRPr="00825828" w:rsidRDefault="00271691" w:rsidP="00154CEE">
            <w:pPr>
              <w:shd w:val="clear" w:color="auto" w:fill="FFFFFF"/>
              <w:spacing w:after="0" w:line="240" w:lineRule="auto"/>
              <w:ind w:left="-80"/>
              <w:textAlignment w:val="baseline"/>
              <w:rPr>
                <w:rFonts w:ascii="Times New Roman" w:eastAsia="Times New Roman" w:hAnsi="Times New Roman"/>
                <w:sz w:val="24"/>
                <w:szCs w:val="24"/>
                <w:lang w:eastAsia="ru-RU"/>
              </w:rPr>
            </w:pPr>
            <w:r w:rsidRPr="00825828">
              <w:rPr>
                <w:rFonts w:ascii="Times New Roman" w:eastAsia="Times New Roman" w:hAnsi="Times New Roman"/>
                <w:sz w:val="24"/>
                <w:szCs w:val="24"/>
                <w:lang w:eastAsia="ru-RU"/>
              </w:rPr>
              <w:t>Сантехнические перегородки</w:t>
            </w:r>
          </w:p>
          <w:p w:rsidR="00271691" w:rsidRPr="00825828" w:rsidRDefault="00271691" w:rsidP="00154CEE">
            <w:pPr>
              <w:suppressAutoHyphens/>
              <w:spacing w:after="0" w:line="240" w:lineRule="auto"/>
              <w:rPr>
                <w:rFonts w:ascii="Times New Roman" w:eastAsia="Calibri" w:hAnsi="Times New Roman"/>
                <w:color w:val="000000"/>
                <w:sz w:val="24"/>
                <w:szCs w:val="24"/>
                <w:lang w:eastAsia="ar-SA"/>
              </w:rPr>
            </w:pPr>
          </w:p>
        </w:tc>
        <w:tc>
          <w:tcPr>
            <w:tcW w:w="4395" w:type="dxa"/>
            <w:tcBorders>
              <w:top w:val="single" w:sz="4" w:space="0" w:color="auto"/>
              <w:left w:val="single" w:sz="4" w:space="0" w:color="auto"/>
              <w:bottom w:val="single" w:sz="4" w:space="0" w:color="auto"/>
              <w:right w:val="single" w:sz="4" w:space="0" w:color="auto"/>
            </w:tcBorders>
          </w:tcPr>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Заполняющие панели – ЛДСП,</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Толщина ЛДСП – 16мм,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Цвет панели – белый,</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Все панели в одной цветовой гамме.</w:t>
            </w:r>
          </w:p>
          <w:p w:rsidR="0077284F"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 xml:space="preserve">Тип профиля </w:t>
            </w:r>
            <w:r>
              <w:rPr>
                <w:rFonts w:ascii="Times New Roman" w:hAnsi="Times New Roman"/>
                <w:sz w:val="24"/>
                <w:szCs w:val="24"/>
              </w:rPr>
              <w:t>– П-образный с креплением,</w:t>
            </w:r>
          </w:p>
          <w:p w:rsidR="0077284F" w:rsidRDefault="0077284F" w:rsidP="0077284F">
            <w:pPr>
              <w:spacing w:after="0" w:line="240" w:lineRule="auto"/>
              <w:rPr>
                <w:rFonts w:ascii="Times New Roman" w:hAnsi="Times New Roman"/>
                <w:sz w:val="24"/>
                <w:szCs w:val="24"/>
              </w:rPr>
            </w:pPr>
            <w:r>
              <w:rPr>
                <w:rFonts w:ascii="Times New Roman" w:hAnsi="Times New Roman"/>
                <w:sz w:val="24"/>
                <w:szCs w:val="24"/>
              </w:rPr>
              <w:t xml:space="preserve">Материал профиля </w:t>
            </w:r>
            <w:r w:rsidRPr="00825828">
              <w:rPr>
                <w:rFonts w:ascii="Times New Roman" w:hAnsi="Times New Roman"/>
                <w:sz w:val="24"/>
                <w:szCs w:val="24"/>
              </w:rPr>
              <w:t xml:space="preserve">– </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анодированный алюминий.</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Ширина двери – 700 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Глубина кабины – 1250 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Высота кабины – 2000мм.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Высота от пола 150-170 мм.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Дверные петли – нержавеющая сталь.</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Ножки регулирующие – сталь нержавеющая с декоративными накладками.</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Ручка-бочонок – нержавеющая сталь.</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Конструкция с 4 дверьми (с примыкание к капитальным стенам):</w:t>
            </w:r>
          </w:p>
          <w:p w:rsidR="0077284F"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Ш – 3600 мм. Г – 1250 мм. В – 2000 мм. Два комплекта.</w:t>
            </w:r>
          </w:p>
          <w:p w:rsidR="0077284F"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Конструкция с 2 дверьми (с примыкание к капитальным стенам):</w:t>
            </w:r>
          </w:p>
          <w:p w:rsidR="00271691" w:rsidRPr="00825828" w:rsidRDefault="0077284F" w:rsidP="0077284F">
            <w:pPr>
              <w:spacing w:after="0" w:line="240" w:lineRule="auto"/>
              <w:rPr>
                <w:rFonts w:ascii="Times New Roman" w:hAnsi="Times New Roman"/>
                <w:sz w:val="24"/>
                <w:szCs w:val="24"/>
              </w:rPr>
            </w:pPr>
            <w:r w:rsidRPr="00825828">
              <w:rPr>
                <w:rFonts w:ascii="Times New Roman" w:hAnsi="Times New Roman"/>
                <w:sz w:val="24"/>
                <w:szCs w:val="24"/>
              </w:rPr>
              <w:t>Ш – 1850 мм. Г – 1250 мм. В – 2000 мм. Один комплект</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71691" w:rsidRPr="00825828" w:rsidRDefault="001C1173" w:rsidP="00154CEE">
            <w:pPr>
              <w:suppressAutoHyphens/>
              <w:spacing w:after="0" w:line="240" w:lineRule="auto"/>
              <w:rPr>
                <w:rFonts w:ascii="Times New Roman" w:eastAsia="Calibri" w:hAnsi="Times New Roman"/>
                <w:color w:val="000000"/>
                <w:sz w:val="24"/>
                <w:szCs w:val="24"/>
                <w:lang w:eastAsia="ru-RU"/>
              </w:rPr>
            </w:pPr>
            <w:r w:rsidRPr="00825828">
              <w:rPr>
                <w:rFonts w:ascii="Times New Roman" w:eastAsia="Calibri" w:hAnsi="Times New Roman"/>
                <w:color w:val="000000"/>
                <w:sz w:val="24"/>
                <w:szCs w:val="24"/>
                <w:lang w:eastAsia="ru-RU"/>
              </w:rPr>
              <w:t xml:space="preserve"> </w:t>
            </w:r>
            <w:r w:rsidR="00271691" w:rsidRPr="00825828">
              <w:rPr>
                <w:rFonts w:ascii="Times New Roman" w:eastAsia="Calibri" w:hAnsi="Times New Roman"/>
                <w:color w:val="000000"/>
                <w:sz w:val="24"/>
                <w:szCs w:val="24"/>
                <w:lang w:eastAsia="ru-RU"/>
              </w:rPr>
              <w:t>Коробка</w:t>
            </w:r>
          </w:p>
          <w:p w:rsidR="00271691" w:rsidRPr="00825828" w:rsidRDefault="00271691" w:rsidP="00154CEE">
            <w:pPr>
              <w:suppressAutoHyphens/>
              <w:spacing w:after="0" w:line="240" w:lineRule="auto"/>
              <w:rPr>
                <w:rFonts w:ascii="Times New Roman" w:eastAsia="Calibri"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71691" w:rsidRPr="00825828" w:rsidRDefault="00271691" w:rsidP="00271691">
            <w:pPr>
              <w:suppressAutoHyphens/>
              <w:spacing w:after="0" w:line="240" w:lineRule="auto"/>
              <w:jc w:val="center"/>
              <w:rPr>
                <w:rFonts w:ascii="Times New Roman" w:eastAsia="Calibri" w:hAnsi="Times New Roman"/>
                <w:color w:val="000000"/>
                <w:sz w:val="24"/>
                <w:szCs w:val="24"/>
                <w:lang w:eastAsia="ar-SA"/>
              </w:rPr>
            </w:pPr>
            <w:r w:rsidRPr="00825828">
              <w:rPr>
                <w:rFonts w:ascii="Times New Roman" w:eastAsia="Calibri" w:hAnsi="Times New Roman"/>
                <w:color w:val="000000"/>
                <w:sz w:val="24"/>
                <w:szCs w:val="24"/>
                <w:lang w:eastAsia="ru-RU"/>
              </w:rPr>
              <w:t>соответствие</w:t>
            </w:r>
          </w:p>
        </w:tc>
      </w:tr>
    </w:tbl>
    <w:p w:rsidR="00BF4326" w:rsidRDefault="00C739B1" w:rsidP="001A55CB">
      <w:pPr>
        <w:tabs>
          <w:tab w:val="left" w:pos="5300"/>
        </w:tabs>
        <w:rPr>
          <w:rFonts w:ascii="Times New Roman" w:hAnsi="Times New Roman"/>
          <w:sz w:val="24"/>
          <w:szCs w:val="24"/>
        </w:rPr>
      </w:pPr>
      <w:r>
        <w:rPr>
          <w:rFonts w:ascii="Times New Roman" w:hAnsi="Times New Roman"/>
          <w:sz w:val="24"/>
          <w:szCs w:val="24"/>
        </w:rPr>
        <w:t>Приложение: рисунок.</w:t>
      </w:r>
    </w:p>
    <w:p w:rsidR="00E55185" w:rsidRDefault="00E55185" w:rsidP="001A55CB">
      <w:pPr>
        <w:tabs>
          <w:tab w:val="left" w:pos="5300"/>
        </w:tabs>
        <w:rPr>
          <w:rFonts w:ascii="Times New Roman" w:hAnsi="Times New Roman"/>
          <w:sz w:val="24"/>
          <w:szCs w:val="24"/>
        </w:rPr>
      </w:pPr>
      <w:r w:rsidRPr="00A03558">
        <w:rPr>
          <w:noProof/>
          <w:lang w:eastAsia="ru-RU"/>
        </w:rPr>
        <w:lastRenderedPageBreak/>
        <w:drawing>
          <wp:inline distT="0" distB="0" distL="0" distR="0" wp14:anchorId="4D2B182B" wp14:editId="094AFF7E">
            <wp:extent cx="5940425" cy="4704776"/>
            <wp:effectExtent l="0" t="0" r="3175" b="635"/>
            <wp:docPr id="1" name="Рисунок 1" descr="E:\я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яч.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0425" cy="4704776"/>
                    </a:xfrm>
                    <a:prstGeom prst="rect">
                      <a:avLst/>
                    </a:prstGeom>
                    <a:noFill/>
                    <a:ln>
                      <a:noFill/>
                    </a:ln>
                  </pic:spPr>
                </pic:pic>
              </a:graphicData>
            </a:graphic>
          </wp:inline>
        </w:drawing>
      </w: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E55185" w:rsidRDefault="00E55185" w:rsidP="001A55CB">
      <w:pPr>
        <w:tabs>
          <w:tab w:val="left" w:pos="5300"/>
        </w:tabs>
        <w:rPr>
          <w:rFonts w:ascii="Times New Roman" w:hAnsi="Times New Roman"/>
          <w:sz w:val="24"/>
          <w:szCs w:val="24"/>
        </w:rPr>
      </w:pPr>
    </w:p>
    <w:p w:rsidR="00C76A6A" w:rsidRDefault="00C76A6A" w:rsidP="00EC6546">
      <w:pPr>
        <w:pStyle w:val="2"/>
        <w:ind w:left="0" w:firstLine="0"/>
      </w:pPr>
      <w:bookmarkStart w:id="543" w:name="_Ref478046486"/>
      <w:bookmarkStart w:id="544" w:name="_Ref478046489"/>
      <w:bookmarkStart w:id="545" w:name="_Toc522624483"/>
      <w:r>
        <w:lastRenderedPageBreak/>
        <w:t>ОБОСНОВАНИЕ НАЧАЛЬНОЙ (МАКСИМАЛЬНОЙ) ЦЕНЫ</w:t>
      </w:r>
      <w:r w:rsidR="00D07DD9">
        <w:t xml:space="preserve"> ДОГОВОРА</w:t>
      </w:r>
      <w:bookmarkEnd w:id="543"/>
      <w:bookmarkEnd w:id="544"/>
      <w:bookmarkEnd w:id="545"/>
    </w:p>
    <w:p w:rsidR="00F34EE5" w:rsidRDefault="00F34EE5" w:rsidP="00F34EE5">
      <w:pPr>
        <w:pStyle w:val="2"/>
        <w:numPr>
          <w:ilvl w:val="0"/>
          <w:numId w:val="0"/>
        </w:numPr>
        <w:jc w:val="left"/>
      </w:pPr>
    </w:p>
    <w:tbl>
      <w:tblPr>
        <w:tblW w:w="9800" w:type="dxa"/>
        <w:tblLook w:val="04A0" w:firstRow="1" w:lastRow="0" w:firstColumn="1" w:lastColumn="0" w:noHBand="0" w:noVBand="1"/>
      </w:tblPr>
      <w:tblGrid>
        <w:gridCol w:w="460"/>
        <w:gridCol w:w="2260"/>
        <w:gridCol w:w="1180"/>
        <w:gridCol w:w="1180"/>
        <w:gridCol w:w="1180"/>
        <w:gridCol w:w="1180"/>
        <w:gridCol w:w="1419"/>
        <w:gridCol w:w="1000"/>
      </w:tblGrid>
      <w:tr w:rsidR="005901E9" w:rsidRPr="005901E9" w:rsidTr="005901E9">
        <w:trPr>
          <w:trHeight w:val="321"/>
        </w:trPr>
        <w:tc>
          <w:tcPr>
            <w:tcW w:w="9800" w:type="dxa"/>
            <w:gridSpan w:val="8"/>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 xml:space="preserve">    Обоснование начальной (максимальной) </w:t>
            </w:r>
            <w:r w:rsidR="00F77114" w:rsidRPr="00F77114">
              <w:rPr>
                <w:rFonts w:ascii="Times New Roman" w:eastAsia="Times New Roman" w:hAnsi="Times New Roman"/>
                <w:b/>
                <w:bCs/>
                <w:sz w:val="24"/>
                <w:szCs w:val="24"/>
                <w:lang w:eastAsia="ru-RU"/>
              </w:rPr>
              <w:t>договора на поставку сантехнических перегородок и сопутствующих материалов</w:t>
            </w:r>
            <w:r w:rsidR="00F77114">
              <w:rPr>
                <w:rFonts w:ascii="Times New Roman" w:eastAsia="Times New Roman" w:hAnsi="Times New Roman"/>
                <w:b/>
                <w:bCs/>
                <w:sz w:val="24"/>
                <w:szCs w:val="24"/>
                <w:lang w:eastAsia="ru-RU"/>
              </w:rPr>
              <w:t xml:space="preserve"> </w:t>
            </w:r>
            <w:r w:rsidRPr="005901E9">
              <w:rPr>
                <w:rFonts w:ascii="Times New Roman" w:eastAsia="Times New Roman" w:hAnsi="Times New Roman"/>
                <w:b/>
                <w:bCs/>
                <w:sz w:val="24"/>
                <w:szCs w:val="24"/>
                <w:lang w:eastAsia="ru-RU"/>
              </w:rPr>
              <w:t>для нужд ИПУ РАН</w:t>
            </w:r>
          </w:p>
        </w:tc>
      </w:tr>
      <w:tr w:rsidR="005901E9" w:rsidRPr="005901E9" w:rsidTr="005901E9">
        <w:trPr>
          <w:trHeight w:val="345"/>
        </w:trPr>
        <w:tc>
          <w:tcPr>
            <w:tcW w:w="46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b/>
                <w:bCs/>
                <w:sz w:val="24"/>
                <w:szCs w:val="24"/>
                <w:lang w:eastAsia="ru-RU"/>
              </w:rPr>
            </w:pPr>
          </w:p>
        </w:tc>
        <w:tc>
          <w:tcPr>
            <w:tcW w:w="226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r>
      <w:tr w:rsidR="005901E9" w:rsidRPr="005901E9" w:rsidTr="005901E9">
        <w:trPr>
          <w:trHeight w:val="870"/>
        </w:trPr>
        <w:tc>
          <w:tcPr>
            <w:tcW w:w="3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Используемый метод определения НМЦД:</w:t>
            </w:r>
          </w:p>
        </w:tc>
        <w:tc>
          <w:tcPr>
            <w:tcW w:w="5900" w:type="dxa"/>
            <w:gridSpan w:val="5"/>
            <w:tcBorders>
              <w:top w:val="single" w:sz="4" w:space="0" w:color="auto"/>
              <w:left w:val="nil"/>
              <w:bottom w:val="single" w:sz="4" w:space="0" w:color="auto"/>
              <w:right w:val="single" w:sz="4"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Метод сопоставимых рыночных цен (анализ рынка)</w:t>
            </w:r>
          </w:p>
        </w:tc>
      </w:tr>
      <w:tr w:rsidR="005901E9" w:rsidRPr="005901E9" w:rsidTr="005901E9">
        <w:trPr>
          <w:trHeight w:val="300"/>
        </w:trPr>
        <w:tc>
          <w:tcPr>
            <w:tcW w:w="46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b/>
                <w:bCs/>
                <w:sz w:val="24"/>
                <w:szCs w:val="24"/>
                <w:lang w:eastAsia="ru-RU"/>
              </w:rPr>
            </w:pPr>
          </w:p>
        </w:tc>
        <w:tc>
          <w:tcPr>
            <w:tcW w:w="226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20"/>
                <w:szCs w:val="20"/>
                <w:lang w:eastAsia="ru-RU"/>
              </w:rPr>
            </w:pPr>
          </w:p>
        </w:tc>
      </w:tr>
      <w:tr w:rsidR="005901E9" w:rsidRPr="005901E9" w:rsidTr="005901E9">
        <w:trPr>
          <w:trHeight w:val="2005"/>
        </w:trPr>
        <w:tc>
          <w:tcPr>
            <w:tcW w:w="9800" w:type="dxa"/>
            <w:gridSpan w:val="8"/>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5901E9" w:rsidRPr="005901E9" w:rsidTr="005901E9">
        <w:trPr>
          <w:trHeight w:val="1565"/>
        </w:trPr>
        <w:tc>
          <w:tcPr>
            <w:tcW w:w="9800" w:type="dxa"/>
            <w:gridSpan w:val="8"/>
            <w:tcBorders>
              <w:top w:val="nil"/>
              <w:left w:val="nil"/>
              <w:bottom w:val="nil"/>
              <w:right w:val="nil"/>
            </w:tcBorders>
            <w:shd w:val="clear" w:color="auto" w:fill="auto"/>
            <w:hideMark/>
          </w:tcPr>
          <w:p w:rsidR="005901E9" w:rsidRPr="005901E9" w:rsidRDefault="005901E9" w:rsidP="005901E9">
            <w:pPr>
              <w:spacing w:after="0" w:line="240" w:lineRule="auto"/>
              <w:jc w:val="center"/>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5901E9" w:rsidRPr="005901E9" w:rsidTr="005901E9">
        <w:trPr>
          <w:trHeight w:val="315"/>
        </w:trPr>
        <w:tc>
          <w:tcPr>
            <w:tcW w:w="8800" w:type="dxa"/>
            <w:gridSpan w:val="7"/>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00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b/>
                <w:bCs/>
                <w:sz w:val="24"/>
                <w:szCs w:val="24"/>
                <w:lang w:eastAsia="ru-RU"/>
              </w:rPr>
            </w:pPr>
          </w:p>
        </w:tc>
      </w:tr>
      <w:tr w:rsidR="005901E9" w:rsidRPr="005901E9" w:rsidTr="005901E9">
        <w:trPr>
          <w:trHeight w:val="255"/>
        </w:trPr>
        <w:tc>
          <w:tcPr>
            <w:tcW w:w="46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226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r>
      <w:tr w:rsidR="005901E9" w:rsidRPr="005901E9" w:rsidTr="005901E9">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 п/п</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Начальная (максимальная) цена, руб.</w:t>
            </w:r>
          </w:p>
        </w:tc>
        <w:tc>
          <w:tcPr>
            <w:tcW w:w="1000" w:type="dxa"/>
            <w:vMerge w:val="restart"/>
            <w:tcBorders>
              <w:top w:val="single" w:sz="8" w:space="0" w:color="auto"/>
              <w:left w:val="nil"/>
              <w:bottom w:val="single" w:sz="8" w:space="0" w:color="000000"/>
              <w:right w:val="single" w:sz="8"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Коэф вариац., %</w:t>
            </w:r>
          </w:p>
        </w:tc>
      </w:tr>
      <w:tr w:rsidR="005901E9" w:rsidRPr="005901E9" w:rsidTr="005901E9">
        <w:trPr>
          <w:trHeight w:val="207"/>
        </w:trPr>
        <w:tc>
          <w:tcPr>
            <w:tcW w:w="460" w:type="dxa"/>
            <w:vMerge/>
            <w:tcBorders>
              <w:top w:val="single" w:sz="8" w:space="0" w:color="auto"/>
              <w:left w:val="single" w:sz="8" w:space="0" w:color="auto"/>
              <w:bottom w:val="single" w:sz="8" w:space="0" w:color="000000"/>
              <w:right w:val="nil"/>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2260" w:type="dxa"/>
            <w:vMerge/>
            <w:tcBorders>
              <w:top w:val="single" w:sz="8" w:space="0" w:color="auto"/>
              <w:left w:val="single" w:sz="8" w:space="0" w:color="auto"/>
              <w:bottom w:val="single" w:sz="8" w:space="0" w:color="000000"/>
              <w:right w:val="single" w:sz="8" w:space="0" w:color="auto"/>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5901E9" w:rsidRPr="005901E9" w:rsidRDefault="005901E9" w:rsidP="005901E9">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1000" w:type="dxa"/>
            <w:vMerge/>
            <w:tcBorders>
              <w:top w:val="single" w:sz="8" w:space="0" w:color="auto"/>
              <w:left w:val="nil"/>
              <w:bottom w:val="single" w:sz="8" w:space="0" w:color="000000"/>
              <w:right w:val="single" w:sz="8" w:space="0" w:color="auto"/>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r>
      <w:tr w:rsidR="005901E9" w:rsidRPr="005901E9" w:rsidTr="005901E9">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1</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Сантехнические перегородки</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7,08</w:t>
            </w:r>
          </w:p>
        </w:tc>
      </w:tr>
      <w:tr w:rsidR="005901E9" w:rsidRPr="005901E9" w:rsidTr="005901E9">
        <w:trPr>
          <w:trHeight w:val="480"/>
        </w:trPr>
        <w:tc>
          <w:tcPr>
            <w:tcW w:w="460" w:type="dxa"/>
            <w:vMerge/>
            <w:tcBorders>
              <w:top w:val="nil"/>
              <w:left w:val="single" w:sz="8" w:space="0" w:color="auto"/>
              <w:bottom w:val="single" w:sz="8" w:space="0" w:color="000000"/>
              <w:right w:val="nil"/>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Кол-во ед. товара, комплект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10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5901E9" w:rsidRPr="005901E9" w:rsidRDefault="005901E9" w:rsidP="005901E9">
            <w:pPr>
              <w:spacing w:after="0" w:line="240" w:lineRule="auto"/>
              <w:rPr>
                <w:rFonts w:ascii="Times New Roman" w:eastAsia="Times New Roman" w:hAnsi="Times New Roman"/>
                <w:color w:val="000000"/>
                <w:sz w:val="18"/>
                <w:szCs w:val="18"/>
                <w:lang w:eastAsia="ru-RU"/>
              </w:rPr>
            </w:pPr>
          </w:p>
        </w:tc>
      </w:tr>
      <w:tr w:rsidR="005901E9" w:rsidRPr="005901E9" w:rsidTr="005901E9">
        <w:trPr>
          <w:trHeight w:val="480"/>
        </w:trPr>
        <w:tc>
          <w:tcPr>
            <w:tcW w:w="460" w:type="dxa"/>
            <w:vMerge/>
            <w:tcBorders>
              <w:top w:val="nil"/>
              <w:left w:val="single" w:sz="8" w:space="0" w:color="auto"/>
              <w:bottom w:val="single" w:sz="8" w:space="0" w:color="000000"/>
              <w:right w:val="nil"/>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7 321,80</w:t>
            </w:r>
          </w:p>
        </w:tc>
        <w:tc>
          <w:tcPr>
            <w:tcW w:w="1180" w:type="dxa"/>
            <w:tcBorders>
              <w:top w:val="nil"/>
              <w:left w:val="nil"/>
              <w:bottom w:val="single" w:sz="4" w:space="0" w:color="auto"/>
              <w:right w:val="single" w:sz="4" w:space="0" w:color="auto"/>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6 606,57</w:t>
            </w:r>
          </w:p>
        </w:tc>
        <w:tc>
          <w:tcPr>
            <w:tcW w:w="1180" w:type="dxa"/>
            <w:tcBorders>
              <w:top w:val="nil"/>
              <w:left w:val="nil"/>
              <w:bottom w:val="single" w:sz="4" w:space="0" w:color="auto"/>
              <w:right w:val="single" w:sz="4" w:space="0" w:color="auto"/>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7 589,40</w:t>
            </w:r>
          </w:p>
        </w:tc>
        <w:tc>
          <w:tcPr>
            <w:tcW w:w="1180" w:type="dxa"/>
            <w:tcBorders>
              <w:top w:val="nil"/>
              <w:left w:val="nil"/>
              <w:bottom w:val="single" w:sz="4" w:space="0" w:color="auto"/>
              <w:right w:val="nil"/>
            </w:tcBorders>
            <w:shd w:val="clear" w:color="auto" w:fill="auto"/>
            <w:vAlign w:val="center"/>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7 172,59</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5901E9" w:rsidRPr="005901E9" w:rsidRDefault="005901E9" w:rsidP="005901E9">
            <w:pPr>
              <w:spacing w:after="0" w:line="240" w:lineRule="auto"/>
              <w:rPr>
                <w:rFonts w:ascii="Times New Roman" w:eastAsia="Times New Roman" w:hAnsi="Times New Roman"/>
                <w:color w:val="000000"/>
                <w:sz w:val="18"/>
                <w:szCs w:val="18"/>
                <w:lang w:eastAsia="ru-RU"/>
              </w:rPr>
            </w:pPr>
          </w:p>
        </w:tc>
      </w:tr>
      <w:tr w:rsidR="005901E9" w:rsidRPr="005901E9" w:rsidTr="005901E9">
        <w:trPr>
          <w:trHeight w:val="255"/>
        </w:trPr>
        <w:tc>
          <w:tcPr>
            <w:tcW w:w="460" w:type="dxa"/>
            <w:vMerge/>
            <w:tcBorders>
              <w:top w:val="nil"/>
              <w:left w:val="single" w:sz="8" w:space="0" w:color="auto"/>
              <w:bottom w:val="single" w:sz="8" w:space="0" w:color="000000"/>
              <w:right w:val="nil"/>
            </w:tcBorders>
            <w:vAlign w:val="center"/>
            <w:hideMark/>
          </w:tcPr>
          <w:p w:rsidR="005901E9" w:rsidRPr="005901E9" w:rsidRDefault="005901E9" w:rsidP="005901E9">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5901E9" w:rsidRPr="005901E9" w:rsidRDefault="005901E9" w:rsidP="005901E9">
            <w:pPr>
              <w:spacing w:after="0" w:line="240" w:lineRule="auto"/>
              <w:jc w:val="center"/>
              <w:rPr>
                <w:rFonts w:ascii="Times New Roman" w:eastAsia="Times New Roman" w:hAnsi="Times New Roman"/>
                <w:sz w:val="18"/>
                <w:szCs w:val="18"/>
                <w:lang w:eastAsia="ru-RU"/>
              </w:rPr>
            </w:pPr>
            <w:r w:rsidRPr="005901E9">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73 218,00</w:t>
            </w:r>
          </w:p>
        </w:tc>
        <w:tc>
          <w:tcPr>
            <w:tcW w:w="1180" w:type="dxa"/>
            <w:tcBorders>
              <w:top w:val="nil"/>
              <w:left w:val="nil"/>
              <w:bottom w:val="single" w:sz="8" w:space="0" w:color="auto"/>
              <w:right w:val="single" w:sz="4" w:space="0" w:color="auto"/>
            </w:tcBorders>
            <w:shd w:val="clear" w:color="000000" w:fill="FFFFFF"/>
            <w:noWrap/>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66 065,70</w:t>
            </w:r>
          </w:p>
        </w:tc>
        <w:tc>
          <w:tcPr>
            <w:tcW w:w="1180" w:type="dxa"/>
            <w:tcBorders>
              <w:top w:val="nil"/>
              <w:left w:val="nil"/>
              <w:bottom w:val="single" w:sz="8" w:space="0" w:color="auto"/>
              <w:right w:val="single" w:sz="4" w:space="0" w:color="auto"/>
            </w:tcBorders>
            <w:shd w:val="clear" w:color="000000" w:fill="FFFFFF"/>
            <w:noWrap/>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75 894,00</w:t>
            </w:r>
          </w:p>
        </w:tc>
        <w:tc>
          <w:tcPr>
            <w:tcW w:w="1180" w:type="dxa"/>
            <w:tcBorders>
              <w:top w:val="nil"/>
              <w:left w:val="nil"/>
              <w:bottom w:val="single" w:sz="8" w:space="0" w:color="auto"/>
              <w:right w:val="nil"/>
            </w:tcBorders>
            <w:shd w:val="clear" w:color="000000" w:fill="FFFFFF"/>
            <w:noWrap/>
            <w:vAlign w:val="center"/>
            <w:hideMark/>
          </w:tcPr>
          <w:p w:rsidR="005901E9" w:rsidRPr="005901E9" w:rsidRDefault="005901E9" w:rsidP="005901E9">
            <w:pPr>
              <w:spacing w:after="0" w:line="240" w:lineRule="auto"/>
              <w:jc w:val="center"/>
              <w:rPr>
                <w:rFonts w:ascii="Times New Roman" w:eastAsia="Times New Roman" w:hAnsi="Times New Roman"/>
                <w:color w:val="000000"/>
                <w:sz w:val="18"/>
                <w:szCs w:val="18"/>
                <w:lang w:eastAsia="ru-RU"/>
              </w:rPr>
            </w:pPr>
            <w:r w:rsidRPr="005901E9">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71 725,90</w:t>
            </w:r>
          </w:p>
        </w:tc>
        <w:tc>
          <w:tcPr>
            <w:tcW w:w="1000" w:type="dxa"/>
            <w:vMerge/>
            <w:tcBorders>
              <w:top w:val="nil"/>
              <w:left w:val="nil"/>
              <w:bottom w:val="single" w:sz="8" w:space="0" w:color="000000"/>
              <w:right w:val="single" w:sz="8" w:space="0" w:color="auto"/>
            </w:tcBorders>
            <w:vAlign w:val="center"/>
            <w:hideMark/>
          </w:tcPr>
          <w:p w:rsidR="005901E9" w:rsidRPr="005901E9" w:rsidRDefault="005901E9" w:rsidP="005901E9">
            <w:pPr>
              <w:spacing w:after="0" w:line="240" w:lineRule="auto"/>
              <w:rPr>
                <w:rFonts w:ascii="Times New Roman" w:eastAsia="Times New Roman" w:hAnsi="Times New Roman"/>
                <w:color w:val="000000"/>
                <w:sz w:val="18"/>
                <w:szCs w:val="18"/>
                <w:lang w:eastAsia="ru-RU"/>
              </w:rPr>
            </w:pPr>
          </w:p>
        </w:tc>
      </w:tr>
      <w:tr w:rsidR="005901E9" w:rsidRPr="005901E9" w:rsidTr="005901E9">
        <w:trPr>
          <w:trHeight w:val="300"/>
        </w:trPr>
        <w:tc>
          <w:tcPr>
            <w:tcW w:w="744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01E9" w:rsidRPr="005901E9" w:rsidRDefault="005901E9" w:rsidP="005901E9">
            <w:pPr>
              <w:spacing w:after="0" w:line="240" w:lineRule="auto"/>
              <w:jc w:val="right"/>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71 725,90</w:t>
            </w:r>
          </w:p>
        </w:tc>
        <w:tc>
          <w:tcPr>
            <w:tcW w:w="100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p>
        </w:tc>
      </w:tr>
      <w:tr w:rsidR="005901E9" w:rsidRPr="005901E9" w:rsidTr="005901E9">
        <w:trPr>
          <w:trHeight w:val="255"/>
        </w:trPr>
        <w:tc>
          <w:tcPr>
            <w:tcW w:w="744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01E9" w:rsidRPr="005901E9" w:rsidRDefault="005901E9" w:rsidP="005901E9">
            <w:pPr>
              <w:spacing w:after="0" w:line="240" w:lineRule="auto"/>
              <w:jc w:val="right"/>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r w:rsidRPr="005901E9">
              <w:rPr>
                <w:rFonts w:ascii="Times New Roman" w:eastAsia="Times New Roman" w:hAnsi="Times New Roman"/>
                <w:b/>
                <w:bCs/>
                <w:color w:val="000000"/>
                <w:sz w:val="18"/>
                <w:szCs w:val="18"/>
                <w:lang w:eastAsia="ru-RU"/>
              </w:rPr>
              <w:t>10 941,24</w:t>
            </w:r>
          </w:p>
        </w:tc>
        <w:tc>
          <w:tcPr>
            <w:tcW w:w="100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jc w:val="center"/>
              <w:rPr>
                <w:rFonts w:ascii="Times New Roman" w:eastAsia="Times New Roman" w:hAnsi="Times New Roman"/>
                <w:b/>
                <w:bCs/>
                <w:color w:val="000000"/>
                <w:sz w:val="18"/>
                <w:szCs w:val="18"/>
                <w:lang w:eastAsia="ru-RU"/>
              </w:rPr>
            </w:pPr>
          </w:p>
        </w:tc>
      </w:tr>
      <w:tr w:rsidR="005901E9" w:rsidRPr="005901E9" w:rsidTr="005901E9">
        <w:trPr>
          <w:trHeight w:val="735"/>
        </w:trPr>
        <w:tc>
          <w:tcPr>
            <w:tcW w:w="9800" w:type="dxa"/>
            <w:gridSpan w:val="8"/>
            <w:tcBorders>
              <w:top w:val="nil"/>
              <w:left w:val="nil"/>
              <w:bottom w:val="nil"/>
              <w:right w:val="nil"/>
            </w:tcBorders>
            <w:shd w:val="clear" w:color="000000" w:fill="FFFFFF"/>
            <w:vAlign w:val="bottom"/>
            <w:hideMark/>
          </w:tcPr>
          <w:p w:rsidR="005901E9" w:rsidRPr="005901E9" w:rsidRDefault="005901E9" w:rsidP="005901E9">
            <w:pPr>
              <w:spacing w:after="0" w:line="240" w:lineRule="auto"/>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Начальная (максимальная) цена договора - 71 725 (Семьдесят одна тысяча семьсот двадцать пять) рублей 90 копеек, включая НДС 18% - 10 941,24 руб.</w:t>
            </w:r>
          </w:p>
        </w:tc>
      </w:tr>
      <w:tr w:rsidR="005901E9" w:rsidRPr="005901E9" w:rsidTr="005901E9">
        <w:trPr>
          <w:trHeight w:val="195"/>
        </w:trPr>
        <w:tc>
          <w:tcPr>
            <w:tcW w:w="46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b/>
                <w:bCs/>
                <w:sz w:val="24"/>
                <w:szCs w:val="24"/>
                <w:lang w:eastAsia="ru-RU"/>
              </w:rPr>
            </w:pPr>
          </w:p>
        </w:tc>
        <w:tc>
          <w:tcPr>
            <w:tcW w:w="226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5901E9" w:rsidRPr="005901E9" w:rsidRDefault="005901E9" w:rsidP="005901E9">
            <w:pPr>
              <w:spacing w:after="0" w:line="240" w:lineRule="auto"/>
              <w:rPr>
                <w:rFonts w:ascii="Times New Roman" w:eastAsia="Times New Roman" w:hAnsi="Times New Roman"/>
                <w:sz w:val="20"/>
                <w:szCs w:val="20"/>
                <w:lang w:eastAsia="ru-RU"/>
              </w:rPr>
            </w:pPr>
          </w:p>
        </w:tc>
      </w:tr>
      <w:tr w:rsidR="005901E9" w:rsidRPr="005901E9" w:rsidTr="005901E9">
        <w:trPr>
          <w:trHeight w:val="1380"/>
        </w:trPr>
        <w:tc>
          <w:tcPr>
            <w:tcW w:w="9800" w:type="dxa"/>
            <w:gridSpan w:val="8"/>
            <w:tcBorders>
              <w:top w:val="nil"/>
              <w:left w:val="nil"/>
              <w:bottom w:val="nil"/>
              <w:right w:val="nil"/>
            </w:tcBorders>
            <w:shd w:val="clear" w:color="auto" w:fill="auto"/>
            <w:hideMark/>
          </w:tcPr>
          <w:p w:rsidR="005901E9" w:rsidRPr="005901E9" w:rsidRDefault="005901E9" w:rsidP="005901E9">
            <w:pPr>
              <w:spacing w:after="0" w:line="240" w:lineRule="auto"/>
              <w:rPr>
                <w:rFonts w:ascii="Times New Roman" w:eastAsia="Times New Roman" w:hAnsi="Times New Roman"/>
                <w:b/>
                <w:bCs/>
                <w:sz w:val="24"/>
                <w:szCs w:val="24"/>
                <w:lang w:eastAsia="ru-RU"/>
              </w:rPr>
            </w:pPr>
            <w:r w:rsidRPr="005901E9">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063A22" w:rsidRPr="00BD68F4" w:rsidRDefault="00063A22" w:rsidP="00303FD6">
      <w:pPr>
        <w:suppressAutoHyphens/>
        <w:spacing w:after="0" w:line="240" w:lineRule="auto"/>
        <w:rPr>
          <w:rFonts w:ascii="Times New Roman" w:eastAsia="Times New Roman" w:hAnsi="Times New Roman"/>
          <w:b/>
          <w:sz w:val="24"/>
          <w:szCs w:val="24"/>
          <w:lang w:eastAsia="ar-SA"/>
        </w:rPr>
      </w:pPr>
    </w:p>
    <w:sectPr w:rsidR="00063A22" w:rsidRPr="00BD68F4" w:rsidSect="009F3008">
      <w:type w:val="continuous"/>
      <w:pgSz w:w="11906" w:h="16838"/>
      <w:pgMar w:top="993" w:right="1134" w:bottom="567"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73" w:rsidRDefault="00200273" w:rsidP="00BE4551">
      <w:pPr>
        <w:spacing w:after="0" w:line="240" w:lineRule="auto"/>
      </w:pPr>
      <w:r>
        <w:separator/>
      </w:r>
    </w:p>
  </w:endnote>
  <w:endnote w:type="continuationSeparator" w:id="0">
    <w:p w:rsidR="00200273" w:rsidRDefault="00200273" w:rsidP="00BE4551">
      <w:pPr>
        <w:spacing w:after="0" w:line="240" w:lineRule="auto"/>
      </w:pPr>
      <w:r>
        <w:continuationSeparator/>
      </w:r>
    </w:p>
  </w:endnote>
  <w:endnote w:type="continuationNotice" w:id="1">
    <w:p w:rsidR="00200273" w:rsidRDefault="0020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EndPr/>
    <w:sdtContent>
      <w:sdt>
        <w:sdtPr>
          <w:rPr>
            <w:rFonts w:ascii="Times New Roman" w:hAnsi="Times New Roman"/>
            <w:sz w:val="24"/>
            <w:szCs w:val="24"/>
          </w:rPr>
          <w:id w:val="-1974122514"/>
          <w:docPartObj>
            <w:docPartGallery w:val="Page Numbers (Top of Page)"/>
            <w:docPartUnique/>
          </w:docPartObj>
        </w:sdtPr>
        <w:sdtEndPr/>
        <w:sdtContent>
          <w:p w:rsidR="00200273" w:rsidRPr="00A1776F" w:rsidRDefault="0020027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8288D">
              <w:rPr>
                <w:rFonts w:ascii="Times New Roman" w:hAnsi="Times New Roman"/>
                <w:bCs/>
                <w:noProof/>
                <w:sz w:val="24"/>
                <w:szCs w:val="24"/>
              </w:rPr>
              <w:t>44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EndPr/>
    <w:sdtContent>
      <w:sdt>
        <w:sdtPr>
          <w:id w:val="955917609"/>
          <w:docPartObj>
            <w:docPartGallery w:val="Page Numbers (Top of Page)"/>
            <w:docPartUnique/>
          </w:docPartObj>
        </w:sdtPr>
        <w:sdtEndPr/>
        <w:sdtContent>
          <w:p w:rsidR="00200273" w:rsidRPr="00410D24" w:rsidRDefault="00200273"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73" w:rsidRDefault="00200273" w:rsidP="00BE4551">
      <w:pPr>
        <w:spacing w:after="0" w:line="240" w:lineRule="auto"/>
      </w:pPr>
      <w:r>
        <w:separator/>
      </w:r>
    </w:p>
  </w:footnote>
  <w:footnote w:type="continuationSeparator" w:id="0">
    <w:p w:rsidR="00200273" w:rsidRDefault="00200273" w:rsidP="00BE4551">
      <w:pPr>
        <w:spacing w:after="0" w:line="240" w:lineRule="auto"/>
      </w:pPr>
      <w:r>
        <w:continuationSeparator/>
      </w:r>
    </w:p>
  </w:footnote>
  <w:footnote w:type="continuationNotice" w:id="1">
    <w:p w:rsidR="00200273" w:rsidRDefault="00200273">
      <w:pPr>
        <w:spacing w:after="0" w:line="240" w:lineRule="auto"/>
      </w:pPr>
    </w:p>
  </w:footnote>
  <w:footnote w:id="2">
    <w:p w:rsidR="00200273" w:rsidRPr="005C4269" w:rsidRDefault="00200273"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200273" w:rsidRPr="007C18BC" w:rsidRDefault="00200273"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200273" w:rsidRPr="00834114" w:rsidRDefault="00200273"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810F17">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200273" w:rsidRPr="007C18BC" w:rsidRDefault="00200273">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200273" w:rsidRPr="007C18BC" w:rsidRDefault="00200273"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200273" w:rsidRPr="00BC157D" w:rsidRDefault="00200273">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200273" w:rsidRPr="00012F73" w:rsidRDefault="00200273"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200273" w:rsidRPr="00012F73" w:rsidRDefault="00200273"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200273" w:rsidRDefault="00200273"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200273" w:rsidRPr="00BC157D" w:rsidRDefault="00200273"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200273" w:rsidRPr="007C18BC" w:rsidRDefault="00200273"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73" w:rsidRPr="00EB5C02" w:rsidRDefault="00200273"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73" w:rsidRPr="00EB5C02" w:rsidRDefault="00200273">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F762F26"/>
    <w:multiLevelType w:val="multilevel"/>
    <w:tmpl w:val="E51045A6"/>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E8454E"/>
    <w:multiLevelType w:val="multilevel"/>
    <w:tmpl w:val="E51869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0D921F4"/>
    <w:multiLevelType w:val="multilevel"/>
    <w:tmpl w:val="F27048DC"/>
    <w:numStyleLink w:val="a1"/>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9"/>
  </w:num>
  <w:num w:numId="4">
    <w:abstractNumId w:val="34"/>
  </w:num>
  <w:num w:numId="5">
    <w:abstractNumId w:val="24"/>
  </w:num>
  <w:num w:numId="6">
    <w:abstractNumId w:val="32"/>
  </w:num>
  <w:num w:numId="7">
    <w:abstractNumId w:val="36"/>
  </w:num>
  <w:num w:numId="8">
    <w:abstractNumId w:val="15"/>
  </w:num>
  <w:num w:numId="9">
    <w:abstractNumId w:val="25"/>
  </w:num>
  <w:num w:numId="10">
    <w:abstractNumId w:val="6"/>
  </w:num>
  <w:num w:numId="11">
    <w:abstractNumId w:val="13"/>
  </w:num>
  <w:num w:numId="12">
    <w:abstractNumId w:val="27"/>
  </w:num>
  <w:num w:numId="13">
    <w:abstractNumId w:val="9"/>
  </w:num>
  <w:num w:numId="14">
    <w:abstractNumId w:val="30"/>
  </w:num>
  <w:num w:numId="15">
    <w:abstractNumId w:val="26"/>
  </w:num>
  <w:num w:numId="16">
    <w:abstractNumId w:val="2"/>
  </w:num>
  <w:num w:numId="17">
    <w:abstractNumId w:val="3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6"/>
  </w:num>
  <w:num w:numId="21">
    <w:abstractNumId w:val="23"/>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14"/>
  </w:num>
  <w:num w:numId="27">
    <w:abstractNumId w:val="20"/>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29"/>
  </w:num>
  <w:num w:numId="35">
    <w:abstractNumId w:val="21"/>
  </w:num>
  <w:num w:numId="36">
    <w:abstractNumId w:val="8"/>
  </w:num>
  <w:num w:numId="37">
    <w:abstractNumId w:val="28"/>
  </w:num>
  <w:num w:numId="38">
    <w:abstractNumId w:val="17"/>
  </w:num>
  <w:num w:numId="39">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LockTheme/>
  <w:styleLockQFSet/>
  <w:defaultTabStop w:val="708"/>
  <w:drawingGridHorizontalSpacing w:val="140"/>
  <w:displayHorizontalDrawingGridEvery w:val="2"/>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19B6"/>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2EE0"/>
    <w:rsid w:val="00023247"/>
    <w:rsid w:val="00023456"/>
    <w:rsid w:val="00023ACD"/>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88D"/>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5B5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532"/>
    <w:rsid w:val="00105AF6"/>
    <w:rsid w:val="00105BEA"/>
    <w:rsid w:val="00106D70"/>
    <w:rsid w:val="00106E11"/>
    <w:rsid w:val="00107549"/>
    <w:rsid w:val="0010762A"/>
    <w:rsid w:val="001079B1"/>
    <w:rsid w:val="00107B1E"/>
    <w:rsid w:val="00107B3E"/>
    <w:rsid w:val="0011040C"/>
    <w:rsid w:val="00110509"/>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CEE"/>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06"/>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3D"/>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5C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173"/>
    <w:rsid w:val="001C1258"/>
    <w:rsid w:val="001C1DA0"/>
    <w:rsid w:val="001C21C9"/>
    <w:rsid w:val="001C29B0"/>
    <w:rsid w:val="001C364A"/>
    <w:rsid w:val="001C42E8"/>
    <w:rsid w:val="001C43CE"/>
    <w:rsid w:val="001C4668"/>
    <w:rsid w:val="001C4903"/>
    <w:rsid w:val="001C4AA9"/>
    <w:rsid w:val="001C4F1A"/>
    <w:rsid w:val="001C50B3"/>
    <w:rsid w:val="001C535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AE4"/>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273"/>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99D"/>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401"/>
    <w:rsid w:val="00254457"/>
    <w:rsid w:val="00254668"/>
    <w:rsid w:val="0025488E"/>
    <w:rsid w:val="00254DB1"/>
    <w:rsid w:val="00255032"/>
    <w:rsid w:val="00255157"/>
    <w:rsid w:val="002554DE"/>
    <w:rsid w:val="00255545"/>
    <w:rsid w:val="0025610A"/>
    <w:rsid w:val="00256266"/>
    <w:rsid w:val="002562DF"/>
    <w:rsid w:val="0025644A"/>
    <w:rsid w:val="002564FD"/>
    <w:rsid w:val="00256534"/>
    <w:rsid w:val="002569BC"/>
    <w:rsid w:val="00257206"/>
    <w:rsid w:val="00257570"/>
    <w:rsid w:val="002576A3"/>
    <w:rsid w:val="002577DF"/>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691"/>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A3E"/>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52E"/>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3FD6"/>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23F4"/>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368"/>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BB1"/>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566"/>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8"/>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5E00"/>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007"/>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1B30"/>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5CFF"/>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4D52"/>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17D"/>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17E4B"/>
    <w:rsid w:val="0052029B"/>
    <w:rsid w:val="00520873"/>
    <w:rsid w:val="005208C4"/>
    <w:rsid w:val="00520BE6"/>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324"/>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2C4"/>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1E9"/>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086"/>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4D49"/>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672"/>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D70"/>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BA"/>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0B57"/>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7FB"/>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07AB2"/>
    <w:rsid w:val="007106DA"/>
    <w:rsid w:val="00710A91"/>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164E"/>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E18"/>
    <w:rsid w:val="00744360"/>
    <w:rsid w:val="0074454A"/>
    <w:rsid w:val="007445AB"/>
    <w:rsid w:val="00744885"/>
    <w:rsid w:val="00744924"/>
    <w:rsid w:val="0074568D"/>
    <w:rsid w:val="00746F3D"/>
    <w:rsid w:val="00746F6D"/>
    <w:rsid w:val="00747D83"/>
    <w:rsid w:val="00750175"/>
    <w:rsid w:val="007502CD"/>
    <w:rsid w:val="007506A3"/>
    <w:rsid w:val="00750D55"/>
    <w:rsid w:val="007511B4"/>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84F"/>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5F2F"/>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4EE6"/>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17"/>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D7"/>
    <w:rsid w:val="00824EF2"/>
    <w:rsid w:val="008252D6"/>
    <w:rsid w:val="0082550C"/>
    <w:rsid w:val="00825828"/>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1AE"/>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57DE1"/>
    <w:rsid w:val="00860480"/>
    <w:rsid w:val="008604FF"/>
    <w:rsid w:val="008605C4"/>
    <w:rsid w:val="00860BBA"/>
    <w:rsid w:val="00860CFA"/>
    <w:rsid w:val="0086185B"/>
    <w:rsid w:val="00861882"/>
    <w:rsid w:val="00861D23"/>
    <w:rsid w:val="00861DED"/>
    <w:rsid w:val="0086207B"/>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0C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813"/>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4D3E"/>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59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4F1"/>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3EB"/>
    <w:rsid w:val="008C2481"/>
    <w:rsid w:val="008C24C2"/>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4A2F"/>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6EF"/>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B96"/>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3BF"/>
    <w:rsid w:val="00964596"/>
    <w:rsid w:val="00964E13"/>
    <w:rsid w:val="0096524F"/>
    <w:rsid w:val="00965465"/>
    <w:rsid w:val="0096590F"/>
    <w:rsid w:val="00965B6D"/>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6EA"/>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952"/>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008"/>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A67"/>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0A7"/>
    <w:rsid w:val="00A537FB"/>
    <w:rsid w:val="00A5424C"/>
    <w:rsid w:val="00A54CB8"/>
    <w:rsid w:val="00A54FF1"/>
    <w:rsid w:val="00A550AC"/>
    <w:rsid w:val="00A551BA"/>
    <w:rsid w:val="00A55C43"/>
    <w:rsid w:val="00A55EE3"/>
    <w:rsid w:val="00A56188"/>
    <w:rsid w:val="00A568C7"/>
    <w:rsid w:val="00A56B98"/>
    <w:rsid w:val="00A56DC7"/>
    <w:rsid w:val="00A56E45"/>
    <w:rsid w:val="00A57722"/>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972"/>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A32"/>
    <w:rsid w:val="00AD4CDA"/>
    <w:rsid w:val="00AD4F1A"/>
    <w:rsid w:val="00AD5C93"/>
    <w:rsid w:val="00AD5DDC"/>
    <w:rsid w:val="00AD5EA4"/>
    <w:rsid w:val="00AD66BE"/>
    <w:rsid w:val="00AD672E"/>
    <w:rsid w:val="00AD67F6"/>
    <w:rsid w:val="00AD680C"/>
    <w:rsid w:val="00AD7B62"/>
    <w:rsid w:val="00AD7CD7"/>
    <w:rsid w:val="00AE0050"/>
    <w:rsid w:val="00AE04C7"/>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AC5"/>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6F8"/>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E2F"/>
    <w:rsid w:val="00B67F15"/>
    <w:rsid w:val="00B702FA"/>
    <w:rsid w:val="00B7059F"/>
    <w:rsid w:val="00B7090E"/>
    <w:rsid w:val="00B709D5"/>
    <w:rsid w:val="00B70B35"/>
    <w:rsid w:val="00B712EA"/>
    <w:rsid w:val="00B718B4"/>
    <w:rsid w:val="00B71BF4"/>
    <w:rsid w:val="00B72121"/>
    <w:rsid w:val="00B72174"/>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5AE"/>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4D85"/>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2EA"/>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326"/>
    <w:rsid w:val="00BF4D18"/>
    <w:rsid w:val="00BF4EB0"/>
    <w:rsid w:val="00BF50FE"/>
    <w:rsid w:val="00BF566E"/>
    <w:rsid w:val="00BF6780"/>
    <w:rsid w:val="00BF6FB5"/>
    <w:rsid w:val="00BF7F2E"/>
    <w:rsid w:val="00BF7F32"/>
    <w:rsid w:val="00C001B2"/>
    <w:rsid w:val="00C00462"/>
    <w:rsid w:val="00C0060E"/>
    <w:rsid w:val="00C008A2"/>
    <w:rsid w:val="00C01721"/>
    <w:rsid w:val="00C01A2D"/>
    <w:rsid w:val="00C01DE8"/>
    <w:rsid w:val="00C02199"/>
    <w:rsid w:val="00C0243A"/>
    <w:rsid w:val="00C02762"/>
    <w:rsid w:val="00C027AF"/>
    <w:rsid w:val="00C02B61"/>
    <w:rsid w:val="00C03252"/>
    <w:rsid w:val="00C03366"/>
    <w:rsid w:val="00C03439"/>
    <w:rsid w:val="00C03BA2"/>
    <w:rsid w:val="00C03F7A"/>
    <w:rsid w:val="00C04292"/>
    <w:rsid w:val="00C04461"/>
    <w:rsid w:val="00C04673"/>
    <w:rsid w:val="00C058D9"/>
    <w:rsid w:val="00C05A1A"/>
    <w:rsid w:val="00C05D76"/>
    <w:rsid w:val="00C0656F"/>
    <w:rsid w:val="00C065EA"/>
    <w:rsid w:val="00C0672D"/>
    <w:rsid w:val="00C0679C"/>
    <w:rsid w:val="00C06892"/>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11B"/>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9B1"/>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C54"/>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40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1AB"/>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02A6"/>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0B38"/>
    <w:rsid w:val="00D412C3"/>
    <w:rsid w:val="00D4206A"/>
    <w:rsid w:val="00D42361"/>
    <w:rsid w:val="00D423FC"/>
    <w:rsid w:val="00D4248F"/>
    <w:rsid w:val="00D42997"/>
    <w:rsid w:val="00D42B12"/>
    <w:rsid w:val="00D4324A"/>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6F05"/>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2E3"/>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0F6"/>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2E0"/>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0E1E"/>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1E"/>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185"/>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2E2"/>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9F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B49"/>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CD"/>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114"/>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83A"/>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384"/>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1B"/>
    <w:rsid w:val="00FC3AD5"/>
    <w:rsid w:val="00FC3D6F"/>
    <w:rsid w:val="00FC3FC7"/>
    <w:rsid w:val="00FC40FC"/>
    <w:rsid w:val="00FC4164"/>
    <w:rsid w:val="00FC426B"/>
    <w:rsid w:val="00FC4375"/>
    <w:rsid w:val="00FC48B3"/>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71C"/>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9C2"/>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6561"/>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uiPriority w:val="20"/>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 w:type="paragraph" w:customStyle="1" w:styleId="1f4">
    <w:name w:val="Без интервала1"/>
    <w:rsid w:val="00665D70"/>
    <w:pPr>
      <w:suppressAutoHyphens/>
      <w:spacing w:after="0" w:line="240" w:lineRule="auto"/>
    </w:pPr>
    <w:rPr>
      <w:rFonts w:ascii="Calibri" w:eastAsia="Calibri" w:hAnsi="Calibri" w:cs="Calibri"/>
      <w:sz w:val="22"/>
      <w:szCs w:val="22"/>
      <w:lang w:eastAsia="ar-SA"/>
    </w:rPr>
  </w:style>
  <w:style w:type="character" w:customStyle="1" w:styleId="hilite">
    <w:name w:val="hilite"/>
    <w:basedOn w:val="a6"/>
    <w:rsid w:val="00665D70"/>
  </w:style>
  <w:style w:type="paragraph" w:customStyle="1" w:styleId="2f6">
    <w:name w:val="Без интервала2"/>
    <w:rsid w:val="00D40B38"/>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290937113">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00363593">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7988285">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05962584">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196931618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b@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00EE-AD65-449F-B1E6-F30E5696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83</Pages>
  <Words>31040</Words>
  <Characters>176931</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207556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61</cp:revision>
  <cp:lastPrinted>2018-11-07T08:14:00Z</cp:lastPrinted>
  <dcterms:created xsi:type="dcterms:W3CDTF">2018-09-18T09:53:00Z</dcterms:created>
  <dcterms:modified xsi:type="dcterms:W3CDTF">2018-11-07T11:41:00Z</dcterms:modified>
</cp:coreProperties>
</file>