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A6489A" w:rsidRDefault="00A6489A" w:rsidP="00A6489A">
      <w:pPr>
        <w:spacing w:after="0" w:line="240" w:lineRule="auto"/>
        <w:ind w:left="-113"/>
        <w:jc w:val="right"/>
        <w:rPr>
          <w:rFonts w:ascii="Times New Roman" w:hAnsi="Times New Roman"/>
        </w:rPr>
      </w:pPr>
    </w:p>
    <w:p w:rsidR="00A6489A" w:rsidRPr="00B9286A" w:rsidRDefault="00A6489A" w:rsidP="00A6489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A6489A" w:rsidRDefault="00A6489A" w:rsidP="00A6489A">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6489A" w:rsidRPr="00A43046" w:rsidRDefault="00A6489A" w:rsidP="00A6489A">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6489A" w:rsidRDefault="00A6489A" w:rsidP="00A6489A">
      <w:pPr>
        <w:spacing w:after="0"/>
        <w:ind w:left="-112"/>
        <w:jc w:val="right"/>
        <w:rPr>
          <w:rFonts w:ascii="Times New Roman" w:hAnsi="Times New Roman"/>
          <w:bCs/>
          <w:sz w:val="24"/>
          <w:szCs w:val="24"/>
        </w:rPr>
      </w:pPr>
    </w:p>
    <w:p w:rsidR="00A6489A" w:rsidRPr="00A43046" w:rsidRDefault="00A6489A" w:rsidP="00A6489A">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A6489A" w:rsidRPr="006E5DE4" w:rsidRDefault="00A6489A" w:rsidP="00A6489A">
      <w:pPr>
        <w:spacing w:before="120"/>
        <w:ind w:left="-113"/>
        <w:jc w:val="right"/>
        <w:rPr>
          <w:rFonts w:ascii="Times New Roman" w:hAnsi="Times New Roman"/>
          <w:bCs/>
          <w:sz w:val="24"/>
          <w:szCs w:val="24"/>
        </w:rPr>
      </w:pPr>
      <w:r>
        <w:rPr>
          <w:rFonts w:ascii="Times New Roman" w:hAnsi="Times New Roman"/>
          <w:bCs/>
          <w:sz w:val="24"/>
          <w:szCs w:val="24"/>
        </w:rPr>
        <w:t>«___» апреля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w:t>
      </w:r>
      <w:r w:rsidR="00B53F5F">
        <w:rPr>
          <w:rFonts w:ascii="Times New Roman" w:hAnsi="Times New Roman"/>
          <w:bCs/>
          <w:spacing w:val="-1"/>
        </w:rPr>
        <w:t>8</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B53F5F">
        <w:rPr>
          <w:rFonts w:ascii="Times New Roman" w:hAnsi="Times New Roman"/>
          <w:bCs/>
          <w:spacing w:val="-1"/>
        </w:rPr>
        <w:t>1</w:t>
      </w:r>
      <w:r w:rsidR="002000A3">
        <w:rPr>
          <w:rFonts w:ascii="Times New Roman" w:hAnsi="Times New Roman"/>
          <w:bCs/>
          <w:spacing w:val="-1"/>
        </w:rPr>
        <w:t>3</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B10C9A" w:rsidRDefault="00564578" w:rsidP="00B10C9A">
      <w:pPr>
        <w:suppressAutoHyphens/>
        <w:spacing w:after="0" w:line="240" w:lineRule="auto"/>
        <w:jc w:val="center"/>
        <w:rPr>
          <w:rFonts w:ascii="Times New Roman" w:eastAsia="Times New Roman" w:hAnsi="Times New Roman"/>
          <w:lang w:eastAsia="ru-RU"/>
        </w:rPr>
      </w:pPr>
      <w:r w:rsidRPr="002000A3">
        <w:rPr>
          <w:rFonts w:ascii="Times New Roman" w:eastAsia="Times New Roman" w:hAnsi="Times New Roman"/>
          <w:lang w:eastAsia="ru-RU"/>
        </w:rPr>
        <w:t xml:space="preserve">Оказание услуг </w:t>
      </w:r>
      <w:r w:rsidR="002000A3" w:rsidRPr="002000A3">
        <w:rPr>
          <w:rFonts w:ascii="Times New Roman" w:eastAsia="Times New Roman" w:hAnsi="Times New Roman"/>
          <w:lang w:eastAsia="ru-RU"/>
        </w:rPr>
        <w:t xml:space="preserve">по техническому </w:t>
      </w:r>
      <w:r w:rsidR="002000A3" w:rsidRPr="00B10C9A">
        <w:rPr>
          <w:rFonts w:ascii="Times New Roman" w:eastAsia="Times New Roman" w:hAnsi="Times New Roman"/>
          <w:lang w:eastAsia="ru-RU"/>
        </w:rPr>
        <w:t xml:space="preserve">обслуживанию </w:t>
      </w:r>
    </w:p>
    <w:p w:rsidR="00B10C9A" w:rsidRPr="00B10C9A" w:rsidRDefault="00F334D7" w:rsidP="00B10C9A">
      <w:pPr>
        <w:suppressAutoHyphens/>
        <w:spacing w:after="0" w:line="240" w:lineRule="auto"/>
        <w:jc w:val="center"/>
        <w:rPr>
          <w:rFonts w:ascii="Times New Roman" w:hAnsi="Times New Roman" w:cstheme="minorBidi"/>
        </w:rPr>
      </w:pPr>
      <w:r>
        <w:rPr>
          <w:rFonts w:ascii="Times New Roman" w:hAnsi="Times New Roman" w:cstheme="minorBidi"/>
        </w:rPr>
        <w:t>л</w:t>
      </w:r>
      <w:r w:rsidR="00B10C9A" w:rsidRPr="00B10C9A">
        <w:rPr>
          <w:rFonts w:ascii="Times New Roman" w:hAnsi="Times New Roman" w:cstheme="minorBidi"/>
        </w:rPr>
        <w:t>ифтов</w:t>
      </w:r>
      <w:r>
        <w:rPr>
          <w:rFonts w:ascii="Times New Roman" w:hAnsi="Times New Roman" w:cstheme="minorBidi"/>
        </w:rPr>
        <w:t xml:space="preserve"> в</w:t>
      </w:r>
      <w:r w:rsidR="00033DF5">
        <w:rPr>
          <w:rFonts w:ascii="Times New Roman" w:hAnsi="Times New Roman" w:cstheme="minorBidi"/>
        </w:rPr>
        <w:t xml:space="preserve"> строениях ИПУ РАН</w:t>
      </w:r>
    </w:p>
    <w:p w:rsidR="001A7B1D" w:rsidRPr="002000A3" w:rsidRDefault="001A7B1D" w:rsidP="00564578">
      <w:pPr>
        <w:shd w:val="clear" w:color="auto" w:fill="FFFFFF"/>
        <w:tabs>
          <w:tab w:val="left" w:leader="dot" w:pos="9259"/>
        </w:tabs>
        <w:jc w:val="center"/>
        <w:rPr>
          <w:rFonts w:ascii="Times New Roman" w:hAnsi="Times New Roman"/>
          <w:b/>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F83B99"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202563">
          <w:rPr>
            <w:webHidden/>
          </w:rPr>
          <w:t>4</w:t>
        </w:r>
        <w:r w:rsidR="00BB2194">
          <w:rPr>
            <w:webHidden/>
          </w:rPr>
          <w:fldChar w:fldCharType="end"/>
        </w:r>
      </w:hyperlink>
    </w:p>
    <w:p w:rsidR="00BB2194" w:rsidRDefault="00501173">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202563">
          <w:rPr>
            <w:webHidden/>
          </w:rPr>
          <w:t>5</w:t>
        </w:r>
        <w:r w:rsidR="00BB2194">
          <w:rPr>
            <w:webHidden/>
          </w:rPr>
          <w:fldChar w:fldCharType="end"/>
        </w:r>
      </w:hyperlink>
    </w:p>
    <w:p w:rsidR="00BB2194" w:rsidRDefault="00501173">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202563">
          <w:rPr>
            <w:webHidden/>
          </w:rPr>
          <w:t>8</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202563">
          <w:rPr>
            <w:webHidden/>
          </w:rPr>
          <w:t>8</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202563">
          <w:rPr>
            <w:webHidden/>
          </w:rPr>
          <w:t>9</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202563">
          <w:rPr>
            <w:webHidden/>
          </w:rPr>
          <w:t>9</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202563">
          <w:rPr>
            <w:webHidden/>
          </w:rPr>
          <w:t>10</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202563">
          <w:rPr>
            <w:webHidden/>
          </w:rPr>
          <w:t>11</w:t>
        </w:r>
        <w:r w:rsidR="00BB2194">
          <w:rPr>
            <w:webHidden/>
          </w:rPr>
          <w:fldChar w:fldCharType="end"/>
        </w:r>
      </w:hyperlink>
    </w:p>
    <w:p w:rsidR="00BB2194" w:rsidRDefault="00501173">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202563">
          <w:rPr>
            <w:webHidden/>
          </w:rPr>
          <w:t>12</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202563">
          <w:rPr>
            <w:webHidden/>
          </w:rPr>
          <w:t>12</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202563">
          <w:rPr>
            <w:webHidden/>
          </w:rPr>
          <w:t>12</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202563">
          <w:rPr>
            <w:webHidden/>
          </w:rPr>
          <w:t>12</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202563">
          <w:rPr>
            <w:webHidden/>
          </w:rPr>
          <w:t>13</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202563">
          <w:rPr>
            <w:webHidden/>
          </w:rPr>
          <w:t>13</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202563">
          <w:rPr>
            <w:webHidden/>
          </w:rPr>
          <w:t>14</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202563">
          <w:rPr>
            <w:webHidden/>
          </w:rPr>
          <w:t>15</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202563">
          <w:rPr>
            <w:webHidden/>
          </w:rPr>
          <w:t>15</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202563">
          <w:rPr>
            <w:webHidden/>
          </w:rPr>
          <w:t>16</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202563">
          <w:rPr>
            <w:webHidden/>
          </w:rPr>
          <w:t>17</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202563">
          <w:rPr>
            <w:webHidden/>
          </w:rPr>
          <w:t>17</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202563">
          <w:rPr>
            <w:webHidden/>
          </w:rPr>
          <w:t>17</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202563">
          <w:rPr>
            <w:webHidden/>
          </w:rPr>
          <w:t>19</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202563">
          <w:rPr>
            <w:webHidden/>
          </w:rPr>
          <w:t>21</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202563">
          <w:rPr>
            <w:webHidden/>
          </w:rPr>
          <w:t>21</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202563">
          <w:rPr>
            <w:webHidden/>
          </w:rPr>
          <w:t>21</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202563">
          <w:rPr>
            <w:webHidden/>
          </w:rPr>
          <w:t>22</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202563">
          <w:rPr>
            <w:webHidden/>
          </w:rPr>
          <w:t>26</w:t>
        </w:r>
        <w:r w:rsidR="00BB2194">
          <w:rPr>
            <w:webHidden/>
          </w:rPr>
          <w:fldChar w:fldCharType="end"/>
        </w:r>
      </w:hyperlink>
    </w:p>
    <w:p w:rsidR="00BB2194" w:rsidRDefault="00501173">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202563">
          <w:rPr>
            <w:webHidden/>
          </w:rPr>
          <w:t>29</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202563">
          <w:rPr>
            <w:webHidden/>
          </w:rPr>
          <w:t>29</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202563">
          <w:rPr>
            <w:webHidden/>
          </w:rPr>
          <w:t>29</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202563">
          <w:rPr>
            <w:webHidden/>
          </w:rPr>
          <w:t>31</w:t>
        </w:r>
        <w:r w:rsidR="00BB2194">
          <w:rPr>
            <w:webHidden/>
          </w:rPr>
          <w:fldChar w:fldCharType="end"/>
        </w:r>
      </w:hyperlink>
    </w:p>
    <w:p w:rsidR="00BB2194" w:rsidRDefault="00501173">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202563">
          <w:rPr>
            <w:webHidden/>
          </w:rPr>
          <w:t>33</w:t>
        </w:r>
        <w:r w:rsidR="00BB2194">
          <w:rPr>
            <w:webHidden/>
          </w:rPr>
          <w:fldChar w:fldCharType="end"/>
        </w:r>
      </w:hyperlink>
    </w:p>
    <w:p w:rsidR="00BB2194" w:rsidRDefault="00501173">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202563">
          <w:rPr>
            <w:webHidden/>
          </w:rPr>
          <w:t>38</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202563">
          <w:rPr>
            <w:webHidden/>
          </w:rPr>
          <w:t>38</w:t>
        </w:r>
        <w:r w:rsidR="00BB2194">
          <w:rPr>
            <w:webHidden/>
          </w:rPr>
          <w:fldChar w:fldCharType="end"/>
        </w:r>
      </w:hyperlink>
    </w:p>
    <w:p w:rsidR="00BB2194" w:rsidRDefault="00501173">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202563">
          <w:rPr>
            <w:webHidden/>
          </w:rPr>
          <w:t>41</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202563">
          <w:rPr>
            <w:webHidden/>
          </w:rPr>
          <w:t>41</w:t>
        </w:r>
        <w:r w:rsidR="00BB2194">
          <w:rPr>
            <w:webHidden/>
          </w:rPr>
          <w:fldChar w:fldCharType="end"/>
        </w:r>
      </w:hyperlink>
    </w:p>
    <w:p w:rsidR="00BB2194" w:rsidRDefault="00501173">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202563">
          <w:rPr>
            <w:webHidden/>
          </w:rPr>
          <w:t>43</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202563">
          <w:rPr>
            <w:webHidden/>
          </w:rPr>
          <w:t>43</w:t>
        </w:r>
        <w:r w:rsidR="00BB2194">
          <w:rPr>
            <w:webHidden/>
          </w:rPr>
          <w:fldChar w:fldCharType="end"/>
        </w:r>
      </w:hyperlink>
    </w:p>
    <w:p w:rsidR="00BB2194" w:rsidRDefault="00501173">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202563">
          <w:rPr>
            <w:webHidden/>
          </w:rPr>
          <w:t>45</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202563">
          <w:rPr>
            <w:webHidden/>
          </w:rPr>
          <w:t>45</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202563">
          <w:rPr>
            <w:webHidden/>
          </w:rPr>
          <w:t>48</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202563">
          <w:rPr>
            <w:webHidden/>
          </w:rPr>
          <w:t>49</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202563">
          <w:rPr>
            <w:webHidden/>
          </w:rPr>
          <w:t>51</w:t>
        </w:r>
        <w:r w:rsidR="00BB2194">
          <w:rPr>
            <w:webHidden/>
          </w:rPr>
          <w:fldChar w:fldCharType="end"/>
        </w:r>
      </w:hyperlink>
    </w:p>
    <w:p w:rsidR="00BB2194" w:rsidRDefault="00501173">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202563">
          <w:rPr>
            <w:webHidden/>
          </w:rPr>
          <w:t>55</w:t>
        </w:r>
        <w:r w:rsidR="00BB2194">
          <w:rPr>
            <w:webHidden/>
          </w:rPr>
          <w:fldChar w:fldCharType="end"/>
        </w:r>
      </w:hyperlink>
    </w:p>
    <w:p w:rsidR="00BB2194" w:rsidRDefault="00501173">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5B146F">
          <w:rPr>
            <w:webHidden/>
          </w:rPr>
          <w:t>56</w:t>
        </w:r>
      </w:hyperlink>
    </w:p>
    <w:p w:rsidR="00BB2194" w:rsidRDefault="00501173">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hyperlink>
      <w:r w:rsidR="00DB0886">
        <w:t>80</w:t>
      </w:r>
    </w:p>
    <w:p w:rsidR="00BB2194" w:rsidRDefault="00501173">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hyperlink>
      <w:r w:rsidR="00B52B60">
        <w:t>9</w:t>
      </w:r>
      <w:r w:rsidR="00DB0886">
        <w:t>3</w:t>
      </w:r>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CF6347">
        <w:rPr>
          <w:rFonts w:ascii="Times New Roman" w:hAnsi="Times New Roman"/>
          <w:sz w:val="24"/>
        </w:rPr>
        <w:t xml:space="preserve"> </w:t>
      </w:r>
      <w:r w:rsidR="00B461A1">
        <w:rPr>
          <w:rFonts w:ascii="Times New Roman" w:hAnsi="Times New Roman"/>
          <w:sz w:val="24"/>
        </w:rPr>
        <w:t>бюджетное учреждение</w:t>
      </w:r>
      <w:r w:rsidR="000D6C1F">
        <w:rPr>
          <w:rFonts w:ascii="Times New Roman" w:hAnsi="Times New Roman"/>
          <w:sz w:val="24"/>
        </w:rPr>
        <w:t xml:space="preserve">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202563">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202563">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202563">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202563">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202563">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202563">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202563">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202563">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202563">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w:t>
      </w:r>
      <w:r w:rsidR="00667309">
        <w:rPr>
          <w:rFonts w:ascii="Times New Roman" w:hAnsi="Times New Roman"/>
          <w:sz w:val="24"/>
        </w:rPr>
        <w:t>8</w:t>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202563">
        <w:rPr>
          <w:rFonts w:ascii="Times New Roman" w:hAnsi="Times New Roman"/>
        </w:rPr>
        <w:t>8</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202563">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202563">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202563">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202563">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202563">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202563" w:rsidRPr="00202563">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202563" w:rsidRPr="00202563">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202563" w:rsidRPr="00202563">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202563" w:rsidRPr="00202563">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202563" w:rsidRPr="00202563">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202563" w:rsidRPr="00202563">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202563" w:rsidRPr="00202563">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202563" w:rsidRPr="00202563">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202563">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202563">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202563">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202563" w:rsidRPr="00202563">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202563" w:rsidRPr="00202563">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202563">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202563" w:rsidRPr="00202563">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202563" w:rsidRPr="00202563">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202563" w:rsidRPr="00202563">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202563" w:rsidRPr="00202563">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202563" w:rsidRPr="00202563">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202563" w:rsidRPr="00202563">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202563" w:rsidRPr="00202563">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7517C8">
        <w:rPr>
          <w:rFonts w:ascii="Times New Roman" w:hAnsi="Times New Roman"/>
          <w:sz w:val="24"/>
          <w:szCs w:val="24"/>
        </w:rPr>
        <w:t>8</w:t>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202563" w:rsidRPr="00202563">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202563" w:rsidRPr="00202563">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202563" w:rsidRPr="00202563">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202563" w:rsidRPr="00202563">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202563" w:rsidRPr="00202563">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202563" w:rsidRPr="00202563">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202563" w:rsidRPr="00202563">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202563" w:rsidRPr="00202563">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202563" w:rsidRPr="00202563">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202563" w:rsidRPr="00202563">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202563" w:rsidRPr="00202563">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202563" w:rsidRPr="00202563">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202563">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202563" w:rsidRPr="00202563">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202563" w:rsidRPr="00202563">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790647">
        <w:rPr>
          <w:rFonts w:ascii="Times New Roman" w:hAnsi="Times New Roman"/>
          <w:sz w:val="24"/>
          <w:szCs w:val="24"/>
        </w:rPr>
        <w:t>8-9</w:t>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202563" w:rsidRPr="00202563">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202563" w:rsidRPr="00202563">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202563" w:rsidRPr="00202563">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202563">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202563" w:rsidRPr="00202563">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790647" w:rsidRPr="007D755F" w:rsidRDefault="00790647" w:rsidP="00790647">
      <w:pPr>
        <w:pStyle w:val="4"/>
        <w:numPr>
          <w:ilvl w:val="0"/>
          <w:numId w:val="0"/>
        </w:numPr>
        <w:ind w:left="1134"/>
        <w:rPr>
          <w:rFonts w:ascii="Times New Roman" w:hAnsi="Times New Roman"/>
          <w:sz w:val="24"/>
          <w:szCs w:val="24"/>
        </w:rPr>
      </w:pP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202563" w:rsidRPr="00202563">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202563" w:rsidRPr="00202563">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202563" w:rsidRPr="00202563">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765F95">
        <w:rPr>
          <w:rFonts w:ascii="Times New Roman" w:hAnsi="Times New Roman"/>
          <w:sz w:val="24"/>
          <w:szCs w:val="24"/>
        </w:rPr>
        <w:lastRenderedPageBreak/>
        <w:t xml:space="preserve">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202563">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202563" w:rsidRPr="00202563">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202563" w:rsidRPr="00202563">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w:t>
      </w:r>
      <w:r w:rsidR="00790647">
        <w:rPr>
          <w:rFonts w:ascii="Times New Roman" w:hAnsi="Times New Roman"/>
          <w:sz w:val="24"/>
          <w:szCs w:val="24"/>
        </w:rPr>
        <w:t xml:space="preserve"> 8</w:t>
      </w:r>
      <w:r w:rsidR="00790647">
        <w:rPr>
          <w:rFonts w:ascii="Times New Roman" w:hAnsi="Times New Roman"/>
        </w:rPr>
        <w:t>-9</w:t>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202563" w:rsidRPr="00202563">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202563" w:rsidRPr="00202563">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202563" w:rsidRPr="00202563">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202563">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202563" w:rsidRPr="00202563">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C94A04" w:rsidRPr="009B3697" w:rsidRDefault="00C94A04" w:rsidP="004126C0">
      <w:pPr>
        <w:pStyle w:val="a"/>
        <w:rPr>
          <w:rFonts w:ascii="Times New Roman" w:hAnsi="Times New Roman"/>
          <w:sz w:val="24"/>
          <w:u w:val="single"/>
        </w:rPr>
      </w:pP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202563" w:rsidRPr="00202563">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 xml:space="preserve">несколько </w:t>
      </w:r>
      <w:r w:rsidR="00D02B3F" w:rsidRPr="009B3697">
        <w:rPr>
          <w:rFonts w:ascii="Times New Roman" w:eastAsia="Arial Unicode MS" w:hAnsi="Times New Roman"/>
          <w:sz w:val="24"/>
        </w:rPr>
        <w:lastRenderedPageBreak/>
        <w:t>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202563" w:rsidRPr="00202563">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w:t>
      </w:r>
      <w:r w:rsidR="00CE40C3" w:rsidRPr="007418CD">
        <w:rPr>
          <w:rFonts w:ascii="Times New Roman" w:hAnsi="Times New Roman"/>
          <w:sz w:val="24"/>
        </w:rPr>
        <w:lastRenderedPageBreak/>
        <w:t xml:space="preserve">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202563" w:rsidRPr="00202563">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02563" w:rsidRPr="00202563">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202563" w:rsidRPr="00202563">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202563" w:rsidRPr="00202563">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202563" w:rsidRPr="00202563">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202563" w:rsidRPr="00202563">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202563" w:rsidRPr="00202563">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202563" w:rsidRPr="00202563">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202563" w:rsidRPr="00202563">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202563" w:rsidRPr="00202563">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202563" w:rsidRPr="00202563">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202563" w:rsidRPr="00202563">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02563" w:rsidRPr="00202563">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02563" w:rsidRPr="00202563">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202563" w:rsidRPr="00202563">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21046C">
        <w:rPr>
          <w:rFonts w:ascii="Times New Roman" w:hAnsi="Times New Roman"/>
          <w:sz w:val="24"/>
        </w:rPr>
        <w:t>.8</w:t>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202563" w:rsidRPr="00202563">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w:t>
      </w:r>
      <w:r w:rsidR="0021046C">
        <w:rPr>
          <w:rFonts w:ascii="Times New Roman" w:hAnsi="Times New Roman"/>
          <w:sz w:val="24"/>
        </w:rPr>
        <w:t>8</w:t>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21046C">
        <w:rPr>
          <w:rFonts w:ascii="Times New Roman" w:hAnsi="Times New Roman"/>
          <w:sz w:val="24"/>
        </w:rPr>
        <w:t>.8</w:t>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21046C">
        <w:rPr>
          <w:rFonts w:ascii="Times New Roman" w:hAnsi="Times New Roman"/>
          <w:sz w:val="24"/>
        </w:rPr>
        <w:t>.8</w:t>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21046C">
        <w:rPr>
          <w:rFonts w:ascii="Times New Roman" w:hAnsi="Times New Roman"/>
          <w:sz w:val="24"/>
        </w:rPr>
        <w:t>.8</w:t>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202563" w:rsidRPr="00202563">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202563" w:rsidRPr="00202563">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202563" w:rsidRPr="00202563">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202563" w:rsidRPr="00202563">
        <w:rPr>
          <w:rFonts w:ascii="Times New Roman" w:hAnsi="Times New Roman"/>
          <w:sz w:val="24"/>
        </w:rPr>
        <w:t>7</w:t>
      </w:r>
      <w:r w:rsidR="00202563">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202563" w:rsidRPr="00202563">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202563" w:rsidRPr="00202563">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202563" w:rsidRPr="00202563">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202563" w:rsidRPr="00202563">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202563" w:rsidRPr="00202563">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202563" w:rsidRPr="00202563">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w:t>
      </w:r>
      <w:r w:rsidR="0021046C">
        <w:rPr>
          <w:rFonts w:ascii="Times New Roman" w:hAnsi="Times New Roman"/>
          <w:sz w:val="24"/>
        </w:rPr>
        <w:t>овлены в проекте договора (разд.8</w:t>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202563">
        <w:rPr>
          <w:rFonts w:ascii="Times New Roman" w:hAnsi="Times New Roman"/>
          <w:sz w:val="24"/>
        </w:rPr>
        <w:t>8</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202563" w:rsidRPr="00202563">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 xml:space="preserve">Если заявка подается субъектом МСП, такой участник закупки обязан предоставить дополнительные сведения, подтверждающие его принадлежность к </w:t>
      </w:r>
      <w:r w:rsidRPr="00D22C12">
        <w:rPr>
          <w:rFonts w:ascii="Times New Roman" w:hAnsi="Times New Roman"/>
          <w:sz w:val="24"/>
        </w:rPr>
        <w:lastRenderedPageBreak/>
        <w:t>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202563" w:rsidRPr="00202563">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202563" w:rsidRPr="00202563">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202563" w:rsidRPr="00202563">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202563">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202563">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B10C9A" w:rsidRPr="00AF5FDF" w:rsidRDefault="00B10C9A" w:rsidP="00B10C9A">
            <w:pPr>
              <w:suppressAutoHyphens/>
              <w:spacing w:after="0" w:line="240" w:lineRule="auto"/>
              <w:jc w:val="both"/>
              <w:rPr>
                <w:rFonts w:ascii="Times New Roman" w:eastAsia="Times New Roman" w:hAnsi="Times New Roman"/>
                <w:bCs/>
                <w:kern w:val="1"/>
                <w:sz w:val="24"/>
                <w:szCs w:val="24"/>
                <w:lang w:eastAsia="ru-RU"/>
              </w:rPr>
            </w:pPr>
            <w:r w:rsidRPr="00AF5FDF">
              <w:rPr>
                <w:rFonts w:ascii="Times New Roman" w:eastAsia="Times New Roman" w:hAnsi="Times New Roman"/>
                <w:bCs/>
                <w:kern w:val="1"/>
                <w:sz w:val="24"/>
                <w:szCs w:val="24"/>
                <w:lang w:eastAsia="ru-RU"/>
              </w:rPr>
              <w:t xml:space="preserve">Оказание услуг по техническому обслуживанию </w:t>
            </w:r>
            <w:r w:rsidR="00AF5FDF" w:rsidRPr="00AF5FDF">
              <w:rPr>
                <w:rFonts w:ascii="Times New Roman" w:eastAsia="Times New Roman" w:hAnsi="Times New Roman"/>
                <w:bCs/>
                <w:kern w:val="1"/>
                <w:sz w:val="24"/>
                <w:szCs w:val="24"/>
                <w:lang w:eastAsia="ru-RU"/>
              </w:rPr>
              <w:t>л</w:t>
            </w:r>
            <w:r w:rsidR="00AF5FDF" w:rsidRPr="00AF5FDF">
              <w:rPr>
                <w:rFonts w:ascii="Times New Roman" w:hAnsi="Times New Roman" w:cstheme="minorBidi"/>
                <w:sz w:val="24"/>
                <w:szCs w:val="24"/>
              </w:rPr>
              <w:t>ифтов в</w:t>
            </w:r>
            <w:r w:rsidR="00033DF5" w:rsidRPr="00AF5FDF">
              <w:rPr>
                <w:rFonts w:ascii="Times New Roman" w:hAnsi="Times New Roman" w:cstheme="minorBidi"/>
                <w:sz w:val="24"/>
                <w:szCs w:val="24"/>
              </w:rPr>
              <w:t xml:space="preserve"> строениях ИПУ РАН</w:t>
            </w:r>
            <w:r w:rsidRPr="00AF5FDF">
              <w:rPr>
                <w:rFonts w:ascii="Times New Roman" w:hAnsi="Times New Roman" w:cstheme="minorBidi"/>
                <w:sz w:val="24"/>
                <w:szCs w:val="24"/>
              </w:rPr>
              <w:t>.</w:t>
            </w:r>
          </w:p>
          <w:p w:rsidR="00B10C9A" w:rsidRPr="00AF5FDF" w:rsidRDefault="00B10C9A" w:rsidP="00B10C9A">
            <w:pPr>
              <w:overflowPunct w:val="0"/>
              <w:autoSpaceDE w:val="0"/>
              <w:spacing w:after="0" w:line="240" w:lineRule="auto"/>
              <w:jc w:val="center"/>
              <w:rPr>
                <w:rFonts w:ascii="Times New Roman" w:eastAsia="Times New Roman" w:hAnsi="Times New Roman"/>
                <w:bCs/>
                <w:kern w:val="1"/>
                <w:sz w:val="24"/>
                <w:szCs w:val="24"/>
                <w:lang w:eastAsia="ru-RU"/>
              </w:rPr>
            </w:pPr>
          </w:p>
          <w:p w:rsidR="001B360D" w:rsidRPr="00AF5FDF" w:rsidRDefault="00C2272D" w:rsidP="00C2272D">
            <w:pPr>
              <w:pStyle w:val="af2"/>
              <w:tabs>
                <w:tab w:val="left" w:pos="1134"/>
              </w:tabs>
              <w:spacing w:before="120" w:after="0" w:line="240" w:lineRule="auto"/>
              <w:ind w:left="0"/>
              <w:contextualSpacing w:val="0"/>
              <w:jc w:val="both"/>
              <w:rPr>
                <w:rFonts w:ascii="Times New Roman" w:eastAsia="Times New Roman" w:hAnsi="Times New Roman"/>
                <w:bCs/>
                <w:kern w:val="1"/>
                <w:sz w:val="24"/>
                <w:szCs w:val="24"/>
                <w:lang w:eastAsia="ru-RU"/>
              </w:rPr>
            </w:pPr>
            <w:r w:rsidRPr="00AF5FDF">
              <w:rPr>
                <w:rFonts w:ascii="Times New Roman" w:hAnsi="Times New Roman"/>
                <w:bCs/>
                <w:sz w:val="24"/>
              </w:rPr>
              <w:t>ОКПД</w:t>
            </w:r>
            <w:r w:rsidR="000B571B" w:rsidRPr="00AF5FDF">
              <w:rPr>
                <w:rFonts w:ascii="Times New Roman" w:hAnsi="Times New Roman"/>
                <w:bCs/>
                <w:sz w:val="24"/>
                <w:vertAlign w:val="subscript"/>
              </w:rPr>
              <w:t>2</w:t>
            </w:r>
            <w:r w:rsidR="000B571B" w:rsidRPr="00AF5FDF">
              <w:rPr>
                <w:rFonts w:ascii="Times New Roman" w:hAnsi="Times New Roman"/>
                <w:bCs/>
                <w:sz w:val="24"/>
              </w:rPr>
              <w:t>:</w:t>
            </w:r>
            <w:r w:rsidRPr="00AF5FDF">
              <w:rPr>
                <w:rFonts w:ascii="Times New Roman" w:hAnsi="Times New Roman"/>
                <w:bCs/>
                <w:sz w:val="24"/>
              </w:rPr>
              <w:t xml:space="preserve"> </w:t>
            </w:r>
            <w:r w:rsidR="00AF5FDF" w:rsidRPr="00AF5FDF">
              <w:rPr>
                <w:rFonts w:ascii="Arial" w:eastAsia="Times New Roman" w:hAnsi="Arial" w:cs="Arial"/>
                <w:color w:val="625F5F"/>
                <w:sz w:val="18"/>
                <w:szCs w:val="18"/>
                <w:lang w:eastAsia="ru-RU"/>
              </w:rPr>
              <w:t>43.29.19.110</w:t>
            </w:r>
          </w:p>
          <w:p w:rsidR="00C2272D" w:rsidRPr="00AF5FDF"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sidRPr="00AF5FDF">
              <w:rPr>
                <w:rFonts w:ascii="Times New Roman" w:hAnsi="Times New Roman"/>
                <w:bCs/>
                <w:sz w:val="24"/>
              </w:rPr>
              <w:t>ОКВЭД</w:t>
            </w:r>
            <w:r w:rsidRPr="00AF5FDF">
              <w:rPr>
                <w:rFonts w:ascii="Times New Roman" w:hAnsi="Times New Roman"/>
                <w:bCs/>
                <w:sz w:val="24"/>
                <w:vertAlign w:val="subscript"/>
              </w:rPr>
              <w:t>2</w:t>
            </w:r>
            <w:r w:rsidR="009B2F71" w:rsidRPr="00AF5FDF">
              <w:rPr>
                <w:rFonts w:ascii="Times New Roman" w:hAnsi="Times New Roman"/>
                <w:bCs/>
                <w:sz w:val="24"/>
                <w:vertAlign w:val="subscript"/>
              </w:rPr>
              <w:t>:</w:t>
            </w:r>
            <w:r w:rsidRPr="00AF5FDF">
              <w:rPr>
                <w:rFonts w:ascii="Times New Roman" w:hAnsi="Times New Roman"/>
                <w:bCs/>
                <w:sz w:val="24"/>
                <w:vertAlign w:val="superscript"/>
              </w:rPr>
              <w:t xml:space="preserve"> </w:t>
            </w:r>
            <w:r w:rsidR="00AF5FDF" w:rsidRPr="00AF5FDF">
              <w:rPr>
                <w:rFonts w:ascii="Arial" w:eastAsia="Times New Roman" w:hAnsi="Arial" w:cs="Arial"/>
                <w:color w:val="625F5F"/>
                <w:sz w:val="18"/>
                <w:szCs w:val="18"/>
                <w:lang w:eastAsia="ru-RU"/>
              </w:rPr>
              <w:t>43.29</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AF5FDF" w:rsidRDefault="00C2272D" w:rsidP="0070564A">
            <w:pPr>
              <w:pStyle w:val="a"/>
              <w:numPr>
                <w:ilvl w:val="0"/>
                <w:numId w:val="0"/>
              </w:numPr>
              <w:rPr>
                <w:rFonts w:ascii="Times New Roman" w:hAnsi="Times New Roman"/>
                <w:bCs/>
                <w:sz w:val="24"/>
              </w:rPr>
            </w:pPr>
            <w:r w:rsidRPr="00AF5FDF">
              <w:rPr>
                <w:rFonts w:ascii="Times New Roman" w:hAnsi="Times New Roman"/>
                <w:bCs/>
                <w:sz w:val="24"/>
              </w:rPr>
              <w:t>ИПУ 201</w:t>
            </w:r>
            <w:r w:rsidR="0070564A" w:rsidRPr="00AF5FDF">
              <w:rPr>
                <w:rFonts w:ascii="Times New Roman" w:hAnsi="Times New Roman"/>
                <w:bCs/>
                <w:sz w:val="24"/>
              </w:rPr>
              <w:t>8</w:t>
            </w:r>
            <w:r w:rsidRPr="00AF5FDF">
              <w:rPr>
                <w:rFonts w:ascii="Times New Roman" w:hAnsi="Times New Roman"/>
                <w:bCs/>
                <w:sz w:val="24"/>
              </w:rPr>
              <w:t xml:space="preserve"> / ЗКЭФ-</w:t>
            </w:r>
            <w:r w:rsidR="00B10C9A" w:rsidRPr="00AF5FDF">
              <w:rPr>
                <w:rFonts w:ascii="Times New Roman" w:hAnsi="Times New Roman"/>
                <w:bCs/>
                <w:sz w:val="24"/>
              </w:rPr>
              <w:t>13</w:t>
            </w:r>
          </w:p>
        </w:tc>
      </w:tr>
      <w:tr w:rsidR="00C2272D" w:rsidRPr="00FF578A"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034FA7"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r w:rsidR="00E90A2A">
              <w:rPr>
                <w:rFonts w:ascii="Times New Roman" w:hAnsi="Times New Roman"/>
                <w:sz w:val="24"/>
              </w:rPr>
              <w:t xml:space="preserve">, тел.: </w:t>
            </w:r>
            <w:r w:rsidR="00034FA7" w:rsidRPr="0022216B">
              <w:rPr>
                <w:rFonts w:ascii="Times New Roman" w:hAnsi="Times New Roman"/>
                <w:sz w:val="24"/>
              </w:rPr>
              <w:t>+7 (495) 334-91-79</w:t>
            </w:r>
            <w:r w:rsidR="00E90A2A">
              <w:rPr>
                <w:rFonts w:ascii="Times New Roman" w:hAnsi="Times New Roman"/>
                <w:sz w:val="24"/>
              </w:rPr>
              <w:t xml:space="preserve">, </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340DEE" w:rsidRPr="005E23B6" w:rsidRDefault="00340DEE" w:rsidP="00340DEE">
            <w:pPr>
              <w:spacing w:after="0"/>
              <w:ind w:left="284" w:hanging="284"/>
              <w:jc w:val="both"/>
              <w:rPr>
                <w:rFonts w:ascii="Times New Roman" w:hAnsi="Times New Roman"/>
                <w:sz w:val="24"/>
                <w:szCs w:val="24"/>
              </w:rPr>
            </w:pPr>
            <w:proofErr w:type="spellStart"/>
            <w:r w:rsidRPr="005E23B6">
              <w:rPr>
                <w:rFonts w:ascii="Times New Roman" w:hAnsi="Times New Roman"/>
                <w:sz w:val="24"/>
                <w:szCs w:val="24"/>
              </w:rPr>
              <w:t>Егорцев</w:t>
            </w:r>
            <w:proofErr w:type="spellEnd"/>
            <w:r w:rsidRPr="005E23B6">
              <w:rPr>
                <w:rFonts w:ascii="Times New Roman" w:hAnsi="Times New Roman"/>
                <w:sz w:val="24"/>
                <w:szCs w:val="24"/>
              </w:rPr>
              <w:t xml:space="preserve"> Владимир Николаевич,  </w:t>
            </w:r>
          </w:p>
          <w:p w:rsidR="00C2272D" w:rsidRPr="00340DEE" w:rsidRDefault="00501173" w:rsidP="00340DEE">
            <w:pPr>
              <w:spacing w:after="0"/>
              <w:ind w:left="284" w:hanging="284"/>
              <w:jc w:val="both"/>
              <w:rPr>
                <w:rFonts w:ascii="Times New Roman" w:hAnsi="Times New Roman"/>
                <w:sz w:val="24"/>
                <w:szCs w:val="24"/>
              </w:rPr>
            </w:pPr>
            <w:hyperlink r:id="rId11" w:history="1">
              <w:proofErr w:type="gramStart"/>
              <w:r w:rsidR="00340DEE" w:rsidRPr="005E23B6">
                <w:rPr>
                  <w:rStyle w:val="affa"/>
                  <w:rFonts w:ascii="Times New Roman" w:hAnsi="Times New Roman"/>
                  <w:sz w:val="24"/>
                  <w:szCs w:val="24"/>
                </w:rPr>
                <w:t>egortsev@ipu.ru</w:t>
              </w:r>
            </w:hyperlink>
            <w:r w:rsidR="00340DEE">
              <w:rPr>
                <w:rStyle w:val="mail-message-sender-email"/>
                <w:rFonts w:ascii="Times New Roman" w:hAnsi="Times New Roman"/>
                <w:sz w:val="24"/>
                <w:szCs w:val="24"/>
              </w:rPr>
              <w:t>,  тел.</w:t>
            </w:r>
            <w:proofErr w:type="gramEnd"/>
            <w:r w:rsidR="00340DEE">
              <w:rPr>
                <w:rStyle w:val="mail-message-sender-email"/>
                <w:rFonts w:ascii="Times New Roman" w:hAnsi="Times New Roman"/>
                <w:sz w:val="24"/>
                <w:szCs w:val="24"/>
              </w:rPr>
              <w:t xml:space="preserve"> +7 (495) 334-75-70</w:t>
            </w:r>
          </w:p>
        </w:tc>
      </w:tr>
      <w:tr w:rsidR="00C2272D" w:rsidRPr="007C18BC" w:rsidTr="00F3002C">
        <w:trPr>
          <w:trHeight w:val="382"/>
        </w:trPr>
        <w:tc>
          <w:tcPr>
            <w:tcW w:w="567" w:type="dxa"/>
            <w:shd w:val="clear" w:color="auto" w:fill="auto"/>
          </w:tcPr>
          <w:p w:rsidR="00C2272D" w:rsidRPr="002D150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202563">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76706F" w:rsidRDefault="006C5335" w:rsidP="009801D4">
            <w:pPr>
              <w:tabs>
                <w:tab w:val="left" w:pos="567"/>
              </w:tabs>
              <w:spacing w:after="0" w:line="240" w:lineRule="auto"/>
              <w:jc w:val="both"/>
              <w:rPr>
                <w:rFonts w:ascii="Times New Roman" w:hAnsi="Times New Roman"/>
                <w:b/>
                <w:i/>
                <w:iCs/>
                <w:sz w:val="24"/>
                <w:szCs w:val="24"/>
                <w:highlight w:val="yellow"/>
              </w:rPr>
            </w:pPr>
            <w:r w:rsidRPr="007704DA">
              <w:rPr>
                <w:rFonts w:ascii="Times New Roman" w:eastAsia="Times New Roman" w:hAnsi="Times New Roman"/>
                <w:b/>
                <w:bCs/>
                <w:sz w:val="24"/>
                <w:szCs w:val="24"/>
                <w:lang w:eastAsia="ru-RU"/>
              </w:rPr>
              <w:t>302 544 (Триста две тысячи пятьсот сорок четыре) рубля 48 копеек</w:t>
            </w:r>
            <w:r w:rsidRPr="006C5335">
              <w:rPr>
                <w:rFonts w:ascii="Times New Roman" w:hAnsi="Times New Roman"/>
                <w:sz w:val="24"/>
                <w:szCs w:val="24"/>
              </w:rPr>
              <w:t xml:space="preserve"> </w:t>
            </w:r>
            <w:r w:rsidR="004F2252" w:rsidRPr="006C5335">
              <w:rPr>
                <w:rFonts w:ascii="Times New Roman" w:hAnsi="Times New Roman"/>
                <w:sz w:val="24"/>
                <w:szCs w:val="24"/>
              </w:rPr>
              <w:t>(с учетом НДС)</w:t>
            </w:r>
            <w:r w:rsidR="00466B80" w:rsidRPr="006C5335">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235D56" w:rsidRDefault="00A74143" w:rsidP="00E5516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highlight w:val="yellow"/>
                <w:lang w:eastAsia="ar-SA"/>
              </w:rPr>
            </w:pPr>
            <w:r w:rsidRPr="00235D56">
              <w:rPr>
                <w:rFonts w:ascii="Times New Roman" w:hAnsi="Times New Roman"/>
                <w:sz w:val="24"/>
                <w:szCs w:val="24"/>
              </w:rPr>
              <w:t xml:space="preserve">Цена Договора </w:t>
            </w:r>
            <w:r w:rsidR="00153EEB" w:rsidRPr="00235D56">
              <w:rPr>
                <w:rFonts w:ascii="Times New Roman" w:hAnsi="Times New Roman"/>
                <w:sz w:val="24"/>
                <w:szCs w:val="24"/>
              </w:rPr>
              <w:t xml:space="preserve">включает </w:t>
            </w:r>
            <w:r w:rsidR="00235D56" w:rsidRPr="00235D56">
              <w:rPr>
                <w:rFonts w:ascii="Times New Roman" w:eastAsia="Times New Roman" w:hAnsi="Times New Roman"/>
                <w:bCs/>
                <w:sz w:val="24"/>
                <w:szCs w:val="24"/>
                <w:lang w:eastAsia="ru-RU"/>
              </w:rPr>
              <w:t>в себя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202563">
              <w:rPr>
                <w:rFonts w:ascii="Times New Roman" w:hAnsi="Times New Roman"/>
                <w:sz w:val="24"/>
                <w:lang w:eastAsia="en-US"/>
              </w:rPr>
              <w:t>9</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235D56" w:rsidRDefault="00C2272D" w:rsidP="00C2272D">
            <w:pPr>
              <w:pStyle w:val="a"/>
              <w:numPr>
                <w:ilvl w:val="0"/>
                <w:numId w:val="0"/>
              </w:numPr>
              <w:rPr>
                <w:rFonts w:ascii="Times New Roman" w:hAnsi="Times New Roman"/>
                <w:bCs/>
                <w:sz w:val="24"/>
                <w:szCs w:val="24"/>
              </w:rPr>
            </w:pPr>
            <w:r w:rsidRPr="00235D56">
              <w:rPr>
                <w:rFonts w:ascii="Times New Roman" w:hAnsi="Times New Roman"/>
                <w:color w:val="000000"/>
                <w:sz w:val="24"/>
              </w:rPr>
              <w:t xml:space="preserve">Требования к продукции, в том числе </w:t>
            </w:r>
            <w:r w:rsidRPr="00235D56">
              <w:rPr>
                <w:rFonts w:ascii="Times New Roman" w:hAnsi="Times New Roman"/>
                <w:bCs/>
                <w:sz w:val="24"/>
              </w:rPr>
              <w:t xml:space="preserve">к </w:t>
            </w:r>
            <w:r w:rsidRPr="00235D56">
              <w:rPr>
                <w:rFonts w:ascii="Times New Roman" w:hAnsi="Times New Roman"/>
                <w:sz w:val="24"/>
              </w:rPr>
              <w:t>безопасности,</w:t>
            </w:r>
            <w:r w:rsidRPr="00235D56">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235D56">
              <w:rPr>
                <w:rFonts w:ascii="Times New Roman" w:hAnsi="Times New Roman"/>
                <w:sz w:val="24"/>
              </w:rPr>
              <w:t xml:space="preserve">работы, услуги, </w:t>
            </w:r>
            <w:r w:rsidRPr="00235D56">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235D56">
              <w:rPr>
                <w:rFonts w:ascii="Times New Roman" w:hAnsi="Times New Roman"/>
                <w:bCs/>
                <w:sz w:val="24"/>
              </w:rPr>
              <w:fldChar w:fldCharType="begin"/>
            </w:r>
            <w:r w:rsidRPr="00235D56">
              <w:rPr>
                <w:rFonts w:ascii="Times New Roman" w:hAnsi="Times New Roman"/>
                <w:bCs/>
                <w:sz w:val="24"/>
              </w:rPr>
              <w:instrText xml:space="preserve"> REF _Ref477542393 \r \h </w:instrText>
            </w:r>
            <w:r w:rsidRPr="00235D56">
              <w:rPr>
                <w:rFonts w:ascii="Times New Roman" w:hAnsi="Times New Roman"/>
                <w:bCs/>
                <w:sz w:val="24"/>
              </w:rPr>
            </w:r>
            <w:r w:rsidRPr="00235D56">
              <w:rPr>
                <w:rFonts w:ascii="Times New Roman" w:hAnsi="Times New Roman"/>
                <w:bCs/>
                <w:sz w:val="24"/>
              </w:rPr>
              <w:fldChar w:fldCharType="separate"/>
            </w:r>
            <w:r w:rsidR="00202563">
              <w:rPr>
                <w:rFonts w:ascii="Times New Roman" w:hAnsi="Times New Roman"/>
                <w:bCs/>
                <w:sz w:val="24"/>
              </w:rPr>
              <w:t>8</w:t>
            </w:r>
            <w:r w:rsidRPr="00235D56">
              <w:rPr>
                <w:rFonts w:ascii="Times New Roman" w:hAnsi="Times New Roman"/>
                <w:bCs/>
                <w:sz w:val="24"/>
              </w:rPr>
              <w:fldChar w:fldCharType="end"/>
            </w:r>
            <w:r w:rsidRPr="00235D56">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235D56"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235D56">
                <w:rPr>
                  <w:rFonts w:ascii="Times New Roman" w:hAnsi="Times New Roman"/>
                  <w:sz w:val="24"/>
                  <w:szCs w:val="24"/>
                </w:rPr>
                <w:t>117997, г</w:t>
              </w:r>
            </w:smartTag>
            <w:r w:rsidRPr="00235D56">
              <w:rPr>
                <w:rFonts w:ascii="Times New Roman" w:hAnsi="Times New Roman"/>
                <w:sz w:val="24"/>
                <w:szCs w:val="24"/>
              </w:rPr>
              <w:t xml:space="preserve">. Москва, ул. Профсоюзная, д. 65, </w:t>
            </w:r>
            <w:r w:rsidR="00235D56" w:rsidRPr="00235D56">
              <w:rPr>
                <w:rFonts w:ascii="Times New Roman" w:eastAsia="Times New Roman" w:hAnsi="Times New Roman"/>
                <w:bCs/>
                <w:kern w:val="1"/>
                <w:sz w:val="24"/>
                <w:szCs w:val="24"/>
                <w:lang w:eastAsia="ru-RU"/>
              </w:rPr>
              <w:t xml:space="preserve">стр. 1,2, </w:t>
            </w:r>
            <w:r w:rsidRPr="00235D56">
              <w:rPr>
                <w:rFonts w:ascii="Times New Roman" w:hAnsi="Times New Roman"/>
                <w:sz w:val="24"/>
                <w:szCs w:val="24"/>
              </w:rPr>
              <w:t>ИПУ РАН</w:t>
            </w:r>
            <w:r w:rsidRPr="00235D56">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5F400E" w:rsidP="005F400E">
            <w:pPr>
              <w:pStyle w:val="a"/>
              <w:numPr>
                <w:ilvl w:val="0"/>
                <w:numId w:val="0"/>
              </w:numPr>
              <w:rPr>
                <w:rFonts w:ascii="Times New Roman" w:hAnsi="Times New Roman"/>
                <w:sz w:val="24"/>
                <w:szCs w:val="24"/>
              </w:rPr>
            </w:pPr>
            <w:r>
              <w:rPr>
                <w:rFonts w:ascii="Times New Roman" w:hAnsi="Times New Roman"/>
                <w:sz w:val="24"/>
                <w:szCs w:val="24"/>
              </w:rPr>
              <w:t>Согласно разделу 8</w:t>
            </w:r>
            <w:r w:rsidR="00C2272D" w:rsidRPr="00B85909">
              <w:rPr>
                <w:rFonts w:ascii="Times New Roman" w:hAnsi="Times New Roman"/>
                <w:sz w:val="24"/>
                <w:szCs w:val="24"/>
              </w:rPr>
              <w:t xml:space="preserve"> «Проект договора».</w:t>
            </w:r>
            <w:r w:rsidR="00C2272D"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Default="00C2272D" w:rsidP="00F77D6A">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005F400E">
              <w:rPr>
                <w:rFonts w:ascii="Times New Roman" w:hAnsi="Times New Roman"/>
                <w:sz w:val="24"/>
                <w:szCs w:val="24"/>
              </w:rPr>
              <w:t>8</w:t>
            </w:r>
            <w:r w:rsidR="005F400E" w:rsidRPr="0072243C">
              <w:rPr>
                <w:rFonts w:ascii="Times New Roman" w:hAnsi="Times New Roman"/>
                <w:sz w:val="24"/>
                <w:szCs w:val="24"/>
              </w:rPr>
              <w:t xml:space="preserve"> </w:t>
            </w:r>
            <w:r w:rsidRPr="0072243C">
              <w:rPr>
                <w:rFonts w:ascii="Times New Roman" w:hAnsi="Times New Roman"/>
                <w:sz w:val="24"/>
                <w:szCs w:val="24"/>
              </w:rPr>
              <w:t xml:space="preserve">«Проект договора». </w:t>
            </w:r>
          </w:p>
          <w:p w:rsidR="005F400E" w:rsidRPr="0072243C" w:rsidRDefault="005F400E" w:rsidP="00F77D6A">
            <w:pPr>
              <w:pStyle w:val="a"/>
              <w:numPr>
                <w:ilvl w:val="0"/>
                <w:numId w:val="0"/>
              </w:numPr>
              <w:jc w:val="left"/>
              <w:rPr>
                <w:rFonts w:ascii="Times New Roman" w:hAnsi="Times New Roman"/>
                <w:sz w:val="24"/>
                <w:szCs w:val="24"/>
              </w:rPr>
            </w:pPr>
          </w:p>
          <w:p w:rsidR="00C2272D" w:rsidRPr="0072243C" w:rsidRDefault="00C2272D" w:rsidP="00F77D6A">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1B360D" w:rsidRDefault="00C2272D" w:rsidP="00F77D6A">
            <w:pPr>
              <w:suppressAutoHyphens/>
              <w:spacing w:after="0" w:line="240" w:lineRule="auto"/>
              <w:contextualSpacing/>
              <w:jc w:val="both"/>
              <w:rPr>
                <w:rFonts w:ascii="Times New Roman" w:hAnsi="Times New Roman"/>
                <w:sz w:val="24"/>
                <w:szCs w:val="24"/>
                <w:lang w:eastAsia="ar-SA"/>
              </w:rPr>
            </w:pPr>
            <w:r w:rsidRPr="0072243C">
              <w:rPr>
                <w:rFonts w:ascii="Times New Roman" w:hAnsi="Times New Roman"/>
                <w:b/>
                <w:sz w:val="24"/>
                <w:szCs w:val="24"/>
                <w:lang w:eastAsia="ar-SA"/>
              </w:rPr>
              <w:t xml:space="preserve">Форма </w:t>
            </w:r>
            <w:r w:rsidRPr="001B360D">
              <w:rPr>
                <w:rFonts w:ascii="Times New Roman" w:hAnsi="Times New Roman"/>
                <w:b/>
                <w:sz w:val="24"/>
                <w:szCs w:val="24"/>
                <w:lang w:eastAsia="ar-SA"/>
              </w:rPr>
              <w:t>оплаты</w:t>
            </w:r>
            <w:r w:rsidRPr="001B360D">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F77D6A" w:rsidRPr="001B360D" w:rsidRDefault="00C2272D" w:rsidP="00F77D6A">
            <w:pPr>
              <w:suppressAutoHyphens/>
              <w:spacing w:after="0" w:line="240" w:lineRule="auto"/>
              <w:contextualSpacing/>
              <w:rPr>
                <w:rFonts w:ascii="Times New Roman" w:hAnsi="Times New Roman"/>
                <w:sz w:val="24"/>
                <w:szCs w:val="24"/>
                <w:lang w:eastAsia="ar-SA"/>
              </w:rPr>
            </w:pPr>
            <w:r w:rsidRPr="001B360D">
              <w:rPr>
                <w:rFonts w:ascii="Times New Roman" w:hAnsi="Times New Roman"/>
                <w:sz w:val="24"/>
                <w:szCs w:val="24"/>
                <w:lang w:eastAsia="ar-SA"/>
              </w:rPr>
              <w:t>Оплата производится в валюте Российской Федерации.</w:t>
            </w:r>
          </w:p>
          <w:p w:rsidR="00F77D6A" w:rsidRPr="001B360D" w:rsidRDefault="00F77D6A" w:rsidP="00F77D6A">
            <w:pPr>
              <w:suppressAutoHyphens/>
              <w:spacing w:after="0" w:line="240" w:lineRule="auto"/>
              <w:contextualSpacing/>
              <w:rPr>
                <w:rFonts w:ascii="Times New Roman" w:eastAsia="Times New Roman" w:hAnsi="Times New Roman"/>
                <w:sz w:val="24"/>
                <w:szCs w:val="24"/>
                <w:lang w:eastAsia="ar-SA"/>
              </w:rPr>
            </w:pPr>
            <w:r w:rsidRPr="001B360D">
              <w:rPr>
                <w:rFonts w:ascii="Times New Roman" w:eastAsia="Times New Roman" w:hAnsi="Times New Roman"/>
                <w:sz w:val="24"/>
                <w:szCs w:val="24"/>
                <w:lang w:eastAsia="ar-SA"/>
              </w:rPr>
              <w:t>Оплата производится Заказчиком</w:t>
            </w:r>
            <w:r w:rsidR="00501173">
              <w:rPr>
                <w:rFonts w:ascii="Times New Roman" w:eastAsia="Times New Roman" w:hAnsi="Times New Roman"/>
                <w:sz w:val="24"/>
                <w:szCs w:val="24"/>
                <w:lang w:eastAsia="ar-SA"/>
              </w:rPr>
              <w:t xml:space="preserve"> ежемесячно,</w:t>
            </w:r>
            <w:r w:rsidRPr="001B360D">
              <w:rPr>
                <w:rFonts w:ascii="Times New Roman" w:eastAsia="Times New Roman" w:hAnsi="Times New Roman"/>
                <w:sz w:val="24"/>
                <w:szCs w:val="24"/>
                <w:lang w:eastAsia="ar-SA"/>
              </w:rPr>
              <w:t xml:space="preserve"> по факту оказания услуг не позднее </w:t>
            </w:r>
            <w:r w:rsidR="001B360D" w:rsidRPr="001B360D">
              <w:rPr>
                <w:rFonts w:ascii="Times New Roman" w:eastAsia="Times New Roman" w:hAnsi="Times New Roman"/>
                <w:sz w:val="24"/>
                <w:szCs w:val="24"/>
                <w:lang w:eastAsia="ar-SA"/>
              </w:rPr>
              <w:t>15 (пятнадцати) рабочих дней</w:t>
            </w:r>
            <w:r w:rsidRPr="001B360D">
              <w:rPr>
                <w:rFonts w:ascii="Times New Roman" w:eastAsia="Times New Roman" w:hAnsi="Times New Roman"/>
                <w:sz w:val="24"/>
                <w:szCs w:val="24"/>
                <w:lang w:eastAsia="ar-SA"/>
              </w:rPr>
              <w:t>,</w:t>
            </w:r>
            <w:r w:rsidRPr="001B360D">
              <w:rPr>
                <w:rFonts w:ascii="Times New Roman" w:eastAsia="Times New Roman" w:hAnsi="Times New Roman"/>
                <w:b/>
                <w:sz w:val="24"/>
                <w:szCs w:val="24"/>
                <w:lang w:eastAsia="ar-SA"/>
              </w:rPr>
              <w:t xml:space="preserve"> </w:t>
            </w:r>
            <w:r w:rsidRPr="001B360D">
              <w:rPr>
                <w:rFonts w:ascii="Times New Roman" w:eastAsia="Times New Roman" w:hAnsi="Times New Roman"/>
                <w:sz w:val="24"/>
                <w:szCs w:val="24"/>
                <w:lang w:eastAsia="ar-SA"/>
              </w:rPr>
              <w:t>с момента подписания Сторонами Акта оказанных услуг и предоставления Исполнителем финансово-отчетных документов, оформленных согласно действующему законодательству Российской Федерации. За правильность представления банковских реквизитов ответственность несет Исполнитель.</w:t>
            </w:r>
          </w:p>
          <w:p w:rsidR="00C2272D" w:rsidRPr="00B85909" w:rsidRDefault="00C2272D" w:rsidP="00F77D6A">
            <w:pPr>
              <w:suppressAutoHyphens/>
              <w:spacing w:after="0" w:line="240" w:lineRule="auto"/>
              <w:contextualSpacing/>
              <w:rPr>
                <w:rFonts w:ascii="Times New Roman" w:hAnsi="Times New Roman"/>
                <w:sz w:val="24"/>
                <w:szCs w:val="24"/>
              </w:rPr>
            </w:pPr>
            <w:r w:rsidRPr="001B360D">
              <w:rPr>
                <w:rFonts w:ascii="Times New Roman" w:hAnsi="Times New Roman"/>
                <w:sz w:val="24"/>
                <w:szCs w:val="24"/>
              </w:rPr>
              <w:t>Обязательства Заказчика по оплате стоимости товара считаются исполненными с момента</w:t>
            </w:r>
            <w:r w:rsidRPr="0072243C">
              <w:rPr>
                <w:rFonts w:ascii="Times New Roman" w:hAnsi="Times New Roman"/>
                <w:sz w:val="24"/>
                <w:szCs w:val="24"/>
              </w:rPr>
              <w:t xml:space="preserve">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0758E" w:rsidRDefault="00C2272D" w:rsidP="00C2272D">
            <w:pPr>
              <w:pStyle w:val="a"/>
              <w:numPr>
                <w:ilvl w:val="0"/>
                <w:numId w:val="0"/>
              </w:numPr>
              <w:jc w:val="left"/>
              <w:rPr>
                <w:rFonts w:ascii="Times New Roman" w:hAnsi="Times New Roman"/>
                <w:b/>
                <w:sz w:val="24"/>
              </w:rPr>
            </w:pPr>
            <w:r w:rsidRPr="00E0758E">
              <w:rPr>
                <w:rFonts w:ascii="Times New Roman" w:hAnsi="Times New Roman"/>
                <w:b/>
                <w:sz w:val="24"/>
              </w:rPr>
              <w:t>Сроки (периоды) оказания услуг</w:t>
            </w:r>
            <w:r w:rsidRPr="00E0758E">
              <w:rPr>
                <w:rFonts w:ascii="Times New Roman" w:hAnsi="Times New Roman"/>
                <w:sz w:val="24"/>
              </w:rPr>
              <w:t xml:space="preserve"> (выполнения работ, поставки товара</w:t>
            </w:r>
            <w:r w:rsidRPr="00E0758E">
              <w:rPr>
                <w:rFonts w:ascii="Times New Roman" w:hAnsi="Times New Roman"/>
                <w:bCs/>
                <w:sz w:val="24"/>
              </w:rPr>
              <w:t>)</w:t>
            </w:r>
          </w:p>
        </w:tc>
        <w:tc>
          <w:tcPr>
            <w:tcW w:w="6946" w:type="dxa"/>
          </w:tcPr>
          <w:p w:rsidR="00E0758E" w:rsidRPr="00E0758E" w:rsidRDefault="00E0758E" w:rsidP="00E0758E">
            <w:pPr>
              <w:overflowPunct w:val="0"/>
              <w:autoSpaceDE w:val="0"/>
              <w:spacing w:after="0" w:line="240" w:lineRule="auto"/>
              <w:jc w:val="both"/>
              <w:rPr>
                <w:rFonts w:ascii="Times New Roman" w:eastAsia="Times New Roman" w:hAnsi="Times New Roman"/>
                <w:bCs/>
                <w:kern w:val="1"/>
                <w:sz w:val="24"/>
                <w:szCs w:val="24"/>
                <w:lang w:eastAsia="ru-RU"/>
              </w:rPr>
            </w:pPr>
            <w:r>
              <w:rPr>
                <w:rFonts w:ascii="Times New Roman" w:eastAsia="Times New Roman" w:hAnsi="Times New Roman"/>
                <w:bCs/>
                <w:kern w:val="1"/>
                <w:sz w:val="24"/>
                <w:szCs w:val="24"/>
                <w:lang w:eastAsia="ru-RU"/>
              </w:rPr>
              <w:t>С</w:t>
            </w:r>
            <w:r w:rsidRPr="00E0758E">
              <w:rPr>
                <w:rFonts w:ascii="Times New Roman" w:eastAsia="Times New Roman" w:hAnsi="Times New Roman"/>
                <w:bCs/>
                <w:kern w:val="1"/>
                <w:sz w:val="24"/>
                <w:szCs w:val="24"/>
                <w:lang w:eastAsia="ru-RU"/>
              </w:rPr>
              <w:t xml:space="preserve"> «01» июня 2018 года по «31» мая 2019 года</w:t>
            </w:r>
            <w:r w:rsidR="009801D4" w:rsidRPr="00E0758E">
              <w:rPr>
                <w:rFonts w:ascii="Times New Roman" w:eastAsia="Times New Roman" w:hAnsi="Times New Roman"/>
                <w:bCs/>
                <w:kern w:val="1"/>
                <w:sz w:val="24"/>
                <w:szCs w:val="24"/>
                <w:lang w:eastAsia="ru-RU"/>
              </w:rPr>
              <w:t xml:space="preserve">, </w:t>
            </w:r>
            <w:r w:rsidRPr="00E0758E">
              <w:rPr>
                <w:rFonts w:ascii="Times New Roman" w:eastAsia="Times New Roman" w:hAnsi="Times New Roman"/>
                <w:bCs/>
                <w:kern w:val="1"/>
                <w:sz w:val="24"/>
                <w:szCs w:val="24"/>
                <w:lang w:eastAsia="ru-RU"/>
              </w:rPr>
              <w:t>согласно Приложению 1 к Техническому заданию «График оказания услуг»</w:t>
            </w:r>
          </w:p>
          <w:p w:rsidR="00C2272D" w:rsidRPr="00E0758E" w:rsidRDefault="00C2272D" w:rsidP="00477CB7">
            <w:pPr>
              <w:spacing w:after="0" w:line="240" w:lineRule="auto"/>
              <w:jc w:val="both"/>
              <w:rPr>
                <w:rFonts w:ascii="Times New Roman" w:hAnsi="Times New Roman"/>
                <w:sz w:val="24"/>
                <w:szCs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202563">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63C32" w:rsidRDefault="00C2272D" w:rsidP="00C2272D">
            <w:pPr>
              <w:pStyle w:val="4"/>
              <w:keepNext/>
              <w:numPr>
                <w:ilvl w:val="0"/>
                <w:numId w:val="0"/>
              </w:numPr>
              <w:rPr>
                <w:rFonts w:ascii="Times New Roman" w:hAnsi="Times New Roman"/>
                <w:sz w:val="24"/>
              </w:rPr>
            </w:pPr>
            <w:r w:rsidRPr="00763C32">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Установлены в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8856C3" w:rsidRDefault="00A6489A" w:rsidP="00C2272D">
            <w:pPr>
              <w:pStyle w:val="5"/>
              <w:numPr>
                <w:ilvl w:val="0"/>
                <w:numId w:val="0"/>
              </w:numPr>
              <w:rPr>
                <w:rFonts w:ascii="Times New Roman" w:hAnsi="Times New Roman"/>
                <w:bCs/>
                <w:sz w:val="24"/>
              </w:rPr>
            </w:pPr>
            <w:r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Pr>
                <w:rFonts w:ascii="Times New Roman" w:hAnsi="Times New Roman"/>
                <w:sz w:val="24"/>
              </w:rPr>
              <w:t>.</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8856C3" w:rsidRDefault="00C2272D" w:rsidP="00C2272D">
            <w:pPr>
              <w:pStyle w:val="a"/>
              <w:numPr>
                <w:ilvl w:val="0"/>
                <w:numId w:val="0"/>
              </w:numPr>
              <w:rPr>
                <w:rFonts w:ascii="Times New Roman" w:hAnsi="Times New Roman"/>
                <w:bCs/>
                <w:sz w:val="24"/>
              </w:rPr>
            </w:pPr>
            <w:r w:rsidRPr="008856C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 xml:space="preserve">Дата и время начала – дата и время окончания срока </w:t>
            </w:r>
            <w:r w:rsidRPr="00F373EE">
              <w:rPr>
                <w:rFonts w:ascii="Times New Roman" w:hAnsi="Times New Roman"/>
                <w:b/>
                <w:bCs/>
                <w:spacing w:val="-6"/>
                <w:sz w:val="24"/>
              </w:rPr>
              <w:lastRenderedPageBreak/>
              <w:t>подачи заявок</w:t>
            </w:r>
          </w:p>
        </w:tc>
        <w:tc>
          <w:tcPr>
            <w:tcW w:w="6946" w:type="dxa"/>
          </w:tcPr>
          <w:p w:rsidR="00A6489A" w:rsidRPr="008856C3" w:rsidRDefault="00A6489A" w:rsidP="00A6489A">
            <w:pPr>
              <w:pStyle w:val="a"/>
              <w:numPr>
                <w:ilvl w:val="0"/>
                <w:numId w:val="0"/>
              </w:numPr>
              <w:rPr>
                <w:rFonts w:ascii="Times New Roman" w:hAnsi="Times New Roman"/>
                <w:b/>
                <w:bCs/>
                <w:spacing w:val="-6"/>
                <w:sz w:val="24"/>
              </w:rPr>
            </w:pPr>
            <w:r w:rsidRPr="008856C3">
              <w:rPr>
                <w:rFonts w:ascii="Times New Roman" w:hAnsi="Times New Roman"/>
                <w:bCs/>
                <w:spacing w:val="-6"/>
                <w:sz w:val="24"/>
              </w:rPr>
              <w:lastRenderedPageBreak/>
              <w:t xml:space="preserve">Заявки подаются начиная </w:t>
            </w:r>
            <w:r w:rsidRPr="008856C3">
              <w:rPr>
                <w:rFonts w:ascii="Times New Roman" w:hAnsi="Times New Roman"/>
                <w:b/>
                <w:bCs/>
                <w:spacing w:val="-6"/>
                <w:sz w:val="24"/>
              </w:rPr>
              <w:t>с «</w:t>
            </w:r>
            <w:r>
              <w:rPr>
                <w:rFonts w:ascii="Times New Roman" w:hAnsi="Times New Roman"/>
                <w:b/>
                <w:bCs/>
                <w:spacing w:val="-6"/>
                <w:sz w:val="24"/>
              </w:rPr>
              <w:t>28</w:t>
            </w:r>
            <w:r w:rsidRPr="008856C3">
              <w:rPr>
                <w:rFonts w:ascii="Times New Roman" w:hAnsi="Times New Roman"/>
                <w:b/>
                <w:bCs/>
                <w:spacing w:val="-6"/>
                <w:sz w:val="24"/>
              </w:rPr>
              <w:t>» апреля 2018</w:t>
            </w:r>
            <w:r w:rsidRPr="008856C3">
              <w:rPr>
                <w:rFonts w:ascii="Times New Roman" w:hAnsi="Times New Roman"/>
                <w:bCs/>
                <w:spacing w:val="-6"/>
                <w:sz w:val="24"/>
              </w:rPr>
              <w:t xml:space="preserve"> </w:t>
            </w:r>
            <w:r w:rsidRPr="008856C3">
              <w:rPr>
                <w:rFonts w:ascii="Times New Roman" w:hAnsi="Times New Roman"/>
                <w:b/>
                <w:bCs/>
                <w:spacing w:val="-6"/>
                <w:sz w:val="24"/>
              </w:rPr>
              <w:t xml:space="preserve">18 ч. 00 мин. </w:t>
            </w:r>
          </w:p>
          <w:p w:rsidR="00C2272D" w:rsidRPr="008856C3" w:rsidRDefault="00A6489A" w:rsidP="00A6489A">
            <w:pPr>
              <w:pStyle w:val="a"/>
              <w:numPr>
                <w:ilvl w:val="0"/>
                <w:numId w:val="0"/>
              </w:numPr>
              <w:rPr>
                <w:rFonts w:ascii="Times New Roman" w:hAnsi="Times New Roman"/>
                <w:bCs/>
                <w:sz w:val="24"/>
              </w:rPr>
            </w:pPr>
            <w:r w:rsidRPr="008856C3">
              <w:rPr>
                <w:rFonts w:ascii="Times New Roman" w:hAnsi="Times New Roman"/>
                <w:b/>
                <w:bCs/>
                <w:spacing w:val="-6"/>
                <w:sz w:val="24"/>
              </w:rPr>
              <w:t>до 23 ч. 59 мин.</w:t>
            </w:r>
            <w:r w:rsidRPr="008856C3">
              <w:rPr>
                <w:rFonts w:ascii="Times New Roman" w:hAnsi="Times New Roman"/>
                <w:bCs/>
                <w:spacing w:val="-6"/>
                <w:sz w:val="24"/>
              </w:rPr>
              <w:t xml:space="preserve"> </w:t>
            </w:r>
            <w:r w:rsidRPr="008856C3">
              <w:rPr>
                <w:rFonts w:ascii="Times New Roman" w:hAnsi="Times New Roman"/>
                <w:b/>
                <w:bCs/>
                <w:spacing w:val="-6"/>
                <w:sz w:val="24"/>
              </w:rPr>
              <w:t>«</w:t>
            </w:r>
            <w:r>
              <w:rPr>
                <w:rFonts w:ascii="Times New Roman" w:hAnsi="Times New Roman"/>
                <w:b/>
                <w:bCs/>
                <w:spacing w:val="-6"/>
                <w:sz w:val="24"/>
              </w:rPr>
              <w:t>15</w:t>
            </w:r>
            <w:r w:rsidRPr="008856C3">
              <w:rPr>
                <w:rFonts w:ascii="Times New Roman" w:hAnsi="Times New Roman"/>
                <w:b/>
                <w:bCs/>
                <w:spacing w:val="-6"/>
                <w:sz w:val="24"/>
              </w:rPr>
              <w:t xml:space="preserve">» </w:t>
            </w:r>
            <w:r>
              <w:rPr>
                <w:rFonts w:ascii="Times New Roman" w:hAnsi="Times New Roman"/>
                <w:b/>
                <w:bCs/>
                <w:spacing w:val="-6"/>
                <w:sz w:val="24"/>
              </w:rPr>
              <w:t>мая</w:t>
            </w:r>
            <w:r w:rsidRPr="008856C3">
              <w:rPr>
                <w:rFonts w:ascii="Times New Roman" w:hAnsi="Times New Roman"/>
                <w:b/>
                <w:bCs/>
                <w:spacing w:val="-6"/>
                <w:sz w:val="24"/>
              </w:rPr>
              <w:t xml:space="preserve"> 2018 г.</w:t>
            </w:r>
            <w:r w:rsidRPr="008856C3">
              <w:rPr>
                <w:rFonts w:ascii="Times New Roman" w:hAnsi="Times New Roman"/>
                <w:bCs/>
                <w:spacing w:val="-6"/>
                <w:sz w:val="24"/>
              </w:rPr>
              <w:t xml:space="preserve"> (</w:t>
            </w:r>
            <w:r w:rsidRPr="008856C3">
              <w:rPr>
                <w:rFonts w:ascii="Times New Roman" w:hAnsi="Times New Roman"/>
                <w:sz w:val="24"/>
              </w:rPr>
              <w:t>время московское)</w:t>
            </w: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A6489A" w:rsidRPr="00D147F0" w:rsidRDefault="00A6489A" w:rsidP="00A6489A">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A6489A" w:rsidRPr="008856C3" w:rsidRDefault="00A6489A" w:rsidP="00A6489A">
            <w:pPr>
              <w:pStyle w:val="a"/>
              <w:numPr>
                <w:ilvl w:val="0"/>
                <w:numId w:val="0"/>
              </w:numPr>
              <w:rPr>
                <w:rFonts w:ascii="Times New Roman" w:hAnsi="Times New Roman"/>
                <w:bCs/>
                <w:sz w:val="24"/>
              </w:rPr>
            </w:pPr>
            <w:r w:rsidRPr="008856C3">
              <w:rPr>
                <w:rFonts w:ascii="Times New Roman" w:hAnsi="Times New Roman"/>
                <w:bCs/>
                <w:sz w:val="24"/>
              </w:rPr>
              <w:t xml:space="preserve">Разъяснения положений документации о закупке, полученные в соответствии с п. </w:t>
            </w:r>
            <w:r w:rsidRPr="008856C3">
              <w:fldChar w:fldCharType="begin"/>
            </w:r>
            <w:r w:rsidRPr="008856C3">
              <w:instrText xml:space="preserve"> REF _Ref455178139 \r \h  \* MERGEFORMAT </w:instrText>
            </w:r>
            <w:r w:rsidRPr="008856C3">
              <w:fldChar w:fldCharType="separate"/>
            </w:r>
            <w:r w:rsidR="00202563" w:rsidRPr="00202563">
              <w:rPr>
                <w:rFonts w:ascii="Times New Roman" w:hAnsi="Times New Roman"/>
                <w:bCs/>
                <w:sz w:val="24"/>
              </w:rPr>
              <w:t>4.3.1</w:t>
            </w:r>
            <w:r w:rsidRPr="008856C3">
              <w:fldChar w:fldCharType="end"/>
            </w:r>
            <w:r w:rsidRPr="008856C3">
              <w:rPr>
                <w:rFonts w:ascii="Times New Roman" w:hAnsi="Times New Roman"/>
                <w:bCs/>
                <w:sz w:val="24"/>
              </w:rPr>
              <w:t xml:space="preserve">, предоставляются с момента размещения извещения о закупке по </w:t>
            </w:r>
            <w:r w:rsidRPr="008856C3">
              <w:rPr>
                <w:rFonts w:ascii="Times New Roman" w:hAnsi="Times New Roman"/>
                <w:b/>
                <w:bCs/>
                <w:sz w:val="24"/>
              </w:rPr>
              <w:t>«</w:t>
            </w:r>
            <w:r>
              <w:rPr>
                <w:rFonts w:ascii="Times New Roman" w:hAnsi="Times New Roman"/>
                <w:b/>
                <w:bCs/>
                <w:sz w:val="24"/>
              </w:rPr>
              <w:t>08</w:t>
            </w:r>
            <w:r w:rsidRPr="008856C3">
              <w:rPr>
                <w:rFonts w:ascii="Times New Roman" w:hAnsi="Times New Roman"/>
                <w:b/>
                <w:bCs/>
                <w:sz w:val="24"/>
              </w:rPr>
              <w:t xml:space="preserve">» </w:t>
            </w:r>
            <w:r>
              <w:rPr>
                <w:rFonts w:ascii="Times New Roman" w:hAnsi="Times New Roman"/>
                <w:b/>
                <w:bCs/>
                <w:sz w:val="24"/>
              </w:rPr>
              <w:t>мая</w:t>
            </w:r>
            <w:r w:rsidRPr="008856C3">
              <w:rPr>
                <w:rFonts w:ascii="Times New Roman" w:hAnsi="Times New Roman"/>
                <w:b/>
                <w:bCs/>
                <w:sz w:val="24"/>
              </w:rPr>
              <w:t xml:space="preserve"> 2018 г.</w:t>
            </w:r>
            <w:r w:rsidRPr="008856C3">
              <w:rPr>
                <w:rFonts w:ascii="Times New Roman" w:hAnsi="Times New Roman"/>
                <w:bCs/>
                <w:sz w:val="24"/>
              </w:rPr>
              <w:t xml:space="preserve">  (включительно).</w:t>
            </w:r>
          </w:p>
          <w:p w:rsidR="00A6489A" w:rsidRPr="008856C3" w:rsidRDefault="00A6489A" w:rsidP="00A6489A">
            <w:pPr>
              <w:pStyle w:val="a"/>
              <w:numPr>
                <w:ilvl w:val="0"/>
                <w:numId w:val="0"/>
              </w:numPr>
              <w:rPr>
                <w:rFonts w:ascii="Times New Roman" w:hAnsi="Times New Roman"/>
                <w:bCs/>
                <w:spacing w:val="-6"/>
                <w:sz w:val="24"/>
              </w:rPr>
            </w:pP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A6489A" w:rsidRPr="00D147F0" w:rsidRDefault="00A6489A" w:rsidP="00A6489A">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A6489A" w:rsidRPr="008856C3" w:rsidRDefault="00A6489A" w:rsidP="00A6489A">
            <w:pPr>
              <w:pStyle w:val="a"/>
              <w:numPr>
                <w:ilvl w:val="0"/>
                <w:numId w:val="0"/>
              </w:numPr>
              <w:rPr>
                <w:rFonts w:ascii="Times New Roman" w:hAnsi="Times New Roman"/>
                <w:bCs/>
                <w:spacing w:val="-6"/>
                <w:sz w:val="24"/>
              </w:rPr>
            </w:pPr>
            <w:r w:rsidRPr="008856C3">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8856C3">
                <w:rPr>
                  <w:rStyle w:val="affa"/>
                  <w:rFonts w:ascii="Times New Roman" w:hAnsi="Times New Roman"/>
                  <w:sz w:val="24"/>
                </w:rPr>
                <w:t>http://www.rts-tender.ru</w:t>
              </w:r>
            </w:hyperlink>
          </w:p>
          <w:p w:rsidR="00A6489A" w:rsidRPr="008856C3" w:rsidRDefault="00A6489A" w:rsidP="00A6489A">
            <w:pPr>
              <w:pStyle w:val="a"/>
              <w:numPr>
                <w:ilvl w:val="0"/>
                <w:numId w:val="0"/>
              </w:numPr>
              <w:rPr>
                <w:rFonts w:ascii="Times New Roman" w:hAnsi="Times New Roman"/>
                <w:bCs/>
                <w:spacing w:val="-6"/>
                <w:sz w:val="24"/>
              </w:rPr>
            </w:pPr>
            <w:r w:rsidRPr="008856C3">
              <w:rPr>
                <w:rFonts w:ascii="Times New Roman" w:hAnsi="Times New Roman"/>
                <w:bCs/>
                <w:spacing w:val="-6"/>
                <w:sz w:val="24"/>
              </w:rPr>
              <w:t>Порядок подачи заявок определяется регламентом и функционалом ЭТП.</w:t>
            </w: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A6489A" w:rsidRPr="003A05BE" w:rsidRDefault="00A6489A" w:rsidP="00A6489A">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proofErr w:type="gramStart"/>
            <w:r>
              <w:rPr>
                <w:rFonts w:ascii="Times New Roman" w:hAnsi="Times New Roman"/>
                <w:b/>
                <w:sz w:val="24"/>
              </w:rPr>
              <w:t xml:space="preserve">рассмотрения,  </w:t>
            </w:r>
            <w:r w:rsidRPr="003A05BE">
              <w:rPr>
                <w:rFonts w:ascii="Times New Roman" w:hAnsi="Times New Roman"/>
                <w:b/>
                <w:sz w:val="24"/>
              </w:rPr>
              <w:t>оценки</w:t>
            </w:r>
            <w:proofErr w:type="gramEnd"/>
            <w:r w:rsidRPr="003A05BE">
              <w:rPr>
                <w:rFonts w:ascii="Times New Roman" w:hAnsi="Times New Roman"/>
                <w:b/>
                <w:sz w:val="24"/>
              </w:rPr>
              <w:t xml:space="preserve"> и сопоставления заявок (подведения итогов закупки)</w:t>
            </w:r>
          </w:p>
        </w:tc>
        <w:tc>
          <w:tcPr>
            <w:tcW w:w="6946" w:type="dxa"/>
          </w:tcPr>
          <w:p w:rsidR="00A6489A" w:rsidRPr="008856C3" w:rsidRDefault="00A6489A" w:rsidP="00A6489A">
            <w:pPr>
              <w:pStyle w:val="a"/>
              <w:numPr>
                <w:ilvl w:val="0"/>
                <w:numId w:val="0"/>
              </w:numPr>
              <w:rPr>
                <w:rFonts w:ascii="Times New Roman" w:hAnsi="Times New Roman"/>
                <w:b/>
                <w:bCs/>
                <w:spacing w:val="-6"/>
                <w:sz w:val="24"/>
              </w:rPr>
            </w:pPr>
            <w:r w:rsidRPr="008856C3">
              <w:rPr>
                <w:rFonts w:ascii="Times New Roman" w:hAnsi="Times New Roman"/>
                <w:b/>
                <w:bCs/>
                <w:spacing w:val="-6"/>
                <w:sz w:val="24"/>
              </w:rPr>
              <w:t>«</w:t>
            </w:r>
            <w:r>
              <w:rPr>
                <w:rFonts w:ascii="Times New Roman" w:hAnsi="Times New Roman"/>
                <w:b/>
                <w:bCs/>
                <w:spacing w:val="-6"/>
                <w:sz w:val="24"/>
              </w:rPr>
              <w:t>16</w:t>
            </w:r>
            <w:r w:rsidRPr="008856C3">
              <w:rPr>
                <w:rFonts w:ascii="Times New Roman" w:hAnsi="Times New Roman"/>
                <w:b/>
                <w:bCs/>
                <w:spacing w:val="-6"/>
                <w:sz w:val="24"/>
              </w:rPr>
              <w:t xml:space="preserve">» </w:t>
            </w:r>
            <w:r>
              <w:rPr>
                <w:rFonts w:ascii="Times New Roman" w:hAnsi="Times New Roman"/>
                <w:b/>
                <w:bCs/>
                <w:spacing w:val="-6"/>
                <w:sz w:val="24"/>
              </w:rPr>
              <w:t>мая</w:t>
            </w:r>
            <w:r w:rsidRPr="008856C3">
              <w:rPr>
                <w:rFonts w:ascii="Times New Roman" w:hAnsi="Times New Roman"/>
                <w:b/>
                <w:bCs/>
                <w:spacing w:val="-6"/>
                <w:sz w:val="24"/>
              </w:rPr>
              <w:t xml:space="preserve"> 2018 г. 17ч. 00 мин. (время московское)</w:t>
            </w:r>
          </w:p>
          <w:p w:rsidR="00A6489A" w:rsidRPr="008856C3" w:rsidRDefault="00A6489A" w:rsidP="00A6489A">
            <w:pPr>
              <w:autoSpaceDE w:val="0"/>
              <w:autoSpaceDN w:val="0"/>
              <w:adjustRightInd w:val="0"/>
              <w:spacing w:after="0" w:line="240" w:lineRule="auto"/>
              <w:jc w:val="both"/>
              <w:rPr>
                <w:rFonts w:ascii="Times New Roman" w:hAnsi="Times New Roman"/>
                <w:sz w:val="24"/>
              </w:rPr>
            </w:pPr>
            <w:r w:rsidRPr="008856C3">
              <w:rPr>
                <w:rFonts w:ascii="Times New Roman" w:hAnsi="Times New Roman"/>
                <w:bCs/>
                <w:spacing w:val="-6"/>
                <w:sz w:val="24"/>
              </w:rPr>
              <w:t xml:space="preserve">по адресу: </w:t>
            </w:r>
            <w:r w:rsidRPr="008856C3">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8856C3">
              <w:rPr>
                <w:rFonts w:ascii="Times New Roman" w:eastAsia="Times New Roman" w:hAnsi="Times New Roman"/>
                <w:spacing w:val="1"/>
                <w:sz w:val="24"/>
                <w:szCs w:val="24"/>
                <w:lang w:eastAsia="ru-RU"/>
              </w:rPr>
              <w:t>каб</w:t>
            </w:r>
            <w:proofErr w:type="spellEnd"/>
            <w:r w:rsidRPr="008856C3">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202563" w:rsidRPr="00202563">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202563">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202563" w:rsidRPr="00202563">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202563" w:rsidRPr="00202563">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w:t>
            </w:r>
            <w:r w:rsidR="005F400E">
              <w:rPr>
                <w:rFonts w:ascii="Times New Roman" w:hAnsi="Times New Roman"/>
                <w:sz w:val="24"/>
              </w:rPr>
              <w:t>аниям, установленным в разделах 8-9</w:t>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202563" w:rsidRPr="00202563">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202563" w:rsidRPr="00202563">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p w:rsidR="005F400E" w:rsidRPr="007C18BC" w:rsidRDefault="005F400E" w:rsidP="000C1A1C">
            <w:pPr>
              <w:pStyle w:val="a"/>
              <w:numPr>
                <w:ilvl w:val="1"/>
                <w:numId w:val="13"/>
              </w:numPr>
              <w:ind w:left="779" w:hanging="709"/>
              <w:rPr>
                <w:rFonts w:ascii="Times New Roman" w:hAnsi="Times New Roman"/>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w:t>
            </w:r>
            <w:r w:rsidRPr="007C18BC">
              <w:rPr>
                <w:rFonts w:ascii="Times New Roman" w:hAnsi="Times New Roman"/>
                <w:sz w:val="24"/>
              </w:rPr>
              <w:lastRenderedPageBreak/>
              <w:t xml:space="preserve">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4" w:name="_Toc481507606"/>
      <w:r w:rsidRPr="007C18BC">
        <w:rPr>
          <w:rFonts w:ascii="Times New Roman" w:eastAsia="Times New Roman" w:hAnsi="Times New Roman"/>
          <w:b/>
          <w:sz w:val="24"/>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202563" w:rsidRPr="00202563">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202563" w:rsidRPr="00202563">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202563" w:rsidRPr="00202563">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202563" w:rsidRPr="00202563">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202563">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02563" w:rsidRPr="00202563">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202563" w:rsidRPr="00202563">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202563" w:rsidRPr="00202563">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202563" w:rsidRPr="00202563">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202563" w:rsidRPr="00202563">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D82CAE" w:rsidRDefault="003A6609" w:rsidP="003B1A5C">
      <w:pPr>
        <w:pStyle w:val="5"/>
        <w:numPr>
          <w:ilvl w:val="0"/>
          <w:numId w:val="0"/>
        </w:numPr>
        <w:outlineLvl w:val="9"/>
        <w:rPr>
          <w:rFonts w:ascii="Times New Roman" w:eastAsiaTheme="majorEastAsia" w:hAnsi="Times New Roman"/>
          <w:b/>
          <w:bCs/>
          <w:sz w:val="24"/>
        </w:rPr>
        <w:sectPr w:rsidR="003A6609" w:rsidRPr="00D82CAE"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202563" w:rsidRPr="007C18BC">
              <w:rPr>
                <w:rFonts w:ascii="Times New Roman" w:hAnsi="Times New Roman"/>
                <w:sz w:val="24"/>
              </w:rPr>
              <w:t>Заявка (</w:t>
            </w:r>
            <w:r w:rsidR="00202563" w:rsidRPr="00012DA3">
              <w:rPr>
                <w:rFonts w:ascii="Times New Roman" w:hAnsi="Times New Roman"/>
                <w:sz w:val="24"/>
              </w:rPr>
              <w:t xml:space="preserve">форма № </w:t>
            </w:r>
            <w:r w:rsidR="00202563">
              <w:rPr>
                <w:rFonts w:ascii="Times New Roman" w:hAnsi="Times New Roman"/>
                <w:noProof/>
                <w:sz w:val="24"/>
              </w:rPr>
              <w:t>1</w:t>
            </w:r>
            <w:r w:rsidR="00202563"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202563" w:rsidRPr="00202563">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202563">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202563" w:rsidRPr="00202563">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202563" w:rsidRPr="00202563">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202563" w:rsidRPr="00202563">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202563" w:rsidRPr="00202563">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202563" w:rsidRPr="00202563">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202563" w:rsidRPr="00202563">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202563" w:rsidRPr="00202563">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202563" w:rsidRPr="00202563">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202563">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202563"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202563">
              <w:rPr>
                <w:rFonts w:ascii="Times New Roman" w:hAnsi="Times New Roman"/>
                <w:sz w:val="24"/>
              </w:rPr>
              <w:t>4</w:t>
            </w:r>
            <w:r w:rsidR="00202563"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202563" w:rsidRPr="00202563">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202563">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932C9F">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202563" w:rsidRPr="00202563">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92"/>
        <w:gridCol w:w="4111"/>
      </w:tblGrid>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5092"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111"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2" w:name="_Toc311975355"/>
      <w:bookmarkStart w:id="433"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202563">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202563">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10923" w:type="dxa"/>
        <w:tblInd w:w="-841" w:type="dxa"/>
        <w:tblLayout w:type="fixed"/>
        <w:tblCellMar>
          <w:left w:w="0" w:type="dxa"/>
          <w:right w:w="0" w:type="dxa"/>
        </w:tblCellMar>
        <w:tblLook w:val="04A0" w:firstRow="1" w:lastRow="0" w:firstColumn="1" w:lastColumn="0" w:noHBand="0" w:noVBand="1"/>
      </w:tblPr>
      <w:tblGrid>
        <w:gridCol w:w="616"/>
        <w:gridCol w:w="2362"/>
        <w:gridCol w:w="3969"/>
        <w:gridCol w:w="1559"/>
        <w:gridCol w:w="1134"/>
        <w:gridCol w:w="1283"/>
      </w:tblGrid>
      <w:tr w:rsidR="008A09DB" w:rsidRPr="00C57BBA" w:rsidTr="00235D56">
        <w:trPr>
          <w:trHeight w:val="1168"/>
        </w:trPr>
        <w:tc>
          <w:tcPr>
            <w:tcW w:w="616" w:type="dxa"/>
            <w:tcBorders>
              <w:top w:val="single" w:sz="4" w:space="0" w:color="auto"/>
              <w:left w:val="single" w:sz="8" w:space="0" w:color="auto"/>
              <w:bottom w:val="single" w:sz="8" w:space="0" w:color="auto"/>
              <w:right w:val="single" w:sz="4" w:space="0" w:color="auto"/>
            </w:tcBorders>
            <w:vAlign w:val="center"/>
            <w:hideMark/>
          </w:tcPr>
          <w:p w:rsidR="008A09DB" w:rsidRPr="00C57BBA" w:rsidRDefault="008A09DB" w:rsidP="00235D56">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п/п</w:t>
            </w:r>
          </w:p>
        </w:tc>
        <w:tc>
          <w:tcPr>
            <w:tcW w:w="2362" w:type="dxa"/>
            <w:tcBorders>
              <w:top w:val="single" w:sz="4" w:space="0" w:color="auto"/>
              <w:left w:val="single" w:sz="4" w:space="0" w:color="auto"/>
              <w:bottom w:val="single" w:sz="8" w:space="0" w:color="auto"/>
              <w:right w:val="single" w:sz="4" w:space="0" w:color="auto"/>
            </w:tcBorders>
            <w:vAlign w:val="center"/>
            <w:hideMark/>
          </w:tcPr>
          <w:p w:rsidR="008A09DB" w:rsidRPr="00C57BBA" w:rsidRDefault="008A09DB" w:rsidP="00235D56">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Оборудование</w:t>
            </w:r>
          </w:p>
        </w:tc>
        <w:tc>
          <w:tcPr>
            <w:tcW w:w="3969" w:type="dxa"/>
            <w:tcBorders>
              <w:top w:val="single" w:sz="4" w:space="0" w:color="auto"/>
              <w:left w:val="single" w:sz="4" w:space="0" w:color="auto"/>
              <w:bottom w:val="single" w:sz="8" w:space="0" w:color="auto"/>
              <w:right w:val="single" w:sz="8" w:space="0" w:color="auto"/>
            </w:tcBorders>
            <w:vAlign w:val="center"/>
            <w:hideMark/>
          </w:tcPr>
          <w:p w:rsidR="008A09DB" w:rsidRPr="00C57BBA" w:rsidRDefault="008A09DB" w:rsidP="00235D56">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Наименование услуг, работ. Состав, технические и качественные характеристики услуг, работ</w:t>
            </w:r>
          </w:p>
        </w:tc>
        <w:tc>
          <w:tcPr>
            <w:tcW w:w="1559" w:type="dxa"/>
            <w:tcBorders>
              <w:top w:val="single" w:sz="8" w:space="0" w:color="auto"/>
              <w:left w:val="single" w:sz="8" w:space="0" w:color="auto"/>
              <w:bottom w:val="single" w:sz="8" w:space="0" w:color="auto"/>
              <w:right w:val="single" w:sz="4" w:space="0" w:color="auto"/>
            </w:tcBorders>
            <w:vAlign w:val="center"/>
            <w:hideMark/>
          </w:tcPr>
          <w:p w:rsidR="008A09DB" w:rsidRPr="00C57BBA" w:rsidRDefault="008A09DB" w:rsidP="00235D56">
            <w:pPr>
              <w:widowControl w:val="0"/>
              <w:tabs>
                <w:tab w:val="left" w:pos="3244"/>
                <w:tab w:val="left" w:pos="3557"/>
                <w:tab w:val="left" w:pos="381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Кол-во</w:t>
            </w:r>
          </w:p>
          <w:p w:rsidR="008A09DB" w:rsidRPr="00C57BBA" w:rsidRDefault="008A09DB" w:rsidP="00235D56">
            <w:pPr>
              <w:widowControl w:val="0"/>
              <w:tabs>
                <w:tab w:val="left" w:pos="3244"/>
                <w:tab w:val="left" w:pos="3557"/>
                <w:tab w:val="left" w:pos="381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единиц обслуживаемого оборудования</w:t>
            </w:r>
          </w:p>
          <w:p w:rsidR="008A09DB" w:rsidRPr="00C57BBA" w:rsidRDefault="008A09DB" w:rsidP="00235D56">
            <w:pPr>
              <w:widowControl w:val="0"/>
              <w:tabs>
                <w:tab w:val="left" w:pos="3244"/>
                <w:tab w:val="left" w:pos="3557"/>
                <w:tab w:val="left" w:pos="381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(шт.)</w:t>
            </w:r>
          </w:p>
        </w:tc>
        <w:tc>
          <w:tcPr>
            <w:tcW w:w="1134" w:type="dxa"/>
            <w:tcBorders>
              <w:top w:val="single" w:sz="8" w:space="0" w:color="auto"/>
              <w:left w:val="single" w:sz="4" w:space="0" w:color="auto"/>
              <w:bottom w:val="single" w:sz="8" w:space="0" w:color="auto"/>
              <w:right w:val="single" w:sz="4" w:space="0" w:color="auto"/>
            </w:tcBorders>
            <w:vAlign w:val="center"/>
            <w:hideMark/>
          </w:tcPr>
          <w:p w:rsidR="008A09DB" w:rsidRPr="00C57BBA" w:rsidRDefault="008A09DB" w:rsidP="00235D56">
            <w:pPr>
              <w:widowControl w:val="0"/>
              <w:tabs>
                <w:tab w:val="left" w:pos="3244"/>
                <w:tab w:val="left" w:pos="3557"/>
                <w:tab w:val="left" w:pos="3814"/>
                <w:tab w:val="left" w:pos="4054"/>
                <w:tab w:val="left" w:pos="4833"/>
              </w:tabs>
              <w:autoSpaceDE w:val="0"/>
              <w:autoSpaceDN w:val="0"/>
              <w:spacing w:after="0" w:line="240" w:lineRule="auto"/>
              <w:ind w:right="142"/>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Цена ед. </w:t>
            </w:r>
          </w:p>
          <w:p w:rsidR="008A09DB" w:rsidRPr="00C57BBA" w:rsidRDefault="008A09DB" w:rsidP="00235D56">
            <w:pPr>
              <w:widowControl w:val="0"/>
              <w:tabs>
                <w:tab w:val="left" w:pos="3244"/>
                <w:tab w:val="left" w:pos="3557"/>
                <w:tab w:val="left" w:pos="3814"/>
                <w:tab w:val="left" w:pos="4054"/>
                <w:tab w:val="left" w:pos="4833"/>
              </w:tabs>
              <w:autoSpaceDE w:val="0"/>
              <w:autoSpaceDN w:val="0"/>
              <w:spacing w:after="0" w:line="240" w:lineRule="auto"/>
              <w:ind w:right="142"/>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(руб.)</w:t>
            </w:r>
          </w:p>
        </w:tc>
        <w:tc>
          <w:tcPr>
            <w:tcW w:w="1283" w:type="dxa"/>
            <w:tcBorders>
              <w:top w:val="single" w:sz="8" w:space="0" w:color="auto"/>
              <w:left w:val="single" w:sz="4" w:space="0" w:color="auto"/>
              <w:bottom w:val="single" w:sz="8" w:space="0" w:color="auto"/>
              <w:right w:val="single" w:sz="8" w:space="0" w:color="auto"/>
            </w:tcBorders>
            <w:vAlign w:val="center"/>
            <w:hideMark/>
          </w:tcPr>
          <w:p w:rsidR="008A09DB" w:rsidRPr="00C57BBA" w:rsidRDefault="008A09DB" w:rsidP="00235D56">
            <w:pPr>
              <w:widowControl w:val="0"/>
              <w:tabs>
                <w:tab w:val="left" w:pos="3244"/>
                <w:tab w:val="left" w:pos="3557"/>
                <w:tab w:val="left" w:pos="3814"/>
                <w:tab w:val="left" w:pos="4054"/>
                <w:tab w:val="left" w:pos="4833"/>
              </w:tabs>
              <w:autoSpaceDE w:val="0"/>
              <w:autoSpaceDN w:val="0"/>
              <w:spacing w:after="0" w:line="240" w:lineRule="auto"/>
              <w:ind w:right="142"/>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Сумма</w:t>
            </w:r>
          </w:p>
          <w:p w:rsidR="008A09DB" w:rsidRPr="00C57BBA" w:rsidRDefault="008A09DB" w:rsidP="00235D56">
            <w:pPr>
              <w:widowControl w:val="0"/>
              <w:tabs>
                <w:tab w:val="left" w:pos="3244"/>
                <w:tab w:val="left" w:pos="3557"/>
                <w:tab w:val="left" w:pos="3814"/>
                <w:tab w:val="left" w:pos="4054"/>
                <w:tab w:val="left" w:pos="4833"/>
              </w:tabs>
              <w:autoSpaceDE w:val="0"/>
              <w:autoSpaceDN w:val="0"/>
              <w:spacing w:after="0" w:line="240" w:lineRule="auto"/>
              <w:ind w:right="142"/>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 (руб.)</w:t>
            </w:r>
          </w:p>
        </w:tc>
      </w:tr>
      <w:tr w:rsidR="008A09DB" w:rsidRPr="00C57BBA" w:rsidTr="00235D56">
        <w:trPr>
          <w:cantSplit/>
          <w:trHeight w:val="3547"/>
        </w:trPr>
        <w:tc>
          <w:tcPr>
            <w:tcW w:w="616" w:type="dxa"/>
            <w:vMerge w:val="restart"/>
            <w:tcBorders>
              <w:top w:val="single" w:sz="8" w:space="0" w:color="auto"/>
              <w:left w:val="single" w:sz="8" w:space="0" w:color="auto"/>
              <w:right w:val="single" w:sz="4" w:space="0" w:color="auto"/>
            </w:tcBorders>
            <w:hideMark/>
          </w:tcPr>
          <w:p w:rsidR="008A09DB" w:rsidRPr="00C57BBA" w:rsidRDefault="008A09DB" w:rsidP="00235D56">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1</w:t>
            </w:r>
          </w:p>
        </w:tc>
        <w:tc>
          <w:tcPr>
            <w:tcW w:w="2362" w:type="dxa"/>
            <w:tcBorders>
              <w:top w:val="single" w:sz="8" w:space="0" w:color="auto"/>
              <w:left w:val="single" w:sz="4" w:space="0" w:color="auto"/>
              <w:right w:val="single" w:sz="4" w:space="0" w:color="auto"/>
            </w:tcBorders>
            <w:hideMark/>
          </w:tcPr>
          <w:p w:rsidR="008A09DB" w:rsidRDefault="008A09DB"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Пассажирский лифт ЛП-347-М</w:t>
            </w:r>
          </w:p>
          <w:p w:rsidR="008A09DB" w:rsidRDefault="008A09DB"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Пассажирский лифт ЛП-347</w:t>
            </w:r>
          </w:p>
          <w:p w:rsidR="008A09DB"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Пассажирский лифт ЛП-1000-1-68</w:t>
            </w:r>
          </w:p>
          <w:p w:rsidR="008A09DB"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Пассажирский лифт КОНЕ РТ 12/10-06</w:t>
            </w:r>
          </w:p>
          <w:p w:rsidR="008A09DB"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 Пассажирский лифт ЛП-0411</w:t>
            </w:r>
          </w:p>
          <w:p w:rsidR="008A09DB" w:rsidRPr="00C57BBA"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 Грузовой лифт ПГ-1005 </w:t>
            </w:r>
          </w:p>
        </w:tc>
        <w:tc>
          <w:tcPr>
            <w:tcW w:w="3969" w:type="dxa"/>
            <w:tcBorders>
              <w:top w:val="single" w:sz="8" w:space="0" w:color="auto"/>
              <w:left w:val="single" w:sz="4" w:space="0" w:color="auto"/>
              <w:bottom w:val="single" w:sz="4" w:space="0" w:color="auto"/>
              <w:right w:val="single" w:sz="8" w:space="0" w:color="auto"/>
            </w:tcBorders>
            <w:hideMark/>
          </w:tcPr>
          <w:p w:rsidR="008A09DB" w:rsidRPr="00C57BBA"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z w:val="24"/>
                <w:szCs w:val="24"/>
                <w:lang w:eastAsia="ru-RU"/>
              </w:rPr>
              <w:t>Еженедельные технические осмотры (ЕТО) лифтов с записью в журнал. Проверка исправности двусторонней переговорной связи между кабиной лифта и диспетчерским пультом и исправности лифта путем пробного пуска от кнопки вызова с этажной площадки и кнопок приказа из кабины лифта</w:t>
            </w:r>
          </w:p>
        </w:tc>
        <w:tc>
          <w:tcPr>
            <w:tcW w:w="1559" w:type="dxa"/>
            <w:vMerge w:val="restart"/>
            <w:tcBorders>
              <w:top w:val="single" w:sz="8" w:space="0" w:color="auto"/>
              <w:left w:val="single" w:sz="8" w:space="0" w:color="auto"/>
              <w:right w:val="single" w:sz="4" w:space="0" w:color="auto"/>
            </w:tcBorders>
            <w:vAlign w:val="center"/>
            <w:hideMark/>
          </w:tcPr>
          <w:p w:rsidR="008A09DB" w:rsidRPr="00C57BBA" w:rsidRDefault="008A09DB" w:rsidP="00235D56">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6 </w:t>
            </w:r>
          </w:p>
          <w:p w:rsidR="008A09DB" w:rsidRPr="00C57BBA" w:rsidRDefault="008A09DB" w:rsidP="00235D56">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4"/>
                <w:szCs w:val="24"/>
                <w:lang w:eastAsia="ru-RU"/>
              </w:rPr>
            </w:pPr>
          </w:p>
        </w:tc>
        <w:tc>
          <w:tcPr>
            <w:tcW w:w="1134" w:type="dxa"/>
            <w:vMerge w:val="restart"/>
            <w:tcBorders>
              <w:top w:val="single" w:sz="8" w:space="0" w:color="auto"/>
              <w:left w:val="single" w:sz="4" w:space="0" w:color="auto"/>
              <w:right w:val="single" w:sz="4" w:space="0" w:color="auto"/>
            </w:tcBorders>
            <w:vAlign w:val="center"/>
          </w:tcPr>
          <w:p w:rsidR="008A09DB" w:rsidRPr="00C57BBA" w:rsidRDefault="008A09DB"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spacing w:val="-2"/>
                <w:sz w:val="24"/>
                <w:szCs w:val="24"/>
                <w:lang w:eastAsia="ru-RU"/>
              </w:rPr>
            </w:pPr>
          </w:p>
        </w:tc>
        <w:tc>
          <w:tcPr>
            <w:tcW w:w="1283" w:type="dxa"/>
            <w:vMerge w:val="restart"/>
            <w:tcBorders>
              <w:top w:val="single" w:sz="8" w:space="0" w:color="auto"/>
              <w:left w:val="single" w:sz="4" w:space="0" w:color="auto"/>
              <w:right w:val="single" w:sz="8" w:space="0" w:color="auto"/>
            </w:tcBorders>
            <w:vAlign w:val="center"/>
          </w:tcPr>
          <w:p w:rsidR="008A09DB" w:rsidRPr="00C57BBA" w:rsidRDefault="008A09DB"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color w:val="FF0000"/>
                <w:spacing w:val="-2"/>
                <w:sz w:val="24"/>
                <w:szCs w:val="24"/>
                <w:lang w:eastAsia="ru-RU"/>
              </w:rPr>
            </w:pPr>
          </w:p>
        </w:tc>
      </w:tr>
      <w:tr w:rsidR="008A09DB" w:rsidRPr="00C57BBA" w:rsidTr="00235D56">
        <w:trPr>
          <w:cantSplit/>
          <w:trHeight w:val="303"/>
        </w:trPr>
        <w:tc>
          <w:tcPr>
            <w:tcW w:w="616" w:type="dxa"/>
            <w:vMerge/>
            <w:tcBorders>
              <w:left w:val="single" w:sz="8" w:space="0" w:color="auto"/>
              <w:right w:val="single" w:sz="4" w:space="0" w:color="auto"/>
            </w:tcBorders>
            <w:hideMark/>
          </w:tcPr>
          <w:p w:rsidR="008A09DB" w:rsidRPr="00C57BBA"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2362" w:type="dxa"/>
            <w:tcBorders>
              <w:left w:val="single" w:sz="4" w:space="0" w:color="auto"/>
              <w:right w:val="single" w:sz="4" w:space="0" w:color="auto"/>
            </w:tcBorders>
            <w:hideMark/>
          </w:tcPr>
          <w:p w:rsidR="008A09DB" w:rsidRPr="00C57BBA" w:rsidRDefault="008A09DB"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p>
        </w:tc>
        <w:tc>
          <w:tcPr>
            <w:tcW w:w="3969" w:type="dxa"/>
            <w:tcBorders>
              <w:top w:val="single" w:sz="8" w:space="0" w:color="auto"/>
              <w:left w:val="single" w:sz="4" w:space="0" w:color="auto"/>
              <w:bottom w:val="single" w:sz="4" w:space="0" w:color="auto"/>
              <w:right w:val="single" w:sz="8" w:space="0" w:color="auto"/>
            </w:tcBorders>
            <w:hideMark/>
          </w:tcPr>
          <w:p w:rsidR="008A09DB" w:rsidRPr="00C57BBA"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 -</w:t>
            </w:r>
            <w:r w:rsidRPr="00C57BBA">
              <w:rPr>
                <w:rFonts w:ascii="Times New Roman" w:eastAsia="Times New Roman" w:hAnsi="Times New Roman"/>
                <w:sz w:val="24"/>
                <w:szCs w:val="24"/>
                <w:lang w:eastAsia="ru-RU"/>
              </w:rPr>
              <w:t xml:space="preserve"> Месячный текущий ремонт (ТО-1).</w:t>
            </w:r>
          </w:p>
        </w:tc>
        <w:tc>
          <w:tcPr>
            <w:tcW w:w="1559" w:type="dxa"/>
            <w:vMerge/>
            <w:tcBorders>
              <w:left w:val="single" w:sz="8" w:space="0" w:color="auto"/>
              <w:right w:val="single" w:sz="4" w:space="0" w:color="auto"/>
            </w:tcBorders>
            <w:vAlign w:val="center"/>
            <w:hideMark/>
          </w:tcPr>
          <w:p w:rsidR="008A09DB" w:rsidRPr="00C57BBA" w:rsidRDefault="008A09DB" w:rsidP="00235D56">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p>
        </w:tc>
        <w:tc>
          <w:tcPr>
            <w:tcW w:w="1134" w:type="dxa"/>
            <w:vMerge/>
            <w:tcBorders>
              <w:left w:val="single" w:sz="4" w:space="0" w:color="auto"/>
              <w:right w:val="single" w:sz="4" w:space="0" w:color="auto"/>
            </w:tcBorders>
            <w:vAlign w:val="center"/>
          </w:tcPr>
          <w:p w:rsidR="008A09DB" w:rsidRPr="00C57BBA" w:rsidRDefault="008A09DB"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spacing w:val="-2"/>
                <w:sz w:val="24"/>
                <w:szCs w:val="24"/>
                <w:lang w:eastAsia="ru-RU"/>
              </w:rPr>
            </w:pPr>
          </w:p>
        </w:tc>
        <w:tc>
          <w:tcPr>
            <w:tcW w:w="1283" w:type="dxa"/>
            <w:vMerge/>
            <w:tcBorders>
              <w:left w:val="single" w:sz="4" w:space="0" w:color="auto"/>
              <w:right w:val="single" w:sz="8" w:space="0" w:color="auto"/>
            </w:tcBorders>
            <w:vAlign w:val="center"/>
          </w:tcPr>
          <w:p w:rsidR="008A09DB" w:rsidRPr="00C57BBA" w:rsidRDefault="008A09DB"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color w:val="FF0000"/>
                <w:spacing w:val="-2"/>
                <w:sz w:val="24"/>
                <w:szCs w:val="24"/>
                <w:lang w:eastAsia="ru-RU"/>
              </w:rPr>
            </w:pPr>
          </w:p>
        </w:tc>
      </w:tr>
      <w:tr w:rsidR="008A09DB" w:rsidRPr="00C57BBA" w:rsidTr="00235D56">
        <w:trPr>
          <w:cantSplit/>
          <w:trHeight w:val="303"/>
        </w:trPr>
        <w:tc>
          <w:tcPr>
            <w:tcW w:w="616" w:type="dxa"/>
            <w:vMerge/>
            <w:tcBorders>
              <w:left w:val="single" w:sz="8" w:space="0" w:color="auto"/>
              <w:right w:val="single" w:sz="4" w:space="0" w:color="auto"/>
            </w:tcBorders>
            <w:hideMark/>
          </w:tcPr>
          <w:p w:rsidR="008A09DB" w:rsidRPr="00C57BBA"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2362" w:type="dxa"/>
            <w:tcBorders>
              <w:left w:val="single" w:sz="4" w:space="0" w:color="auto"/>
              <w:right w:val="single" w:sz="4" w:space="0" w:color="auto"/>
            </w:tcBorders>
            <w:hideMark/>
          </w:tcPr>
          <w:p w:rsidR="008A09DB" w:rsidRPr="00C57BBA" w:rsidRDefault="008A09DB"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p>
        </w:tc>
        <w:tc>
          <w:tcPr>
            <w:tcW w:w="3969" w:type="dxa"/>
            <w:tcBorders>
              <w:top w:val="single" w:sz="8" w:space="0" w:color="auto"/>
              <w:left w:val="single" w:sz="4" w:space="0" w:color="auto"/>
              <w:bottom w:val="single" w:sz="4" w:space="0" w:color="auto"/>
              <w:right w:val="single" w:sz="8" w:space="0" w:color="auto"/>
            </w:tcBorders>
            <w:hideMark/>
          </w:tcPr>
          <w:p w:rsidR="008A09DB" w:rsidRPr="00C57BBA"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z w:val="24"/>
                <w:szCs w:val="24"/>
                <w:lang w:eastAsia="ru-RU"/>
              </w:rPr>
              <w:t xml:space="preserve"> - Квартальный текущий ремонт (ТО-3)</w:t>
            </w:r>
          </w:p>
        </w:tc>
        <w:tc>
          <w:tcPr>
            <w:tcW w:w="1559" w:type="dxa"/>
            <w:vMerge/>
            <w:tcBorders>
              <w:left w:val="single" w:sz="8" w:space="0" w:color="auto"/>
              <w:right w:val="single" w:sz="4" w:space="0" w:color="auto"/>
            </w:tcBorders>
            <w:vAlign w:val="center"/>
            <w:hideMark/>
          </w:tcPr>
          <w:p w:rsidR="008A09DB" w:rsidRPr="00C57BBA" w:rsidRDefault="008A09DB" w:rsidP="00235D56">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p>
        </w:tc>
        <w:tc>
          <w:tcPr>
            <w:tcW w:w="1134" w:type="dxa"/>
            <w:vMerge/>
            <w:tcBorders>
              <w:left w:val="single" w:sz="4" w:space="0" w:color="auto"/>
              <w:right w:val="single" w:sz="4" w:space="0" w:color="auto"/>
            </w:tcBorders>
            <w:vAlign w:val="center"/>
          </w:tcPr>
          <w:p w:rsidR="008A09DB" w:rsidRPr="00C57BBA" w:rsidRDefault="008A09DB"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spacing w:val="-2"/>
                <w:sz w:val="24"/>
                <w:szCs w:val="24"/>
                <w:lang w:eastAsia="ru-RU"/>
              </w:rPr>
            </w:pPr>
          </w:p>
        </w:tc>
        <w:tc>
          <w:tcPr>
            <w:tcW w:w="1283" w:type="dxa"/>
            <w:vMerge/>
            <w:tcBorders>
              <w:left w:val="single" w:sz="4" w:space="0" w:color="auto"/>
              <w:right w:val="single" w:sz="8" w:space="0" w:color="auto"/>
            </w:tcBorders>
            <w:vAlign w:val="center"/>
          </w:tcPr>
          <w:p w:rsidR="008A09DB" w:rsidRPr="00C57BBA" w:rsidRDefault="008A09DB"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color w:val="FF0000"/>
                <w:spacing w:val="-2"/>
                <w:sz w:val="24"/>
                <w:szCs w:val="24"/>
                <w:lang w:eastAsia="ru-RU"/>
              </w:rPr>
            </w:pPr>
          </w:p>
        </w:tc>
      </w:tr>
      <w:tr w:rsidR="008A09DB" w:rsidRPr="00C57BBA" w:rsidTr="00235D56">
        <w:trPr>
          <w:cantSplit/>
          <w:trHeight w:val="303"/>
        </w:trPr>
        <w:tc>
          <w:tcPr>
            <w:tcW w:w="616" w:type="dxa"/>
            <w:vMerge/>
            <w:tcBorders>
              <w:left w:val="single" w:sz="8" w:space="0" w:color="auto"/>
              <w:right w:val="single" w:sz="4" w:space="0" w:color="auto"/>
            </w:tcBorders>
            <w:hideMark/>
          </w:tcPr>
          <w:p w:rsidR="008A09DB" w:rsidRPr="00C57BBA"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2362" w:type="dxa"/>
            <w:tcBorders>
              <w:left w:val="single" w:sz="4" w:space="0" w:color="auto"/>
              <w:right w:val="single" w:sz="4" w:space="0" w:color="auto"/>
            </w:tcBorders>
            <w:hideMark/>
          </w:tcPr>
          <w:p w:rsidR="008A09DB" w:rsidRPr="00C57BBA" w:rsidRDefault="008A09DB"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p>
        </w:tc>
        <w:tc>
          <w:tcPr>
            <w:tcW w:w="3969" w:type="dxa"/>
            <w:tcBorders>
              <w:top w:val="single" w:sz="8" w:space="0" w:color="auto"/>
              <w:left w:val="single" w:sz="4" w:space="0" w:color="auto"/>
              <w:bottom w:val="single" w:sz="4" w:space="0" w:color="auto"/>
              <w:right w:val="single" w:sz="8" w:space="0" w:color="auto"/>
            </w:tcBorders>
            <w:hideMark/>
          </w:tcPr>
          <w:p w:rsidR="008A09DB" w:rsidRPr="00C57BBA"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z w:val="24"/>
                <w:szCs w:val="24"/>
                <w:lang w:eastAsia="ru-RU"/>
              </w:rPr>
              <w:t xml:space="preserve"> - Полугодовой текущий ремонт (ТО-6)</w:t>
            </w:r>
          </w:p>
        </w:tc>
        <w:tc>
          <w:tcPr>
            <w:tcW w:w="1559" w:type="dxa"/>
            <w:vMerge/>
            <w:tcBorders>
              <w:left w:val="single" w:sz="8" w:space="0" w:color="auto"/>
              <w:right w:val="single" w:sz="4" w:space="0" w:color="auto"/>
            </w:tcBorders>
            <w:vAlign w:val="center"/>
            <w:hideMark/>
          </w:tcPr>
          <w:p w:rsidR="008A09DB" w:rsidRPr="00C57BBA" w:rsidRDefault="008A09DB" w:rsidP="00235D56">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p>
        </w:tc>
        <w:tc>
          <w:tcPr>
            <w:tcW w:w="1134" w:type="dxa"/>
            <w:vMerge/>
            <w:tcBorders>
              <w:left w:val="single" w:sz="4" w:space="0" w:color="auto"/>
              <w:right w:val="single" w:sz="4" w:space="0" w:color="auto"/>
            </w:tcBorders>
            <w:vAlign w:val="center"/>
          </w:tcPr>
          <w:p w:rsidR="008A09DB" w:rsidRPr="00C57BBA" w:rsidRDefault="008A09DB"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spacing w:val="-2"/>
                <w:sz w:val="24"/>
                <w:szCs w:val="24"/>
                <w:lang w:eastAsia="ru-RU"/>
              </w:rPr>
            </w:pPr>
          </w:p>
        </w:tc>
        <w:tc>
          <w:tcPr>
            <w:tcW w:w="1283" w:type="dxa"/>
            <w:vMerge/>
            <w:tcBorders>
              <w:left w:val="single" w:sz="4" w:space="0" w:color="auto"/>
              <w:right w:val="single" w:sz="8" w:space="0" w:color="auto"/>
            </w:tcBorders>
            <w:vAlign w:val="center"/>
          </w:tcPr>
          <w:p w:rsidR="008A09DB" w:rsidRPr="00C57BBA" w:rsidRDefault="008A09DB"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color w:val="FF0000"/>
                <w:spacing w:val="-2"/>
                <w:sz w:val="24"/>
                <w:szCs w:val="24"/>
                <w:lang w:eastAsia="ru-RU"/>
              </w:rPr>
            </w:pPr>
          </w:p>
        </w:tc>
      </w:tr>
      <w:tr w:rsidR="008A09DB" w:rsidRPr="00C57BBA" w:rsidTr="00235D56">
        <w:trPr>
          <w:cantSplit/>
          <w:trHeight w:val="303"/>
        </w:trPr>
        <w:tc>
          <w:tcPr>
            <w:tcW w:w="616" w:type="dxa"/>
            <w:vMerge/>
            <w:tcBorders>
              <w:left w:val="single" w:sz="8" w:space="0" w:color="auto"/>
              <w:bottom w:val="single" w:sz="8" w:space="0" w:color="auto"/>
              <w:right w:val="single" w:sz="4" w:space="0" w:color="auto"/>
            </w:tcBorders>
            <w:vAlign w:val="center"/>
            <w:hideMark/>
          </w:tcPr>
          <w:p w:rsidR="008A09DB" w:rsidRPr="00C57BBA"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2362" w:type="dxa"/>
            <w:tcBorders>
              <w:left w:val="single" w:sz="4" w:space="0" w:color="auto"/>
              <w:bottom w:val="single" w:sz="8" w:space="0" w:color="auto"/>
              <w:right w:val="single" w:sz="4" w:space="0" w:color="auto"/>
            </w:tcBorders>
            <w:vAlign w:val="center"/>
            <w:hideMark/>
          </w:tcPr>
          <w:p w:rsidR="008A09DB" w:rsidRPr="00C57BBA" w:rsidRDefault="008A09DB"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p>
        </w:tc>
        <w:tc>
          <w:tcPr>
            <w:tcW w:w="3969" w:type="dxa"/>
            <w:tcBorders>
              <w:top w:val="single" w:sz="8" w:space="0" w:color="auto"/>
              <w:left w:val="single" w:sz="4" w:space="0" w:color="auto"/>
              <w:bottom w:val="single" w:sz="8" w:space="0" w:color="auto"/>
              <w:right w:val="single" w:sz="8" w:space="0" w:color="auto"/>
            </w:tcBorders>
            <w:vAlign w:val="center"/>
            <w:hideMark/>
          </w:tcPr>
          <w:p w:rsidR="008A09DB" w:rsidRPr="00C57BBA" w:rsidRDefault="008A09DB"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z w:val="24"/>
                <w:szCs w:val="24"/>
                <w:lang w:eastAsia="ru-RU"/>
              </w:rPr>
              <w:t xml:space="preserve"> - Годовой текущий ремонт (ТО-12)</w:t>
            </w:r>
          </w:p>
        </w:tc>
        <w:tc>
          <w:tcPr>
            <w:tcW w:w="1559" w:type="dxa"/>
            <w:vMerge/>
            <w:tcBorders>
              <w:left w:val="single" w:sz="8" w:space="0" w:color="auto"/>
              <w:bottom w:val="single" w:sz="8" w:space="0" w:color="auto"/>
              <w:right w:val="single" w:sz="4" w:space="0" w:color="auto"/>
            </w:tcBorders>
            <w:vAlign w:val="center"/>
            <w:hideMark/>
          </w:tcPr>
          <w:p w:rsidR="008A09DB" w:rsidRPr="00C57BBA" w:rsidRDefault="008A09DB" w:rsidP="00235D56">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p>
        </w:tc>
        <w:tc>
          <w:tcPr>
            <w:tcW w:w="1134" w:type="dxa"/>
            <w:vMerge/>
            <w:tcBorders>
              <w:left w:val="single" w:sz="4" w:space="0" w:color="auto"/>
              <w:bottom w:val="single" w:sz="8" w:space="0" w:color="auto"/>
              <w:right w:val="single" w:sz="4" w:space="0" w:color="auto"/>
            </w:tcBorders>
            <w:vAlign w:val="center"/>
          </w:tcPr>
          <w:p w:rsidR="008A09DB" w:rsidRPr="00C57BBA" w:rsidRDefault="008A09DB" w:rsidP="00235D56">
            <w:pPr>
              <w:widowControl w:val="0"/>
              <w:tabs>
                <w:tab w:val="left" w:pos="3244"/>
                <w:tab w:val="left" w:pos="4054"/>
                <w:tab w:val="left" w:pos="4833"/>
              </w:tabs>
              <w:autoSpaceDE w:val="0"/>
              <w:autoSpaceDN w:val="0"/>
              <w:spacing w:after="0" w:line="240" w:lineRule="auto"/>
              <w:ind w:right="142"/>
              <w:jc w:val="right"/>
              <w:rPr>
                <w:rFonts w:ascii="Times New Roman" w:eastAsia="Times New Roman" w:hAnsi="Times New Roman"/>
                <w:spacing w:val="-2"/>
                <w:sz w:val="24"/>
                <w:szCs w:val="24"/>
                <w:lang w:eastAsia="ru-RU"/>
              </w:rPr>
            </w:pPr>
          </w:p>
        </w:tc>
        <w:tc>
          <w:tcPr>
            <w:tcW w:w="1283" w:type="dxa"/>
            <w:vMerge/>
            <w:tcBorders>
              <w:left w:val="single" w:sz="4" w:space="0" w:color="auto"/>
              <w:bottom w:val="single" w:sz="8" w:space="0" w:color="auto"/>
              <w:right w:val="single" w:sz="8" w:space="0" w:color="auto"/>
            </w:tcBorders>
            <w:vAlign w:val="center"/>
          </w:tcPr>
          <w:p w:rsidR="008A09DB" w:rsidRPr="00C57BBA" w:rsidRDefault="008A09DB" w:rsidP="00235D56">
            <w:pPr>
              <w:widowControl w:val="0"/>
              <w:tabs>
                <w:tab w:val="left" w:pos="3244"/>
                <w:tab w:val="left" w:pos="4054"/>
                <w:tab w:val="left" w:pos="4833"/>
              </w:tabs>
              <w:autoSpaceDE w:val="0"/>
              <w:autoSpaceDN w:val="0"/>
              <w:spacing w:after="0" w:line="240" w:lineRule="auto"/>
              <w:ind w:right="142"/>
              <w:jc w:val="right"/>
              <w:rPr>
                <w:rFonts w:ascii="Times New Roman" w:eastAsia="Times New Roman" w:hAnsi="Times New Roman"/>
                <w:color w:val="FF0000"/>
                <w:spacing w:val="-2"/>
                <w:sz w:val="24"/>
                <w:szCs w:val="24"/>
                <w:lang w:eastAsia="ru-RU"/>
              </w:rPr>
            </w:pPr>
          </w:p>
        </w:tc>
      </w:tr>
      <w:tr w:rsidR="008A09DB" w:rsidRPr="00C57BBA" w:rsidTr="00235D56">
        <w:trPr>
          <w:trHeight w:val="303"/>
        </w:trPr>
        <w:tc>
          <w:tcPr>
            <w:tcW w:w="616" w:type="dxa"/>
            <w:tcBorders>
              <w:top w:val="single" w:sz="8" w:space="0" w:color="auto"/>
              <w:left w:val="single" w:sz="8" w:space="0" w:color="auto"/>
              <w:bottom w:val="single" w:sz="8" w:space="0" w:color="auto"/>
              <w:right w:val="single" w:sz="4" w:space="0" w:color="auto"/>
            </w:tcBorders>
            <w:vAlign w:val="center"/>
            <w:hideMark/>
          </w:tcPr>
          <w:p w:rsidR="008A09DB" w:rsidRPr="00C57BBA" w:rsidRDefault="008A09DB" w:rsidP="00235D56">
            <w:pPr>
              <w:rPr>
                <w:rFonts w:ascii="Times New Roman" w:eastAsia="Times New Roman" w:hAnsi="Times New Roman"/>
                <w:sz w:val="24"/>
                <w:szCs w:val="24"/>
                <w:lang w:eastAsia="ru-RU"/>
              </w:rPr>
            </w:pPr>
          </w:p>
        </w:tc>
        <w:tc>
          <w:tcPr>
            <w:tcW w:w="2362" w:type="dxa"/>
            <w:tcBorders>
              <w:top w:val="single" w:sz="8" w:space="0" w:color="auto"/>
              <w:left w:val="single" w:sz="4" w:space="0" w:color="auto"/>
              <w:bottom w:val="single" w:sz="8" w:space="0" w:color="auto"/>
              <w:right w:val="single" w:sz="4" w:space="0" w:color="auto"/>
            </w:tcBorders>
            <w:vAlign w:val="center"/>
          </w:tcPr>
          <w:p w:rsidR="008A09DB" w:rsidRPr="00C57BBA" w:rsidRDefault="008A09DB" w:rsidP="00235D56">
            <w:pPr>
              <w:widowControl w:val="0"/>
              <w:tabs>
                <w:tab w:val="left" w:pos="3244"/>
                <w:tab w:val="left" w:pos="4054"/>
                <w:tab w:val="left" w:pos="4833"/>
              </w:tabs>
              <w:autoSpaceDE w:val="0"/>
              <w:autoSpaceDN w:val="0"/>
              <w:spacing w:after="0" w:line="240" w:lineRule="auto"/>
              <w:ind w:right="142"/>
              <w:jc w:val="right"/>
              <w:rPr>
                <w:rFonts w:ascii="Times New Roman" w:eastAsia="Times New Roman" w:hAnsi="Times New Roman"/>
                <w:spacing w:val="-2"/>
                <w:sz w:val="24"/>
                <w:szCs w:val="24"/>
                <w:lang w:eastAsia="ru-RU"/>
              </w:rPr>
            </w:pPr>
          </w:p>
        </w:tc>
        <w:tc>
          <w:tcPr>
            <w:tcW w:w="6662" w:type="dxa"/>
            <w:gridSpan w:val="3"/>
            <w:tcBorders>
              <w:top w:val="single" w:sz="8" w:space="0" w:color="auto"/>
              <w:left w:val="single" w:sz="4" w:space="0" w:color="auto"/>
              <w:bottom w:val="single" w:sz="8" w:space="0" w:color="auto"/>
              <w:right w:val="single" w:sz="4" w:space="0" w:color="auto"/>
            </w:tcBorders>
            <w:vAlign w:val="center"/>
            <w:hideMark/>
          </w:tcPr>
          <w:p w:rsidR="008A09DB" w:rsidRPr="00C57BBA" w:rsidRDefault="008A09DB" w:rsidP="00235D56">
            <w:pPr>
              <w:widowControl w:val="0"/>
              <w:tabs>
                <w:tab w:val="left" w:pos="3244"/>
                <w:tab w:val="left" w:pos="4054"/>
                <w:tab w:val="left" w:pos="4833"/>
              </w:tabs>
              <w:autoSpaceDE w:val="0"/>
              <w:autoSpaceDN w:val="0"/>
              <w:spacing w:after="0" w:line="240" w:lineRule="auto"/>
              <w:ind w:left="3435" w:right="142"/>
              <w:jc w:val="right"/>
              <w:rPr>
                <w:rFonts w:ascii="Times New Roman" w:eastAsia="Times New Roman" w:hAnsi="Times New Roman"/>
                <w:spacing w:val="-2"/>
                <w:sz w:val="24"/>
                <w:szCs w:val="24"/>
                <w:lang w:eastAsia="ru-RU"/>
              </w:rPr>
            </w:pPr>
          </w:p>
        </w:tc>
        <w:tc>
          <w:tcPr>
            <w:tcW w:w="1283" w:type="dxa"/>
            <w:tcBorders>
              <w:top w:val="single" w:sz="8" w:space="0" w:color="auto"/>
              <w:left w:val="single" w:sz="4" w:space="0" w:color="auto"/>
              <w:bottom w:val="single" w:sz="8" w:space="0" w:color="auto"/>
              <w:right w:val="single" w:sz="8" w:space="0" w:color="auto"/>
            </w:tcBorders>
            <w:vAlign w:val="center"/>
          </w:tcPr>
          <w:p w:rsidR="008A09DB" w:rsidRPr="00C57BBA" w:rsidRDefault="008A09DB" w:rsidP="00235D56">
            <w:pPr>
              <w:widowControl w:val="0"/>
              <w:tabs>
                <w:tab w:val="left" w:pos="3244"/>
                <w:tab w:val="left" w:pos="4054"/>
                <w:tab w:val="left" w:pos="4833"/>
              </w:tabs>
              <w:autoSpaceDE w:val="0"/>
              <w:autoSpaceDN w:val="0"/>
              <w:spacing w:after="0" w:line="240" w:lineRule="auto"/>
              <w:ind w:right="142" w:firstLine="13"/>
              <w:jc w:val="right"/>
              <w:rPr>
                <w:rFonts w:ascii="Times New Roman" w:eastAsia="Times New Roman" w:hAnsi="Times New Roman"/>
                <w:color w:val="FF0000"/>
                <w:spacing w:val="-2"/>
                <w:sz w:val="24"/>
                <w:szCs w:val="24"/>
                <w:lang w:eastAsia="ru-RU"/>
              </w:rPr>
            </w:pPr>
          </w:p>
        </w:tc>
      </w:tr>
      <w:tr w:rsidR="008A09DB" w:rsidRPr="00D23DB4" w:rsidTr="00235D56">
        <w:trPr>
          <w:trHeight w:val="303"/>
        </w:trPr>
        <w:tc>
          <w:tcPr>
            <w:tcW w:w="616" w:type="dxa"/>
            <w:tcBorders>
              <w:top w:val="single" w:sz="8" w:space="0" w:color="auto"/>
              <w:left w:val="single" w:sz="8" w:space="0" w:color="auto"/>
              <w:bottom w:val="single" w:sz="8" w:space="0" w:color="auto"/>
              <w:right w:val="single" w:sz="4" w:space="0" w:color="auto"/>
            </w:tcBorders>
            <w:vAlign w:val="center"/>
            <w:hideMark/>
          </w:tcPr>
          <w:p w:rsidR="008A09DB" w:rsidRPr="00C57BBA" w:rsidRDefault="008A09DB" w:rsidP="00235D56">
            <w:pPr>
              <w:rPr>
                <w:rFonts w:ascii="Times New Roman" w:eastAsia="Times New Roman" w:hAnsi="Times New Roman"/>
                <w:sz w:val="24"/>
                <w:szCs w:val="24"/>
                <w:lang w:eastAsia="ru-RU"/>
              </w:rPr>
            </w:pPr>
          </w:p>
        </w:tc>
        <w:tc>
          <w:tcPr>
            <w:tcW w:w="2362" w:type="dxa"/>
            <w:tcBorders>
              <w:top w:val="single" w:sz="8" w:space="0" w:color="auto"/>
              <w:left w:val="single" w:sz="4" w:space="0" w:color="auto"/>
              <w:bottom w:val="single" w:sz="8" w:space="0" w:color="auto"/>
              <w:right w:val="single" w:sz="4" w:space="0" w:color="auto"/>
            </w:tcBorders>
            <w:vAlign w:val="center"/>
          </w:tcPr>
          <w:p w:rsidR="008A09DB" w:rsidRPr="00C57BBA" w:rsidRDefault="008A09DB" w:rsidP="00235D56">
            <w:pPr>
              <w:widowControl w:val="0"/>
              <w:tabs>
                <w:tab w:val="left" w:pos="3244"/>
                <w:tab w:val="left" w:pos="4054"/>
                <w:tab w:val="left" w:pos="4833"/>
              </w:tabs>
              <w:autoSpaceDE w:val="0"/>
              <w:autoSpaceDN w:val="0"/>
              <w:spacing w:after="0" w:line="240" w:lineRule="auto"/>
              <w:ind w:right="142"/>
              <w:jc w:val="right"/>
              <w:rPr>
                <w:rFonts w:ascii="Times New Roman" w:eastAsia="Times New Roman" w:hAnsi="Times New Roman"/>
                <w:spacing w:val="-2"/>
                <w:sz w:val="24"/>
                <w:szCs w:val="24"/>
                <w:lang w:eastAsia="ru-RU"/>
              </w:rPr>
            </w:pPr>
          </w:p>
        </w:tc>
        <w:tc>
          <w:tcPr>
            <w:tcW w:w="6662" w:type="dxa"/>
            <w:gridSpan w:val="3"/>
            <w:tcBorders>
              <w:top w:val="single" w:sz="8" w:space="0" w:color="auto"/>
              <w:left w:val="single" w:sz="4" w:space="0" w:color="auto"/>
              <w:bottom w:val="single" w:sz="8" w:space="0" w:color="auto"/>
              <w:right w:val="single" w:sz="4" w:space="0" w:color="auto"/>
            </w:tcBorders>
            <w:vAlign w:val="center"/>
            <w:hideMark/>
          </w:tcPr>
          <w:p w:rsidR="008A09DB" w:rsidRPr="0077208F" w:rsidRDefault="008A09DB" w:rsidP="00235D56">
            <w:pPr>
              <w:widowControl w:val="0"/>
              <w:tabs>
                <w:tab w:val="left" w:pos="3244"/>
                <w:tab w:val="left" w:pos="4054"/>
                <w:tab w:val="left" w:pos="4833"/>
              </w:tabs>
              <w:autoSpaceDE w:val="0"/>
              <w:autoSpaceDN w:val="0"/>
              <w:spacing w:after="0" w:line="240" w:lineRule="auto"/>
              <w:ind w:left="1860" w:right="142"/>
              <w:jc w:val="right"/>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В том числе НДС 18%</w:t>
            </w:r>
          </w:p>
        </w:tc>
        <w:tc>
          <w:tcPr>
            <w:tcW w:w="1283" w:type="dxa"/>
            <w:tcBorders>
              <w:top w:val="single" w:sz="8" w:space="0" w:color="auto"/>
              <w:left w:val="single" w:sz="4" w:space="0" w:color="auto"/>
              <w:bottom w:val="single" w:sz="8" w:space="0" w:color="auto"/>
              <w:right w:val="single" w:sz="8" w:space="0" w:color="auto"/>
            </w:tcBorders>
            <w:vAlign w:val="center"/>
          </w:tcPr>
          <w:p w:rsidR="008A09DB" w:rsidRPr="00D23DB4" w:rsidRDefault="008A09DB" w:rsidP="00235D56">
            <w:pPr>
              <w:widowControl w:val="0"/>
              <w:tabs>
                <w:tab w:val="left" w:pos="3244"/>
                <w:tab w:val="left" w:pos="4054"/>
                <w:tab w:val="left" w:pos="4833"/>
              </w:tabs>
              <w:autoSpaceDE w:val="0"/>
              <w:autoSpaceDN w:val="0"/>
              <w:spacing w:after="0" w:line="240" w:lineRule="auto"/>
              <w:ind w:right="142" w:firstLine="13"/>
              <w:jc w:val="right"/>
              <w:rPr>
                <w:rFonts w:ascii="Times New Roman" w:eastAsia="Times New Roman" w:hAnsi="Times New Roman"/>
                <w:color w:val="FF0000"/>
                <w:spacing w:val="-2"/>
                <w:sz w:val="24"/>
                <w:szCs w:val="24"/>
                <w:lang w:eastAsia="ru-RU"/>
              </w:rPr>
            </w:pPr>
          </w:p>
        </w:tc>
      </w:tr>
    </w:tbl>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202563">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w:t>
            </w:r>
            <w:r w:rsidRPr="004C0E33">
              <w:rPr>
                <w:rFonts w:ascii="Times New Roman" w:hAnsi="Times New Roman"/>
                <w:sz w:val="24"/>
              </w:rPr>
              <w:lastRenderedPageBreak/>
              <w:t>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реализующего программу </w:t>
            </w:r>
            <w:r w:rsidRPr="004C0E33">
              <w:rPr>
                <w:rFonts w:ascii="Times New Roman" w:hAnsi="Times New Roman"/>
                <w:bCs/>
                <w:iCs/>
                <w:snapToGrid w:val="0"/>
                <w:sz w:val="24"/>
                <w:shd w:val="clear" w:color="auto" w:fill="D9D9D9" w:themeFill="background1" w:themeFillShade="D9"/>
              </w:rPr>
              <w:lastRenderedPageBreak/>
              <w:t>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proofErr w:type="gramStart"/>
            <w:r w:rsidRPr="004C0E33">
              <w:rPr>
                <w:rFonts w:ascii="Times New Roman" w:hAnsi="Times New Roman"/>
                <w:bCs/>
                <w:iCs/>
                <w:snapToGrid w:val="0"/>
                <w:sz w:val="24"/>
                <w:shd w:val="clear" w:color="auto" w:fill="D9D9D9" w:themeFill="background1" w:themeFillShade="D9"/>
              </w:rPr>
              <w:t>договоров</w:t>
            </w:r>
            <w:proofErr w:type="gramEnd"/>
            <w:r w:rsidRPr="004C0E33">
              <w:rPr>
                <w:rFonts w:ascii="Times New Roman" w:hAnsi="Times New Roman"/>
                <w:bCs/>
                <w:iCs/>
                <w:snapToGrid w:val="0"/>
                <w:sz w:val="24"/>
                <w:shd w:val="clear" w:color="auto" w:fill="D9D9D9" w:themeFill="background1" w:themeFillShade="D9"/>
              </w:rPr>
              <w:t xml:space="preserve">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3075D1" w:rsidRPr="00DB0886" w:rsidRDefault="003075D1" w:rsidP="007C2CDA">
      <w:pPr>
        <w:pStyle w:val="40"/>
        <w:numPr>
          <w:ilvl w:val="0"/>
          <w:numId w:val="0"/>
        </w:numPr>
        <w:spacing w:before="0"/>
        <w:ind w:left="3590" w:hanging="360"/>
        <w:rPr>
          <w:b w:val="0"/>
          <w:i w:val="0"/>
          <w:caps/>
          <w:sz w:val="24"/>
          <w:szCs w:val="24"/>
        </w:rPr>
      </w:pPr>
      <w:bookmarkStart w:id="508" w:name="_Ref312031562"/>
      <w:bookmarkStart w:id="509" w:name="_Ref313447456"/>
      <w:bookmarkStart w:id="510" w:name="_Ref313447487"/>
      <w:bookmarkStart w:id="511" w:name="_Ref414042300"/>
      <w:bookmarkStart w:id="512" w:name="_Ref414042605"/>
      <w:bookmarkStart w:id="513" w:name="_Toc415874780"/>
      <w:bookmarkStart w:id="514" w:name="_Toc474147397"/>
      <w:r w:rsidRPr="00DB0886">
        <w:rPr>
          <w:i w:val="0"/>
          <w:caps/>
          <w:sz w:val="24"/>
          <w:szCs w:val="24"/>
        </w:rPr>
        <w:lastRenderedPageBreak/>
        <w:t>8. ПРОЕКТ ДОГОВОРА</w:t>
      </w:r>
    </w:p>
    <w:p w:rsidR="003075D1" w:rsidRPr="003075D1" w:rsidRDefault="003075D1" w:rsidP="007C2CDA">
      <w:pPr>
        <w:pStyle w:val="7"/>
        <w:numPr>
          <w:ilvl w:val="0"/>
          <w:numId w:val="0"/>
        </w:numPr>
        <w:ind w:left="2546" w:firstLine="684"/>
        <w:rPr>
          <w:b/>
          <w:caps/>
          <w:sz w:val="24"/>
          <w:szCs w:val="24"/>
        </w:rPr>
      </w:pPr>
      <w:r w:rsidRPr="003075D1">
        <w:rPr>
          <w:b/>
          <w:caps/>
          <w:sz w:val="24"/>
          <w:szCs w:val="24"/>
        </w:rPr>
        <w:t>ДОГОВОР №   _____</w:t>
      </w:r>
    </w:p>
    <w:p w:rsidR="003075D1" w:rsidRPr="003075D1" w:rsidRDefault="003075D1" w:rsidP="003075D1">
      <w:pPr>
        <w:pBdr>
          <w:top w:val="none" w:sz="0" w:space="0" w:color="000000"/>
          <w:left w:val="none" w:sz="0" w:space="0" w:color="000000"/>
          <w:bottom w:val="none" w:sz="0" w:space="0" w:color="000000"/>
          <w:right w:val="none" w:sz="0" w:space="0" w:color="000000"/>
        </w:pBdr>
        <w:tabs>
          <w:tab w:val="left" w:pos="9781"/>
        </w:tabs>
        <w:jc w:val="center"/>
        <w:rPr>
          <w:rFonts w:ascii="Times New Roman" w:hAnsi="Times New Roman"/>
          <w:b/>
          <w:color w:val="000000"/>
          <w:sz w:val="24"/>
          <w:szCs w:val="24"/>
        </w:rPr>
      </w:pPr>
      <w:r w:rsidRPr="003075D1">
        <w:rPr>
          <w:rFonts w:ascii="Times New Roman" w:hAnsi="Times New Roman"/>
          <w:b/>
          <w:bCs/>
          <w:spacing w:val="-1"/>
          <w:sz w:val="24"/>
          <w:szCs w:val="24"/>
        </w:rPr>
        <w:t>на</w:t>
      </w:r>
      <w:r w:rsidRPr="003075D1">
        <w:rPr>
          <w:rFonts w:ascii="Times New Roman" w:hAnsi="Times New Roman"/>
          <w:b/>
          <w:bCs/>
          <w:sz w:val="24"/>
          <w:szCs w:val="24"/>
        </w:rPr>
        <w:t xml:space="preserve"> оказание услуг по техническому </w:t>
      </w:r>
      <w:r w:rsidRPr="003075D1">
        <w:rPr>
          <w:rFonts w:ascii="Times New Roman" w:hAnsi="Times New Roman"/>
          <w:b/>
          <w:sz w:val="24"/>
          <w:szCs w:val="24"/>
        </w:rPr>
        <w:t>обслуживанию лифтов</w:t>
      </w:r>
      <w:r w:rsidR="007A1107">
        <w:rPr>
          <w:rFonts w:ascii="Times New Roman" w:hAnsi="Times New Roman"/>
          <w:b/>
          <w:sz w:val="24"/>
          <w:szCs w:val="24"/>
        </w:rPr>
        <w:t xml:space="preserve"> </w:t>
      </w:r>
      <w:r w:rsidRPr="003075D1">
        <w:rPr>
          <w:rFonts w:ascii="Times New Roman" w:hAnsi="Times New Roman"/>
          <w:b/>
          <w:sz w:val="24"/>
          <w:szCs w:val="24"/>
        </w:rPr>
        <w:t>в строениях ИПУ РАН</w:t>
      </w:r>
    </w:p>
    <w:p w:rsidR="003075D1" w:rsidRPr="003075D1" w:rsidRDefault="003075D1" w:rsidP="003075D1">
      <w:pPr>
        <w:tabs>
          <w:tab w:val="left" w:pos="676"/>
          <w:tab w:val="left" w:pos="1440"/>
        </w:tabs>
        <w:rPr>
          <w:rFonts w:ascii="Times New Roman" w:hAnsi="Times New Roman"/>
          <w:spacing w:val="-3"/>
          <w:sz w:val="24"/>
          <w:szCs w:val="24"/>
        </w:rPr>
      </w:pPr>
      <w:r w:rsidRPr="003075D1">
        <w:rPr>
          <w:rFonts w:ascii="Times New Roman" w:hAnsi="Times New Roman"/>
          <w:spacing w:val="-3"/>
          <w:sz w:val="24"/>
          <w:szCs w:val="24"/>
        </w:rPr>
        <w:t>г. М</w:t>
      </w:r>
      <w:r w:rsidR="007A1107">
        <w:rPr>
          <w:rFonts w:ascii="Times New Roman" w:hAnsi="Times New Roman"/>
          <w:spacing w:val="-3"/>
          <w:sz w:val="24"/>
          <w:szCs w:val="24"/>
        </w:rPr>
        <w:t>осква</w:t>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t xml:space="preserve">            </w:t>
      </w:r>
      <w:proofErr w:type="gramStart"/>
      <w:r w:rsidR="007A1107">
        <w:rPr>
          <w:rFonts w:ascii="Times New Roman" w:hAnsi="Times New Roman"/>
          <w:spacing w:val="-3"/>
          <w:sz w:val="24"/>
          <w:szCs w:val="24"/>
        </w:rPr>
        <w:t xml:space="preserve">   </w:t>
      </w:r>
      <w:r w:rsidRPr="003075D1">
        <w:rPr>
          <w:rFonts w:ascii="Times New Roman" w:hAnsi="Times New Roman"/>
          <w:spacing w:val="-3"/>
          <w:sz w:val="24"/>
          <w:szCs w:val="24"/>
        </w:rPr>
        <w:t>«</w:t>
      </w:r>
      <w:proofErr w:type="gramEnd"/>
      <w:r w:rsidRPr="003075D1">
        <w:rPr>
          <w:rFonts w:ascii="Times New Roman" w:hAnsi="Times New Roman"/>
          <w:spacing w:val="-3"/>
          <w:sz w:val="24"/>
          <w:szCs w:val="24"/>
        </w:rPr>
        <w:t>___» ________ 2018 г.</w:t>
      </w:r>
    </w:p>
    <w:p w:rsidR="003075D1" w:rsidRPr="007A1107" w:rsidRDefault="003075D1" w:rsidP="007C2CDA">
      <w:pPr>
        <w:pBdr>
          <w:top w:val="none" w:sz="0" w:space="0" w:color="000000"/>
          <w:left w:val="none" w:sz="0" w:space="0" w:color="000000"/>
          <w:bottom w:val="none" w:sz="0" w:space="0" w:color="000000"/>
          <w:right w:val="none" w:sz="0" w:space="0" w:color="000000"/>
        </w:pBdr>
        <w:spacing w:after="0"/>
        <w:ind w:firstLine="708"/>
        <w:jc w:val="both"/>
        <w:rPr>
          <w:rFonts w:ascii="Times New Roman" w:hAnsi="Times New Roman"/>
          <w:sz w:val="24"/>
          <w:szCs w:val="24"/>
        </w:rPr>
      </w:pPr>
      <w:r w:rsidRPr="007A1107">
        <w:rPr>
          <w:rFonts w:ascii="Times New Roman" w:hAnsi="Times New Roman"/>
          <w:b/>
          <w:bCs/>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A1107">
        <w:rPr>
          <w:rFonts w:ascii="Times New Roman" w:hAnsi="Times New Roman"/>
          <w:sz w:val="24"/>
          <w:szCs w:val="24"/>
        </w:rPr>
        <w:t xml:space="preserve">, именуемое в дальнейшем «Заказчик» в лице ___________________________________________________ ________________________, именуем___ в дальнейшем «Исполнитель», в лице ___________________, </w:t>
      </w:r>
      <w:proofErr w:type="spellStart"/>
      <w:r w:rsidRPr="007A1107">
        <w:rPr>
          <w:rFonts w:ascii="Times New Roman" w:hAnsi="Times New Roman"/>
          <w:sz w:val="24"/>
          <w:szCs w:val="24"/>
        </w:rPr>
        <w:t>действующ</w:t>
      </w:r>
      <w:proofErr w:type="spellEnd"/>
      <w:r w:rsidRPr="007A1107">
        <w:rPr>
          <w:rFonts w:ascii="Times New Roman" w:hAnsi="Times New Roman"/>
          <w:sz w:val="24"/>
          <w:szCs w:val="24"/>
        </w:rPr>
        <w:t>___ на основании ___________________, с другой стороны, совместно именуемые в дальнейшем «Стороны» и каждая по отдельности «Сторона»,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на основании результатов определения исполнителя (поставщика, подрядчика) путем проведения запроса котировок в электронной форме, участниками которого являются субъекты малого и среднего предпринимательства, отраженные в Протоколе ____________ от __________ № ____заседания Единой закупочной комиссии, заключили настоящий гражданско-правовой договор (далее – Договор) о нижеследующем.</w:t>
      </w:r>
    </w:p>
    <w:p w:rsidR="003075D1" w:rsidRPr="007A1107" w:rsidRDefault="003075D1" w:rsidP="007A1107">
      <w:pPr>
        <w:keepLines/>
        <w:spacing w:after="0"/>
        <w:rPr>
          <w:rFonts w:ascii="Times New Roman" w:hAnsi="Times New Roman"/>
          <w:caps/>
          <w:sz w:val="24"/>
          <w:szCs w:val="24"/>
        </w:rPr>
      </w:pPr>
    </w:p>
    <w:p w:rsidR="003075D1" w:rsidRPr="007A1107" w:rsidRDefault="003075D1" w:rsidP="007A1107">
      <w:pPr>
        <w:keepLines/>
        <w:spacing w:after="0"/>
        <w:jc w:val="center"/>
        <w:rPr>
          <w:rFonts w:ascii="Times New Roman" w:hAnsi="Times New Roman"/>
          <w:b/>
          <w:caps/>
          <w:sz w:val="24"/>
          <w:szCs w:val="24"/>
        </w:rPr>
      </w:pPr>
      <w:r w:rsidRPr="007A1107">
        <w:rPr>
          <w:rFonts w:ascii="Times New Roman" w:hAnsi="Times New Roman"/>
          <w:b/>
          <w:caps/>
          <w:sz w:val="24"/>
          <w:szCs w:val="24"/>
        </w:rPr>
        <w:t>1. Предмет ДОГОВОРА</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1.1. </w:t>
      </w:r>
      <w:r w:rsidR="007C2CDA">
        <w:rPr>
          <w:rFonts w:ascii="Times New Roman" w:hAnsi="Times New Roman"/>
          <w:sz w:val="24"/>
          <w:szCs w:val="24"/>
        </w:rPr>
        <w:tab/>
      </w:r>
      <w:r w:rsidRPr="007A1107">
        <w:rPr>
          <w:rFonts w:ascii="Times New Roman" w:hAnsi="Times New Roman"/>
          <w:sz w:val="24"/>
          <w:szCs w:val="24"/>
        </w:rPr>
        <w:t xml:space="preserve">Исполнитель обязуется оказать </w:t>
      </w:r>
      <w:r w:rsidRPr="007A1107">
        <w:rPr>
          <w:rFonts w:ascii="Times New Roman" w:hAnsi="Times New Roman"/>
          <w:bCs/>
          <w:sz w:val="24"/>
          <w:szCs w:val="24"/>
        </w:rPr>
        <w:t>услуги</w:t>
      </w:r>
      <w:r w:rsidRPr="007A1107">
        <w:rPr>
          <w:rFonts w:ascii="Times New Roman" w:hAnsi="Times New Roman"/>
          <w:sz w:val="24"/>
          <w:szCs w:val="24"/>
        </w:rPr>
        <w:t xml:space="preserve"> по техническому обслуживанию лифтов в строениях ИПУ РАН</w:t>
      </w:r>
      <w:r w:rsidRPr="007A1107">
        <w:rPr>
          <w:rFonts w:ascii="Times New Roman" w:hAnsi="Times New Roman"/>
          <w:bCs/>
          <w:sz w:val="24"/>
          <w:szCs w:val="24"/>
        </w:rPr>
        <w:t>, расположенных по адресу: г. Москва, ул. Профсоюзная, д. 65, стр.12</w:t>
      </w:r>
      <w:r w:rsidRPr="007A1107">
        <w:rPr>
          <w:rFonts w:ascii="Times New Roman" w:hAnsi="Times New Roman"/>
          <w:sz w:val="24"/>
          <w:szCs w:val="24"/>
        </w:rPr>
        <w:t xml:space="preserve"> (далее – Услуги) в соответствии с Техническим заданием (Приложения № 2 к настоящему Договору), в сроки, установленные Графиком оказания услуг (Приложение № 1 к Техническому заданию на оказание услуг по техническому обслуживанию лифтов в строениях ИПУ РАН  настоящего Договора), а Заказчик обязуется принять надлежащим образом оказанные Услуги и оплатить их в порядке и сроки, предусмотренные настоящим Договором.</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1.2. </w:t>
      </w:r>
      <w:r w:rsidR="001812C3">
        <w:rPr>
          <w:rFonts w:ascii="Times New Roman" w:hAnsi="Times New Roman"/>
          <w:sz w:val="24"/>
          <w:szCs w:val="24"/>
        </w:rPr>
        <w:tab/>
      </w:r>
      <w:r w:rsidRPr="007A1107">
        <w:rPr>
          <w:rFonts w:ascii="Times New Roman" w:hAnsi="Times New Roman"/>
          <w:sz w:val="24"/>
          <w:szCs w:val="24"/>
        </w:rPr>
        <w:t>Исполнитель гарантирует, что имеет все необходимые права для выполнения обязательств, предусмотренных настоящим Договором.</w:t>
      </w:r>
    </w:p>
    <w:p w:rsidR="003075D1" w:rsidRPr="007A1107" w:rsidRDefault="003075D1" w:rsidP="007A1107">
      <w:pPr>
        <w:keepLines/>
        <w:spacing w:after="0"/>
        <w:rPr>
          <w:rFonts w:ascii="Times New Roman" w:hAnsi="Times New Roman"/>
          <w:caps/>
          <w:sz w:val="24"/>
          <w:szCs w:val="24"/>
        </w:rPr>
      </w:pPr>
    </w:p>
    <w:p w:rsidR="003075D1" w:rsidRPr="007A1107" w:rsidRDefault="003075D1" w:rsidP="007A1107">
      <w:pPr>
        <w:keepLines/>
        <w:spacing w:after="0"/>
        <w:jc w:val="center"/>
        <w:rPr>
          <w:rFonts w:ascii="Times New Roman" w:hAnsi="Times New Roman"/>
          <w:b/>
          <w:caps/>
          <w:sz w:val="24"/>
          <w:szCs w:val="24"/>
        </w:rPr>
      </w:pPr>
      <w:r w:rsidRPr="007A1107">
        <w:rPr>
          <w:rFonts w:ascii="Times New Roman" w:hAnsi="Times New Roman"/>
          <w:b/>
          <w:caps/>
          <w:sz w:val="24"/>
          <w:szCs w:val="24"/>
        </w:rPr>
        <w:t>2. права и Обязанности сторон</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2.1. </w:t>
      </w:r>
      <w:r w:rsidR="001812C3">
        <w:rPr>
          <w:rFonts w:ascii="Times New Roman" w:hAnsi="Times New Roman"/>
          <w:sz w:val="24"/>
          <w:szCs w:val="24"/>
        </w:rPr>
        <w:tab/>
      </w:r>
      <w:r w:rsidRPr="007A1107">
        <w:rPr>
          <w:rFonts w:ascii="Times New Roman" w:hAnsi="Times New Roman"/>
          <w:sz w:val="24"/>
          <w:szCs w:val="24"/>
        </w:rPr>
        <w:t>Заказчик вправе:</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2.1.1. Требовать </w:t>
      </w:r>
      <w:proofErr w:type="gramStart"/>
      <w:r w:rsidRPr="007A1107">
        <w:rPr>
          <w:rFonts w:ascii="Times New Roman" w:hAnsi="Times New Roman"/>
          <w:sz w:val="24"/>
          <w:szCs w:val="24"/>
        </w:rPr>
        <w:t>от Исполнителя</w:t>
      </w:r>
      <w:proofErr w:type="gramEnd"/>
      <w:r w:rsidRPr="007A1107">
        <w:rPr>
          <w:rFonts w:ascii="Times New Roman" w:hAnsi="Times New Roman"/>
          <w:sz w:val="24"/>
          <w:szCs w:val="24"/>
        </w:rPr>
        <w:t xml:space="preserve">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Договором.</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2.1.3. Запрашивать у Исполнителя информацию о ходе оказываемых услуг.</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2.1.4. Осуществлять контроль за объемом, качеством и сроками оказания услуг.</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2.1.5. Ссылаться на недостатки услуг, в том числе в части объема и стоимости этих услуг, по результатам проведенных уполномоченными контрольными органами проверок.</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2.2. Заказчик обязан:</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2.2.1. Своевременно принять и оплатить надлежащим образом оказанные услуги в соответствии с настоящим Договором.</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lastRenderedPageBreak/>
        <w:t>2.3. Исполнитель вправе:</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2.3.1. Требовать своевременной оплаты оказанных </w:t>
      </w:r>
      <w:proofErr w:type="gramStart"/>
      <w:r w:rsidRPr="007A1107">
        <w:rPr>
          <w:rFonts w:ascii="Times New Roman" w:hAnsi="Times New Roman"/>
          <w:sz w:val="24"/>
          <w:szCs w:val="24"/>
        </w:rPr>
        <w:t>услуг  в</w:t>
      </w:r>
      <w:proofErr w:type="gramEnd"/>
      <w:r w:rsidRPr="007A1107">
        <w:rPr>
          <w:rFonts w:ascii="Times New Roman" w:hAnsi="Times New Roman"/>
          <w:sz w:val="24"/>
          <w:szCs w:val="24"/>
        </w:rPr>
        <w:t xml:space="preserve"> соответствии с разделом 3 настоящего Договора.</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2.3.2. Привлечь к исполнению своих обязательств </w:t>
      </w:r>
      <w:proofErr w:type="gramStart"/>
      <w:r w:rsidRPr="007A1107">
        <w:rPr>
          <w:rFonts w:ascii="Times New Roman" w:hAnsi="Times New Roman"/>
          <w:sz w:val="24"/>
          <w:szCs w:val="24"/>
        </w:rPr>
        <w:t>по настоящему</w:t>
      </w:r>
      <w:proofErr w:type="gramEnd"/>
      <w:r w:rsidRPr="007A1107">
        <w:rPr>
          <w:rFonts w:ascii="Times New Roman" w:hAnsi="Times New Roman"/>
          <w:sz w:val="24"/>
          <w:szCs w:val="24"/>
        </w:rPr>
        <w:t xml:space="preserve"> Договором других лиц – соисполнителей (субподрядчиков), обладающих специальными знаниями, навыками, специальным оборудованием и т.п., по видам (содержанию) услуг, предусмотренных в Технической документации. При этом Исполнитель несет ответственность перед Заказчиком за неисполнение или ненадлежащее исполнение обязательств соисполнителями (субподрядчиками).</w:t>
      </w:r>
    </w:p>
    <w:p w:rsidR="003075D1" w:rsidRPr="007A1107" w:rsidRDefault="003075D1" w:rsidP="001812C3">
      <w:pPr>
        <w:spacing w:after="0"/>
        <w:jc w:val="both"/>
        <w:rPr>
          <w:rFonts w:ascii="Times New Roman" w:hAnsi="Times New Roman"/>
          <w:sz w:val="24"/>
          <w:szCs w:val="24"/>
        </w:rPr>
      </w:pPr>
      <w:r w:rsidRPr="007A1107">
        <w:rPr>
          <w:rFonts w:ascii="Times New Roman" w:hAnsi="Times New Roman"/>
          <w:sz w:val="24"/>
          <w:szCs w:val="24"/>
        </w:rPr>
        <w:t xml:space="preserve">Привлечение соисполнителей (субподрядчиков) не влечет изменение цены настоящего Договора и/или объемов услуг по Договору. </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2.3.3. Письменно запрашивать у Заказчика разъяснения и уточнения относительно оказания услуг в рамках настоящего Договора.</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 Исполнитель обязан:</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2.4.1. Своевременно и надлежащим образом оказать услуги в соответствии </w:t>
      </w:r>
      <w:proofErr w:type="gramStart"/>
      <w:r w:rsidRPr="007A1107">
        <w:rPr>
          <w:rFonts w:ascii="Times New Roman" w:hAnsi="Times New Roman"/>
          <w:sz w:val="24"/>
          <w:szCs w:val="24"/>
        </w:rPr>
        <w:t>с  соответствии</w:t>
      </w:r>
      <w:proofErr w:type="gramEnd"/>
      <w:r w:rsidRPr="007A1107">
        <w:rPr>
          <w:rFonts w:ascii="Times New Roman" w:hAnsi="Times New Roman"/>
          <w:sz w:val="24"/>
          <w:szCs w:val="24"/>
        </w:rPr>
        <w:t xml:space="preserve"> с требованиями законодательства Российской Федерации, Техническим регламентом Таможенного союза «Безопасность лифтов» (решение Комиссии Таможенного союза от 18 октября 2011 года № 824)  и условиями настоящего Договора, а также представить Заказчику отчетную документацию по итогам исполнения настоящего Договора.</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2.4.3. Обеспечить устранение недостатков и дефектов, выявленных при сдаче-приемке услуг.</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2.4.4. Представить Заказчику сведения об изменении своего фактического местонахождения в срок не позднее 5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2.4.5. В течение 5 рабочих дней с момента заключения договора с соисполнителем Исполнитель обязан предоставить Заказчику информацию о всех соисполнителях, заключивших договор или договоры с Исполнителем.</w:t>
      </w:r>
    </w:p>
    <w:p w:rsidR="003075D1" w:rsidRPr="007A1107" w:rsidRDefault="003075D1" w:rsidP="001812C3">
      <w:pPr>
        <w:spacing w:after="0"/>
        <w:ind w:firstLine="708"/>
        <w:jc w:val="both"/>
        <w:rPr>
          <w:rFonts w:ascii="Times New Roman" w:hAnsi="Times New Roman"/>
          <w:i/>
          <w:sz w:val="24"/>
          <w:szCs w:val="24"/>
        </w:rPr>
      </w:pPr>
      <w:r w:rsidRPr="007A1107">
        <w:rPr>
          <w:rFonts w:ascii="Times New Roman" w:hAnsi="Times New Roman"/>
          <w:sz w:val="24"/>
          <w:szCs w:val="24"/>
        </w:rPr>
        <w:t>2.4.6. Обеспечить соблюдение миграционного законодательства Российской Федерации при исполнении условий настоящего Договора, при этом Исполнитель несёт в полной мере всю ответственность за несоблюдение миграционного законодательства.</w:t>
      </w:r>
    </w:p>
    <w:p w:rsidR="003075D1" w:rsidRPr="007A1107" w:rsidRDefault="001812C3" w:rsidP="001812C3">
      <w:pPr>
        <w:pBdr>
          <w:top w:val="none" w:sz="0" w:space="0" w:color="000000"/>
          <w:left w:val="none" w:sz="0" w:space="0" w:color="000000"/>
          <w:bottom w:val="none" w:sz="0" w:space="0" w:color="000000"/>
          <w:right w:val="none" w:sz="0" w:space="0" w:color="000000"/>
        </w:pBdr>
        <w:tabs>
          <w:tab w:val="left" w:pos="-993"/>
        </w:tabs>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2.4.7. Исполнять иные обязательства, предусмотренные действующим законодательством и настоящим Договором.</w:t>
      </w:r>
    </w:p>
    <w:p w:rsidR="003075D1" w:rsidRPr="007A1107" w:rsidRDefault="003075D1" w:rsidP="001812C3">
      <w:pPr>
        <w:autoSpaceDE w:val="0"/>
        <w:autoSpaceDN w:val="0"/>
        <w:adjustRightInd w:val="0"/>
        <w:spacing w:after="0"/>
        <w:ind w:firstLine="708"/>
        <w:jc w:val="both"/>
        <w:rPr>
          <w:rFonts w:ascii="Times New Roman" w:hAnsi="Times New Roman"/>
          <w:sz w:val="24"/>
          <w:szCs w:val="24"/>
        </w:rPr>
      </w:pPr>
      <w:r w:rsidRPr="007A1107">
        <w:rPr>
          <w:rFonts w:ascii="Times New Roman" w:hAnsi="Times New Roman"/>
          <w:sz w:val="24"/>
          <w:szCs w:val="24"/>
        </w:rPr>
        <w:t xml:space="preserve">2.4.8. Назначить в соответствии Техническим регламентом Таможенного союза «Безопасность лифтов» (решение Комиссии Таможенного союза от 18 октября 2011 года                          № 824) лиц, ответственных за исправное состояние лифтов и организацию работ в соответствии с Техническим заданием, копии подтверждающих документов предоставить Заказчику. </w:t>
      </w:r>
    </w:p>
    <w:p w:rsidR="003075D1" w:rsidRPr="007A1107" w:rsidRDefault="003075D1" w:rsidP="001812C3">
      <w:pPr>
        <w:autoSpaceDE w:val="0"/>
        <w:autoSpaceDN w:val="0"/>
        <w:adjustRightInd w:val="0"/>
        <w:spacing w:after="0"/>
        <w:ind w:firstLine="708"/>
        <w:jc w:val="both"/>
        <w:rPr>
          <w:rFonts w:ascii="Times New Roman" w:hAnsi="Times New Roman"/>
          <w:sz w:val="24"/>
          <w:szCs w:val="24"/>
        </w:rPr>
      </w:pPr>
      <w:r w:rsidRPr="007A1107">
        <w:rPr>
          <w:rFonts w:ascii="Times New Roman" w:hAnsi="Times New Roman"/>
          <w:sz w:val="24"/>
          <w:szCs w:val="24"/>
        </w:rPr>
        <w:t>2.4.9. Обеспечить необходимым количеством операторов по диспетчерскому обслуживанию лифтов.</w:t>
      </w:r>
    </w:p>
    <w:p w:rsidR="003075D1" w:rsidRPr="007A1107" w:rsidRDefault="003075D1" w:rsidP="001812C3">
      <w:pPr>
        <w:autoSpaceDE w:val="0"/>
        <w:autoSpaceDN w:val="0"/>
        <w:adjustRightInd w:val="0"/>
        <w:spacing w:after="0"/>
        <w:ind w:firstLine="708"/>
        <w:jc w:val="both"/>
        <w:rPr>
          <w:rFonts w:ascii="Times New Roman" w:hAnsi="Times New Roman"/>
          <w:sz w:val="24"/>
          <w:szCs w:val="24"/>
        </w:rPr>
      </w:pPr>
      <w:r w:rsidRPr="007A1107">
        <w:rPr>
          <w:rFonts w:ascii="Times New Roman" w:hAnsi="Times New Roman"/>
          <w:sz w:val="24"/>
          <w:szCs w:val="24"/>
        </w:rPr>
        <w:lastRenderedPageBreak/>
        <w:t>2.4.10. Обеспечить выполнение работ (оказание услуг) своим квалифицированным персоналом с Правилами охраны труда и техники безопасности, Производственных инструкций для обслуживающего персонала.</w:t>
      </w:r>
    </w:p>
    <w:p w:rsidR="003075D1" w:rsidRPr="007A1107" w:rsidRDefault="003075D1" w:rsidP="001812C3">
      <w:pPr>
        <w:autoSpaceDE w:val="0"/>
        <w:autoSpaceDN w:val="0"/>
        <w:adjustRightInd w:val="0"/>
        <w:spacing w:after="0"/>
        <w:ind w:firstLine="708"/>
        <w:jc w:val="both"/>
        <w:rPr>
          <w:rFonts w:ascii="Times New Roman" w:hAnsi="Times New Roman"/>
          <w:sz w:val="24"/>
          <w:szCs w:val="24"/>
        </w:rPr>
      </w:pPr>
      <w:r w:rsidRPr="007A1107">
        <w:rPr>
          <w:rFonts w:ascii="Times New Roman" w:hAnsi="Times New Roman"/>
          <w:sz w:val="24"/>
          <w:szCs w:val="24"/>
        </w:rPr>
        <w:t>2.4.11. Самостоятельно обеспечить необходимое количество запасных частей для проведения работ (оказание услуг).</w:t>
      </w:r>
    </w:p>
    <w:p w:rsidR="003075D1" w:rsidRPr="007A1107" w:rsidRDefault="003075D1" w:rsidP="001812C3">
      <w:pPr>
        <w:autoSpaceDE w:val="0"/>
        <w:autoSpaceDN w:val="0"/>
        <w:adjustRightInd w:val="0"/>
        <w:spacing w:after="0"/>
        <w:ind w:firstLine="708"/>
        <w:jc w:val="both"/>
        <w:rPr>
          <w:rFonts w:ascii="Times New Roman" w:hAnsi="Times New Roman"/>
          <w:sz w:val="24"/>
          <w:szCs w:val="24"/>
        </w:rPr>
      </w:pPr>
      <w:r w:rsidRPr="007A1107">
        <w:rPr>
          <w:rFonts w:ascii="Times New Roman" w:hAnsi="Times New Roman"/>
          <w:sz w:val="24"/>
          <w:szCs w:val="24"/>
        </w:rPr>
        <w:t>2.4.12. Обеспечить сохранность принятых от Заказчика паспортов лифтов и вносить в них необходимые изменения и дополнения.</w:t>
      </w:r>
    </w:p>
    <w:p w:rsidR="003075D1" w:rsidRPr="007A1107" w:rsidRDefault="003075D1" w:rsidP="001812C3">
      <w:pPr>
        <w:autoSpaceDE w:val="0"/>
        <w:autoSpaceDN w:val="0"/>
        <w:adjustRightInd w:val="0"/>
        <w:spacing w:after="0"/>
        <w:ind w:firstLine="708"/>
        <w:jc w:val="both"/>
        <w:rPr>
          <w:rFonts w:ascii="Times New Roman" w:hAnsi="Times New Roman"/>
          <w:sz w:val="24"/>
          <w:szCs w:val="24"/>
        </w:rPr>
      </w:pPr>
      <w:r w:rsidRPr="007A1107">
        <w:rPr>
          <w:rFonts w:ascii="Times New Roman" w:hAnsi="Times New Roman"/>
          <w:sz w:val="24"/>
          <w:szCs w:val="24"/>
        </w:rPr>
        <w:t xml:space="preserve">2.4.13. Принимать участие в проведении контрольных осмотров оборудования лифтов, проводимых инспекторами </w:t>
      </w:r>
      <w:proofErr w:type="spellStart"/>
      <w:r w:rsidRPr="007A1107">
        <w:rPr>
          <w:rFonts w:ascii="Times New Roman" w:hAnsi="Times New Roman"/>
          <w:sz w:val="24"/>
          <w:szCs w:val="24"/>
        </w:rPr>
        <w:t>Ростехнадзора</w:t>
      </w:r>
      <w:proofErr w:type="spellEnd"/>
      <w:r w:rsidRPr="007A1107">
        <w:rPr>
          <w:rFonts w:ascii="Times New Roman" w:hAnsi="Times New Roman"/>
          <w:sz w:val="24"/>
          <w:szCs w:val="24"/>
        </w:rPr>
        <w:t xml:space="preserve"> России, специалистами Инженерных центров и других уполномоченных на это организаций.</w:t>
      </w:r>
    </w:p>
    <w:p w:rsidR="001862E1" w:rsidRPr="00D23DB4" w:rsidRDefault="003075D1" w:rsidP="00670D08">
      <w:pPr>
        <w:overflowPunct w:val="0"/>
        <w:autoSpaceDE w:val="0"/>
        <w:spacing w:after="0"/>
        <w:ind w:firstLine="708"/>
        <w:jc w:val="both"/>
        <w:rPr>
          <w:rFonts w:ascii="Times New Roman" w:eastAsia="Times New Roman" w:hAnsi="Times New Roman"/>
          <w:bCs/>
          <w:iCs/>
          <w:color w:val="000000"/>
          <w:kern w:val="1"/>
          <w:sz w:val="24"/>
          <w:szCs w:val="24"/>
          <w:lang w:eastAsia="ru-RU"/>
        </w:rPr>
      </w:pPr>
      <w:r w:rsidRPr="007A1107">
        <w:rPr>
          <w:rFonts w:ascii="Times New Roman" w:hAnsi="Times New Roman"/>
          <w:sz w:val="24"/>
          <w:szCs w:val="24"/>
        </w:rPr>
        <w:t>2.4.14. Своевременно уведомить Заказчика о необходимости замены устаревших лифтов, а также отдельных деталей, узлов и механизмов, дальнейшая эксплуатация которых не обеспечивает безопасную и бесперебойную работу лифтов.</w:t>
      </w:r>
      <w:r w:rsidR="001862E1" w:rsidRPr="001862E1">
        <w:rPr>
          <w:rFonts w:ascii="Times New Roman" w:eastAsia="Times New Roman" w:hAnsi="Times New Roman"/>
          <w:bCs/>
          <w:iCs/>
          <w:color w:val="000000"/>
          <w:kern w:val="1"/>
          <w:sz w:val="24"/>
          <w:szCs w:val="24"/>
          <w:lang w:eastAsia="ru-RU"/>
        </w:rPr>
        <w:t xml:space="preserve"> </w:t>
      </w:r>
      <w:r w:rsidR="00670D08">
        <w:rPr>
          <w:rFonts w:ascii="Times New Roman" w:eastAsia="Times New Roman" w:hAnsi="Times New Roman"/>
          <w:bCs/>
          <w:iCs/>
          <w:color w:val="000000"/>
          <w:kern w:val="1"/>
          <w:sz w:val="24"/>
          <w:szCs w:val="24"/>
          <w:lang w:eastAsia="ru-RU"/>
        </w:rPr>
        <w:t xml:space="preserve"> При этом замена</w:t>
      </w:r>
      <w:r w:rsidR="001862E1">
        <w:rPr>
          <w:rFonts w:ascii="Times New Roman" w:eastAsia="Times New Roman" w:hAnsi="Times New Roman"/>
          <w:bCs/>
          <w:iCs/>
          <w:color w:val="000000"/>
          <w:kern w:val="1"/>
          <w:sz w:val="24"/>
          <w:szCs w:val="24"/>
          <w:lang w:eastAsia="ru-RU"/>
        </w:rPr>
        <w:t xml:space="preserve"> запасных частей и расходных материалов, используемых в ходе технического </w:t>
      </w:r>
      <w:r w:rsidR="00414B20">
        <w:rPr>
          <w:rFonts w:ascii="Times New Roman" w:eastAsia="Times New Roman" w:hAnsi="Times New Roman"/>
          <w:bCs/>
          <w:iCs/>
          <w:color w:val="000000"/>
          <w:kern w:val="1"/>
          <w:sz w:val="24"/>
          <w:szCs w:val="24"/>
          <w:lang w:eastAsia="ru-RU"/>
        </w:rPr>
        <w:t>обслуживания, Исполнителем</w:t>
      </w:r>
      <w:r w:rsidR="001862E1">
        <w:rPr>
          <w:rFonts w:ascii="Times New Roman" w:eastAsia="Times New Roman" w:hAnsi="Times New Roman"/>
          <w:bCs/>
          <w:iCs/>
          <w:color w:val="000000"/>
          <w:kern w:val="1"/>
          <w:sz w:val="24"/>
          <w:szCs w:val="24"/>
          <w:lang w:eastAsia="ru-RU"/>
        </w:rPr>
        <w:t xml:space="preserve"> своевременно </w:t>
      </w:r>
      <w:r w:rsidR="00414B20">
        <w:rPr>
          <w:rFonts w:ascii="Times New Roman" w:eastAsia="Times New Roman" w:hAnsi="Times New Roman"/>
          <w:bCs/>
          <w:iCs/>
          <w:color w:val="000000"/>
          <w:kern w:val="1"/>
          <w:sz w:val="24"/>
          <w:szCs w:val="24"/>
          <w:lang w:eastAsia="ru-RU"/>
        </w:rPr>
        <w:t xml:space="preserve">производится </w:t>
      </w:r>
      <w:r w:rsidR="001862E1">
        <w:rPr>
          <w:rFonts w:ascii="Times New Roman" w:eastAsia="Times New Roman" w:hAnsi="Times New Roman"/>
          <w:bCs/>
          <w:iCs/>
          <w:color w:val="000000"/>
          <w:kern w:val="1"/>
          <w:sz w:val="24"/>
          <w:szCs w:val="24"/>
          <w:lang w:eastAsia="ru-RU"/>
        </w:rPr>
        <w:t xml:space="preserve">на новые </w:t>
      </w:r>
      <w:r w:rsidR="004F1D7F">
        <w:rPr>
          <w:rFonts w:ascii="Times New Roman" w:eastAsia="Times New Roman" w:hAnsi="Times New Roman"/>
          <w:bCs/>
          <w:iCs/>
          <w:color w:val="000000"/>
          <w:kern w:val="1"/>
          <w:sz w:val="24"/>
          <w:szCs w:val="24"/>
          <w:lang w:eastAsia="ru-RU"/>
        </w:rPr>
        <w:t xml:space="preserve">и </w:t>
      </w:r>
      <w:r w:rsidR="001862E1">
        <w:rPr>
          <w:rFonts w:ascii="Times New Roman" w:eastAsia="Times New Roman" w:hAnsi="Times New Roman"/>
          <w:bCs/>
          <w:iCs/>
          <w:color w:val="000000"/>
          <w:kern w:val="1"/>
          <w:sz w:val="24"/>
          <w:szCs w:val="24"/>
          <w:lang w:eastAsia="ru-RU"/>
        </w:rPr>
        <w:t>за свой счет.</w:t>
      </w:r>
    </w:p>
    <w:p w:rsidR="003075D1" w:rsidRPr="007A1107" w:rsidRDefault="003075D1" w:rsidP="001812C3">
      <w:pPr>
        <w:autoSpaceDE w:val="0"/>
        <w:autoSpaceDN w:val="0"/>
        <w:adjustRightInd w:val="0"/>
        <w:spacing w:after="0"/>
        <w:ind w:firstLine="708"/>
        <w:jc w:val="both"/>
        <w:rPr>
          <w:rFonts w:ascii="Times New Roman" w:hAnsi="Times New Roman"/>
          <w:sz w:val="24"/>
          <w:szCs w:val="24"/>
        </w:rPr>
      </w:pPr>
      <w:r w:rsidRPr="007A1107">
        <w:rPr>
          <w:rFonts w:ascii="Times New Roman" w:hAnsi="Times New Roman"/>
          <w:sz w:val="24"/>
          <w:szCs w:val="24"/>
        </w:rPr>
        <w:t>2.4.13. Своевременно информировать Заказчика об изменениях требований к эксплуатации лифтов, а также давать рекомендации о возможных технических усовершенствованиях.</w:t>
      </w:r>
    </w:p>
    <w:p w:rsidR="003075D1" w:rsidRPr="007A1107" w:rsidRDefault="003075D1" w:rsidP="001812C3">
      <w:pPr>
        <w:autoSpaceDE w:val="0"/>
        <w:autoSpaceDN w:val="0"/>
        <w:adjustRightInd w:val="0"/>
        <w:spacing w:after="0"/>
        <w:ind w:firstLine="708"/>
        <w:jc w:val="both"/>
        <w:rPr>
          <w:rFonts w:ascii="Times New Roman" w:hAnsi="Times New Roman"/>
          <w:sz w:val="24"/>
          <w:szCs w:val="24"/>
        </w:rPr>
      </w:pPr>
      <w:r w:rsidRPr="007A1107">
        <w:rPr>
          <w:rFonts w:ascii="Times New Roman" w:hAnsi="Times New Roman"/>
          <w:sz w:val="24"/>
          <w:szCs w:val="24"/>
        </w:rPr>
        <w:t>2.4.14. Проводить аварийно-восстановительный ремонт лифтов, необходимость в котором возникла вследствие нарушения Правил пользования лифтами.</w:t>
      </w:r>
    </w:p>
    <w:p w:rsidR="001812C3" w:rsidRDefault="001812C3" w:rsidP="007A1107">
      <w:pPr>
        <w:shd w:val="clear" w:color="auto" w:fill="FFFFFF"/>
        <w:autoSpaceDE w:val="0"/>
        <w:spacing w:after="0"/>
        <w:jc w:val="center"/>
        <w:rPr>
          <w:rFonts w:ascii="Times New Roman" w:hAnsi="Times New Roman"/>
          <w:b/>
          <w:bCs/>
          <w:color w:val="000000"/>
          <w:sz w:val="24"/>
          <w:szCs w:val="24"/>
        </w:rPr>
      </w:pPr>
    </w:p>
    <w:p w:rsidR="003075D1" w:rsidRPr="001812C3" w:rsidRDefault="003075D1" w:rsidP="00AF5FED">
      <w:pPr>
        <w:pStyle w:val="af2"/>
        <w:numPr>
          <w:ilvl w:val="0"/>
          <w:numId w:val="47"/>
        </w:numPr>
        <w:shd w:val="clear" w:color="auto" w:fill="FFFFFF"/>
        <w:autoSpaceDE w:val="0"/>
        <w:spacing w:after="0"/>
        <w:jc w:val="center"/>
        <w:rPr>
          <w:rFonts w:ascii="Times New Roman" w:hAnsi="Times New Roman"/>
          <w:b/>
          <w:bCs/>
          <w:color w:val="000000"/>
          <w:sz w:val="24"/>
          <w:szCs w:val="24"/>
        </w:rPr>
      </w:pPr>
      <w:r w:rsidRPr="001812C3">
        <w:rPr>
          <w:rFonts w:ascii="Times New Roman" w:hAnsi="Times New Roman"/>
          <w:b/>
          <w:bCs/>
          <w:color w:val="000000"/>
          <w:sz w:val="24"/>
          <w:szCs w:val="24"/>
        </w:rPr>
        <w:t>ЦЕНА ДОГОВОРА И ПОРЯДОК ОПЛАТЫ</w:t>
      </w:r>
    </w:p>
    <w:p w:rsidR="003075D1" w:rsidRPr="007A1107" w:rsidRDefault="003075D1" w:rsidP="001812C3">
      <w:pPr>
        <w:spacing w:after="0" w:line="34" w:lineRule="atLeast"/>
        <w:jc w:val="both"/>
        <w:rPr>
          <w:rFonts w:ascii="Times New Roman" w:hAnsi="Times New Roman"/>
          <w:spacing w:val="1"/>
          <w:sz w:val="24"/>
          <w:szCs w:val="24"/>
        </w:rPr>
      </w:pPr>
      <w:r w:rsidRPr="007A1107">
        <w:rPr>
          <w:rFonts w:ascii="Times New Roman" w:hAnsi="Times New Roman"/>
          <w:color w:val="000000"/>
          <w:sz w:val="24"/>
          <w:szCs w:val="24"/>
        </w:rPr>
        <w:tab/>
      </w:r>
      <w:r w:rsidRPr="007A1107">
        <w:rPr>
          <w:rFonts w:ascii="Times New Roman" w:hAnsi="Times New Roman"/>
          <w:sz w:val="24"/>
          <w:szCs w:val="24"/>
        </w:rPr>
        <w:t xml:space="preserve">3.1. Цена настоящего Договора составляет </w:t>
      </w:r>
      <w:r w:rsidRPr="007A1107">
        <w:rPr>
          <w:rFonts w:ascii="Times New Roman" w:hAnsi="Times New Roman"/>
          <w:b/>
          <w:sz w:val="24"/>
          <w:szCs w:val="24"/>
        </w:rPr>
        <w:t xml:space="preserve">__________ </w:t>
      </w:r>
      <w:r w:rsidRPr="007A1107">
        <w:rPr>
          <w:rFonts w:ascii="Times New Roman" w:hAnsi="Times New Roman"/>
          <w:sz w:val="24"/>
          <w:szCs w:val="24"/>
        </w:rPr>
        <w:t>(Сумма прописью), в том числе НДС 18% - _______ рублей</w:t>
      </w:r>
      <w:proofErr w:type="gramStart"/>
      <w:r w:rsidRPr="007A1107">
        <w:rPr>
          <w:rFonts w:ascii="Times New Roman" w:hAnsi="Times New Roman"/>
          <w:sz w:val="24"/>
          <w:szCs w:val="24"/>
        </w:rPr>
        <w:t>/(</w:t>
      </w:r>
      <w:proofErr w:type="gramEnd"/>
      <w:r w:rsidRPr="007A1107">
        <w:rPr>
          <w:rFonts w:ascii="Times New Roman" w:hAnsi="Times New Roman"/>
          <w:sz w:val="24"/>
          <w:szCs w:val="24"/>
        </w:rPr>
        <w:t>Сумма прописью)</w:t>
      </w:r>
      <w:r w:rsidRPr="007A1107">
        <w:rPr>
          <w:rFonts w:ascii="Times New Roman" w:hAnsi="Times New Roman"/>
          <w:spacing w:val="1"/>
          <w:sz w:val="24"/>
          <w:szCs w:val="24"/>
        </w:rPr>
        <w:t>/</w:t>
      </w:r>
      <w:r w:rsidRPr="007A1107">
        <w:rPr>
          <w:rFonts w:ascii="Times New Roman" w:hAnsi="Times New Roman"/>
          <w:sz w:val="24"/>
          <w:szCs w:val="24"/>
        </w:rPr>
        <w:t xml:space="preserve">без НДС. </w:t>
      </w:r>
    </w:p>
    <w:p w:rsidR="003075D1" w:rsidRPr="007A1107" w:rsidRDefault="003075D1" w:rsidP="008277C4">
      <w:pPr>
        <w:spacing w:after="0"/>
        <w:jc w:val="both"/>
        <w:rPr>
          <w:rFonts w:ascii="Times New Roman" w:hAnsi="Times New Roman"/>
          <w:sz w:val="24"/>
          <w:szCs w:val="24"/>
        </w:rPr>
      </w:pPr>
      <w:r w:rsidRPr="007A1107">
        <w:rPr>
          <w:rFonts w:ascii="Times New Roman" w:hAnsi="Times New Roman"/>
          <w:spacing w:val="1"/>
          <w:sz w:val="24"/>
          <w:szCs w:val="24"/>
        </w:rPr>
        <w:tab/>
        <w:t>3.2.</w:t>
      </w:r>
      <w:r w:rsidRPr="007A1107">
        <w:rPr>
          <w:rFonts w:ascii="Times New Roman" w:hAnsi="Times New Roman"/>
          <w:spacing w:val="-4"/>
          <w:sz w:val="24"/>
          <w:szCs w:val="24"/>
        </w:rPr>
        <w:t xml:space="preserve"> </w:t>
      </w:r>
      <w:r w:rsidRPr="007A1107">
        <w:rPr>
          <w:rFonts w:ascii="Times New Roman" w:hAnsi="Times New Roman"/>
          <w:sz w:val="24"/>
          <w:szCs w:val="24"/>
        </w:rPr>
        <w:t>Оплата по настоящему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11 Договора.</w:t>
      </w:r>
    </w:p>
    <w:p w:rsidR="003075D1" w:rsidRPr="007A1107" w:rsidRDefault="008277C4" w:rsidP="008277C4">
      <w:pPr>
        <w:pStyle w:val="WW-2"/>
        <w:tabs>
          <w:tab w:val="left" w:pos="600"/>
        </w:tabs>
        <w:spacing w:line="276" w:lineRule="auto"/>
        <w:ind w:left="0"/>
        <w:rPr>
          <w:rFonts w:ascii="Times New Roman" w:hAnsi="Times New Roman" w:cs="Times New Roman"/>
          <w:sz w:val="24"/>
        </w:rPr>
      </w:pPr>
      <w:r>
        <w:rPr>
          <w:rFonts w:ascii="Times New Roman" w:hAnsi="Times New Roman" w:cs="Times New Roman"/>
          <w:sz w:val="24"/>
        </w:rPr>
        <w:tab/>
      </w:r>
      <w:r w:rsidR="003075D1" w:rsidRPr="007A1107">
        <w:rPr>
          <w:rFonts w:ascii="Times New Roman" w:hAnsi="Times New Roman" w:cs="Times New Roman"/>
          <w:sz w:val="24"/>
        </w:rPr>
        <w:t xml:space="preserve">Оплата Услуг осуществляется Заказчиком </w:t>
      </w:r>
      <w:r w:rsidR="003A2563">
        <w:rPr>
          <w:rFonts w:ascii="Times New Roman" w:hAnsi="Times New Roman" w:cs="Times New Roman"/>
          <w:sz w:val="24"/>
        </w:rPr>
        <w:t xml:space="preserve">ежемесячно, </w:t>
      </w:r>
      <w:r w:rsidR="003075D1" w:rsidRPr="007A1107">
        <w:rPr>
          <w:rFonts w:ascii="Times New Roman" w:hAnsi="Times New Roman" w:cs="Times New Roman"/>
          <w:sz w:val="24"/>
        </w:rPr>
        <w:t>по факту оказания услуг не позднее 15 (пятнадцати) рабочих дней с момента подписания Сторонами Акта сдачи приемки оказанных услуг (при отсутствии замечаний со стороны Заказчика) или после подписания Сторонами Акта устранения замечаний (при их наличии) и предоставления Исполнителем финансово-отчетных документов, оформленных в соответствии с требованиями законодательства Российской Федерации.</w:t>
      </w:r>
    </w:p>
    <w:p w:rsidR="003075D1" w:rsidRPr="007A1107" w:rsidRDefault="001812C3" w:rsidP="008277C4">
      <w:pPr>
        <w:pStyle w:val="WW-2"/>
        <w:tabs>
          <w:tab w:val="left" w:pos="600"/>
        </w:tabs>
        <w:spacing w:line="276" w:lineRule="auto"/>
        <w:ind w:left="0"/>
        <w:rPr>
          <w:rFonts w:ascii="Times New Roman" w:hAnsi="Times New Roman" w:cs="Times New Roman"/>
          <w:sz w:val="24"/>
        </w:rPr>
      </w:pPr>
      <w:r>
        <w:rPr>
          <w:rFonts w:ascii="Times New Roman" w:hAnsi="Times New Roman" w:cs="Times New Roman"/>
          <w:sz w:val="24"/>
        </w:rPr>
        <w:tab/>
      </w:r>
      <w:r w:rsidR="003075D1" w:rsidRPr="007A1107">
        <w:rPr>
          <w:rFonts w:ascii="Times New Roman" w:hAnsi="Times New Roman" w:cs="Times New Roman"/>
          <w:sz w:val="24"/>
        </w:rPr>
        <w:t>Расчеты осуществляются при отсутствии замечаний по объему и качеству оказанных Исполнителем услуг, в том числе замечаний к содержанию и оформлению сопроводительных/отчетных документов.</w:t>
      </w:r>
    </w:p>
    <w:p w:rsidR="003075D1" w:rsidRPr="007A1107" w:rsidRDefault="001812C3" w:rsidP="008277C4">
      <w:pPr>
        <w:pStyle w:val="WW-2"/>
        <w:tabs>
          <w:tab w:val="left" w:pos="600"/>
        </w:tabs>
        <w:spacing w:line="276" w:lineRule="auto"/>
        <w:ind w:left="0"/>
        <w:rPr>
          <w:rFonts w:ascii="Times New Roman" w:hAnsi="Times New Roman" w:cs="Times New Roman"/>
          <w:sz w:val="24"/>
        </w:rPr>
      </w:pPr>
      <w:r>
        <w:rPr>
          <w:rFonts w:ascii="Times New Roman" w:hAnsi="Times New Roman" w:cs="Times New Roman"/>
          <w:sz w:val="24"/>
        </w:rPr>
        <w:tab/>
      </w:r>
      <w:r w:rsidR="003075D1" w:rsidRPr="007A1107">
        <w:rPr>
          <w:rFonts w:ascii="Times New Roman" w:hAnsi="Times New Roman" w:cs="Times New Roman"/>
          <w:sz w:val="24"/>
        </w:rPr>
        <w:t>В случае оказания Услуг за неполный месяц, размер оплаты за такой месяц рассчитывается пропорционально количеству дней оказания Услуг.</w:t>
      </w:r>
    </w:p>
    <w:p w:rsidR="003075D1" w:rsidRPr="007A1107" w:rsidRDefault="003075D1" w:rsidP="008277C4">
      <w:pPr>
        <w:spacing w:after="0"/>
        <w:ind w:firstLine="708"/>
        <w:jc w:val="both"/>
        <w:rPr>
          <w:rFonts w:ascii="Times New Roman" w:hAnsi="Times New Roman"/>
          <w:b/>
          <w:spacing w:val="-4"/>
          <w:sz w:val="24"/>
          <w:szCs w:val="24"/>
        </w:rPr>
      </w:pPr>
      <w:r w:rsidRPr="007A1107">
        <w:rPr>
          <w:rFonts w:ascii="Times New Roman" w:hAnsi="Times New Roman"/>
          <w:spacing w:val="-4"/>
          <w:sz w:val="24"/>
          <w:szCs w:val="24"/>
        </w:rPr>
        <w:t xml:space="preserve">3.3. </w:t>
      </w:r>
      <w:r w:rsidRPr="007A1107">
        <w:rPr>
          <w:rFonts w:ascii="Times New Roman" w:hAnsi="Times New Roman"/>
          <w:sz w:val="24"/>
          <w:szCs w:val="24"/>
        </w:rPr>
        <w:t>В стоимость Услуг включены все расходы, связанные с выполнением всего комплекса услуг, в том числе транспортные расходы, стоимость используемых ма</w:t>
      </w:r>
      <w:r w:rsidR="001862E1">
        <w:rPr>
          <w:rFonts w:ascii="Times New Roman" w:hAnsi="Times New Roman"/>
          <w:sz w:val="24"/>
          <w:szCs w:val="24"/>
        </w:rPr>
        <w:t xml:space="preserve">териалов и оборудования(в том числе в случае замены расходных материалов) </w:t>
      </w:r>
      <w:r w:rsidRPr="007A1107">
        <w:rPr>
          <w:rFonts w:ascii="Times New Roman" w:hAnsi="Times New Roman"/>
          <w:sz w:val="24"/>
          <w:szCs w:val="24"/>
        </w:rPr>
        <w:t>а также расходы на гарантийное обслуживание, страхование, уплату налогов, сборов и других обязательных платежей.</w:t>
      </w:r>
    </w:p>
    <w:p w:rsidR="003075D1" w:rsidRPr="007A1107" w:rsidRDefault="003075D1" w:rsidP="008277C4">
      <w:pPr>
        <w:shd w:val="clear" w:color="auto" w:fill="FFFFFF"/>
        <w:autoSpaceDE w:val="0"/>
        <w:spacing w:after="0"/>
        <w:ind w:firstLine="708"/>
        <w:jc w:val="both"/>
        <w:rPr>
          <w:rFonts w:ascii="Times New Roman" w:hAnsi="Times New Roman"/>
          <w:spacing w:val="-4"/>
          <w:sz w:val="24"/>
          <w:szCs w:val="24"/>
        </w:rPr>
      </w:pPr>
      <w:r w:rsidRPr="007A1107">
        <w:rPr>
          <w:rFonts w:ascii="Times New Roman" w:hAnsi="Times New Roman"/>
          <w:spacing w:val="-4"/>
          <w:sz w:val="24"/>
          <w:szCs w:val="24"/>
        </w:rPr>
        <w:t>3.4. Датой оплаты оказанных Услуг считается дата отметки банка Заказчика об исполнении платежного поручения Заказчика.</w:t>
      </w:r>
    </w:p>
    <w:p w:rsidR="003075D1" w:rsidRPr="007A1107" w:rsidRDefault="003075D1" w:rsidP="008277C4">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lastRenderedPageBreak/>
        <w:t>3.5.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rsidR="003075D1" w:rsidRPr="007A1107" w:rsidRDefault="003075D1" w:rsidP="008277C4">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3.6.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3075D1" w:rsidRPr="007A1107" w:rsidRDefault="003075D1" w:rsidP="001812C3">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 xml:space="preserve">3.7. По окончании взаиморасчетов Исполнитель </w:t>
      </w:r>
      <w:r w:rsidR="00D71BBE">
        <w:rPr>
          <w:rFonts w:ascii="Times New Roman" w:hAnsi="Times New Roman"/>
          <w:sz w:val="24"/>
          <w:szCs w:val="24"/>
        </w:rPr>
        <w:t xml:space="preserve">ежеквартально, </w:t>
      </w:r>
      <w:r w:rsidRPr="007A1107">
        <w:rPr>
          <w:rFonts w:ascii="Times New Roman" w:hAnsi="Times New Roman"/>
          <w:sz w:val="24"/>
          <w:szCs w:val="24"/>
        </w:rPr>
        <w:t>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Исполнитель обязан их устранить в течении 3 рабочих дней со дня получения указанных замечаний и предоставить новую редакцию в письменном виде.</w:t>
      </w:r>
    </w:p>
    <w:p w:rsidR="003075D1" w:rsidRPr="007A1107" w:rsidRDefault="003075D1" w:rsidP="007A1107">
      <w:pPr>
        <w:shd w:val="clear" w:color="auto" w:fill="FFFFFF"/>
        <w:autoSpaceDE w:val="0"/>
        <w:spacing w:after="0"/>
        <w:rPr>
          <w:rFonts w:ascii="Times New Roman" w:hAnsi="Times New Roman"/>
          <w:spacing w:val="-4"/>
          <w:sz w:val="24"/>
          <w:szCs w:val="24"/>
        </w:rPr>
      </w:pPr>
    </w:p>
    <w:p w:rsidR="003075D1" w:rsidRPr="007A1107" w:rsidRDefault="003075D1" w:rsidP="007A1107">
      <w:pPr>
        <w:shd w:val="clear" w:color="auto" w:fill="FFFFFF"/>
        <w:tabs>
          <w:tab w:val="left" w:pos="562"/>
        </w:tabs>
        <w:autoSpaceDE w:val="0"/>
        <w:autoSpaceDN w:val="0"/>
        <w:adjustRightInd w:val="0"/>
        <w:spacing w:after="0"/>
        <w:jc w:val="center"/>
        <w:rPr>
          <w:rFonts w:ascii="Times New Roman" w:hAnsi="Times New Roman"/>
          <w:b/>
          <w:bCs/>
          <w:color w:val="000000"/>
          <w:spacing w:val="-5"/>
          <w:sz w:val="24"/>
          <w:szCs w:val="24"/>
        </w:rPr>
      </w:pPr>
      <w:r w:rsidRPr="007A1107">
        <w:rPr>
          <w:rFonts w:ascii="Times New Roman" w:hAnsi="Times New Roman"/>
          <w:b/>
          <w:bCs/>
          <w:color w:val="000000"/>
          <w:spacing w:val="-5"/>
          <w:sz w:val="24"/>
          <w:szCs w:val="24"/>
        </w:rPr>
        <w:t>4. ПОРЯДОК И УСЛОВИЯ ОКАЗАНИЯ УСЛУГ</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4.1. Исполнитель оказывает услуги по настоящему Договору в соответствии с условиями Договора, содержащегося в том числе, в его приложениях.</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4.1.1. Срок оказания услуг: с 01 июня 2018 года по 31 мая 2019 года.</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4.2.  Заказчик обеспечивает в установленном порядке доступ специалистов Исполнителя на территорию Заказчика в соответствии с обоснованным письменным запросом Исполнителя, если присутствие специалистов Исполнителя требуется для выполнения услуг по настоящему Контракту.</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4.3. Исполнитель обеспечивает соблюдение и несет ответственность за несоблюдение Исполнителем (соисполнителем) правил внутреннего трудового распорядка на территории Заказчика, правил внутри объектового режима, правил техники безопасности</w:t>
      </w:r>
      <w:r w:rsidR="00446DF3">
        <w:rPr>
          <w:rFonts w:ascii="Times New Roman" w:hAnsi="Times New Roman"/>
          <w:sz w:val="24"/>
          <w:szCs w:val="24"/>
        </w:rPr>
        <w:t>/</w:t>
      </w:r>
      <w:r w:rsidR="00834131">
        <w:rPr>
          <w:rFonts w:ascii="Times New Roman" w:hAnsi="Times New Roman"/>
          <w:sz w:val="24"/>
          <w:szCs w:val="24"/>
        </w:rPr>
        <w:t>охраны труда</w:t>
      </w:r>
      <w:r w:rsidRPr="007A1107">
        <w:rPr>
          <w:rFonts w:ascii="Times New Roman" w:hAnsi="Times New Roman"/>
          <w:sz w:val="24"/>
          <w:szCs w:val="24"/>
        </w:rPr>
        <w:t xml:space="preserve"> и пожарной безопасности на территории Заказчика.</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4.4. Исполнитель обязан заблаговременно представлять ответственному представителю Заказчика данные о выбранных им материалах и оборудовании (включая соответствующие паспорта, сертификаты соответствия экологическим нормам), получать его одобрение на их применение и использование. В случае если ответственный представитель Заказчика отклонил использование материалов и/или оборудования из-за их несоответствия стандартам качества или ранее одобренным образцам, Исполнитель обязан за свой счет и своими силами произвести их замену.</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4.5. Исполнение обязательств по оказанию услуг подтверждается Актом сдачи-приемки, подписанным Сторонами (или их уполномоченными представителями).</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Приемка оказанных услуг осуществляется в соответствии с условиями, отраженными в Спецификации (Приложение № 1 к настоящему Договору), Техническом задании и его приложениях (Приложении   № 2 к Договору) при условии исполнения Исполнителем обязательств, предусмотренных настоящим Договором.</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Исполнитель предоставляет Заказчику подписанный со своей стороны Акт сдачи-приемки оказанных услуг за соответствующий период. Заказчик в течение 5 (пяти) рабочих дней обязан подписать переданный Исполнителем Акт сдачи-приемки оказанных услуг либо направить Исполнителю мотивированный отказ от его подписания.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В случае мотивированного отказа Заказчика от подписания Акта сдачи-приемки, Сторонами в течение 2 (двух) рабочих дней оформляется Акт устранения замечаний с указанием сроков их устранения за счет Исполнителя, по результату которого Исполнитель обязан произвести необходимые доработки и устранить недостатки в срок, указанный в Акте </w:t>
      </w:r>
      <w:r w:rsidRPr="007A1107">
        <w:rPr>
          <w:rFonts w:ascii="Times New Roman" w:hAnsi="Times New Roman"/>
          <w:sz w:val="24"/>
          <w:szCs w:val="24"/>
        </w:rPr>
        <w:lastRenderedPageBreak/>
        <w:t xml:space="preserve">устранения замечаний, за свой счет. В случае невозможности устранения обнаруженных недостатков Исполнитель несет ответственность в соответствии с разделом 5 Договора.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Сдача-приемка устраненных замечаний, выявленных при приемке услуг, оформляется Актом устранения замечаний, который подписывается Сторонами (или их уполномоченными представителями).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4.6. Датой оказания услуг по настоящему Договору считается дата подписания Заказчиком Акта сдачи-приемки оказанных услуг/Акт устранения замечаний.</w:t>
      </w:r>
    </w:p>
    <w:p w:rsidR="003075D1" w:rsidRPr="007A1107" w:rsidRDefault="003075D1" w:rsidP="00C32ED9">
      <w:pPr>
        <w:shd w:val="clear" w:color="auto" w:fill="FFFFFF"/>
        <w:spacing w:after="0"/>
        <w:ind w:firstLine="708"/>
        <w:jc w:val="both"/>
        <w:rPr>
          <w:rFonts w:ascii="Times New Roman" w:hAnsi="Times New Roman"/>
          <w:sz w:val="24"/>
          <w:szCs w:val="24"/>
        </w:rPr>
      </w:pPr>
      <w:r w:rsidRPr="007A1107">
        <w:rPr>
          <w:rFonts w:ascii="Times New Roman" w:hAnsi="Times New Roman"/>
          <w:sz w:val="24"/>
          <w:szCs w:val="24"/>
        </w:rPr>
        <w:t>4.7. Исполнитель берет на себя гарантийные обязательства по качеству выполняемых услуг в течение всего срока действия Договора, а также ежеквартально предоставлять технические отчеты о состоянии лифтового оборудования и рекомендации по проведению планово-предупредительных работ на лифтовом оборудовании (в том числе на момент окончания Договора).</w:t>
      </w:r>
    </w:p>
    <w:p w:rsidR="003075D1" w:rsidRPr="007A1107" w:rsidRDefault="003075D1" w:rsidP="007A1107">
      <w:pPr>
        <w:widowControl w:val="0"/>
        <w:tabs>
          <w:tab w:val="left" w:pos="708"/>
        </w:tabs>
        <w:spacing w:after="0"/>
        <w:jc w:val="center"/>
        <w:rPr>
          <w:rFonts w:ascii="Times New Roman" w:hAnsi="Times New Roman"/>
          <w:b/>
          <w:bCs/>
          <w:spacing w:val="-5"/>
          <w:sz w:val="24"/>
          <w:szCs w:val="24"/>
        </w:rPr>
      </w:pPr>
    </w:p>
    <w:p w:rsidR="003075D1" w:rsidRPr="007A1107" w:rsidRDefault="003075D1" w:rsidP="007A1107">
      <w:pPr>
        <w:widowControl w:val="0"/>
        <w:tabs>
          <w:tab w:val="left" w:pos="708"/>
        </w:tabs>
        <w:spacing w:after="0"/>
        <w:jc w:val="center"/>
        <w:rPr>
          <w:rFonts w:ascii="Times New Roman" w:hAnsi="Times New Roman"/>
          <w:b/>
          <w:bCs/>
          <w:spacing w:val="-5"/>
          <w:sz w:val="24"/>
          <w:szCs w:val="24"/>
        </w:rPr>
      </w:pPr>
      <w:r w:rsidRPr="007A1107">
        <w:rPr>
          <w:rFonts w:ascii="Times New Roman" w:hAnsi="Times New Roman"/>
          <w:b/>
          <w:bCs/>
          <w:spacing w:val="-5"/>
          <w:sz w:val="24"/>
          <w:szCs w:val="24"/>
        </w:rPr>
        <w:t>5. ОТВЕТСТВЕННОСТЬ СТОРОН</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5.2.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 xml:space="preserve">5.3.В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За просрочку срока оказания услуг Заказчик вправе потребовать оплаты неустойки в размере 0,1 % (ноль целых одна десятая процента) за каждый день просрочки от общей стоимости Договора за каждый день просрочки.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5.4.  В случае просрочки исполнения Заказчиком обязательств, предусмотренных настоящим Договором, Исполнитель вправе потребовать уплаты неустойки в размере 0,1 % (ноль целых одна десятая процента) от суммы просроченного платежа за каждый день просрочки, но не более 10 % от суммы просроченного платежа.</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3075D1" w:rsidRPr="007A1107" w:rsidRDefault="003075D1" w:rsidP="00C32ED9">
      <w:pPr>
        <w:widowControl w:val="0"/>
        <w:spacing w:after="0"/>
        <w:jc w:val="both"/>
        <w:rPr>
          <w:rFonts w:ascii="Times New Roman" w:hAnsi="Times New Roman"/>
          <w:sz w:val="24"/>
          <w:szCs w:val="24"/>
        </w:rPr>
      </w:pPr>
      <w:r w:rsidRPr="007A1107">
        <w:rPr>
          <w:rFonts w:ascii="Times New Roman" w:hAnsi="Times New Roman"/>
          <w:sz w:val="24"/>
          <w:szCs w:val="24"/>
        </w:rPr>
        <w:t>Уплата неустойки (штрафа, пени) не освобождает Стороны от выполнения обязательств по Договору.</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 xml:space="preserve">5.6. 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 </w:t>
      </w:r>
    </w:p>
    <w:p w:rsidR="003075D1" w:rsidRPr="007A1107" w:rsidRDefault="003075D1" w:rsidP="00C32ED9">
      <w:pPr>
        <w:spacing w:after="0"/>
        <w:jc w:val="both"/>
        <w:rPr>
          <w:rFonts w:ascii="Times New Roman" w:hAnsi="Times New Roman"/>
          <w:b/>
          <w:bCs/>
          <w:sz w:val="24"/>
          <w:szCs w:val="24"/>
        </w:rPr>
      </w:pPr>
    </w:p>
    <w:p w:rsidR="003075D1" w:rsidRPr="00446DF3" w:rsidRDefault="00446DF3" w:rsidP="00446DF3">
      <w:pPr>
        <w:spacing w:after="0"/>
        <w:ind w:left="2124" w:firstLine="708"/>
        <w:jc w:val="both"/>
        <w:rPr>
          <w:rFonts w:ascii="Times New Roman" w:hAnsi="Times New Roman"/>
          <w:b/>
          <w:bCs/>
          <w:sz w:val="24"/>
          <w:szCs w:val="24"/>
        </w:rPr>
      </w:pPr>
      <w:r>
        <w:rPr>
          <w:rFonts w:ascii="Times New Roman" w:hAnsi="Times New Roman"/>
          <w:b/>
          <w:bCs/>
          <w:sz w:val="24"/>
          <w:szCs w:val="24"/>
        </w:rPr>
        <w:t>6.</w:t>
      </w:r>
      <w:r w:rsidR="003075D1" w:rsidRPr="00446DF3">
        <w:rPr>
          <w:rFonts w:ascii="Times New Roman" w:hAnsi="Times New Roman"/>
          <w:b/>
          <w:bCs/>
          <w:sz w:val="24"/>
          <w:szCs w:val="24"/>
        </w:rPr>
        <w:t>КОНФИДЕНЦИАЛЬНОСТЬ</w:t>
      </w:r>
    </w:p>
    <w:p w:rsidR="003075D1" w:rsidRPr="007A1107" w:rsidRDefault="003075D1" w:rsidP="00A65A76">
      <w:pPr>
        <w:shd w:val="clear" w:color="auto" w:fill="FFFFFF"/>
        <w:autoSpaceDE w:val="0"/>
        <w:spacing w:after="0"/>
        <w:ind w:firstLine="360"/>
        <w:jc w:val="both"/>
        <w:rPr>
          <w:rFonts w:ascii="Times New Roman" w:hAnsi="Times New Roman"/>
          <w:sz w:val="24"/>
          <w:szCs w:val="24"/>
        </w:rPr>
      </w:pPr>
      <w:r w:rsidRPr="007A1107">
        <w:rPr>
          <w:rFonts w:ascii="Times New Roman" w:hAnsi="Times New Roman"/>
          <w:sz w:val="24"/>
          <w:szCs w:val="24"/>
        </w:rPr>
        <w:lastRenderedPageBreak/>
        <w:t>6.1.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3075D1" w:rsidRPr="007A1107" w:rsidRDefault="003075D1" w:rsidP="00A65A76">
      <w:pPr>
        <w:shd w:val="clear" w:color="auto" w:fill="FFFFFF"/>
        <w:autoSpaceDE w:val="0"/>
        <w:spacing w:after="0"/>
        <w:ind w:firstLine="360"/>
        <w:jc w:val="both"/>
        <w:rPr>
          <w:rFonts w:ascii="Times New Roman" w:hAnsi="Times New Roman"/>
          <w:sz w:val="24"/>
          <w:szCs w:val="24"/>
        </w:rPr>
      </w:pPr>
      <w:r w:rsidRPr="007A1107">
        <w:rPr>
          <w:rFonts w:ascii="Times New Roman" w:hAnsi="Times New Roman"/>
          <w:sz w:val="24"/>
          <w:szCs w:val="24"/>
        </w:rPr>
        <w:t>6.2. Стороны обязуются не разглашать, не передавать и/или не предоставлять еще каким-либо способом указанные в пункте 6.1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3075D1" w:rsidRPr="007A1107" w:rsidRDefault="003075D1" w:rsidP="00A65A76">
      <w:pPr>
        <w:shd w:val="clear" w:color="auto" w:fill="FFFFFF"/>
        <w:autoSpaceDE w:val="0"/>
        <w:spacing w:after="0"/>
        <w:ind w:firstLine="360"/>
        <w:jc w:val="both"/>
        <w:rPr>
          <w:rFonts w:ascii="Times New Roman" w:hAnsi="Times New Roman"/>
          <w:sz w:val="24"/>
          <w:szCs w:val="24"/>
        </w:rPr>
      </w:pPr>
      <w:r w:rsidRPr="007A1107">
        <w:rPr>
          <w:rFonts w:ascii="Times New Roman" w:hAnsi="Times New Roman"/>
          <w:sz w:val="24"/>
          <w:szCs w:val="24"/>
        </w:rPr>
        <w:t xml:space="preserve">6.3. Исполнитель обязуется возместить Заказчику в полном объеме все убытки, причиненные последнему разглашением его конфиденциальной информации в нарушении </w:t>
      </w:r>
      <w:proofErr w:type="spellStart"/>
      <w:r w:rsidRPr="007A1107">
        <w:rPr>
          <w:rFonts w:ascii="Times New Roman" w:hAnsi="Times New Roman"/>
          <w:sz w:val="24"/>
          <w:szCs w:val="24"/>
        </w:rPr>
        <w:t>п.п</w:t>
      </w:r>
      <w:proofErr w:type="spellEnd"/>
      <w:r w:rsidRPr="007A1107">
        <w:rPr>
          <w:rFonts w:ascii="Times New Roman" w:hAnsi="Times New Roman"/>
          <w:sz w:val="24"/>
          <w:szCs w:val="24"/>
        </w:rPr>
        <w:t>. 6.1 и 6.2 настоящего Договора.</w:t>
      </w:r>
    </w:p>
    <w:p w:rsidR="003075D1" w:rsidRPr="007A1107" w:rsidRDefault="003075D1" w:rsidP="00A65A76">
      <w:pPr>
        <w:spacing w:after="0"/>
        <w:jc w:val="both"/>
        <w:rPr>
          <w:rFonts w:ascii="Times New Roman" w:hAnsi="Times New Roman"/>
          <w:sz w:val="24"/>
          <w:szCs w:val="24"/>
        </w:rPr>
      </w:pPr>
    </w:p>
    <w:p w:rsidR="003075D1" w:rsidRPr="007A1107" w:rsidRDefault="003075D1" w:rsidP="007A1107">
      <w:pPr>
        <w:shd w:val="clear" w:color="auto" w:fill="FFFFFF"/>
        <w:autoSpaceDE w:val="0"/>
        <w:spacing w:after="0"/>
        <w:jc w:val="center"/>
        <w:rPr>
          <w:rFonts w:ascii="Times New Roman" w:hAnsi="Times New Roman"/>
          <w:b/>
          <w:bCs/>
          <w:color w:val="000000"/>
          <w:spacing w:val="-5"/>
          <w:sz w:val="24"/>
          <w:szCs w:val="24"/>
        </w:rPr>
      </w:pPr>
      <w:r w:rsidRPr="007A1107">
        <w:rPr>
          <w:rFonts w:ascii="Times New Roman" w:hAnsi="Times New Roman"/>
          <w:b/>
          <w:bCs/>
          <w:color w:val="000000"/>
          <w:spacing w:val="-5"/>
          <w:sz w:val="24"/>
          <w:szCs w:val="24"/>
        </w:rPr>
        <w:t>7. ОБСТОЯТЕЛЬСТВА НЕПРЕОДОЛИМОЙ СИЛЫ</w:t>
      </w:r>
    </w:p>
    <w:p w:rsidR="003075D1" w:rsidRPr="007A1107" w:rsidRDefault="003075D1" w:rsidP="007A1107">
      <w:pPr>
        <w:shd w:val="clear" w:color="auto" w:fill="FFFFFF"/>
        <w:autoSpaceDE w:val="0"/>
        <w:spacing w:after="0"/>
        <w:jc w:val="center"/>
        <w:rPr>
          <w:rFonts w:ascii="Times New Roman" w:hAnsi="Times New Roman"/>
          <w:b/>
          <w:bCs/>
          <w:color w:val="000000"/>
          <w:spacing w:val="-5"/>
          <w:sz w:val="24"/>
          <w:szCs w:val="24"/>
        </w:rPr>
      </w:pP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7.1. Ни одна из Сторон не несет ответственности перед другой Стороной за неисполнение обязательств по настоящему Договора,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делающих невозможным выполнение условий Договора.</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7.2. Обязанность доказывания возникновения обстоятельств непреодолимой силы лежит на Стороне настоящего Договора, исполнению обязательств которой препятствует возникновение указанных обстоятельств.</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7.3. Подтверждением наличия и продолжительности действия обстоятельств непреодолимой силы является (</w:t>
      </w:r>
      <w:proofErr w:type="spellStart"/>
      <w:r w:rsidRPr="007A1107">
        <w:rPr>
          <w:rFonts w:ascii="Times New Roman" w:hAnsi="Times New Roman"/>
          <w:sz w:val="24"/>
          <w:szCs w:val="24"/>
        </w:rPr>
        <w:t>ются</w:t>
      </w:r>
      <w:proofErr w:type="spellEnd"/>
      <w:r w:rsidRPr="007A1107">
        <w:rPr>
          <w:rFonts w:ascii="Times New Roman" w:hAnsi="Times New Roman"/>
          <w:sz w:val="24"/>
          <w:szCs w:val="24"/>
        </w:rPr>
        <w:t>) документ (ы), выданный (е) соответствующим (и) компетентным (и) органом (</w:t>
      </w:r>
      <w:proofErr w:type="spellStart"/>
      <w:r w:rsidRPr="007A1107">
        <w:rPr>
          <w:rFonts w:ascii="Times New Roman" w:hAnsi="Times New Roman"/>
          <w:sz w:val="24"/>
          <w:szCs w:val="24"/>
        </w:rPr>
        <w:t>ами</w:t>
      </w:r>
      <w:proofErr w:type="spellEnd"/>
      <w:r w:rsidRPr="007A1107">
        <w:rPr>
          <w:rFonts w:ascii="Times New Roman" w:hAnsi="Times New Roman"/>
          <w:sz w:val="24"/>
          <w:szCs w:val="24"/>
        </w:rPr>
        <w:t>) в соответствии с его (их) полномочиями.</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7.4. Сторона, которая не исполняет своего обязательства вследствие действия  непреодолимой силы, должна незамедлительно (в трехдневный срок) письменно известить другую Сторону о таких обстоятельствах и их влиянии на исполнение обязательств по настоящему Договору.</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7.5. В случае действия вышеуказанных обстоятельств более одного месяца Стороны (либо одна из Сторон) имеют право отказаться от дальнейшего исполнения взятых на себя обязательств по настоящему Договору и расторгнуть его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7.6. За 5 (пять) дней до расторжения настоящего Договора Стороны осуществляют расчет по взаимным обязательствам.</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7.7. В случае неисполнения п. 7.3 и п. 7.4 настоящего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rsidR="003075D1" w:rsidRPr="007A1107" w:rsidRDefault="003075D1" w:rsidP="00A65A76">
      <w:pPr>
        <w:spacing w:after="0"/>
        <w:jc w:val="both"/>
        <w:rPr>
          <w:rFonts w:ascii="Times New Roman" w:hAnsi="Times New Roman"/>
          <w:sz w:val="24"/>
          <w:szCs w:val="24"/>
        </w:rPr>
      </w:pPr>
    </w:p>
    <w:p w:rsidR="003075D1" w:rsidRDefault="003075D1" w:rsidP="007A1107">
      <w:pPr>
        <w:shd w:val="clear" w:color="auto" w:fill="FFFFFF"/>
        <w:spacing w:after="0"/>
        <w:jc w:val="center"/>
        <w:rPr>
          <w:rFonts w:ascii="Times New Roman" w:hAnsi="Times New Roman"/>
          <w:b/>
          <w:bCs/>
          <w:sz w:val="24"/>
          <w:szCs w:val="24"/>
        </w:rPr>
      </w:pPr>
      <w:r w:rsidRPr="007A1107">
        <w:rPr>
          <w:rFonts w:ascii="Times New Roman" w:hAnsi="Times New Roman"/>
          <w:b/>
          <w:bCs/>
          <w:spacing w:val="-5"/>
          <w:sz w:val="24"/>
          <w:szCs w:val="24"/>
        </w:rPr>
        <w:t xml:space="preserve">8.  </w:t>
      </w:r>
      <w:r w:rsidRPr="007A1107">
        <w:rPr>
          <w:rFonts w:ascii="Times New Roman" w:hAnsi="Times New Roman"/>
          <w:b/>
          <w:bCs/>
          <w:sz w:val="24"/>
          <w:szCs w:val="24"/>
        </w:rPr>
        <w:t>ПОРЯДОК РАСТОРЖЕНИЯ ДОГОВОРА</w:t>
      </w:r>
    </w:p>
    <w:p w:rsidR="00A65A76" w:rsidRPr="007A1107" w:rsidRDefault="00A65A76" w:rsidP="007A1107">
      <w:pPr>
        <w:shd w:val="clear" w:color="auto" w:fill="FFFFFF"/>
        <w:spacing w:after="0"/>
        <w:jc w:val="center"/>
        <w:rPr>
          <w:rFonts w:ascii="Times New Roman" w:hAnsi="Times New Roman"/>
          <w:b/>
          <w:bCs/>
          <w:sz w:val="24"/>
          <w:szCs w:val="24"/>
        </w:rPr>
      </w:pPr>
    </w:p>
    <w:p w:rsidR="003075D1" w:rsidRPr="007A1107" w:rsidRDefault="003075D1" w:rsidP="00A65A76">
      <w:pPr>
        <w:shd w:val="clear" w:color="auto" w:fill="FFFFFF"/>
        <w:spacing w:after="0"/>
        <w:ind w:firstLine="708"/>
        <w:jc w:val="both"/>
        <w:rPr>
          <w:rFonts w:ascii="Times New Roman" w:hAnsi="Times New Roman"/>
          <w:sz w:val="24"/>
          <w:szCs w:val="24"/>
        </w:rPr>
      </w:pPr>
      <w:r w:rsidRPr="007A1107">
        <w:rPr>
          <w:rFonts w:ascii="Times New Roman" w:hAnsi="Times New Roman"/>
          <w:sz w:val="24"/>
          <w:szCs w:val="24"/>
        </w:rPr>
        <w:t xml:space="preserve">8.1.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3075D1" w:rsidRPr="007A1107" w:rsidRDefault="003075D1" w:rsidP="00A65A76">
      <w:pPr>
        <w:shd w:val="clear" w:color="auto" w:fill="FFFFFF"/>
        <w:spacing w:after="0"/>
        <w:ind w:firstLine="708"/>
        <w:jc w:val="both"/>
        <w:rPr>
          <w:rFonts w:ascii="Times New Roman" w:hAnsi="Times New Roman"/>
          <w:sz w:val="24"/>
          <w:szCs w:val="24"/>
        </w:rPr>
      </w:pPr>
      <w:r w:rsidRPr="007A1107">
        <w:rPr>
          <w:rFonts w:ascii="Times New Roman" w:hAnsi="Times New Roman"/>
          <w:sz w:val="24"/>
          <w:szCs w:val="24"/>
        </w:rPr>
        <w:lastRenderedPageBreak/>
        <w:t xml:space="preserve">8.1.1.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3075D1" w:rsidRPr="007A1107" w:rsidRDefault="003075D1" w:rsidP="00A65A76">
      <w:pPr>
        <w:autoSpaceDE w:val="0"/>
        <w:autoSpaceDN w:val="0"/>
        <w:adjustRightInd w:val="0"/>
        <w:spacing w:after="0"/>
        <w:ind w:firstLine="708"/>
        <w:jc w:val="both"/>
        <w:rPr>
          <w:rFonts w:ascii="Times New Roman" w:hAnsi="Times New Roman"/>
          <w:sz w:val="24"/>
          <w:szCs w:val="24"/>
        </w:rPr>
      </w:pPr>
      <w:r w:rsidRPr="007A1107">
        <w:rPr>
          <w:rFonts w:ascii="Times New Roman" w:hAnsi="Times New Roman"/>
          <w:sz w:val="24"/>
          <w:szCs w:val="24"/>
        </w:rPr>
        <w:t>8.2.</w:t>
      </w:r>
      <w:r w:rsidRPr="007A1107">
        <w:rPr>
          <w:rFonts w:ascii="Times New Roman" w:hAnsi="Times New Roman"/>
          <w:sz w:val="24"/>
          <w:szCs w:val="24"/>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7A1107">
        <w:rPr>
          <w:rFonts w:ascii="Times New Roman" w:hAnsi="Times New Roman"/>
          <w:sz w:val="24"/>
          <w:szCs w:val="24"/>
        </w:rPr>
        <w:tab/>
      </w:r>
    </w:p>
    <w:p w:rsidR="003075D1" w:rsidRPr="007A1107" w:rsidRDefault="00A65A76" w:rsidP="0012269D">
      <w:pPr>
        <w:pStyle w:val="aff2"/>
        <w:spacing w:before="0"/>
        <w:ind w:left="0" w:firstLine="0"/>
        <w:rPr>
          <w:sz w:val="24"/>
          <w:szCs w:val="24"/>
        </w:rPr>
      </w:pPr>
      <w:r>
        <w:rPr>
          <w:sz w:val="24"/>
          <w:szCs w:val="24"/>
        </w:rPr>
        <w:tab/>
      </w:r>
      <w:r w:rsidR="003075D1" w:rsidRPr="007A1107">
        <w:rPr>
          <w:sz w:val="24"/>
          <w:szCs w:val="24"/>
        </w:rPr>
        <w:t>8.3.</w:t>
      </w:r>
      <w:r w:rsidR="003075D1" w:rsidRPr="007A1107">
        <w:rPr>
          <w:sz w:val="24"/>
          <w:szCs w:val="24"/>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3075D1" w:rsidRPr="007A1107" w:rsidRDefault="003075D1" w:rsidP="0012269D">
      <w:pPr>
        <w:pStyle w:val="aff2"/>
        <w:spacing w:before="0"/>
        <w:ind w:left="0" w:firstLine="0"/>
        <w:rPr>
          <w:sz w:val="24"/>
          <w:szCs w:val="24"/>
        </w:rPr>
      </w:pPr>
    </w:p>
    <w:p w:rsidR="003075D1" w:rsidRPr="007A1107" w:rsidRDefault="007A1107" w:rsidP="0012269D">
      <w:pPr>
        <w:pStyle w:val="aff2"/>
        <w:spacing w:before="0"/>
        <w:ind w:left="0" w:firstLine="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075D1" w:rsidRPr="007A1107">
        <w:rPr>
          <w:b/>
          <w:sz w:val="24"/>
          <w:szCs w:val="24"/>
        </w:rPr>
        <w:t>9.  СРОК ДЕЙСТВИЯ ДОГОВОРА.</w:t>
      </w:r>
    </w:p>
    <w:p w:rsidR="003075D1" w:rsidRPr="007A1107" w:rsidRDefault="003075D1" w:rsidP="0012269D">
      <w:pPr>
        <w:spacing w:after="0"/>
        <w:ind w:firstLine="708"/>
        <w:jc w:val="both"/>
        <w:rPr>
          <w:rFonts w:ascii="Times New Roman" w:hAnsi="Times New Roman"/>
          <w:sz w:val="24"/>
          <w:szCs w:val="24"/>
        </w:rPr>
      </w:pPr>
      <w:r w:rsidRPr="007A1107">
        <w:rPr>
          <w:rFonts w:ascii="Times New Roman" w:hAnsi="Times New Roman"/>
          <w:sz w:val="24"/>
          <w:szCs w:val="24"/>
        </w:rPr>
        <w:t xml:space="preserve">9.1. </w:t>
      </w:r>
      <w:r w:rsidR="0012269D">
        <w:rPr>
          <w:rFonts w:ascii="Times New Roman" w:hAnsi="Times New Roman"/>
          <w:sz w:val="24"/>
          <w:szCs w:val="24"/>
        </w:rPr>
        <w:tab/>
      </w:r>
      <w:r w:rsidRPr="007A1107">
        <w:rPr>
          <w:rFonts w:ascii="Times New Roman" w:hAnsi="Times New Roman"/>
          <w:sz w:val="24"/>
          <w:szCs w:val="24"/>
        </w:rPr>
        <w:t>Договор вступает в действие с момента его подписания Сторонами и действует до 31.0</w:t>
      </w:r>
      <w:r w:rsidR="00202563">
        <w:rPr>
          <w:rFonts w:ascii="Times New Roman" w:hAnsi="Times New Roman"/>
          <w:sz w:val="24"/>
          <w:szCs w:val="24"/>
        </w:rPr>
        <w:t>5</w:t>
      </w:r>
      <w:bookmarkStart w:id="515" w:name="_GoBack"/>
      <w:bookmarkEnd w:id="515"/>
      <w:r w:rsidRPr="007A1107">
        <w:rPr>
          <w:rFonts w:ascii="Times New Roman" w:hAnsi="Times New Roman"/>
          <w:sz w:val="24"/>
          <w:szCs w:val="24"/>
        </w:rPr>
        <w:t>.2019 включительно, а в части оплаты до полного исполнения обязательств.</w:t>
      </w:r>
    </w:p>
    <w:p w:rsidR="003075D1" w:rsidRPr="007A1107" w:rsidRDefault="003075D1" w:rsidP="0012269D">
      <w:pPr>
        <w:pStyle w:val="BodyText1"/>
        <w:spacing w:line="240" w:lineRule="auto"/>
        <w:rPr>
          <w:b/>
          <w:color w:val="000000"/>
          <w:sz w:val="24"/>
          <w:szCs w:val="24"/>
        </w:rPr>
      </w:pPr>
    </w:p>
    <w:p w:rsidR="003075D1" w:rsidRPr="007A1107" w:rsidRDefault="003075D1" w:rsidP="0012269D">
      <w:pPr>
        <w:pStyle w:val="BodyText1"/>
        <w:spacing w:line="240" w:lineRule="auto"/>
        <w:ind w:left="2124" w:firstLine="708"/>
        <w:rPr>
          <w:b/>
          <w:color w:val="000000"/>
          <w:sz w:val="24"/>
          <w:szCs w:val="24"/>
        </w:rPr>
      </w:pPr>
      <w:r w:rsidRPr="007A1107">
        <w:rPr>
          <w:b/>
          <w:color w:val="000000"/>
          <w:sz w:val="24"/>
          <w:szCs w:val="24"/>
        </w:rPr>
        <w:t>10. ОХРАННЫЕ МЕРОПРИЯТИЯ</w:t>
      </w:r>
    </w:p>
    <w:p w:rsidR="003075D1" w:rsidRPr="007A1107" w:rsidRDefault="003075D1" w:rsidP="00F964DB">
      <w:pPr>
        <w:pStyle w:val="BodyText1"/>
        <w:spacing w:line="276" w:lineRule="auto"/>
        <w:ind w:firstLine="426"/>
        <w:rPr>
          <w:b/>
          <w:color w:val="000000"/>
          <w:sz w:val="24"/>
          <w:szCs w:val="24"/>
        </w:rPr>
      </w:pPr>
      <w:r w:rsidRPr="007A1107">
        <w:rPr>
          <w:sz w:val="24"/>
          <w:szCs w:val="24"/>
          <w:highlight w:val="white"/>
        </w:rPr>
        <w:t xml:space="preserve">10.1. </w:t>
      </w:r>
      <w:r w:rsidR="0012269D">
        <w:rPr>
          <w:sz w:val="24"/>
          <w:szCs w:val="24"/>
          <w:highlight w:val="white"/>
        </w:rPr>
        <w:tab/>
      </w:r>
      <w:r w:rsidRPr="007A1107">
        <w:rPr>
          <w:sz w:val="24"/>
          <w:szCs w:val="24"/>
          <w:highlight w:val="white"/>
        </w:rPr>
        <w:t>В соответствии с постановлением Министерства труда и социального развития Российской Федерации от 13.01.2003 №1/29 все сотрудники Исполнителя в обязательном порядке проходят вводный инструктаж по Охране труда и технике безопасности на объектах Заказчика</w:t>
      </w:r>
      <w:r w:rsidRPr="007A1107">
        <w:rPr>
          <w:sz w:val="24"/>
          <w:szCs w:val="24"/>
        </w:rPr>
        <w:t xml:space="preserve"> с подтверждением заполнения соответствующих документов.</w:t>
      </w:r>
    </w:p>
    <w:p w:rsidR="003075D1" w:rsidRPr="007A1107" w:rsidRDefault="0012269D" w:rsidP="00F964DB">
      <w:pPr>
        <w:pStyle w:val="aff2"/>
        <w:spacing w:before="0" w:line="276" w:lineRule="auto"/>
        <w:ind w:left="0" w:firstLine="0"/>
        <w:rPr>
          <w:vanish/>
          <w:sz w:val="24"/>
          <w:szCs w:val="24"/>
        </w:rPr>
      </w:pPr>
      <w:r>
        <w:rPr>
          <w:vanish/>
          <w:sz w:val="24"/>
          <w:szCs w:val="24"/>
        </w:rPr>
        <w:tab/>
      </w:r>
      <w:r w:rsidR="003075D1" w:rsidRPr="007A1107">
        <w:rPr>
          <w:vanish/>
          <w:sz w:val="24"/>
          <w:szCs w:val="24"/>
        </w:rPr>
        <w:t>10.2. Исполнитель несет ответственность за сотрудников, допущенных к выполнению работ по настоящему Договору, в полном объеме.</w:t>
      </w:r>
    </w:p>
    <w:p w:rsidR="003075D1" w:rsidRPr="007A1107" w:rsidRDefault="003075D1" w:rsidP="00F964DB">
      <w:pPr>
        <w:shd w:val="clear" w:color="auto" w:fill="FFFFFF"/>
        <w:autoSpaceDE w:val="0"/>
        <w:spacing w:after="0"/>
        <w:rPr>
          <w:rFonts w:ascii="Times New Roman" w:hAnsi="Times New Roman"/>
          <w:b/>
          <w:bCs/>
          <w:spacing w:val="-5"/>
          <w:sz w:val="24"/>
          <w:szCs w:val="24"/>
        </w:rPr>
      </w:pPr>
    </w:p>
    <w:p w:rsidR="003075D1" w:rsidRPr="007A1107" w:rsidRDefault="003075D1" w:rsidP="007A1107">
      <w:pPr>
        <w:shd w:val="clear" w:color="auto" w:fill="FFFFFF"/>
        <w:autoSpaceDE w:val="0"/>
        <w:spacing w:after="0"/>
        <w:jc w:val="center"/>
        <w:rPr>
          <w:rFonts w:ascii="Times New Roman" w:hAnsi="Times New Roman"/>
          <w:b/>
          <w:bCs/>
          <w:spacing w:val="-5"/>
          <w:sz w:val="24"/>
          <w:szCs w:val="24"/>
        </w:rPr>
      </w:pPr>
      <w:r w:rsidRPr="007A1107">
        <w:rPr>
          <w:rFonts w:ascii="Times New Roman" w:hAnsi="Times New Roman"/>
          <w:b/>
          <w:bCs/>
          <w:spacing w:val="-5"/>
          <w:sz w:val="24"/>
          <w:szCs w:val="24"/>
        </w:rPr>
        <w:t>11. ЗАКЛЮЧИТЕЛЬНЫЕ ПОЛОЖЕНИЯ</w:t>
      </w:r>
    </w:p>
    <w:p w:rsidR="003075D1" w:rsidRPr="007A1107" w:rsidRDefault="003075D1" w:rsidP="00F964DB">
      <w:pPr>
        <w:spacing w:after="0"/>
        <w:ind w:firstLine="708"/>
        <w:jc w:val="both"/>
        <w:rPr>
          <w:rFonts w:ascii="Times New Roman" w:hAnsi="Times New Roman"/>
          <w:sz w:val="24"/>
          <w:szCs w:val="24"/>
        </w:rPr>
      </w:pPr>
      <w:r w:rsidRPr="007A1107">
        <w:rPr>
          <w:rFonts w:ascii="Times New Roman" w:hAnsi="Times New Roman"/>
          <w:sz w:val="24"/>
          <w:szCs w:val="24"/>
        </w:rPr>
        <w:t xml:space="preserve">11.1. Все изменения и/или дополнения к настоящему Договору действительны и являются его неотъемлемой частью, если они подписаны  Сторонами. </w:t>
      </w:r>
    </w:p>
    <w:p w:rsidR="003075D1" w:rsidRPr="007A1107" w:rsidRDefault="003075D1" w:rsidP="00F964DB">
      <w:pPr>
        <w:spacing w:after="0"/>
        <w:ind w:firstLine="708"/>
        <w:jc w:val="both"/>
        <w:rPr>
          <w:rFonts w:ascii="Times New Roman" w:hAnsi="Times New Roman"/>
          <w:sz w:val="24"/>
          <w:szCs w:val="24"/>
        </w:rPr>
      </w:pPr>
      <w:r w:rsidRPr="007A1107">
        <w:rPr>
          <w:rFonts w:ascii="Times New Roman" w:hAnsi="Times New Roman"/>
          <w:sz w:val="24"/>
          <w:szCs w:val="24"/>
        </w:rPr>
        <w:t>11.2.Все уведомления Сторон, с</w:t>
      </w:r>
      <w:r w:rsidR="00AB438F">
        <w:rPr>
          <w:rFonts w:ascii="Times New Roman" w:hAnsi="Times New Roman"/>
          <w:sz w:val="24"/>
          <w:szCs w:val="24"/>
        </w:rPr>
        <w:t>вязанные с исполнением Договора</w:t>
      </w:r>
      <w:r w:rsidRPr="007A1107">
        <w:rPr>
          <w:rFonts w:ascii="Times New Roman" w:hAnsi="Times New Roman"/>
          <w:sz w:val="24"/>
          <w:szCs w:val="24"/>
        </w:rPr>
        <w:t>, направляются в письменной форме по почте заказным письмом с уведомлением по юридическому адресу Стороны, указанной в Договоре, или с использованием факсимильной связи, электронной почты (при подтверждении отправления данного уведомления другой Стороне)с последующим предоставлением оригинала. В случае отправления уведомления посредством факсимильной связи, электронной почты уведомления считаются полученными Стороной в день их отправки.</w:t>
      </w:r>
    </w:p>
    <w:p w:rsidR="003075D1" w:rsidRPr="007A1107" w:rsidRDefault="00F964DB" w:rsidP="00F964DB">
      <w:pPr>
        <w:pStyle w:val="WW-3"/>
        <w:tabs>
          <w:tab w:val="left" w:pos="610"/>
        </w:tabs>
        <w:spacing w:line="276" w:lineRule="auto"/>
      </w:pPr>
      <w:r>
        <w:tab/>
      </w:r>
      <w:r w:rsidR="003075D1" w:rsidRPr="007A1107">
        <w:t>11.3. В случае изменения у какой-либо из Сторон юридического, фактического, и/или почтового адреса, названия, банковских и иных реквизитов, связанных с настоящим Контрактом или его исполнением, она обязана в течение 10 (десяти) календарных дней письменно известить об этом другую Сторону со ссылкой на  Договор. В таком случае дополнительное соглашение может не составляться.</w:t>
      </w:r>
    </w:p>
    <w:p w:rsidR="003075D1" w:rsidRPr="007A1107" w:rsidRDefault="00F964DB" w:rsidP="00F964DB">
      <w:pPr>
        <w:shd w:val="clear" w:color="auto" w:fill="FFFFFF"/>
        <w:tabs>
          <w:tab w:val="left" w:pos="610"/>
        </w:tabs>
        <w:autoSpaceDE w:val="0"/>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11.4. Во всем ином, что специально не оговорено в настоящем Договоре, Стороны руководствуются законодательством Российской Федерации.</w:t>
      </w:r>
    </w:p>
    <w:p w:rsidR="003075D1" w:rsidRPr="007A1107" w:rsidRDefault="008277C4" w:rsidP="00F964DB">
      <w:pPr>
        <w:shd w:val="clear" w:color="auto" w:fill="FFFFFF"/>
        <w:tabs>
          <w:tab w:val="left" w:pos="142"/>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075D1" w:rsidRPr="007A1107">
        <w:rPr>
          <w:rFonts w:ascii="Times New Roman" w:hAnsi="Times New Roman"/>
          <w:sz w:val="24"/>
          <w:szCs w:val="24"/>
        </w:rPr>
        <w:t>11.5. Настоящий Договор составлен на русском языке и  заключен в электронной форме с использованием электронных подписей Сторон. Стороны имеют право подписать настоящий контракт на бумажном носителе.</w:t>
      </w:r>
    </w:p>
    <w:p w:rsidR="003075D1" w:rsidRPr="007A1107" w:rsidRDefault="00F964DB" w:rsidP="00F964DB">
      <w:pPr>
        <w:shd w:val="clear" w:color="auto" w:fill="FFFFFF"/>
        <w:tabs>
          <w:tab w:val="left" w:pos="610"/>
        </w:tabs>
        <w:autoSpaceDE w:val="0"/>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11.6. Все  Приложения к Договору дополняют его положения и являются неотъемлемой частью настоящего Договора:</w:t>
      </w:r>
    </w:p>
    <w:p w:rsidR="003075D1" w:rsidRPr="007A1107" w:rsidRDefault="003075D1" w:rsidP="00F964DB">
      <w:pPr>
        <w:pStyle w:val="afffffb"/>
        <w:spacing w:line="276" w:lineRule="auto"/>
        <w:ind w:left="0"/>
        <w:jc w:val="both"/>
        <w:rPr>
          <w:sz w:val="24"/>
          <w:szCs w:val="24"/>
        </w:rPr>
      </w:pPr>
      <w:r w:rsidRPr="007A1107">
        <w:rPr>
          <w:sz w:val="24"/>
          <w:szCs w:val="24"/>
        </w:rPr>
        <w:t>Приложение  № 1 Спецификация</w:t>
      </w:r>
    </w:p>
    <w:p w:rsidR="003075D1" w:rsidRPr="007A1107" w:rsidRDefault="003075D1" w:rsidP="00F964DB">
      <w:pPr>
        <w:pStyle w:val="afffffb"/>
        <w:spacing w:line="276" w:lineRule="auto"/>
        <w:ind w:left="0"/>
        <w:jc w:val="both"/>
        <w:rPr>
          <w:sz w:val="24"/>
          <w:szCs w:val="24"/>
        </w:rPr>
      </w:pPr>
      <w:r w:rsidRPr="007A1107">
        <w:rPr>
          <w:sz w:val="24"/>
          <w:szCs w:val="24"/>
        </w:rPr>
        <w:t>Приложение  № 2 Техническое задание (с приложениями);</w:t>
      </w:r>
    </w:p>
    <w:p w:rsidR="003075D1" w:rsidRPr="007A1107" w:rsidRDefault="003075D1" w:rsidP="00F964DB">
      <w:pPr>
        <w:pStyle w:val="afffffb"/>
        <w:spacing w:line="276" w:lineRule="auto"/>
        <w:ind w:left="0"/>
        <w:jc w:val="both"/>
        <w:rPr>
          <w:sz w:val="24"/>
          <w:szCs w:val="24"/>
        </w:rPr>
      </w:pPr>
      <w:r w:rsidRPr="007A1107">
        <w:rPr>
          <w:sz w:val="24"/>
          <w:szCs w:val="24"/>
        </w:rPr>
        <w:t>Приложение  № 3  Акт оказанных услуг</w:t>
      </w:r>
    </w:p>
    <w:p w:rsidR="003075D1" w:rsidRPr="007A1107" w:rsidRDefault="003075D1" w:rsidP="007A1107">
      <w:pPr>
        <w:shd w:val="clear" w:color="auto" w:fill="FFFFFF"/>
        <w:autoSpaceDE w:val="0"/>
        <w:spacing w:after="0" w:line="360" w:lineRule="auto"/>
        <w:rPr>
          <w:rFonts w:ascii="Times New Roman" w:hAnsi="Times New Roman"/>
          <w:b/>
          <w:bCs/>
          <w:color w:val="FF0000"/>
          <w:spacing w:val="-5"/>
          <w:sz w:val="24"/>
          <w:szCs w:val="24"/>
        </w:rPr>
      </w:pPr>
    </w:p>
    <w:p w:rsidR="003075D1" w:rsidRPr="007A1107" w:rsidRDefault="008277C4" w:rsidP="007A1107">
      <w:pPr>
        <w:shd w:val="clear" w:color="auto" w:fill="FFFFFF"/>
        <w:autoSpaceDE w:val="0"/>
        <w:spacing w:after="0" w:line="360" w:lineRule="auto"/>
        <w:jc w:val="center"/>
        <w:rPr>
          <w:rFonts w:ascii="Times New Roman" w:hAnsi="Times New Roman"/>
          <w:b/>
          <w:bCs/>
          <w:spacing w:val="-5"/>
          <w:sz w:val="24"/>
          <w:szCs w:val="24"/>
        </w:rPr>
      </w:pPr>
      <w:r>
        <w:rPr>
          <w:rFonts w:ascii="Times New Roman" w:hAnsi="Times New Roman"/>
          <w:b/>
          <w:bCs/>
          <w:spacing w:val="-5"/>
          <w:sz w:val="24"/>
          <w:szCs w:val="24"/>
        </w:rPr>
        <w:lastRenderedPageBreak/>
        <w:t>12</w:t>
      </w:r>
      <w:r w:rsidR="003075D1" w:rsidRPr="007A1107">
        <w:rPr>
          <w:rFonts w:ascii="Times New Roman" w:hAnsi="Times New Roman"/>
          <w:b/>
          <w:bCs/>
          <w:spacing w:val="-5"/>
          <w:sz w:val="24"/>
          <w:szCs w:val="24"/>
        </w:rPr>
        <w:t>. АДРЕСА И БАНКОВСКИЕ РЕКВИЗИТЫ СТОРОН</w:t>
      </w: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77859" w:rsidRPr="0042467E" w:rsidTr="00667309">
        <w:trPr>
          <w:trHeight w:val="426"/>
        </w:trPr>
        <w:tc>
          <w:tcPr>
            <w:tcW w:w="4785" w:type="dxa"/>
            <w:gridSpan w:val="2"/>
          </w:tcPr>
          <w:p w:rsidR="00477859" w:rsidRPr="004C47A5" w:rsidRDefault="00477859" w:rsidP="00667309">
            <w:pPr>
              <w:suppressAutoHyphens/>
              <w:snapToGrid w:val="0"/>
              <w:spacing w:after="0" w:line="240" w:lineRule="auto"/>
              <w:jc w:val="center"/>
              <w:rPr>
                <w:rFonts w:ascii="Times New Roman" w:eastAsia="Times New Roman" w:hAnsi="Times New Roman"/>
                <w:b/>
                <w:kern w:val="1"/>
                <w:sz w:val="24"/>
                <w:szCs w:val="24"/>
                <w:lang w:eastAsia="ar-SA"/>
              </w:rPr>
            </w:pPr>
            <w:r w:rsidRPr="004C47A5">
              <w:rPr>
                <w:rFonts w:ascii="Times New Roman" w:eastAsia="Times New Roman" w:hAnsi="Times New Roman"/>
                <w:b/>
                <w:kern w:val="1"/>
                <w:sz w:val="24"/>
                <w:szCs w:val="24"/>
                <w:lang w:eastAsia="ar-SA"/>
              </w:rPr>
              <w:t>Заказчик:</w:t>
            </w:r>
          </w:p>
          <w:p w:rsidR="00477859" w:rsidRPr="004C47A5" w:rsidRDefault="00477859" w:rsidP="00667309">
            <w:pPr>
              <w:suppressAutoHyphens/>
              <w:snapToGrid w:val="0"/>
              <w:spacing w:after="0" w:line="240" w:lineRule="auto"/>
              <w:jc w:val="both"/>
              <w:rPr>
                <w:rFonts w:ascii="Times New Roman" w:eastAsia="Times New Roman" w:hAnsi="Times New Roman"/>
                <w:kern w:val="1"/>
                <w:sz w:val="24"/>
                <w:szCs w:val="24"/>
                <w:lang w:eastAsia="ar-SA"/>
              </w:rPr>
            </w:pPr>
            <w:r w:rsidRPr="004C47A5">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C47A5">
              <w:rPr>
                <w:rFonts w:ascii="Times New Roman" w:eastAsia="Times New Roman" w:hAnsi="Times New Roman"/>
                <w:kern w:val="1"/>
                <w:sz w:val="24"/>
                <w:szCs w:val="24"/>
                <w:lang w:eastAsia="ar-SA"/>
              </w:rPr>
              <w:t>(ИПУ РАН)</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 xml:space="preserve">Юридический адрес: 117997, </w:t>
            </w:r>
            <w:proofErr w:type="spellStart"/>
            <w:r>
              <w:rPr>
                <w:rFonts w:ascii="Times New Roman" w:eastAsia="Times New Roman" w:hAnsi="Times New Roman" w:cs="Calibri"/>
                <w:kern w:val="1"/>
                <w:sz w:val="24"/>
                <w:szCs w:val="24"/>
                <w:lang w:eastAsia="ar-SA" w:bidi="en-US"/>
              </w:rPr>
              <w:t>г.</w:t>
            </w:r>
            <w:r w:rsidRPr="0042467E">
              <w:rPr>
                <w:rFonts w:ascii="Times New Roman" w:eastAsia="Times New Roman" w:hAnsi="Times New Roman" w:cs="Calibri"/>
                <w:kern w:val="1"/>
                <w:sz w:val="24"/>
                <w:szCs w:val="24"/>
                <w:lang w:eastAsia="ar-SA" w:bidi="en-US"/>
              </w:rPr>
              <w:t>Москва</w:t>
            </w:r>
            <w:proofErr w:type="spellEnd"/>
            <w:r w:rsidRPr="0042467E">
              <w:rPr>
                <w:rFonts w:ascii="Times New Roman" w:eastAsia="Times New Roman" w:hAnsi="Times New Roman" w:cs="Calibri"/>
                <w:kern w:val="1"/>
                <w:sz w:val="24"/>
                <w:szCs w:val="24"/>
                <w:lang w:eastAsia="ar-SA" w:bidi="en-US"/>
              </w:rPr>
              <w:t xml:space="preserve">,          ул. </w:t>
            </w:r>
            <w:r w:rsidRPr="000E557A">
              <w:rPr>
                <w:rFonts w:ascii="Times New Roman" w:eastAsia="Times New Roman" w:hAnsi="Times New Roman" w:cs="Calibri"/>
                <w:kern w:val="1"/>
                <w:sz w:val="24"/>
                <w:szCs w:val="24"/>
                <w:lang w:eastAsia="ar-SA" w:bidi="en-US"/>
              </w:rPr>
              <w:t>Профсоюзная, д. 65</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Pr>
                <w:rFonts w:ascii="Times New Roman" w:eastAsia="Times New Roman" w:hAnsi="Times New Roman" w:cs="Calibri"/>
                <w:kern w:val="1"/>
                <w:sz w:val="24"/>
                <w:szCs w:val="24"/>
                <w:lang w:eastAsia="ar-SA" w:bidi="en-US"/>
              </w:rPr>
              <w:t>130</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Pr="0042467E">
              <w:rPr>
                <w:rFonts w:ascii="Times New Roman" w:eastAsia="Times New Roman" w:hAnsi="Times New Roman" w:cs="Calibri"/>
                <w:kern w:val="1"/>
                <w:sz w:val="24"/>
                <w:szCs w:val="24"/>
                <w:lang w:eastAsia="ar-SA" w:bidi="en-US"/>
              </w:rPr>
              <w:t>334-85-80</w:t>
            </w:r>
          </w:p>
          <w:p w:rsidR="00477859" w:rsidRPr="004C47A5" w:rsidRDefault="00477859" w:rsidP="00667309">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proofErr w:type="spellStart"/>
              <w:r w:rsidRPr="0042467E">
                <w:rPr>
                  <w:rFonts w:ascii="Times New Roman" w:eastAsia="Times New Roman" w:hAnsi="Times New Roman" w:cs="Calibri"/>
                  <w:color w:val="0000FF"/>
                  <w:kern w:val="1"/>
                  <w:sz w:val="24"/>
                  <w:szCs w:val="24"/>
                  <w:u w:val="single"/>
                  <w:lang w:val="en-US" w:eastAsia="ar-SA" w:bidi="en-US"/>
                </w:rPr>
                <w:t>ru</w:t>
              </w:r>
              <w:proofErr w:type="spellEnd"/>
            </w:hyperlink>
          </w:p>
          <w:p w:rsidR="00477859" w:rsidRPr="004C47A5" w:rsidRDefault="00477859" w:rsidP="00667309">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77859" w:rsidRPr="004C47A5" w:rsidRDefault="00477859" w:rsidP="00667309">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77859" w:rsidRPr="0042467E" w:rsidRDefault="00477859" w:rsidP="00667309">
            <w:pPr>
              <w:suppressAutoHyphens/>
              <w:spacing w:after="0" w:line="240" w:lineRule="auto"/>
              <w:jc w:val="center"/>
              <w:rPr>
                <w:rFonts w:ascii="Times New Roman" w:eastAsia="Times New Roman" w:hAnsi="Times New Roman"/>
                <w:b/>
                <w:bCs/>
                <w:kern w:val="1"/>
                <w:sz w:val="24"/>
                <w:szCs w:val="24"/>
                <w:lang w:eastAsia="ar-SA"/>
              </w:rPr>
            </w:pPr>
            <w:r w:rsidRPr="00393A85">
              <w:rPr>
                <w:rFonts w:ascii="Times New Roman" w:eastAsia="Calibri" w:hAnsi="Times New Roman"/>
                <w:b/>
                <w:bCs/>
                <w:sz w:val="24"/>
                <w:szCs w:val="24"/>
              </w:rPr>
              <w:t>Исполнитель</w:t>
            </w:r>
            <w:r w:rsidRPr="004C47A5">
              <w:rPr>
                <w:rFonts w:ascii="Times New Roman" w:eastAsia="Times New Roman" w:hAnsi="Times New Roman"/>
                <w:b/>
                <w:bCs/>
                <w:kern w:val="1"/>
                <w:sz w:val="24"/>
                <w:szCs w:val="24"/>
                <w:lang w:eastAsia="ar-SA"/>
              </w:rPr>
              <w:t>:</w:t>
            </w:r>
          </w:p>
        </w:tc>
      </w:tr>
      <w:tr w:rsidR="00477859" w:rsidRPr="0042467E" w:rsidTr="00667309">
        <w:trPr>
          <w:trHeight w:val="80"/>
        </w:trPr>
        <w:tc>
          <w:tcPr>
            <w:tcW w:w="4785" w:type="dxa"/>
            <w:gridSpan w:val="2"/>
          </w:tcPr>
          <w:p w:rsidR="00477859" w:rsidRPr="0042467E" w:rsidRDefault="00477859" w:rsidP="00667309">
            <w:pPr>
              <w:suppressAutoHyphens/>
              <w:snapToGrid w:val="0"/>
              <w:spacing w:after="0" w:line="240" w:lineRule="auto"/>
              <w:jc w:val="both"/>
              <w:rPr>
                <w:rFonts w:ascii="Times New Roman" w:eastAsia="Times New Roman" w:hAnsi="Times New Roman"/>
                <w:b/>
                <w:bCs/>
                <w:kern w:val="1"/>
                <w:sz w:val="24"/>
                <w:szCs w:val="24"/>
                <w:lang w:eastAsia="ar-SA"/>
              </w:rPr>
            </w:pPr>
          </w:p>
          <w:p w:rsidR="00477859" w:rsidRPr="0042467E" w:rsidRDefault="00477859" w:rsidP="00667309">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77859" w:rsidRPr="0042467E" w:rsidTr="00667309">
        <w:trPr>
          <w:trHeight w:val="621"/>
        </w:trPr>
        <w:tc>
          <w:tcPr>
            <w:tcW w:w="2942" w:type="dxa"/>
            <w:tcBorders>
              <w:top w:val="nil"/>
              <w:left w:val="nil"/>
              <w:bottom w:val="single" w:sz="4" w:space="0" w:color="auto"/>
              <w:right w:val="nil"/>
            </w:tcBorders>
          </w:tcPr>
          <w:p w:rsidR="00477859" w:rsidRPr="0042467E" w:rsidRDefault="00477859" w:rsidP="00667309">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77859" w:rsidRPr="0042467E" w:rsidRDefault="00477859" w:rsidP="00667309">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77859" w:rsidRPr="0042467E" w:rsidRDefault="00477859" w:rsidP="00667309">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77859" w:rsidRPr="0042467E" w:rsidRDefault="00477859" w:rsidP="00667309">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77859" w:rsidRPr="0042467E" w:rsidRDefault="00477859" w:rsidP="00477859">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proofErr w:type="spellStart"/>
      <w:r w:rsidRPr="0042467E">
        <w:rPr>
          <w:rFonts w:ascii="Times New Roman" w:eastAsia="Times New Roman" w:hAnsi="Times New Roman"/>
          <w:bCs/>
          <w:kern w:val="1"/>
          <w:sz w:val="24"/>
          <w:szCs w:val="24"/>
          <w:lang w:eastAsia="ru-RU"/>
        </w:rPr>
        <w:t>м.п</w:t>
      </w:r>
      <w:proofErr w:type="spellEnd"/>
      <w:r w:rsidRPr="0042467E">
        <w:rPr>
          <w:rFonts w:ascii="Times New Roman" w:eastAsia="Times New Roman" w:hAnsi="Times New Roman"/>
          <w:bCs/>
          <w:kern w:val="1"/>
          <w:sz w:val="24"/>
          <w:szCs w:val="24"/>
          <w:lang w:eastAsia="ru-RU"/>
        </w:rPr>
        <w:t xml:space="preserve">.                                                                      </w:t>
      </w:r>
      <w:proofErr w:type="spellStart"/>
      <w:r w:rsidRPr="0042467E">
        <w:rPr>
          <w:rFonts w:ascii="Times New Roman" w:eastAsia="Times New Roman" w:hAnsi="Times New Roman"/>
          <w:bCs/>
          <w:kern w:val="1"/>
          <w:sz w:val="24"/>
          <w:szCs w:val="24"/>
          <w:lang w:eastAsia="ru-RU"/>
        </w:rPr>
        <w:t>м.п</w:t>
      </w:r>
      <w:proofErr w:type="spellEnd"/>
    </w:p>
    <w:p w:rsidR="003075D1" w:rsidRPr="007A1107" w:rsidRDefault="003075D1" w:rsidP="007A1107">
      <w:pPr>
        <w:spacing w:after="0"/>
        <w:rPr>
          <w:rFonts w:ascii="Times New Roman" w:hAnsi="Times New Roman"/>
          <w:b/>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Default="003075D1" w:rsidP="00706205">
      <w:pPr>
        <w:ind w:left="5670"/>
        <w:contextualSpacing/>
        <w:jc w:val="right"/>
        <w:rPr>
          <w:rFonts w:ascii="Times New Roman" w:eastAsia="Calibri" w:hAnsi="Times New Roman"/>
          <w:sz w:val="24"/>
          <w:szCs w:val="24"/>
        </w:rPr>
      </w:pPr>
    </w:p>
    <w:p w:rsidR="00DB0886" w:rsidRDefault="00DB0886" w:rsidP="00706205">
      <w:pPr>
        <w:ind w:left="5670"/>
        <w:contextualSpacing/>
        <w:jc w:val="right"/>
        <w:rPr>
          <w:rFonts w:ascii="Times New Roman" w:eastAsia="Calibri" w:hAnsi="Times New Roman"/>
          <w:sz w:val="24"/>
          <w:szCs w:val="24"/>
        </w:rPr>
      </w:pPr>
    </w:p>
    <w:p w:rsidR="00DB0886" w:rsidRDefault="00DB0886" w:rsidP="00706205">
      <w:pPr>
        <w:ind w:left="5670"/>
        <w:contextualSpacing/>
        <w:jc w:val="right"/>
        <w:rPr>
          <w:rFonts w:ascii="Times New Roman" w:eastAsia="Calibri" w:hAnsi="Times New Roman"/>
          <w:sz w:val="24"/>
          <w:szCs w:val="24"/>
        </w:rPr>
      </w:pPr>
    </w:p>
    <w:p w:rsidR="00DB0886" w:rsidRDefault="00DB0886" w:rsidP="00706205">
      <w:pPr>
        <w:ind w:left="5670"/>
        <w:contextualSpacing/>
        <w:jc w:val="right"/>
        <w:rPr>
          <w:rFonts w:ascii="Times New Roman" w:eastAsia="Calibri" w:hAnsi="Times New Roman"/>
          <w:sz w:val="24"/>
          <w:szCs w:val="24"/>
        </w:rPr>
      </w:pPr>
    </w:p>
    <w:p w:rsidR="00DB0886" w:rsidRDefault="00DB0886" w:rsidP="00706205">
      <w:pPr>
        <w:ind w:left="5670"/>
        <w:contextualSpacing/>
        <w:jc w:val="right"/>
        <w:rPr>
          <w:rFonts w:ascii="Times New Roman" w:eastAsia="Calibri" w:hAnsi="Times New Roman"/>
          <w:sz w:val="24"/>
          <w:szCs w:val="24"/>
        </w:rPr>
      </w:pPr>
    </w:p>
    <w:p w:rsidR="003075D1" w:rsidRDefault="003075D1" w:rsidP="00706205">
      <w:pPr>
        <w:ind w:left="5670"/>
        <w:contextualSpacing/>
        <w:jc w:val="right"/>
        <w:rPr>
          <w:rFonts w:ascii="Times New Roman" w:eastAsia="Calibri" w:hAnsi="Times New Roman"/>
          <w:sz w:val="24"/>
          <w:szCs w:val="24"/>
        </w:rPr>
      </w:pPr>
    </w:p>
    <w:p w:rsidR="003075D1" w:rsidRDefault="003075D1" w:rsidP="00706205">
      <w:pPr>
        <w:ind w:left="5670"/>
        <w:contextualSpacing/>
        <w:jc w:val="right"/>
        <w:rPr>
          <w:rFonts w:ascii="Times New Roman" w:eastAsia="Calibri" w:hAnsi="Times New Roman"/>
          <w:sz w:val="24"/>
          <w:szCs w:val="24"/>
        </w:rPr>
      </w:pPr>
    </w:p>
    <w:p w:rsidR="003075D1" w:rsidRDefault="003075D1" w:rsidP="00706205">
      <w:pPr>
        <w:ind w:left="5670"/>
        <w:contextualSpacing/>
        <w:jc w:val="right"/>
        <w:rPr>
          <w:rFonts w:ascii="Times New Roman" w:eastAsia="Calibri" w:hAnsi="Times New Roman"/>
          <w:sz w:val="24"/>
          <w:szCs w:val="24"/>
        </w:rPr>
      </w:pPr>
    </w:p>
    <w:p w:rsidR="003075D1" w:rsidRDefault="003075D1" w:rsidP="00706205">
      <w:pPr>
        <w:ind w:left="5670"/>
        <w:contextualSpacing/>
        <w:jc w:val="right"/>
        <w:rPr>
          <w:rFonts w:ascii="Times New Roman" w:eastAsia="Calibri" w:hAnsi="Times New Roman"/>
          <w:sz w:val="24"/>
          <w:szCs w:val="24"/>
        </w:rPr>
      </w:pPr>
    </w:p>
    <w:p w:rsidR="003075D1" w:rsidRDefault="003075D1" w:rsidP="00706205">
      <w:pPr>
        <w:ind w:left="5670"/>
        <w:contextualSpacing/>
        <w:jc w:val="right"/>
        <w:rPr>
          <w:rFonts w:ascii="Times New Roman" w:eastAsia="Calibri" w:hAnsi="Times New Roman"/>
          <w:sz w:val="24"/>
          <w:szCs w:val="24"/>
        </w:rPr>
      </w:pPr>
    </w:p>
    <w:p w:rsidR="008E3B15" w:rsidRPr="00706205" w:rsidRDefault="008E3B15" w:rsidP="008E3B1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1</w:t>
      </w:r>
    </w:p>
    <w:p w:rsidR="008E3B15" w:rsidRPr="00706205" w:rsidRDefault="008E3B15" w:rsidP="008E3B1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8E3B15" w:rsidRDefault="008E3B15" w:rsidP="008E3B1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4F261F" w:rsidRDefault="004F261F" w:rsidP="00947CF7">
      <w:pPr>
        <w:spacing w:after="0" w:line="240" w:lineRule="auto"/>
        <w:jc w:val="center"/>
        <w:rPr>
          <w:rFonts w:ascii="Times New Roman" w:eastAsia="Times New Roman" w:hAnsi="Times New Roman"/>
          <w:b/>
          <w:bCs/>
          <w:sz w:val="24"/>
          <w:szCs w:val="24"/>
          <w:lang w:eastAsia="ru-RU"/>
        </w:rPr>
      </w:pPr>
    </w:p>
    <w:p w:rsidR="00947CF7" w:rsidRPr="00C57BBA" w:rsidRDefault="00947CF7" w:rsidP="00947CF7">
      <w:pPr>
        <w:spacing w:after="0" w:line="240" w:lineRule="auto"/>
        <w:jc w:val="center"/>
        <w:rPr>
          <w:rFonts w:ascii="Times New Roman" w:eastAsia="Times New Roman" w:hAnsi="Times New Roman"/>
          <w:b/>
          <w:bCs/>
          <w:sz w:val="24"/>
          <w:szCs w:val="24"/>
          <w:lang w:eastAsia="ru-RU"/>
        </w:rPr>
      </w:pPr>
      <w:r w:rsidRPr="00C57BBA">
        <w:rPr>
          <w:rFonts w:ascii="Times New Roman" w:eastAsia="Times New Roman" w:hAnsi="Times New Roman"/>
          <w:b/>
          <w:bCs/>
          <w:sz w:val="24"/>
          <w:szCs w:val="24"/>
          <w:lang w:eastAsia="ru-RU"/>
        </w:rPr>
        <w:t>СПЕЦИФИКАЦИЯ</w:t>
      </w:r>
    </w:p>
    <w:p w:rsidR="00947CF7" w:rsidRPr="00B10C9A" w:rsidRDefault="00947CF7" w:rsidP="00B10C9A">
      <w:pPr>
        <w:suppressAutoHyphens/>
        <w:spacing w:after="0" w:line="240" w:lineRule="auto"/>
        <w:jc w:val="center"/>
        <w:rPr>
          <w:rFonts w:ascii="Times New Roman" w:eastAsia="Times New Roman" w:hAnsi="Times New Roman"/>
          <w:b/>
          <w:bCs/>
          <w:sz w:val="24"/>
          <w:szCs w:val="24"/>
          <w:lang w:eastAsia="ru-RU"/>
        </w:rPr>
      </w:pPr>
      <w:r w:rsidRPr="00C57BBA">
        <w:rPr>
          <w:rFonts w:ascii="Times New Roman" w:eastAsia="Times New Roman" w:hAnsi="Times New Roman"/>
          <w:b/>
          <w:sz w:val="24"/>
          <w:szCs w:val="24"/>
          <w:lang w:eastAsia="ru-RU"/>
        </w:rPr>
        <w:t xml:space="preserve">на оказание услуг по техническому </w:t>
      </w:r>
      <w:r w:rsidRPr="00B10C9A">
        <w:rPr>
          <w:rFonts w:ascii="Times New Roman" w:eastAsia="Times New Roman" w:hAnsi="Times New Roman"/>
          <w:b/>
          <w:sz w:val="24"/>
          <w:szCs w:val="24"/>
          <w:lang w:eastAsia="ru-RU"/>
        </w:rPr>
        <w:t xml:space="preserve">обслуживанию </w:t>
      </w:r>
      <w:r w:rsidR="00BA4336">
        <w:rPr>
          <w:rFonts w:ascii="Times New Roman" w:hAnsi="Times New Roman" w:cstheme="minorBidi"/>
          <w:b/>
          <w:sz w:val="24"/>
          <w:szCs w:val="24"/>
        </w:rPr>
        <w:t>лифтов в строениях ИПУ РАН</w:t>
      </w:r>
    </w:p>
    <w:p w:rsidR="00947CF7" w:rsidRPr="00C57BBA" w:rsidRDefault="00947CF7" w:rsidP="00947CF7">
      <w:pPr>
        <w:autoSpaceDE w:val="0"/>
        <w:autoSpaceDN w:val="0"/>
        <w:adjustRightInd w:val="0"/>
        <w:jc w:val="both"/>
        <w:rPr>
          <w:rFonts w:ascii="Times New Roman" w:eastAsia="Times New Roman" w:hAnsi="Times New Roman"/>
          <w:b/>
          <w:bCs/>
          <w:sz w:val="24"/>
          <w:szCs w:val="24"/>
          <w:lang w:eastAsia="ru-RU"/>
        </w:rPr>
      </w:pPr>
    </w:p>
    <w:tbl>
      <w:tblPr>
        <w:tblW w:w="10923" w:type="dxa"/>
        <w:tblInd w:w="-841" w:type="dxa"/>
        <w:tblLayout w:type="fixed"/>
        <w:tblCellMar>
          <w:left w:w="0" w:type="dxa"/>
          <w:right w:w="0" w:type="dxa"/>
        </w:tblCellMar>
        <w:tblLook w:val="04A0" w:firstRow="1" w:lastRow="0" w:firstColumn="1" w:lastColumn="0" w:noHBand="0" w:noVBand="1"/>
      </w:tblPr>
      <w:tblGrid>
        <w:gridCol w:w="616"/>
        <w:gridCol w:w="128"/>
        <w:gridCol w:w="2234"/>
        <w:gridCol w:w="425"/>
        <w:gridCol w:w="2126"/>
        <w:gridCol w:w="284"/>
        <w:gridCol w:w="1134"/>
        <w:gridCol w:w="1275"/>
        <w:gridCol w:w="284"/>
        <w:gridCol w:w="1134"/>
        <w:gridCol w:w="425"/>
        <w:gridCol w:w="858"/>
      </w:tblGrid>
      <w:tr w:rsidR="00947CF7" w:rsidRPr="00C57BBA" w:rsidTr="008E3B15">
        <w:trPr>
          <w:trHeight w:val="1168"/>
        </w:trPr>
        <w:tc>
          <w:tcPr>
            <w:tcW w:w="616" w:type="dxa"/>
            <w:tcBorders>
              <w:top w:val="single" w:sz="4" w:space="0" w:color="auto"/>
              <w:left w:val="single" w:sz="8" w:space="0" w:color="auto"/>
              <w:bottom w:val="single" w:sz="8" w:space="0" w:color="auto"/>
              <w:right w:val="single" w:sz="4" w:space="0" w:color="auto"/>
            </w:tcBorders>
            <w:vAlign w:val="center"/>
            <w:hideMark/>
          </w:tcPr>
          <w:p w:rsidR="00947CF7" w:rsidRPr="00C57BBA" w:rsidRDefault="00947CF7" w:rsidP="00235D56">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п/п</w:t>
            </w:r>
          </w:p>
        </w:tc>
        <w:tc>
          <w:tcPr>
            <w:tcW w:w="2362" w:type="dxa"/>
            <w:gridSpan w:val="2"/>
            <w:tcBorders>
              <w:top w:val="single" w:sz="4" w:space="0" w:color="auto"/>
              <w:left w:val="single" w:sz="4" w:space="0" w:color="auto"/>
              <w:bottom w:val="single" w:sz="8" w:space="0" w:color="auto"/>
              <w:right w:val="single" w:sz="4" w:space="0" w:color="auto"/>
            </w:tcBorders>
            <w:vAlign w:val="center"/>
            <w:hideMark/>
          </w:tcPr>
          <w:p w:rsidR="00947CF7" w:rsidRPr="00C57BBA" w:rsidRDefault="00947CF7" w:rsidP="00235D56">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Оборудование</w:t>
            </w:r>
          </w:p>
        </w:tc>
        <w:tc>
          <w:tcPr>
            <w:tcW w:w="3969" w:type="dxa"/>
            <w:gridSpan w:val="4"/>
            <w:tcBorders>
              <w:top w:val="single" w:sz="4" w:space="0" w:color="auto"/>
              <w:left w:val="single" w:sz="4" w:space="0" w:color="auto"/>
              <w:bottom w:val="single" w:sz="8" w:space="0" w:color="auto"/>
              <w:right w:val="single" w:sz="8" w:space="0" w:color="auto"/>
            </w:tcBorders>
            <w:vAlign w:val="center"/>
            <w:hideMark/>
          </w:tcPr>
          <w:p w:rsidR="00947CF7" w:rsidRPr="00C57BBA" w:rsidRDefault="00947CF7" w:rsidP="00235D56">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Наименование услуг, работ. Состав, технические и качественные характеристики услуг, работ</w:t>
            </w:r>
          </w:p>
        </w:tc>
        <w:tc>
          <w:tcPr>
            <w:tcW w:w="1559" w:type="dxa"/>
            <w:gridSpan w:val="2"/>
            <w:tcBorders>
              <w:top w:val="single" w:sz="8" w:space="0" w:color="auto"/>
              <w:left w:val="single" w:sz="8" w:space="0" w:color="auto"/>
              <w:bottom w:val="single" w:sz="8" w:space="0" w:color="auto"/>
              <w:right w:val="single" w:sz="4" w:space="0" w:color="auto"/>
            </w:tcBorders>
            <w:vAlign w:val="center"/>
            <w:hideMark/>
          </w:tcPr>
          <w:p w:rsidR="00947CF7" w:rsidRPr="00C57BBA" w:rsidRDefault="00947CF7" w:rsidP="00235D56">
            <w:pPr>
              <w:widowControl w:val="0"/>
              <w:tabs>
                <w:tab w:val="left" w:pos="3244"/>
                <w:tab w:val="left" w:pos="3557"/>
                <w:tab w:val="left" w:pos="381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Кол-во</w:t>
            </w:r>
          </w:p>
          <w:p w:rsidR="00947CF7" w:rsidRPr="00C57BBA" w:rsidRDefault="00947CF7" w:rsidP="00235D56">
            <w:pPr>
              <w:widowControl w:val="0"/>
              <w:tabs>
                <w:tab w:val="left" w:pos="3244"/>
                <w:tab w:val="left" w:pos="3557"/>
                <w:tab w:val="left" w:pos="381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единиц обслуживаемого оборудования</w:t>
            </w:r>
          </w:p>
          <w:p w:rsidR="00947CF7" w:rsidRPr="00C57BBA" w:rsidRDefault="00947CF7" w:rsidP="00235D56">
            <w:pPr>
              <w:widowControl w:val="0"/>
              <w:tabs>
                <w:tab w:val="left" w:pos="3244"/>
                <w:tab w:val="left" w:pos="3557"/>
                <w:tab w:val="left" w:pos="381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(шт.)</w:t>
            </w:r>
          </w:p>
        </w:tc>
        <w:tc>
          <w:tcPr>
            <w:tcW w:w="1134" w:type="dxa"/>
            <w:tcBorders>
              <w:top w:val="single" w:sz="8" w:space="0" w:color="auto"/>
              <w:left w:val="single" w:sz="4" w:space="0" w:color="auto"/>
              <w:bottom w:val="single" w:sz="8" w:space="0" w:color="auto"/>
              <w:right w:val="single" w:sz="4" w:space="0" w:color="auto"/>
            </w:tcBorders>
            <w:vAlign w:val="center"/>
            <w:hideMark/>
          </w:tcPr>
          <w:p w:rsidR="00947CF7" w:rsidRPr="00C57BBA" w:rsidRDefault="00947CF7" w:rsidP="00235D56">
            <w:pPr>
              <w:widowControl w:val="0"/>
              <w:tabs>
                <w:tab w:val="left" w:pos="3244"/>
                <w:tab w:val="left" w:pos="3557"/>
                <w:tab w:val="left" w:pos="3814"/>
                <w:tab w:val="left" w:pos="4054"/>
                <w:tab w:val="left" w:pos="4833"/>
              </w:tabs>
              <w:autoSpaceDE w:val="0"/>
              <w:autoSpaceDN w:val="0"/>
              <w:spacing w:after="0" w:line="240" w:lineRule="auto"/>
              <w:ind w:right="142"/>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Цена ед. </w:t>
            </w:r>
          </w:p>
          <w:p w:rsidR="00947CF7" w:rsidRPr="00C57BBA" w:rsidRDefault="00947CF7" w:rsidP="00235D56">
            <w:pPr>
              <w:widowControl w:val="0"/>
              <w:tabs>
                <w:tab w:val="left" w:pos="3244"/>
                <w:tab w:val="left" w:pos="3557"/>
                <w:tab w:val="left" w:pos="3814"/>
                <w:tab w:val="left" w:pos="4054"/>
                <w:tab w:val="left" w:pos="4833"/>
              </w:tabs>
              <w:autoSpaceDE w:val="0"/>
              <w:autoSpaceDN w:val="0"/>
              <w:spacing w:after="0" w:line="240" w:lineRule="auto"/>
              <w:ind w:right="142"/>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(руб.)</w:t>
            </w:r>
          </w:p>
        </w:tc>
        <w:tc>
          <w:tcPr>
            <w:tcW w:w="1283" w:type="dxa"/>
            <w:gridSpan w:val="2"/>
            <w:tcBorders>
              <w:top w:val="single" w:sz="8" w:space="0" w:color="auto"/>
              <w:left w:val="single" w:sz="4" w:space="0" w:color="auto"/>
              <w:bottom w:val="single" w:sz="8" w:space="0" w:color="auto"/>
              <w:right w:val="single" w:sz="8" w:space="0" w:color="auto"/>
            </w:tcBorders>
            <w:vAlign w:val="center"/>
            <w:hideMark/>
          </w:tcPr>
          <w:p w:rsidR="00947CF7" w:rsidRPr="00C57BBA" w:rsidRDefault="00947CF7" w:rsidP="00235D56">
            <w:pPr>
              <w:widowControl w:val="0"/>
              <w:tabs>
                <w:tab w:val="left" w:pos="3244"/>
                <w:tab w:val="left" w:pos="3557"/>
                <w:tab w:val="left" w:pos="3814"/>
                <w:tab w:val="left" w:pos="4054"/>
                <w:tab w:val="left" w:pos="4833"/>
              </w:tabs>
              <w:autoSpaceDE w:val="0"/>
              <w:autoSpaceDN w:val="0"/>
              <w:spacing w:after="0" w:line="240" w:lineRule="auto"/>
              <w:ind w:right="142"/>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Сумма</w:t>
            </w:r>
          </w:p>
          <w:p w:rsidR="00947CF7" w:rsidRPr="00C57BBA" w:rsidRDefault="00947CF7" w:rsidP="00235D56">
            <w:pPr>
              <w:widowControl w:val="0"/>
              <w:tabs>
                <w:tab w:val="left" w:pos="3244"/>
                <w:tab w:val="left" w:pos="3557"/>
                <w:tab w:val="left" w:pos="3814"/>
                <w:tab w:val="left" w:pos="4054"/>
                <w:tab w:val="left" w:pos="4833"/>
              </w:tabs>
              <w:autoSpaceDE w:val="0"/>
              <w:autoSpaceDN w:val="0"/>
              <w:spacing w:after="0" w:line="240" w:lineRule="auto"/>
              <w:ind w:right="142"/>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 (руб.)</w:t>
            </w:r>
          </w:p>
        </w:tc>
      </w:tr>
      <w:tr w:rsidR="00947CF7" w:rsidRPr="00C57BBA" w:rsidTr="008E3B15">
        <w:trPr>
          <w:cantSplit/>
          <w:trHeight w:val="3547"/>
        </w:trPr>
        <w:tc>
          <w:tcPr>
            <w:tcW w:w="616" w:type="dxa"/>
            <w:vMerge w:val="restart"/>
            <w:tcBorders>
              <w:top w:val="single" w:sz="8" w:space="0" w:color="auto"/>
              <w:left w:val="single" w:sz="8" w:space="0" w:color="auto"/>
              <w:right w:val="single" w:sz="4" w:space="0" w:color="auto"/>
            </w:tcBorders>
            <w:hideMark/>
          </w:tcPr>
          <w:p w:rsidR="00947CF7" w:rsidRPr="00C57BBA" w:rsidRDefault="00947CF7" w:rsidP="00235D56">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1</w:t>
            </w:r>
          </w:p>
        </w:tc>
        <w:tc>
          <w:tcPr>
            <w:tcW w:w="2362" w:type="dxa"/>
            <w:gridSpan w:val="2"/>
            <w:tcBorders>
              <w:top w:val="single" w:sz="8" w:space="0" w:color="auto"/>
              <w:left w:val="single" w:sz="4" w:space="0" w:color="auto"/>
              <w:right w:val="single" w:sz="4" w:space="0" w:color="auto"/>
            </w:tcBorders>
            <w:hideMark/>
          </w:tcPr>
          <w:p w:rsidR="00947CF7" w:rsidRDefault="00947CF7"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Пассажирский лифт ЛП-347-М</w:t>
            </w:r>
          </w:p>
          <w:p w:rsidR="00947CF7" w:rsidRDefault="00947CF7"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Пассажирский лифт ЛП-347</w:t>
            </w:r>
          </w:p>
          <w:p w:rsidR="00947CF7"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Пассажирский лифт ЛП-1000-1-68</w:t>
            </w:r>
          </w:p>
          <w:p w:rsidR="00947CF7"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Пассажирский лифт КОНЕ РТ 12/10-06</w:t>
            </w:r>
          </w:p>
          <w:p w:rsidR="00947CF7"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 Пассажирский лифт ЛП-0411</w:t>
            </w:r>
          </w:p>
          <w:p w:rsidR="00947CF7" w:rsidRPr="00C57BBA"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 Грузовой лифт ПГ-1005 </w:t>
            </w:r>
          </w:p>
        </w:tc>
        <w:tc>
          <w:tcPr>
            <w:tcW w:w="3969" w:type="dxa"/>
            <w:gridSpan w:val="4"/>
            <w:tcBorders>
              <w:top w:val="single" w:sz="8" w:space="0" w:color="auto"/>
              <w:left w:val="single" w:sz="4" w:space="0" w:color="auto"/>
              <w:bottom w:val="single" w:sz="4" w:space="0" w:color="auto"/>
              <w:right w:val="single" w:sz="8" w:space="0" w:color="auto"/>
            </w:tcBorders>
            <w:hideMark/>
          </w:tcPr>
          <w:p w:rsidR="00947CF7" w:rsidRPr="00C57BBA"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z w:val="24"/>
                <w:szCs w:val="24"/>
                <w:lang w:eastAsia="ru-RU"/>
              </w:rPr>
              <w:t xml:space="preserve">Еженедельные технические осмотры (ЕТО) лифтов </w:t>
            </w:r>
            <w:r w:rsidR="008E3B15" w:rsidRPr="00C57BBA">
              <w:rPr>
                <w:rFonts w:ascii="Times New Roman" w:eastAsia="Times New Roman" w:hAnsi="Times New Roman"/>
                <w:sz w:val="24"/>
                <w:szCs w:val="24"/>
                <w:lang w:eastAsia="ru-RU"/>
              </w:rPr>
              <w:t>с записью в журнал</w:t>
            </w:r>
            <w:r w:rsidRPr="00C57BBA">
              <w:rPr>
                <w:rFonts w:ascii="Times New Roman" w:eastAsia="Times New Roman" w:hAnsi="Times New Roman"/>
                <w:sz w:val="24"/>
                <w:szCs w:val="24"/>
                <w:lang w:eastAsia="ru-RU"/>
              </w:rPr>
              <w:t>. Проверка исправности двусторонней переговорной связи между кабиной лифта и диспетчерским пультом и исправности лифта путем пробного пуска от кнопки вызова с этажной площадки и кнопок приказа из кабины лифта</w:t>
            </w:r>
          </w:p>
        </w:tc>
        <w:tc>
          <w:tcPr>
            <w:tcW w:w="1559" w:type="dxa"/>
            <w:gridSpan w:val="2"/>
            <w:vMerge w:val="restart"/>
            <w:tcBorders>
              <w:top w:val="single" w:sz="8" w:space="0" w:color="auto"/>
              <w:left w:val="single" w:sz="8" w:space="0" w:color="auto"/>
              <w:right w:val="single" w:sz="4" w:space="0" w:color="auto"/>
            </w:tcBorders>
            <w:vAlign w:val="center"/>
            <w:hideMark/>
          </w:tcPr>
          <w:p w:rsidR="00947CF7" w:rsidRPr="00C57BBA" w:rsidRDefault="00947CF7" w:rsidP="00235D56">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6 </w:t>
            </w:r>
          </w:p>
          <w:p w:rsidR="00947CF7" w:rsidRPr="00C57BBA" w:rsidRDefault="00947CF7" w:rsidP="00235D56">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4"/>
                <w:szCs w:val="24"/>
                <w:lang w:eastAsia="ru-RU"/>
              </w:rPr>
            </w:pPr>
          </w:p>
        </w:tc>
        <w:tc>
          <w:tcPr>
            <w:tcW w:w="1134" w:type="dxa"/>
            <w:vMerge w:val="restart"/>
            <w:tcBorders>
              <w:top w:val="single" w:sz="8" w:space="0" w:color="auto"/>
              <w:left w:val="single" w:sz="4" w:space="0" w:color="auto"/>
              <w:right w:val="single" w:sz="4" w:space="0" w:color="auto"/>
            </w:tcBorders>
            <w:vAlign w:val="center"/>
          </w:tcPr>
          <w:p w:rsidR="00947CF7" w:rsidRPr="00C57BBA" w:rsidRDefault="00947CF7"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spacing w:val="-2"/>
                <w:sz w:val="24"/>
                <w:szCs w:val="24"/>
                <w:lang w:eastAsia="ru-RU"/>
              </w:rPr>
            </w:pPr>
          </w:p>
        </w:tc>
        <w:tc>
          <w:tcPr>
            <w:tcW w:w="1283" w:type="dxa"/>
            <w:gridSpan w:val="2"/>
            <w:vMerge w:val="restart"/>
            <w:tcBorders>
              <w:top w:val="single" w:sz="8" w:space="0" w:color="auto"/>
              <w:left w:val="single" w:sz="4" w:space="0" w:color="auto"/>
              <w:right w:val="single" w:sz="8" w:space="0" w:color="auto"/>
            </w:tcBorders>
            <w:vAlign w:val="center"/>
          </w:tcPr>
          <w:p w:rsidR="00947CF7" w:rsidRPr="00C57BBA" w:rsidRDefault="00947CF7"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color w:val="FF0000"/>
                <w:spacing w:val="-2"/>
                <w:sz w:val="24"/>
                <w:szCs w:val="24"/>
                <w:lang w:eastAsia="ru-RU"/>
              </w:rPr>
            </w:pPr>
          </w:p>
        </w:tc>
      </w:tr>
      <w:tr w:rsidR="00947CF7" w:rsidRPr="00C57BBA" w:rsidTr="008E3B15">
        <w:trPr>
          <w:cantSplit/>
          <w:trHeight w:val="303"/>
        </w:trPr>
        <w:tc>
          <w:tcPr>
            <w:tcW w:w="616" w:type="dxa"/>
            <w:vMerge/>
            <w:tcBorders>
              <w:left w:val="single" w:sz="8" w:space="0" w:color="auto"/>
              <w:right w:val="single" w:sz="4" w:space="0" w:color="auto"/>
            </w:tcBorders>
            <w:hideMark/>
          </w:tcPr>
          <w:p w:rsidR="00947CF7" w:rsidRPr="00C57BBA"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2362" w:type="dxa"/>
            <w:gridSpan w:val="2"/>
            <w:tcBorders>
              <w:left w:val="single" w:sz="4" w:space="0" w:color="auto"/>
              <w:right w:val="single" w:sz="4" w:space="0" w:color="auto"/>
            </w:tcBorders>
            <w:hideMark/>
          </w:tcPr>
          <w:p w:rsidR="00947CF7" w:rsidRPr="00C57BBA" w:rsidRDefault="00947CF7"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p>
        </w:tc>
        <w:tc>
          <w:tcPr>
            <w:tcW w:w="3969" w:type="dxa"/>
            <w:gridSpan w:val="4"/>
            <w:tcBorders>
              <w:top w:val="single" w:sz="8" w:space="0" w:color="auto"/>
              <w:left w:val="single" w:sz="4" w:space="0" w:color="auto"/>
              <w:bottom w:val="single" w:sz="4" w:space="0" w:color="auto"/>
              <w:right w:val="single" w:sz="8" w:space="0" w:color="auto"/>
            </w:tcBorders>
            <w:hideMark/>
          </w:tcPr>
          <w:p w:rsidR="00947CF7" w:rsidRPr="00C57BBA"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 xml:space="preserve"> -</w:t>
            </w:r>
            <w:r w:rsidRPr="00C57BBA">
              <w:rPr>
                <w:rFonts w:ascii="Times New Roman" w:eastAsia="Times New Roman" w:hAnsi="Times New Roman"/>
                <w:sz w:val="24"/>
                <w:szCs w:val="24"/>
                <w:lang w:eastAsia="ru-RU"/>
              </w:rPr>
              <w:t xml:space="preserve"> Месячный текущий ремонт (ТО-1).</w:t>
            </w:r>
          </w:p>
        </w:tc>
        <w:tc>
          <w:tcPr>
            <w:tcW w:w="1559" w:type="dxa"/>
            <w:gridSpan w:val="2"/>
            <w:vMerge/>
            <w:tcBorders>
              <w:left w:val="single" w:sz="8" w:space="0" w:color="auto"/>
              <w:right w:val="single" w:sz="4" w:space="0" w:color="auto"/>
            </w:tcBorders>
            <w:vAlign w:val="center"/>
            <w:hideMark/>
          </w:tcPr>
          <w:p w:rsidR="00947CF7" w:rsidRPr="00C57BBA" w:rsidRDefault="00947CF7" w:rsidP="00235D56">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p>
        </w:tc>
        <w:tc>
          <w:tcPr>
            <w:tcW w:w="1134" w:type="dxa"/>
            <w:vMerge/>
            <w:tcBorders>
              <w:left w:val="single" w:sz="4" w:space="0" w:color="auto"/>
              <w:right w:val="single" w:sz="4" w:space="0" w:color="auto"/>
            </w:tcBorders>
            <w:vAlign w:val="center"/>
          </w:tcPr>
          <w:p w:rsidR="00947CF7" w:rsidRPr="00C57BBA" w:rsidRDefault="00947CF7"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spacing w:val="-2"/>
                <w:sz w:val="24"/>
                <w:szCs w:val="24"/>
                <w:lang w:eastAsia="ru-RU"/>
              </w:rPr>
            </w:pPr>
          </w:p>
        </w:tc>
        <w:tc>
          <w:tcPr>
            <w:tcW w:w="1283" w:type="dxa"/>
            <w:gridSpan w:val="2"/>
            <w:vMerge/>
            <w:tcBorders>
              <w:left w:val="single" w:sz="4" w:space="0" w:color="auto"/>
              <w:right w:val="single" w:sz="8" w:space="0" w:color="auto"/>
            </w:tcBorders>
            <w:vAlign w:val="center"/>
          </w:tcPr>
          <w:p w:rsidR="00947CF7" w:rsidRPr="00C57BBA" w:rsidRDefault="00947CF7"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color w:val="FF0000"/>
                <w:spacing w:val="-2"/>
                <w:sz w:val="24"/>
                <w:szCs w:val="24"/>
                <w:lang w:eastAsia="ru-RU"/>
              </w:rPr>
            </w:pPr>
          </w:p>
        </w:tc>
      </w:tr>
      <w:tr w:rsidR="00947CF7" w:rsidRPr="00C57BBA" w:rsidTr="008E3B15">
        <w:trPr>
          <w:cantSplit/>
          <w:trHeight w:val="303"/>
        </w:trPr>
        <w:tc>
          <w:tcPr>
            <w:tcW w:w="616" w:type="dxa"/>
            <w:vMerge/>
            <w:tcBorders>
              <w:left w:val="single" w:sz="8" w:space="0" w:color="auto"/>
              <w:right w:val="single" w:sz="4" w:space="0" w:color="auto"/>
            </w:tcBorders>
            <w:hideMark/>
          </w:tcPr>
          <w:p w:rsidR="00947CF7" w:rsidRPr="00C57BBA"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2362" w:type="dxa"/>
            <w:gridSpan w:val="2"/>
            <w:tcBorders>
              <w:left w:val="single" w:sz="4" w:space="0" w:color="auto"/>
              <w:right w:val="single" w:sz="4" w:space="0" w:color="auto"/>
            </w:tcBorders>
            <w:hideMark/>
          </w:tcPr>
          <w:p w:rsidR="00947CF7" w:rsidRPr="00C57BBA" w:rsidRDefault="00947CF7"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p>
        </w:tc>
        <w:tc>
          <w:tcPr>
            <w:tcW w:w="3969" w:type="dxa"/>
            <w:gridSpan w:val="4"/>
            <w:tcBorders>
              <w:top w:val="single" w:sz="8" w:space="0" w:color="auto"/>
              <w:left w:val="single" w:sz="4" w:space="0" w:color="auto"/>
              <w:bottom w:val="single" w:sz="4" w:space="0" w:color="auto"/>
              <w:right w:val="single" w:sz="8" w:space="0" w:color="auto"/>
            </w:tcBorders>
            <w:hideMark/>
          </w:tcPr>
          <w:p w:rsidR="00947CF7" w:rsidRPr="00C57BBA"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z w:val="24"/>
                <w:szCs w:val="24"/>
                <w:lang w:eastAsia="ru-RU"/>
              </w:rPr>
              <w:t xml:space="preserve"> - Квартальный текущий ремонт (ТО-3)</w:t>
            </w:r>
          </w:p>
        </w:tc>
        <w:tc>
          <w:tcPr>
            <w:tcW w:w="1559" w:type="dxa"/>
            <w:gridSpan w:val="2"/>
            <w:vMerge/>
            <w:tcBorders>
              <w:left w:val="single" w:sz="8" w:space="0" w:color="auto"/>
              <w:right w:val="single" w:sz="4" w:space="0" w:color="auto"/>
            </w:tcBorders>
            <w:vAlign w:val="center"/>
            <w:hideMark/>
          </w:tcPr>
          <w:p w:rsidR="00947CF7" w:rsidRPr="00C57BBA" w:rsidRDefault="00947CF7" w:rsidP="00235D56">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p>
        </w:tc>
        <w:tc>
          <w:tcPr>
            <w:tcW w:w="1134" w:type="dxa"/>
            <w:vMerge/>
            <w:tcBorders>
              <w:left w:val="single" w:sz="4" w:space="0" w:color="auto"/>
              <w:right w:val="single" w:sz="4" w:space="0" w:color="auto"/>
            </w:tcBorders>
            <w:vAlign w:val="center"/>
          </w:tcPr>
          <w:p w:rsidR="00947CF7" w:rsidRPr="00C57BBA" w:rsidRDefault="00947CF7"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spacing w:val="-2"/>
                <w:sz w:val="24"/>
                <w:szCs w:val="24"/>
                <w:lang w:eastAsia="ru-RU"/>
              </w:rPr>
            </w:pPr>
          </w:p>
        </w:tc>
        <w:tc>
          <w:tcPr>
            <w:tcW w:w="1283" w:type="dxa"/>
            <w:gridSpan w:val="2"/>
            <w:vMerge/>
            <w:tcBorders>
              <w:left w:val="single" w:sz="4" w:space="0" w:color="auto"/>
              <w:right w:val="single" w:sz="8" w:space="0" w:color="auto"/>
            </w:tcBorders>
            <w:vAlign w:val="center"/>
          </w:tcPr>
          <w:p w:rsidR="00947CF7" w:rsidRPr="00C57BBA" w:rsidRDefault="00947CF7"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color w:val="FF0000"/>
                <w:spacing w:val="-2"/>
                <w:sz w:val="24"/>
                <w:szCs w:val="24"/>
                <w:lang w:eastAsia="ru-RU"/>
              </w:rPr>
            </w:pPr>
          </w:p>
        </w:tc>
      </w:tr>
      <w:tr w:rsidR="00947CF7" w:rsidRPr="00C57BBA" w:rsidTr="008E3B15">
        <w:trPr>
          <w:cantSplit/>
          <w:trHeight w:val="303"/>
        </w:trPr>
        <w:tc>
          <w:tcPr>
            <w:tcW w:w="616" w:type="dxa"/>
            <w:vMerge/>
            <w:tcBorders>
              <w:left w:val="single" w:sz="8" w:space="0" w:color="auto"/>
              <w:right w:val="single" w:sz="4" w:space="0" w:color="auto"/>
            </w:tcBorders>
            <w:hideMark/>
          </w:tcPr>
          <w:p w:rsidR="00947CF7" w:rsidRPr="00C57BBA"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2362" w:type="dxa"/>
            <w:gridSpan w:val="2"/>
            <w:tcBorders>
              <w:left w:val="single" w:sz="4" w:space="0" w:color="auto"/>
              <w:right w:val="single" w:sz="4" w:space="0" w:color="auto"/>
            </w:tcBorders>
            <w:hideMark/>
          </w:tcPr>
          <w:p w:rsidR="00947CF7" w:rsidRPr="00C57BBA" w:rsidRDefault="00947CF7"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p>
        </w:tc>
        <w:tc>
          <w:tcPr>
            <w:tcW w:w="3969" w:type="dxa"/>
            <w:gridSpan w:val="4"/>
            <w:tcBorders>
              <w:top w:val="single" w:sz="8" w:space="0" w:color="auto"/>
              <w:left w:val="single" w:sz="4" w:space="0" w:color="auto"/>
              <w:bottom w:val="single" w:sz="4" w:space="0" w:color="auto"/>
              <w:right w:val="single" w:sz="8" w:space="0" w:color="auto"/>
            </w:tcBorders>
            <w:hideMark/>
          </w:tcPr>
          <w:p w:rsidR="00947CF7" w:rsidRPr="00C57BBA"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z w:val="24"/>
                <w:szCs w:val="24"/>
                <w:lang w:eastAsia="ru-RU"/>
              </w:rPr>
              <w:t xml:space="preserve"> - Полугодовой текущий ремонт (ТО-6)</w:t>
            </w:r>
          </w:p>
        </w:tc>
        <w:tc>
          <w:tcPr>
            <w:tcW w:w="1559" w:type="dxa"/>
            <w:gridSpan w:val="2"/>
            <w:vMerge/>
            <w:tcBorders>
              <w:left w:val="single" w:sz="8" w:space="0" w:color="auto"/>
              <w:right w:val="single" w:sz="4" w:space="0" w:color="auto"/>
            </w:tcBorders>
            <w:vAlign w:val="center"/>
            <w:hideMark/>
          </w:tcPr>
          <w:p w:rsidR="00947CF7" w:rsidRPr="00C57BBA" w:rsidRDefault="00947CF7" w:rsidP="00235D56">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p>
        </w:tc>
        <w:tc>
          <w:tcPr>
            <w:tcW w:w="1134" w:type="dxa"/>
            <w:vMerge/>
            <w:tcBorders>
              <w:left w:val="single" w:sz="4" w:space="0" w:color="auto"/>
              <w:right w:val="single" w:sz="4" w:space="0" w:color="auto"/>
            </w:tcBorders>
            <w:vAlign w:val="center"/>
          </w:tcPr>
          <w:p w:rsidR="00947CF7" w:rsidRPr="00C57BBA" w:rsidRDefault="00947CF7"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spacing w:val="-2"/>
                <w:sz w:val="24"/>
                <w:szCs w:val="24"/>
                <w:lang w:eastAsia="ru-RU"/>
              </w:rPr>
            </w:pPr>
          </w:p>
        </w:tc>
        <w:tc>
          <w:tcPr>
            <w:tcW w:w="1283" w:type="dxa"/>
            <w:gridSpan w:val="2"/>
            <w:vMerge/>
            <w:tcBorders>
              <w:left w:val="single" w:sz="4" w:space="0" w:color="auto"/>
              <w:right w:val="single" w:sz="8" w:space="0" w:color="auto"/>
            </w:tcBorders>
            <w:vAlign w:val="center"/>
          </w:tcPr>
          <w:p w:rsidR="00947CF7" w:rsidRPr="00C57BBA" w:rsidRDefault="00947CF7" w:rsidP="00235D56">
            <w:pPr>
              <w:widowControl w:val="0"/>
              <w:tabs>
                <w:tab w:val="left" w:pos="3244"/>
                <w:tab w:val="left" w:pos="4054"/>
                <w:tab w:val="left" w:pos="4833"/>
                <w:tab w:val="left" w:pos="4975"/>
              </w:tabs>
              <w:autoSpaceDE w:val="0"/>
              <w:autoSpaceDN w:val="0"/>
              <w:spacing w:after="0" w:line="288" w:lineRule="auto"/>
              <w:ind w:right="142"/>
              <w:jc w:val="right"/>
              <w:rPr>
                <w:rFonts w:ascii="Times New Roman" w:eastAsia="Times New Roman" w:hAnsi="Times New Roman"/>
                <w:color w:val="FF0000"/>
                <w:spacing w:val="-2"/>
                <w:sz w:val="24"/>
                <w:szCs w:val="24"/>
                <w:lang w:eastAsia="ru-RU"/>
              </w:rPr>
            </w:pPr>
          </w:p>
        </w:tc>
      </w:tr>
      <w:tr w:rsidR="00947CF7" w:rsidRPr="00C57BBA" w:rsidTr="008E3B15">
        <w:trPr>
          <w:cantSplit/>
          <w:trHeight w:val="303"/>
        </w:trPr>
        <w:tc>
          <w:tcPr>
            <w:tcW w:w="616" w:type="dxa"/>
            <w:vMerge/>
            <w:tcBorders>
              <w:left w:val="single" w:sz="8" w:space="0" w:color="auto"/>
              <w:bottom w:val="single" w:sz="8" w:space="0" w:color="auto"/>
              <w:right w:val="single" w:sz="4" w:space="0" w:color="auto"/>
            </w:tcBorders>
            <w:vAlign w:val="center"/>
            <w:hideMark/>
          </w:tcPr>
          <w:p w:rsidR="00947CF7" w:rsidRPr="00C57BBA"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2362" w:type="dxa"/>
            <w:gridSpan w:val="2"/>
            <w:tcBorders>
              <w:left w:val="single" w:sz="4" w:space="0" w:color="auto"/>
              <w:bottom w:val="single" w:sz="8" w:space="0" w:color="auto"/>
              <w:right w:val="single" w:sz="4" w:space="0" w:color="auto"/>
            </w:tcBorders>
            <w:vAlign w:val="center"/>
            <w:hideMark/>
          </w:tcPr>
          <w:p w:rsidR="00947CF7" w:rsidRPr="00C57BBA" w:rsidRDefault="00947CF7" w:rsidP="00235D56">
            <w:pPr>
              <w:widowControl w:val="0"/>
              <w:autoSpaceDE w:val="0"/>
              <w:autoSpaceDN w:val="0"/>
              <w:spacing w:after="0" w:line="240" w:lineRule="auto"/>
              <w:ind w:left="30" w:right="128"/>
              <w:rPr>
                <w:rFonts w:ascii="Times New Roman" w:eastAsia="Times New Roman" w:hAnsi="Times New Roman"/>
                <w:spacing w:val="-2"/>
                <w:sz w:val="24"/>
                <w:szCs w:val="24"/>
                <w:lang w:eastAsia="ru-RU"/>
              </w:rPr>
            </w:pPr>
          </w:p>
        </w:tc>
        <w:tc>
          <w:tcPr>
            <w:tcW w:w="3969" w:type="dxa"/>
            <w:gridSpan w:val="4"/>
            <w:tcBorders>
              <w:top w:val="single" w:sz="8" w:space="0" w:color="auto"/>
              <w:left w:val="single" w:sz="4" w:space="0" w:color="auto"/>
              <w:bottom w:val="single" w:sz="8" w:space="0" w:color="auto"/>
              <w:right w:val="single" w:sz="8" w:space="0" w:color="auto"/>
            </w:tcBorders>
            <w:vAlign w:val="center"/>
            <w:hideMark/>
          </w:tcPr>
          <w:p w:rsidR="00947CF7" w:rsidRPr="00C57BBA" w:rsidRDefault="00947CF7" w:rsidP="00235D56">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C57BBA">
              <w:rPr>
                <w:rFonts w:ascii="Times New Roman" w:eastAsia="Times New Roman" w:hAnsi="Times New Roman"/>
                <w:sz w:val="24"/>
                <w:szCs w:val="24"/>
                <w:lang w:eastAsia="ru-RU"/>
              </w:rPr>
              <w:t xml:space="preserve"> - Годовой текущий ремонт (ТО-12)</w:t>
            </w:r>
          </w:p>
        </w:tc>
        <w:tc>
          <w:tcPr>
            <w:tcW w:w="1559" w:type="dxa"/>
            <w:gridSpan w:val="2"/>
            <w:vMerge/>
            <w:tcBorders>
              <w:left w:val="single" w:sz="8" w:space="0" w:color="auto"/>
              <w:bottom w:val="single" w:sz="8" w:space="0" w:color="auto"/>
              <w:right w:val="single" w:sz="4" w:space="0" w:color="auto"/>
            </w:tcBorders>
            <w:vAlign w:val="center"/>
            <w:hideMark/>
          </w:tcPr>
          <w:p w:rsidR="00947CF7" w:rsidRPr="00C57BBA" w:rsidRDefault="00947CF7" w:rsidP="00235D56">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4"/>
                <w:szCs w:val="24"/>
                <w:lang w:eastAsia="ru-RU"/>
              </w:rPr>
            </w:pPr>
          </w:p>
        </w:tc>
        <w:tc>
          <w:tcPr>
            <w:tcW w:w="1134" w:type="dxa"/>
            <w:vMerge/>
            <w:tcBorders>
              <w:left w:val="single" w:sz="4" w:space="0" w:color="auto"/>
              <w:bottom w:val="single" w:sz="8" w:space="0" w:color="auto"/>
              <w:right w:val="single" w:sz="4" w:space="0" w:color="auto"/>
            </w:tcBorders>
            <w:vAlign w:val="center"/>
          </w:tcPr>
          <w:p w:rsidR="00947CF7" w:rsidRPr="00C57BBA" w:rsidRDefault="00947CF7" w:rsidP="00235D56">
            <w:pPr>
              <w:widowControl w:val="0"/>
              <w:tabs>
                <w:tab w:val="left" w:pos="3244"/>
                <w:tab w:val="left" w:pos="4054"/>
                <w:tab w:val="left" w:pos="4833"/>
              </w:tabs>
              <w:autoSpaceDE w:val="0"/>
              <w:autoSpaceDN w:val="0"/>
              <w:spacing w:after="0" w:line="240" w:lineRule="auto"/>
              <w:ind w:right="142"/>
              <w:jc w:val="right"/>
              <w:rPr>
                <w:rFonts w:ascii="Times New Roman" w:eastAsia="Times New Roman" w:hAnsi="Times New Roman"/>
                <w:spacing w:val="-2"/>
                <w:sz w:val="24"/>
                <w:szCs w:val="24"/>
                <w:lang w:eastAsia="ru-RU"/>
              </w:rPr>
            </w:pPr>
          </w:p>
        </w:tc>
        <w:tc>
          <w:tcPr>
            <w:tcW w:w="1283" w:type="dxa"/>
            <w:gridSpan w:val="2"/>
            <w:vMerge/>
            <w:tcBorders>
              <w:left w:val="single" w:sz="4" w:space="0" w:color="auto"/>
              <w:bottom w:val="single" w:sz="8" w:space="0" w:color="auto"/>
              <w:right w:val="single" w:sz="8" w:space="0" w:color="auto"/>
            </w:tcBorders>
            <w:vAlign w:val="center"/>
          </w:tcPr>
          <w:p w:rsidR="00947CF7" w:rsidRPr="00C57BBA" w:rsidRDefault="00947CF7" w:rsidP="00235D56">
            <w:pPr>
              <w:widowControl w:val="0"/>
              <w:tabs>
                <w:tab w:val="left" w:pos="3244"/>
                <w:tab w:val="left" w:pos="4054"/>
                <w:tab w:val="left" w:pos="4833"/>
              </w:tabs>
              <w:autoSpaceDE w:val="0"/>
              <w:autoSpaceDN w:val="0"/>
              <w:spacing w:after="0" w:line="240" w:lineRule="auto"/>
              <w:ind w:right="142"/>
              <w:jc w:val="right"/>
              <w:rPr>
                <w:rFonts w:ascii="Times New Roman" w:eastAsia="Times New Roman" w:hAnsi="Times New Roman"/>
                <w:color w:val="FF0000"/>
                <w:spacing w:val="-2"/>
                <w:sz w:val="24"/>
                <w:szCs w:val="24"/>
                <w:lang w:eastAsia="ru-RU"/>
              </w:rPr>
            </w:pPr>
          </w:p>
        </w:tc>
      </w:tr>
      <w:tr w:rsidR="00947CF7" w:rsidRPr="00C57BBA" w:rsidTr="008E3B15">
        <w:trPr>
          <w:trHeight w:val="303"/>
        </w:trPr>
        <w:tc>
          <w:tcPr>
            <w:tcW w:w="616" w:type="dxa"/>
            <w:tcBorders>
              <w:top w:val="single" w:sz="8" w:space="0" w:color="auto"/>
              <w:left w:val="single" w:sz="8" w:space="0" w:color="auto"/>
              <w:bottom w:val="single" w:sz="8" w:space="0" w:color="auto"/>
              <w:right w:val="single" w:sz="4" w:space="0" w:color="auto"/>
            </w:tcBorders>
            <w:vAlign w:val="center"/>
            <w:hideMark/>
          </w:tcPr>
          <w:p w:rsidR="00947CF7" w:rsidRPr="00C57BBA" w:rsidRDefault="00947CF7" w:rsidP="00235D56">
            <w:pPr>
              <w:rPr>
                <w:rFonts w:ascii="Times New Roman" w:eastAsia="Times New Roman" w:hAnsi="Times New Roman"/>
                <w:sz w:val="24"/>
                <w:szCs w:val="24"/>
                <w:lang w:eastAsia="ru-RU"/>
              </w:rPr>
            </w:pPr>
          </w:p>
        </w:tc>
        <w:tc>
          <w:tcPr>
            <w:tcW w:w="2362" w:type="dxa"/>
            <w:gridSpan w:val="2"/>
            <w:tcBorders>
              <w:top w:val="single" w:sz="8" w:space="0" w:color="auto"/>
              <w:left w:val="single" w:sz="4" w:space="0" w:color="auto"/>
              <w:bottom w:val="single" w:sz="8" w:space="0" w:color="auto"/>
              <w:right w:val="single" w:sz="4" w:space="0" w:color="auto"/>
            </w:tcBorders>
            <w:vAlign w:val="center"/>
          </w:tcPr>
          <w:p w:rsidR="00947CF7" w:rsidRPr="00C57BBA" w:rsidRDefault="00947CF7" w:rsidP="00235D56">
            <w:pPr>
              <w:widowControl w:val="0"/>
              <w:tabs>
                <w:tab w:val="left" w:pos="3244"/>
                <w:tab w:val="left" w:pos="4054"/>
                <w:tab w:val="left" w:pos="4833"/>
              </w:tabs>
              <w:autoSpaceDE w:val="0"/>
              <w:autoSpaceDN w:val="0"/>
              <w:spacing w:after="0" w:line="240" w:lineRule="auto"/>
              <w:ind w:right="142"/>
              <w:jc w:val="right"/>
              <w:rPr>
                <w:rFonts w:ascii="Times New Roman" w:eastAsia="Times New Roman" w:hAnsi="Times New Roman"/>
                <w:spacing w:val="-2"/>
                <w:sz w:val="24"/>
                <w:szCs w:val="24"/>
                <w:lang w:eastAsia="ru-RU"/>
              </w:rPr>
            </w:pPr>
          </w:p>
        </w:tc>
        <w:tc>
          <w:tcPr>
            <w:tcW w:w="6662" w:type="dxa"/>
            <w:gridSpan w:val="7"/>
            <w:tcBorders>
              <w:top w:val="single" w:sz="8" w:space="0" w:color="auto"/>
              <w:left w:val="single" w:sz="4" w:space="0" w:color="auto"/>
              <w:bottom w:val="single" w:sz="8" w:space="0" w:color="auto"/>
              <w:right w:val="single" w:sz="4" w:space="0" w:color="auto"/>
            </w:tcBorders>
            <w:vAlign w:val="center"/>
            <w:hideMark/>
          </w:tcPr>
          <w:p w:rsidR="00947CF7" w:rsidRPr="00C57BBA" w:rsidRDefault="00947CF7" w:rsidP="00235D56">
            <w:pPr>
              <w:widowControl w:val="0"/>
              <w:tabs>
                <w:tab w:val="left" w:pos="3244"/>
                <w:tab w:val="left" w:pos="4054"/>
                <w:tab w:val="left" w:pos="4833"/>
              </w:tabs>
              <w:autoSpaceDE w:val="0"/>
              <w:autoSpaceDN w:val="0"/>
              <w:spacing w:after="0" w:line="240" w:lineRule="auto"/>
              <w:ind w:left="3435" w:right="142"/>
              <w:jc w:val="right"/>
              <w:rPr>
                <w:rFonts w:ascii="Times New Roman" w:eastAsia="Times New Roman" w:hAnsi="Times New Roman"/>
                <w:spacing w:val="-2"/>
                <w:sz w:val="24"/>
                <w:szCs w:val="24"/>
                <w:lang w:eastAsia="ru-RU"/>
              </w:rPr>
            </w:pPr>
          </w:p>
        </w:tc>
        <w:tc>
          <w:tcPr>
            <w:tcW w:w="1283" w:type="dxa"/>
            <w:gridSpan w:val="2"/>
            <w:tcBorders>
              <w:top w:val="single" w:sz="8" w:space="0" w:color="auto"/>
              <w:left w:val="single" w:sz="4" w:space="0" w:color="auto"/>
              <w:bottom w:val="single" w:sz="8" w:space="0" w:color="auto"/>
              <w:right w:val="single" w:sz="8" w:space="0" w:color="auto"/>
            </w:tcBorders>
            <w:vAlign w:val="center"/>
          </w:tcPr>
          <w:p w:rsidR="00947CF7" w:rsidRPr="00C57BBA" w:rsidRDefault="00947CF7" w:rsidP="00235D56">
            <w:pPr>
              <w:widowControl w:val="0"/>
              <w:tabs>
                <w:tab w:val="left" w:pos="3244"/>
                <w:tab w:val="left" w:pos="4054"/>
                <w:tab w:val="left" w:pos="4833"/>
              </w:tabs>
              <w:autoSpaceDE w:val="0"/>
              <w:autoSpaceDN w:val="0"/>
              <w:spacing w:after="0" w:line="240" w:lineRule="auto"/>
              <w:ind w:right="142" w:firstLine="13"/>
              <w:jc w:val="right"/>
              <w:rPr>
                <w:rFonts w:ascii="Times New Roman" w:eastAsia="Times New Roman" w:hAnsi="Times New Roman"/>
                <w:color w:val="FF0000"/>
                <w:spacing w:val="-2"/>
                <w:sz w:val="24"/>
                <w:szCs w:val="24"/>
                <w:lang w:eastAsia="ru-RU"/>
              </w:rPr>
            </w:pPr>
          </w:p>
        </w:tc>
      </w:tr>
      <w:tr w:rsidR="00947CF7" w:rsidRPr="00D23DB4" w:rsidTr="008E3B15">
        <w:trPr>
          <w:trHeight w:val="303"/>
        </w:trPr>
        <w:tc>
          <w:tcPr>
            <w:tcW w:w="616" w:type="dxa"/>
            <w:tcBorders>
              <w:top w:val="single" w:sz="8" w:space="0" w:color="auto"/>
              <w:left w:val="single" w:sz="8" w:space="0" w:color="auto"/>
              <w:bottom w:val="single" w:sz="8" w:space="0" w:color="auto"/>
              <w:right w:val="single" w:sz="4" w:space="0" w:color="auto"/>
            </w:tcBorders>
            <w:vAlign w:val="center"/>
            <w:hideMark/>
          </w:tcPr>
          <w:p w:rsidR="00947CF7" w:rsidRPr="00C57BBA" w:rsidRDefault="00947CF7" w:rsidP="00235D56">
            <w:pPr>
              <w:rPr>
                <w:rFonts w:ascii="Times New Roman" w:eastAsia="Times New Roman" w:hAnsi="Times New Roman"/>
                <w:sz w:val="24"/>
                <w:szCs w:val="24"/>
                <w:lang w:eastAsia="ru-RU"/>
              </w:rPr>
            </w:pPr>
          </w:p>
        </w:tc>
        <w:tc>
          <w:tcPr>
            <w:tcW w:w="2362" w:type="dxa"/>
            <w:gridSpan w:val="2"/>
            <w:tcBorders>
              <w:top w:val="single" w:sz="8" w:space="0" w:color="auto"/>
              <w:left w:val="single" w:sz="4" w:space="0" w:color="auto"/>
              <w:bottom w:val="single" w:sz="8" w:space="0" w:color="auto"/>
              <w:right w:val="single" w:sz="4" w:space="0" w:color="auto"/>
            </w:tcBorders>
            <w:vAlign w:val="center"/>
          </w:tcPr>
          <w:p w:rsidR="00947CF7" w:rsidRPr="00C57BBA" w:rsidRDefault="00947CF7" w:rsidP="00235D56">
            <w:pPr>
              <w:widowControl w:val="0"/>
              <w:tabs>
                <w:tab w:val="left" w:pos="3244"/>
                <w:tab w:val="left" w:pos="4054"/>
                <w:tab w:val="left" w:pos="4833"/>
              </w:tabs>
              <w:autoSpaceDE w:val="0"/>
              <w:autoSpaceDN w:val="0"/>
              <w:spacing w:after="0" w:line="240" w:lineRule="auto"/>
              <w:ind w:right="142"/>
              <w:jc w:val="right"/>
              <w:rPr>
                <w:rFonts w:ascii="Times New Roman" w:eastAsia="Times New Roman" w:hAnsi="Times New Roman"/>
                <w:spacing w:val="-2"/>
                <w:sz w:val="24"/>
                <w:szCs w:val="24"/>
                <w:lang w:eastAsia="ru-RU"/>
              </w:rPr>
            </w:pPr>
          </w:p>
        </w:tc>
        <w:tc>
          <w:tcPr>
            <w:tcW w:w="6662" w:type="dxa"/>
            <w:gridSpan w:val="7"/>
            <w:tcBorders>
              <w:top w:val="single" w:sz="8" w:space="0" w:color="auto"/>
              <w:left w:val="single" w:sz="4" w:space="0" w:color="auto"/>
              <w:bottom w:val="single" w:sz="8" w:space="0" w:color="auto"/>
              <w:right w:val="single" w:sz="4" w:space="0" w:color="auto"/>
            </w:tcBorders>
            <w:vAlign w:val="center"/>
            <w:hideMark/>
          </w:tcPr>
          <w:p w:rsidR="00947CF7" w:rsidRPr="0077208F" w:rsidRDefault="00947CF7" w:rsidP="00235D56">
            <w:pPr>
              <w:widowControl w:val="0"/>
              <w:tabs>
                <w:tab w:val="left" w:pos="3244"/>
                <w:tab w:val="left" w:pos="4054"/>
                <w:tab w:val="left" w:pos="4833"/>
              </w:tabs>
              <w:autoSpaceDE w:val="0"/>
              <w:autoSpaceDN w:val="0"/>
              <w:spacing w:after="0" w:line="240" w:lineRule="auto"/>
              <w:ind w:left="1860" w:right="142"/>
              <w:jc w:val="right"/>
              <w:rPr>
                <w:rFonts w:ascii="Times New Roman" w:eastAsia="Times New Roman" w:hAnsi="Times New Roman"/>
                <w:spacing w:val="-2"/>
                <w:sz w:val="24"/>
                <w:szCs w:val="24"/>
                <w:lang w:eastAsia="ru-RU"/>
              </w:rPr>
            </w:pPr>
            <w:r w:rsidRPr="00C57BBA">
              <w:rPr>
                <w:rFonts w:ascii="Times New Roman" w:eastAsia="Times New Roman" w:hAnsi="Times New Roman"/>
                <w:spacing w:val="-2"/>
                <w:sz w:val="24"/>
                <w:szCs w:val="24"/>
                <w:lang w:eastAsia="ru-RU"/>
              </w:rPr>
              <w:t>В том числе НДС 18%</w:t>
            </w:r>
          </w:p>
        </w:tc>
        <w:tc>
          <w:tcPr>
            <w:tcW w:w="1283" w:type="dxa"/>
            <w:gridSpan w:val="2"/>
            <w:tcBorders>
              <w:top w:val="single" w:sz="8" w:space="0" w:color="auto"/>
              <w:left w:val="single" w:sz="4" w:space="0" w:color="auto"/>
              <w:bottom w:val="single" w:sz="8" w:space="0" w:color="auto"/>
              <w:right w:val="single" w:sz="8" w:space="0" w:color="auto"/>
            </w:tcBorders>
            <w:vAlign w:val="center"/>
          </w:tcPr>
          <w:p w:rsidR="00947CF7" w:rsidRPr="00D23DB4" w:rsidRDefault="00947CF7" w:rsidP="00235D56">
            <w:pPr>
              <w:widowControl w:val="0"/>
              <w:tabs>
                <w:tab w:val="left" w:pos="3244"/>
                <w:tab w:val="left" w:pos="4054"/>
                <w:tab w:val="left" w:pos="4833"/>
              </w:tabs>
              <w:autoSpaceDE w:val="0"/>
              <w:autoSpaceDN w:val="0"/>
              <w:spacing w:after="0" w:line="240" w:lineRule="auto"/>
              <w:ind w:right="142" w:firstLine="13"/>
              <w:jc w:val="right"/>
              <w:rPr>
                <w:rFonts w:ascii="Times New Roman" w:eastAsia="Times New Roman" w:hAnsi="Times New Roman"/>
                <w:color w:val="FF0000"/>
                <w:spacing w:val="-2"/>
                <w:sz w:val="24"/>
                <w:szCs w:val="24"/>
                <w:lang w:eastAsia="ru-RU"/>
              </w:rPr>
            </w:pPr>
          </w:p>
        </w:tc>
      </w:tr>
      <w:tr w:rsidR="008E3B15" w:rsidRPr="00706205" w:rsidTr="008E3B15">
        <w:tblPrEx>
          <w:tblCellMar>
            <w:left w:w="107" w:type="dxa"/>
            <w:right w:w="107" w:type="dxa"/>
          </w:tblCellMar>
          <w:tblLook w:val="0000" w:firstRow="0" w:lastRow="0" w:firstColumn="0" w:lastColumn="0" w:noHBand="0" w:noVBand="0"/>
        </w:tblPrEx>
        <w:trPr>
          <w:gridBefore w:val="2"/>
          <w:gridAfter w:val="1"/>
          <w:wBefore w:w="744" w:type="dxa"/>
          <w:wAfter w:w="858" w:type="dxa"/>
          <w:trHeight w:val="1627"/>
        </w:trPr>
        <w:tc>
          <w:tcPr>
            <w:tcW w:w="4785" w:type="dxa"/>
            <w:gridSpan w:val="3"/>
            <w:shd w:val="clear" w:color="auto" w:fill="auto"/>
          </w:tcPr>
          <w:p w:rsidR="004F261F" w:rsidRDefault="004F261F" w:rsidP="00235D56">
            <w:pPr>
              <w:snapToGrid w:val="0"/>
              <w:spacing w:after="0" w:line="240" w:lineRule="auto"/>
              <w:jc w:val="center"/>
              <w:rPr>
                <w:rFonts w:ascii="Times New Roman" w:eastAsia="Calibri" w:hAnsi="Times New Roman"/>
                <w:b/>
                <w:sz w:val="24"/>
                <w:szCs w:val="24"/>
              </w:rPr>
            </w:pPr>
          </w:p>
          <w:p w:rsidR="008E3B15" w:rsidRPr="00706205" w:rsidRDefault="008E3B15" w:rsidP="00235D5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E3B15" w:rsidRPr="007E25DC" w:rsidRDefault="008E3B15" w:rsidP="00235D5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8E3B15" w:rsidRPr="00706205" w:rsidRDefault="008E3B15" w:rsidP="00235D56">
            <w:pPr>
              <w:snapToGrid w:val="0"/>
              <w:spacing w:after="0" w:line="240" w:lineRule="auto"/>
              <w:jc w:val="both"/>
              <w:rPr>
                <w:rFonts w:ascii="Times New Roman" w:eastAsia="Calibri" w:hAnsi="Times New Roman"/>
                <w:b/>
                <w:sz w:val="24"/>
                <w:szCs w:val="24"/>
              </w:rPr>
            </w:pPr>
          </w:p>
        </w:tc>
        <w:tc>
          <w:tcPr>
            <w:tcW w:w="4252" w:type="dxa"/>
            <w:gridSpan w:val="5"/>
            <w:shd w:val="clear" w:color="auto" w:fill="auto"/>
          </w:tcPr>
          <w:p w:rsidR="004F261F" w:rsidRDefault="004F261F" w:rsidP="00235D56">
            <w:pPr>
              <w:spacing w:after="0" w:line="240" w:lineRule="auto"/>
              <w:jc w:val="center"/>
              <w:rPr>
                <w:rFonts w:ascii="Times New Roman" w:eastAsia="Calibri" w:hAnsi="Times New Roman"/>
                <w:b/>
                <w:bCs/>
                <w:sz w:val="24"/>
                <w:szCs w:val="24"/>
              </w:rPr>
            </w:pPr>
          </w:p>
          <w:p w:rsidR="008E3B15" w:rsidRPr="00706205" w:rsidRDefault="008E3B15" w:rsidP="00235D56">
            <w:pPr>
              <w:spacing w:after="0" w:line="240" w:lineRule="auto"/>
              <w:jc w:val="center"/>
              <w:rPr>
                <w:rFonts w:ascii="Times New Roman" w:eastAsia="Calibri" w:hAnsi="Times New Roman"/>
                <w:b/>
                <w:bCs/>
                <w:sz w:val="24"/>
                <w:szCs w:val="24"/>
              </w:rPr>
            </w:pPr>
            <w:r w:rsidRPr="00393A85">
              <w:rPr>
                <w:rFonts w:ascii="Times New Roman" w:eastAsia="Calibri" w:hAnsi="Times New Roman"/>
                <w:b/>
                <w:bCs/>
                <w:sz w:val="24"/>
                <w:szCs w:val="24"/>
              </w:rPr>
              <w:t>Исполнитель</w:t>
            </w:r>
            <w:r w:rsidRPr="00706205">
              <w:rPr>
                <w:rFonts w:ascii="Times New Roman" w:eastAsia="Calibri" w:hAnsi="Times New Roman"/>
                <w:b/>
                <w:bCs/>
                <w:sz w:val="24"/>
                <w:szCs w:val="24"/>
              </w:rPr>
              <w:t>:</w:t>
            </w:r>
          </w:p>
        </w:tc>
      </w:tr>
      <w:tr w:rsidR="008E3B15" w:rsidRPr="00706205" w:rsidTr="008E3B15">
        <w:tblPrEx>
          <w:tblCellMar>
            <w:left w:w="107" w:type="dxa"/>
            <w:right w:w="107" w:type="dxa"/>
          </w:tblCellMar>
          <w:tblLook w:val="0000" w:firstRow="0" w:lastRow="0" w:firstColumn="0" w:lastColumn="0" w:noHBand="0" w:noVBand="0"/>
        </w:tblPrEx>
        <w:trPr>
          <w:gridBefore w:val="2"/>
          <w:gridAfter w:val="1"/>
          <w:wBefore w:w="744" w:type="dxa"/>
          <w:wAfter w:w="858" w:type="dxa"/>
          <w:trHeight w:val="80"/>
        </w:trPr>
        <w:tc>
          <w:tcPr>
            <w:tcW w:w="4785" w:type="dxa"/>
            <w:gridSpan w:val="3"/>
            <w:shd w:val="clear" w:color="auto" w:fill="auto"/>
          </w:tcPr>
          <w:p w:rsidR="008E3B15" w:rsidRPr="00706205" w:rsidRDefault="008E3B15" w:rsidP="00235D56">
            <w:pPr>
              <w:snapToGrid w:val="0"/>
              <w:spacing w:after="0" w:line="240" w:lineRule="auto"/>
              <w:jc w:val="both"/>
              <w:rPr>
                <w:rFonts w:ascii="Times New Roman" w:eastAsia="Calibri" w:hAnsi="Times New Roman"/>
                <w:b/>
                <w:bCs/>
                <w:sz w:val="24"/>
                <w:szCs w:val="24"/>
              </w:rPr>
            </w:pPr>
          </w:p>
          <w:p w:rsidR="008E3B15" w:rsidRPr="00706205" w:rsidRDefault="008E3B15" w:rsidP="00235D5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8E3B15" w:rsidRPr="00706205" w:rsidRDefault="008E3B15" w:rsidP="00235D56">
            <w:pPr>
              <w:shd w:val="clear" w:color="auto" w:fill="FFFFFF"/>
              <w:snapToGrid w:val="0"/>
              <w:spacing w:after="0" w:line="240" w:lineRule="auto"/>
              <w:jc w:val="both"/>
              <w:rPr>
                <w:rFonts w:ascii="Times New Roman" w:eastAsia="Calibri" w:hAnsi="Times New Roman"/>
                <w:b/>
                <w:sz w:val="24"/>
                <w:szCs w:val="24"/>
              </w:rPr>
            </w:pPr>
          </w:p>
        </w:tc>
        <w:tc>
          <w:tcPr>
            <w:tcW w:w="4252" w:type="dxa"/>
            <w:gridSpan w:val="5"/>
            <w:shd w:val="clear" w:color="auto" w:fill="auto"/>
          </w:tcPr>
          <w:p w:rsidR="008E3B15" w:rsidRPr="00706205" w:rsidRDefault="008E3B15" w:rsidP="00235D56">
            <w:pPr>
              <w:shd w:val="clear" w:color="auto" w:fill="FFFFFF"/>
              <w:snapToGrid w:val="0"/>
              <w:spacing w:after="0" w:line="240" w:lineRule="auto"/>
              <w:jc w:val="both"/>
              <w:rPr>
                <w:rFonts w:ascii="Times New Roman" w:eastAsia="Calibri" w:hAnsi="Times New Roman"/>
                <w:b/>
                <w:sz w:val="24"/>
                <w:szCs w:val="24"/>
              </w:rPr>
            </w:pPr>
          </w:p>
          <w:p w:rsidR="008E3B15" w:rsidRPr="00706205" w:rsidRDefault="008E3B15" w:rsidP="00235D5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8E3B15" w:rsidRPr="00706205" w:rsidTr="008E3B15">
        <w:tblPrEx>
          <w:tblCellMar>
            <w:left w:w="107" w:type="dxa"/>
            <w:right w:w="107" w:type="dxa"/>
          </w:tblCellMar>
          <w:tblLook w:val="0000" w:firstRow="0" w:lastRow="0" w:firstColumn="0" w:lastColumn="0" w:noHBand="0" w:noVBand="0"/>
        </w:tblPrEx>
        <w:trPr>
          <w:gridBefore w:val="2"/>
          <w:gridAfter w:val="1"/>
          <w:wBefore w:w="744" w:type="dxa"/>
          <w:wAfter w:w="858" w:type="dxa"/>
          <w:trHeight w:val="621"/>
        </w:trPr>
        <w:tc>
          <w:tcPr>
            <w:tcW w:w="2659" w:type="dxa"/>
            <w:gridSpan w:val="2"/>
            <w:tcBorders>
              <w:bottom w:val="single" w:sz="4" w:space="0" w:color="auto"/>
            </w:tcBorders>
            <w:shd w:val="clear" w:color="auto" w:fill="auto"/>
          </w:tcPr>
          <w:p w:rsidR="008E3B15" w:rsidRPr="00706205" w:rsidRDefault="008E3B15" w:rsidP="00235D5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8E3B15" w:rsidRPr="00706205" w:rsidRDefault="008E3B15" w:rsidP="00235D5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8E3B15" w:rsidRPr="00706205" w:rsidRDefault="008E3B15" w:rsidP="00235D5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8E3B15" w:rsidRPr="00706205" w:rsidRDefault="008E3B15" w:rsidP="00235D56">
            <w:pPr>
              <w:shd w:val="clear" w:color="auto" w:fill="FFFFFF"/>
              <w:snapToGrid w:val="0"/>
              <w:spacing w:after="0" w:line="240" w:lineRule="auto"/>
              <w:jc w:val="both"/>
              <w:rPr>
                <w:rFonts w:ascii="Times New Roman" w:eastAsia="Calibri" w:hAnsi="Times New Roman"/>
                <w:b/>
                <w:sz w:val="24"/>
                <w:szCs w:val="24"/>
              </w:rPr>
            </w:pPr>
          </w:p>
        </w:tc>
        <w:tc>
          <w:tcPr>
            <w:tcW w:w="1843" w:type="dxa"/>
            <w:gridSpan w:val="3"/>
            <w:shd w:val="clear" w:color="auto" w:fill="auto"/>
            <w:vAlign w:val="bottom"/>
          </w:tcPr>
          <w:p w:rsidR="008E3B15" w:rsidRPr="00706205" w:rsidRDefault="008E3B15" w:rsidP="00235D5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8E3B15" w:rsidRDefault="008E3B15" w:rsidP="00947CF7">
      <w:pPr>
        <w:autoSpaceDE w:val="0"/>
        <w:autoSpaceDN w:val="0"/>
        <w:adjustRightInd w:val="0"/>
        <w:jc w:val="both"/>
        <w:rPr>
          <w:rFonts w:ascii="Times New Roman" w:eastAsia="Times New Roman" w:hAnsi="Times New Roman"/>
          <w:b/>
          <w:bCs/>
          <w:sz w:val="24"/>
          <w:szCs w:val="24"/>
          <w:lang w:eastAsia="ru-RU"/>
        </w:rPr>
        <w:sectPr w:rsidR="008E3B15" w:rsidSect="00947CF7">
          <w:pgSz w:w="11906" w:h="16838"/>
          <w:pgMar w:top="851" w:right="851" w:bottom="851" w:left="1418" w:header="709" w:footer="709" w:gutter="0"/>
          <w:cols w:space="708"/>
          <w:docGrid w:linePitch="381"/>
        </w:sectPr>
      </w:pPr>
    </w:p>
    <w:p w:rsidR="004F261F" w:rsidRPr="00706205"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2</w:t>
      </w:r>
    </w:p>
    <w:p w:rsidR="004F261F" w:rsidRPr="00706205"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4F261F"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E7BFA" w:rsidRDefault="003E7BFA" w:rsidP="003E7BFA">
      <w:pPr>
        <w:spacing w:after="0" w:line="240" w:lineRule="auto"/>
        <w:jc w:val="center"/>
        <w:outlineLvl w:val="1"/>
        <w:rPr>
          <w:rFonts w:ascii="Times New Roman" w:eastAsia="Times New Roman" w:hAnsi="Times New Roman"/>
          <w:b/>
          <w:sz w:val="24"/>
          <w:szCs w:val="24"/>
        </w:rPr>
      </w:pPr>
    </w:p>
    <w:p w:rsidR="003E7BFA" w:rsidRPr="00D23DB4" w:rsidRDefault="003E7BFA" w:rsidP="003E7BFA">
      <w:pPr>
        <w:spacing w:after="0" w:line="240" w:lineRule="auto"/>
        <w:jc w:val="center"/>
        <w:outlineLvl w:val="1"/>
        <w:rPr>
          <w:rFonts w:ascii="Times New Roman" w:eastAsia="Times New Roman" w:hAnsi="Times New Roman"/>
          <w:b/>
          <w:sz w:val="24"/>
          <w:szCs w:val="24"/>
        </w:rPr>
      </w:pPr>
      <w:r w:rsidRPr="00D23DB4">
        <w:rPr>
          <w:rFonts w:ascii="Times New Roman" w:eastAsia="Times New Roman" w:hAnsi="Times New Roman"/>
          <w:b/>
          <w:sz w:val="24"/>
          <w:szCs w:val="24"/>
        </w:rPr>
        <w:t>ТЕХНИЧЕСКОЕ ЗАДАНИЕ</w:t>
      </w:r>
    </w:p>
    <w:p w:rsidR="003E7BFA" w:rsidRDefault="003E7BFA" w:rsidP="003E7BFA">
      <w:pPr>
        <w:suppressAutoHyphens/>
        <w:spacing w:after="0" w:line="240" w:lineRule="auto"/>
        <w:jc w:val="center"/>
        <w:rPr>
          <w:rFonts w:ascii="Times New Roman" w:eastAsia="Times New Roman" w:hAnsi="Times New Roman"/>
          <w:bCs/>
          <w:kern w:val="1"/>
          <w:sz w:val="24"/>
          <w:szCs w:val="24"/>
          <w:lang w:eastAsia="ru-RU"/>
        </w:rPr>
      </w:pPr>
      <w:r w:rsidRPr="00D23DB4">
        <w:rPr>
          <w:rFonts w:ascii="Times New Roman" w:eastAsia="Times New Roman" w:hAnsi="Times New Roman"/>
          <w:bCs/>
          <w:kern w:val="1"/>
          <w:sz w:val="24"/>
          <w:szCs w:val="24"/>
          <w:lang w:eastAsia="ru-RU"/>
        </w:rPr>
        <w:t>на оказание услуг по техническому обслуживанию</w:t>
      </w:r>
    </w:p>
    <w:p w:rsidR="003E7BFA" w:rsidRPr="00CA69D7" w:rsidRDefault="003E7BFA" w:rsidP="003E7BFA">
      <w:pPr>
        <w:suppressAutoHyphens/>
        <w:spacing w:after="0" w:line="240" w:lineRule="auto"/>
        <w:jc w:val="center"/>
        <w:rPr>
          <w:rFonts w:ascii="Times New Roman" w:hAnsi="Times New Roman" w:cstheme="minorBidi"/>
          <w:b/>
          <w:sz w:val="24"/>
          <w:szCs w:val="24"/>
        </w:rPr>
      </w:pPr>
      <w:r>
        <w:rPr>
          <w:rFonts w:ascii="Times New Roman" w:hAnsi="Times New Roman" w:cstheme="minorBidi"/>
          <w:sz w:val="24"/>
          <w:szCs w:val="24"/>
        </w:rPr>
        <w:t>лифтов в строениях ИПУ РАН</w:t>
      </w:r>
    </w:p>
    <w:p w:rsidR="003E7BFA" w:rsidRDefault="003E7BFA" w:rsidP="003E7BFA">
      <w:pPr>
        <w:overflowPunct w:val="0"/>
        <w:autoSpaceDE w:val="0"/>
        <w:spacing w:after="0" w:line="240" w:lineRule="auto"/>
        <w:jc w:val="center"/>
        <w:rPr>
          <w:rFonts w:ascii="Times New Roman" w:eastAsia="Times New Roman" w:hAnsi="Times New Roman"/>
          <w:bCs/>
          <w:kern w:val="1"/>
          <w:sz w:val="24"/>
          <w:szCs w:val="24"/>
          <w:lang w:eastAsia="ru-RU"/>
        </w:rPr>
      </w:pPr>
    </w:p>
    <w:p w:rsidR="003E7BFA" w:rsidRPr="001B360D" w:rsidRDefault="003E7BFA" w:rsidP="003E7BFA">
      <w:pPr>
        <w:suppressAutoHyphens/>
        <w:spacing w:after="0" w:line="240" w:lineRule="auto"/>
        <w:jc w:val="both"/>
        <w:rPr>
          <w:rFonts w:ascii="Times New Roman" w:hAnsi="Times New Roman" w:cstheme="minorBidi"/>
          <w:b/>
          <w:sz w:val="24"/>
          <w:szCs w:val="24"/>
        </w:rPr>
      </w:pPr>
      <w:r w:rsidRPr="00D23DB4">
        <w:rPr>
          <w:rFonts w:ascii="Times New Roman" w:eastAsia="Times New Roman" w:hAnsi="Times New Roman"/>
          <w:b/>
          <w:bCs/>
          <w:kern w:val="1"/>
          <w:sz w:val="24"/>
          <w:szCs w:val="24"/>
          <w:lang w:eastAsia="ru-RU"/>
        </w:rPr>
        <w:t>1.Объект закупки:</w:t>
      </w:r>
      <w:r>
        <w:rPr>
          <w:rFonts w:ascii="Times New Roman" w:eastAsia="Times New Roman" w:hAnsi="Times New Roman"/>
          <w:b/>
          <w:bCs/>
          <w:kern w:val="1"/>
          <w:sz w:val="24"/>
          <w:szCs w:val="24"/>
          <w:lang w:eastAsia="ru-RU"/>
        </w:rPr>
        <w:t xml:space="preserve"> </w:t>
      </w:r>
      <w:r w:rsidRPr="00D23DB4">
        <w:rPr>
          <w:rFonts w:ascii="Times New Roman" w:eastAsia="Times New Roman" w:hAnsi="Times New Roman"/>
          <w:bCs/>
          <w:kern w:val="1"/>
          <w:sz w:val="24"/>
          <w:szCs w:val="24"/>
          <w:lang w:eastAsia="ru-RU"/>
        </w:rPr>
        <w:t xml:space="preserve">оказание услуг по техническому обслуживанию </w:t>
      </w:r>
      <w:r>
        <w:rPr>
          <w:rFonts w:ascii="Times New Roman" w:hAnsi="Times New Roman" w:cstheme="minorBidi"/>
          <w:sz w:val="24"/>
          <w:szCs w:val="24"/>
        </w:rPr>
        <w:t>лифтов в строениях ИПУ РАН</w:t>
      </w:r>
    </w:p>
    <w:p w:rsidR="003E7BFA" w:rsidRPr="001B360D" w:rsidRDefault="003E7BFA" w:rsidP="003E7BFA">
      <w:pPr>
        <w:overflowPunct w:val="0"/>
        <w:autoSpaceDE w:val="0"/>
        <w:spacing w:after="0" w:line="240" w:lineRule="auto"/>
        <w:jc w:val="both"/>
        <w:rPr>
          <w:rFonts w:ascii="Times New Roman" w:eastAsia="Times New Roman" w:hAnsi="Times New Roman"/>
          <w:bCs/>
          <w:kern w:val="1"/>
          <w:sz w:val="24"/>
          <w:szCs w:val="24"/>
          <w:lang w:eastAsia="ru-RU"/>
        </w:rPr>
      </w:pPr>
      <w:r w:rsidRPr="001B360D">
        <w:rPr>
          <w:rFonts w:ascii="Times New Roman" w:eastAsia="Times New Roman" w:hAnsi="Times New Roman"/>
          <w:bCs/>
          <w:kern w:val="1"/>
          <w:sz w:val="24"/>
          <w:szCs w:val="24"/>
          <w:lang w:eastAsia="ru-RU"/>
        </w:rPr>
        <w:t>1.1. Место оказания услуг: 117997, г. Москва, ул. Профсоюзная, д. 65, стр. 1,2, ИПУ РАН.</w:t>
      </w:r>
    </w:p>
    <w:p w:rsidR="003E7BFA" w:rsidRPr="00BA08CF" w:rsidRDefault="003E7BFA" w:rsidP="003E7BFA">
      <w:pPr>
        <w:pStyle w:val="af2"/>
        <w:tabs>
          <w:tab w:val="left" w:pos="1134"/>
        </w:tabs>
        <w:spacing w:before="120" w:after="0" w:line="240" w:lineRule="auto"/>
        <w:ind w:left="0"/>
        <w:contextualSpacing w:val="0"/>
        <w:jc w:val="both"/>
        <w:rPr>
          <w:rFonts w:ascii="Times New Roman" w:eastAsia="Times New Roman" w:hAnsi="Times New Roman"/>
          <w:bCs/>
          <w:kern w:val="1"/>
          <w:sz w:val="24"/>
          <w:szCs w:val="24"/>
          <w:lang w:eastAsia="ru-RU"/>
        </w:rPr>
      </w:pPr>
      <w:r w:rsidRPr="001B360D">
        <w:rPr>
          <w:rFonts w:ascii="Times New Roman" w:eastAsia="Times New Roman" w:hAnsi="Times New Roman"/>
          <w:bCs/>
          <w:kern w:val="1"/>
          <w:sz w:val="24"/>
          <w:szCs w:val="24"/>
          <w:lang w:eastAsia="ru-RU"/>
        </w:rPr>
        <w:t xml:space="preserve">1.2. Код ОКПД 2 </w:t>
      </w:r>
      <w:r w:rsidRPr="00BA08CF">
        <w:rPr>
          <w:rFonts w:ascii="Times New Roman" w:eastAsia="Times New Roman" w:hAnsi="Times New Roman"/>
          <w:sz w:val="24"/>
          <w:szCs w:val="24"/>
          <w:lang w:eastAsia="ru-RU"/>
        </w:rPr>
        <w:t>43.29.19.</w:t>
      </w:r>
      <w:r w:rsidRPr="00AC2972">
        <w:rPr>
          <w:rFonts w:ascii="Times New Roman" w:eastAsia="Times New Roman" w:hAnsi="Times New Roman"/>
          <w:sz w:val="24"/>
          <w:szCs w:val="24"/>
          <w:lang w:eastAsia="ru-RU"/>
        </w:rPr>
        <w:t>110</w:t>
      </w:r>
      <w:r w:rsidRPr="00AC2972">
        <w:rPr>
          <w:rFonts w:ascii="Arial" w:eastAsia="Times New Roman" w:hAnsi="Arial" w:cs="Arial"/>
          <w:sz w:val="18"/>
          <w:szCs w:val="18"/>
          <w:lang w:eastAsia="ru-RU"/>
        </w:rPr>
        <w:t xml:space="preserve"> </w:t>
      </w:r>
      <w:r w:rsidRPr="00AC2972">
        <w:rPr>
          <w:rFonts w:ascii="Times New Roman" w:eastAsia="Times New Roman" w:hAnsi="Times New Roman"/>
          <w:bCs/>
          <w:kern w:val="1"/>
          <w:sz w:val="24"/>
          <w:szCs w:val="24"/>
          <w:lang w:eastAsia="ru-RU"/>
        </w:rPr>
        <w:t xml:space="preserve"> «</w:t>
      </w:r>
      <w:r w:rsidRPr="00AC2972">
        <w:rPr>
          <w:rFonts w:ascii="Times New Roman" w:hAnsi="Times New Roman"/>
          <w:sz w:val="24"/>
          <w:szCs w:val="26"/>
          <w:shd w:val="clear" w:color="auto" w:fill="EEEEEE"/>
        </w:rPr>
        <w:t>Работы по монтажу лифтов, эскалаторов и движущихся тротуаров, требующие специальной квалификации, включая ремонт и техническое обслуживание</w:t>
      </w:r>
      <w:r w:rsidRPr="00AC2972">
        <w:rPr>
          <w:rFonts w:ascii="Times New Roman" w:eastAsia="Times New Roman" w:hAnsi="Times New Roman"/>
          <w:bCs/>
          <w:kern w:val="1"/>
          <w:sz w:val="24"/>
          <w:szCs w:val="24"/>
          <w:lang w:eastAsia="ru-RU"/>
        </w:rPr>
        <w:t>».</w:t>
      </w:r>
    </w:p>
    <w:p w:rsidR="003E7BFA" w:rsidRPr="001B360D" w:rsidRDefault="003E7BFA" w:rsidP="003E7BFA">
      <w:pPr>
        <w:overflowPunct w:val="0"/>
        <w:autoSpaceDE w:val="0"/>
        <w:spacing w:after="0" w:line="240" w:lineRule="auto"/>
        <w:jc w:val="both"/>
        <w:rPr>
          <w:rFonts w:ascii="Times New Roman" w:eastAsia="Times New Roman" w:hAnsi="Times New Roman"/>
          <w:bCs/>
          <w:kern w:val="1"/>
          <w:sz w:val="24"/>
          <w:szCs w:val="24"/>
          <w:lang w:eastAsia="ru-RU"/>
        </w:rPr>
      </w:pPr>
      <w:r w:rsidRPr="001B360D">
        <w:rPr>
          <w:rFonts w:ascii="Times New Roman" w:eastAsia="Times New Roman" w:hAnsi="Times New Roman"/>
          <w:bCs/>
          <w:kern w:val="1"/>
          <w:sz w:val="24"/>
          <w:szCs w:val="24"/>
          <w:lang w:eastAsia="ru-RU"/>
        </w:rPr>
        <w:t>1.3. Объем услуг: согласно Приложению 2 «Перечень Объектов».</w:t>
      </w:r>
    </w:p>
    <w:p w:rsidR="003E7BFA" w:rsidRPr="001B360D" w:rsidRDefault="003E7BFA" w:rsidP="003E7BFA">
      <w:pPr>
        <w:overflowPunct w:val="0"/>
        <w:autoSpaceDE w:val="0"/>
        <w:spacing w:after="0" w:line="240" w:lineRule="auto"/>
        <w:jc w:val="both"/>
        <w:rPr>
          <w:rFonts w:ascii="Times New Roman" w:eastAsia="Times New Roman" w:hAnsi="Times New Roman"/>
          <w:bCs/>
          <w:kern w:val="1"/>
          <w:sz w:val="24"/>
          <w:szCs w:val="24"/>
          <w:lang w:eastAsia="ru-RU"/>
        </w:rPr>
      </w:pPr>
      <w:r w:rsidRPr="001B360D">
        <w:rPr>
          <w:rFonts w:ascii="Times New Roman" w:eastAsia="Times New Roman" w:hAnsi="Times New Roman"/>
          <w:bCs/>
          <w:kern w:val="1"/>
          <w:sz w:val="24"/>
          <w:szCs w:val="24"/>
          <w:lang w:eastAsia="ru-RU"/>
        </w:rPr>
        <w:t>1.4. Техническое обслуживание лифтового оборудования согласно графику оказания услуг (Приложение №1 к Техническому заданию);</w:t>
      </w:r>
    </w:p>
    <w:p w:rsidR="003E7BFA" w:rsidRPr="00D23DB4" w:rsidRDefault="003E7BFA" w:rsidP="003E7BFA">
      <w:pPr>
        <w:overflowPunct w:val="0"/>
        <w:autoSpaceDE w:val="0"/>
        <w:spacing w:after="0" w:line="240" w:lineRule="auto"/>
        <w:jc w:val="both"/>
        <w:rPr>
          <w:rFonts w:ascii="Times New Roman" w:eastAsia="Times New Roman" w:hAnsi="Times New Roman"/>
          <w:bCs/>
          <w:kern w:val="1"/>
          <w:sz w:val="24"/>
          <w:szCs w:val="24"/>
          <w:lang w:eastAsia="ru-RU"/>
        </w:rPr>
      </w:pPr>
      <w:r w:rsidRPr="001B360D">
        <w:rPr>
          <w:rFonts w:ascii="Times New Roman" w:eastAsia="Times New Roman" w:hAnsi="Times New Roman"/>
          <w:bCs/>
          <w:kern w:val="1"/>
          <w:sz w:val="24"/>
          <w:szCs w:val="24"/>
          <w:lang w:eastAsia="ru-RU"/>
        </w:rPr>
        <w:t xml:space="preserve">1.5. Срок оказания услуг: </w:t>
      </w:r>
      <w:r w:rsidRPr="001B360D">
        <w:rPr>
          <w:rFonts w:ascii="Times New Roman" w:eastAsia="Times New Roman" w:hAnsi="Times New Roman"/>
          <w:b/>
          <w:bCs/>
          <w:kern w:val="1"/>
          <w:sz w:val="24"/>
          <w:szCs w:val="24"/>
          <w:lang w:eastAsia="ru-RU"/>
        </w:rPr>
        <w:t>с «01» июня</w:t>
      </w:r>
      <w:r w:rsidRPr="00202C2C">
        <w:rPr>
          <w:rFonts w:ascii="Times New Roman" w:eastAsia="Times New Roman" w:hAnsi="Times New Roman"/>
          <w:b/>
          <w:bCs/>
          <w:kern w:val="1"/>
          <w:sz w:val="24"/>
          <w:szCs w:val="24"/>
          <w:lang w:eastAsia="ru-RU"/>
        </w:rPr>
        <w:t xml:space="preserve"> 2018 года по «31» мая 2019 года</w:t>
      </w:r>
      <w:r w:rsidRPr="005D45AE">
        <w:rPr>
          <w:rFonts w:ascii="Times New Roman" w:eastAsia="Times New Roman" w:hAnsi="Times New Roman"/>
          <w:bCs/>
          <w:kern w:val="1"/>
          <w:sz w:val="24"/>
          <w:szCs w:val="24"/>
          <w:lang w:eastAsia="ru-RU"/>
        </w:rPr>
        <w:t xml:space="preserve"> согласно</w:t>
      </w:r>
      <w:r w:rsidRPr="00D23DB4">
        <w:rPr>
          <w:rFonts w:ascii="Times New Roman" w:eastAsia="Times New Roman" w:hAnsi="Times New Roman"/>
          <w:bCs/>
          <w:kern w:val="1"/>
          <w:sz w:val="24"/>
          <w:szCs w:val="24"/>
          <w:lang w:eastAsia="ru-RU"/>
        </w:rPr>
        <w:t xml:space="preserve"> Приложению </w:t>
      </w:r>
      <w:r>
        <w:rPr>
          <w:rFonts w:ascii="Times New Roman" w:eastAsia="Times New Roman" w:hAnsi="Times New Roman"/>
          <w:bCs/>
          <w:kern w:val="1"/>
          <w:sz w:val="24"/>
          <w:szCs w:val="24"/>
          <w:lang w:eastAsia="ru-RU"/>
        </w:rPr>
        <w:t xml:space="preserve">№ </w:t>
      </w:r>
      <w:r w:rsidRPr="00D23DB4">
        <w:rPr>
          <w:rFonts w:ascii="Times New Roman" w:eastAsia="Times New Roman" w:hAnsi="Times New Roman"/>
          <w:bCs/>
          <w:kern w:val="1"/>
          <w:sz w:val="24"/>
          <w:szCs w:val="24"/>
          <w:lang w:eastAsia="ru-RU"/>
        </w:rPr>
        <w:t>1 «График оказания услуг» к Техническому заданию.</w:t>
      </w:r>
    </w:p>
    <w:p w:rsidR="003E7BFA" w:rsidRPr="00D23DB4" w:rsidRDefault="003E7BFA" w:rsidP="003E7BFA">
      <w:pPr>
        <w:overflowPunct w:val="0"/>
        <w:autoSpaceDE w:val="0"/>
        <w:spacing w:after="0" w:line="240" w:lineRule="auto"/>
        <w:jc w:val="both"/>
        <w:rPr>
          <w:rFonts w:ascii="Times New Roman" w:eastAsia="Times New Roman" w:hAnsi="Times New Roman"/>
          <w:bCs/>
          <w:kern w:val="1"/>
          <w:sz w:val="24"/>
          <w:szCs w:val="24"/>
          <w:lang w:eastAsia="ru-RU"/>
        </w:rPr>
      </w:pPr>
      <w:r w:rsidRPr="00D23DB4">
        <w:rPr>
          <w:rFonts w:ascii="Times New Roman" w:eastAsia="Times New Roman" w:hAnsi="Times New Roman"/>
          <w:bCs/>
          <w:kern w:val="1"/>
          <w:sz w:val="24"/>
          <w:szCs w:val="24"/>
          <w:lang w:eastAsia="ru-RU"/>
        </w:rPr>
        <w:t>1.6. Приложения к техническому заданию:</w:t>
      </w:r>
    </w:p>
    <w:p w:rsidR="003E7BFA" w:rsidRPr="00D23DB4" w:rsidRDefault="003E7BFA" w:rsidP="003E7BFA">
      <w:pPr>
        <w:overflowPunct w:val="0"/>
        <w:autoSpaceDE w:val="0"/>
        <w:spacing w:after="0" w:line="240" w:lineRule="auto"/>
        <w:jc w:val="both"/>
        <w:rPr>
          <w:rFonts w:ascii="Times New Roman" w:eastAsia="Times New Roman" w:hAnsi="Times New Roman"/>
          <w:bCs/>
          <w:kern w:val="1"/>
          <w:sz w:val="24"/>
          <w:szCs w:val="24"/>
          <w:lang w:eastAsia="ru-RU"/>
        </w:rPr>
      </w:pPr>
      <w:r w:rsidRPr="00D23DB4">
        <w:rPr>
          <w:rFonts w:ascii="Times New Roman" w:eastAsia="Times New Roman" w:hAnsi="Times New Roman"/>
          <w:bCs/>
          <w:kern w:val="1"/>
          <w:sz w:val="24"/>
          <w:szCs w:val="24"/>
          <w:lang w:eastAsia="ru-RU"/>
        </w:rPr>
        <w:t>- Приложение 1: «График оказания услуг»;</w:t>
      </w:r>
    </w:p>
    <w:p w:rsidR="003E7BFA" w:rsidRPr="00D23DB4" w:rsidRDefault="003E7BFA" w:rsidP="003E7BFA">
      <w:pPr>
        <w:overflowPunct w:val="0"/>
        <w:autoSpaceDE w:val="0"/>
        <w:spacing w:after="0" w:line="240" w:lineRule="auto"/>
        <w:jc w:val="both"/>
        <w:rPr>
          <w:rFonts w:ascii="Times New Roman" w:eastAsia="Times New Roman" w:hAnsi="Times New Roman"/>
          <w:bCs/>
          <w:kern w:val="1"/>
          <w:sz w:val="24"/>
          <w:szCs w:val="24"/>
          <w:lang w:eastAsia="ru-RU"/>
        </w:rPr>
      </w:pPr>
      <w:r w:rsidRPr="00D23DB4">
        <w:rPr>
          <w:rFonts w:ascii="Times New Roman" w:eastAsia="Times New Roman" w:hAnsi="Times New Roman"/>
          <w:bCs/>
          <w:kern w:val="1"/>
          <w:sz w:val="24"/>
          <w:szCs w:val="24"/>
          <w:lang w:eastAsia="ru-RU"/>
        </w:rPr>
        <w:t>- Пр</w:t>
      </w:r>
      <w:r>
        <w:rPr>
          <w:rFonts w:ascii="Times New Roman" w:eastAsia="Times New Roman" w:hAnsi="Times New Roman"/>
          <w:bCs/>
          <w:kern w:val="1"/>
          <w:sz w:val="24"/>
          <w:szCs w:val="24"/>
          <w:lang w:eastAsia="ru-RU"/>
        </w:rPr>
        <w:t>иложение 2: «Перечень Объектов».</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 Стандарт услуг:</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r w:rsidRPr="00D23DB4">
        <w:rPr>
          <w:rFonts w:ascii="Times New Roman" w:eastAsia="Times New Roman" w:hAnsi="Times New Roman"/>
          <w:b/>
          <w:bCs/>
          <w:iCs/>
          <w:color w:val="000000"/>
          <w:kern w:val="1"/>
          <w:sz w:val="24"/>
          <w:szCs w:val="24"/>
          <w:u w:val="single"/>
          <w:lang w:eastAsia="ru-RU"/>
        </w:rPr>
        <w:t>2.1. Краткие характеристики выполняемых работ:</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периодические осмотры лифтов;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техническое обслуживание лифтов в соответствии с паспортом на лифт и Руководством по эксплуатации лифтов;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мелкий ремонт лифтов с целью восстановления их исправности (работоспособности), а также поддержания эксплуатационных показателей;</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аварийно-техническое обслуживание, включающее проведение работ по освобождению</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пассажиров из остановившихся лифтов и пуск остановившихся лифтов в работу, в том числе в выходные и праздничные дни;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подготовка лифтов к техническому освидетельствованию и диагностике;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утвержденного Решением Комиссии Таможенного союза от 18.10.2011; Постановлением Правительства РФ от 24.06.2017 №</w:t>
      </w:r>
      <w:r>
        <w:rPr>
          <w:rFonts w:ascii="Times New Roman" w:eastAsia="Times New Roman" w:hAnsi="Times New Roman"/>
          <w:bCs/>
          <w:iCs/>
          <w:color w:val="000000"/>
          <w:kern w:val="1"/>
          <w:sz w:val="24"/>
          <w:szCs w:val="24"/>
          <w:lang w:eastAsia="ru-RU"/>
        </w:rPr>
        <w:t xml:space="preserve"> </w:t>
      </w:r>
      <w:r w:rsidRPr="00D23DB4">
        <w:rPr>
          <w:rFonts w:ascii="Times New Roman" w:eastAsia="Times New Roman" w:hAnsi="Times New Roman"/>
          <w:bCs/>
          <w:iCs/>
          <w:color w:val="000000"/>
          <w:kern w:val="1"/>
          <w:sz w:val="24"/>
          <w:szCs w:val="24"/>
          <w:lang w:eastAsia="ru-RU"/>
        </w:rPr>
        <w:t>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(вместе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Распоряжением Департамента жилищно-коммунального хозяйства и благоустройства г. Москвы от 10.02.2014 № 05-14-43/4 «Об утверждении Регламента технического обслуживания пассажирских лифтов»;</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2.2. Сопутствующие работы и услуги, сроки и требования к их выполнению</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2.2.1. Перед началом оказания услуг Исполнитель должен:</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2.2.1.1. Разработать и предоставить представителю Заказчика на согласование график оказания услуг.</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2.2.1.2. Информировать Заказчика в случае проведения работ, требующих отключения лифтов, путем размещения указанной информации в виде уведомления в здании ИПУ РАН;</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согласовывает с Заказчиком время и сроки оказания услуг на Объекте;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lastRenderedPageBreak/>
        <w:t>2.2.1.3. Направлять в адрес Заказчика приказы о назначении персональных ответственных исполнителей, с указанием перечня закрепленных за ними Объектов;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2.2.1.4. Предоставлять Заказчику информацию о квалифицированном персонале;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2.2.1.5. Обеспечивать получение своими силами и средствами всех необходимых допусков для оказания услуг на Объекте (в </w:t>
      </w:r>
      <w:r>
        <w:rPr>
          <w:rFonts w:ascii="Times New Roman" w:eastAsia="Times New Roman" w:hAnsi="Times New Roman"/>
          <w:bCs/>
          <w:iCs/>
          <w:color w:val="000000"/>
          <w:kern w:val="1"/>
          <w:sz w:val="24"/>
          <w:szCs w:val="24"/>
          <w:lang w:eastAsia="ru-RU"/>
        </w:rPr>
        <w:t>здании</w:t>
      </w:r>
      <w:r w:rsidRPr="00D23DB4">
        <w:rPr>
          <w:rFonts w:ascii="Times New Roman" w:eastAsia="Times New Roman" w:hAnsi="Times New Roman"/>
          <w:bCs/>
          <w:iCs/>
          <w:color w:val="000000"/>
          <w:kern w:val="1"/>
          <w:sz w:val="24"/>
          <w:szCs w:val="24"/>
          <w:lang w:eastAsia="ru-RU"/>
        </w:rPr>
        <w:t>: чердаках, подвалах, шахтах лифтов, машинных отделениях), лицензий, разрешений, сертификатов, документов о качестве поставляемого оборудования и материалов, свидетельств на право оказания услуг на Объекте, требуемых в соответствии с законодательством Росси</w:t>
      </w:r>
      <w:r>
        <w:rPr>
          <w:rFonts w:ascii="Times New Roman" w:eastAsia="Times New Roman" w:hAnsi="Times New Roman"/>
          <w:bCs/>
          <w:iCs/>
          <w:color w:val="000000"/>
          <w:kern w:val="1"/>
          <w:sz w:val="24"/>
          <w:szCs w:val="24"/>
          <w:lang w:eastAsia="ru-RU"/>
        </w:rPr>
        <w:t>йской Федерации и города Москвы</w:t>
      </w:r>
      <w:r w:rsidRPr="00D23DB4">
        <w:rPr>
          <w:rFonts w:ascii="Times New Roman" w:eastAsia="Times New Roman" w:hAnsi="Times New Roman"/>
          <w:bCs/>
          <w:iCs/>
          <w:color w:val="000000"/>
          <w:kern w:val="1"/>
          <w:sz w:val="24"/>
          <w:szCs w:val="24"/>
          <w:lang w:eastAsia="ru-RU"/>
        </w:rPr>
        <w:t>.</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2.2.2. Последовательность оказания услуг определяется в соответствии с технологией производства работ и Руководством по техническому обслуживанию лифтов; </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2.2.3. Исполнитель не допускается к выполнению услуг на Объекте при не выполнении в полном объеме услуг по пунктам 2.2.1.1-2.2.1.</w:t>
      </w:r>
      <w:r>
        <w:rPr>
          <w:rFonts w:ascii="Times New Roman" w:eastAsia="Times New Roman" w:hAnsi="Times New Roman"/>
          <w:bCs/>
          <w:iCs/>
          <w:color w:val="000000"/>
          <w:kern w:val="1"/>
          <w:sz w:val="24"/>
          <w:szCs w:val="24"/>
          <w:lang w:eastAsia="ru-RU"/>
        </w:rPr>
        <w:t>5</w:t>
      </w:r>
      <w:r w:rsidRPr="00D23DB4">
        <w:rPr>
          <w:rFonts w:ascii="Times New Roman" w:eastAsia="Times New Roman" w:hAnsi="Times New Roman"/>
          <w:bCs/>
          <w:iCs/>
          <w:color w:val="000000"/>
          <w:kern w:val="1"/>
          <w:sz w:val="24"/>
          <w:szCs w:val="24"/>
          <w:lang w:eastAsia="ru-RU"/>
        </w:rPr>
        <w:t xml:space="preserve"> настоящего Технического задания.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2.2.4. В процессе оказания услуг Исполнитель:</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2.2.4.1. Самостоятельно обеспечивает хранение материалов и оборудования, необходимого для оказания услуг в месте оказания услуг - в течение всего срока оказания услуг на Объекте;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2.2.4.2. Обеспечивать уборку места оказания услуг на Объекте и прилегающей территории с соблюдением норм технической и пожарной безопасности, производственной санитарии. При невыполнении Исполнителем указанных обязательств, оказание услуг приостанавливается до момента устранения указанных нарушений.</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2.2.4.3. Вывезти за пределы места оказания услуг на Объекте принадлежащие Исполнителю строительные машины и оборудование, транспортные средства, инвентарь и иное принадлежащее Исполнителю имущество, а также строительный мусор до предъявления услуг к приемке. При невыполнении Исполнителем указанных обязательств, Заказчик отказывает в приемке оказанных услуг.</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 xml:space="preserve">2.3. Общие требования к </w:t>
      </w:r>
      <w:r>
        <w:rPr>
          <w:rFonts w:ascii="Times New Roman" w:eastAsia="Times New Roman" w:hAnsi="Times New Roman"/>
          <w:b/>
          <w:bCs/>
          <w:iCs/>
          <w:color w:val="000000"/>
          <w:kern w:val="1"/>
          <w:sz w:val="24"/>
          <w:szCs w:val="24"/>
          <w:lang w:eastAsia="ru-RU"/>
        </w:rPr>
        <w:t xml:space="preserve">Исполнителю и оказываемым им </w:t>
      </w:r>
      <w:r w:rsidRPr="00D23DB4">
        <w:rPr>
          <w:rFonts w:ascii="Times New Roman" w:eastAsia="Times New Roman" w:hAnsi="Times New Roman"/>
          <w:b/>
          <w:bCs/>
          <w:iCs/>
          <w:color w:val="000000"/>
          <w:kern w:val="1"/>
          <w:sz w:val="24"/>
          <w:szCs w:val="24"/>
          <w:lang w:eastAsia="ru-RU"/>
        </w:rPr>
        <w:t>услугам, работам, требования по объему и срокам гарантий качества</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Общие требования: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2.3.1. При оказании услуг по техническому обслуживанию лифтового оборудования Исполнитель обязан</w:t>
      </w:r>
      <w:r>
        <w:rPr>
          <w:rFonts w:ascii="Times New Roman" w:eastAsia="Times New Roman" w:hAnsi="Times New Roman"/>
          <w:bCs/>
          <w:iCs/>
          <w:color w:val="000000"/>
          <w:kern w:val="1"/>
          <w:sz w:val="24"/>
          <w:szCs w:val="24"/>
          <w:lang w:eastAsia="ru-RU"/>
        </w:rPr>
        <w:t xml:space="preserve"> обеспечить</w:t>
      </w:r>
      <w:r w:rsidRPr="00D23DB4">
        <w:rPr>
          <w:rFonts w:ascii="Times New Roman" w:eastAsia="Times New Roman" w:hAnsi="Times New Roman"/>
          <w:bCs/>
          <w:iCs/>
          <w:color w:val="000000"/>
          <w:kern w:val="1"/>
          <w:sz w:val="24"/>
          <w:szCs w:val="24"/>
          <w:lang w:eastAsia="ru-RU"/>
        </w:rPr>
        <w:t>:</w:t>
      </w:r>
    </w:p>
    <w:p w:rsidR="003E7BFA"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Оказа</w:t>
      </w:r>
      <w:r>
        <w:rPr>
          <w:rFonts w:ascii="Times New Roman" w:eastAsia="Times New Roman" w:hAnsi="Times New Roman"/>
          <w:bCs/>
          <w:iCs/>
          <w:color w:val="000000"/>
          <w:kern w:val="1"/>
          <w:sz w:val="24"/>
          <w:szCs w:val="24"/>
          <w:lang w:eastAsia="ru-RU"/>
        </w:rPr>
        <w:t>ние услуг</w:t>
      </w:r>
      <w:r w:rsidRPr="00D23DB4">
        <w:rPr>
          <w:rFonts w:ascii="Times New Roman" w:eastAsia="Times New Roman" w:hAnsi="Times New Roman"/>
          <w:bCs/>
          <w:iCs/>
          <w:color w:val="000000"/>
          <w:kern w:val="1"/>
          <w:sz w:val="24"/>
          <w:szCs w:val="24"/>
          <w:lang w:eastAsia="ru-RU"/>
        </w:rPr>
        <w:t xml:space="preserve"> с использованием материалов</w:t>
      </w:r>
      <w:r>
        <w:rPr>
          <w:rFonts w:ascii="Times New Roman" w:eastAsia="Times New Roman" w:hAnsi="Times New Roman"/>
          <w:bCs/>
          <w:iCs/>
          <w:color w:val="000000"/>
          <w:kern w:val="1"/>
          <w:sz w:val="24"/>
          <w:szCs w:val="24"/>
          <w:lang w:eastAsia="ru-RU"/>
        </w:rPr>
        <w:t xml:space="preserve">, ресурсов </w:t>
      </w:r>
      <w:r w:rsidRPr="00D23DB4">
        <w:rPr>
          <w:rFonts w:ascii="Times New Roman" w:eastAsia="Times New Roman" w:hAnsi="Times New Roman"/>
          <w:bCs/>
          <w:iCs/>
          <w:color w:val="000000"/>
          <w:kern w:val="1"/>
          <w:sz w:val="24"/>
          <w:szCs w:val="24"/>
          <w:lang w:eastAsia="ru-RU"/>
        </w:rPr>
        <w:t xml:space="preserve"> и </w:t>
      </w:r>
      <w:r>
        <w:rPr>
          <w:rFonts w:ascii="Times New Roman" w:eastAsia="Times New Roman" w:hAnsi="Times New Roman"/>
          <w:bCs/>
          <w:iCs/>
          <w:color w:val="000000"/>
          <w:kern w:val="1"/>
          <w:sz w:val="24"/>
          <w:szCs w:val="24"/>
          <w:lang w:eastAsia="ru-RU"/>
        </w:rPr>
        <w:t>собственных средств,</w:t>
      </w:r>
      <w:r w:rsidRPr="00D23DB4">
        <w:rPr>
          <w:rFonts w:ascii="Times New Roman" w:eastAsia="Times New Roman" w:hAnsi="Times New Roman"/>
          <w:bCs/>
          <w:iCs/>
          <w:color w:val="000000"/>
          <w:kern w:val="1"/>
          <w:sz w:val="24"/>
          <w:szCs w:val="24"/>
          <w:lang w:eastAsia="ru-RU"/>
        </w:rPr>
        <w:t xml:space="preserve"> </w:t>
      </w:r>
      <w:r>
        <w:rPr>
          <w:rFonts w:ascii="Times New Roman" w:eastAsia="Times New Roman" w:hAnsi="Times New Roman"/>
          <w:bCs/>
          <w:iCs/>
          <w:color w:val="000000"/>
          <w:kern w:val="1"/>
          <w:sz w:val="24"/>
          <w:szCs w:val="24"/>
          <w:lang w:eastAsia="ru-RU"/>
        </w:rPr>
        <w:t xml:space="preserve">                                   </w:t>
      </w:r>
      <w:r w:rsidRPr="00D23DB4">
        <w:rPr>
          <w:rFonts w:ascii="Times New Roman" w:eastAsia="Times New Roman" w:hAnsi="Times New Roman"/>
          <w:bCs/>
          <w:iCs/>
          <w:color w:val="000000"/>
          <w:kern w:val="1"/>
          <w:sz w:val="24"/>
          <w:szCs w:val="24"/>
          <w:lang w:eastAsia="ru-RU"/>
        </w:rPr>
        <w:t>в соответствии с Нормами и правилами</w:t>
      </w:r>
      <w:r>
        <w:rPr>
          <w:rFonts w:ascii="Times New Roman" w:eastAsia="Times New Roman" w:hAnsi="Times New Roman"/>
          <w:bCs/>
          <w:iCs/>
          <w:color w:val="000000"/>
          <w:kern w:val="1"/>
          <w:sz w:val="24"/>
          <w:szCs w:val="24"/>
          <w:lang w:eastAsia="ru-RU"/>
        </w:rPr>
        <w:t>, установленными законодательством РФ</w:t>
      </w:r>
      <w:r w:rsidRPr="00D23DB4">
        <w:rPr>
          <w:rFonts w:ascii="Times New Roman" w:eastAsia="Times New Roman" w:hAnsi="Times New Roman"/>
          <w:bCs/>
          <w:iCs/>
          <w:color w:val="000000"/>
          <w:kern w:val="1"/>
          <w:sz w:val="24"/>
          <w:szCs w:val="24"/>
          <w:lang w:eastAsia="ru-RU"/>
        </w:rPr>
        <w:t>.</w:t>
      </w:r>
    </w:p>
    <w:p w:rsidR="003E7BFA" w:rsidRDefault="003E7BFA" w:rsidP="003E7BFA">
      <w:pPr>
        <w:autoSpaceDE w:val="0"/>
        <w:autoSpaceDN w:val="0"/>
        <w:adjustRightInd w:val="0"/>
        <w:spacing w:after="0" w:line="240" w:lineRule="auto"/>
        <w:jc w:val="both"/>
        <w:rPr>
          <w:rFonts w:ascii="Times New Roman" w:hAnsi="Times New Roman"/>
        </w:rPr>
      </w:pPr>
      <w:r>
        <w:rPr>
          <w:rFonts w:ascii="Times New Roman" w:hAnsi="Times New Roman"/>
        </w:rPr>
        <w:t>-</w:t>
      </w:r>
      <w:r w:rsidRPr="00CE58CA">
        <w:rPr>
          <w:rFonts w:ascii="Times New Roman" w:hAnsi="Times New Roman"/>
          <w:sz w:val="24"/>
          <w:szCs w:val="24"/>
        </w:rPr>
        <w:t xml:space="preserve"> </w:t>
      </w:r>
      <w:r>
        <w:rPr>
          <w:rFonts w:ascii="Times New Roman" w:hAnsi="Times New Roman"/>
          <w:sz w:val="24"/>
          <w:szCs w:val="24"/>
        </w:rPr>
        <w:t>Допуск к оказанию  услуг по настоящему Договору  квалифицированного персонала с уровнем</w:t>
      </w:r>
      <w:r w:rsidRPr="009F7420">
        <w:rPr>
          <w:rFonts w:ascii="Times New Roman" w:hAnsi="Times New Roman"/>
          <w:sz w:val="24"/>
          <w:szCs w:val="24"/>
        </w:rPr>
        <w:t xml:space="preserve"> квалификации</w:t>
      </w:r>
      <w:r>
        <w:rPr>
          <w:rFonts w:ascii="Times New Roman" w:hAnsi="Times New Roman"/>
          <w:sz w:val="24"/>
          <w:szCs w:val="24"/>
        </w:rPr>
        <w:t>,</w:t>
      </w:r>
      <w:r w:rsidRPr="009F7420">
        <w:rPr>
          <w:rFonts w:ascii="Times New Roman" w:hAnsi="Times New Roman"/>
          <w:sz w:val="24"/>
          <w:szCs w:val="24"/>
        </w:rPr>
        <w:t xml:space="preserve"> соответств</w:t>
      </w:r>
      <w:r>
        <w:rPr>
          <w:rFonts w:ascii="Times New Roman" w:hAnsi="Times New Roman"/>
          <w:sz w:val="24"/>
          <w:szCs w:val="24"/>
        </w:rPr>
        <w:t>ующему</w:t>
      </w:r>
      <w:r w:rsidRPr="009F7420">
        <w:rPr>
          <w:rFonts w:ascii="Times New Roman" w:hAnsi="Times New Roman"/>
          <w:sz w:val="24"/>
          <w:szCs w:val="24"/>
        </w:rPr>
        <w:t xml:space="preserve"> требованиям профессиональных стандартов</w:t>
      </w:r>
      <w:r w:rsidRPr="00B76A41">
        <w:rPr>
          <w:rFonts w:ascii="Times New Roman" w:hAnsi="Times New Roman"/>
          <w:sz w:val="24"/>
          <w:szCs w:val="24"/>
        </w:rPr>
        <w:t xml:space="preserve"> </w:t>
      </w:r>
      <w:r>
        <w:rPr>
          <w:rFonts w:ascii="Times New Roman" w:hAnsi="Times New Roman"/>
          <w:sz w:val="24"/>
          <w:szCs w:val="24"/>
        </w:rPr>
        <w:t xml:space="preserve">Российской Федерации; </w:t>
      </w:r>
    </w:p>
    <w:p w:rsidR="003E7BFA" w:rsidRDefault="003E7BFA" w:rsidP="003E7BF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-Оценку</w:t>
      </w:r>
      <w:r w:rsidRPr="009F7420">
        <w:rPr>
          <w:rFonts w:ascii="Times New Roman" w:hAnsi="Times New Roman"/>
          <w:sz w:val="24"/>
          <w:szCs w:val="24"/>
        </w:rPr>
        <w:t xml:space="preserve"> квалификации специалистов, осуществляющих выполнение трудовых функций </w:t>
      </w:r>
      <w:r>
        <w:rPr>
          <w:rFonts w:ascii="Times New Roman" w:hAnsi="Times New Roman"/>
          <w:sz w:val="24"/>
          <w:szCs w:val="24"/>
        </w:rPr>
        <w:t xml:space="preserve">(или по гражданско-правовым договорам) </w:t>
      </w:r>
      <w:r w:rsidRPr="009F7420">
        <w:rPr>
          <w:rFonts w:ascii="Times New Roman" w:hAnsi="Times New Roman"/>
          <w:sz w:val="24"/>
          <w:szCs w:val="24"/>
        </w:rPr>
        <w:t xml:space="preserve">по обслуживанию лифтов, включая аварийно-техническое обслуживание лифтов, на соответствие квалификационным характеристикам, содержащимся в профессиональных стандартах, </w:t>
      </w:r>
      <w:r>
        <w:rPr>
          <w:rFonts w:ascii="Times New Roman" w:hAnsi="Times New Roman"/>
          <w:sz w:val="24"/>
          <w:szCs w:val="24"/>
        </w:rPr>
        <w:t xml:space="preserve">которая </w:t>
      </w:r>
      <w:r w:rsidRPr="009F7420">
        <w:rPr>
          <w:rFonts w:ascii="Times New Roman" w:hAnsi="Times New Roman"/>
          <w:sz w:val="24"/>
          <w:szCs w:val="24"/>
        </w:rPr>
        <w:t xml:space="preserve">проводится в порядке, установленном </w:t>
      </w:r>
      <w:r w:rsidRPr="006F583A">
        <w:rPr>
          <w:rFonts w:ascii="Times New Roman" w:hAnsi="Times New Roman"/>
          <w:sz w:val="24"/>
          <w:szCs w:val="24"/>
        </w:rPr>
        <w:t xml:space="preserve">Федеральным </w:t>
      </w:r>
      <w:hyperlink r:id="rId24" w:history="1">
        <w:r w:rsidRPr="006F583A">
          <w:rPr>
            <w:rFonts w:ascii="Times New Roman" w:hAnsi="Times New Roman"/>
            <w:sz w:val="24"/>
            <w:szCs w:val="24"/>
          </w:rPr>
          <w:t>законом</w:t>
        </w:r>
      </w:hyperlink>
      <w:r>
        <w:rPr>
          <w:rFonts w:ascii="Times New Roman" w:hAnsi="Times New Roman"/>
          <w:sz w:val="24"/>
          <w:szCs w:val="24"/>
        </w:rPr>
        <w:t xml:space="preserve"> «</w:t>
      </w:r>
      <w:r w:rsidRPr="006F583A">
        <w:rPr>
          <w:rFonts w:ascii="Times New Roman" w:hAnsi="Times New Roman"/>
          <w:sz w:val="24"/>
          <w:szCs w:val="24"/>
        </w:rPr>
        <w:t>О независимой оценке</w:t>
      </w:r>
      <w:r>
        <w:rPr>
          <w:rFonts w:ascii="Times New Roman" w:hAnsi="Times New Roman"/>
          <w:sz w:val="24"/>
          <w:szCs w:val="24"/>
        </w:rPr>
        <w:t xml:space="preserve"> квалификации»» от 3 июля 2016 года №</w:t>
      </w:r>
      <w:r w:rsidRPr="006F583A">
        <w:rPr>
          <w:rFonts w:ascii="Times New Roman" w:hAnsi="Times New Roman"/>
          <w:sz w:val="24"/>
          <w:szCs w:val="24"/>
        </w:rPr>
        <w:t xml:space="preserve"> 238-ФЗ. </w:t>
      </w:r>
    </w:p>
    <w:p w:rsidR="003E7BFA" w:rsidRPr="00E37D3C" w:rsidRDefault="003E7BFA" w:rsidP="003E7BF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-Допускать только квалифицированных специалистов к оказанию услуг по Договору,  обладающими необходимыми д</w:t>
      </w:r>
      <w:r w:rsidRPr="006F583A">
        <w:rPr>
          <w:rFonts w:ascii="Times New Roman" w:hAnsi="Times New Roman"/>
          <w:sz w:val="24"/>
          <w:szCs w:val="24"/>
        </w:rPr>
        <w:t>окумент</w:t>
      </w:r>
      <w:r>
        <w:rPr>
          <w:rFonts w:ascii="Times New Roman" w:hAnsi="Times New Roman"/>
          <w:sz w:val="24"/>
          <w:szCs w:val="24"/>
        </w:rPr>
        <w:t>ами</w:t>
      </w:r>
      <w:r w:rsidRPr="006F583A">
        <w:rPr>
          <w:rFonts w:ascii="Times New Roman" w:hAnsi="Times New Roman"/>
          <w:sz w:val="24"/>
          <w:szCs w:val="24"/>
        </w:rPr>
        <w:t>, подтверждающим</w:t>
      </w:r>
      <w:r>
        <w:rPr>
          <w:rFonts w:ascii="Times New Roman" w:hAnsi="Times New Roman"/>
          <w:sz w:val="24"/>
          <w:szCs w:val="24"/>
        </w:rPr>
        <w:t>и</w:t>
      </w:r>
      <w:r w:rsidRPr="006F583A">
        <w:rPr>
          <w:rFonts w:ascii="Times New Roman" w:hAnsi="Times New Roman"/>
          <w:sz w:val="24"/>
          <w:szCs w:val="24"/>
        </w:rPr>
        <w:t xml:space="preserve"> квалификацию работника, </w:t>
      </w:r>
      <w:r>
        <w:rPr>
          <w:rFonts w:ascii="Times New Roman" w:hAnsi="Times New Roman"/>
          <w:sz w:val="24"/>
          <w:szCs w:val="24"/>
        </w:rPr>
        <w:t>(</w:t>
      </w:r>
      <w:r w:rsidRPr="006F583A">
        <w:rPr>
          <w:rFonts w:ascii="Times New Roman" w:hAnsi="Times New Roman"/>
          <w:sz w:val="24"/>
          <w:szCs w:val="24"/>
        </w:rPr>
        <w:t xml:space="preserve">в соответствии с трудовым законодательством и законодательством о независимой оценке квалификации является свидетельство о квалификации, выданное в порядке, установленном </w:t>
      </w:r>
      <w:hyperlink r:id="rId25" w:history="1">
        <w:r w:rsidRPr="006F583A">
          <w:rPr>
            <w:rFonts w:ascii="Times New Roman" w:hAnsi="Times New Roman"/>
            <w:sz w:val="24"/>
            <w:szCs w:val="24"/>
          </w:rPr>
          <w:t>Правилами</w:t>
        </w:r>
      </w:hyperlink>
      <w:r w:rsidRPr="006F583A">
        <w:rPr>
          <w:rFonts w:ascii="Times New Roman" w:hAnsi="Times New Roman"/>
          <w:sz w:val="24"/>
          <w:szCs w:val="24"/>
        </w:rPr>
        <w:t xml:space="preserve"> проведения центром оценки квалификаций </w:t>
      </w:r>
      <w:r w:rsidRPr="009F7420">
        <w:rPr>
          <w:rFonts w:ascii="Times New Roman" w:hAnsi="Times New Roman"/>
          <w:sz w:val="24"/>
          <w:szCs w:val="24"/>
        </w:rPr>
        <w:t>независимой оценки квалификации в форме профессионального экзамена, утвержденными Постановлением Правительства Российской Фе</w:t>
      </w:r>
      <w:r>
        <w:rPr>
          <w:rFonts w:ascii="Times New Roman" w:hAnsi="Times New Roman"/>
          <w:sz w:val="24"/>
          <w:szCs w:val="24"/>
        </w:rPr>
        <w:t xml:space="preserve">дерации от 16 ноября 2016 года № 1204), в качестве подтверждения уровня квалификации </w:t>
      </w:r>
      <w:r>
        <w:rPr>
          <w:rFonts w:ascii="Times New Roman" w:eastAsia="Times New Roman" w:hAnsi="Times New Roman"/>
          <w:bCs/>
          <w:iCs/>
          <w:color w:val="000000"/>
          <w:kern w:val="1"/>
          <w:sz w:val="24"/>
          <w:szCs w:val="24"/>
          <w:lang w:eastAsia="ru-RU"/>
        </w:rPr>
        <w:t>которых</w:t>
      </w:r>
      <w:r>
        <w:rPr>
          <w:rFonts w:ascii="Times New Roman" w:hAnsi="Times New Roman"/>
          <w:sz w:val="24"/>
          <w:szCs w:val="24"/>
        </w:rPr>
        <w:t xml:space="preserve"> </w:t>
      </w:r>
      <w:r>
        <w:rPr>
          <w:rFonts w:ascii="Times New Roman" w:eastAsia="Times New Roman" w:hAnsi="Times New Roman"/>
          <w:bCs/>
          <w:iCs/>
          <w:color w:val="000000"/>
          <w:kern w:val="1"/>
          <w:sz w:val="24"/>
          <w:szCs w:val="24"/>
          <w:lang w:eastAsia="ru-RU"/>
        </w:rPr>
        <w:t>Исполнитель обязан предоставить Заказчику в виде копий документов;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надлежащее санитарное и противопожарное состояние зоны оказания услуг и прилегающей непосредственно к ней территории.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Обеспечить осуществление, при необходимости, экологических мероприятий в соответствии с Законом РФ «Об охране окружающей среды», Законом г. Москвы «Об отходах производства и потребления в г. Москве» (Московская городская дума, № 68, от 30.11.05, ред. 20.11.07) </w:t>
      </w:r>
      <w:r w:rsidRPr="00D23DB4">
        <w:rPr>
          <w:rFonts w:ascii="Times New Roman" w:eastAsia="Times New Roman" w:hAnsi="Times New Roman"/>
          <w:bCs/>
          <w:iCs/>
          <w:color w:val="000000"/>
          <w:kern w:val="1"/>
          <w:sz w:val="24"/>
          <w:szCs w:val="24"/>
          <w:lang w:eastAsia="ru-RU"/>
        </w:rPr>
        <w:lastRenderedPageBreak/>
        <w:t>Правительства Москвы № 9-ПП от 15.01.08 «Об утверждении норм накопления твердых бытовых отходов и крупногабаритного мусора», Постановлением Правительство Москвы от 20 апреля 2010 г. № 332-ПП «Об экологических</w:t>
      </w:r>
      <w:r>
        <w:rPr>
          <w:rFonts w:ascii="Times New Roman" w:eastAsia="Times New Roman" w:hAnsi="Times New Roman"/>
          <w:bCs/>
          <w:iCs/>
          <w:color w:val="000000"/>
          <w:kern w:val="1"/>
          <w:sz w:val="24"/>
          <w:szCs w:val="24"/>
          <w:lang w:eastAsia="ru-RU"/>
        </w:rPr>
        <w:t xml:space="preserve"> </w:t>
      </w:r>
      <w:r w:rsidRPr="00D23DB4">
        <w:rPr>
          <w:rFonts w:ascii="Times New Roman" w:eastAsia="Times New Roman" w:hAnsi="Times New Roman"/>
          <w:bCs/>
          <w:iCs/>
          <w:color w:val="000000"/>
          <w:kern w:val="1"/>
          <w:sz w:val="24"/>
          <w:szCs w:val="24"/>
          <w:lang w:eastAsia="ru-RU"/>
        </w:rPr>
        <w:t>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организацию и оказания услуг по техническому обслуживанию лифтов в соответствии с Инструкциями завода-изготовителя, Положением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жилищно-коммунальному хозяйству от 17.08.1998 г. № 53 и «Руководством по техническому обслуживанию лифтов».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оказание услуг квалифицированным и аттестованным в установленном порядке персоналом согласно техническому регламенту Таможенного союза «Безопасность лифтов» TP ТС 011/2011, утвержденного Решением Комиссии Таможенного союза от 18.10.2011г., паспортов лифтов и Руководств по эксплуатации лифтов.</w:t>
      </w:r>
    </w:p>
    <w:p w:rsidR="003E7BFA"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перед началом оказания услуг предоставление списка</w:t>
      </w:r>
      <w:r>
        <w:rPr>
          <w:rFonts w:ascii="Times New Roman" w:eastAsia="Times New Roman" w:hAnsi="Times New Roman"/>
          <w:bCs/>
          <w:iCs/>
          <w:color w:val="000000"/>
          <w:kern w:val="1"/>
          <w:sz w:val="24"/>
          <w:szCs w:val="24"/>
          <w:lang w:eastAsia="ru-RU"/>
        </w:rPr>
        <w:t xml:space="preserve"> (с подтверждением соответствующих документов)</w:t>
      </w:r>
      <w:r w:rsidRPr="00D23DB4">
        <w:rPr>
          <w:rFonts w:ascii="Times New Roman" w:eastAsia="Times New Roman" w:hAnsi="Times New Roman"/>
          <w:bCs/>
          <w:iCs/>
          <w:color w:val="000000"/>
          <w:kern w:val="1"/>
          <w:sz w:val="24"/>
          <w:szCs w:val="24"/>
          <w:lang w:eastAsia="ru-RU"/>
        </w:rPr>
        <w:t xml:space="preserve"> обученного и аттестованного персонала для оказания услуг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бъекте.</w:t>
      </w:r>
    </w:p>
    <w:p w:rsidR="003E7BFA" w:rsidRDefault="003E7BFA" w:rsidP="003E7BFA">
      <w:pPr>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BC7561">
        <w:rPr>
          <w:rFonts w:ascii="Times New Roman" w:hAnsi="Times New Roman"/>
          <w:sz w:val="24"/>
          <w:szCs w:val="24"/>
        </w:rPr>
        <w:t xml:space="preserve">В связи с необходимостью соблюдения режимных требований и пропускного режима, установленных в ИПУ РАН, для организации доступа на </w:t>
      </w:r>
      <w:r>
        <w:rPr>
          <w:rFonts w:ascii="Times New Roman" w:hAnsi="Times New Roman"/>
          <w:sz w:val="24"/>
          <w:szCs w:val="24"/>
        </w:rPr>
        <w:t>О</w:t>
      </w:r>
      <w:r w:rsidRPr="00BC7561">
        <w:rPr>
          <w:rFonts w:ascii="Times New Roman" w:hAnsi="Times New Roman"/>
          <w:sz w:val="24"/>
          <w:szCs w:val="24"/>
        </w:rPr>
        <w:t xml:space="preserve">бъект,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w:t>
      </w:r>
      <w:r w:rsidRPr="00BC7561">
        <w:rPr>
          <w:rFonts w:ascii="Times New Roman" w:hAnsi="Times New Roman"/>
          <w:spacing w:val="9"/>
          <w:sz w:val="24"/>
          <w:szCs w:val="24"/>
        </w:rPr>
        <w:t>указанием марки и государственного номера для проезда на территорию ИПУ РАН</w:t>
      </w:r>
      <w:r w:rsidRPr="00BC7561">
        <w:rPr>
          <w:rFonts w:ascii="Times New Roman" w:hAnsi="Times New Roman"/>
          <w:sz w:val="24"/>
          <w:szCs w:val="24"/>
        </w:rPr>
        <w:t>.</w:t>
      </w:r>
    </w:p>
    <w:p w:rsidR="003E7BFA" w:rsidRPr="00D23DB4" w:rsidRDefault="003E7BFA" w:rsidP="003E7BFA">
      <w:pPr>
        <w:tabs>
          <w:tab w:val="left" w:pos="0"/>
        </w:tabs>
        <w:suppressAutoHyphens/>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наличие круглосуточной диспетчерской и аварийной службы.</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эвакуацию пассажир</w:t>
      </w:r>
      <w:r>
        <w:rPr>
          <w:rFonts w:ascii="Times New Roman" w:eastAsia="Times New Roman" w:hAnsi="Times New Roman"/>
          <w:bCs/>
          <w:iCs/>
          <w:color w:val="000000"/>
          <w:kern w:val="1"/>
          <w:sz w:val="24"/>
          <w:szCs w:val="24"/>
          <w:lang w:eastAsia="ru-RU"/>
        </w:rPr>
        <w:t>ов из кабины лифтов – не более 4</w:t>
      </w:r>
      <w:r w:rsidRPr="00D23DB4">
        <w:rPr>
          <w:rFonts w:ascii="Times New Roman" w:eastAsia="Times New Roman" w:hAnsi="Times New Roman"/>
          <w:bCs/>
          <w:iCs/>
          <w:color w:val="000000"/>
          <w:kern w:val="1"/>
          <w:sz w:val="24"/>
          <w:szCs w:val="24"/>
          <w:lang w:eastAsia="ru-RU"/>
        </w:rPr>
        <w:t>0</w:t>
      </w:r>
      <w:r>
        <w:rPr>
          <w:rFonts w:ascii="Times New Roman" w:eastAsia="Times New Roman" w:hAnsi="Times New Roman"/>
          <w:bCs/>
          <w:iCs/>
          <w:color w:val="000000"/>
          <w:kern w:val="1"/>
          <w:sz w:val="24"/>
          <w:szCs w:val="24"/>
          <w:lang w:eastAsia="ru-RU"/>
        </w:rPr>
        <w:t>-50</w:t>
      </w:r>
      <w:r w:rsidRPr="00D23DB4">
        <w:rPr>
          <w:rFonts w:ascii="Times New Roman" w:eastAsia="Times New Roman" w:hAnsi="Times New Roman"/>
          <w:bCs/>
          <w:iCs/>
          <w:color w:val="000000"/>
          <w:kern w:val="1"/>
          <w:sz w:val="24"/>
          <w:szCs w:val="24"/>
          <w:lang w:eastAsia="ru-RU"/>
        </w:rPr>
        <w:t xml:space="preserve"> минут с момента поступления вызова.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прибытие по вызову на ремонт лифтов: в рабочие дни с 08:00 до 17:30 в течение 2 часов; в рабочие дни с 17:30 до 8:00, выходные и праздничные дни – в течение 3 часов.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Пуск остановившихся лифтов осуществлять в сроки: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а) пуск лифтов, не требующих замены оборудования, если причина остановки лифтов не связана с </w:t>
      </w:r>
      <w:proofErr w:type="spellStart"/>
      <w:r w:rsidRPr="00D23DB4">
        <w:rPr>
          <w:rFonts w:ascii="Times New Roman" w:eastAsia="Times New Roman" w:hAnsi="Times New Roman"/>
          <w:bCs/>
          <w:iCs/>
          <w:color w:val="000000"/>
          <w:kern w:val="1"/>
          <w:sz w:val="24"/>
          <w:szCs w:val="24"/>
          <w:lang w:eastAsia="ru-RU"/>
        </w:rPr>
        <w:t>вандальными</w:t>
      </w:r>
      <w:proofErr w:type="spellEnd"/>
      <w:r w:rsidRPr="00D23DB4">
        <w:rPr>
          <w:rFonts w:ascii="Times New Roman" w:eastAsia="Times New Roman" w:hAnsi="Times New Roman"/>
          <w:bCs/>
          <w:iCs/>
          <w:color w:val="000000"/>
          <w:kern w:val="1"/>
          <w:sz w:val="24"/>
          <w:szCs w:val="24"/>
          <w:lang w:eastAsia="ru-RU"/>
        </w:rPr>
        <w:t xml:space="preserve"> действиями, а также с необходимостью оказания услуг капитального характера осуществляется в сроки не более 5 часов;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б) пуск лифтов, требующих замены оборудования или устранения </w:t>
      </w:r>
      <w:proofErr w:type="spellStart"/>
      <w:r w:rsidRPr="00D23DB4">
        <w:rPr>
          <w:rFonts w:ascii="Times New Roman" w:eastAsia="Times New Roman" w:hAnsi="Times New Roman"/>
          <w:bCs/>
          <w:iCs/>
          <w:color w:val="000000"/>
          <w:kern w:val="1"/>
          <w:sz w:val="24"/>
          <w:szCs w:val="24"/>
          <w:lang w:eastAsia="ru-RU"/>
        </w:rPr>
        <w:t>вандальных</w:t>
      </w:r>
      <w:proofErr w:type="spellEnd"/>
      <w:r w:rsidRPr="00D23DB4">
        <w:rPr>
          <w:rFonts w:ascii="Times New Roman" w:eastAsia="Times New Roman" w:hAnsi="Times New Roman"/>
          <w:bCs/>
          <w:iCs/>
          <w:color w:val="000000"/>
          <w:kern w:val="1"/>
          <w:sz w:val="24"/>
          <w:szCs w:val="24"/>
          <w:lang w:eastAsia="ru-RU"/>
        </w:rPr>
        <w:t xml:space="preserve"> действий, но не связанных с необходимостью выполнения работ капитального характера, осуществляется в течение 24 часов;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в) пуск лифтов, на которых требуется проведение работ, подпадающих под действие «Порядка проведения аварийного ремонта лифтов, находящихся в эксплуатации жилищном фонде г.</w:t>
      </w:r>
      <w:r>
        <w:rPr>
          <w:rFonts w:ascii="Times New Roman" w:eastAsia="Times New Roman" w:hAnsi="Times New Roman"/>
          <w:bCs/>
          <w:iCs/>
          <w:color w:val="000000"/>
          <w:kern w:val="1"/>
          <w:sz w:val="24"/>
          <w:szCs w:val="24"/>
          <w:lang w:eastAsia="ru-RU"/>
        </w:rPr>
        <w:t xml:space="preserve"> </w:t>
      </w:r>
      <w:r w:rsidRPr="00D23DB4">
        <w:rPr>
          <w:rFonts w:ascii="Times New Roman" w:eastAsia="Times New Roman" w:hAnsi="Times New Roman"/>
          <w:bCs/>
          <w:iCs/>
          <w:color w:val="000000"/>
          <w:kern w:val="1"/>
          <w:sz w:val="24"/>
          <w:szCs w:val="24"/>
          <w:lang w:eastAsia="ru-RU"/>
        </w:rPr>
        <w:t>Москвы» № 05-10-569/1 от 09.08.2011г., выполняется соответствии с данным «Порядком»;</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г) пуск лифтов, на которых требуется проведение работ капитального характера, осуществляется по согласованию с Заказчиком.</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Осуществлять доставку персонала, материалов и комплектующих изделий к месту оказания услуг за свой счет.</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Составлять после завершения ежемесячных работ по техническому обслуживанию Акт оказанных услуг. </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Использовать при оказании услуг проверенное и исправное оборудование и инструменты.</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Условия оказания услуг по техническому обслуживанию лифтового оборудования состоят в том, что Исполнитель обязан:</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724424">
        <w:rPr>
          <w:rFonts w:ascii="Times New Roman" w:eastAsia="Times New Roman" w:hAnsi="Times New Roman"/>
          <w:bCs/>
          <w:iCs/>
          <w:color w:val="000000"/>
          <w:kern w:val="1"/>
          <w:sz w:val="24"/>
          <w:szCs w:val="24"/>
          <w:lang w:eastAsia="ru-RU"/>
        </w:rPr>
        <w:t>- В соответствии с требованиями Регламента технического обслуживания пассажирских лифтов</w:t>
      </w:r>
      <w:r>
        <w:rPr>
          <w:rFonts w:ascii="Times New Roman" w:eastAsia="Times New Roman" w:hAnsi="Times New Roman"/>
          <w:bCs/>
          <w:iCs/>
          <w:color w:val="000000"/>
          <w:kern w:val="1"/>
          <w:sz w:val="24"/>
          <w:szCs w:val="24"/>
          <w:lang w:eastAsia="ru-RU"/>
        </w:rPr>
        <w:t xml:space="preserve"> иметь </w:t>
      </w:r>
      <w:r w:rsidRPr="00724424">
        <w:rPr>
          <w:rFonts w:ascii="Times New Roman" w:eastAsia="Times New Roman" w:hAnsi="Times New Roman"/>
          <w:bCs/>
          <w:iCs/>
          <w:color w:val="000000"/>
          <w:kern w:val="1"/>
          <w:sz w:val="24"/>
          <w:szCs w:val="24"/>
          <w:lang w:eastAsia="ru-RU"/>
        </w:rPr>
        <w:t>приказ по предприятию «Руководство по техническому обслуживанию лифтов».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Оказывать услуги только в отведенной для них зоне. </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Оказывать услуги минимально необходимым количеством технических средств и механизмов для сокращения шума, пыли и загрязнения воздуха. </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Осуществлять ликвидацию рабочей зоны, вывоз отходов, мусора и материалов, а также уборку помещений в зоне услуг после их окончания. </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lastRenderedPageBreak/>
        <w:t>- Выполнить требования к содержанию, срокам и качеству услуг по предмету, а в соответствии с Регламентом по техническому обслуживанию лифтов.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Особые условия: </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Режим работы лифтов – круглосуточный, ежедневное обслуживание.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Аварийное обслуживание - круглосуточно.</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Определение состава комплекта запасных частей, принадлежностей к эксплуатируемым лифтам и их наличие.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B52B60">
        <w:rPr>
          <w:rFonts w:ascii="Times New Roman" w:eastAsia="Times New Roman" w:hAnsi="Times New Roman"/>
          <w:bCs/>
          <w:iCs/>
          <w:color w:val="000000"/>
          <w:kern w:val="1"/>
          <w:sz w:val="24"/>
          <w:szCs w:val="24"/>
          <w:lang w:eastAsia="ru-RU"/>
        </w:rPr>
        <w:t>При оказании услуг по техническому обслуживанию лифтового оборудования: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Исполнитель должен руководствоваться нормативно-технической документацией по эксплуатации и техническому обслуживанию лифтового оборудования, а также нормами и правилами, действующими в РФ и регламентирующими деятельность технического персонала по предмету Договора.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На электромехаников возлагается оказание услуг по техническому обслуживанию на закрепленных за ними лифтах.</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Исполнитель обеспечивает укомплектованность штата работников, исходя из условий оказания объема услуг.</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Система планово-предупредительных ремонтов включает в себя: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а) систему технического обслуживания, состоящую из:</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периодических осмотров;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аварийно-технического обслуживания;</w:t>
      </w:r>
    </w:p>
    <w:p w:rsidR="003E7BFA"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б) систем</w:t>
      </w:r>
      <w:r>
        <w:rPr>
          <w:rFonts w:ascii="Times New Roman" w:eastAsia="Times New Roman" w:hAnsi="Times New Roman"/>
          <w:bCs/>
          <w:iCs/>
          <w:color w:val="000000"/>
          <w:kern w:val="1"/>
          <w:sz w:val="24"/>
          <w:szCs w:val="24"/>
          <w:lang w:eastAsia="ru-RU"/>
        </w:rPr>
        <w:t>у восстановления ресурса лифтов</w:t>
      </w:r>
    </w:p>
    <w:p w:rsidR="003E7BFA" w:rsidRPr="00D23DB4" w:rsidRDefault="003E7BFA" w:rsidP="003E7BFA">
      <w:pPr>
        <w:overflowPunct w:val="0"/>
        <w:autoSpaceDE w:val="0"/>
        <w:spacing w:after="0" w:line="240" w:lineRule="auto"/>
        <w:ind w:left="142" w:hanging="142"/>
        <w:jc w:val="both"/>
        <w:rPr>
          <w:rFonts w:ascii="Times New Roman" w:eastAsia="Times New Roman" w:hAnsi="Times New Roman"/>
          <w:bCs/>
          <w:iCs/>
          <w:color w:val="000000"/>
          <w:kern w:val="1"/>
          <w:sz w:val="24"/>
          <w:szCs w:val="24"/>
          <w:lang w:eastAsia="ru-RU"/>
        </w:rPr>
      </w:pPr>
      <w:r>
        <w:rPr>
          <w:rFonts w:ascii="Times New Roman" w:eastAsia="Times New Roman" w:hAnsi="Times New Roman"/>
          <w:bCs/>
          <w:iCs/>
          <w:color w:val="000000"/>
          <w:kern w:val="1"/>
          <w:sz w:val="24"/>
          <w:szCs w:val="24"/>
          <w:lang w:eastAsia="ru-RU"/>
        </w:rPr>
        <w:t>- при необходимости замены запасных частей и расходных материалов, используемых в ходе технического обслуживания, Исполнитель обязан своевременно заменить на новые за свой счет.</w:t>
      </w:r>
    </w:p>
    <w:p w:rsidR="003E7BFA"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2.4. Требования к качественным характеристикам услуг</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Исполнитель обеспечивает за свой счет наличие моющих средств для уборки кабин лифтов, расходного материала для обслуживания оборудования, исправность ламп освещения в лифтовых шахтах, машинных отделениях и кабинах лифтов, а также светодиодов в вызывных аппаратах.</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Исполнитель обеспечивает наличие:</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xml:space="preserve">- диэлектрических ковриков в машинных помещениях перед каждой станцией управления и перед каждым вводным устройством; </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xml:space="preserve">- диэлектрических перчаток; </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наклеек с правилами пользования лифтом (на посадочных этажах и кабинах) и журналов регистрации посещений (в машинных отделениях на станции управления).</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Обслуживающий персонал Исполнителя должен находиться на объекте в спецодежде с логотипом фирмы, при себе должен  иметь удостоверения, подтверждающие их квалификацию.</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Исполнитель ведет журналы, предоставляет инструкции, графики обслуживания на согласование с Заказчиком. Исполнитель обязан:</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назначить приказом специалистов, ответственных за организацию оказания соответствующих услуг</w:t>
      </w:r>
      <w:r>
        <w:rPr>
          <w:rFonts w:ascii="Times New Roman" w:eastAsia="Times New Roman" w:hAnsi="Times New Roman"/>
          <w:bCs/>
          <w:iCs/>
          <w:color w:val="000000"/>
          <w:kern w:val="1"/>
          <w:sz w:val="24"/>
          <w:szCs w:val="24"/>
          <w:lang w:eastAsia="ru-RU"/>
        </w:rPr>
        <w:t xml:space="preserve"> (в частности, закрепить лифты за механиками)</w:t>
      </w:r>
      <w:r w:rsidRPr="00AC2972">
        <w:rPr>
          <w:rFonts w:ascii="Times New Roman" w:eastAsia="Times New Roman" w:hAnsi="Times New Roman"/>
          <w:bCs/>
          <w:iCs/>
          <w:color w:val="000000"/>
          <w:kern w:val="1"/>
          <w:sz w:val="24"/>
          <w:szCs w:val="24"/>
          <w:lang w:eastAsia="ru-RU"/>
        </w:rPr>
        <w:t>;</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назначить и допустить к самостоятельной работе приказом (распоряжением) персонал и возложить на него выполнение соответствующих видов работ на закрепленном оборудовании;</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обеспечить специалистов должностными инструкциями, а персонал производственными инструкциями.</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Исполнитель представляет на согласование Заказчику – методику проведения ежесменного осмотра лифтов с наименованием проверяемого узла лифтового оборудования, указанием места проведения и краткого перечня проводимых мероприятий.</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Осмотр лифтов выполняет лифтер и электромеханик по лифтам (обязательно два специалиста). Контроль  лифтового оборудования посредством устройства диспетчерского контроля осуществляет диспетчер (оператор) в соответствии с руководством по эксплуатации устройства диспетчерского контроля.</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lastRenderedPageBreak/>
        <w:t>Исполнитель представляет Заказчику на согласование графики на проведение технического обслуживания с подробным указанием объемов и периодичности оказания услуг.</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По техническому обслуживанию лифтового оборудования: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Оказание услуг, технология и методы их производства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бъекте должны осуществляться в строгом соответствии с действующими нормативно-правовыми документами – государственными стандартами (ГОСТ), строительными нормами и правилами (СНиП), санитарными нормами и правилами (СанПиН), московскими городскими строительными нормами (МГСН), территориальными сметными нормами (ТСН), определяющими нормы и правила строительных работ и предмета Договора, включая: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Технический регламент Таможенного союза «Безопасность лифтов» TP ТС 011/2011, утвержденного Решением Комиссии Таможенного союза от 18.10.2011г.</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51631-2008 «Лифты пассажирские Технические требования доступности, включая доступность для инвалидов и других маломобильных групп населения».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ГОСТ Р 52624-2006 «Лифты пассажирские. Требования </w:t>
      </w:r>
      <w:proofErr w:type="spellStart"/>
      <w:r w:rsidRPr="00D23DB4">
        <w:rPr>
          <w:rFonts w:ascii="Times New Roman" w:eastAsia="Times New Roman" w:hAnsi="Times New Roman"/>
          <w:bCs/>
          <w:iCs/>
          <w:color w:val="000000"/>
          <w:kern w:val="1"/>
          <w:sz w:val="24"/>
          <w:szCs w:val="24"/>
          <w:lang w:eastAsia="ru-RU"/>
        </w:rPr>
        <w:t>вандалозащищенности</w:t>
      </w:r>
      <w:proofErr w:type="spellEnd"/>
      <w:r w:rsidRPr="00D23DB4">
        <w:rPr>
          <w:rFonts w:ascii="Times New Roman" w:eastAsia="Times New Roman" w:hAnsi="Times New Roman"/>
          <w:bCs/>
          <w:iCs/>
          <w:color w:val="000000"/>
          <w:kern w:val="1"/>
          <w:sz w:val="24"/>
          <w:szCs w:val="24"/>
          <w:lang w:eastAsia="ru-RU"/>
        </w:rPr>
        <w:t>».</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52626-2006 «Лифты. Методология оценки и повышения безопасности лифтов, находящихся в эксплуатации».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53387-2009 «Лифты, эскалаторы и пассажирские конвейеры Методология анализа и снижения риска».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53780-2010 «Лифты Общие требования безопасности к устройству и установке».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53781-2010 «Лифты Правила и методы исследований (испытаний) и измерений при сертификации лифтов. Правила отбора образцов».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53782-2010 «Лифты Правила и методы оценки соответствия лифтов при вводе в эксплуатацию».</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53783-2010 «Лифты Правила и методы оценки соответствия лифтов в период эксплуатации».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55964-2014 «Лифты. Общие требования безопасности при эксплуатации».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«Правила технической эксплуатации электроустановок потребителей», введенные в действие приказом № 6 Минэнерго РФ от 13.01.2003г. и зарегистрированные в Минюсте РФ 22.01.2003 за № 4145.</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«Правила устройства электроустановок», утвержденные Минтопэнерго РФ 06. 10. 1999г.</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Произвести после окончания оказания услуг вывоз строительного мусора, материалов и отходов, а также уборку помещений и демонтированного оборудования, узлов и деталей.</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Обеспечить санитарное и противопожарное содержание и уборку зоны оказания услуг и прилегающей непосредственно к ней территории.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2.5. Требования к безопасности оказания услуг:</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По техническому обслуживанию лифтового оборудования:</w:t>
      </w:r>
    </w:p>
    <w:p w:rsidR="003E7BFA" w:rsidRPr="00D23DB4" w:rsidRDefault="003E7BFA" w:rsidP="003E7BFA">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 xml:space="preserve">Проведение всех оказываемых услуг должно соответствовать </w:t>
      </w:r>
      <w:r>
        <w:rPr>
          <w:rFonts w:ascii="Times New Roman" w:eastAsia="Times New Roman" w:hAnsi="Times New Roman"/>
          <w:bCs/>
          <w:iCs/>
          <w:color w:val="000000"/>
          <w:kern w:val="1"/>
          <w:sz w:val="24"/>
          <w:szCs w:val="24"/>
          <w:lang w:eastAsia="ru-RU"/>
        </w:rPr>
        <w:t xml:space="preserve">требованиям законодательства Российской Федерации и </w:t>
      </w:r>
      <w:r w:rsidRPr="00D23DB4">
        <w:rPr>
          <w:rFonts w:ascii="Times New Roman" w:eastAsia="Times New Roman" w:hAnsi="Times New Roman"/>
          <w:bCs/>
          <w:iCs/>
          <w:color w:val="000000"/>
          <w:kern w:val="1"/>
          <w:sz w:val="24"/>
          <w:szCs w:val="24"/>
          <w:lang w:eastAsia="ru-RU"/>
        </w:rPr>
        <w:t>TP ТС 011/2011</w:t>
      </w:r>
      <w:r>
        <w:rPr>
          <w:rFonts w:ascii="Times New Roman" w:eastAsia="Times New Roman" w:hAnsi="Times New Roman"/>
          <w:bCs/>
          <w:iCs/>
          <w:color w:val="000000"/>
          <w:kern w:val="1"/>
          <w:sz w:val="24"/>
          <w:szCs w:val="24"/>
          <w:lang w:eastAsia="ru-RU"/>
        </w:rPr>
        <w:t xml:space="preserve"> в частности</w:t>
      </w:r>
      <w:r w:rsidRPr="00D23DB4">
        <w:rPr>
          <w:rFonts w:ascii="Times New Roman" w:eastAsia="Times New Roman" w:hAnsi="Times New Roman"/>
          <w:bCs/>
          <w:iCs/>
          <w:color w:val="000000"/>
          <w:kern w:val="1"/>
          <w:sz w:val="24"/>
          <w:szCs w:val="24"/>
          <w:lang w:eastAsia="ru-RU"/>
        </w:rPr>
        <w:t>.</w:t>
      </w:r>
    </w:p>
    <w:p w:rsidR="003E7BFA" w:rsidRPr="00D23DB4" w:rsidRDefault="003E7BFA" w:rsidP="003E7BFA">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Все работающие должны быть обеспечены спецодеждой (униформой, касками, обувью и др.) и средствами индивидуальной защиты.</w:t>
      </w:r>
    </w:p>
    <w:p w:rsidR="003E7BFA" w:rsidRPr="00D23DB4" w:rsidRDefault="003E7BFA" w:rsidP="003E7BFA">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 xml:space="preserve">При проведении пожароопасных работ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бъекте необходимо руководствоваться «Правилами пожарной безопасности в РФ»;</w:t>
      </w:r>
    </w:p>
    <w:p w:rsidR="003E7BFA" w:rsidRPr="00D23DB4" w:rsidRDefault="003E7BFA" w:rsidP="003E7BFA">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Исполнитель обязан соблюдать требования к безопасности выполняемых работ, оказываемых услуг и их результатов, в соответствии со следующими документами:</w:t>
      </w:r>
    </w:p>
    <w:p w:rsidR="003E7BFA" w:rsidRPr="00D23DB4" w:rsidRDefault="003E7BFA" w:rsidP="003E7BFA">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СНиП 12-03-2001 «Безопасность труда в строительстве» Часть Общие требования.</w:t>
      </w:r>
    </w:p>
    <w:p w:rsidR="003E7BFA" w:rsidRPr="00D23DB4" w:rsidRDefault="003E7BFA" w:rsidP="003E7BFA">
      <w:pPr>
        <w:tabs>
          <w:tab w:val="left" w:pos="142"/>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СНиП 12-04-2002 «Безопасность труда в строительстве» Часть Строительное производство.</w:t>
      </w:r>
    </w:p>
    <w:p w:rsidR="003E7BFA" w:rsidRPr="00D23DB4" w:rsidRDefault="003E7BFA" w:rsidP="003E7BFA">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СНиП 21-01-97* «Пожарная безопасность зданий и сооружений»</w:t>
      </w:r>
    </w:p>
    <w:p w:rsidR="003E7BFA" w:rsidRPr="00D23DB4" w:rsidRDefault="003E7BFA" w:rsidP="003E7BFA">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«Правила пожарной безопасности в РФ».</w:t>
      </w:r>
    </w:p>
    <w:p w:rsidR="003E7BFA" w:rsidRPr="00D23DB4" w:rsidRDefault="003E7BFA" w:rsidP="003E7BFA">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2.6. Требования при аварийных ситуациях:</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lastRenderedPageBreak/>
        <w:t>Аварийно-техническое обслуживание лифтов предусматривает безопасную эвакуацию пассажиров из кабин остановившихся лифтов и (или) восстановлению работоспособности лифтов случае обнаружения неисправностей (остановка лифта и пр.). Аварийно-техническое обслуживание лифтов проводится  аварийной службой Исполнителя.</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Время эвакуации пассажиров из кабины остановившегося лифта не должно превышать 40-50 минут с момента поступления заявки в диспетчерскую аварийной службы.</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Услуги по аварийно-техническому обслуживанию лифтов оказываются круглосуточно и предусматривают:</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порядок функционирования службы в рабочие, выходные и праздничные дни, а также в дневное и ночное время;</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порядок приемки, регистрации и выполнения заявок, передачи их на исполнение персоналу;</w:t>
      </w:r>
    </w:p>
    <w:p w:rsidR="003E7BFA" w:rsidRPr="00AC2972"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особенности организации оказания услуг в экстремальных условиях (исчезновение электроэнергии в здании, пожар, затопление и т. п.).</w:t>
      </w:r>
    </w:p>
    <w:p w:rsidR="003E7BFA"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Аварийная служба должна быть укомплектована необходимым количеством  электромехаников по лифтам для выполнения требований по аварийно-техническому обслуживанию с учетом  количества лифтов на объекте, их типов и модификации, а также оснащена необходимым автотранспортом, инструментом, приспособлениями и механизмами. Персонал аварийной службы должен быть обучен безопасному проведению работ на соответствующих типах лифтов.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При аварийных ситуациях лифтового оборудования:</w:t>
      </w:r>
    </w:p>
    <w:p w:rsidR="003E7BFA" w:rsidRPr="00D23DB4" w:rsidRDefault="003E7BFA" w:rsidP="003E7BFA">
      <w:pPr>
        <w:tabs>
          <w:tab w:val="left" w:pos="284"/>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Устранение аварийных ситуаций выполняется по мере поступления заявок Заказчика.</w:t>
      </w:r>
    </w:p>
    <w:p w:rsidR="003E7BFA" w:rsidRPr="00D23DB4" w:rsidRDefault="003E7BFA" w:rsidP="003E7BFA">
      <w:pPr>
        <w:tabs>
          <w:tab w:val="left" w:pos="284"/>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 xml:space="preserve">При отказах работы лифтов и аварийных повреждениях систем, устранение аварийных ситуаций выполняется не позднее 24 часов, включая время прибытия электромеханика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 с момента получения заявки, если пуск лифта не связан с необходимостью выполнения работ капитального характера.</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2.7. Требования соответствия нормативным документам</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Услуги должны оказываться </w:t>
      </w:r>
      <w:r>
        <w:rPr>
          <w:rFonts w:ascii="Times New Roman" w:eastAsia="Times New Roman" w:hAnsi="Times New Roman"/>
          <w:bCs/>
          <w:iCs/>
          <w:color w:val="000000"/>
          <w:kern w:val="1"/>
          <w:sz w:val="24"/>
          <w:szCs w:val="24"/>
          <w:lang w:eastAsia="ru-RU"/>
        </w:rPr>
        <w:t xml:space="preserve">специализированной организацией </w:t>
      </w:r>
      <w:r w:rsidRPr="00D23DB4">
        <w:rPr>
          <w:rFonts w:ascii="Times New Roman" w:eastAsia="Times New Roman" w:hAnsi="Times New Roman"/>
          <w:bCs/>
          <w:iCs/>
          <w:color w:val="000000"/>
          <w:kern w:val="1"/>
          <w:sz w:val="24"/>
          <w:szCs w:val="24"/>
          <w:lang w:eastAsia="ru-RU"/>
        </w:rPr>
        <w:t xml:space="preserve">с соблюдением </w:t>
      </w:r>
      <w:r>
        <w:rPr>
          <w:rFonts w:ascii="Times New Roman" w:eastAsia="Times New Roman" w:hAnsi="Times New Roman"/>
          <w:bCs/>
          <w:iCs/>
          <w:color w:val="000000"/>
          <w:kern w:val="1"/>
          <w:sz w:val="24"/>
          <w:szCs w:val="24"/>
          <w:lang w:eastAsia="ru-RU"/>
        </w:rPr>
        <w:t xml:space="preserve">требований действующего законодательства Российской Федерации в указанной сфере деятельности, в частности, но не ограничиваясь, </w:t>
      </w:r>
      <w:r w:rsidRPr="00D23DB4">
        <w:rPr>
          <w:rFonts w:ascii="Times New Roman" w:eastAsia="Times New Roman" w:hAnsi="Times New Roman"/>
          <w:bCs/>
          <w:iCs/>
          <w:color w:val="000000"/>
          <w:kern w:val="1"/>
          <w:sz w:val="24"/>
          <w:szCs w:val="24"/>
          <w:lang w:eastAsia="ru-RU"/>
        </w:rPr>
        <w:t xml:space="preserve">следующих </w:t>
      </w:r>
      <w:r>
        <w:rPr>
          <w:rFonts w:ascii="Times New Roman" w:eastAsia="Times New Roman" w:hAnsi="Times New Roman"/>
          <w:bCs/>
          <w:iCs/>
          <w:color w:val="000000"/>
          <w:kern w:val="1"/>
          <w:sz w:val="24"/>
          <w:szCs w:val="24"/>
          <w:lang w:eastAsia="ru-RU"/>
        </w:rPr>
        <w:t>норм</w:t>
      </w:r>
      <w:r w:rsidRPr="00D23DB4">
        <w:rPr>
          <w:rFonts w:ascii="Times New Roman" w:eastAsia="Times New Roman" w:hAnsi="Times New Roman"/>
          <w:bCs/>
          <w:iCs/>
          <w:color w:val="000000"/>
          <w:kern w:val="1"/>
          <w:sz w:val="24"/>
          <w:szCs w:val="24"/>
          <w:lang w:eastAsia="ru-RU"/>
        </w:rPr>
        <w:t>:</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Закон РФ «Об охране окружающей среды»;</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Закон города Москвы «Об отходах производства и потребления в г. Москве» (Московская городская дума, № 68, от 30.11.05, ред. 20.11.07) Правительства Москвы № 9-ПП от 15.01.08 «Об утверждении норм накопления твердых бытовых отходов и крупногабаритного мусора»;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Постановление Правительства Москвы от 20 апреля 2010 г. № 332-ПП «Об экологических 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Положение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жилищно-коммунальному хозяйству от 17.08.1998 г. № 53 и «Руководством по техническому обслуживанию лифтов»;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Технический регламент Таможенного союза «Безопасность лифтов» TP ТС 011/2011, утвержденного Решением Комиссии Таможенного союза от 18.10.2011г., паспортов лифтов и Руководств по эксплуатации лифтов;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Порядок проведения аварийного ремонта лифтов, находящихся в эксплуатации жилищном фонде г .Москвы» № 05-10-569/1 от 09.08.2011г.;</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51631-2008 «Лифты пассажирские Технические требования доступности, включая доступность для инвалидов и других маломобильных групп населения».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ГОСТ Р 52624-2006 «Лифты пассажирские. Требования </w:t>
      </w:r>
      <w:proofErr w:type="spellStart"/>
      <w:r w:rsidRPr="00D23DB4">
        <w:rPr>
          <w:rFonts w:ascii="Times New Roman" w:eastAsia="Times New Roman" w:hAnsi="Times New Roman"/>
          <w:bCs/>
          <w:iCs/>
          <w:color w:val="000000"/>
          <w:kern w:val="1"/>
          <w:sz w:val="24"/>
          <w:szCs w:val="24"/>
          <w:lang w:eastAsia="ru-RU"/>
        </w:rPr>
        <w:t>вандалозащищенности</w:t>
      </w:r>
      <w:proofErr w:type="spellEnd"/>
      <w:r w:rsidRPr="00D23DB4">
        <w:rPr>
          <w:rFonts w:ascii="Times New Roman" w:eastAsia="Times New Roman" w:hAnsi="Times New Roman"/>
          <w:bCs/>
          <w:iCs/>
          <w:color w:val="000000"/>
          <w:kern w:val="1"/>
          <w:sz w:val="24"/>
          <w:szCs w:val="24"/>
          <w:lang w:eastAsia="ru-RU"/>
        </w:rPr>
        <w:t>»</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52626-2006 «Лифты. Методология оценки и повышения безопасности лифтов, находящихся в эксплуатации».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53387-2009 «Лифты, эскалаторы и пассажирские конвейеры Методология анализа и снижения риска».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lastRenderedPageBreak/>
        <w:t>- ГОСТ Р 53780-2010 «Лифты Общие требования безопасности к устройству и установке».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53781-2010 «Лифты Правила и методы исследований (испытаний) и измерений при сертификации лифтов. Правила отбора образцов».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53782-2010 «Лифты Правила и методы оценки соответствия лифтов при вводе в эксплуатацию».</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53783-2010 «Лифты Правила и методы оценки соответствия лифтов в период эксплуатации».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55964-2014 «Лифты. Общие требования безопасности при эксплуатации».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«Правила технической эксплуатации электроустановок потребителей», введенные в действие приказом № 6 Минэнерго РФ от 13.01.2003г. и зарегистрированные в Минюсте РФ 22.01.2003 за № 4145.</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«Правила устройства электроустановок», утвержденные Минтопэнерго РФ 06.10.1999 г.</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3. Сроки оказания услуг</w:t>
      </w:r>
    </w:p>
    <w:p w:rsidR="003E7BFA" w:rsidRPr="005D45AE"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5D45AE">
        <w:rPr>
          <w:rFonts w:ascii="Times New Roman" w:eastAsia="Times New Roman" w:hAnsi="Times New Roman"/>
          <w:bCs/>
          <w:iCs/>
          <w:color w:val="000000"/>
          <w:kern w:val="1"/>
          <w:sz w:val="24"/>
          <w:szCs w:val="24"/>
          <w:lang w:eastAsia="ru-RU"/>
        </w:rPr>
        <w:t>Начало оказания услуг: 1 июня 2018 года.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5D45AE">
        <w:rPr>
          <w:rFonts w:ascii="Times New Roman" w:eastAsia="Times New Roman" w:hAnsi="Times New Roman"/>
          <w:bCs/>
          <w:iCs/>
          <w:color w:val="000000"/>
          <w:kern w:val="1"/>
          <w:sz w:val="24"/>
          <w:szCs w:val="24"/>
          <w:lang w:eastAsia="ru-RU"/>
        </w:rPr>
        <w:t>Окончание оказания услуг: 31 мая 2019 года.</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4. Порядок оказания услуг</w:t>
      </w:r>
      <w:r>
        <w:rPr>
          <w:rFonts w:ascii="Times New Roman" w:eastAsia="Times New Roman" w:hAnsi="Times New Roman"/>
          <w:b/>
          <w:bCs/>
          <w:iCs/>
          <w:color w:val="000000"/>
          <w:kern w:val="1"/>
          <w:sz w:val="24"/>
          <w:szCs w:val="24"/>
          <w:lang w:eastAsia="ru-RU"/>
        </w:rPr>
        <w:t xml:space="preserve">, </w:t>
      </w:r>
      <w:r w:rsidRPr="00D23DB4">
        <w:rPr>
          <w:rFonts w:ascii="Times New Roman" w:eastAsia="Times New Roman" w:hAnsi="Times New Roman"/>
          <w:b/>
          <w:bCs/>
          <w:iCs/>
          <w:color w:val="000000"/>
          <w:kern w:val="1"/>
          <w:sz w:val="24"/>
          <w:szCs w:val="24"/>
          <w:lang w:eastAsia="ru-RU"/>
        </w:rPr>
        <w:t>этапы, последовательность, график, порядок поэтапной выплаты авансирования, а также поэтапной оплаты исполненных условий договора.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Перед началом оказания услуг Исполнитель должен разработать и предоставить представителю Заказчика на согласование график оказания услуг.</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Последовательность оказания услуг определяется в соответствии с технологией производства работ и Руководством по техническому обслуживанию лифтов.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Запрещается применять для оказания услуг электроинструмент с поврежденной изоляцией, применять нестандартное (самодельное) электрооборудование, оставлять под напряжением электрические провода и кабели с неизолированными концами, использовать некалиброванные плавкие вставки, пользоваться поврежденными розетками, рубильниками, другими </w:t>
      </w:r>
      <w:proofErr w:type="spellStart"/>
      <w:r w:rsidRPr="00D23DB4">
        <w:rPr>
          <w:rFonts w:ascii="Times New Roman" w:eastAsia="Times New Roman" w:hAnsi="Times New Roman"/>
          <w:bCs/>
          <w:iCs/>
          <w:color w:val="000000"/>
          <w:kern w:val="1"/>
          <w:sz w:val="24"/>
          <w:szCs w:val="24"/>
          <w:lang w:eastAsia="ru-RU"/>
        </w:rPr>
        <w:t>электроустановочными</w:t>
      </w:r>
      <w:proofErr w:type="spellEnd"/>
      <w:r w:rsidRPr="00D23DB4">
        <w:rPr>
          <w:rFonts w:ascii="Times New Roman" w:eastAsia="Times New Roman" w:hAnsi="Times New Roman"/>
          <w:bCs/>
          <w:iCs/>
          <w:color w:val="000000"/>
          <w:kern w:val="1"/>
          <w:sz w:val="24"/>
          <w:szCs w:val="24"/>
          <w:lang w:eastAsia="ru-RU"/>
        </w:rPr>
        <w:t xml:space="preserve"> изделиями.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Оплата за оказанные услуги  осуществляется Заказчиком в соответствии с условиями Договора в рублях Российской Федерации. Финансирование осуществляется за счет внебюджетных средств ИПУ РАН. Авансирование не предусмотрено.</w:t>
      </w:r>
    </w:p>
    <w:p w:rsidR="003E7BFA" w:rsidRPr="00F148A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r w:rsidRPr="00F148A4">
        <w:rPr>
          <w:rFonts w:ascii="Times New Roman" w:eastAsia="Times New Roman" w:hAnsi="Times New Roman"/>
          <w:b/>
          <w:bCs/>
          <w:iCs/>
          <w:color w:val="000000"/>
          <w:kern w:val="1"/>
          <w:sz w:val="24"/>
          <w:szCs w:val="24"/>
          <w:u w:val="single"/>
          <w:lang w:eastAsia="ru-RU"/>
        </w:rPr>
        <w:t>Регламентные работы:</w:t>
      </w:r>
    </w:p>
    <w:p w:rsidR="003E7BFA" w:rsidRPr="00F148A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t>ПО - периодические осмотры: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Периодический осмотр обязательный к проведению на лифтовом оборудовании: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 освещения шахты.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 вызывного поста.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 освещения кабины Лифта.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 состояние купе кабины и установленного в нем оборудования.</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 состояния покрытия пола.</w:t>
      </w:r>
    </w:p>
    <w:p w:rsidR="003E7BFA" w:rsidRPr="00F148A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t>ЕТО - еженедельные технические осмотры лифтов с записью в журнал.</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Проверка исправности двусторонней переговорной связи между кабиной лифта и диспетчерским пультом и исправности лифта путем пробного пуска от кнопки вызова с этажной площадки и кнопок приказа из кабины лифта</w:t>
      </w:r>
    </w:p>
    <w:p w:rsidR="003E7BFA" w:rsidRPr="00F148A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t>ТО-1 - ежемесячное техническое обслуживание. Работы производятся дополнительно к ПО:</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Ежемесячное техническое обслуживание обязательное к провидению на лифтовом оборудовании: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точность остановки кабины на этажах.</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отсутствие течи масла в местах установки крышек и валов.</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уровень масла в редукторе.</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состояние КВШ, подтянуть крепления.</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состояния ограждения шахты.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внешний осмотр составных частей дверей шахты.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 между упорами кареток и коромыслами блок-контроля дверей шахты или копированными выключателями и площадками защелок.</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lastRenderedPageBreak/>
        <w:t>- Проверить работу блока контроля на срабатывание блокировок раздельно каждого из замков.</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исправность запирания замков двери шахты.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наличие и исправность замков дверей машинного помещения.</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осмотр состояния составных частей в балансирной подвеске и их креплений.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надежность крепления канатов в клиновых патронах.</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Прочистить зазоры между плинтусом и щитами купе.</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осмотр состояния привода дверей, верхней балки, створок дверей и порога.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правильности установки привода дверей в вертикальной плоскости.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натяжение клинового ремня.</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уровень масла в редукторе.</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Узел автоматического контроля состояния блокировочных выключателей дверей шахты.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исправность подвижного пола.</w:t>
      </w:r>
    </w:p>
    <w:p w:rsidR="003E7BFA" w:rsidRPr="00F148A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t>ТО-3 - ежеквартальное техническое обслуживание. Работы производятся дополнительно к ПО и ТО-1:</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Ежеквартальное техническое обслуживание обязательное к провидению на лифтовом оборудовании: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тормоз от загрязнений.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Осмотреть тормоз и убедиться в отсутствии механических повреждений.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износ фрикционных накладок.</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подтянуть крепление деталей тормоза.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ход якоря тормозного электромагнита.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установочный размер пружин тормоза.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редуктор и раму лебедки от загрязнений осмотреть их.</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КВШ от излишней смазки и грязи.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неравномерность износа ручьев канатоведущего шкива.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состояние составных частей и установку ограничителя скорости, подтянуть крепления.</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установку упоров.</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действие отводки рычага на концевой выключатель.</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исправность работы лифта в режиме «Ревизия» и исправность действия выключателей безопасности СПК, ДУСК и КЛ.</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зазоры между обрамлением двери шахты и створками.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 между низом створок и порогом.</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зазоры между роликами замков дверей шахты и боковыми поверхностями отводок дверей кабины.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заход ролика защелок в отводку двери кабины по глубине.</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 между пружинами створок.</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осмотр пружин подвески противовеса.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суммарные боковой и торцевой зазоры между вкладышами и направляющими противовеса.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башмаки от грязи и излишней смазки.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осмотр состояния башмаков и их креплений.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суммарные боковой и торцевой зазоры между вкладышами и направляющими кабины лифта.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подвеску и крышу кабины от грязи и пыли.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составные элементы двери кабины от пыли и грязи.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смазку элементов привода дверей.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уровень масла в редукторе дверей кабины.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xml:space="preserve">- Проверить и отрегулировать зазоры между </w:t>
      </w:r>
      <w:proofErr w:type="spellStart"/>
      <w:r w:rsidRPr="00F148A4">
        <w:rPr>
          <w:rFonts w:ascii="Times New Roman" w:eastAsia="Times New Roman" w:hAnsi="Times New Roman"/>
          <w:bCs/>
          <w:iCs/>
          <w:color w:val="000000"/>
          <w:kern w:val="1"/>
          <w:sz w:val="24"/>
          <w:szCs w:val="24"/>
          <w:lang w:eastAsia="ru-RU"/>
        </w:rPr>
        <w:t>контрроликом</w:t>
      </w:r>
      <w:proofErr w:type="spellEnd"/>
      <w:r w:rsidRPr="00F148A4">
        <w:rPr>
          <w:rFonts w:ascii="Times New Roman" w:eastAsia="Times New Roman" w:hAnsi="Times New Roman"/>
          <w:bCs/>
          <w:iCs/>
          <w:color w:val="000000"/>
          <w:kern w:val="1"/>
          <w:sz w:val="24"/>
          <w:szCs w:val="24"/>
          <w:lang w:eastAsia="ru-RU"/>
        </w:rPr>
        <w:t xml:space="preserve"> и линейкой.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зажим кареток и состояние пружины.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правильность установки кулачков выключателей ВКО и ВКЗ.</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правильность установки привода дверей.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отсутствие течи масла из редуктора.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lastRenderedPageBreak/>
        <w:t>- Проверить работу механического реверса и заход штифта за упор отводки.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исправность блокировочного выключателя.</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Узел (устройство) автоматического отключения лифта при проникновении посторонних лиц в шахту.</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Устройство автоматического отключения лифта в случае подъема противовеса при неподвижной кабине.</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узла формирования и передачи информации по «Приказам».</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t>ТО-6 - полугодовое техническое обслуживание. Работы производятся дополнительно к ПО, ТО-1 и ТО-3</w:t>
      </w:r>
      <w:r w:rsidRPr="00F148A4">
        <w:rPr>
          <w:rFonts w:ascii="Times New Roman" w:eastAsia="Times New Roman" w:hAnsi="Times New Roman"/>
          <w:bCs/>
          <w:iCs/>
          <w:color w:val="000000"/>
          <w:kern w:val="1"/>
          <w:sz w:val="24"/>
          <w:szCs w:val="24"/>
          <w:lang w:eastAsia="ru-RU"/>
        </w:rPr>
        <w:t>.</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Полугодовое техническое обслуживание обязательное к провидению на лифтовом оборудовании: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очистку электроаппаратуры и электронных устройств шкафа управления.</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xml:space="preserve">- Проверить крепление проводов в зажимах </w:t>
      </w:r>
      <w:proofErr w:type="spellStart"/>
      <w:r w:rsidRPr="00F148A4">
        <w:rPr>
          <w:rFonts w:ascii="Times New Roman" w:eastAsia="Times New Roman" w:hAnsi="Times New Roman"/>
          <w:bCs/>
          <w:iCs/>
          <w:color w:val="000000"/>
          <w:kern w:val="1"/>
          <w:sz w:val="24"/>
          <w:szCs w:val="24"/>
          <w:lang w:eastAsia="ru-RU"/>
        </w:rPr>
        <w:t>клеммных</w:t>
      </w:r>
      <w:proofErr w:type="spellEnd"/>
      <w:r w:rsidRPr="00F148A4">
        <w:rPr>
          <w:rFonts w:ascii="Times New Roman" w:eastAsia="Times New Roman" w:hAnsi="Times New Roman"/>
          <w:bCs/>
          <w:iCs/>
          <w:color w:val="000000"/>
          <w:kern w:val="1"/>
          <w:sz w:val="24"/>
          <w:szCs w:val="24"/>
          <w:lang w:eastAsia="ru-RU"/>
        </w:rPr>
        <w:t xml:space="preserve"> реек.</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ход подвижных частей контакторов, пускателей и реле при включении.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трансформаторы от грязи и пыли, проверить и подтянуть крепления проводов, клемм обмоток и заземления.</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зазоры между губками пинцетов вводного устройства.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крепление рукоятки вводного устройства.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состояние резьбовых креплений.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состояние буферных пальцев, их креплений.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xml:space="preserve">- Проверить и подтянуть крепления электродвигателя, </w:t>
      </w:r>
      <w:proofErr w:type="spellStart"/>
      <w:r w:rsidRPr="00F148A4">
        <w:rPr>
          <w:rFonts w:ascii="Times New Roman" w:eastAsia="Times New Roman" w:hAnsi="Times New Roman"/>
          <w:bCs/>
          <w:iCs/>
          <w:color w:val="000000"/>
          <w:kern w:val="1"/>
          <w:sz w:val="24"/>
          <w:szCs w:val="24"/>
          <w:lang w:eastAsia="ru-RU"/>
        </w:rPr>
        <w:t>клеммных</w:t>
      </w:r>
      <w:proofErr w:type="spellEnd"/>
      <w:r w:rsidRPr="00F148A4">
        <w:rPr>
          <w:rFonts w:ascii="Times New Roman" w:eastAsia="Times New Roman" w:hAnsi="Times New Roman"/>
          <w:bCs/>
          <w:iCs/>
          <w:color w:val="000000"/>
          <w:kern w:val="1"/>
          <w:sz w:val="24"/>
          <w:szCs w:val="24"/>
          <w:lang w:eastAsia="ru-RU"/>
        </w:rPr>
        <w:t xml:space="preserve"> соединений и проводов.</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наличие смазки в подшипниках.</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центровку электродвигателей, исполнение на лапах.</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ограничитель скорости от грязи.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правильность настройки ограничителя скорости.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тяговые канаты и канат ограничителя скорости от излишней смазки и загрязнений.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равномерность натяжения тяговых канатов.</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направляющие от грязи.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зазоры между защелками и опорными поверхностями окон блока контроля.</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xml:space="preserve">- Проверить и отрегулировать зазор между </w:t>
      </w:r>
      <w:proofErr w:type="spellStart"/>
      <w:r w:rsidRPr="00F148A4">
        <w:rPr>
          <w:rFonts w:ascii="Times New Roman" w:eastAsia="Times New Roman" w:hAnsi="Times New Roman"/>
          <w:bCs/>
          <w:iCs/>
          <w:color w:val="000000"/>
          <w:kern w:val="1"/>
          <w:sz w:val="24"/>
          <w:szCs w:val="24"/>
          <w:lang w:eastAsia="ru-RU"/>
        </w:rPr>
        <w:t>контрроликами</w:t>
      </w:r>
      <w:proofErr w:type="spellEnd"/>
      <w:r w:rsidRPr="00F148A4">
        <w:rPr>
          <w:rFonts w:ascii="Times New Roman" w:eastAsia="Times New Roman" w:hAnsi="Times New Roman"/>
          <w:bCs/>
          <w:iCs/>
          <w:color w:val="000000"/>
          <w:kern w:val="1"/>
          <w:sz w:val="24"/>
          <w:szCs w:val="24"/>
          <w:lang w:eastAsia="ru-RU"/>
        </w:rPr>
        <w:t xml:space="preserve"> и линейкой.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xml:space="preserve">- Проверить исправность работы </w:t>
      </w:r>
      <w:proofErr w:type="spellStart"/>
      <w:r w:rsidRPr="00F148A4">
        <w:rPr>
          <w:rFonts w:ascii="Times New Roman" w:eastAsia="Times New Roman" w:hAnsi="Times New Roman"/>
          <w:bCs/>
          <w:iCs/>
          <w:color w:val="000000"/>
          <w:kern w:val="1"/>
          <w:sz w:val="24"/>
          <w:szCs w:val="24"/>
          <w:lang w:eastAsia="ru-RU"/>
        </w:rPr>
        <w:t>ДУСКа</w:t>
      </w:r>
      <w:proofErr w:type="spellEnd"/>
      <w:r w:rsidRPr="00F148A4">
        <w:rPr>
          <w:rFonts w:ascii="Times New Roman" w:eastAsia="Times New Roman" w:hAnsi="Times New Roman"/>
          <w:bCs/>
          <w:iCs/>
          <w:color w:val="000000"/>
          <w:kern w:val="1"/>
          <w:sz w:val="24"/>
          <w:szCs w:val="24"/>
          <w:lang w:eastAsia="ru-RU"/>
        </w:rPr>
        <w:t>.</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ловители и механизм включения ловителей от загрязнений.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Произвести осмотр состояния ловителей и механизма включения, проверить состояние креплений.</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устройство защиты электродвигателя главного привода и привода дверей (в функции времени).</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устройство температурной защиты.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и наладка узла индикации местонахождения кабины.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и наладка релейно-контакторной функциональной группы.</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и наладка узлов управления главного привода.</w:t>
      </w:r>
    </w:p>
    <w:p w:rsidR="003E7BFA" w:rsidRPr="00F148A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и наладка узла формирования и выбора направления движения.</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t>ТО-12 — годовое техническое обслуживание. Работы производятся дополнительно к ПО, ТО-1, ТО-3 и ТО-6.</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Годовое техническое обслуживание обязательное к провидению на лифтовом оборудовании: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Проверить крепление и состояние </w:t>
      </w:r>
      <w:proofErr w:type="spellStart"/>
      <w:r w:rsidRPr="00D23DB4">
        <w:rPr>
          <w:rFonts w:ascii="Times New Roman" w:eastAsia="Times New Roman" w:hAnsi="Times New Roman"/>
          <w:bCs/>
          <w:iCs/>
          <w:color w:val="000000"/>
          <w:kern w:val="1"/>
          <w:sz w:val="24"/>
          <w:szCs w:val="24"/>
          <w:lang w:eastAsia="ru-RU"/>
        </w:rPr>
        <w:t>электроразводки</w:t>
      </w:r>
      <w:proofErr w:type="spellEnd"/>
      <w:r w:rsidRPr="00D23DB4">
        <w:rPr>
          <w:rFonts w:ascii="Times New Roman" w:eastAsia="Times New Roman" w:hAnsi="Times New Roman"/>
          <w:bCs/>
          <w:iCs/>
          <w:color w:val="000000"/>
          <w:kern w:val="1"/>
          <w:sz w:val="24"/>
          <w:szCs w:val="24"/>
          <w:lang w:eastAsia="ru-RU"/>
        </w:rPr>
        <w:t xml:space="preserve"> проводов и сети заземления.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износ червячной пары, определить боковой зазор червячной пары и осевой люфт червячного вала.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тяговую способность канатоведущего шкива.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надежность сцепления каната со шкивом ограничителя скорости на рабочем ручье.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Провести смазку шарниров и подшипниковых узлов.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Произвести осмотр и выборку канатов.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lastRenderedPageBreak/>
        <w:t>- Очистить шунты и датчики от грязи, подтянуть крепления и произвести их визуальный осмотр.</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взаимодействие шунтов и датчиков кабины с шунтами и датчиками, установленными в шахте.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состояние электропроводки.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Очистить оборудование дверей шахты (линейки, ролики, </w:t>
      </w:r>
      <w:proofErr w:type="spellStart"/>
      <w:r w:rsidRPr="00D23DB4">
        <w:rPr>
          <w:rFonts w:ascii="Times New Roman" w:eastAsia="Times New Roman" w:hAnsi="Times New Roman"/>
          <w:bCs/>
          <w:iCs/>
          <w:color w:val="000000"/>
          <w:kern w:val="1"/>
          <w:sz w:val="24"/>
          <w:szCs w:val="24"/>
          <w:lang w:eastAsia="ru-RU"/>
        </w:rPr>
        <w:t>контрролики</w:t>
      </w:r>
      <w:proofErr w:type="spellEnd"/>
      <w:r w:rsidRPr="00D23DB4">
        <w:rPr>
          <w:rFonts w:ascii="Times New Roman" w:eastAsia="Times New Roman" w:hAnsi="Times New Roman"/>
          <w:bCs/>
          <w:iCs/>
          <w:color w:val="000000"/>
          <w:kern w:val="1"/>
          <w:sz w:val="24"/>
          <w:szCs w:val="24"/>
          <w:lang w:eastAsia="ru-RU"/>
        </w:rPr>
        <w:t>, защелки, блокировочные выключатели, створки ворот) от грязи и пыли.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Произвести осмотри замеры износа тяг и отверстий верхней балки или сферической втулки, произвести смазку поверхности в зоне контакта.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Подтянуть крепления составных частей противовеса и проверить надежность крепления грузов.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зазоры между клиньями и направляющими.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ход клиньев и одновременность их касания с направляющими.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действие блокировочного выключателя ловителей.</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состояние кабелей, электроаппаратов, проводов заземления.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Очистить электропроводку от пыли и грязи, подтянуть крепления электроаппаратов и контактные соединения.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и отрегулировать зазоры между обрамлением дверного проема и створками.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и отрегулировать зазор между низом створки и порогом.</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износ червячной пары редуктора привода дверей и крепления водила на валу редуктора.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Очистить натяжное устройство от грязи и пыли.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Осмотреть устройство и подтянуть крепления.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Очистить пружинные буфера от пыли и грязи.</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Провести осмотр и убедится в исправности буферов.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вертикальность установки пружин буфера.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состояние проводов и кабелей, электроаппаратов, их крепление и заземление.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исправность выключателя приямка и контактных соединений.</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Проверка и наладка ячейки управления движением.</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Проверка и наладка ячейки выбора направления.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Проверка и наладка ячейки логического управления.</w:t>
      </w:r>
    </w:p>
    <w:p w:rsidR="003E7BFA"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Производится подготовка к годовому освидетельствованию, с записью в паспорте лифта.</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Аварийно</w:t>
      </w:r>
      <w:r>
        <w:rPr>
          <w:rFonts w:ascii="Times New Roman" w:eastAsia="Times New Roman" w:hAnsi="Times New Roman"/>
          <w:b/>
          <w:bCs/>
          <w:iCs/>
          <w:color w:val="000000"/>
          <w:kern w:val="1"/>
          <w:sz w:val="24"/>
          <w:szCs w:val="24"/>
          <w:lang w:eastAsia="ru-RU"/>
        </w:rPr>
        <w:t>-</w:t>
      </w:r>
      <w:r w:rsidRPr="00D23DB4">
        <w:rPr>
          <w:rFonts w:ascii="Times New Roman" w:eastAsia="Times New Roman" w:hAnsi="Times New Roman"/>
          <w:b/>
          <w:bCs/>
          <w:iCs/>
          <w:color w:val="000000"/>
          <w:kern w:val="1"/>
          <w:sz w:val="24"/>
          <w:szCs w:val="24"/>
          <w:lang w:eastAsia="ru-RU"/>
        </w:rPr>
        <w:t>техническое обслуживание.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При аварийных ситуациях Лифтового оборудования Исполнитель обязан:</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устранять аварийных ситуаций по мере поступления заявок Заказчика;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при отказах работы лифтов и аварийных повреждениях систем, устранять аварийные ситуации не позднее 24 (двадцати четырёх) часов, включая время прибытия электромеханика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 с момента получения заявки, если пуск лифта не связан с необходимостью выполнения работ капитального характера;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своевременно принимать меры по освобождению пассажиров из остановившихся лифтов, с</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принятием мер по исправлению возникших неполадок. Оперативно принимать меры по пуску остановившихся лифтов.</w:t>
      </w: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Гарантии качества:</w:t>
      </w:r>
    </w:p>
    <w:p w:rsidR="003E7BFA"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xml:space="preserve">Исполнитель берет на себя гарантийные обязательства по качеству выполняемых услуг в течение всего срока действия </w:t>
      </w:r>
      <w:r>
        <w:rPr>
          <w:rFonts w:ascii="Times New Roman" w:eastAsia="Times New Roman" w:hAnsi="Times New Roman"/>
          <w:bCs/>
          <w:iCs/>
          <w:color w:val="000000"/>
          <w:kern w:val="1"/>
          <w:sz w:val="24"/>
          <w:szCs w:val="24"/>
          <w:lang w:eastAsia="ru-RU"/>
        </w:rPr>
        <w:t>Договора</w:t>
      </w:r>
      <w:r w:rsidRPr="00AC2972">
        <w:rPr>
          <w:rFonts w:ascii="Times New Roman" w:eastAsia="Times New Roman" w:hAnsi="Times New Roman"/>
          <w:bCs/>
          <w:iCs/>
          <w:color w:val="000000"/>
          <w:kern w:val="1"/>
          <w:sz w:val="24"/>
          <w:szCs w:val="24"/>
          <w:lang w:eastAsia="ru-RU"/>
        </w:rPr>
        <w:t xml:space="preserve">, а также ежеквартально предоставляет технические отчеты о состоянии лифтового оборудования и рекомендации по проведению планово-предупредительных работ на лифтовом оборудовании (в том числе на момент окончания </w:t>
      </w:r>
      <w:r>
        <w:rPr>
          <w:rFonts w:ascii="Times New Roman" w:eastAsia="Times New Roman" w:hAnsi="Times New Roman"/>
          <w:bCs/>
          <w:iCs/>
          <w:color w:val="000000"/>
          <w:kern w:val="1"/>
          <w:sz w:val="24"/>
          <w:szCs w:val="24"/>
          <w:lang w:eastAsia="ru-RU"/>
        </w:rPr>
        <w:t>Договора</w:t>
      </w:r>
      <w:r w:rsidRPr="00AC2972">
        <w:rPr>
          <w:rFonts w:ascii="Times New Roman" w:eastAsia="Times New Roman" w:hAnsi="Times New Roman"/>
          <w:bCs/>
          <w:iCs/>
          <w:color w:val="000000"/>
          <w:kern w:val="1"/>
          <w:sz w:val="24"/>
          <w:szCs w:val="24"/>
          <w:lang w:eastAsia="ru-RU"/>
        </w:rPr>
        <w:t>).</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При оказании услуг по техническому обслуживанию лифтового оборудования: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Гарантийный срок на установленные элементы определяется в соответствии с нормативными документами Российской Федерации и города Москвы и технической документацией на соответствующие элементы и должен составлять не менее 12 (двенадцать) месяцев с момента подписания акта оказанных услуг.</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lastRenderedPageBreak/>
        <w:t>- При обнаружении в период гарантийного срока недостатков или дефектов, Исполнитель (в случае, если не докажет отсутствие своей вины) обязан устранить их за свой счет и в сроки, установленные Государственным заказчиком в акте с перечнем выявленных недостатков. Гарантийный срок в этом случае соответственно продлевается на период устранения дефектов.</w:t>
      </w:r>
    </w:p>
    <w:p w:rsidR="003E7BFA"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p>
    <w:p w:rsidR="003E7BFA" w:rsidRPr="00D23DB4" w:rsidRDefault="003E7BFA" w:rsidP="003E7BFA">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Требования к используемым материалам и оборудованию</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1. При оказании услуг Исполнитель должен обеспечить применение современных материалов и других установочных изделий российского производства, которые (были изготовлены в текуще</w:t>
      </w:r>
      <w:r>
        <w:rPr>
          <w:rFonts w:ascii="Times New Roman" w:eastAsia="Times New Roman" w:hAnsi="Times New Roman"/>
          <w:bCs/>
          <w:iCs/>
          <w:color w:val="000000"/>
          <w:kern w:val="1"/>
          <w:sz w:val="24"/>
          <w:szCs w:val="24"/>
          <w:lang w:eastAsia="ru-RU"/>
        </w:rPr>
        <w:t>м году/</w:t>
      </w:r>
      <w:r w:rsidRPr="00D23DB4">
        <w:rPr>
          <w:rFonts w:ascii="Times New Roman" w:eastAsia="Times New Roman" w:hAnsi="Times New Roman"/>
          <w:bCs/>
          <w:iCs/>
          <w:color w:val="000000"/>
          <w:kern w:val="1"/>
          <w:sz w:val="24"/>
          <w:szCs w:val="24"/>
          <w:lang w:eastAsia="ru-RU"/>
        </w:rPr>
        <w:t xml:space="preserve">не были использованы ранее (являются новыми) и разрешены к использованию на территории Российской Федерации. Допускается применение материалов и изделий импортного производства при отсутствии возможности установки российских аналогов. </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 Если в настоящем Техническом задании и Приложениях к нему имеются ссылки на конкретные товарные знаки, допускается применение эквивалента, который соответствует или превосходит по качеству и техническим характеристикам указанные.</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3. Все применяемое оборудование и материалы должны иметь соответствующие сертификаты на рассматриваемый период, технические паспорта и другие документы, удостоверяющие их качество. Исполнитель несет ответственность за соответствие используемых материалов государственным стандартами техническим условиям. </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4. В ходе оказания услуг Исполнитель может подготавливать предложения по использованию новейших современных материалов и оборудования для повышения срока службы оборудования, описания технологических процессов обслуживания оборудования.</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5. На применяемое оборудование, если оно подлежит сертификации согласно Постановлению правительства РФ №982 от 01.12.2009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Исполнитель должен обеспечить наличие сертификатов.</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6. Все применяемые приборы, материалы и оборудование, необходимые для оказания услуг по оценке соответствия Лифта требованиям безопасности, обеспечиваются Исполнителем своими силами и за свой счет, включая их доставку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 Заказчика.</w:t>
      </w:r>
    </w:p>
    <w:p w:rsidR="003E7BFA" w:rsidRPr="00D23DB4" w:rsidRDefault="003E7BFA" w:rsidP="003E7BFA">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7. </w:t>
      </w:r>
      <w:r>
        <w:rPr>
          <w:rFonts w:ascii="Times New Roman" w:eastAsia="Times New Roman" w:hAnsi="Times New Roman"/>
          <w:bCs/>
          <w:iCs/>
          <w:color w:val="000000"/>
          <w:kern w:val="1"/>
          <w:sz w:val="24"/>
          <w:szCs w:val="24"/>
          <w:lang w:eastAsia="ru-RU"/>
        </w:rPr>
        <w:t>Обеспечить нормативную</w:t>
      </w:r>
      <w:r w:rsidRPr="00D23DB4">
        <w:rPr>
          <w:rFonts w:ascii="Times New Roman" w:eastAsia="Times New Roman" w:hAnsi="Times New Roman"/>
          <w:bCs/>
          <w:iCs/>
          <w:color w:val="000000"/>
          <w:kern w:val="1"/>
          <w:sz w:val="24"/>
          <w:szCs w:val="24"/>
          <w:lang w:eastAsia="ru-RU"/>
        </w:rPr>
        <w:t xml:space="preserve"> потребность в запасных частях на ежемесячное техническое обслуживание</w:t>
      </w:r>
      <w:r>
        <w:rPr>
          <w:rFonts w:ascii="Times New Roman" w:eastAsia="Times New Roman" w:hAnsi="Times New Roman"/>
          <w:bCs/>
          <w:iCs/>
          <w:color w:val="000000"/>
          <w:kern w:val="1"/>
          <w:sz w:val="24"/>
          <w:szCs w:val="24"/>
          <w:lang w:eastAsia="ru-RU"/>
        </w:rPr>
        <w:t>, установленных лифтов Заказчика.</w:t>
      </w:r>
    </w:p>
    <w:p w:rsidR="001C52B6" w:rsidRDefault="001C52B6" w:rsidP="001C52B6">
      <w:pPr>
        <w:shd w:val="clear" w:color="auto" w:fill="FFFFFF"/>
        <w:jc w:val="both"/>
        <w:rPr>
          <w:color w:val="000000"/>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E7BFA" w:rsidRPr="00612AFA" w:rsidTr="00667309">
        <w:trPr>
          <w:trHeight w:val="1627"/>
        </w:trPr>
        <w:tc>
          <w:tcPr>
            <w:tcW w:w="4785" w:type="dxa"/>
            <w:gridSpan w:val="2"/>
            <w:shd w:val="clear" w:color="auto" w:fill="auto"/>
          </w:tcPr>
          <w:p w:rsidR="003E7BFA" w:rsidRPr="00612AFA" w:rsidRDefault="003E7BFA" w:rsidP="00667309">
            <w:pPr>
              <w:snapToGrid w:val="0"/>
              <w:spacing w:after="0" w:line="240" w:lineRule="auto"/>
              <w:jc w:val="center"/>
              <w:rPr>
                <w:rFonts w:ascii="Times New Roman" w:eastAsia="Calibri" w:hAnsi="Times New Roman"/>
                <w:b/>
                <w:sz w:val="24"/>
                <w:szCs w:val="24"/>
              </w:rPr>
            </w:pPr>
          </w:p>
          <w:p w:rsidR="003E7BFA" w:rsidRPr="00612AFA" w:rsidRDefault="003E7BFA" w:rsidP="00667309">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E7BFA" w:rsidRPr="00612AFA" w:rsidRDefault="003E7BFA" w:rsidP="00667309">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E7BFA" w:rsidRPr="00612AFA" w:rsidRDefault="003E7BFA" w:rsidP="00667309">
            <w:pPr>
              <w:spacing w:after="0" w:line="240" w:lineRule="auto"/>
              <w:jc w:val="both"/>
              <w:rPr>
                <w:rFonts w:ascii="Times New Roman" w:eastAsia="Calibri" w:hAnsi="Times New Roman"/>
                <w:sz w:val="24"/>
                <w:szCs w:val="24"/>
              </w:rPr>
            </w:pPr>
          </w:p>
        </w:tc>
        <w:tc>
          <w:tcPr>
            <w:tcW w:w="284" w:type="dxa"/>
            <w:shd w:val="clear" w:color="auto" w:fill="auto"/>
          </w:tcPr>
          <w:p w:rsidR="003E7BFA" w:rsidRPr="00612AFA" w:rsidRDefault="003E7BFA" w:rsidP="00667309">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pacing w:after="0" w:line="240" w:lineRule="auto"/>
              <w:jc w:val="center"/>
              <w:rPr>
                <w:rFonts w:ascii="Times New Roman" w:eastAsia="Times New Roman" w:hAnsi="Times New Roman"/>
                <w:b/>
                <w:sz w:val="24"/>
                <w:szCs w:val="24"/>
                <w:lang w:eastAsia="ru-RU"/>
              </w:rPr>
            </w:pPr>
          </w:p>
          <w:p w:rsidR="003E7BFA" w:rsidRPr="00612AFA" w:rsidRDefault="003E7BFA" w:rsidP="00667309">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E7BFA" w:rsidRPr="00612AFA" w:rsidTr="00667309">
        <w:trPr>
          <w:trHeight w:val="80"/>
        </w:trPr>
        <w:tc>
          <w:tcPr>
            <w:tcW w:w="4785" w:type="dxa"/>
            <w:gridSpan w:val="2"/>
            <w:shd w:val="clear" w:color="auto" w:fill="auto"/>
          </w:tcPr>
          <w:p w:rsidR="003E7BFA" w:rsidRPr="00612AFA" w:rsidRDefault="003E7BFA" w:rsidP="00667309">
            <w:pPr>
              <w:snapToGrid w:val="0"/>
              <w:spacing w:after="0" w:line="240" w:lineRule="auto"/>
              <w:jc w:val="both"/>
              <w:rPr>
                <w:rFonts w:ascii="Times New Roman" w:eastAsia="Calibri" w:hAnsi="Times New Roman"/>
                <w:b/>
                <w:bCs/>
                <w:sz w:val="24"/>
                <w:szCs w:val="24"/>
              </w:rPr>
            </w:pPr>
          </w:p>
          <w:p w:rsidR="003E7BFA" w:rsidRPr="00612AFA" w:rsidRDefault="003E7BFA" w:rsidP="0066730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E7BFA" w:rsidRPr="00612AFA" w:rsidTr="00667309">
        <w:trPr>
          <w:trHeight w:val="621"/>
        </w:trPr>
        <w:tc>
          <w:tcPr>
            <w:tcW w:w="2658" w:type="dxa"/>
            <w:tcBorders>
              <w:bottom w:val="single" w:sz="4" w:space="0" w:color="auto"/>
            </w:tcBorders>
            <w:shd w:val="clear" w:color="auto" w:fill="auto"/>
          </w:tcPr>
          <w:p w:rsidR="003E7BFA" w:rsidRPr="00612AFA" w:rsidRDefault="003E7BFA" w:rsidP="00667309">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E7BFA" w:rsidRPr="00612AFA" w:rsidRDefault="003E7BFA" w:rsidP="00667309">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E7BFA" w:rsidRPr="00612AFA" w:rsidRDefault="003E7BFA" w:rsidP="00667309">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E7BFA" w:rsidRPr="00612AFA" w:rsidRDefault="003E7BFA" w:rsidP="00667309">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3E7BFA" w:rsidRDefault="003E7BFA" w:rsidP="003E7BFA">
      <w:pPr>
        <w:spacing w:after="0" w:line="240" w:lineRule="auto"/>
        <w:jc w:val="both"/>
        <w:rPr>
          <w:rFonts w:ascii="Times New Roman" w:eastAsia="Times New Roman" w:hAnsi="Times New Roman"/>
          <w:sz w:val="24"/>
          <w:szCs w:val="24"/>
          <w:lang w:eastAsia="ru-RU"/>
        </w:rPr>
      </w:pPr>
    </w:p>
    <w:p w:rsidR="008E3B15" w:rsidRDefault="008E3B15" w:rsidP="001C52B6">
      <w:pPr>
        <w:shd w:val="clear" w:color="auto" w:fill="FFFFFF"/>
        <w:jc w:val="both"/>
        <w:rPr>
          <w:color w:val="000000"/>
          <w:sz w:val="24"/>
          <w:szCs w:val="24"/>
        </w:rPr>
      </w:pPr>
    </w:p>
    <w:p w:rsidR="004A342D" w:rsidRDefault="004A342D" w:rsidP="001C52B6">
      <w:pPr>
        <w:shd w:val="clear" w:color="auto" w:fill="FFFFFF"/>
        <w:jc w:val="both"/>
        <w:rPr>
          <w:color w:val="000000"/>
          <w:sz w:val="24"/>
          <w:szCs w:val="24"/>
        </w:rPr>
      </w:pPr>
    </w:p>
    <w:p w:rsidR="004A342D" w:rsidRDefault="004A342D" w:rsidP="001C52B6">
      <w:pPr>
        <w:shd w:val="clear" w:color="auto" w:fill="FFFFFF"/>
        <w:jc w:val="both"/>
        <w:rPr>
          <w:color w:val="000000"/>
          <w:sz w:val="24"/>
          <w:szCs w:val="24"/>
        </w:rPr>
      </w:pPr>
    </w:p>
    <w:p w:rsidR="004A342D" w:rsidRDefault="004A342D" w:rsidP="001C52B6">
      <w:pPr>
        <w:shd w:val="clear" w:color="auto" w:fill="FFFFFF"/>
        <w:jc w:val="both"/>
        <w:rPr>
          <w:color w:val="000000"/>
          <w:sz w:val="24"/>
          <w:szCs w:val="24"/>
        </w:rPr>
      </w:pPr>
    </w:p>
    <w:p w:rsidR="003E7BFA" w:rsidRPr="00D23DB4" w:rsidRDefault="003E7BFA" w:rsidP="003E7BFA">
      <w:pPr>
        <w:suppressAutoHyphens/>
        <w:spacing w:after="0" w:line="240" w:lineRule="auto"/>
        <w:jc w:val="right"/>
        <w:rPr>
          <w:rFonts w:ascii="Times New Roman" w:hAnsi="Times New Roman"/>
          <w:b/>
          <w:sz w:val="24"/>
          <w:szCs w:val="24"/>
        </w:rPr>
      </w:pPr>
      <w:r w:rsidRPr="00D23DB4">
        <w:rPr>
          <w:rFonts w:ascii="Times New Roman" w:hAnsi="Times New Roman"/>
          <w:b/>
          <w:sz w:val="24"/>
          <w:szCs w:val="24"/>
        </w:rPr>
        <w:lastRenderedPageBreak/>
        <w:t>Приложение №</w:t>
      </w:r>
      <w:r>
        <w:rPr>
          <w:rFonts w:ascii="Times New Roman" w:hAnsi="Times New Roman"/>
          <w:b/>
          <w:sz w:val="24"/>
          <w:szCs w:val="24"/>
        </w:rPr>
        <w:t xml:space="preserve"> </w:t>
      </w:r>
      <w:r w:rsidRPr="00D23DB4">
        <w:rPr>
          <w:rFonts w:ascii="Times New Roman" w:hAnsi="Times New Roman"/>
          <w:b/>
          <w:sz w:val="24"/>
          <w:szCs w:val="24"/>
        </w:rPr>
        <w:t>1 к Техническому заданию</w:t>
      </w:r>
    </w:p>
    <w:p w:rsidR="003E7BFA" w:rsidRPr="00D23DB4" w:rsidRDefault="003E7BFA" w:rsidP="003E7BFA">
      <w:pPr>
        <w:suppressAutoHyphens/>
        <w:spacing w:after="0" w:line="240" w:lineRule="auto"/>
        <w:jc w:val="right"/>
        <w:rPr>
          <w:rFonts w:ascii="Times New Roman" w:hAnsi="Times New Roman"/>
          <w:b/>
          <w:sz w:val="24"/>
          <w:szCs w:val="24"/>
        </w:rPr>
      </w:pPr>
      <w:r w:rsidRPr="00D23DB4">
        <w:rPr>
          <w:rFonts w:ascii="Times New Roman" w:hAnsi="Times New Roman"/>
          <w:b/>
          <w:sz w:val="24"/>
          <w:szCs w:val="24"/>
        </w:rPr>
        <w:t>на оказание услуг по техническому обслуживанию</w:t>
      </w:r>
    </w:p>
    <w:p w:rsidR="003E7BFA" w:rsidRDefault="003E7BFA" w:rsidP="003E7BFA">
      <w:pPr>
        <w:suppressAutoHyphens/>
        <w:spacing w:after="0" w:line="240" w:lineRule="auto"/>
        <w:jc w:val="right"/>
        <w:rPr>
          <w:rFonts w:ascii="Times New Roman" w:hAnsi="Times New Roman" w:cstheme="minorBidi"/>
          <w:b/>
          <w:sz w:val="24"/>
          <w:szCs w:val="24"/>
        </w:rPr>
      </w:pPr>
      <w:r>
        <w:rPr>
          <w:rFonts w:ascii="Times New Roman" w:hAnsi="Times New Roman"/>
          <w:b/>
          <w:sz w:val="24"/>
          <w:szCs w:val="24"/>
        </w:rPr>
        <w:t xml:space="preserve"> </w:t>
      </w:r>
      <w:r w:rsidRPr="003422FF">
        <w:rPr>
          <w:rFonts w:ascii="Times New Roman" w:hAnsi="Times New Roman" w:cstheme="minorBidi"/>
          <w:b/>
          <w:sz w:val="24"/>
          <w:szCs w:val="24"/>
        </w:rPr>
        <w:t>лифтов в строениях ИПУ РАН</w:t>
      </w:r>
    </w:p>
    <w:p w:rsidR="003E7BFA" w:rsidRDefault="003E7BFA" w:rsidP="003E7BFA">
      <w:pPr>
        <w:suppressAutoHyphens/>
        <w:spacing w:after="0" w:line="240" w:lineRule="auto"/>
        <w:jc w:val="right"/>
        <w:rPr>
          <w:rFonts w:ascii="Times New Roman" w:hAnsi="Times New Roman"/>
          <w:b/>
          <w:sz w:val="24"/>
          <w:szCs w:val="24"/>
        </w:rPr>
      </w:pPr>
    </w:p>
    <w:p w:rsidR="003E7BFA" w:rsidRDefault="003E7BFA" w:rsidP="003E7BFA">
      <w:pPr>
        <w:suppressAutoHyphens/>
        <w:spacing w:after="0" w:line="240" w:lineRule="auto"/>
        <w:jc w:val="right"/>
        <w:rPr>
          <w:rFonts w:ascii="Times New Roman" w:hAnsi="Times New Roman"/>
          <w:b/>
          <w:sz w:val="24"/>
          <w:szCs w:val="24"/>
        </w:rPr>
      </w:pPr>
    </w:p>
    <w:p w:rsidR="003E7BFA" w:rsidRDefault="003E7BFA" w:rsidP="003E7BFA">
      <w:pPr>
        <w:suppressAutoHyphens/>
        <w:spacing w:after="0" w:line="240" w:lineRule="auto"/>
        <w:jc w:val="right"/>
        <w:rPr>
          <w:rFonts w:ascii="Times New Roman" w:hAnsi="Times New Roman"/>
          <w:b/>
          <w:sz w:val="24"/>
          <w:szCs w:val="24"/>
        </w:rPr>
      </w:pPr>
    </w:p>
    <w:p w:rsidR="003E7BFA" w:rsidRDefault="003E7BFA" w:rsidP="003E7BFA">
      <w:pPr>
        <w:suppressAutoHyphens/>
        <w:spacing w:after="0" w:line="240" w:lineRule="auto"/>
        <w:jc w:val="right"/>
        <w:rPr>
          <w:rFonts w:ascii="Times New Roman" w:hAnsi="Times New Roman"/>
          <w:b/>
          <w:sz w:val="24"/>
          <w:szCs w:val="24"/>
        </w:rPr>
      </w:pPr>
    </w:p>
    <w:p w:rsidR="003E7BFA" w:rsidRPr="00D23DB4" w:rsidRDefault="003E7BFA" w:rsidP="003E7BFA">
      <w:pPr>
        <w:suppressAutoHyphens/>
        <w:spacing w:after="0" w:line="240" w:lineRule="auto"/>
        <w:jc w:val="center"/>
        <w:rPr>
          <w:rFonts w:ascii="Times New Roman" w:hAnsi="Times New Roman"/>
          <w:b/>
          <w:sz w:val="24"/>
          <w:szCs w:val="24"/>
        </w:rPr>
      </w:pPr>
      <w:r w:rsidRPr="00D23DB4">
        <w:rPr>
          <w:rFonts w:ascii="Times New Roman" w:hAnsi="Times New Roman"/>
          <w:b/>
          <w:sz w:val="24"/>
          <w:szCs w:val="24"/>
        </w:rPr>
        <w:t>График оказания услуг</w:t>
      </w:r>
    </w:p>
    <w:tbl>
      <w:tblPr>
        <w:tblStyle w:val="af3"/>
        <w:tblW w:w="0" w:type="auto"/>
        <w:tblLook w:val="04A0" w:firstRow="1" w:lastRow="0" w:firstColumn="1" w:lastColumn="0" w:noHBand="0" w:noVBand="1"/>
      </w:tblPr>
      <w:tblGrid>
        <w:gridCol w:w="2518"/>
        <w:gridCol w:w="1985"/>
        <w:gridCol w:w="3118"/>
        <w:gridCol w:w="1949"/>
      </w:tblGrid>
      <w:tr w:rsidR="003E7BFA" w:rsidRPr="00D23DB4" w:rsidTr="00667309">
        <w:tc>
          <w:tcPr>
            <w:tcW w:w="9570" w:type="dxa"/>
            <w:gridSpan w:val="4"/>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Обслуживание техническое лифтов</w:t>
            </w:r>
          </w:p>
        </w:tc>
      </w:tr>
      <w:tr w:rsidR="003E7BFA" w:rsidRPr="00D23DB4" w:rsidTr="00667309">
        <w:tc>
          <w:tcPr>
            <w:tcW w:w="9570" w:type="dxa"/>
            <w:gridSpan w:val="4"/>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Техническое обслуживание лифтового оборудования</w:t>
            </w:r>
          </w:p>
        </w:tc>
      </w:tr>
      <w:tr w:rsidR="003E7BFA" w:rsidRPr="00D23DB4" w:rsidTr="00667309">
        <w:tc>
          <w:tcPr>
            <w:tcW w:w="25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Адрес</w:t>
            </w:r>
          </w:p>
        </w:tc>
        <w:tc>
          <w:tcPr>
            <w:tcW w:w="1985"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Объем (единица измерения)</w:t>
            </w: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Характеристики</w:t>
            </w:r>
          </w:p>
        </w:tc>
        <w:tc>
          <w:tcPr>
            <w:tcW w:w="1949"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Период обслуживания</w:t>
            </w:r>
          </w:p>
        </w:tc>
      </w:tr>
      <w:tr w:rsidR="003E7BFA" w:rsidRPr="00D23DB4" w:rsidTr="00667309">
        <w:tc>
          <w:tcPr>
            <w:tcW w:w="25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г. Москва, ул. Профсоюзная, д. 65, стр. 1</w:t>
            </w:r>
          </w:p>
        </w:tc>
        <w:tc>
          <w:tcPr>
            <w:tcW w:w="1985"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5 (шт.)</w:t>
            </w: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Вид услуги: Техническое</w:t>
            </w:r>
          </w:p>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обслуживание лифтового</w:t>
            </w:r>
          </w:p>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оборудования.</w:t>
            </w:r>
          </w:p>
        </w:tc>
        <w:tc>
          <w:tcPr>
            <w:tcW w:w="1949"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С  2018 по 2019</w:t>
            </w:r>
          </w:p>
        </w:tc>
      </w:tr>
      <w:tr w:rsidR="003E7BFA" w:rsidRPr="00D23DB4" w:rsidTr="00667309">
        <w:tc>
          <w:tcPr>
            <w:tcW w:w="25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г. Москва, ул. Профсоюзная, д. 65, стр. 2</w:t>
            </w:r>
          </w:p>
        </w:tc>
        <w:tc>
          <w:tcPr>
            <w:tcW w:w="1985"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1 (шт.)</w:t>
            </w: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Вид услуги: Техническое</w:t>
            </w:r>
          </w:p>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обслуживание лифтового</w:t>
            </w:r>
          </w:p>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оборудования.</w:t>
            </w:r>
          </w:p>
        </w:tc>
        <w:tc>
          <w:tcPr>
            <w:tcW w:w="1949"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С  2018 по 2019</w:t>
            </w:r>
          </w:p>
        </w:tc>
      </w:tr>
    </w:tbl>
    <w:p w:rsidR="003E7BFA" w:rsidRPr="00D23DB4" w:rsidRDefault="003E7BFA" w:rsidP="003E7BFA">
      <w:pPr>
        <w:suppressAutoHyphens/>
        <w:spacing w:after="0" w:line="240" w:lineRule="auto"/>
        <w:jc w:val="center"/>
        <w:rPr>
          <w:rFonts w:ascii="Times New Roman" w:hAnsi="Times New Roman"/>
          <w:b/>
          <w:sz w:val="24"/>
          <w:szCs w:val="24"/>
        </w:rPr>
      </w:pPr>
    </w:p>
    <w:tbl>
      <w:tblPr>
        <w:tblStyle w:val="af3"/>
        <w:tblW w:w="0" w:type="auto"/>
        <w:tblLook w:val="04A0" w:firstRow="1" w:lastRow="0" w:firstColumn="1" w:lastColumn="0" w:noHBand="0" w:noVBand="1"/>
      </w:tblPr>
      <w:tblGrid>
        <w:gridCol w:w="2518"/>
        <w:gridCol w:w="1985"/>
        <w:gridCol w:w="3118"/>
        <w:gridCol w:w="1949"/>
      </w:tblGrid>
      <w:tr w:rsidR="003E7BFA" w:rsidRPr="00D23DB4" w:rsidTr="00667309">
        <w:tc>
          <w:tcPr>
            <w:tcW w:w="9570" w:type="dxa"/>
            <w:gridSpan w:val="4"/>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Обслуживание техническое лифтов</w:t>
            </w:r>
          </w:p>
        </w:tc>
      </w:tr>
      <w:tr w:rsidR="003E7BFA" w:rsidRPr="00D23DB4" w:rsidTr="00667309">
        <w:tc>
          <w:tcPr>
            <w:tcW w:w="9570" w:type="dxa"/>
            <w:gridSpan w:val="4"/>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Техническое обслуживание лифтового оборудования</w:t>
            </w:r>
          </w:p>
        </w:tc>
      </w:tr>
      <w:tr w:rsidR="003E7BFA" w:rsidRPr="00D23DB4" w:rsidTr="00667309">
        <w:tc>
          <w:tcPr>
            <w:tcW w:w="25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Адрес</w:t>
            </w:r>
          </w:p>
        </w:tc>
        <w:tc>
          <w:tcPr>
            <w:tcW w:w="1985"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Тип лифта</w:t>
            </w: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Вид регламентированных работ</w:t>
            </w:r>
          </w:p>
        </w:tc>
        <w:tc>
          <w:tcPr>
            <w:tcW w:w="1949"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Срок</w:t>
            </w:r>
          </w:p>
        </w:tc>
      </w:tr>
      <w:tr w:rsidR="003E7BFA" w:rsidRPr="00D23DB4" w:rsidTr="00667309">
        <w:tc>
          <w:tcPr>
            <w:tcW w:w="2518" w:type="dxa"/>
            <w:vMerge w:val="restart"/>
            <w:vAlign w:val="center"/>
          </w:tcPr>
          <w:p w:rsidR="003E7BFA" w:rsidRPr="00D23DB4" w:rsidRDefault="003E7BFA" w:rsidP="00667309">
            <w:pPr>
              <w:widowControl w:val="0"/>
              <w:autoSpaceDE w:val="0"/>
              <w:autoSpaceDN w:val="0"/>
              <w:adjustRightInd w:val="0"/>
              <w:jc w:val="center"/>
              <w:rPr>
                <w:rFonts w:ascii="Times New Roman" w:eastAsia="Times New Roman" w:hAnsi="Times New Roman"/>
                <w:spacing w:val="-2"/>
                <w:sz w:val="24"/>
                <w:szCs w:val="24"/>
                <w:lang w:eastAsia="ru-RU"/>
              </w:rPr>
            </w:pPr>
            <w:r w:rsidRPr="00AE529A">
              <w:rPr>
                <w:rFonts w:ascii="Times New Roman" w:eastAsia="Times New Roman" w:hAnsi="Times New Roman"/>
                <w:sz w:val="24"/>
                <w:szCs w:val="24"/>
                <w:lang w:eastAsia="ru-RU"/>
              </w:rPr>
              <w:t>г. Москва, ул. Профсоюзная д.65</w:t>
            </w:r>
            <w:r w:rsidRPr="00AE529A">
              <w:rPr>
                <w:rFonts w:ascii="Times New Roman" w:eastAsia="Times New Roman" w:hAnsi="Times New Roman"/>
                <w:spacing w:val="-2"/>
                <w:sz w:val="24"/>
                <w:szCs w:val="24"/>
                <w:lang w:eastAsia="ru-RU"/>
              </w:rPr>
              <w:t>, стр.2</w:t>
            </w:r>
          </w:p>
        </w:tc>
        <w:tc>
          <w:tcPr>
            <w:tcW w:w="1985" w:type="dxa"/>
            <w:vMerge w:val="restart"/>
          </w:tcPr>
          <w:p w:rsidR="003E7BFA" w:rsidRPr="00D23DB4" w:rsidRDefault="003E7BFA" w:rsidP="00667309">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Пассажирский лифт</w:t>
            </w:r>
          </w:p>
          <w:p w:rsidR="003E7BFA" w:rsidRPr="00D23DB4" w:rsidRDefault="003E7BFA" w:rsidP="00667309">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val="en-US" w:eastAsia="ru-RU"/>
              </w:rPr>
              <w:t>ЛП</w:t>
            </w:r>
            <w:r w:rsidRPr="00D23DB4">
              <w:rPr>
                <w:rFonts w:ascii="Times New Roman" w:eastAsia="Times New Roman" w:hAnsi="Times New Roman"/>
                <w:sz w:val="24"/>
                <w:szCs w:val="24"/>
                <w:lang w:eastAsia="ru-RU"/>
              </w:rPr>
              <w:t>-0411</w:t>
            </w: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С  2018 по 2019</w:t>
            </w: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val="restart"/>
          </w:tcPr>
          <w:p w:rsidR="003E7BFA" w:rsidRPr="00D23DB4" w:rsidRDefault="003E7BFA" w:rsidP="00667309">
            <w:pPr>
              <w:widowControl w:val="0"/>
              <w:autoSpaceDE w:val="0"/>
              <w:autoSpaceDN w:val="0"/>
              <w:adjustRightInd w:val="0"/>
              <w:snapToGrid w:val="0"/>
              <w:ind w:left="115" w:firstLine="5"/>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985" w:type="dxa"/>
            <w:vMerge w:val="restart"/>
          </w:tcPr>
          <w:p w:rsidR="003E7BFA" w:rsidRPr="00D23DB4" w:rsidRDefault="003E7BFA" w:rsidP="00667309">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Пассажирский лифт</w:t>
            </w:r>
          </w:p>
          <w:p w:rsidR="003E7BFA" w:rsidRPr="00D23DB4" w:rsidRDefault="003E7BFA" w:rsidP="00667309">
            <w:pPr>
              <w:widowControl w:val="0"/>
              <w:autoSpaceDE w:val="0"/>
              <w:autoSpaceDN w:val="0"/>
              <w:adjustRightInd w:val="0"/>
              <w:snapToGrid w:val="0"/>
              <w:spacing w:line="298" w:lineRule="atLeast"/>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ЛП-347</w:t>
            </w: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val="restart"/>
          </w:tcPr>
          <w:p w:rsidR="003E7BFA" w:rsidRPr="00D23DB4" w:rsidRDefault="003E7BFA" w:rsidP="00667309">
            <w:pPr>
              <w:widowControl w:val="0"/>
              <w:autoSpaceDE w:val="0"/>
              <w:autoSpaceDN w:val="0"/>
              <w:adjustRightInd w:val="0"/>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985" w:type="dxa"/>
            <w:vMerge w:val="restart"/>
          </w:tcPr>
          <w:p w:rsidR="003E7BFA" w:rsidRPr="00D23DB4" w:rsidRDefault="003E7BFA" w:rsidP="00667309">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Пассажирский лифт</w:t>
            </w:r>
          </w:p>
          <w:p w:rsidR="003E7BFA" w:rsidRPr="00D23DB4" w:rsidRDefault="003E7BFA" w:rsidP="00667309">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ЛП-1000-1-68</w:t>
            </w: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widowControl w:val="0"/>
              <w:autoSpaceDE w:val="0"/>
              <w:autoSpaceDN w:val="0"/>
              <w:adjustRightInd w:val="0"/>
              <w:jc w:val="center"/>
              <w:rPr>
                <w:rFonts w:ascii="Times New Roman" w:eastAsia="Times New Roman" w:hAnsi="Times New Roman"/>
                <w:sz w:val="24"/>
                <w:szCs w:val="24"/>
                <w:lang w:eastAsia="ru-RU"/>
              </w:rPr>
            </w:pPr>
          </w:p>
        </w:tc>
        <w:tc>
          <w:tcPr>
            <w:tcW w:w="1985" w:type="dxa"/>
            <w:vMerge/>
          </w:tcPr>
          <w:p w:rsidR="003E7BFA" w:rsidRPr="00D23DB4" w:rsidRDefault="003E7BFA" w:rsidP="00667309">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widowControl w:val="0"/>
              <w:autoSpaceDE w:val="0"/>
              <w:autoSpaceDN w:val="0"/>
              <w:adjustRightInd w:val="0"/>
              <w:jc w:val="center"/>
              <w:rPr>
                <w:rFonts w:ascii="Times New Roman" w:eastAsia="Times New Roman" w:hAnsi="Times New Roman"/>
                <w:sz w:val="24"/>
                <w:szCs w:val="24"/>
                <w:lang w:eastAsia="ru-RU"/>
              </w:rPr>
            </w:pPr>
          </w:p>
        </w:tc>
        <w:tc>
          <w:tcPr>
            <w:tcW w:w="1985" w:type="dxa"/>
            <w:vMerge/>
          </w:tcPr>
          <w:p w:rsidR="003E7BFA" w:rsidRPr="00D23DB4" w:rsidRDefault="003E7BFA" w:rsidP="00667309">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widowControl w:val="0"/>
              <w:autoSpaceDE w:val="0"/>
              <w:autoSpaceDN w:val="0"/>
              <w:adjustRightInd w:val="0"/>
              <w:jc w:val="center"/>
              <w:rPr>
                <w:rFonts w:ascii="Times New Roman" w:eastAsia="Times New Roman" w:hAnsi="Times New Roman"/>
                <w:sz w:val="24"/>
                <w:szCs w:val="24"/>
                <w:lang w:eastAsia="ru-RU"/>
              </w:rPr>
            </w:pPr>
          </w:p>
        </w:tc>
        <w:tc>
          <w:tcPr>
            <w:tcW w:w="1985" w:type="dxa"/>
            <w:vMerge/>
          </w:tcPr>
          <w:p w:rsidR="003E7BFA" w:rsidRPr="00D23DB4" w:rsidRDefault="003E7BFA" w:rsidP="00667309">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widowControl w:val="0"/>
              <w:autoSpaceDE w:val="0"/>
              <w:autoSpaceDN w:val="0"/>
              <w:adjustRightInd w:val="0"/>
              <w:jc w:val="center"/>
              <w:rPr>
                <w:rFonts w:ascii="Times New Roman" w:eastAsia="Times New Roman" w:hAnsi="Times New Roman"/>
                <w:sz w:val="24"/>
                <w:szCs w:val="24"/>
                <w:lang w:eastAsia="ru-RU"/>
              </w:rPr>
            </w:pPr>
          </w:p>
        </w:tc>
        <w:tc>
          <w:tcPr>
            <w:tcW w:w="1985" w:type="dxa"/>
            <w:vMerge/>
          </w:tcPr>
          <w:p w:rsidR="003E7BFA" w:rsidRPr="00D23DB4" w:rsidRDefault="003E7BFA" w:rsidP="00667309">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val="restart"/>
          </w:tcPr>
          <w:p w:rsidR="003E7BFA" w:rsidRPr="00D23DB4" w:rsidRDefault="003E7BFA" w:rsidP="00667309">
            <w:pPr>
              <w:widowControl w:val="0"/>
              <w:autoSpaceDE w:val="0"/>
              <w:autoSpaceDN w:val="0"/>
              <w:adjustRightInd w:val="0"/>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985" w:type="dxa"/>
            <w:vMerge w:val="restart"/>
          </w:tcPr>
          <w:p w:rsidR="003E7BFA" w:rsidRPr="00D23DB4" w:rsidRDefault="003E7BFA" w:rsidP="00667309">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Пассажирский лифт</w:t>
            </w:r>
            <w:r w:rsidRPr="00D23DB4">
              <w:rPr>
                <w:rFonts w:ascii="Times New Roman" w:eastAsia="Times New Roman" w:hAnsi="Times New Roman"/>
                <w:sz w:val="24"/>
                <w:szCs w:val="24"/>
                <w:lang w:val="en-US" w:eastAsia="ru-RU"/>
              </w:rPr>
              <w:t>КОНЕ</w:t>
            </w:r>
            <w:r w:rsidRPr="00D23DB4">
              <w:rPr>
                <w:rFonts w:ascii="Times New Roman" w:eastAsia="Times New Roman" w:hAnsi="Times New Roman"/>
                <w:sz w:val="24"/>
                <w:szCs w:val="24"/>
                <w:lang w:eastAsia="ru-RU"/>
              </w:rPr>
              <w:t xml:space="preserve"> РТ 12/10-06</w:t>
            </w: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val="restart"/>
          </w:tcPr>
          <w:p w:rsidR="003E7BFA" w:rsidRPr="00D23DB4" w:rsidRDefault="003E7BFA" w:rsidP="00667309">
            <w:pPr>
              <w:widowControl w:val="0"/>
              <w:autoSpaceDE w:val="0"/>
              <w:autoSpaceDN w:val="0"/>
              <w:adjustRightInd w:val="0"/>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985" w:type="dxa"/>
            <w:vMerge w:val="restart"/>
          </w:tcPr>
          <w:p w:rsidR="003E7BFA" w:rsidRPr="00D23DB4" w:rsidRDefault="003E7BFA" w:rsidP="00667309">
            <w:pPr>
              <w:widowControl w:val="0"/>
              <w:autoSpaceDE w:val="0"/>
              <w:autoSpaceDN w:val="0"/>
              <w:adjustRightInd w:val="0"/>
              <w:snapToGrid w:val="0"/>
              <w:spacing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3E7BFA" w:rsidRPr="00D23DB4" w:rsidRDefault="003E7BFA" w:rsidP="00667309">
            <w:pPr>
              <w:widowControl w:val="0"/>
              <w:autoSpaceDE w:val="0"/>
              <w:autoSpaceDN w:val="0"/>
              <w:adjustRightInd w:val="0"/>
              <w:snapToGrid w:val="0"/>
              <w:spacing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ЛП-347-М</w:t>
            </w: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val="restart"/>
          </w:tcPr>
          <w:p w:rsidR="003E7BFA" w:rsidRPr="00D23DB4" w:rsidRDefault="003E7BFA" w:rsidP="00667309">
            <w:pPr>
              <w:widowControl w:val="0"/>
              <w:autoSpaceDE w:val="0"/>
              <w:autoSpaceDN w:val="0"/>
              <w:adjustRightInd w:val="0"/>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985" w:type="dxa"/>
            <w:vMerge w:val="restart"/>
          </w:tcPr>
          <w:p w:rsidR="003E7BFA" w:rsidRPr="00D23DB4" w:rsidRDefault="003E7BFA" w:rsidP="00667309">
            <w:pPr>
              <w:widowControl w:val="0"/>
              <w:autoSpaceDE w:val="0"/>
              <w:autoSpaceDN w:val="0"/>
              <w:adjustRightInd w:val="0"/>
              <w:snapToGrid w:val="0"/>
              <w:spacing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Грузовой лифт  </w:t>
            </w:r>
          </w:p>
          <w:p w:rsidR="003E7BFA" w:rsidRPr="00D23DB4" w:rsidRDefault="003E7BFA" w:rsidP="00667309">
            <w:pPr>
              <w:widowControl w:val="0"/>
              <w:autoSpaceDE w:val="0"/>
              <w:autoSpaceDN w:val="0"/>
              <w:adjustRightInd w:val="0"/>
              <w:snapToGrid w:val="0"/>
              <w:spacing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ПГ-1005</w:t>
            </w: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3E7BFA" w:rsidRPr="00D23DB4" w:rsidRDefault="003E7BFA" w:rsidP="00667309">
            <w:pPr>
              <w:suppressAutoHyphens/>
              <w:jc w:val="center"/>
              <w:rPr>
                <w:rFonts w:ascii="Times New Roman" w:hAnsi="Times New Roman"/>
                <w:sz w:val="24"/>
                <w:szCs w:val="24"/>
              </w:rPr>
            </w:pPr>
          </w:p>
        </w:tc>
      </w:tr>
      <w:tr w:rsidR="003E7BFA" w:rsidRPr="00D23DB4" w:rsidTr="00667309">
        <w:tc>
          <w:tcPr>
            <w:tcW w:w="2518" w:type="dxa"/>
            <w:vMerge/>
          </w:tcPr>
          <w:p w:rsidR="003E7BFA" w:rsidRPr="00D23DB4" w:rsidRDefault="003E7BFA" w:rsidP="00667309">
            <w:pPr>
              <w:suppressAutoHyphens/>
              <w:jc w:val="center"/>
              <w:rPr>
                <w:rFonts w:ascii="Times New Roman" w:hAnsi="Times New Roman"/>
                <w:sz w:val="24"/>
                <w:szCs w:val="24"/>
              </w:rPr>
            </w:pPr>
          </w:p>
        </w:tc>
        <w:tc>
          <w:tcPr>
            <w:tcW w:w="1985" w:type="dxa"/>
            <w:vMerge/>
          </w:tcPr>
          <w:p w:rsidR="003E7BFA" w:rsidRPr="00D23DB4" w:rsidRDefault="003E7BFA" w:rsidP="00667309">
            <w:pPr>
              <w:suppressAutoHyphens/>
              <w:jc w:val="center"/>
              <w:rPr>
                <w:rFonts w:ascii="Times New Roman" w:hAnsi="Times New Roman"/>
                <w:sz w:val="24"/>
                <w:szCs w:val="24"/>
              </w:rPr>
            </w:pPr>
          </w:p>
        </w:tc>
        <w:tc>
          <w:tcPr>
            <w:tcW w:w="3118" w:type="dxa"/>
          </w:tcPr>
          <w:p w:rsidR="003E7BFA" w:rsidRPr="00D23DB4" w:rsidRDefault="003E7BFA" w:rsidP="00667309">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3E7BFA" w:rsidRPr="00D23DB4" w:rsidRDefault="003E7BFA" w:rsidP="00667309">
            <w:pPr>
              <w:suppressAutoHyphens/>
              <w:jc w:val="center"/>
              <w:rPr>
                <w:rFonts w:ascii="Times New Roman" w:hAnsi="Times New Roman"/>
                <w:sz w:val="24"/>
                <w:szCs w:val="24"/>
              </w:rPr>
            </w:pPr>
          </w:p>
        </w:tc>
      </w:tr>
    </w:tbl>
    <w:p w:rsidR="003E7BFA" w:rsidRDefault="003E7BFA" w:rsidP="003E7BFA">
      <w:pPr>
        <w:suppressAutoHyphens/>
        <w:spacing w:after="0" w:line="240" w:lineRule="auto"/>
        <w:jc w:val="center"/>
        <w:rPr>
          <w:rFonts w:ascii="Times New Roman" w:hAnsi="Times New Roman"/>
          <w:b/>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E7BFA" w:rsidRPr="00612AFA" w:rsidTr="00667309">
        <w:trPr>
          <w:trHeight w:val="1627"/>
        </w:trPr>
        <w:tc>
          <w:tcPr>
            <w:tcW w:w="4785" w:type="dxa"/>
            <w:gridSpan w:val="2"/>
            <w:shd w:val="clear" w:color="auto" w:fill="auto"/>
          </w:tcPr>
          <w:p w:rsidR="003E7BFA" w:rsidRPr="00612AFA" w:rsidRDefault="003E7BFA" w:rsidP="00667309">
            <w:pPr>
              <w:snapToGrid w:val="0"/>
              <w:spacing w:after="0" w:line="240" w:lineRule="auto"/>
              <w:jc w:val="center"/>
              <w:rPr>
                <w:rFonts w:ascii="Times New Roman" w:eastAsia="Calibri" w:hAnsi="Times New Roman"/>
                <w:b/>
                <w:sz w:val="24"/>
                <w:szCs w:val="24"/>
              </w:rPr>
            </w:pPr>
          </w:p>
          <w:p w:rsidR="003E7BFA" w:rsidRPr="00612AFA" w:rsidRDefault="003E7BFA" w:rsidP="00667309">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E7BFA" w:rsidRPr="00612AFA" w:rsidRDefault="003E7BFA" w:rsidP="00667309">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E7BFA" w:rsidRPr="00612AFA" w:rsidRDefault="003E7BFA" w:rsidP="00667309">
            <w:pPr>
              <w:spacing w:after="0" w:line="240" w:lineRule="auto"/>
              <w:jc w:val="both"/>
              <w:rPr>
                <w:rFonts w:ascii="Times New Roman" w:eastAsia="Calibri" w:hAnsi="Times New Roman"/>
                <w:sz w:val="24"/>
                <w:szCs w:val="24"/>
              </w:rPr>
            </w:pPr>
          </w:p>
        </w:tc>
        <w:tc>
          <w:tcPr>
            <w:tcW w:w="284" w:type="dxa"/>
            <w:shd w:val="clear" w:color="auto" w:fill="auto"/>
          </w:tcPr>
          <w:p w:rsidR="003E7BFA" w:rsidRPr="00612AFA" w:rsidRDefault="003E7BFA" w:rsidP="00667309">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pacing w:after="0" w:line="240" w:lineRule="auto"/>
              <w:jc w:val="center"/>
              <w:rPr>
                <w:rFonts w:ascii="Times New Roman" w:eastAsia="Times New Roman" w:hAnsi="Times New Roman"/>
                <w:b/>
                <w:sz w:val="24"/>
                <w:szCs w:val="24"/>
                <w:lang w:eastAsia="ru-RU"/>
              </w:rPr>
            </w:pPr>
          </w:p>
          <w:p w:rsidR="003E7BFA" w:rsidRPr="00612AFA" w:rsidRDefault="003E7BFA" w:rsidP="00667309">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E7BFA" w:rsidRPr="00612AFA" w:rsidTr="00667309">
        <w:trPr>
          <w:trHeight w:val="80"/>
        </w:trPr>
        <w:tc>
          <w:tcPr>
            <w:tcW w:w="4785" w:type="dxa"/>
            <w:gridSpan w:val="2"/>
            <w:shd w:val="clear" w:color="auto" w:fill="auto"/>
          </w:tcPr>
          <w:p w:rsidR="003E7BFA" w:rsidRPr="00612AFA" w:rsidRDefault="003E7BFA" w:rsidP="00667309">
            <w:pPr>
              <w:snapToGrid w:val="0"/>
              <w:spacing w:after="0" w:line="240" w:lineRule="auto"/>
              <w:jc w:val="both"/>
              <w:rPr>
                <w:rFonts w:ascii="Times New Roman" w:eastAsia="Calibri" w:hAnsi="Times New Roman"/>
                <w:b/>
                <w:bCs/>
                <w:sz w:val="24"/>
                <w:szCs w:val="24"/>
              </w:rPr>
            </w:pPr>
          </w:p>
          <w:p w:rsidR="003E7BFA" w:rsidRPr="00612AFA" w:rsidRDefault="003E7BFA" w:rsidP="0066730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E7BFA" w:rsidRPr="00612AFA" w:rsidTr="00667309">
        <w:trPr>
          <w:trHeight w:val="621"/>
        </w:trPr>
        <w:tc>
          <w:tcPr>
            <w:tcW w:w="2658" w:type="dxa"/>
            <w:tcBorders>
              <w:bottom w:val="single" w:sz="4" w:space="0" w:color="auto"/>
            </w:tcBorders>
            <w:shd w:val="clear" w:color="auto" w:fill="auto"/>
          </w:tcPr>
          <w:p w:rsidR="003E7BFA" w:rsidRPr="00612AFA" w:rsidRDefault="003E7BFA" w:rsidP="00667309">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E7BFA" w:rsidRPr="00612AFA" w:rsidRDefault="003E7BFA" w:rsidP="00667309">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E7BFA" w:rsidRPr="00612AFA" w:rsidRDefault="003E7BFA" w:rsidP="00667309">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E7BFA" w:rsidRPr="00612AFA" w:rsidRDefault="003E7BFA" w:rsidP="00667309">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Default="003E7BFA" w:rsidP="003E7BFA">
      <w:pPr>
        <w:spacing w:after="0"/>
        <w:jc w:val="right"/>
        <w:rPr>
          <w:rFonts w:ascii="Times New Roman" w:eastAsia="Calibri" w:hAnsi="Times New Roman"/>
          <w:b/>
          <w:sz w:val="24"/>
          <w:szCs w:val="24"/>
        </w:rPr>
      </w:pPr>
    </w:p>
    <w:p w:rsidR="003E7BFA" w:rsidRPr="00D23DB4" w:rsidRDefault="003E7BFA" w:rsidP="003E7BFA">
      <w:pPr>
        <w:spacing w:after="0"/>
        <w:jc w:val="right"/>
        <w:rPr>
          <w:rFonts w:ascii="Times New Roman" w:eastAsia="Calibri" w:hAnsi="Times New Roman"/>
          <w:b/>
          <w:sz w:val="24"/>
          <w:szCs w:val="24"/>
        </w:rPr>
      </w:pPr>
      <w:r w:rsidRPr="00D23DB4">
        <w:rPr>
          <w:rFonts w:ascii="Times New Roman" w:eastAsia="Calibri" w:hAnsi="Times New Roman"/>
          <w:b/>
          <w:sz w:val="24"/>
          <w:szCs w:val="24"/>
        </w:rPr>
        <w:lastRenderedPageBreak/>
        <w:t>Приложение №2 к Техническому заданию</w:t>
      </w:r>
    </w:p>
    <w:p w:rsidR="003E7BFA" w:rsidRPr="00D23DB4" w:rsidRDefault="003E7BFA" w:rsidP="003E7BFA">
      <w:pPr>
        <w:suppressAutoHyphens/>
        <w:spacing w:after="0" w:line="240" w:lineRule="auto"/>
        <w:jc w:val="right"/>
        <w:rPr>
          <w:rFonts w:ascii="Times New Roman" w:eastAsia="Calibri" w:hAnsi="Times New Roman"/>
          <w:b/>
          <w:sz w:val="24"/>
          <w:szCs w:val="24"/>
        </w:rPr>
      </w:pPr>
      <w:r w:rsidRPr="00D23DB4">
        <w:rPr>
          <w:rFonts w:ascii="Times New Roman" w:eastAsia="Calibri" w:hAnsi="Times New Roman"/>
          <w:b/>
          <w:sz w:val="24"/>
          <w:szCs w:val="24"/>
        </w:rPr>
        <w:t>на оказание услуг по техническому обслуживанию</w:t>
      </w:r>
    </w:p>
    <w:p w:rsidR="003E7BFA" w:rsidRDefault="003E7BFA" w:rsidP="003E7BFA">
      <w:pPr>
        <w:suppressAutoHyphens/>
        <w:spacing w:after="0" w:line="240" w:lineRule="auto"/>
        <w:jc w:val="right"/>
        <w:rPr>
          <w:rFonts w:ascii="Times New Roman" w:hAnsi="Times New Roman" w:cstheme="minorBidi"/>
          <w:b/>
          <w:sz w:val="24"/>
          <w:szCs w:val="24"/>
        </w:rPr>
      </w:pPr>
      <w:r w:rsidRPr="003422FF">
        <w:rPr>
          <w:rFonts w:ascii="Times New Roman" w:hAnsi="Times New Roman" w:cstheme="minorBidi"/>
          <w:b/>
          <w:sz w:val="24"/>
          <w:szCs w:val="24"/>
        </w:rPr>
        <w:t>лифтов в строениях ИПУ РАН</w:t>
      </w:r>
    </w:p>
    <w:p w:rsidR="003E7BFA" w:rsidRPr="00D23DB4" w:rsidRDefault="003E7BFA" w:rsidP="003E7BFA">
      <w:pPr>
        <w:suppressAutoHyphens/>
        <w:spacing w:after="0" w:line="240" w:lineRule="auto"/>
        <w:jc w:val="right"/>
        <w:rPr>
          <w:rFonts w:ascii="Times New Roman" w:eastAsia="Calibri" w:hAnsi="Times New Roman"/>
          <w:b/>
          <w:sz w:val="24"/>
          <w:szCs w:val="24"/>
        </w:rPr>
      </w:pPr>
    </w:p>
    <w:p w:rsidR="003E7BFA" w:rsidRPr="00D23DB4" w:rsidRDefault="003E7BFA" w:rsidP="003E7BFA">
      <w:pPr>
        <w:suppressAutoHyphens/>
        <w:spacing w:after="0" w:line="240" w:lineRule="auto"/>
        <w:jc w:val="center"/>
        <w:rPr>
          <w:rFonts w:ascii="Times New Roman" w:eastAsia="Calibri" w:hAnsi="Times New Roman"/>
          <w:b/>
          <w:sz w:val="24"/>
          <w:szCs w:val="24"/>
        </w:rPr>
      </w:pPr>
      <w:r w:rsidRPr="00D23DB4">
        <w:rPr>
          <w:rFonts w:ascii="Times New Roman" w:eastAsia="Calibri" w:hAnsi="Times New Roman"/>
          <w:b/>
          <w:sz w:val="24"/>
          <w:szCs w:val="24"/>
        </w:rPr>
        <w:t xml:space="preserve">Перечень </w:t>
      </w:r>
      <w:r>
        <w:rPr>
          <w:rFonts w:ascii="Times New Roman" w:eastAsia="Calibri" w:hAnsi="Times New Roman"/>
          <w:b/>
          <w:sz w:val="24"/>
          <w:szCs w:val="24"/>
        </w:rPr>
        <w:t>О</w:t>
      </w:r>
      <w:r w:rsidRPr="00D23DB4">
        <w:rPr>
          <w:rFonts w:ascii="Times New Roman" w:eastAsia="Calibri" w:hAnsi="Times New Roman"/>
          <w:b/>
          <w:sz w:val="24"/>
          <w:szCs w:val="24"/>
        </w:rPr>
        <w:t>бъектов</w:t>
      </w:r>
    </w:p>
    <w:p w:rsidR="003E7BFA" w:rsidRPr="00D23DB4" w:rsidRDefault="003E7BFA" w:rsidP="003E7BFA">
      <w:pPr>
        <w:suppressAutoHyphens/>
        <w:spacing w:after="0" w:line="240" w:lineRule="auto"/>
        <w:jc w:val="center"/>
        <w:rPr>
          <w:rFonts w:ascii="Times New Roman" w:eastAsia="Calibri" w:hAnsi="Times New Roman"/>
          <w:b/>
          <w:sz w:val="24"/>
          <w:szCs w:val="24"/>
        </w:rPr>
      </w:pPr>
    </w:p>
    <w:tbl>
      <w:tblPr>
        <w:tblW w:w="9639" w:type="dxa"/>
        <w:tblInd w:w="1" w:type="dxa"/>
        <w:tblLayout w:type="fixed"/>
        <w:tblCellMar>
          <w:left w:w="0" w:type="dxa"/>
          <w:right w:w="0" w:type="dxa"/>
        </w:tblCellMar>
        <w:tblLook w:val="0000" w:firstRow="0" w:lastRow="0" w:firstColumn="0" w:lastColumn="0" w:noHBand="0" w:noVBand="0"/>
      </w:tblPr>
      <w:tblGrid>
        <w:gridCol w:w="284"/>
        <w:gridCol w:w="2268"/>
        <w:gridCol w:w="1701"/>
        <w:gridCol w:w="1843"/>
        <w:gridCol w:w="1275"/>
        <w:gridCol w:w="1134"/>
        <w:gridCol w:w="1134"/>
      </w:tblGrid>
      <w:tr w:rsidR="003E7BFA" w:rsidRPr="00D23DB4" w:rsidTr="00667309">
        <w:trPr>
          <w:trHeight w:val="904"/>
        </w:trPr>
        <w:tc>
          <w:tcPr>
            <w:tcW w:w="284"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w:t>
            </w:r>
          </w:p>
        </w:tc>
        <w:tc>
          <w:tcPr>
            <w:tcW w:w="2268"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74" w:lineRule="atLeast"/>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eastAsia="ru-RU"/>
              </w:rPr>
              <w:t>Наименование объекта (адрес, корпус</w:t>
            </w:r>
            <w:r w:rsidRPr="00D23DB4">
              <w:rPr>
                <w:rFonts w:ascii="Times New Roman" w:eastAsia="Times New Roman" w:hAnsi="Times New Roman"/>
                <w:sz w:val="24"/>
                <w:szCs w:val="24"/>
                <w:lang w:val="en-US" w:eastAsia="ru-RU"/>
              </w:rPr>
              <w:t>)</w:t>
            </w:r>
          </w:p>
        </w:tc>
        <w:tc>
          <w:tcPr>
            <w:tcW w:w="1701"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74"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Тип лифта(подъемного устройства)</w:t>
            </w:r>
          </w:p>
        </w:tc>
        <w:tc>
          <w:tcPr>
            <w:tcW w:w="1843"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74"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Заводской и </w:t>
            </w:r>
            <w:r w:rsidRPr="00D23DB4">
              <w:rPr>
                <w:rFonts w:ascii="Times New Roman" w:eastAsia="Times New Roman" w:hAnsi="Times New Roman"/>
                <w:sz w:val="24"/>
                <w:szCs w:val="24"/>
                <w:lang w:eastAsia="ru-RU"/>
              </w:rPr>
              <w:t>Регистрационный номер</w:t>
            </w:r>
          </w:p>
        </w:tc>
        <w:tc>
          <w:tcPr>
            <w:tcW w:w="1275"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pacing w:after="0" w:line="274"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Год ввода в эксплуатацию</w:t>
            </w:r>
          </w:p>
        </w:tc>
        <w:tc>
          <w:tcPr>
            <w:tcW w:w="1134"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74"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Кол-во остановок</w:t>
            </w:r>
          </w:p>
        </w:tc>
        <w:tc>
          <w:tcPr>
            <w:tcW w:w="1134" w:type="dxa"/>
            <w:tcBorders>
              <w:top w:val="single" w:sz="1" w:space="0" w:color="000000"/>
              <w:left w:val="single" w:sz="1" w:space="0" w:color="000000"/>
              <w:bottom w:val="single" w:sz="1" w:space="0" w:color="000000"/>
              <w:right w:val="single" w:sz="1" w:space="0" w:color="000000"/>
            </w:tcBorders>
          </w:tcPr>
          <w:p w:rsidR="003E7BFA" w:rsidRPr="00D23DB4" w:rsidRDefault="003E7BFA" w:rsidP="00667309">
            <w:pPr>
              <w:widowControl w:val="0"/>
              <w:autoSpaceDE w:val="0"/>
              <w:autoSpaceDN w:val="0"/>
              <w:adjustRightInd w:val="0"/>
              <w:snapToGrid w:val="0"/>
              <w:spacing w:after="0" w:line="274"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w:t>
            </w:r>
            <w:r>
              <w:rPr>
                <w:rFonts w:ascii="Times New Roman" w:eastAsia="Times New Roman" w:hAnsi="Times New Roman"/>
                <w:sz w:val="24"/>
                <w:szCs w:val="24"/>
                <w:lang w:eastAsia="ru-RU"/>
              </w:rPr>
              <w:t>/п</w:t>
            </w:r>
            <w:r w:rsidRPr="00D23DB4">
              <w:rPr>
                <w:rFonts w:ascii="Times New Roman" w:eastAsia="Times New Roman" w:hAnsi="Times New Roman"/>
                <w:sz w:val="24"/>
                <w:szCs w:val="24"/>
                <w:lang w:eastAsia="ru-RU"/>
              </w:rPr>
              <w:t>, кг</w:t>
            </w:r>
          </w:p>
        </w:tc>
      </w:tr>
      <w:tr w:rsidR="003E7BFA" w:rsidRPr="00D23DB4" w:rsidTr="00667309">
        <w:trPr>
          <w:trHeight w:val="317"/>
        </w:trPr>
        <w:tc>
          <w:tcPr>
            <w:tcW w:w="284"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1</w:t>
            </w:r>
          </w:p>
        </w:tc>
        <w:tc>
          <w:tcPr>
            <w:tcW w:w="2268"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2</w:t>
            </w:r>
          </w:p>
        </w:tc>
        <w:tc>
          <w:tcPr>
            <w:tcW w:w="1701"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3</w:t>
            </w:r>
          </w:p>
        </w:tc>
        <w:tc>
          <w:tcPr>
            <w:tcW w:w="1843"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4</w:t>
            </w:r>
          </w:p>
        </w:tc>
        <w:tc>
          <w:tcPr>
            <w:tcW w:w="1275"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5</w:t>
            </w:r>
          </w:p>
        </w:tc>
        <w:tc>
          <w:tcPr>
            <w:tcW w:w="1134"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7</w:t>
            </w:r>
          </w:p>
        </w:tc>
      </w:tr>
      <w:tr w:rsidR="003E7BFA" w:rsidRPr="00D23DB4" w:rsidTr="00667309">
        <w:trPr>
          <w:trHeight w:val="752"/>
        </w:trPr>
        <w:tc>
          <w:tcPr>
            <w:tcW w:w="284"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1.</w:t>
            </w:r>
          </w:p>
        </w:tc>
        <w:tc>
          <w:tcPr>
            <w:tcW w:w="2268" w:type="dxa"/>
            <w:tcBorders>
              <w:top w:val="single" w:sz="1" w:space="0" w:color="000000"/>
              <w:left w:val="single" w:sz="1" w:space="0" w:color="000000"/>
              <w:bottom w:val="single" w:sz="1" w:space="0" w:color="000000"/>
            </w:tcBorders>
            <w:vAlign w:val="center"/>
          </w:tcPr>
          <w:p w:rsidR="003E7BFA" w:rsidRPr="00D23DB4" w:rsidRDefault="003E7BFA" w:rsidP="00667309">
            <w:pPr>
              <w:widowControl w:val="0"/>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AE529A">
              <w:rPr>
                <w:rFonts w:ascii="Times New Roman" w:eastAsia="Times New Roman" w:hAnsi="Times New Roman"/>
                <w:sz w:val="24"/>
                <w:szCs w:val="24"/>
                <w:lang w:eastAsia="ru-RU"/>
              </w:rPr>
              <w:t>г. Москва, ул. Профсоюзная д.65</w:t>
            </w:r>
            <w:r w:rsidRPr="00AE529A">
              <w:rPr>
                <w:rFonts w:ascii="Times New Roman" w:eastAsia="Times New Roman" w:hAnsi="Times New Roman"/>
                <w:spacing w:val="-2"/>
                <w:sz w:val="24"/>
                <w:szCs w:val="24"/>
                <w:lang w:eastAsia="ru-RU"/>
              </w:rPr>
              <w:t>, стр.2</w:t>
            </w:r>
          </w:p>
        </w:tc>
        <w:tc>
          <w:tcPr>
            <w:tcW w:w="1701"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3E7BFA" w:rsidRPr="00D23DB4" w:rsidRDefault="003E7BFA" w:rsidP="00667309">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val="en-US" w:eastAsia="ru-RU"/>
              </w:rPr>
              <w:t>ЛП</w:t>
            </w:r>
            <w:r w:rsidRPr="00D23DB4">
              <w:rPr>
                <w:rFonts w:ascii="Times New Roman" w:eastAsia="Times New Roman" w:hAnsi="Times New Roman"/>
                <w:sz w:val="24"/>
                <w:szCs w:val="24"/>
                <w:lang w:eastAsia="ru-RU"/>
              </w:rPr>
              <w:t>-0411</w:t>
            </w:r>
          </w:p>
        </w:tc>
        <w:tc>
          <w:tcPr>
            <w:tcW w:w="1843" w:type="dxa"/>
            <w:tcBorders>
              <w:top w:val="single" w:sz="1" w:space="0" w:color="000000"/>
              <w:left w:val="single" w:sz="1" w:space="0" w:color="000000"/>
              <w:bottom w:val="single" w:sz="1" w:space="0" w:color="000000"/>
            </w:tcBorders>
          </w:tcPr>
          <w:p w:rsidR="003E7BFA" w:rsidRDefault="003E7BFA" w:rsidP="00667309">
            <w:pPr>
              <w:widowControl w:val="0"/>
              <w:autoSpaceDE w:val="0"/>
              <w:autoSpaceDN w:val="0"/>
              <w:adjustRightInd w:val="0"/>
              <w:snapToGrid w:val="0"/>
              <w:spacing w:after="0" w:line="302"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 № 219182</w:t>
            </w:r>
          </w:p>
          <w:p w:rsidR="003E7BFA" w:rsidRPr="00AE529A" w:rsidRDefault="003E7BFA" w:rsidP="00667309">
            <w:pPr>
              <w:widowControl w:val="0"/>
              <w:autoSpaceDE w:val="0"/>
              <w:autoSpaceDN w:val="0"/>
              <w:adjustRightInd w:val="0"/>
              <w:snapToGrid w:val="0"/>
              <w:spacing w:after="0" w:line="302"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Рег</w:t>
            </w:r>
            <w:r w:rsidRPr="00AE529A">
              <w:rPr>
                <w:rFonts w:ascii="Times New Roman" w:eastAsia="Times New Roman" w:hAnsi="Times New Roman"/>
                <w:sz w:val="24"/>
                <w:szCs w:val="24"/>
                <w:lang w:eastAsia="ru-RU"/>
              </w:rPr>
              <w:t>. № 120399</w:t>
            </w:r>
          </w:p>
        </w:tc>
        <w:tc>
          <w:tcPr>
            <w:tcW w:w="1275" w:type="dxa"/>
            <w:tcBorders>
              <w:top w:val="single" w:sz="1" w:space="0" w:color="000000"/>
              <w:left w:val="single" w:sz="1" w:space="0" w:color="000000"/>
              <w:bottom w:val="single" w:sz="1" w:space="0" w:color="000000"/>
            </w:tcBorders>
          </w:tcPr>
          <w:p w:rsidR="003E7BFA" w:rsidRPr="00AE529A"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2015 г</w:t>
            </w:r>
            <w:r w:rsidRPr="00AE529A">
              <w:rPr>
                <w:rFonts w:ascii="Times New Roman" w:eastAsia="Times New Roman" w:hAnsi="Times New Roman"/>
                <w:sz w:val="24"/>
                <w:szCs w:val="24"/>
                <w:lang w:eastAsia="ru-RU"/>
              </w:rPr>
              <w:t>.</w:t>
            </w:r>
          </w:p>
        </w:tc>
        <w:tc>
          <w:tcPr>
            <w:tcW w:w="1134" w:type="dxa"/>
            <w:tcBorders>
              <w:top w:val="single" w:sz="1" w:space="0" w:color="000000"/>
              <w:left w:val="single" w:sz="1" w:space="0" w:color="000000"/>
              <w:bottom w:val="single" w:sz="1" w:space="0" w:color="000000"/>
            </w:tcBorders>
          </w:tcPr>
          <w:p w:rsidR="003E7BFA" w:rsidRPr="00AE529A"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3</w:t>
            </w:r>
          </w:p>
        </w:tc>
        <w:tc>
          <w:tcPr>
            <w:tcW w:w="1134" w:type="dxa"/>
            <w:tcBorders>
              <w:top w:val="single" w:sz="1" w:space="0" w:color="000000"/>
              <w:left w:val="single" w:sz="1" w:space="0" w:color="000000"/>
              <w:bottom w:val="single" w:sz="1" w:space="0" w:color="000000"/>
              <w:right w:val="single" w:sz="1" w:space="0" w:color="000000"/>
            </w:tcBorders>
          </w:tcPr>
          <w:p w:rsidR="003E7BFA" w:rsidRPr="00AE529A" w:rsidRDefault="003E7BFA" w:rsidP="00667309">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400</w:t>
            </w:r>
            <w:r w:rsidRPr="00AE529A">
              <w:rPr>
                <w:rFonts w:ascii="Times New Roman" w:eastAsia="Times New Roman" w:hAnsi="Times New Roman"/>
                <w:sz w:val="24"/>
                <w:szCs w:val="24"/>
                <w:lang w:eastAsia="ru-RU"/>
              </w:rPr>
              <w:t>кг.</w:t>
            </w:r>
          </w:p>
        </w:tc>
      </w:tr>
      <w:tr w:rsidR="003E7BFA" w:rsidRPr="00D23DB4" w:rsidTr="00667309">
        <w:trPr>
          <w:trHeight w:val="714"/>
        </w:trPr>
        <w:tc>
          <w:tcPr>
            <w:tcW w:w="284" w:type="dxa"/>
            <w:tcBorders>
              <w:top w:val="single" w:sz="1" w:space="0" w:color="000000"/>
              <w:left w:val="single" w:sz="1" w:space="0" w:color="000000"/>
              <w:bottom w:val="single" w:sz="1" w:space="0" w:color="000000"/>
            </w:tcBorders>
          </w:tcPr>
          <w:p w:rsidR="003E7BFA" w:rsidRPr="00AE529A"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2.</w:t>
            </w:r>
          </w:p>
        </w:tc>
        <w:tc>
          <w:tcPr>
            <w:tcW w:w="2268" w:type="dxa"/>
            <w:tcBorders>
              <w:top w:val="single" w:sz="1" w:space="0" w:color="000000"/>
              <w:left w:val="single" w:sz="1" w:space="0" w:color="000000"/>
              <w:bottom w:val="single" w:sz="4" w:space="0" w:color="000000"/>
            </w:tcBorders>
          </w:tcPr>
          <w:p w:rsidR="003E7BFA" w:rsidRPr="00D23DB4" w:rsidRDefault="003E7BFA" w:rsidP="00667309">
            <w:pPr>
              <w:widowControl w:val="0"/>
              <w:autoSpaceDE w:val="0"/>
              <w:autoSpaceDN w:val="0"/>
              <w:adjustRightInd w:val="0"/>
              <w:snapToGrid w:val="0"/>
              <w:spacing w:after="0" w:line="240" w:lineRule="auto"/>
              <w:ind w:left="115" w:firstLine="5"/>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701"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3E7BFA" w:rsidRPr="00AE529A" w:rsidRDefault="003E7BFA" w:rsidP="00667309">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ЛП-347</w:t>
            </w:r>
          </w:p>
        </w:tc>
        <w:tc>
          <w:tcPr>
            <w:tcW w:w="1843" w:type="dxa"/>
            <w:tcBorders>
              <w:top w:val="single" w:sz="1" w:space="0" w:color="000000"/>
              <w:left w:val="single" w:sz="1" w:space="0" w:color="000000"/>
              <w:bottom w:val="single" w:sz="1" w:space="0" w:color="000000"/>
            </w:tcBorders>
          </w:tcPr>
          <w:p w:rsidR="003E7BFA" w:rsidRDefault="003E7BFA" w:rsidP="00667309">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 № 19517</w:t>
            </w:r>
          </w:p>
          <w:p w:rsidR="003E7BFA" w:rsidRPr="00AE529A" w:rsidRDefault="003E7BFA" w:rsidP="00667309">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Рег</w:t>
            </w:r>
            <w:r w:rsidRPr="00AE529A">
              <w:rPr>
                <w:rFonts w:ascii="Times New Roman" w:eastAsia="Times New Roman" w:hAnsi="Times New Roman"/>
                <w:sz w:val="24"/>
                <w:szCs w:val="24"/>
                <w:lang w:eastAsia="ru-RU"/>
              </w:rPr>
              <w:t>. № 68363</w:t>
            </w:r>
          </w:p>
        </w:tc>
        <w:tc>
          <w:tcPr>
            <w:tcW w:w="1275" w:type="dxa"/>
            <w:tcBorders>
              <w:top w:val="single" w:sz="1" w:space="0" w:color="000000"/>
              <w:left w:val="single" w:sz="1" w:space="0" w:color="000000"/>
              <w:bottom w:val="single" w:sz="1" w:space="0" w:color="000000"/>
            </w:tcBorders>
          </w:tcPr>
          <w:p w:rsidR="003E7BFA" w:rsidRPr="00AE529A"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200</w:t>
            </w:r>
            <w:r w:rsidRPr="00D23DB4">
              <w:rPr>
                <w:rFonts w:ascii="Times New Roman" w:eastAsia="Times New Roman" w:hAnsi="Times New Roman"/>
                <w:sz w:val="24"/>
                <w:szCs w:val="24"/>
                <w:lang w:eastAsia="ru-RU"/>
              </w:rPr>
              <w:t>6</w:t>
            </w:r>
            <w:r w:rsidRPr="00AE529A">
              <w:rPr>
                <w:rFonts w:ascii="Times New Roman" w:eastAsia="Times New Roman" w:hAnsi="Times New Roman"/>
                <w:sz w:val="24"/>
                <w:szCs w:val="24"/>
                <w:lang w:eastAsia="ru-RU"/>
              </w:rPr>
              <w:t xml:space="preserve"> г.</w:t>
            </w:r>
          </w:p>
        </w:tc>
        <w:tc>
          <w:tcPr>
            <w:tcW w:w="1134" w:type="dxa"/>
            <w:tcBorders>
              <w:top w:val="single" w:sz="1" w:space="0" w:color="000000"/>
              <w:left w:val="single" w:sz="1" w:space="0" w:color="000000"/>
              <w:bottom w:val="single" w:sz="1" w:space="0" w:color="000000"/>
            </w:tcBorders>
          </w:tcPr>
          <w:p w:rsidR="003E7BFA" w:rsidRPr="00AE529A"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3E7BFA" w:rsidRPr="00AE529A" w:rsidRDefault="003E7BFA" w:rsidP="00667309">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1000 кг.</w:t>
            </w:r>
          </w:p>
        </w:tc>
      </w:tr>
      <w:tr w:rsidR="003E7BFA" w:rsidRPr="00D23DB4" w:rsidTr="00667309">
        <w:trPr>
          <w:trHeight w:val="677"/>
        </w:trPr>
        <w:tc>
          <w:tcPr>
            <w:tcW w:w="284" w:type="dxa"/>
            <w:tcBorders>
              <w:top w:val="single" w:sz="1" w:space="0" w:color="000000"/>
              <w:left w:val="single" w:sz="1" w:space="0" w:color="000000"/>
              <w:bottom w:val="single" w:sz="1" w:space="0" w:color="000000"/>
            </w:tcBorders>
          </w:tcPr>
          <w:p w:rsidR="003E7BFA" w:rsidRPr="00AE529A"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3.</w:t>
            </w:r>
          </w:p>
        </w:tc>
        <w:tc>
          <w:tcPr>
            <w:tcW w:w="2268" w:type="dxa"/>
            <w:tcBorders>
              <w:top w:val="single" w:sz="4" w:space="0" w:color="000000"/>
              <w:left w:val="single" w:sz="1" w:space="0" w:color="000000"/>
              <w:bottom w:val="single" w:sz="4" w:space="0" w:color="000000"/>
            </w:tcBorders>
          </w:tcPr>
          <w:p w:rsidR="003E7BFA" w:rsidRPr="00D23DB4" w:rsidRDefault="003E7BFA" w:rsidP="0066730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701"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3E7BFA" w:rsidRPr="00D23DB4" w:rsidRDefault="003E7BFA" w:rsidP="00667309">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ЛП-1000-1-68</w:t>
            </w:r>
          </w:p>
        </w:tc>
        <w:tc>
          <w:tcPr>
            <w:tcW w:w="1843" w:type="dxa"/>
            <w:tcBorders>
              <w:top w:val="single" w:sz="1" w:space="0" w:color="000000"/>
              <w:left w:val="single" w:sz="1" w:space="0" w:color="000000"/>
              <w:bottom w:val="single" w:sz="1" w:space="0" w:color="000000"/>
            </w:tcBorders>
          </w:tcPr>
          <w:p w:rsidR="003E7BFA" w:rsidRPr="00AE529A" w:rsidRDefault="003E7BFA" w:rsidP="00667309">
            <w:pPr>
              <w:widowControl w:val="0"/>
              <w:autoSpaceDE w:val="0"/>
              <w:autoSpaceDN w:val="0"/>
              <w:adjustRightInd w:val="0"/>
              <w:snapToGrid w:val="0"/>
              <w:spacing w:after="0" w:line="302" w:lineRule="atLeast"/>
              <w:jc w:val="center"/>
              <w:rPr>
                <w:rFonts w:ascii="Times New Roman" w:hAnsi="Times New Roman"/>
                <w:sz w:val="24"/>
                <w:szCs w:val="24"/>
              </w:rPr>
            </w:pPr>
            <w:r w:rsidRPr="00AE529A">
              <w:rPr>
                <w:rFonts w:ascii="Times New Roman" w:eastAsia="Times New Roman" w:hAnsi="Times New Roman"/>
                <w:sz w:val="24"/>
                <w:szCs w:val="24"/>
                <w:lang w:eastAsia="ru-RU"/>
              </w:rPr>
              <w:t xml:space="preserve">Зав. № </w:t>
            </w:r>
            <w:r w:rsidRPr="00AE529A">
              <w:rPr>
                <w:rFonts w:ascii="Times New Roman" w:hAnsi="Times New Roman"/>
                <w:sz w:val="24"/>
                <w:szCs w:val="24"/>
              </w:rPr>
              <w:t>3686</w:t>
            </w:r>
          </w:p>
          <w:p w:rsidR="003E7BFA" w:rsidRPr="00AE529A" w:rsidRDefault="003E7BFA" w:rsidP="00667309">
            <w:pPr>
              <w:widowControl w:val="0"/>
              <w:autoSpaceDE w:val="0"/>
              <w:autoSpaceDN w:val="0"/>
              <w:adjustRightInd w:val="0"/>
              <w:snapToGrid w:val="0"/>
              <w:spacing w:after="0" w:line="302" w:lineRule="atLeast"/>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Рег. № 83109</w:t>
            </w:r>
          </w:p>
        </w:tc>
        <w:tc>
          <w:tcPr>
            <w:tcW w:w="1275" w:type="dxa"/>
            <w:tcBorders>
              <w:top w:val="single" w:sz="1" w:space="0" w:color="000000"/>
              <w:left w:val="single" w:sz="1" w:space="0" w:color="000000"/>
              <w:bottom w:val="single" w:sz="1" w:space="0" w:color="000000"/>
            </w:tcBorders>
          </w:tcPr>
          <w:p w:rsidR="003E7BFA" w:rsidRPr="00AE529A"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2002</w:t>
            </w:r>
            <w:r w:rsidRPr="00AE529A">
              <w:rPr>
                <w:rFonts w:ascii="Times New Roman" w:eastAsia="Times New Roman" w:hAnsi="Times New Roman"/>
                <w:sz w:val="24"/>
                <w:szCs w:val="24"/>
                <w:lang w:eastAsia="ru-RU"/>
              </w:rPr>
              <w:t xml:space="preserve"> г.</w:t>
            </w:r>
          </w:p>
        </w:tc>
        <w:tc>
          <w:tcPr>
            <w:tcW w:w="1134" w:type="dxa"/>
            <w:tcBorders>
              <w:top w:val="single" w:sz="1" w:space="0" w:color="000000"/>
              <w:left w:val="single" w:sz="1" w:space="0" w:color="000000"/>
              <w:bottom w:val="single" w:sz="1" w:space="0" w:color="000000"/>
            </w:tcBorders>
          </w:tcPr>
          <w:p w:rsidR="003E7BFA" w:rsidRPr="00AE529A"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3E7BFA" w:rsidRPr="00D23DB4" w:rsidRDefault="003E7BFA" w:rsidP="00667309">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val="en-US" w:eastAsia="ru-RU"/>
              </w:rPr>
            </w:pPr>
            <w:r w:rsidRPr="00AE529A">
              <w:rPr>
                <w:rFonts w:ascii="Times New Roman" w:eastAsia="Times New Roman" w:hAnsi="Times New Roman"/>
                <w:sz w:val="24"/>
                <w:szCs w:val="24"/>
                <w:lang w:eastAsia="ru-RU"/>
              </w:rPr>
              <w:t>1000 к</w:t>
            </w:r>
            <w:r w:rsidRPr="00D23DB4">
              <w:rPr>
                <w:rFonts w:ascii="Times New Roman" w:eastAsia="Times New Roman" w:hAnsi="Times New Roman"/>
                <w:sz w:val="24"/>
                <w:szCs w:val="24"/>
                <w:lang w:val="en-US" w:eastAsia="ru-RU"/>
              </w:rPr>
              <w:t>г.</w:t>
            </w:r>
          </w:p>
        </w:tc>
      </w:tr>
      <w:tr w:rsidR="003E7BFA" w:rsidRPr="00D23DB4" w:rsidTr="00667309">
        <w:trPr>
          <w:trHeight w:val="698"/>
        </w:trPr>
        <w:tc>
          <w:tcPr>
            <w:tcW w:w="284"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4.</w:t>
            </w:r>
          </w:p>
        </w:tc>
        <w:tc>
          <w:tcPr>
            <w:tcW w:w="2268" w:type="dxa"/>
            <w:tcBorders>
              <w:top w:val="single" w:sz="4" w:space="0" w:color="000000"/>
              <w:left w:val="single" w:sz="1" w:space="0" w:color="000000"/>
              <w:bottom w:val="single" w:sz="4" w:space="0" w:color="000000"/>
            </w:tcBorders>
          </w:tcPr>
          <w:p w:rsidR="003E7BFA" w:rsidRPr="00D23DB4" w:rsidRDefault="003E7BFA" w:rsidP="0066730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701"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3E7BFA" w:rsidRPr="00D23DB4" w:rsidRDefault="003E7BFA" w:rsidP="00667309">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val="en-US" w:eastAsia="ru-RU"/>
              </w:rPr>
              <w:t>КОНЕ</w:t>
            </w:r>
            <w:r w:rsidRPr="00D23DB4">
              <w:rPr>
                <w:rFonts w:ascii="Times New Roman" w:eastAsia="Times New Roman" w:hAnsi="Times New Roman"/>
                <w:sz w:val="24"/>
                <w:szCs w:val="24"/>
                <w:lang w:eastAsia="ru-RU"/>
              </w:rPr>
              <w:t xml:space="preserve"> РТ 12/10-06</w:t>
            </w:r>
          </w:p>
        </w:tc>
        <w:tc>
          <w:tcPr>
            <w:tcW w:w="1843" w:type="dxa"/>
            <w:tcBorders>
              <w:top w:val="single" w:sz="1" w:space="0" w:color="000000"/>
              <w:left w:val="single" w:sz="1" w:space="0" w:color="000000"/>
              <w:bottom w:val="single" w:sz="1" w:space="0" w:color="000000"/>
            </w:tcBorders>
          </w:tcPr>
          <w:p w:rsidR="003E7BFA" w:rsidRDefault="003E7BFA" w:rsidP="00667309">
            <w:pPr>
              <w:widowControl w:val="0"/>
              <w:autoSpaceDE w:val="0"/>
              <w:autoSpaceDN w:val="0"/>
              <w:adjustRightInd w:val="0"/>
              <w:snapToGrid w:val="0"/>
              <w:spacing w:after="0" w:line="302"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 № Н301185</w:t>
            </w:r>
          </w:p>
          <w:p w:rsidR="003E7BFA" w:rsidRPr="00D23DB4" w:rsidRDefault="003E7BFA" w:rsidP="00667309">
            <w:pPr>
              <w:widowControl w:val="0"/>
              <w:autoSpaceDE w:val="0"/>
              <w:autoSpaceDN w:val="0"/>
              <w:adjustRightInd w:val="0"/>
              <w:snapToGrid w:val="0"/>
              <w:spacing w:after="0" w:line="302"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Рег. № 138354</w:t>
            </w:r>
          </w:p>
        </w:tc>
        <w:tc>
          <w:tcPr>
            <w:tcW w:w="1275"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2007 г.</w:t>
            </w:r>
          </w:p>
        </w:tc>
        <w:tc>
          <w:tcPr>
            <w:tcW w:w="1134" w:type="dxa"/>
            <w:tcBorders>
              <w:top w:val="single" w:sz="1"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3E7BFA" w:rsidRPr="00D23DB4" w:rsidRDefault="003E7BFA" w:rsidP="00667309">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1000 кг.</w:t>
            </w:r>
          </w:p>
        </w:tc>
      </w:tr>
      <w:tr w:rsidR="003E7BFA" w:rsidRPr="00D23DB4" w:rsidTr="00667309">
        <w:trPr>
          <w:trHeight w:val="572"/>
        </w:trPr>
        <w:tc>
          <w:tcPr>
            <w:tcW w:w="284" w:type="dxa"/>
            <w:tcBorders>
              <w:top w:val="single" w:sz="1" w:space="0" w:color="000000"/>
              <w:left w:val="single" w:sz="1" w:space="0" w:color="000000"/>
              <w:bottom w:val="single" w:sz="4"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5.</w:t>
            </w:r>
          </w:p>
        </w:tc>
        <w:tc>
          <w:tcPr>
            <w:tcW w:w="2268" w:type="dxa"/>
            <w:tcBorders>
              <w:top w:val="single" w:sz="4" w:space="0" w:color="000000"/>
              <w:left w:val="single" w:sz="1" w:space="0" w:color="000000"/>
              <w:bottom w:val="single" w:sz="4" w:space="0" w:color="000000"/>
            </w:tcBorders>
          </w:tcPr>
          <w:p w:rsidR="003E7BFA" w:rsidRPr="00D23DB4" w:rsidRDefault="003E7BFA" w:rsidP="0066730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701" w:type="dxa"/>
            <w:tcBorders>
              <w:top w:val="single" w:sz="1" w:space="0" w:color="000000"/>
              <w:left w:val="single" w:sz="1" w:space="0" w:color="000000"/>
              <w:bottom w:val="single" w:sz="4" w:space="0" w:color="000000"/>
            </w:tcBorders>
          </w:tcPr>
          <w:p w:rsidR="003E7BFA" w:rsidRPr="00D23DB4" w:rsidRDefault="003E7BFA" w:rsidP="00667309">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3E7BFA" w:rsidRPr="00D23DB4" w:rsidRDefault="003E7BFA" w:rsidP="00667309">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ЛП-347-М</w:t>
            </w:r>
          </w:p>
        </w:tc>
        <w:tc>
          <w:tcPr>
            <w:tcW w:w="1843" w:type="dxa"/>
            <w:tcBorders>
              <w:top w:val="single" w:sz="1" w:space="0" w:color="000000"/>
              <w:left w:val="single" w:sz="1" w:space="0" w:color="000000"/>
              <w:bottom w:val="single" w:sz="4" w:space="0" w:color="000000"/>
            </w:tcBorders>
          </w:tcPr>
          <w:p w:rsidR="003E7BFA" w:rsidRDefault="003E7BFA" w:rsidP="00667309">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 19462</w:t>
            </w:r>
          </w:p>
          <w:p w:rsidR="003E7BFA" w:rsidRPr="00D23DB4" w:rsidRDefault="003E7BFA" w:rsidP="00667309">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Рег. № 83110</w:t>
            </w:r>
          </w:p>
        </w:tc>
        <w:tc>
          <w:tcPr>
            <w:tcW w:w="1275" w:type="dxa"/>
            <w:tcBorders>
              <w:top w:val="single" w:sz="1" w:space="0" w:color="000000"/>
              <w:left w:val="single" w:sz="1" w:space="0" w:color="000000"/>
              <w:bottom w:val="single" w:sz="4"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2007 г.</w:t>
            </w:r>
          </w:p>
        </w:tc>
        <w:tc>
          <w:tcPr>
            <w:tcW w:w="1134" w:type="dxa"/>
            <w:tcBorders>
              <w:top w:val="single" w:sz="1" w:space="0" w:color="000000"/>
              <w:left w:val="single" w:sz="1" w:space="0" w:color="000000"/>
              <w:bottom w:val="single" w:sz="4"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4" w:space="0" w:color="000000"/>
              <w:right w:val="single" w:sz="1" w:space="0" w:color="000000"/>
            </w:tcBorders>
          </w:tcPr>
          <w:p w:rsidR="003E7BFA" w:rsidRPr="00D23DB4" w:rsidRDefault="003E7BFA" w:rsidP="00667309">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1000 кг.</w:t>
            </w:r>
          </w:p>
        </w:tc>
      </w:tr>
      <w:tr w:rsidR="003E7BFA" w:rsidRPr="00D23DB4" w:rsidTr="00667309">
        <w:trPr>
          <w:trHeight w:val="587"/>
        </w:trPr>
        <w:tc>
          <w:tcPr>
            <w:tcW w:w="284" w:type="dxa"/>
            <w:tcBorders>
              <w:top w:val="single" w:sz="4"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6.</w:t>
            </w:r>
          </w:p>
        </w:tc>
        <w:tc>
          <w:tcPr>
            <w:tcW w:w="2268" w:type="dxa"/>
            <w:tcBorders>
              <w:top w:val="single" w:sz="4"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701" w:type="dxa"/>
            <w:tcBorders>
              <w:top w:val="single" w:sz="4"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Грузовой лифт  </w:t>
            </w:r>
          </w:p>
          <w:p w:rsidR="003E7BFA" w:rsidRPr="00D23DB4" w:rsidRDefault="003E7BFA" w:rsidP="00667309">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ПГ-1005</w:t>
            </w:r>
          </w:p>
        </w:tc>
        <w:tc>
          <w:tcPr>
            <w:tcW w:w="1843" w:type="dxa"/>
            <w:tcBorders>
              <w:top w:val="single" w:sz="4" w:space="0" w:color="000000"/>
              <w:left w:val="single" w:sz="1" w:space="0" w:color="000000"/>
              <w:bottom w:val="single" w:sz="1" w:space="0" w:color="000000"/>
            </w:tcBorders>
          </w:tcPr>
          <w:p w:rsidR="003E7BFA" w:rsidRDefault="003E7BFA" w:rsidP="00667309">
            <w:pPr>
              <w:widowControl w:val="0"/>
              <w:autoSpaceDE w:val="0"/>
              <w:autoSpaceDN w:val="0"/>
              <w:adjustRightInd w:val="0"/>
              <w:snapToGrid w:val="0"/>
              <w:spacing w:after="0" w:line="298" w:lineRule="atLeast"/>
              <w:ind w:right="280"/>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Зав.№ </w:t>
            </w:r>
            <w:r>
              <w:rPr>
                <w:rFonts w:ascii="Times New Roman" w:eastAsia="Times New Roman" w:hAnsi="Times New Roman"/>
                <w:sz w:val="24"/>
                <w:szCs w:val="24"/>
                <w:lang w:eastAsia="ru-RU"/>
              </w:rPr>
              <w:t>97275</w:t>
            </w:r>
          </w:p>
          <w:p w:rsidR="003E7BFA" w:rsidRPr="00D23DB4" w:rsidRDefault="003E7BFA" w:rsidP="00667309">
            <w:pPr>
              <w:widowControl w:val="0"/>
              <w:autoSpaceDE w:val="0"/>
              <w:autoSpaceDN w:val="0"/>
              <w:adjustRightInd w:val="0"/>
              <w:snapToGrid w:val="0"/>
              <w:spacing w:after="0" w:line="298" w:lineRule="atLeast"/>
              <w:ind w:right="2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Рег. № </w:t>
            </w:r>
            <w:r w:rsidRPr="00D23DB4">
              <w:rPr>
                <w:rFonts w:ascii="Times New Roman" w:eastAsia="Times New Roman" w:hAnsi="Times New Roman"/>
                <w:sz w:val="24"/>
                <w:szCs w:val="24"/>
                <w:lang w:eastAsia="ru-RU"/>
              </w:rPr>
              <w:t>32974</w:t>
            </w:r>
          </w:p>
        </w:tc>
        <w:tc>
          <w:tcPr>
            <w:tcW w:w="1275" w:type="dxa"/>
            <w:tcBorders>
              <w:top w:val="single" w:sz="4"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2012 г.</w:t>
            </w:r>
          </w:p>
        </w:tc>
        <w:tc>
          <w:tcPr>
            <w:tcW w:w="1134" w:type="dxa"/>
            <w:tcBorders>
              <w:top w:val="single" w:sz="4" w:space="0" w:color="000000"/>
              <w:left w:val="single" w:sz="1" w:space="0" w:color="000000"/>
              <w:bottom w:val="single" w:sz="1" w:space="0" w:color="000000"/>
            </w:tcBorders>
          </w:tcPr>
          <w:p w:rsidR="003E7BFA" w:rsidRPr="00D23DB4" w:rsidRDefault="003E7BFA" w:rsidP="00667309">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6</w:t>
            </w:r>
          </w:p>
        </w:tc>
        <w:tc>
          <w:tcPr>
            <w:tcW w:w="1134" w:type="dxa"/>
            <w:tcBorders>
              <w:top w:val="single" w:sz="4" w:space="0" w:color="000000"/>
              <w:left w:val="single" w:sz="1" w:space="0" w:color="000000"/>
              <w:bottom w:val="single" w:sz="1" w:space="0" w:color="000000"/>
              <w:right w:val="single" w:sz="1" w:space="0" w:color="000000"/>
            </w:tcBorders>
          </w:tcPr>
          <w:p w:rsidR="003E7BFA" w:rsidRPr="00D23DB4" w:rsidRDefault="003E7BFA" w:rsidP="00667309">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1000 кг</w:t>
            </w:r>
          </w:p>
        </w:tc>
      </w:tr>
    </w:tbl>
    <w:p w:rsidR="004A342D" w:rsidRDefault="004A342D" w:rsidP="001C52B6">
      <w:pPr>
        <w:shd w:val="clear" w:color="auto" w:fill="FFFFFF"/>
        <w:jc w:val="both"/>
        <w:rPr>
          <w:color w:val="000000"/>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E7BFA" w:rsidRPr="00612AFA" w:rsidTr="00667309">
        <w:trPr>
          <w:trHeight w:val="1627"/>
        </w:trPr>
        <w:tc>
          <w:tcPr>
            <w:tcW w:w="4785" w:type="dxa"/>
            <w:gridSpan w:val="2"/>
            <w:shd w:val="clear" w:color="auto" w:fill="auto"/>
          </w:tcPr>
          <w:p w:rsidR="003E7BFA" w:rsidRPr="00612AFA" w:rsidRDefault="003E7BFA" w:rsidP="00667309">
            <w:pPr>
              <w:snapToGrid w:val="0"/>
              <w:spacing w:after="0" w:line="240" w:lineRule="auto"/>
              <w:jc w:val="center"/>
              <w:rPr>
                <w:rFonts w:ascii="Times New Roman" w:eastAsia="Calibri" w:hAnsi="Times New Roman"/>
                <w:b/>
                <w:sz w:val="24"/>
                <w:szCs w:val="24"/>
              </w:rPr>
            </w:pPr>
          </w:p>
          <w:p w:rsidR="003E7BFA" w:rsidRPr="00612AFA" w:rsidRDefault="003E7BFA" w:rsidP="00667309">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E7BFA" w:rsidRPr="00612AFA" w:rsidRDefault="003E7BFA" w:rsidP="00667309">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E7BFA" w:rsidRPr="00612AFA" w:rsidRDefault="003E7BFA" w:rsidP="00667309">
            <w:pPr>
              <w:spacing w:after="0" w:line="240" w:lineRule="auto"/>
              <w:jc w:val="both"/>
              <w:rPr>
                <w:rFonts w:ascii="Times New Roman" w:eastAsia="Calibri" w:hAnsi="Times New Roman"/>
                <w:sz w:val="24"/>
                <w:szCs w:val="24"/>
              </w:rPr>
            </w:pPr>
          </w:p>
        </w:tc>
        <w:tc>
          <w:tcPr>
            <w:tcW w:w="284" w:type="dxa"/>
            <w:shd w:val="clear" w:color="auto" w:fill="auto"/>
          </w:tcPr>
          <w:p w:rsidR="003E7BFA" w:rsidRPr="00612AFA" w:rsidRDefault="003E7BFA" w:rsidP="00667309">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pacing w:after="0" w:line="240" w:lineRule="auto"/>
              <w:jc w:val="center"/>
              <w:rPr>
                <w:rFonts w:ascii="Times New Roman" w:eastAsia="Times New Roman" w:hAnsi="Times New Roman"/>
                <w:b/>
                <w:sz w:val="24"/>
                <w:szCs w:val="24"/>
                <w:lang w:eastAsia="ru-RU"/>
              </w:rPr>
            </w:pPr>
          </w:p>
          <w:p w:rsidR="003E7BFA" w:rsidRPr="00612AFA" w:rsidRDefault="003E7BFA" w:rsidP="00667309">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E7BFA" w:rsidRPr="00612AFA" w:rsidTr="00667309">
        <w:trPr>
          <w:trHeight w:val="80"/>
        </w:trPr>
        <w:tc>
          <w:tcPr>
            <w:tcW w:w="4785" w:type="dxa"/>
            <w:gridSpan w:val="2"/>
            <w:shd w:val="clear" w:color="auto" w:fill="auto"/>
          </w:tcPr>
          <w:p w:rsidR="003E7BFA" w:rsidRPr="00612AFA" w:rsidRDefault="003E7BFA" w:rsidP="00667309">
            <w:pPr>
              <w:snapToGrid w:val="0"/>
              <w:spacing w:after="0" w:line="240" w:lineRule="auto"/>
              <w:jc w:val="both"/>
              <w:rPr>
                <w:rFonts w:ascii="Times New Roman" w:eastAsia="Calibri" w:hAnsi="Times New Roman"/>
                <w:b/>
                <w:bCs/>
                <w:sz w:val="24"/>
                <w:szCs w:val="24"/>
              </w:rPr>
            </w:pPr>
          </w:p>
          <w:p w:rsidR="003E7BFA" w:rsidRPr="00612AFA" w:rsidRDefault="003E7BFA" w:rsidP="0066730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E7BFA" w:rsidRPr="00612AFA" w:rsidTr="00667309">
        <w:trPr>
          <w:trHeight w:val="621"/>
        </w:trPr>
        <w:tc>
          <w:tcPr>
            <w:tcW w:w="2658" w:type="dxa"/>
            <w:tcBorders>
              <w:bottom w:val="single" w:sz="4" w:space="0" w:color="auto"/>
            </w:tcBorders>
            <w:shd w:val="clear" w:color="auto" w:fill="auto"/>
          </w:tcPr>
          <w:p w:rsidR="003E7BFA" w:rsidRPr="00612AFA" w:rsidRDefault="003E7BFA" w:rsidP="00667309">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E7BFA" w:rsidRPr="00612AFA" w:rsidRDefault="003E7BFA" w:rsidP="00667309">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E7BFA" w:rsidRPr="00612AFA" w:rsidRDefault="003E7BFA" w:rsidP="00667309">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E7BFA" w:rsidRPr="00612AFA" w:rsidRDefault="003E7BFA" w:rsidP="00667309">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8E3B15" w:rsidRDefault="008E3B15" w:rsidP="001C52B6">
      <w:pPr>
        <w:shd w:val="clear" w:color="auto" w:fill="FFFFFF"/>
        <w:jc w:val="both"/>
        <w:rPr>
          <w:color w:val="000000"/>
          <w:sz w:val="24"/>
          <w:szCs w:val="24"/>
        </w:rPr>
      </w:pPr>
    </w:p>
    <w:p w:rsidR="004A342D" w:rsidRDefault="004A342D" w:rsidP="001C52B6">
      <w:pPr>
        <w:shd w:val="clear" w:color="auto" w:fill="FFFFFF"/>
        <w:jc w:val="both"/>
        <w:rPr>
          <w:color w:val="000000"/>
          <w:sz w:val="24"/>
          <w:szCs w:val="24"/>
        </w:rPr>
      </w:pPr>
    </w:p>
    <w:p w:rsidR="00805A10" w:rsidRDefault="00805A10" w:rsidP="00706205">
      <w:pPr>
        <w:ind w:left="5670"/>
        <w:contextualSpacing/>
        <w:jc w:val="right"/>
        <w:rPr>
          <w:color w:val="000000"/>
          <w:sz w:val="24"/>
          <w:szCs w:val="24"/>
        </w:rPr>
      </w:pPr>
    </w:p>
    <w:p w:rsidR="00B52B60" w:rsidRDefault="00B52B60" w:rsidP="00354672">
      <w:pPr>
        <w:ind w:left="5670"/>
        <w:contextualSpacing/>
        <w:jc w:val="right"/>
        <w:rPr>
          <w:rFonts w:ascii="Times New Roman" w:eastAsia="Calibri" w:hAnsi="Times New Roman"/>
          <w:sz w:val="24"/>
          <w:szCs w:val="24"/>
        </w:rPr>
      </w:pPr>
    </w:p>
    <w:p w:rsidR="00B52B60" w:rsidRDefault="00B52B60" w:rsidP="00354672">
      <w:pPr>
        <w:ind w:left="5670"/>
        <w:contextualSpacing/>
        <w:jc w:val="right"/>
        <w:rPr>
          <w:rFonts w:ascii="Times New Roman" w:eastAsia="Calibri" w:hAnsi="Times New Roman"/>
          <w:sz w:val="24"/>
          <w:szCs w:val="24"/>
        </w:rPr>
      </w:pPr>
    </w:p>
    <w:p w:rsidR="00B52B60" w:rsidRDefault="00B52B60" w:rsidP="00354672">
      <w:pPr>
        <w:ind w:left="5670"/>
        <w:contextualSpacing/>
        <w:jc w:val="right"/>
        <w:rPr>
          <w:rFonts w:ascii="Times New Roman" w:eastAsia="Calibri" w:hAnsi="Times New Roman"/>
          <w:sz w:val="24"/>
          <w:szCs w:val="24"/>
        </w:rPr>
      </w:pP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00856286">
        <w:rPr>
          <w:rFonts w:ascii="Times New Roman" w:eastAsia="Calibri" w:hAnsi="Times New Roman"/>
          <w:sz w:val="24"/>
          <w:szCs w:val="24"/>
        </w:rPr>
        <w:t>3</w:t>
      </w: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54672"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D71D05" w:rsidRDefault="00D71D05" w:rsidP="00D71D05">
      <w:pPr>
        <w:spacing w:after="0" w:line="240" w:lineRule="auto"/>
        <w:jc w:val="both"/>
        <w:rPr>
          <w:rFonts w:ascii="Times New Roman" w:eastAsia="Times New Roman" w:hAnsi="Times New Roman"/>
          <w:sz w:val="24"/>
          <w:szCs w:val="24"/>
          <w:lang w:eastAsia="ru-RU"/>
        </w:rPr>
      </w:pPr>
    </w:p>
    <w:p w:rsidR="00354672" w:rsidRPr="004A342D" w:rsidRDefault="00354672" w:rsidP="00354672">
      <w:pPr>
        <w:spacing w:after="60" w:line="240" w:lineRule="auto"/>
        <w:jc w:val="center"/>
        <w:rPr>
          <w:rFonts w:ascii="Times New Roman" w:eastAsia="Times New Roman" w:hAnsi="Times New Roman"/>
          <w:b/>
          <w:sz w:val="24"/>
          <w:szCs w:val="24"/>
          <w:lang w:val="x-none" w:eastAsia="x-none"/>
        </w:rPr>
      </w:pPr>
      <w:r w:rsidRPr="004A342D">
        <w:rPr>
          <w:rFonts w:ascii="Times New Roman" w:eastAsia="Times New Roman" w:hAnsi="Times New Roman"/>
          <w:b/>
          <w:sz w:val="24"/>
          <w:szCs w:val="24"/>
          <w:lang w:val="x-none" w:eastAsia="x-none"/>
        </w:rPr>
        <w:t>Акт оказан</w:t>
      </w:r>
      <w:r w:rsidRPr="004A342D">
        <w:rPr>
          <w:rFonts w:ascii="Times New Roman" w:eastAsia="Times New Roman" w:hAnsi="Times New Roman"/>
          <w:b/>
          <w:sz w:val="24"/>
          <w:szCs w:val="24"/>
          <w:lang w:eastAsia="x-none"/>
        </w:rPr>
        <w:t>ных</w:t>
      </w:r>
      <w:r w:rsidRPr="004A342D">
        <w:rPr>
          <w:rFonts w:ascii="Times New Roman" w:eastAsia="Times New Roman" w:hAnsi="Times New Roman"/>
          <w:b/>
          <w:sz w:val="24"/>
          <w:szCs w:val="24"/>
          <w:lang w:val="x-none" w:eastAsia="x-none"/>
        </w:rPr>
        <w:t xml:space="preserve"> услуг</w:t>
      </w:r>
    </w:p>
    <w:p w:rsidR="00354672" w:rsidRPr="004A342D" w:rsidRDefault="00354672" w:rsidP="00354672">
      <w:pPr>
        <w:suppressAutoHyphens/>
        <w:spacing w:after="60" w:line="240" w:lineRule="auto"/>
        <w:jc w:val="center"/>
        <w:rPr>
          <w:rFonts w:ascii="Times New Roman" w:eastAsia="Calibri" w:hAnsi="Times New Roman"/>
          <w:sz w:val="24"/>
          <w:szCs w:val="24"/>
        </w:rPr>
      </w:pPr>
      <w:r w:rsidRPr="004A342D">
        <w:rPr>
          <w:rFonts w:ascii="Times New Roman" w:eastAsia="Calibri" w:hAnsi="Times New Roman"/>
          <w:sz w:val="24"/>
          <w:szCs w:val="24"/>
        </w:rPr>
        <w:t xml:space="preserve">по </w:t>
      </w:r>
      <w:r w:rsidRPr="004A342D">
        <w:rPr>
          <w:rFonts w:ascii="Times New Roman" w:eastAsia="Times New Roman" w:hAnsi="Times New Roman"/>
          <w:sz w:val="24"/>
          <w:szCs w:val="24"/>
          <w:lang w:eastAsia="ru-RU"/>
        </w:rPr>
        <w:t>Договор</w:t>
      </w:r>
      <w:r w:rsidRPr="004A342D">
        <w:rPr>
          <w:rFonts w:ascii="Times New Roman" w:eastAsia="Times New Roman" w:hAnsi="Times New Roman"/>
          <w:kern w:val="2"/>
          <w:sz w:val="24"/>
          <w:szCs w:val="24"/>
          <w:lang w:eastAsia="ru-RU"/>
        </w:rPr>
        <w:t xml:space="preserve">у </w:t>
      </w:r>
      <w:r w:rsidRPr="004A342D">
        <w:rPr>
          <w:rFonts w:ascii="Times New Roman" w:eastAsia="Calibri" w:hAnsi="Times New Roman"/>
          <w:sz w:val="24"/>
          <w:szCs w:val="24"/>
        </w:rPr>
        <w:t>№ __________________</w:t>
      </w:r>
    </w:p>
    <w:p w:rsidR="00354672" w:rsidRPr="004A342D" w:rsidRDefault="00354672" w:rsidP="00354672">
      <w:pPr>
        <w:suppressAutoHyphens/>
        <w:spacing w:after="60" w:line="240" w:lineRule="auto"/>
        <w:jc w:val="center"/>
        <w:rPr>
          <w:rFonts w:ascii="Times New Roman" w:eastAsia="Calibri" w:hAnsi="Times New Roman"/>
          <w:sz w:val="24"/>
          <w:szCs w:val="24"/>
        </w:rPr>
      </w:pPr>
      <w:r w:rsidRPr="004A342D">
        <w:rPr>
          <w:rFonts w:ascii="Times New Roman" w:eastAsia="Calibri" w:hAnsi="Times New Roman"/>
          <w:b/>
          <w:sz w:val="24"/>
          <w:szCs w:val="24"/>
        </w:rPr>
        <w:t xml:space="preserve">от _____________ </w:t>
      </w:r>
      <w:r w:rsidRPr="004A342D">
        <w:rPr>
          <w:rFonts w:ascii="Times New Roman" w:eastAsia="Calibri" w:hAnsi="Times New Roman"/>
          <w:sz w:val="24"/>
          <w:szCs w:val="24"/>
        </w:rPr>
        <w:t>2018г.</w:t>
      </w:r>
    </w:p>
    <w:p w:rsidR="00354672" w:rsidRPr="004A342D" w:rsidRDefault="00354672" w:rsidP="00354672">
      <w:pPr>
        <w:spacing w:after="60" w:line="240" w:lineRule="auto"/>
        <w:jc w:val="center"/>
        <w:rPr>
          <w:rFonts w:ascii="Times New Roman" w:eastAsia="Times New Roman" w:hAnsi="Times New Roman"/>
          <w:color w:val="000000"/>
          <w:sz w:val="24"/>
          <w:szCs w:val="24"/>
          <w:lang w:eastAsia="ru-RU"/>
        </w:rPr>
      </w:pPr>
      <w:r w:rsidRPr="004A342D">
        <w:rPr>
          <w:rFonts w:ascii="Times New Roman" w:eastAsia="Times New Roman" w:hAnsi="Times New Roman"/>
          <w:color w:val="000000"/>
          <w:sz w:val="24"/>
          <w:szCs w:val="24"/>
          <w:lang w:eastAsia="ru-RU"/>
        </w:rPr>
        <w:t>г. Москва                                                                                                     «___»  _______201</w:t>
      </w:r>
      <w:r w:rsidR="00A06217" w:rsidRPr="004A342D">
        <w:rPr>
          <w:rFonts w:ascii="Times New Roman" w:eastAsia="Times New Roman" w:hAnsi="Times New Roman"/>
          <w:color w:val="000000"/>
          <w:sz w:val="24"/>
          <w:szCs w:val="24"/>
          <w:lang w:eastAsia="ru-RU"/>
        </w:rPr>
        <w:t>8</w:t>
      </w:r>
      <w:r w:rsidRPr="004A342D">
        <w:rPr>
          <w:rFonts w:ascii="Times New Roman" w:eastAsia="Times New Roman" w:hAnsi="Times New Roman"/>
          <w:color w:val="000000"/>
          <w:sz w:val="24"/>
          <w:szCs w:val="24"/>
          <w:lang w:eastAsia="ru-RU"/>
        </w:rPr>
        <w:t xml:space="preserve"> г.</w:t>
      </w:r>
    </w:p>
    <w:p w:rsidR="00354672" w:rsidRPr="004A342D" w:rsidRDefault="00354672" w:rsidP="00354672">
      <w:pPr>
        <w:suppressAutoHyphens/>
        <w:spacing w:after="60"/>
        <w:jc w:val="both"/>
        <w:rPr>
          <w:rFonts w:ascii="Calibri" w:eastAsia="Calibri" w:hAnsi="Calibri"/>
          <w:sz w:val="22"/>
          <w:szCs w:val="22"/>
        </w:rPr>
      </w:pPr>
    </w:p>
    <w:p w:rsidR="00354672" w:rsidRPr="004A342D" w:rsidRDefault="00354672" w:rsidP="00354672">
      <w:pPr>
        <w:spacing w:after="60" w:line="240" w:lineRule="auto"/>
        <w:ind w:firstLine="709"/>
        <w:jc w:val="both"/>
        <w:rPr>
          <w:rFonts w:ascii="Times New Roman" w:eastAsia="Calibri" w:hAnsi="Times New Roman"/>
          <w:sz w:val="24"/>
          <w:szCs w:val="24"/>
        </w:rPr>
      </w:pPr>
      <w:r w:rsidRPr="004A342D">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A342D">
        <w:rPr>
          <w:rFonts w:ascii="Times New Roman" w:eastAsia="Times New Roman" w:hAnsi="Times New Roman"/>
          <w:snapToGrid w:val="0"/>
          <w:color w:val="000000"/>
          <w:sz w:val="24"/>
          <w:szCs w:val="24"/>
          <w:lang w:eastAsia="ru-RU"/>
        </w:rPr>
        <w:t xml:space="preserve">, именуемое в дальнейшем </w:t>
      </w:r>
      <w:r w:rsidRPr="004A342D">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4A342D">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4A342D">
        <w:rPr>
          <w:rFonts w:ascii="Times New Roman" w:eastAsia="Times New Roman" w:hAnsi="Times New Roman"/>
          <w:color w:val="000000"/>
          <w:sz w:val="24"/>
          <w:szCs w:val="24"/>
          <w:lang w:eastAsia="ru-RU"/>
        </w:rPr>
        <w:t xml:space="preserve"> именуемый в дальнейшем «Исполнитель», в лице </w:t>
      </w:r>
      <w:r w:rsidRPr="004A342D">
        <w:rPr>
          <w:rFonts w:ascii="Times New Roman" w:eastAsia="Times New Roman" w:hAnsi="Times New Roman"/>
          <w:sz w:val="24"/>
          <w:szCs w:val="24"/>
          <w:lang w:eastAsia="ru-RU"/>
        </w:rPr>
        <w:t>________________________,</w:t>
      </w:r>
      <w:r w:rsidRPr="004A342D">
        <w:rPr>
          <w:rFonts w:ascii="Times New Roman" w:eastAsia="Times New Roman" w:hAnsi="Times New Roman"/>
          <w:color w:val="000000"/>
          <w:sz w:val="24"/>
          <w:szCs w:val="24"/>
          <w:lang w:eastAsia="ru-RU"/>
        </w:rPr>
        <w:t xml:space="preserve"> действующего на основании  </w:t>
      </w:r>
      <w:r w:rsidRPr="004A342D">
        <w:rPr>
          <w:rFonts w:ascii="Times New Roman" w:eastAsia="Times New Roman" w:hAnsi="Times New Roman"/>
          <w:sz w:val="24"/>
          <w:szCs w:val="24"/>
          <w:lang w:eastAsia="ru-RU"/>
        </w:rPr>
        <w:t>_____________</w:t>
      </w:r>
      <w:r w:rsidRPr="004A342D">
        <w:rPr>
          <w:rFonts w:ascii="Times New Roman" w:eastAsia="Times New Roman" w:hAnsi="Times New Roman"/>
          <w:color w:val="000000"/>
          <w:sz w:val="24"/>
          <w:szCs w:val="24"/>
          <w:lang w:eastAsia="ru-RU"/>
        </w:rPr>
        <w:t xml:space="preserve">, с другой стороны, именуемые в дальнейшем «Стороны», </w:t>
      </w:r>
      <w:r w:rsidRPr="004A342D">
        <w:rPr>
          <w:rFonts w:ascii="Times New Roman" w:eastAsia="Calibri" w:hAnsi="Times New Roman"/>
          <w:sz w:val="24"/>
          <w:szCs w:val="24"/>
        </w:rPr>
        <w:t>составили  акт о нижеследующем:</w:t>
      </w:r>
    </w:p>
    <w:p w:rsidR="00664405" w:rsidRPr="00CA69D7" w:rsidRDefault="00354672" w:rsidP="00664405">
      <w:pPr>
        <w:suppressAutoHyphens/>
        <w:spacing w:after="0" w:line="240" w:lineRule="auto"/>
        <w:jc w:val="both"/>
        <w:rPr>
          <w:rFonts w:ascii="Times New Roman" w:hAnsi="Times New Roman" w:cstheme="minorBidi"/>
          <w:b/>
          <w:sz w:val="24"/>
          <w:szCs w:val="24"/>
        </w:rPr>
      </w:pPr>
      <w:r w:rsidRPr="004A342D">
        <w:rPr>
          <w:rFonts w:ascii="Times New Roman" w:eastAsia="Calibri" w:hAnsi="Times New Roman"/>
          <w:sz w:val="24"/>
          <w:szCs w:val="24"/>
        </w:rPr>
        <w:t xml:space="preserve">В соответствии с </w:t>
      </w:r>
      <w:r w:rsidRPr="004A342D">
        <w:rPr>
          <w:rFonts w:ascii="Times New Roman" w:eastAsia="Times New Roman" w:hAnsi="Times New Roman"/>
          <w:sz w:val="24"/>
          <w:szCs w:val="24"/>
          <w:lang w:eastAsia="ru-RU"/>
        </w:rPr>
        <w:t>Договор</w:t>
      </w:r>
      <w:r w:rsidRPr="004A342D">
        <w:rPr>
          <w:rFonts w:ascii="Times New Roman" w:eastAsia="Times New Roman" w:hAnsi="Times New Roman"/>
          <w:kern w:val="2"/>
          <w:sz w:val="24"/>
          <w:szCs w:val="24"/>
          <w:lang w:eastAsia="ru-RU"/>
        </w:rPr>
        <w:t xml:space="preserve">ом </w:t>
      </w:r>
      <w:r w:rsidRPr="004A342D">
        <w:rPr>
          <w:rFonts w:ascii="Times New Roman" w:eastAsia="Calibri" w:hAnsi="Times New Roman"/>
          <w:sz w:val="24"/>
          <w:szCs w:val="24"/>
        </w:rPr>
        <w:t xml:space="preserve">_________ от __________ 20__ г. № _______ (далее - </w:t>
      </w:r>
      <w:r w:rsidRPr="004A342D">
        <w:rPr>
          <w:rFonts w:ascii="Times New Roman" w:eastAsia="Times New Roman" w:hAnsi="Times New Roman"/>
          <w:sz w:val="24"/>
          <w:szCs w:val="24"/>
          <w:lang w:eastAsia="ru-RU"/>
        </w:rPr>
        <w:t>Договор</w:t>
      </w:r>
      <w:r w:rsidRPr="004A342D">
        <w:rPr>
          <w:rFonts w:ascii="Times New Roman" w:eastAsia="Calibri" w:hAnsi="Times New Roman"/>
          <w:sz w:val="24"/>
          <w:szCs w:val="24"/>
        </w:rPr>
        <w:t>),</w:t>
      </w:r>
      <w:r w:rsidRPr="004A342D">
        <w:rPr>
          <w:rFonts w:ascii="Times New Roman" w:eastAsia="Calibri" w:hAnsi="Times New Roman"/>
          <w:b/>
          <w:sz w:val="24"/>
          <w:szCs w:val="24"/>
        </w:rPr>
        <w:t xml:space="preserve"> </w:t>
      </w:r>
      <w:r w:rsidRPr="004A342D">
        <w:rPr>
          <w:rFonts w:ascii="Times New Roman" w:eastAsia="Calibri" w:hAnsi="Times New Roman"/>
          <w:spacing w:val="-2"/>
          <w:sz w:val="24"/>
          <w:szCs w:val="24"/>
        </w:rPr>
        <w:t>Исполнителем</w:t>
      </w:r>
      <w:r w:rsidRPr="004A342D">
        <w:rPr>
          <w:rFonts w:ascii="Times New Roman" w:eastAsia="Calibri" w:hAnsi="Times New Roman"/>
          <w:color w:val="000000"/>
          <w:spacing w:val="1"/>
          <w:sz w:val="24"/>
          <w:szCs w:val="24"/>
        </w:rPr>
        <w:t xml:space="preserve"> были </w:t>
      </w:r>
      <w:r w:rsidRPr="004A342D">
        <w:rPr>
          <w:rFonts w:ascii="Times New Roman" w:eastAsia="Calibri" w:hAnsi="Times New Roman"/>
          <w:sz w:val="24"/>
          <w:szCs w:val="24"/>
        </w:rPr>
        <w:t xml:space="preserve">оказаны </w:t>
      </w:r>
      <w:r w:rsidR="007E4479" w:rsidRPr="004A342D">
        <w:rPr>
          <w:rFonts w:ascii="Times New Roman" w:eastAsia="Times New Roman" w:hAnsi="Times New Roman"/>
          <w:sz w:val="24"/>
          <w:szCs w:val="24"/>
          <w:lang w:eastAsia="ru-RU"/>
        </w:rPr>
        <w:t xml:space="preserve">услуги по техническому обслуживанию </w:t>
      </w:r>
      <w:r w:rsidR="004C5A5C">
        <w:rPr>
          <w:rFonts w:ascii="Times New Roman" w:hAnsi="Times New Roman" w:cstheme="minorBidi"/>
          <w:sz w:val="24"/>
          <w:szCs w:val="24"/>
        </w:rPr>
        <w:t>лифтов в строения х ИПУ РАН.</w:t>
      </w:r>
    </w:p>
    <w:p w:rsidR="00354672" w:rsidRPr="004A342D" w:rsidRDefault="00354672" w:rsidP="00664405">
      <w:pPr>
        <w:spacing w:after="60" w:line="240" w:lineRule="auto"/>
        <w:ind w:firstLine="708"/>
        <w:jc w:val="both"/>
        <w:rPr>
          <w:rFonts w:ascii="Times New Roman" w:eastAsia="Calibri" w:hAnsi="Times New Roman"/>
          <w:sz w:val="24"/>
          <w:szCs w:val="24"/>
        </w:rPr>
      </w:pPr>
      <w:r w:rsidRPr="004A342D">
        <w:rPr>
          <w:rFonts w:ascii="Times New Roman" w:eastAsia="Calibri" w:hAnsi="Times New Roman"/>
          <w:sz w:val="24"/>
          <w:szCs w:val="24"/>
        </w:rPr>
        <w:t xml:space="preserve">Стоимость оказанных услуг составила _____________ рублей (_________________ рублей </w:t>
      </w:r>
      <w:r w:rsidR="00895DF0" w:rsidRPr="004A342D">
        <w:rPr>
          <w:rFonts w:ascii="Times New Roman" w:eastAsia="Calibri" w:hAnsi="Times New Roman"/>
          <w:sz w:val="24"/>
          <w:szCs w:val="24"/>
        </w:rPr>
        <w:t xml:space="preserve"> ___</w:t>
      </w:r>
      <w:r w:rsidRPr="004A342D">
        <w:rPr>
          <w:rFonts w:ascii="Times New Roman" w:eastAsia="Calibri" w:hAnsi="Times New Roman"/>
          <w:sz w:val="24"/>
          <w:szCs w:val="24"/>
        </w:rPr>
        <w:t xml:space="preserve"> копеек), в том числе НДС 18% _____________ рублей (_______________рублей </w:t>
      </w:r>
      <w:r w:rsidR="00895DF0" w:rsidRPr="004A342D">
        <w:rPr>
          <w:rFonts w:ascii="Times New Roman" w:eastAsia="Calibri" w:hAnsi="Times New Roman"/>
          <w:sz w:val="24"/>
          <w:szCs w:val="24"/>
        </w:rPr>
        <w:t xml:space="preserve">___   </w:t>
      </w:r>
      <w:r w:rsidRPr="004A342D">
        <w:rPr>
          <w:rFonts w:ascii="Times New Roman" w:eastAsia="Calibri" w:hAnsi="Times New Roman"/>
          <w:sz w:val="24"/>
          <w:szCs w:val="24"/>
        </w:rPr>
        <w:t xml:space="preserve"> </w:t>
      </w:r>
      <w:r w:rsidR="00895DF0" w:rsidRPr="004A342D">
        <w:rPr>
          <w:rFonts w:ascii="Times New Roman" w:eastAsia="Calibri" w:hAnsi="Times New Roman"/>
          <w:sz w:val="24"/>
          <w:szCs w:val="24"/>
        </w:rPr>
        <w:t xml:space="preserve">  </w:t>
      </w:r>
      <w:r w:rsidRPr="004A342D">
        <w:rPr>
          <w:rFonts w:ascii="Times New Roman" w:eastAsia="Calibri" w:hAnsi="Times New Roman"/>
          <w:sz w:val="24"/>
          <w:szCs w:val="24"/>
        </w:rPr>
        <w:t>копеек).</w:t>
      </w:r>
    </w:p>
    <w:p w:rsidR="00354672" w:rsidRPr="004A342D" w:rsidRDefault="00354672" w:rsidP="00354672">
      <w:pPr>
        <w:suppressAutoHyphens/>
        <w:spacing w:after="60" w:line="240" w:lineRule="auto"/>
        <w:ind w:firstLine="709"/>
        <w:jc w:val="both"/>
        <w:rPr>
          <w:rFonts w:ascii="Times New Roman" w:eastAsia="Calibri" w:hAnsi="Times New Roman"/>
          <w:sz w:val="24"/>
          <w:szCs w:val="24"/>
        </w:rPr>
      </w:pPr>
      <w:r w:rsidRPr="004A342D">
        <w:rPr>
          <w:rFonts w:ascii="Times New Roman" w:eastAsia="Calibri" w:hAnsi="Times New Roman"/>
          <w:spacing w:val="-4"/>
          <w:sz w:val="24"/>
          <w:szCs w:val="24"/>
        </w:rPr>
        <w:t>Услуги оказаны (</w:t>
      </w:r>
      <w:r w:rsidRPr="004A342D">
        <w:rPr>
          <w:rFonts w:ascii="Times New Roman" w:eastAsia="Calibri" w:hAnsi="Times New Roman"/>
          <w:sz w:val="24"/>
          <w:szCs w:val="24"/>
        </w:rPr>
        <w:t>в полном /не в полном) объеме.</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24"/>
          <w:szCs w:val="24"/>
        </w:rPr>
      </w:pPr>
      <w:r w:rsidRPr="004A342D">
        <w:rPr>
          <w:rFonts w:ascii="Times New Roman" w:eastAsia="Calibri" w:hAnsi="Times New Roman"/>
          <w:spacing w:val="-2"/>
          <w:w w:val="102"/>
          <w:sz w:val="24"/>
          <w:szCs w:val="24"/>
        </w:rPr>
        <w:t xml:space="preserve">Настоящий Акт </w:t>
      </w:r>
      <w:r w:rsidRPr="004A342D">
        <w:rPr>
          <w:rFonts w:ascii="Times New Roman" w:eastAsia="Calibri" w:hAnsi="Times New Roman"/>
          <w:sz w:val="24"/>
          <w:szCs w:val="24"/>
        </w:rPr>
        <w:t xml:space="preserve">составлен в двух экземплярах и </w:t>
      </w:r>
      <w:r w:rsidRPr="004A342D">
        <w:rPr>
          <w:rFonts w:ascii="Times New Roman" w:eastAsia="Calibri" w:hAnsi="Times New Roman"/>
          <w:spacing w:val="-2"/>
          <w:w w:val="102"/>
          <w:sz w:val="24"/>
          <w:szCs w:val="24"/>
        </w:rPr>
        <w:t>является основанием для взаимных расчетов и платежей меж</w:t>
      </w:r>
      <w:r w:rsidRPr="004A342D">
        <w:rPr>
          <w:rFonts w:ascii="Times New Roman" w:eastAsia="Calibri" w:hAnsi="Times New Roman"/>
          <w:spacing w:val="-6"/>
          <w:w w:val="102"/>
          <w:sz w:val="24"/>
          <w:szCs w:val="24"/>
        </w:rPr>
        <w:t>ду Сторонами.</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54672" w:rsidRPr="00612AFA" w:rsidTr="00740F93">
        <w:trPr>
          <w:trHeight w:val="1627"/>
        </w:trPr>
        <w:tc>
          <w:tcPr>
            <w:tcW w:w="4785" w:type="dxa"/>
            <w:gridSpan w:val="2"/>
            <w:shd w:val="clear" w:color="auto" w:fill="auto"/>
          </w:tcPr>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54672" w:rsidRPr="00612AFA" w:rsidRDefault="00354672" w:rsidP="00740F9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54672" w:rsidRPr="00612AFA" w:rsidRDefault="00354672" w:rsidP="00740F93">
            <w:pPr>
              <w:spacing w:after="0" w:line="240" w:lineRule="auto"/>
              <w:jc w:val="both"/>
              <w:rPr>
                <w:rFonts w:ascii="Times New Roman" w:eastAsia="Calibri" w:hAnsi="Times New Roman"/>
                <w:sz w:val="24"/>
                <w:szCs w:val="24"/>
              </w:rPr>
            </w:pPr>
          </w:p>
        </w:tc>
        <w:tc>
          <w:tcPr>
            <w:tcW w:w="284" w:type="dxa"/>
            <w:shd w:val="clear" w:color="auto" w:fill="auto"/>
          </w:tcPr>
          <w:p w:rsidR="00354672" w:rsidRPr="00612AFA" w:rsidRDefault="00354672" w:rsidP="00740F9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54672" w:rsidRPr="00612AFA" w:rsidTr="00740F93">
        <w:trPr>
          <w:trHeight w:val="80"/>
        </w:trPr>
        <w:tc>
          <w:tcPr>
            <w:tcW w:w="4785" w:type="dxa"/>
            <w:gridSpan w:val="2"/>
            <w:shd w:val="clear" w:color="auto" w:fill="auto"/>
          </w:tcPr>
          <w:p w:rsidR="00354672" w:rsidRPr="00612AFA" w:rsidRDefault="00354672" w:rsidP="00740F93">
            <w:pPr>
              <w:snapToGrid w:val="0"/>
              <w:spacing w:after="0" w:line="240" w:lineRule="auto"/>
              <w:jc w:val="both"/>
              <w:rPr>
                <w:rFonts w:ascii="Times New Roman" w:eastAsia="Calibri" w:hAnsi="Times New Roman"/>
                <w:b/>
                <w:bCs/>
                <w:sz w:val="24"/>
                <w:szCs w:val="24"/>
              </w:rPr>
            </w:pPr>
          </w:p>
          <w:p w:rsidR="00354672" w:rsidRPr="00612AFA" w:rsidRDefault="00354672" w:rsidP="00740F9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54672" w:rsidRPr="00612AFA" w:rsidTr="00740F93">
        <w:trPr>
          <w:trHeight w:val="621"/>
        </w:trPr>
        <w:tc>
          <w:tcPr>
            <w:tcW w:w="2658" w:type="dxa"/>
            <w:tcBorders>
              <w:bottom w:val="single" w:sz="4" w:space="0" w:color="auto"/>
            </w:tcBorders>
            <w:shd w:val="clear" w:color="auto" w:fill="auto"/>
          </w:tcPr>
          <w:p w:rsidR="00354672" w:rsidRPr="00612AFA" w:rsidRDefault="00354672" w:rsidP="00740F93">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54672" w:rsidRPr="00612AFA" w:rsidRDefault="00354672" w:rsidP="00740F9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54672" w:rsidRPr="00612AFA" w:rsidRDefault="00354672" w:rsidP="00740F9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54672" w:rsidRPr="00612AFA" w:rsidRDefault="00354672" w:rsidP="00740F9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B83C5F" w:rsidRDefault="00B83C5F" w:rsidP="00A1728C">
      <w:pPr>
        <w:pStyle w:val="2"/>
        <w:rPr>
          <w:rFonts w:ascii="Times New Roman" w:hAnsi="Times New Roman"/>
          <w:sz w:val="24"/>
        </w:rPr>
      </w:pPr>
      <w:bookmarkStart w:id="516" w:name="_Ref477542393"/>
      <w:bookmarkStart w:id="517" w:name="_Toc481507619"/>
      <w:r w:rsidRPr="00DD01B6">
        <w:rPr>
          <w:rFonts w:ascii="Times New Roman" w:hAnsi="Times New Roman"/>
          <w:sz w:val="24"/>
        </w:rPr>
        <w:lastRenderedPageBreak/>
        <w:t>Т</w:t>
      </w:r>
      <w:bookmarkEnd w:id="508"/>
      <w:bookmarkEnd w:id="509"/>
      <w:bookmarkEnd w:id="510"/>
      <w:r>
        <w:rPr>
          <w:rFonts w:ascii="Times New Roman" w:hAnsi="Times New Roman"/>
          <w:sz w:val="24"/>
        </w:rPr>
        <w:t>ЕХНИЧЕСКАЯ ЧАСТЬ</w:t>
      </w:r>
      <w:bookmarkEnd w:id="511"/>
      <w:bookmarkEnd w:id="512"/>
      <w:bookmarkEnd w:id="513"/>
      <w:bookmarkEnd w:id="514"/>
      <w:bookmarkEnd w:id="516"/>
      <w:bookmarkEnd w:id="517"/>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2A42D3" w:rsidRPr="00D23DB4" w:rsidRDefault="002A42D3" w:rsidP="002A42D3">
      <w:pPr>
        <w:spacing w:after="0" w:line="240" w:lineRule="auto"/>
        <w:jc w:val="center"/>
        <w:outlineLvl w:val="1"/>
        <w:rPr>
          <w:rFonts w:ascii="Times New Roman" w:eastAsia="Times New Roman" w:hAnsi="Times New Roman"/>
          <w:b/>
          <w:sz w:val="24"/>
          <w:szCs w:val="24"/>
        </w:rPr>
      </w:pPr>
      <w:r w:rsidRPr="00D23DB4">
        <w:rPr>
          <w:rFonts w:ascii="Times New Roman" w:eastAsia="Times New Roman" w:hAnsi="Times New Roman"/>
          <w:b/>
          <w:sz w:val="24"/>
          <w:szCs w:val="24"/>
        </w:rPr>
        <w:t>ТЕХНИЧЕСКОЕ ЗАДАНИЕ</w:t>
      </w:r>
    </w:p>
    <w:p w:rsidR="00CA69D7" w:rsidRDefault="002A42D3" w:rsidP="00CA69D7">
      <w:pPr>
        <w:suppressAutoHyphens/>
        <w:spacing w:after="0" w:line="240" w:lineRule="auto"/>
        <w:jc w:val="center"/>
        <w:rPr>
          <w:rFonts w:ascii="Times New Roman" w:eastAsia="Times New Roman" w:hAnsi="Times New Roman"/>
          <w:bCs/>
          <w:kern w:val="1"/>
          <w:sz w:val="24"/>
          <w:szCs w:val="24"/>
          <w:lang w:eastAsia="ru-RU"/>
        </w:rPr>
      </w:pPr>
      <w:r w:rsidRPr="00D23DB4">
        <w:rPr>
          <w:rFonts w:ascii="Times New Roman" w:eastAsia="Times New Roman" w:hAnsi="Times New Roman"/>
          <w:bCs/>
          <w:kern w:val="1"/>
          <w:sz w:val="24"/>
          <w:szCs w:val="24"/>
          <w:lang w:eastAsia="ru-RU"/>
        </w:rPr>
        <w:t>на оказание услуг по техническому обслуживанию</w:t>
      </w:r>
    </w:p>
    <w:p w:rsidR="00CA69D7" w:rsidRPr="00CA69D7" w:rsidRDefault="004C5A5C" w:rsidP="00CA69D7">
      <w:pPr>
        <w:suppressAutoHyphens/>
        <w:spacing w:after="0" w:line="240" w:lineRule="auto"/>
        <w:jc w:val="center"/>
        <w:rPr>
          <w:rFonts w:ascii="Times New Roman" w:hAnsi="Times New Roman" w:cstheme="minorBidi"/>
          <w:b/>
          <w:sz w:val="24"/>
          <w:szCs w:val="24"/>
        </w:rPr>
      </w:pPr>
      <w:r>
        <w:rPr>
          <w:rFonts w:ascii="Times New Roman" w:hAnsi="Times New Roman" w:cstheme="minorBidi"/>
          <w:sz w:val="24"/>
          <w:szCs w:val="24"/>
        </w:rPr>
        <w:t>лифтов в строениях ИПУ РАН</w:t>
      </w:r>
    </w:p>
    <w:p w:rsidR="002A42D3" w:rsidRPr="00D23DB4" w:rsidRDefault="002A42D3" w:rsidP="002A42D3">
      <w:pPr>
        <w:overflowPunct w:val="0"/>
        <w:autoSpaceDE w:val="0"/>
        <w:spacing w:after="0" w:line="240" w:lineRule="auto"/>
        <w:jc w:val="center"/>
        <w:rPr>
          <w:rFonts w:ascii="Times New Roman" w:eastAsia="Times New Roman" w:hAnsi="Times New Roman"/>
          <w:bCs/>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Cs/>
          <w:kern w:val="1"/>
          <w:sz w:val="24"/>
          <w:szCs w:val="24"/>
          <w:lang w:eastAsia="ru-RU"/>
        </w:rPr>
      </w:pPr>
    </w:p>
    <w:p w:rsidR="00CA69D7" w:rsidRPr="001B360D" w:rsidRDefault="002A42D3" w:rsidP="00CA69D7">
      <w:pPr>
        <w:suppressAutoHyphens/>
        <w:spacing w:after="0" w:line="240" w:lineRule="auto"/>
        <w:jc w:val="both"/>
        <w:rPr>
          <w:rFonts w:ascii="Times New Roman" w:hAnsi="Times New Roman" w:cstheme="minorBidi"/>
          <w:b/>
          <w:sz w:val="24"/>
          <w:szCs w:val="24"/>
        </w:rPr>
      </w:pPr>
      <w:r w:rsidRPr="00D23DB4">
        <w:rPr>
          <w:rFonts w:ascii="Times New Roman" w:eastAsia="Times New Roman" w:hAnsi="Times New Roman"/>
          <w:b/>
          <w:bCs/>
          <w:kern w:val="1"/>
          <w:sz w:val="24"/>
          <w:szCs w:val="24"/>
          <w:lang w:eastAsia="ru-RU"/>
        </w:rPr>
        <w:t>1.Объект закупки:</w:t>
      </w:r>
      <w:r>
        <w:rPr>
          <w:rFonts w:ascii="Times New Roman" w:eastAsia="Times New Roman" w:hAnsi="Times New Roman"/>
          <w:b/>
          <w:bCs/>
          <w:kern w:val="1"/>
          <w:sz w:val="24"/>
          <w:szCs w:val="24"/>
          <w:lang w:eastAsia="ru-RU"/>
        </w:rPr>
        <w:t xml:space="preserve"> </w:t>
      </w:r>
      <w:r w:rsidRPr="00D23DB4">
        <w:rPr>
          <w:rFonts w:ascii="Times New Roman" w:eastAsia="Times New Roman" w:hAnsi="Times New Roman"/>
          <w:bCs/>
          <w:kern w:val="1"/>
          <w:sz w:val="24"/>
          <w:szCs w:val="24"/>
          <w:lang w:eastAsia="ru-RU"/>
        </w:rPr>
        <w:t xml:space="preserve">оказание услуг по техническому обслуживанию </w:t>
      </w:r>
      <w:r w:rsidR="004C5A5C">
        <w:rPr>
          <w:rFonts w:ascii="Times New Roman" w:hAnsi="Times New Roman" w:cstheme="minorBidi"/>
          <w:sz w:val="24"/>
          <w:szCs w:val="24"/>
        </w:rPr>
        <w:t>лифтов в строениях ИПУ РАН</w:t>
      </w:r>
    </w:p>
    <w:p w:rsidR="002A42D3" w:rsidRPr="001B360D" w:rsidRDefault="002A42D3" w:rsidP="002A42D3">
      <w:pPr>
        <w:overflowPunct w:val="0"/>
        <w:autoSpaceDE w:val="0"/>
        <w:spacing w:after="0" w:line="240" w:lineRule="auto"/>
        <w:jc w:val="both"/>
        <w:rPr>
          <w:rFonts w:ascii="Times New Roman" w:eastAsia="Times New Roman" w:hAnsi="Times New Roman"/>
          <w:bCs/>
          <w:kern w:val="1"/>
          <w:sz w:val="24"/>
          <w:szCs w:val="24"/>
          <w:lang w:eastAsia="ru-RU"/>
        </w:rPr>
      </w:pPr>
      <w:r w:rsidRPr="001B360D">
        <w:rPr>
          <w:rFonts w:ascii="Times New Roman" w:eastAsia="Times New Roman" w:hAnsi="Times New Roman"/>
          <w:bCs/>
          <w:kern w:val="1"/>
          <w:sz w:val="24"/>
          <w:szCs w:val="24"/>
          <w:lang w:eastAsia="ru-RU"/>
        </w:rPr>
        <w:t xml:space="preserve">1.1. Место оказания услуг: </w:t>
      </w:r>
      <w:r w:rsidR="00032C38" w:rsidRPr="001B360D">
        <w:rPr>
          <w:rFonts w:ascii="Times New Roman" w:eastAsia="Times New Roman" w:hAnsi="Times New Roman"/>
          <w:bCs/>
          <w:kern w:val="1"/>
          <w:sz w:val="24"/>
          <w:szCs w:val="24"/>
          <w:lang w:eastAsia="ru-RU"/>
        </w:rPr>
        <w:t>117997,</w:t>
      </w:r>
      <w:r w:rsidRPr="001B360D">
        <w:rPr>
          <w:rFonts w:ascii="Times New Roman" w:eastAsia="Times New Roman" w:hAnsi="Times New Roman"/>
          <w:bCs/>
          <w:kern w:val="1"/>
          <w:sz w:val="24"/>
          <w:szCs w:val="24"/>
          <w:lang w:eastAsia="ru-RU"/>
        </w:rPr>
        <w:t xml:space="preserve"> г. Москва, ул. Профсоюзная, д. 65, стр. 1,2, ИПУ РАН.</w:t>
      </w:r>
    </w:p>
    <w:p w:rsidR="00473C5E" w:rsidRPr="00BA08CF" w:rsidRDefault="002A42D3" w:rsidP="00473C5E">
      <w:pPr>
        <w:pStyle w:val="af2"/>
        <w:tabs>
          <w:tab w:val="left" w:pos="1134"/>
        </w:tabs>
        <w:spacing w:before="120" w:after="0" w:line="240" w:lineRule="auto"/>
        <w:ind w:left="0"/>
        <w:contextualSpacing w:val="0"/>
        <w:jc w:val="both"/>
        <w:rPr>
          <w:rFonts w:ascii="Times New Roman" w:eastAsia="Times New Roman" w:hAnsi="Times New Roman"/>
          <w:bCs/>
          <w:kern w:val="1"/>
          <w:sz w:val="24"/>
          <w:szCs w:val="24"/>
          <w:lang w:eastAsia="ru-RU"/>
        </w:rPr>
      </w:pPr>
      <w:r w:rsidRPr="001B360D">
        <w:rPr>
          <w:rFonts w:ascii="Times New Roman" w:eastAsia="Times New Roman" w:hAnsi="Times New Roman"/>
          <w:bCs/>
          <w:kern w:val="1"/>
          <w:sz w:val="24"/>
          <w:szCs w:val="24"/>
          <w:lang w:eastAsia="ru-RU"/>
        </w:rPr>
        <w:t xml:space="preserve">1.2. Код ОКПД 2 </w:t>
      </w:r>
      <w:r w:rsidR="00473C5E" w:rsidRPr="00BA08CF">
        <w:rPr>
          <w:rFonts w:ascii="Times New Roman" w:eastAsia="Times New Roman" w:hAnsi="Times New Roman"/>
          <w:sz w:val="24"/>
          <w:szCs w:val="24"/>
          <w:lang w:eastAsia="ru-RU"/>
        </w:rPr>
        <w:t>43.29.19.</w:t>
      </w:r>
      <w:r w:rsidR="00473C5E" w:rsidRPr="00AC2972">
        <w:rPr>
          <w:rFonts w:ascii="Times New Roman" w:eastAsia="Times New Roman" w:hAnsi="Times New Roman"/>
          <w:sz w:val="24"/>
          <w:szCs w:val="24"/>
          <w:lang w:eastAsia="ru-RU"/>
        </w:rPr>
        <w:t>110</w:t>
      </w:r>
      <w:r w:rsidR="00473C5E" w:rsidRPr="00AC2972">
        <w:rPr>
          <w:rFonts w:ascii="Arial" w:eastAsia="Times New Roman" w:hAnsi="Arial" w:cs="Arial"/>
          <w:sz w:val="18"/>
          <w:szCs w:val="18"/>
          <w:lang w:eastAsia="ru-RU"/>
        </w:rPr>
        <w:t xml:space="preserve"> </w:t>
      </w:r>
      <w:r w:rsidR="00473C5E" w:rsidRPr="00AC2972">
        <w:rPr>
          <w:rFonts w:ascii="Times New Roman" w:eastAsia="Times New Roman" w:hAnsi="Times New Roman"/>
          <w:bCs/>
          <w:kern w:val="1"/>
          <w:sz w:val="24"/>
          <w:szCs w:val="24"/>
          <w:lang w:eastAsia="ru-RU"/>
        </w:rPr>
        <w:t xml:space="preserve"> «</w:t>
      </w:r>
      <w:r w:rsidR="00473C5E" w:rsidRPr="00AC2972">
        <w:rPr>
          <w:rFonts w:ascii="Times New Roman" w:hAnsi="Times New Roman"/>
          <w:sz w:val="24"/>
          <w:szCs w:val="26"/>
          <w:shd w:val="clear" w:color="auto" w:fill="EEEEEE"/>
        </w:rPr>
        <w:t>Работы по монтажу лифтов, эскалаторов и движущихся тротуаров, требующие специальной квалификации, включая ремонт и техническое обслуживание</w:t>
      </w:r>
      <w:r w:rsidR="00473C5E" w:rsidRPr="00AC2972">
        <w:rPr>
          <w:rFonts w:ascii="Times New Roman" w:eastAsia="Times New Roman" w:hAnsi="Times New Roman"/>
          <w:bCs/>
          <w:kern w:val="1"/>
          <w:sz w:val="24"/>
          <w:szCs w:val="24"/>
          <w:lang w:eastAsia="ru-RU"/>
        </w:rPr>
        <w:t>».</w:t>
      </w:r>
    </w:p>
    <w:p w:rsidR="002A42D3" w:rsidRPr="001B360D" w:rsidRDefault="002A42D3" w:rsidP="002A42D3">
      <w:pPr>
        <w:overflowPunct w:val="0"/>
        <w:autoSpaceDE w:val="0"/>
        <w:spacing w:after="0" w:line="240" w:lineRule="auto"/>
        <w:jc w:val="both"/>
        <w:rPr>
          <w:rFonts w:ascii="Times New Roman" w:eastAsia="Times New Roman" w:hAnsi="Times New Roman"/>
          <w:bCs/>
          <w:kern w:val="1"/>
          <w:sz w:val="24"/>
          <w:szCs w:val="24"/>
          <w:lang w:eastAsia="ru-RU"/>
        </w:rPr>
      </w:pPr>
      <w:r w:rsidRPr="001B360D">
        <w:rPr>
          <w:rFonts w:ascii="Times New Roman" w:eastAsia="Times New Roman" w:hAnsi="Times New Roman"/>
          <w:bCs/>
          <w:kern w:val="1"/>
          <w:sz w:val="24"/>
          <w:szCs w:val="24"/>
          <w:lang w:eastAsia="ru-RU"/>
        </w:rPr>
        <w:t>1.3. Объем услуг: согласно Приложению 2 «Перечень Объектов».</w:t>
      </w:r>
    </w:p>
    <w:p w:rsidR="002A42D3" w:rsidRPr="001B360D" w:rsidRDefault="002A42D3" w:rsidP="002A42D3">
      <w:pPr>
        <w:overflowPunct w:val="0"/>
        <w:autoSpaceDE w:val="0"/>
        <w:spacing w:after="0" w:line="240" w:lineRule="auto"/>
        <w:jc w:val="both"/>
        <w:rPr>
          <w:rFonts w:ascii="Times New Roman" w:eastAsia="Times New Roman" w:hAnsi="Times New Roman"/>
          <w:bCs/>
          <w:kern w:val="1"/>
          <w:sz w:val="24"/>
          <w:szCs w:val="24"/>
          <w:lang w:eastAsia="ru-RU"/>
        </w:rPr>
      </w:pPr>
      <w:r w:rsidRPr="001B360D">
        <w:rPr>
          <w:rFonts w:ascii="Times New Roman" w:eastAsia="Times New Roman" w:hAnsi="Times New Roman"/>
          <w:bCs/>
          <w:kern w:val="1"/>
          <w:sz w:val="24"/>
          <w:szCs w:val="24"/>
          <w:lang w:eastAsia="ru-RU"/>
        </w:rPr>
        <w:t>1.4. Техническое обслуживание лифтового оборудования согласно графику оказания услуг (Приложение №1 к Техническому заданию);</w:t>
      </w:r>
    </w:p>
    <w:p w:rsidR="002A42D3" w:rsidRPr="00D23DB4" w:rsidRDefault="002A42D3" w:rsidP="002A42D3">
      <w:pPr>
        <w:overflowPunct w:val="0"/>
        <w:autoSpaceDE w:val="0"/>
        <w:spacing w:after="0" w:line="240" w:lineRule="auto"/>
        <w:jc w:val="both"/>
        <w:rPr>
          <w:rFonts w:ascii="Times New Roman" w:eastAsia="Times New Roman" w:hAnsi="Times New Roman"/>
          <w:bCs/>
          <w:kern w:val="1"/>
          <w:sz w:val="24"/>
          <w:szCs w:val="24"/>
          <w:lang w:eastAsia="ru-RU"/>
        </w:rPr>
      </w:pPr>
      <w:r w:rsidRPr="001B360D">
        <w:rPr>
          <w:rFonts w:ascii="Times New Roman" w:eastAsia="Times New Roman" w:hAnsi="Times New Roman"/>
          <w:bCs/>
          <w:kern w:val="1"/>
          <w:sz w:val="24"/>
          <w:szCs w:val="24"/>
          <w:lang w:eastAsia="ru-RU"/>
        </w:rPr>
        <w:t xml:space="preserve">1.5. Срок оказания услуг: </w:t>
      </w:r>
      <w:r w:rsidRPr="001B360D">
        <w:rPr>
          <w:rFonts w:ascii="Times New Roman" w:eastAsia="Times New Roman" w:hAnsi="Times New Roman"/>
          <w:b/>
          <w:bCs/>
          <w:kern w:val="1"/>
          <w:sz w:val="24"/>
          <w:szCs w:val="24"/>
          <w:lang w:eastAsia="ru-RU"/>
        </w:rPr>
        <w:t>с «01» июня</w:t>
      </w:r>
      <w:r w:rsidRPr="00202C2C">
        <w:rPr>
          <w:rFonts w:ascii="Times New Roman" w:eastAsia="Times New Roman" w:hAnsi="Times New Roman"/>
          <w:b/>
          <w:bCs/>
          <w:kern w:val="1"/>
          <w:sz w:val="24"/>
          <w:szCs w:val="24"/>
          <w:lang w:eastAsia="ru-RU"/>
        </w:rPr>
        <w:t xml:space="preserve"> 2018 года по «31» мая 2019 года</w:t>
      </w:r>
      <w:r w:rsidRPr="005D45AE">
        <w:rPr>
          <w:rFonts w:ascii="Times New Roman" w:eastAsia="Times New Roman" w:hAnsi="Times New Roman"/>
          <w:bCs/>
          <w:kern w:val="1"/>
          <w:sz w:val="24"/>
          <w:szCs w:val="24"/>
          <w:lang w:eastAsia="ru-RU"/>
        </w:rPr>
        <w:t xml:space="preserve"> согласно</w:t>
      </w:r>
      <w:r w:rsidRPr="00D23DB4">
        <w:rPr>
          <w:rFonts w:ascii="Times New Roman" w:eastAsia="Times New Roman" w:hAnsi="Times New Roman"/>
          <w:bCs/>
          <w:kern w:val="1"/>
          <w:sz w:val="24"/>
          <w:szCs w:val="24"/>
          <w:lang w:eastAsia="ru-RU"/>
        </w:rPr>
        <w:t xml:space="preserve"> Приложению </w:t>
      </w:r>
      <w:r w:rsidR="002411B1">
        <w:rPr>
          <w:rFonts w:ascii="Times New Roman" w:eastAsia="Times New Roman" w:hAnsi="Times New Roman"/>
          <w:bCs/>
          <w:kern w:val="1"/>
          <w:sz w:val="24"/>
          <w:szCs w:val="24"/>
          <w:lang w:eastAsia="ru-RU"/>
        </w:rPr>
        <w:t xml:space="preserve">№ </w:t>
      </w:r>
      <w:r w:rsidRPr="00D23DB4">
        <w:rPr>
          <w:rFonts w:ascii="Times New Roman" w:eastAsia="Times New Roman" w:hAnsi="Times New Roman"/>
          <w:bCs/>
          <w:kern w:val="1"/>
          <w:sz w:val="24"/>
          <w:szCs w:val="24"/>
          <w:lang w:eastAsia="ru-RU"/>
        </w:rPr>
        <w:t>1 «График оказания услуг» к Техническому заданию.</w:t>
      </w:r>
    </w:p>
    <w:p w:rsidR="002A42D3" w:rsidRPr="00D23DB4" w:rsidRDefault="002A42D3" w:rsidP="002A42D3">
      <w:pPr>
        <w:overflowPunct w:val="0"/>
        <w:autoSpaceDE w:val="0"/>
        <w:spacing w:after="0" w:line="240" w:lineRule="auto"/>
        <w:jc w:val="both"/>
        <w:rPr>
          <w:rFonts w:ascii="Times New Roman" w:eastAsia="Times New Roman" w:hAnsi="Times New Roman"/>
          <w:bCs/>
          <w:kern w:val="1"/>
          <w:sz w:val="24"/>
          <w:szCs w:val="24"/>
          <w:lang w:eastAsia="ru-RU"/>
        </w:rPr>
      </w:pPr>
      <w:r w:rsidRPr="00D23DB4">
        <w:rPr>
          <w:rFonts w:ascii="Times New Roman" w:eastAsia="Times New Roman" w:hAnsi="Times New Roman"/>
          <w:bCs/>
          <w:kern w:val="1"/>
          <w:sz w:val="24"/>
          <w:szCs w:val="24"/>
          <w:lang w:eastAsia="ru-RU"/>
        </w:rPr>
        <w:t>1.6. Приложения к техническому заданию:</w:t>
      </w:r>
    </w:p>
    <w:p w:rsidR="002A42D3" w:rsidRPr="00D23DB4" w:rsidRDefault="002A42D3" w:rsidP="002A42D3">
      <w:pPr>
        <w:overflowPunct w:val="0"/>
        <w:autoSpaceDE w:val="0"/>
        <w:spacing w:after="0" w:line="240" w:lineRule="auto"/>
        <w:jc w:val="both"/>
        <w:rPr>
          <w:rFonts w:ascii="Times New Roman" w:eastAsia="Times New Roman" w:hAnsi="Times New Roman"/>
          <w:bCs/>
          <w:kern w:val="1"/>
          <w:sz w:val="24"/>
          <w:szCs w:val="24"/>
          <w:lang w:eastAsia="ru-RU"/>
        </w:rPr>
      </w:pPr>
      <w:r w:rsidRPr="00D23DB4">
        <w:rPr>
          <w:rFonts w:ascii="Times New Roman" w:eastAsia="Times New Roman" w:hAnsi="Times New Roman"/>
          <w:bCs/>
          <w:kern w:val="1"/>
          <w:sz w:val="24"/>
          <w:szCs w:val="24"/>
          <w:lang w:eastAsia="ru-RU"/>
        </w:rPr>
        <w:t>- Приложение 1: «График оказания услуг»;</w:t>
      </w:r>
    </w:p>
    <w:p w:rsidR="002A42D3" w:rsidRPr="00D23DB4" w:rsidRDefault="002A42D3" w:rsidP="002A42D3">
      <w:pPr>
        <w:overflowPunct w:val="0"/>
        <w:autoSpaceDE w:val="0"/>
        <w:spacing w:after="0" w:line="240" w:lineRule="auto"/>
        <w:jc w:val="both"/>
        <w:rPr>
          <w:rFonts w:ascii="Times New Roman" w:eastAsia="Times New Roman" w:hAnsi="Times New Roman"/>
          <w:bCs/>
          <w:kern w:val="1"/>
          <w:sz w:val="24"/>
          <w:szCs w:val="24"/>
          <w:lang w:eastAsia="ru-RU"/>
        </w:rPr>
      </w:pPr>
      <w:r w:rsidRPr="00D23DB4">
        <w:rPr>
          <w:rFonts w:ascii="Times New Roman" w:eastAsia="Times New Roman" w:hAnsi="Times New Roman"/>
          <w:bCs/>
          <w:kern w:val="1"/>
          <w:sz w:val="24"/>
          <w:szCs w:val="24"/>
          <w:lang w:eastAsia="ru-RU"/>
        </w:rPr>
        <w:t>- Пр</w:t>
      </w:r>
      <w:r>
        <w:rPr>
          <w:rFonts w:ascii="Times New Roman" w:eastAsia="Times New Roman" w:hAnsi="Times New Roman"/>
          <w:bCs/>
          <w:kern w:val="1"/>
          <w:sz w:val="24"/>
          <w:szCs w:val="24"/>
          <w:lang w:eastAsia="ru-RU"/>
        </w:rPr>
        <w:t>иложение 2: «Перечень Объектов».</w:t>
      </w: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 Стандарт услуг:</w:t>
      </w: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r w:rsidRPr="00D23DB4">
        <w:rPr>
          <w:rFonts w:ascii="Times New Roman" w:eastAsia="Times New Roman" w:hAnsi="Times New Roman"/>
          <w:b/>
          <w:bCs/>
          <w:iCs/>
          <w:color w:val="000000"/>
          <w:kern w:val="1"/>
          <w:sz w:val="24"/>
          <w:szCs w:val="24"/>
          <w:u w:val="single"/>
          <w:lang w:eastAsia="ru-RU"/>
        </w:rPr>
        <w:t>2.1. Краткие характеристики выполняемых работ:</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периодические осмотры лифтов;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техническое обслуживание лифтов в соответствии с паспортом на лифт и Руководством по эксплуатации лифтов;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мелкий ремонт лифтов с целью восстановления их исправности (работоспособности), а также поддержания эксплуатационных показателей;</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аварийно-техническое обслуживание, включающее проведение работ по освобождению</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пассажиров из остановившихся лифтов и пуск остановившихся лифтов в работу, в том числе в выходные и праздничные дни;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подготовка лифтов к техническому освидетельствованию и диагностике;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утвержденного Решением Комиссии Таможенного союза от 18.10.2011; Постановлением Правительства РФ от 24.06.2017 №</w:t>
      </w:r>
      <w:r>
        <w:rPr>
          <w:rFonts w:ascii="Times New Roman" w:eastAsia="Times New Roman" w:hAnsi="Times New Roman"/>
          <w:bCs/>
          <w:iCs/>
          <w:color w:val="000000"/>
          <w:kern w:val="1"/>
          <w:sz w:val="24"/>
          <w:szCs w:val="24"/>
          <w:lang w:eastAsia="ru-RU"/>
        </w:rPr>
        <w:t xml:space="preserve"> </w:t>
      </w:r>
      <w:r w:rsidRPr="00D23DB4">
        <w:rPr>
          <w:rFonts w:ascii="Times New Roman" w:eastAsia="Times New Roman" w:hAnsi="Times New Roman"/>
          <w:bCs/>
          <w:iCs/>
          <w:color w:val="000000"/>
          <w:kern w:val="1"/>
          <w:sz w:val="24"/>
          <w:szCs w:val="24"/>
          <w:lang w:eastAsia="ru-RU"/>
        </w:rPr>
        <w:t>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(вместе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Распоряжением Департамента жилищно-коммунального хозяйства и благоустройства г. Москвы от 10.02.2014 № 05-14-43/4 «Об утверждении Регламента технического обслуживания пассажирских лифтов»;</w:t>
      </w: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2.2. Сопутствующие работы и услуги, сроки и требования к их выполнению</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2.2.1. Перед началом оказания услуг Исполнитель должен:</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2.2.1.1. Разработать и предоставить представителю Заказчика на согласование график оказания услуг.</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2.2.1.2. Информировать Заказчика в случае проведения работ, требующих отключения лифтов, путем размещения указанной информации в виде уведомления в здании ИПУ РАН;</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согласовывает с Заказчиком время и сроки оказания услуг на Объекте;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lastRenderedPageBreak/>
        <w:t>2.2.1.3. Направлять в адрес Заказчика приказы о назначении персональных ответственных исполнителей, с указанием перечня закрепленных за ними Объектов;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2.2.1.4. Предоставлять Заказчику информацию о квалифицированном персонале;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2.2.1.5. Обеспечивать получение своими силами и средствами всех необходимых допусков для оказания услуг на Объекте (в </w:t>
      </w:r>
      <w:r>
        <w:rPr>
          <w:rFonts w:ascii="Times New Roman" w:eastAsia="Times New Roman" w:hAnsi="Times New Roman"/>
          <w:bCs/>
          <w:iCs/>
          <w:color w:val="000000"/>
          <w:kern w:val="1"/>
          <w:sz w:val="24"/>
          <w:szCs w:val="24"/>
          <w:lang w:eastAsia="ru-RU"/>
        </w:rPr>
        <w:t>здании</w:t>
      </w:r>
      <w:r w:rsidRPr="00D23DB4">
        <w:rPr>
          <w:rFonts w:ascii="Times New Roman" w:eastAsia="Times New Roman" w:hAnsi="Times New Roman"/>
          <w:bCs/>
          <w:iCs/>
          <w:color w:val="000000"/>
          <w:kern w:val="1"/>
          <w:sz w:val="24"/>
          <w:szCs w:val="24"/>
          <w:lang w:eastAsia="ru-RU"/>
        </w:rPr>
        <w:t>: чердаках, подвалах, шахтах лифтов, машинных отделениях), лицензий, разрешений, сертификатов, документов о качестве поставляемого оборудования и материалов, свидетельств на право оказания услуг на Объекте, требуемых в соответствии с законодательством Росси</w:t>
      </w:r>
      <w:r>
        <w:rPr>
          <w:rFonts w:ascii="Times New Roman" w:eastAsia="Times New Roman" w:hAnsi="Times New Roman"/>
          <w:bCs/>
          <w:iCs/>
          <w:color w:val="000000"/>
          <w:kern w:val="1"/>
          <w:sz w:val="24"/>
          <w:szCs w:val="24"/>
          <w:lang w:eastAsia="ru-RU"/>
        </w:rPr>
        <w:t>йской Федерации и города Москвы</w:t>
      </w:r>
      <w:r w:rsidRPr="00D23DB4">
        <w:rPr>
          <w:rFonts w:ascii="Times New Roman" w:eastAsia="Times New Roman" w:hAnsi="Times New Roman"/>
          <w:bCs/>
          <w:iCs/>
          <w:color w:val="000000"/>
          <w:kern w:val="1"/>
          <w:sz w:val="24"/>
          <w:szCs w:val="24"/>
          <w:lang w:eastAsia="ru-RU"/>
        </w:rPr>
        <w:t>.</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2.2.2. Последовательность оказания услуг определяется в соответствии с технологией производства работ и Руководством по техническому обслуживанию лифтов; </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2.2.3. Исполнитель не допускается к выполнению услуг на Объекте при не выполнении в полном объеме услуг по пунктам 2.2.1.1-2.2.1.</w:t>
      </w:r>
      <w:r>
        <w:rPr>
          <w:rFonts w:ascii="Times New Roman" w:eastAsia="Times New Roman" w:hAnsi="Times New Roman"/>
          <w:bCs/>
          <w:iCs/>
          <w:color w:val="000000"/>
          <w:kern w:val="1"/>
          <w:sz w:val="24"/>
          <w:szCs w:val="24"/>
          <w:lang w:eastAsia="ru-RU"/>
        </w:rPr>
        <w:t>5</w:t>
      </w:r>
      <w:r w:rsidRPr="00D23DB4">
        <w:rPr>
          <w:rFonts w:ascii="Times New Roman" w:eastAsia="Times New Roman" w:hAnsi="Times New Roman"/>
          <w:bCs/>
          <w:iCs/>
          <w:color w:val="000000"/>
          <w:kern w:val="1"/>
          <w:sz w:val="24"/>
          <w:szCs w:val="24"/>
          <w:lang w:eastAsia="ru-RU"/>
        </w:rPr>
        <w:t xml:space="preserve"> настоящего Технического задания.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2.2.4. В процессе оказания услуг Исполнитель:</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2.2.4.1. Самостоятельно обеспечивает хранение материалов и оборудования, необходимого для оказания услуг в месте оказания услуг - в течение всего срока оказания услуг на Объекте;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2.2.4.2. Обеспечивать уборку места оказания услуг на Объекте и прилегающей территории с соблюдением норм технической и пожарной безопасности, производственной санитарии. При невыполнении Исполнителем указанных обязательств, оказание услуг приостанавливается до момента устранения указанных нарушений.</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2.2.4.3. Вывезти за пределы места оказания услуг на Объекте принадлежащие Исполнителю строительные машины и оборудование, транспортные средства, инвентарь и иное принадлежащее Исполнителю имущество, а также строительный мусор до предъявления услуг к приемке. При невыполнении Исполнителем указанных обязательств, Заказчик отказывает в приемке оказанных услуг.</w:t>
      </w: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 xml:space="preserve">2.3. Общие требования к </w:t>
      </w:r>
      <w:r w:rsidR="00365E32">
        <w:rPr>
          <w:rFonts w:ascii="Times New Roman" w:eastAsia="Times New Roman" w:hAnsi="Times New Roman"/>
          <w:b/>
          <w:bCs/>
          <w:iCs/>
          <w:color w:val="000000"/>
          <w:kern w:val="1"/>
          <w:sz w:val="24"/>
          <w:szCs w:val="24"/>
          <w:lang w:eastAsia="ru-RU"/>
        </w:rPr>
        <w:t xml:space="preserve">Исполнителю и оказываемым им </w:t>
      </w:r>
      <w:r w:rsidRPr="00D23DB4">
        <w:rPr>
          <w:rFonts w:ascii="Times New Roman" w:eastAsia="Times New Roman" w:hAnsi="Times New Roman"/>
          <w:b/>
          <w:bCs/>
          <w:iCs/>
          <w:color w:val="000000"/>
          <w:kern w:val="1"/>
          <w:sz w:val="24"/>
          <w:szCs w:val="24"/>
          <w:lang w:eastAsia="ru-RU"/>
        </w:rPr>
        <w:t>услугам, работам, требования по объему и срокам гарантий качества</w:t>
      </w: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Общие требования: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2.3.1. При оказании услуг по техническому обслуживанию лифтового оборудования Исполнитель обязан</w:t>
      </w:r>
      <w:r w:rsidR="006F583A">
        <w:rPr>
          <w:rFonts w:ascii="Times New Roman" w:eastAsia="Times New Roman" w:hAnsi="Times New Roman"/>
          <w:bCs/>
          <w:iCs/>
          <w:color w:val="000000"/>
          <w:kern w:val="1"/>
          <w:sz w:val="24"/>
          <w:szCs w:val="24"/>
          <w:lang w:eastAsia="ru-RU"/>
        </w:rPr>
        <w:t xml:space="preserve"> обеспечить</w:t>
      </w:r>
      <w:r w:rsidRPr="00D23DB4">
        <w:rPr>
          <w:rFonts w:ascii="Times New Roman" w:eastAsia="Times New Roman" w:hAnsi="Times New Roman"/>
          <w:bCs/>
          <w:iCs/>
          <w:color w:val="000000"/>
          <w:kern w:val="1"/>
          <w:sz w:val="24"/>
          <w:szCs w:val="24"/>
          <w:lang w:eastAsia="ru-RU"/>
        </w:rPr>
        <w:t>:</w:t>
      </w:r>
    </w:p>
    <w:p w:rsidR="002A42D3"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Оказа</w:t>
      </w:r>
      <w:r w:rsidR="006F583A">
        <w:rPr>
          <w:rFonts w:ascii="Times New Roman" w:eastAsia="Times New Roman" w:hAnsi="Times New Roman"/>
          <w:bCs/>
          <w:iCs/>
          <w:color w:val="000000"/>
          <w:kern w:val="1"/>
          <w:sz w:val="24"/>
          <w:szCs w:val="24"/>
          <w:lang w:eastAsia="ru-RU"/>
        </w:rPr>
        <w:t>ние услуг</w:t>
      </w:r>
      <w:r w:rsidRPr="00D23DB4">
        <w:rPr>
          <w:rFonts w:ascii="Times New Roman" w:eastAsia="Times New Roman" w:hAnsi="Times New Roman"/>
          <w:bCs/>
          <w:iCs/>
          <w:color w:val="000000"/>
          <w:kern w:val="1"/>
          <w:sz w:val="24"/>
          <w:szCs w:val="24"/>
          <w:lang w:eastAsia="ru-RU"/>
        </w:rPr>
        <w:t xml:space="preserve"> с использованием материалов</w:t>
      </w:r>
      <w:r w:rsidR="0028316F">
        <w:rPr>
          <w:rFonts w:ascii="Times New Roman" w:eastAsia="Times New Roman" w:hAnsi="Times New Roman"/>
          <w:bCs/>
          <w:iCs/>
          <w:color w:val="000000"/>
          <w:kern w:val="1"/>
          <w:sz w:val="24"/>
          <w:szCs w:val="24"/>
          <w:lang w:eastAsia="ru-RU"/>
        </w:rPr>
        <w:t xml:space="preserve">, ресурсов </w:t>
      </w:r>
      <w:r w:rsidRPr="00D23DB4">
        <w:rPr>
          <w:rFonts w:ascii="Times New Roman" w:eastAsia="Times New Roman" w:hAnsi="Times New Roman"/>
          <w:bCs/>
          <w:iCs/>
          <w:color w:val="000000"/>
          <w:kern w:val="1"/>
          <w:sz w:val="24"/>
          <w:szCs w:val="24"/>
          <w:lang w:eastAsia="ru-RU"/>
        </w:rPr>
        <w:t xml:space="preserve"> и </w:t>
      </w:r>
      <w:r w:rsidR="0028316F">
        <w:rPr>
          <w:rFonts w:ascii="Times New Roman" w:eastAsia="Times New Roman" w:hAnsi="Times New Roman"/>
          <w:bCs/>
          <w:iCs/>
          <w:color w:val="000000"/>
          <w:kern w:val="1"/>
          <w:sz w:val="24"/>
          <w:szCs w:val="24"/>
          <w:lang w:eastAsia="ru-RU"/>
        </w:rPr>
        <w:t>собственных средств</w:t>
      </w:r>
      <w:r w:rsidR="00DE0546">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 xml:space="preserve"> </w:t>
      </w:r>
      <w:r w:rsidR="00DE0546">
        <w:rPr>
          <w:rFonts w:ascii="Times New Roman" w:eastAsia="Times New Roman" w:hAnsi="Times New Roman"/>
          <w:bCs/>
          <w:iCs/>
          <w:color w:val="000000"/>
          <w:kern w:val="1"/>
          <w:sz w:val="24"/>
          <w:szCs w:val="24"/>
          <w:lang w:eastAsia="ru-RU"/>
        </w:rPr>
        <w:t xml:space="preserve">                                   </w:t>
      </w:r>
      <w:r w:rsidRPr="00D23DB4">
        <w:rPr>
          <w:rFonts w:ascii="Times New Roman" w:eastAsia="Times New Roman" w:hAnsi="Times New Roman"/>
          <w:bCs/>
          <w:iCs/>
          <w:color w:val="000000"/>
          <w:kern w:val="1"/>
          <w:sz w:val="24"/>
          <w:szCs w:val="24"/>
          <w:lang w:eastAsia="ru-RU"/>
        </w:rPr>
        <w:t>в соответствии с Нормами и правилами</w:t>
      </w:r>
      <w:r w:rsidR="00A7690D">
        <w:rPr>
          <w:rFonts w:ascii="Times New Roman" w:eastAsia="Times New Roman" w:hAnsi="Times New Roman"/>
          <w:bCs/>
          <w:iCs/>
          <w:color w:val="000000"/>
          <w:kern w:val="1"/>
          <w:sz w:val="24"/>
          <w:szCs w:val="24"/>
          <w:lang w:eastAsia="ru-RU"/>
        </w:rPr>
        <w:t>, установленными законодательством РФ</w:t>
      </w:r>
      <w:r w:rsidRPr="00D23DB4">
        <w:rPr>
          <w:rFonts w:ascii="Times New Roman" w:eastAsia="Times New Roman" w:hAnsi="Times New Roman"/>
          <w:bCs/>
          <w:iCs/>
          <w:color w:val="000000"/>
          <w:kern w:val="1"/>
          <w:sz w:val="24"/>
          <w:szCs w:val="24"/>
          <w:lang w:eastAsia="ru-RU"/>
        </w:rPr>
        <w:t>.</w:t>
      </w:r>
    </w:p>
    <w:p w:rsidR="009F7420" w:rsidRDefault="009F7420" w:rsidP="009F7420">
      <w:pPr>
        <w:autoSpaceDE w:val="0"/>
        <w:autoSpaceDN w:val="0"/>
        <w:adjustRightInd w:val="0"/>
        <w:spacing w:after="0" w:line="240" w:lineRule="auto"/>
        <w:jc w:val="both"/>
        <w:rPr>
          <w:rFonts w:ascii="Times New Roman" w:hAnsi="Times New Roman"/>
        </w:rPr>
      </w:pPr>
      <w:r>
        <w:rPr>
          <w:rFonts w:ascii="Times New Roman" w:hAnsi="Times New Roman"/>
        </w:rPr>
        <w:t>-</w:t>
      </w:r>
      <w:r w:rsidR="00CE58CA" w:rsidRPr="00CE58CA">
        <w:rPr>
          <w:rFonts w:ascii="Times New Roman" w:hAnsi="Times New Roman"/>
          <w:sz w:val="24"/>
          <w:szCs w:val="24"/>
        </w:rPr>
        <w:t xml:space="preserve"> </w:t>
      </w:r>
      <w:r w:rsidR="0087501A">
        <w:rPr>
          <w:rFonts w:ascii="Times New Roman" w:hAnsi="Times New Roman"/>
          <w:sz w:val="24"/>
          <w:szCs w:val="24"/>
        </w:rPr>
        <w:t>Д</w:t>
      </w:r>
      <w:r w:rsidR="00CE58CA">
        <w:rPr>
          <w:rFonts w:ascii="Times New Roman" w:hAnsi="Times New Roman"/>
          <w:sz w:val="24"/>
          <w:szCs w:val="24"/>
        </w:rPr>
        <w:t xml:space="preserve">опуск к оказанию  услуг по настоящему Договору  </w:t>
      </w:r>
      <w:r w:rsidR="00F41855">
        <w:rPr>
          <w:rFonts w:ascii="Times New Roman" w:hAnsi="Times New Roman"/>
          <w:sz w:val="24"/>
          <w:szCs w:val="24"/>
        </w:rPr>
        <w:t>квалифицированного персонала с уровнем</w:t>
      </w:r>
      <w:r w:rsidR="00CE58CA" w:rsidRPr="009F7420">
        <w:rPr>
          <w:rFonts w:ascii="Times New Roman" w:hAnsi="Times New Roman"/>
          <w:sz w:val="24"/>
          <w:szCs w:val="24"/>
        </w:rPr>
        <w:t xml:space="preserve"> квалификации</w:t>
      </w:r>
      <w:r w:rsidR="00F41855">
        <w:rPr>
          <w:rFonts w:ascii="Times New Roman" w:hAnsi="Times New Roman"/>
          <w:sz w:val="24"/>
          <w:szCs w:val="24"/>
        </w:rPr>
        <w:t>,</w:t>
      </w:r>
      <w:r w:rsidR="00CE58CA" w:rsidRPr="009F7420">
        <w:rPr>
          <w:rFonts w:ascii="Times New Roman" w:hAnsi="Times New Roman"/>
          <w:sz w:val="24"/>
          <w:szCs w:val="24"/>
        </w:rPr>
        <w:t xml:space="preserve"> соответств</w:t>
      </w:r>
      <w:r w:rsidR="00F41855">
        <w:rPr>
          <w:rFonts w:ascii="Times New Roman" w:hAnsi="Times New Roman"/>
          <w:sz w:val="24"/>
          <w:szCs w:val="24"/>
        </w:rPr>
        <w:t>ующему</w:t>
      </w:r>
      <w:r w:rsidR="00CE58CA" w:rsidRPr="009F7420">
        <w:rPr>
          <w:rFonts w:ascii="Times New Roman" w:hAnsi="Times New Roman"/>
          <w:sz w:val="24"/>
          <w:szCs w:val="24"/>
        </w:rPr>
        <w:t xml:space="preserve"> требованиям профессиональных стандартов</w:t>
      </w:r>
      <w:r w:rsidR="00CE58CA" w:rsidRPr="00B76A41">
        <w:rPr>
          <w:rFonts w:ascii="Times New Roman" w:hAnsi="Times New Roman"/>
          <w:sz w:val="24"/>
          <w:szCs w:val="24"/>
        </w:rPr>
        <w:t xml:space="preserve"> </w:t>
      </w:r>
      <w:r w:rsidR="004E45EC">
        <w:rPr>
          <w:rFonts w:ascii="Times New Roman" w:hAnsi="Times New Roman"/>
          <w:sz w:val="24"/>
          <w:szCs w:val="24"/>
        </w:rPr>
        <w:t>Российской Федерации</w:t>
      </w:r>
      <w:r w:rsidR="00D01B84">
        <w:rPr>
          <w:rFonts w:ascii="Times New Roman" w:hAnsi="Times New Roman"/>
          <w:sz w:val="24"/>
          <w:szCs w:val="24"/>
        </w:rPr>
        <w:t>;</w:t>
      </w:r>
      <w:r w:rsidR="004E45EC">
        <w:rPr>
          <w:rFonts w:ascii="Times New Roman" w:hAnsi="Times New Roman"/>
          <w:sz w:val="24"/>
          <w:szCs w:val="24"/>
        </w:rPr>
        <w:t xml:space="preserve"> </w:t>
      </w:r>
    </w:p>
    <w:p w:rsidR="008C49B3" w:rsidRDefault="004E45EC" w:rsidP="006F58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F87118">
        <w:rPr>
          <w:rFonts w:ascii="Times New Roman" w:hAnsi="Times New Roman"/>
          <w:sz w:val="24"/>
          <w:szCs w:val="24"/>
        </w:rPr>
        <w:t>Оценку</w:t>
      </w:r>
      <w:r w:rsidR="009F7420" w:rsidRPr="009F7420">
        <w:rPr>
          <w:rFonts w:ascii="Times New Roman" w:hAnsi="Times New Roman"/>
          <w:sz w:val="24"/>
          <w:szCs w:val="24"/>
        </w:rPr>
        <w:t xml:space="preserve"> квалификации специалистов, осуществляющих выполнение трудовых функций </w:t>
      </w:r>
      <w:r w:rsidR="00F87118">
        <w:rPr>
          <w:rFonts w:ascii="Times New Roman" w:hAnsi="Times New Roman"/>
          <w:sz w:val="24"/>
          <w:szCs w:val="24"/>
        </w:rPr>
        <w:t xml:space="preserve">(или по гражданско-правовым договорам) </w:t>
      </w:r>
      <w:r w:rsidR="009F7420" w:rsidRPr="009F7420">
        <w:rPr>
          <w:rFonts w:ascii="Times New Roman" w:hAnsi="Times New Roman"/>
          <w:sz w:val="24"/>
          <w:szCs w:val="24"/>
        </w:rPr>
        <w:t xml:space="preserve">по обслуживанию лифтов, включая аварийно-техническое обслуживание лифтов, на соответствие квалификационным характеристикам, содержащимся в профессиональных стандартах, </w:t>
      </w:r>
      <w:r w:rsidR="00F87118">
        <w:rPr>
          <w:rFonts w:ascii="Times New Roman" w:hAnsi="Times New Roman"/>
          <w:sz w:val="24"/>
          <w:szCs w:val="24"/>
        </w:rPr>
        <w:t xml:space="preserve">которая </w:t>
      </w:r>
      <w:r w:rsidR="009F7420" w:rsidRPr="009F7420">
        <w:rPr>
          <w:rFonts w:ascii="Times New Roman" w:hAnsi="Times New Roman"/>
          <w:sz w:val="24"/>
          <w:szCs w:val="24"/>
        </w:rPr>
        <w:t xml:space="preserve">проводится в порядке, установленном </w:t>
      </w:r>
      <w:r w:rsidR="009F7420" w:rsidRPr="006F583A">
        <w:rPr>
          <w:rFonts w:ascii="Times New Roman" w:hAnsi="Times New Roman"/>
          <w:sz w:val="24"/>
          <w:szCs w:val="24"/>
        </w:rPr>
        <w:t xml:space="preserve">Федеральным </w:t>
      </w:r>
      <w:hyperlink r:id="rId26" w:history="1">
        <w:r w:rsidR="009F7420" w:rsidRPr="006F583A">
          <w:rPr>
            <w:rFonts w:ascii="Times New Roman" w:hAnsi="Times New Roman"/>
            <w:sz w:val="24"/>
            <w:szCs w:val="24"/>
          </w:rPr>
          <w:t>законом</w:t>
        </w:r>
      </w:hyperlink>
      <w:r w:rsidR="0019296C">
        <w:rPr>
          <w:rFonts w:ascii="Times New Roman" w:hAnsi="Times New Roman"/>
          <w:sz w:val="24"/>
          <w:szCs w:val="24"/>
        </w:rPr>
        <w:t xml:space="preserve"> «</w:t>
      </w:r>
      <w:r w:rsidR="009F7420" w:rsidRPr="006F583A">
        <w:rPr>
          <w:rFonts w:ascii="Times New Roman" w:hAnsi="Times New Roman"/>
          <w:sz w:val="24"/>
          <w:szCs w:val="24"/>
        </w:rPr>
        <w:t>О независимой оценке</w:t>
      </w:r>
      <w:r w:rsidR="003B3EAA">
        <w:rPr>
          <w:rFonts w:ascii="Times New Roman" w:hAnsi="Times New Roman"/>
          <w:sz w:val="24"/>
          <w:szCs w:val="24"/>
        </w:rPr>
        <w:t xml:space="preserve"> квалификации</w:t>
      </w:r>
      <w:r w:rsidR="001E3820">
        <w:rPr>
          <w:rFonts w:ascii="Times New Roman" w:hAnsi="Times New Roman"/>
          <w:sz w:val="24"/>
          <w:szCs w:val="24"/>
        </w:rPr>
        <w:t>»</w:t>
      </w:r>
      <w:r w:rsidR="0019296C">
        <w:rPr>
          <w:rFonts w:ascii="Times New Roman" w:hAnsi="Times New Roman"/>
          <w:sz w:val="24"/>
          <w:szCs w:val="24"/>
        </w:rPr>
        <w:t>»</w:t>
      </w:r>
      <w:r w:rsidR="00F87118">
        <w:rPr>
          <w:rFonts w:ascii="Times New Roman" w:hAnsi="Times New Roman"/>
          <w:sz w:val="24"/>
          <w:szCs w:val="24"/>
        </w:rPr>
        <w:t xml:space="preserve"> от 3 июля 2016 года №</w:t>
      </w:r>
      <w:r w:rsidR="009F7420" w:rsidRPr="006F583A">
        <w:rPr>
          <w:rFonts w:ascii="Times New Roman" w:hAnsi="Times New Roman"/>
          <w:sz w:val="24"/>
          <w:szCs w:val="24"/>
        </w:rPr>
        <w:t xml:space="preserve"> 238-ФЗ. </w:t>
      </w:r>
    </w:p>
    <w:p w:rsidR="00872B3F" w:rsidRPr="00E37D3C" w:rsidRDefault="008C49B3" w:rsidP="00E37D3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-Допускать только квалифицированных специалистов к оказанию услуг по Договору,  </w:t>
      </w:r>
      <w:r w:rsidR="0019296C">
        <w:rPr>
          <w:rFonts w:ascii="Times New Roman" w:hAnsi="Times New Roman"/>
          <w:sz w:val="24"/>
          <w:szCs w:val="24"/>
        </w:rPr>
        <w:t>о</w:t>
      </w:r>
      <w:r>
        <w:rPr>
          <w:rFonts w:ascii="Times New Roman" w:hAnsi="Times New Roman"/>
          <w:sz w:val="24"/>
          <w:szCs w:val="24"/>
        </w:rPr>
        <w:t>блада</w:t>
      </w:r>
      <w:r w:rsidR="0019296C">
        <w:rPr>
          <w:rFonts w:ascii="Times New Roman" w:hAnsi="Times New Roman"/>
          <w:sz w:val="24"/>
          <w:szCs w:val="24"/>
        </w:rPr>
        <w:t>ющими необходимыми</w:t>
      </w:r>
      <w:r>
        <w:rPr>
          <w:rFonts w:ascii="Times New Roman" w:hAnsi="Times New Roman"/>
          <w:sz w:val="24"/>
          <w:szCs w:val="24"/>
        </w:rPr>
        <w:t xml:space="preserve"> д</w:t>
      </w:r>
      <w:r w:rsidR="009F7420" w:rsidRPr="006F583A">
        <w:rPr>
          <w:rFonts w:ascii="Times New Roman" w:hAnsi="Times New Roman"/>
          <w:sz w:val="24"/>
          <w:szCs w:val="24"/>
        </w:rPr>
        <w:t>окумент</w:t>
      </w:r>
      <w:r w:rsidR="0019296C">
        <w:rPr>
          <w:rFonts w:ascii="Times New Roman" w:hAnsi="Times New Roman"/>
          <w:sz w:val="24"/>
          <w:szCs w:val="24"/>
        </w:rPr>
        <w:t>ами</w:t>
      </w:r>
      <w:r w:rsidR="009F7420" w:rsidRPr="006F583A">
        <w:rPr>
          <w:rFonts w:ascii="Times New Roman" w:hAnsi="Times New Roman"/>
          <w:sz w:val="24"/>
          <w:szCs w:val="24"/>
        </w:rPr>
        <w:t>, подтверждающим</w:t>
      </w:r>
      <w:r w:rsidR="0019296C">
        <w:rPr>
          <w:rFonts w:ascii="Times New Roman" w:hAnsi="Times New Roman"/>
          <w:sz w:val="24"/>
          <w:szCs w:val="24"/>
        </w:rPr>
        <w:t>и</w:t>
      </w:r>
      <w:r w:rsidR="009F7420" w:rsidRPr="006F583A">
        <w:rPr>
          <w:rFonts w:ascii="Times New Roman" w:hAnsi="Times New Roman"/>
          <w:sz w:val="24"/>
          <w:szCs w:val="24"/>
        </w:rPr>
        <w:t xml:space="preserve"> квалификацию работника, </w:t>
      </w:r>
      <w:r w:rsidR="00E37D3C">
        <w:rPr>
          <w:rFonts w:ascii="Times New Roman" w:hAnsi="Times New Roman"/>
          <w:sz w:val="24"/>
          <w:szCs w:val="24"/>
        </w:rPr>
        <w:t>(</w:t>
      </w:r>
      <w:r w:rsidR="009F7420" w:rsidRPr="006F583A">
        <w:rPr>
          <w:rFonts w:ascii="Times New Roman" w:hAnsi="Times New Roman"/>
          <w:sz w:val="24"/>
          <w:szCs w:val="24"/>
        </w:rPr>
        <w:t xml:space="preserve">в соответствии с трудовым законодательством и законодательством о независимой оценке квалификации является свидетельство о квалификации, выданное в порядке, установленном </w:t>
      </w:r>
      <w:hyperlink r:id="rId27" w:history="1">
        <w:r w:rsidR="009F7420" w:rsidRPr="006F583A">
          <w:rPr>
            <w:rFonts w:ascii="Times New Roman" w:hAnsi="Times New Roman"/>
            <w:sz w:val="24"/>
            <w:szCs w:val="24"/>
          </w:rPr>
          <w:t>Правилами</w:t>
        </w:r>
      </w:hyperlink>
      <w:r w:rsidR="009F7420" w:rsidRPr="006F583A">
        <w:rPr>
          <w:rFonts w:ascii="Times New Roman" w:hAnsi="Times New Roman"/>
          <w:sz w:val="24"/>
          <w:szCs w:val="24"/>
        </w:rPr>
        <w:t xml:space="preserve"> проведения центром оценки квалификаций </w:t>
      </w:r>
      <w:r w:rsidR="009F7420" w:rsidRPr="009F7420">
        <w:rPr>
          <w:rFonts w:ascii="Times New Roman" w:hAnsi="Times New Roman"/>
          <w:sz w:val="24"/>
          <w:szCs w:val="24"/>
        </w:rPr>
        <w:t>независимой оценки квалификации в форме профессионального экзамена, утвержденными Постановлением Правительства Российской Фе</w:t>
      </w:r>
      <w:r w:rsidR="00B76A41">
        <w:rPr>
          <w:rFonts w:ascii="Times New Roman" w:hAnsi="Times New Roman"/>
          <w:sz w:val="24"/>
          <w:szCs w:val="24"/>
        </w:rPr>
        <w:t>дерации от 16 ноября 2016 года №</w:t>
      </w:r>
      <w:r w:rsidR="00E37D3C">
        <w:rPr>
          <w:rFonts w:ascii="Times New Roman" w:hAnsi="Times New Roman"/>
          <w:sz w:val="24"/>
          <w:szCs w:val="24"/>
        </w:rPr>
        <w:t xml:space="preserve"> 1204), </w:t>
      </w:r>
      <w:r w:rsidR="00D01B84">
        <w:rPr>
          <w:rFonts w:ascii="Times New Roman" w:hAnsi="Times New Roman"/>
          <w:sz w:val="24"/>
          <w:szCs w:val="24"/>
        </w:rPr>
        <w:t xml:space="preserve">в качестве подтверждения уровня квалификации </w:t>
      </w:r>
      <w:r w:rsidR="00D01B84">
        <w:rPr>
          <w:rFonts w:ascii="Times New Roman" w:eastAsia="Times New Roman" w:hAnsi="Times New Roman"/>
          <w:bCs/>
          <w:iCs/>
          <w:color w:val="000000"/>
          <w:kern w:val="1"/>
          <w:sz w:val="24"/>
          <w:szCs w:val="24"/>
          <w:lang w:eastAsia="ru-RU"/>
        </w:rPr>
        <w:t>которых</w:t>
      </w:r>
      <w:r w:rsidR="00D01B84">
        <w:rPr>
          <w:rFonts w:ascii="Times New Roman" w:hAnsi="Times New Roman"/>
          <w:sz w:val="24"/>
          <w:szCs w:val="24"/>
        </w:rPr>
        <w:t xml:space="preserve"> </w:t>
      </w:r>
      <w:r w:rsidR="00DF0811">
        <w:rPr>
          <w:rFonts w:ascii="Times New Roman" w:eastAsia="Times New Roman" w:hAnsi="Times New Roman"/>
          <w:bCs/>
          <w:iCs/>
          <w:color w:val="000000"/>
          <w:kern w:val="1"/>
          <w:sz w:val="24"/>
          <w:szCs w:val="24"/>
          <w:lang w:eastAsia="ru-RU"/>
        </w:rPr>
        <w:t xml:space="preserve">Исполнитель </w:t>
      </w:r>
      <w:r w:rsidR="00D01B84">
        <w:rPr>
          <w:rFonts w:ascii="Times New Roman" w:eastAsia="Times New Roman" w:hAnsi="Times New Roman"/>
          <w:bCs/>
          <w:iCs/>
          <w:color w:val="000000"/>
          <w:kern w:val="1"/>
          <w:sz w:val="24"/>
          <w:szCs w:val="24"/>
          <w:lang w:eastAsia="ru-RU"/>
        </w:rPr>
        <w:t>обязан предоставить</w:t>
      </w:r>
      <w:r w:rsidR="00DF0811">
        <w:rPr>
          <w:rFonts w:ascii="Times New Roman" w:eastAsia="Times New Roman" w:hAnsi="Times New Roman"/>
          <w:bCs/>
          <w:iCs/>
          <w:color w:val="000000"/>
          <w:kern w:val="1"/>
          <w:sz w:val="24"/>
          <w:szCs w:val="24"/>
          <w:lang w:eastAsia="ru-RU"/>
        </w:rPr>
        <w:t xml:space="preserve"> Заказчику</w:t>
      </w:r>
      <w:r w:rsidR="003B3EAA">
        <w:rPr>
          <w:rFonts w:ascii="Times New Roman" w:eastAsia="Times New Roman" w:hAnsi="Times New Roman"/>
          <w:bCs/>
          <w:iCs/>
          <w:color w:val="000000"/>
          <w:kern w:val="1"/>
          <w:sz w:val="24"/>
          <w:szCs w:val="24"/>
          <w:lang w:eastAsia="ru-RU"/>
        </w:rPr>
        <w:t xml:space="preserve"> в виде копий документов</w:t>
      </w:r>
      <w:r w:rsidR="00D01B84">
        <w:rPr>
          <w:rFonts w:ascii="Times New Roman" w:eastAsia="Times New Roman" w:hAnsi="Times New Roman"/>
          <w:bCs/>
          <w:iCs/>
          <w:color w:val="000000"/>
          <w:kern w:val="1"/>
          <w:sz w:val="24"/>
          <w:szCs w:val="24"/>
          <w:lang w:eastAsia="ru-RU"/>
        </w:rPr>
        <w:t>;</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надлежащее санитарное и противопожарное состояние зоны оказания услуг и прилегающей непосредственно к ней территории.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Обеспечить осуществление, при необходимости, экологических мероприятий в соответствии с Законом РФ «Об охране окружающей среды», Законом г. Москвы «Об отходах производства </w:t>
      </w:r>
      <w:r w:rsidRPr="00D23DB4">
        <w:rPr>
          <w:rFonts w:ascii="Times New Roman" w:eastAsia="Times New Roman" w:hAnsi="Times New Roman"/>
          <w:bCs/>
          <w:iCs/>
          <w:color w:val="000000"/>
          <w:kern w:val="1"/>
          <w:sz w:val="24"/>
          <w:szCs w:val="24"/>
          <w:lang w:eastAsia="ru-RU"/>
        </w:rPr>
        <w:lastRenderedPageBreak/>
        <w:t>и потребления в г. Москве» (Московская городская дума, № 68, от 30.11.05, ред. 20.11.07) Правительства Москвы № 9-ПП от 15.01.08 «Об утверждении норм накопления твердых бытовых отходов и крупногабаритного мусора», Постановлением Правительство Москвы от 20 апреля 2010 г. № 332-ПП «Об экологических</w:t>
      </w:r>
      <w:r w:rsidR="006B2DE5">
        <w:rPr>
          <w:rFonts w:ascii="Times New Roman" w:eastAsia="Times New Roman" w:hAnsi="Times New Roman"/>
          <w:bCs/>
          <w:iCs/>
          <w:color w:val="000000"/>
          <w:kern w:val="1"/>
          <w:sz w:val="24"/>
          <w:szCs w:val="24"/>
          <w:lang w:eastAsia="ru-RU"/>
        </w:rPr>
        <w:t xml:space="preserve"> </w:t>
      </w:r>
      <w:r w:rsidRPr="00D23DB4">
        <w:rPr>
          <w:rFonts w:ascii="Times New Roman" w:eastAsia="Times New Roman" w:hAnsi="Times New Roman"/>
          <w:bCs/>
          <w:iCs/>
          <w:color w:val="000000"/>
          <w:kern w:val="1"/>
          <w:sz w:val="24"/>
          <w:szCs w:val="24"/>
          <w:lang w:eastAsia="ru-RU"/>
        </w:rPr>
        <w:t>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организацию и оказания услуг по техническому обслуживанию лифтов в соответствии с Инструкциями завода-изготовителя, Положением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жилищно-коммунальному хозяйству от 17.08.1998 г. № 53 и «Руководством по техническому обслуживанию лифтов».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оказание услуг квалифицированным и аттестованным в установленном порядке персоналом согласно техническому регламенту Таможенного союза «Безопасность лифтов» TP ТС 011/2011, утвержденного Решением Комиссии Таможенного союза от 18.10.2011г., паспортов лифтов и Руководств по эксплуатации лифтов.</w:t>
      </w:r>
    </w:p>
    <w:p w:rsidR="002A42D3"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перед началом оказания услуг предоставление списка</w:t>
      </w:r>
      <w:r w:rsidR="00926E84">
        <w:rPr>
          <w:rFonts w:ascii="Times New Roman" w:eastAsia="Times New Roman" w:hAnsi="Times New Roman"/>
          <w:bCs/>
          <w:iCs/>
          <w:color w:val="000000"/>
          <w:kern w:val="1"/>
          <w:sz w:val="24"/>
          <w:szCs w:val="24"/>
          <w:lang w:eastAsia="ru-RU"/>
        </w:rPr>
        <w:t xml:space="preserve"> (с подтверждением соответствующих документов)</w:t>
      </w:r>
      <w:r w:rsidRPr="00D23DB4">
        <w:rPr>
          <w:rFonts w:ascii="Times New Roman" w:eastAsia="Times New Roman" w:hAnsi="Times New Roman"/>
          <w:bCs/>
          <w:iCs/>
          <w:color w:val="000000"/>
          <w:kern w:val="1"/>
          <w:sz w:val="24"/>
          <w:szCs w:val="24"/>
          <w:lang w:eastAsia="ru-RU"/>
        </w:rPr>
        <w:t xml:space="preserve"> обученного и аттестованного персонала для оказания услуг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бъекте.</w:t>
      </w:r>
    </w:p>
    <w:p w:rsidR="00926E84" w:rsidRDefault="002A42D3" w:rsidP="002A42D3">
      <w:pPr>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BC7561">
        <w:rPr>
          <w:rFonts w:ascii="Times New Roman" w:hAnsi="Times New Roman"/>
          <w:sz w:val="24"/>
          <w:szCs w:val="24"/>
        </w:rPr>
        <w:t xml:space="preserve">В связи с необходимостью соблюдения режимных требований и пропускного режима, установленных в ИПУ РАН, для организации доступа на </w:t>
      </w:r>
      <w:r>
        <w:rPr>
          <w:rFonts w:ascii="Times New Roman" w:hAnsi="Times New Roman"/>
          <w:sz w:val="24"/>
          <w:szCs w:val="24"/>
        </w:rPr>
        <w:t>О</w:t>
      </w:r>
      <w:r w:rsidRPr="00BC7561">
        <w:rPr>
          <w:rFonts w:ascii="Times New Roman" w:hAnsi="Times New Roman"/>
          <w:sz w:val="24"/>
          <w:szCs w:val="24"/>
        </w:rPr>
        <w:t xml:space="preserve">бъект,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w:t>
      </w:r>
      <w:r w:rsidRPr="00BC7561">
        <w:rPr>
          <w:rFonts w:ascii="Times New Roman" w:hAnsi="Times New Roman"/>
          <w:spacing w:val="9"/>
          <w:sz w:val="24"/>
          <w:szCs w:val="24"/>
        </w:rPr>
        <w:t>указанием марки и государственного номера для проезда на территорию ИПУ РАН</w:t>
      </w:r>
      <w:r w:rsidRPr="00BC7561">
        <w:rPr>
          <w:rFonts w:ascii="Times New Roman" w:hAnsi="Times New Roman"/>
          <w:sz w:val="24"/>
          <w:szCs w:val="24"/>
        </w:rPr>
        <w:t>.</w:t>
      </w:r>
    </w:p>
    <w:p w:rsidR="002A42D3" w:rsidRPr="00D23DB4" w:rsidRDefault="002A42D3" w:rsidP="002A42D3">
      <w:pPr>
        <w:tabs>
          <w:tab w:val="left" w:pos="0"/>
        </w:tabs>
        <w:suppressAutoHyphens/>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наличие круглосуточной диспетчерской и аварийной службы.</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эвакуацию пассажир</w:t>
      </w:r>
      <w:r>
        <w:rPr>
          <w:rFonts w:ascii="Times New Roman" w:eastAsia="Times New Roman" w:hAnsi="Times New Roman"/>
          <w:bCs/>
          <w:iCs/>
          <w:color w:val="000000"/>
          <w:kern w:val="1"/>
          <w:sz w:val="24"/>
          <w:szCs w:val="24"/>
          <w:lang w:eastAsia="ru-RU"/>
        </w:rPr>
        <w:t>ов из кабины лифтов – не более 4</w:t>
      </w:r>
      <w:r w:rsidRPr="00D23DB4">
        <w:rPr>
          <w:rFonts w:ascii="Times New Roman" w:eastAsia="Times New Roman" w:hAnsi="Times New Roman"/>
          <w:bCs/>
          <w:iCs/>
          <w:color w:val="000000"/>
          <w:kern w:val="1"/>
          <w:sz w:val="24"/>
          <w:szCs w:val="24"/>
          <w:lang w:eastAsia="ru-RU"/>
        </w:rPr>
        <w:t>0</w:t>
      </w:r>
      <w:r>
        <w:rPr>
          <w:rFonts w:ascii="Times New Roman" w:eastAsia="Times New Roman" w:hAnsi="Times New Roman"/>
          <w:bCs/>
          <w:iCs/>
          <w:color w:val="000000"/>
          <w:kern w:val="1"/>
          <w:sz w:val="24"/>
          <w:szCs w:val="24"/>
          <w:lang w:eastAsia="ru-RU"/>
        </w:rPr>
        <w:t>-50</w:t>
      </w:r>
      <w:r w:rsidRPr="00D23DB4">
        <w:rPr>
          <w:rFonts w:ascii="Times New Roman" w:eastAsia="Times New Roman" w:hAnsi="Times New Roman"/>
          <w:bCs/>
          <w:iCs/>
          <w:color w:val="000000"/>
          <w:kern w:val="1"/>
          <w:sz w:val="24"/>
          <w:szCs w:val="24"/>
          <w:lang w:eastAsia="ru-RU"/>
        </w:rPr>
        <w:t xml:space="preserve"> минут с момента поступления вызова.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Обеспечить прибытие по вызову на ремонт лифтов: в рабочие дни с 08:00 до 17:30 в течение 2 часов; в рабочие дни с 17:30 до 8:00, выходные и праздничные дни – в течение 3 часов.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Пуск остановившихся лифтов осуществлять в сроки: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а) пуск лифтов, не требующих замены оборудования, если причина остановки лифтов не связана с </w:t>
      </w:r>
      <w:proofErr w:type="spellStart"/>
      <w:r w:rsidRPr="00D23DB4">
        <w:rPr>
          <w:rFonts w:ascii="Times New Roman" w:eastAsia="Times New Roman" w:hAnsi="Times New Roman"/>
          <w:bCs/>
          <w:iCs/>
          <w:color w:val="000000"/>
          <w:kern w:val="1"/>
          <w:sz w:val="24"/>
          <w:szCs w:val="24"/>
          <w:lang w:eastAsia="ru-RU"/>
        </w:rPr>
        <w:t>вандальными</w:t>
      </w:r>
      <w:proofErr w:type="spellEnd"/>
      <w:r w:rsidRPr="00D23DB4">
        <w:rPr>
          <w:rFonts w:ascii="Times New Roman" w:eastAsia="Times New Roman" w:hAnsi="Times New Roman"/>
          <w:bCs/>
          <w:iCs/>
          <w:color w:val="000000"/>
          <w:kern w:val="1"/>
          <w:sz w:val="24"/>
          <w:szCs w:val="24"/>
          <w:lang w:eastAsia="ru-RU"/>
        </w:rPr>
        <w:t xml:space="preserve"> действиями, а также с необходимостью оказания услуг капитального характера осуществляется в сроки не более 5 часов;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б) пуск лифтов, требующих замены оборудования или устранения </w:t>
      </w:r>
      <w:proofErr w:type="spellStart"/>
      <w:r w:rsidRPr="00D23DB4">
        <w:rPr>
          <w:rFonts w:ascii="Times New Roman" w:eastAsia="Times New Roman" w:hAnsi="Times New Roman"/>
          <w:bCs/>
          <w:iCs/>
          <w:color w:val="000000"/>
          <w:kern w:val="1"/>
          <w:sz w:val="24"/>
          <w:szCs w:val="24"/>
          <w:lang w:eastAsia="ru-RU"/>
        </w:rPr>
        <w:t>вандальных</w:t>
      </w:r>
      <w:proofErr w:type="spellEnd"/>
      <w:r w:rsidRPr="00D23DB4">
        <w:rPr>
          <w:rFonts w:ascii="Times New Roman" w:eastAsia="Times New Roman" w:hAnsi="Times New Roman"/>
          <w:bCs/>
          <w:iCs/>
          <w:color w:val="000000"/>
          <w:kern w:val="1"/>
          <w:sz w:val="24"/>
          <w:szCs w:val="24"/>
          <w:lang w:eastAsia="ru-RU"/>
        </w:rPr>
        <w:t xml:space="preserve"> действий, но не связанных с необходимостью выполнения работ капитального характера, осуществляется в течение 24 часов;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в) пуск лифтов, на которых требуется проведение работ, подпадающих под действие «Порядка проведения аварийного ремонта лифтов, находящихся в эксплуатации жилищном фонде г.</w:t>
      </w:r>
      <w:r>
        <w:rPr>
          <w:rFonts w:ascii="Times New Roman" w:eastAsia="Times New Roman" w:hAnsi="Times New Roman"/>
          <w:bCs/>
          <w:iCs/>
          <w:color w:val="000000"/>
          <w:kern w:val="1"/>
          <w:sz w:val="24"/>
          <w:szCs w:val="24"/>
          <w:lang w:eastAsia="ru-RU"/>
        </w:rPr>
        <w:t xml:space="preserve"> </w:t>
      </w:r>
      <w:r w:rsidRPr="00D23DB4">
        <w:rPr>
          <w:rFonts w:ascii="Times New Roman" w:eastAsia="Times New Roman" w:hAnsi="Times New Roman"/>
          <w:bCs/>
          <w:iCs/>
          <w:color w:val="000000"/>
          <w:kern w:val="1"/>
          <w:sz w:val="24"/>
          <w:szCs w:val="24"/>
          <w:lang w:eastAsia="ru-RU"/>
        </w:rPr>
        <w:t>Москвы» № 05-10-569/1 от 09.08.2011г., выполняется соответствии с данным «Порядком»;</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г) пуск лифтов, на которых требуется проведение работ капитального характера, осуществляется по согласованию с Заказчиком.</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Осуществлять доставку персонала, материалов и комплектующих изделий к месту оказания услуг за свой счет.</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Составлять после завершения ежемесячных работ по техническому обслуживанию Акт оказанных услуг. </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Использовать при оказании услуг проверенное и исправное оборудование и инструменты.</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Условия оказания услуг по техническому обслуживанию лифтового оборудования состоят в том, что Исполнитель обязан:</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724424">
        <w:rPr>
          <w:rFonts w:ascii="Times New Roman" w:eastAsia="Times New Roman" w:hAnsi="Times New Roman"/>
          <w:bCs/>
          <w:iCs/>
          <w:color w:val="000000"/>
          <w:kern w:val="1"/>
          <w:sz w:val="24"/>
          <w:szCs w:val="24"/>
          <w:lang w:eastAsia="ru-RU"/>
        </w:rPr>
        <w:t>- В соответствии с требованиями Регламента технического обслуживания пассажирских лифтов</w:t>
      </w:r>
      <w:r>
        <w:rPr>
          <w:rFonts w:ascii="Times New Roman" w:eastAsia="Times New Roman" w:hAnsi="Times New Roman"/>
          <w:bCs/>
          <w:iCs/>
          <w:color w:val="000000"/>
          <w:kern w:val="1"/>
          <w:sz w:val="24"/>
          <w:szCs w:val="24"/>
          <w:lang w:eastAsia="ru-RU"/>
        </w:rPr>
        <w:t xml:space="preserve"> иметь </w:t>
      </w:r>
      <w:r w:rsidRPr="00724424">
        <w:rPr>
          <w:rFonts w:ascii="Times New Roman" w:eastAsia="Times New Roman" w:hAnsi="Times New Roman"/>
          <w:bCs/>
          <w:iCs/>
          <w:color w:val="000000"/>
          <w:kern w:val="1"/>
          <w:sz w:val="24"/>
          <w:szCs w:val="24"/>
          <w:lang w:eastAsia="ru-RU"/>
        </w:rPr>
        <w:t>приказ по предприятию «Руководство по техническому обслуживанию лифтов».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Оказывать услуги только в отведенной для них зоне. </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Оказывать услуги минимально необходимым количеством технических средств и механизмов для сокращения шума, пыли и загрязнения воздуха. </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lastRenderedPageBreak/>
        <w:t xml:space="preserve">- Осуществлять ликвидацию рабочей зоны, вывоз отходов, мусора и материалов, а также уборку помещений в зоне услуг после их окончания. </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Выполнить требования к содержанию, срокам и качеству услуг по предмету, а в соответствии с Регламентом по техническому обслуживанию лифтов.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Особые условия: </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Режим работы лифтов – круглосуточный, ежедневное обслуживание.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Аварийное обслуживание - круглосуточно.</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Определение состава комплекта запасных частей, принадлежностей к эксплуатируемым лифтам и их наличие.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B52B60">
        <w:rPr>
          <w:rFonts w:ascii="Times New Roman" w:eastAsia="Times New Roman" w:hAnsi="Times New Roman"/>
          <w:bCs/>
          <w:iCs/>
          <w:color w:val="000000"/>
          <w:kern w:val="1"/>
          <w:sz w:val="24"/>
          <w:szCs w:val="24"/>
          <w:lang w:eastAsia="ru-RU"/>
        </w:rPr>
        <w:t>При оказании услуг по техническому обслуживанию лифтового оборудования: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Исполнитель должен руководствоваться нормативно-технической документацией по эксплуатации и техническому обслуживанию лифтового оборудования, а также нормами и правилами, действующими в РФ и регламентирующими деятельность технического персонала по предмету Договора.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На электромехаников возлагается оказание услуг по техническому обслуживанию на закрепленных за ними лифтах.</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Исполнитель обеспечивает укомплектованность штата работников, исходя из условий оказания объема услуг.</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Система планово-предупредительных ремонтов включает в себя: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а) систему технического обслуживания, состоящую из:</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периодических осмотров;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аварийно-технического обслуживания;</w:t>
      </w:r>
    </w:p>
    <w:p w:rsidR="002A42D3"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б) систем</w:t>
      </w:r>
      <w:r w:rsidR="00384D5F">
        <w:rPr>
          <w:rFonts w:ascii="Times New Roman" w:eastAsia="Times New Roman" w:hAnsi="Times New Roman"/>
          <w:bCs/>
          <w:iCs/>
          <w:color w:val="000000"/>
          <w:kern w:val="1"/>
          <w:sz w:val="24"/>
          <w:szCs w:val="24"/>
          <w:lang w:eastAsia="ru-RU"/>
        </w:rPr>
        <w:t>у восстановления ресурса лифтов</w:t>
      </w:r>
    </w:p>
    <w:p w:rsidR="00384D5F" w:rsidRPr="00D23DB4" w:rsidRDefault="00384D5F" w:rsidP="002D4CF0">
      <w:pPr>
        <w:overflowPunct w:val="0"/>
        <w:autoSpaceDE w:val="0"/>
        <w:spacing w:after="0" w:line="240" w:lineRule="auto"/>
        <w:ind w:left="142" w:hanging="142"/>
        <w:jc w:val="both"/>
        <w:rPr>
          <w:rFonts w:ascii="Times New Roman" w:eastAsia="Times New Roman" w:hAnsi="Times New Roman"/>
          <w:bCs/>
          <w:iCs/>
          <w:color w:val="000000"/>
          <w:kern w:val="1"/>
          <w:sz w:val="24"/>
          <w:szCs w:val="24"/>
          <w:lang w:eastAsia="ru-RU"/>
        </w:rPr>
      </w:pPr>
      <w:r>
        <w:rPr>
          <w:rFonts w:ascii="Times New Roman" w:eastAsia="Times New Roman" w:hAnsi="Times New Roman"/>
          <w:bCs/>
          <w:iCs/>
          <w:color w:val="000000"/>
          <w:kern w:val="1"/>
          <w:sz w:val="24"/>
          <w:szCs w:val="24"/>
          <w:lang w:eastAsia="ru-RU"/>
        </w:rPr>
        <w:t xml:space="preserve">- при </w:t>
      </w:r>
      <w:r w:rsidR="003F56AA">
        <w:rPr>
          <w:rFonts w:ascii="Times New Roman" w:eastAsia="Times New Roman" w:hAnsi="Times New Roman"/>
          <w:bCs/>
          <w:iCs/>
          <w:color w:val="000000"/>
          <w:kern w:val="1"/>
          <w:sz w:val="24"/>
          <w:szCs w:val="24"/>
          <w:lang w:eastAsia="ru-RU"/>
        </w:rPr>
        <w:t>необходимости замены запасных частей и расходных мат</w:t>
      </w:r>
      <w:r w:rsidR="002D4CF0">
        <w:rPr>
          <w:rFonts w:ascii="Times New Roman" w:eastAsia="Times New Roman" w:hAnsi="Times New Roman"/>
          <w:bCs/>
          <w:iCs/>
          <w:color w:val="000000"/>
          <w:kern w:val="1"/>
          <w:sz w:val="24"/>
          <w:szCs w:val="24"/>
          <w:lang w:eastAsia="ru-RU"/>
        </w:rPr>
        <w:t>е</w:t>
      </w:r>
      <w:r w:rsidR="003F56AA">
        <w:rPr>
          <w:rFonts w:ascii="Times New Roman" w:eastAsia="Times New Roman" w:hAnsi="Times New Roman"/>
          <w:bCs/>
          <w:iCs/>
          <w:color w:val="000000"/>
          <w:kern w:val="1"/>
          <w:sz w:val="24"/>
          <w:szCs w:val="24"/>
          <w:lang w:eastAsia="ru-RU"/>
        </w:rPr>
        <w:t xml:space="preserve">риалов, используемых в ходе технического обслуживания, Исполнитель обязан </w:t>
      </w:r>
      <w:r w:rsidR="002D4CF0">
        <w:rPr>
          <w:rFonts w:ascii="Times New Roman" w:eastAsia="Times New Roman" w:hAnsi="Times New Roman"/>
          <w:bCs/>
          <w:iCs/>
          <w:color w:val="000000"/>
          <w:kern w:val="1"/>
          <w:sz w:val="24"/>
          <w:szCs w:val="24"/>
          <w:lang w:eastAsia="ru-RU"/>
        </w:rPr>
        <w:t xml:space="preserve">своевременно </w:t>
      </w:r>
      <w:r w:rsidR="003F56AA">
        <w:rPr>
          <w:rFonts w:ascii="Times New Roman" w:eastAsia="Times New Roman" w:hAnsi="Times New Roman"/>
          <w:bCs/>
          <w:iCs/>
          <w:color w:val="000000"/>
          <w:kern w:val="1"/>
          <w:sz w:val="24"/>
          <w:szCs w:val="24"/>
          <w:lang w:eastAsia="ru-RU"/>
        </w:rPr>
        <w:t xml:space="preserve">заменить на новые </w:t>
      </w:r>
      <w:r w:rsidR="002D4CF0">
        <w:rPr>
          <w:rFonts w:ascii="Times New Roman" w:eastAsia="Times New Roman" w:hAnsi="Times New Roman"/>
          <w:bCs/>
          <w:iCs/>
          <w:color w:val="000000"/>
          <w:kern w:val="1"/>
          <w:sz w:val="24"/>
          <w:szCs w:val="24"/>
          <w:lang w:eastAsia="ru-RU"/>
        </w:rPr>
        <w:t>за свой счет.</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p>
    <w:p w:rsidR="002A42D3"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2.4. Требования к качественным характеристикам услуг</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Исполнитель обеспечивает за свой счет наличие моющих средств для уборки кабин лифтов, расходного материала для обслуживания оборудования, исправность ламп освещения в лифтовых шахтах, машинных отделениях и кабинах лифтов, а также светодиодов в вызывных аппаратах.</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Исполнитель обеспечивает наличие:</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xml:space="preserve">- диэлектрических ковриков в машинных помещениях перед каждой станцией управления и перед каждым вводным устройством; </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xml:space="preserve">- диэлектрических перчаток; </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наклеек с правилами пользования лифтом (на посадочных этажах и кабинах) и журналов регистрации посещений (в машинных отделениях на станции управления).</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Обслуживающий персонал Исполнителя должен находиться на объекте в спецодежде с логотипом фирмы, при себе должен  иметь удостоверения, подтверждающие их квалификацию.</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Исполнитель ведет журналы, предоставляет инструкции, графики обслуживания на согласование с Заказчиком. Исполнитель обязан:</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назначить приказом специалистов, ответственных за организацию оказания соответствующих услуг</w:t>
      </w:r>
      <w:r w:rsidR="00096B3E">
        <w:rPr>
          <w:rFonts w:ascii="Times New Roman" w:eastAsia="Times New Roman" w:hAnsi="Times New Roman"/>
          <w:bCs/>
          <w:iCs/>
          <w:color w:val="000000"/>
          <w:kern w:val="1"/>
          <w:sz w:val="24"/>
          <w:szCs w:val="24"/>
          <w:lang w:eastAsia="ru-RU"/>
        </w:rPr>
        <w:t xml:space="preserve"> (в частности, закрепить лифты за механиками)</w:t>
      </w:r>
      <w:r w:rsidRPr="00AC2972">
        <w:rPr>
          <w:rFonts w:ascii="Times New Roman" w:eastAsia="Times New Roman" w:hAnsi="Times New Roman"/>
          <w:bCs/>
          <w:iCs/>
          <w:color w:val="000000"/>
          <w:kern w:val="1"/>
          <w:sz w:val="24"/>
          <w:szCs w:val="24"/>
          <w:lang w:eastAsia="ru-RU"/>
        </w:rPr>
        <w:t>;</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назначить и допустить к самостоятельной работе приказом (распоряжением) персонал и возложить на него выполнение соответствующих видов работ на закрепленном оборудовании;</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обеспечить специалистов должностными инструкциями, а персонал производственными инструкциями.</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Исполнитель представляет на согласование Заказчику – методику проведения ежесменного осмотра лифтов с наименованием проверяемого узла лифтового оборудования, указанием места проведения и краткого перечня проводимых мероприятий.</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lastRenderedPageBreak/>
        <w:t>Осмотр лифтов выполняет лифтер и электромеханик по лифтам (обязательно два специалиста). Контроль  лифтового оборудования посредством устройства диспетчерского контроля осуществляет диспетчер (оператор) в соответствии с руководством по эксплуатации устройства диспетчерского контроля.</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Исполнитель представляет Заказчику на согласование графики на проведение технического обслуживания с подробным указанием объемов и периодичности оказания услуг.</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По техническому обслуживанию лифтового оборудования: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Оказание услуг, технология и методы их производства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бъекте должны осуществляться в строгом соответствии с действующими нормативно-правовыми документами – государственными стандартами (ГОСТ), строительными нормами и правилами (СНиП), санитарными нормами и правилами (СанПиН), московскими городскими строительными нормами (МГСН), территориальными сметными нормами (ТСН), определяющими нормы и правила строительных работ и предмета Договора, включая: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Технический регламент Таможенного союза «Безопасность лифтов» TP ТС 011/2011, утвержденного Решением Комиссии Таможенного союза от 18.10.2011г.</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51631-2008 «Лифты пассажирские Технические требования доступности, включая доступность для инвалидов и других маломобильных групп населения».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ГОСТ Р 52624-2006 «Лифты пассажирские. Требования </w:t>
      </w:r>
      <w:proofErr w:type="spellStart"/>
      <w:r w:rsidRPr="00D23DB4">
        <w:rPr>
          <w:rFonts w:ascii="Times New Roman" w:eastAsia="Times New Roman" w:hAnsi="Times New Roman"/>
          <w:bCs/>
          <w:iCs/>
          <w:color w:val="000000"/>
          <w:kern w:val="1"/>
          <w:sz w:val="24"/>
          <w:szCs w:val="24"/>
          <w:lang w:eastAsia="ru-RU"/>
        </w:rPr>
        <w:t>вандалозащищенности</w:t>
      </w:r>
      <w:proofErr w:type="spellEnd"/>
      <w:r w:rsidRPr="00D23DB4">
        <w:rPr>
          <w:rFonts w:ascii="Times New Roman" w:eastAsia="Times New Roman" w:hAnsi="Times New Roman"/>
          <w:bCs/>
          <w:iCs/>
          <w:color w:val="000000"/>
          <w:kern w:val="1"/>
          <w:sz w:val="24"/>
          <w:szCs w:val="24"/>
          <w:lang w:eastAsia="ru-RU"/>
        </w:rPr>
        <w:t>».</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52626-2006 «Лифты. Методология оценки и повышения безопасности лифтов, находящихся в эксплуатации».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53387-2009 «Лифты, эскалаторы и пассажирские конвейеры Методология анализа и снижения риска».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53780-2010 «Лифты Общие требования безопасности к устройству и установке».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53781-2010 «Лифты Правила и методы исследований (испытаний) и измерений при сертификации лифтов. Правила отбора образцов».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53782-2010 «Лифты Правила и методы оценки соответствия лифтов при вводе в эксплуатацию».</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53783-2010 «Лифты Правила и методы оценки соответствия лифтов в период эксплуатации».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55964-2014 «Лифты. Общие требования безопасности при эксплуатации».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«Правила технической эксплуатации электроустановок потребителей», введенные в действие приказом № 6 Минэнерго РФ от 13.01.2003г. и зарегистрированные в Минюсте РФ 22.01.2003 за № 4145.</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«Правила устройства электроустановок», утвержденные Минтопэнерго РФ 06. 10. 1999г.</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Произвести после окончания оказания услуг вывоз строительного мусора, материалов и отходов, а также уборку помещений и демонтированного оборудования, узлов и деталей.</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Обеспечить санитарное и противопожарное содержание и уборку зоны оказания услуг и прилегающей непосредственно к ней территории.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2.5. Требования к безопасности оказания услуг:</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По техническому обслуживанию лифтового оборудования:</w:t>
      </w:r>
    </w:p>
    <w:p w:rsidR="002A42D3" w:rsidRPr="00D23DB4" w:rsidRDefault="002A42D3" w:rsidP="002A42D3">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 xml:space="preserve">Проведение всех оказываемых услуг должно соответствовать </w:t>
      </w:r>
      <w:r w:rsidR="00450B22">
        <w:rPr>
          <w:rFonts w:ascii="Times New Roman" w:eastAsia="Times New Roman" w:hAnsi="Times New Roman"/>
          <w:bCs/>
          <w:iCs/>
          <w:color w:val="000000"/>
          <w:kern w:val="1"/>
          <w:sz w:val="24"/>
          <w:szCs w:val="24"/>
          <w:lang w:eastAsia="ru-RU"/>
        </w:rPr>
        <w:t xml:space="preserve">требованиям законодательства Российской Федерации и </w:t>
      </w:r>
      <w:r w:rsidRPr="00D23DB4">
        <w:rPr>
          <w:rFonts w:ascii="Times New Roman" w:eastAsia="Times New Roman" w:hAnsi="Times New Roman"/>
          <w:bCs/>
          <w:iCs/>
          <w:color w:val="000000"/>
          <w:kern w:val="1"/>
          <w:sz w:val="24"/>
          <w:szCs w:val="24"/>
          <w:lang w:eastAsia="ru-RU"/>
        </w:rPr>
        <w:t>TP ТС 011/2011</w:t>
      </w:r>
      <w:r w:rsidR="00450B22">
        <w:rPr>
          <w:rFonts w:ascii="Times New Roman" w:eastAsia="Times New Roman" w:hAnsi="Times New Roman"/>
          <w:bCs/>
          <w:iCs/>
          <w:color w:val="000000"/>
          <w:kern w:val="1"/>
          <w:sz w:val="24"/>
          <w:szCs w:val="24"/>
          <w:lang w:eastAsia="ru-RU"/>
        </w:rPr>
        <w:t xml:space="preserve"> в частности</w:t>
      </w:r>
      <w:r w:rsidRPr="00D23DB4">
        <w:rPr>
          <w:rFonts w:ascii="Times New Roman" w:eastAsia="Times New Roman" w:hAnsi="Times New Roman"/>
          <w:bCs/>
          <w:iCs/>
          <w:color w:val="000000"/>
          <w:kern w:val="1"/>
          <w:sz w:val="24"/>
          <w:szCs w:val="24"/>
          <w:lang w:eastAsia="ru-RU"/>
        </w:rPr>
        <w:t>.</w:t>
      </w:r>
    </w:p>
    <w:p w:rsidR="002A42D3" w:rsidRPr="00D23DB4" w:rsidRDefault="002A42D3" w:rsidP="002A42D3">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Все работающие должны быть обеспечены спецодеждой (униформой, касками, обувью и др.) и средствами индивидуальной защиты.</w:t>
      </w:r>
    </w:p>
    <w:p w:rsidR="002A42D3" w:rsidRPr="00D23DB4" w:rsidRDefault="002A42D3" w:rsidP="002A42D3">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 xml:space="preserve">При проведении пожароопасных работ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бъекте необходимо руководствоваться «Правилами пожарной безопасности в РФ»;</w:t>
      </w:r>
    </w:p>
    <w:p w:rsidR="002A42D3" w:rsidRPr="00D23DB4" w:rsidRDefault="002A42D3" w:rsidP="002A42D3">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Исполнитель обязан соблюдать требования к безопасности выполняемых работ, оказываемых услуг и их результатов, в соответствии со следующими документами:</w:t>
      </w:r>
    </w:p>
    <w:p w:rsidR="002A42D3" w:rsidRPr="00D23DB4" w:rsidRDefault="002A42D3" w:rsidP="002A42D3">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СНиП 12-03-2001 «Безопасность труда в строительстве» Часть Общие требования.</w:t>
      </w:r>
    </w:p>
    <w:p w:rsidR="002A42D3" w:rsidRPr="00D23DB4" w:rsidRDefault="002A42D3" w:rsidP="002A42D3">
      <w:pPr>
        <w:tabs>
          <w:tab w:val="left" w:pos="142"/>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СНиП 12-04-2002 «Безопасность труда в строительстве» Часть Строительное производство.</w:t>
      </w:r>
    </w:p>
    <w:p w:rsidR="002A42D3" w:rsidRPr="00D23DB4" w:rsidRDefault="002A42D3" w:rsidP="002A42D3">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СНиП 21-01-97* «Пожарная безопасность зданий и сооружений»</w:t>
      </w:r>
    </w:p>
    <w:p w:rsidR="002A42D3" w:rsidRPr="00D23DB4" w:rsidRDefault="002A42D3" w:rsidP="002A42D3">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«Правила пожарной безопасности в РФ».</w:t>
      </w:r>
    </w:p>
    <w:p w:rsidR="002A42D3" w:rsidRPr="00D23DB4" w:rsidRDefault="002A42D3" w:rsidP="002A42D3">
      <w:pPr>
        <w:tabs>
          <w:tab w:val="left" w:pos="426"/>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lastRenderedPageBreak/>
        <w:t>•</w:t>
      </w:r>
      <w:r w:rsidRPr="00D23DB4">
        <w:rPr>
          <w:rFonts w:ascii="Times New Roman" w:eastAsia="Times New Roman" w:hAnsi="Times New Roman"/>
          <w:bCs/>
          <w:iCs/>
          <w:color w:val="000000"/>
          <w:kern w:val="1"/>
          <w:sz w:val="24"/>
          <w:szCs w:val="24"/>
          <w:lang w:eastAsia="ru-RU"/>
        </w:rPr>
        <w:tab/>
        <w:t>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p>
    <w:p w:rsidR="00450B22" w:rsidRDefault="00450B22"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2.6. Требования при аварийных ситуациях:</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Аварийно-техническое обслуживание лифтов предусматривает безопасную эвакуацию пассажиров из кабин остановившихся лифтов и (или) восстановлению работоспособности лифтов случае обнаружения неисправностей (остановка лифта и пр.). Аварийно-техническое обслуживание лифтов проводится  аварийной службой Исполнителя.</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Время эвакуации пассажиров из кабины остановившегося лифта не должно превышать 40-50 минут с момента поступления заявки в диспетчерскую аварийной службы.</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Услуги по аварийно-техническому обслуживанию лифтов оказываются круглосуточно и предусматривают:</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порядок функционирования службы в рабочие, выходные и праздничные дни, а также в дневное и ночное время;</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порядок приемки, регистрации и выполнения заявок, передачи их на исполнение персоналу;</w:t>
      </w:r>
    </w:p>
    <w:p w:rsidR="00AC2972" w:rsidRP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особенности организации оказания услуг в экстремальных условиях (исчезновение электроэнергии в здании, пожар, затопление и т. п.).</w:t>
      </w:r>
    </w:p>
    <w:p w:rsidR="00AC2972" w:rsidRDefault="00AC2972"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Аварийная служба должна быть укомплектована необходимым количеством  электромехаников по лифтам для выполнения требований по аварийно-техническому обслуживанию с учетом  количества лифтов на объекте, их типов и модификации, а также оснащена необходимым автотранспортом, инструментом, приспособлениями и механизмами. Персонал аварийной службы должен быть обучен безопасному проведению работ на соответствующих типах лифтов.</w:t>
      </w:r>
    </w:p>
    <w:p w:rsidR="002A42D3" w:rsidRPr="00D23DB4" w:rsidRDefault="002A42D3"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При аварийных ситуациях лифтового оборудования:</w:t>
      </w:r>
    </w:p>
    <w:p w:rsidR="002A42D3" w:rsidRPr="00D23DB4" w:rsidRDefault="002A42D3" w:rsidP="002A42D3">
      <w:pPr>
        <w:tabs>
          <w:tab w:val="left" w:pos="284"/>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Устранение аварийных ситуаций выполняется по мере поступления заявок Заказчика.</w:t>
      </w:r>
    </w:p>
    <w:p w:rsidR="002A42D3" w:rsidRPr="00D23DB4" w:rsidRDefault="002A42D3" w:rsidP="002A42D3">
      <w:pPr>
        <w:tabs>
          <w:tab w:val="left" w:pos="284"/>
        </w:tabs>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w:t>
      </w:r>
      <w:r w:rsidRPr="00D23DB4">
        <w:rPr>
          <w:rFonts w:ascii="Times New Roman" w:eastAsia="Times New Roman" w:hAnsi="Times New Roman"/>
          <w:bCs/>
          <w:iCs/>
          <w:color w:val="000000"/>
          <w:kern w:val="1"/>
          <w:sz w:val="24"/>
          <w:szCs w:val="24"/>
          <w:lang w:eastAsia="ru-RU"/>
        </w:rPr>
        <w:tab/>
        <w:t xml:space="preserve">При отказах работы лифтов и аварийных повреждениях систем, устранение аварийных ситуаций выполняется не позднее 24 часов, включая время прибытия электромеханика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 с момента получения заявки, если пуск лифта не связан с необходимостью выполнения работ капитального характера.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2.7. Требования соответствия нормативным документам</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Услуги должны оказываться </w:t>
      </w:r>
      <w:r w:rsidR="00872B3F">
        <w:rPr>
          <w:rFonts w:ascii="Times New Roman" w:eastAsia="Times New Roman" w:hAnsi="Times New Roman"/>
          <w:bCs/>
          <w:iCs/>
          <w:color w:val="000000"/>
          <w:kern w:val="1"/>
          <w:sz w:val="24"/>
          <w:szCs w:val="24"/>
          <w:lang w:eastAsia="ru-RU"/>
        </w:rPr>
        <w:t xml:space="preserve">специализированной организацией </w:t>
      </w:r>
      <w:r w:rsidRPr="00D23DB4">
        <w:rPr>
          <w:rFonts w:ascii="Times New Roman" w:eastAsia="Times New Roman" w:hAnsi="Times New Roman"/>
          <w:bCs/>
          <w:iCs/>
          <w:color w:val="000000"/>
          <w:kern w:val="1"/>
          <w:sz w:val="24"/>
          <w:szCs w:val="24"/>
          <w:lang w:eastAsia="ru-RU"/>
        </w:rPr>
        <w:t xml:space="preserve">с соблюдением </w:t>
      </w:r>
      <w:r w:rsidR="00096045">
        <w:rPr>
          <w:rFonts w:ascii="Times New Roman" w:eastAsia="Times New Roman" w:hAnsi="Times New Roman"/>
          <w:bCs/>
          <w:iCs/>
          <w:color w:val="000000"/>
          <w:kern w:val="1"/>
          <w:sz w:val="24"/>
          <w:szCs w:val="24"/>
          <w:lang w:eastAsia="ru-RU"/>
        </w:rPr>
        <w:t xml:space="preserve">требований </w:t>
      </w:r>
      <w:r w:rsidR="00A65DAA">
        <w:rPr>
          <w:rFonts w:ascii="Times New Roman" w:eastAsia="Times New Roman" w:hAnsi="Times New Roman"/>
          <w:bCs/>
          <w:iCs/>
          <w:color w:val="000000"/>
          <w:kern w:val="1"/>
          <w:sz w:val="24"/>
          <w:szCs w:val="24"/>
          <w:lang w:eastAsia="ru-RU"/>
        </w:rPr>
        <w:t xml:space="preserve">действующего </w:t>
      </w:r>
      <w:r w:rsidR="00096045">
        <w:rPr>
          <w:rFonts w:ascii="Times New Roman" w:eastAsia="Times New Roman" w:hAnsi="Times New Roman"/>
          <w:bCs/>
          <w:iCs/>
          <w:color w:val="000000"/>
          <w:kern w:val="1"/>
          <w:sz w:val="24"/>
          <w:szCs w:val="24"/>
          <w:lang w:eastAsia="ru-RU"/>
        </w:rPr>
        <w:t>законодательства Российской Федерации в указанной сфере деятельности, в частности,</w:t>
      </w:r>
      <w:r w:rsidR="00A65DAA">
        <w:rPr>
          <w:rFonts w:ascii="Times New Roman" w:eastAsia="Times New Roman" w:hAnsi="Times New Roman"/>
          <w:bCs/>
          <w:iCs/>
          <w:color w:val="000000"/>
          <w:kern w:val="1"/>
          <w:sz w:val="24"/>
          <w:szCs w:val="24"/>
          <w:lang w:eastAsia="ru-RU"/>
        </w:rPr>
        <w:t xml:space="preserve"> но не ограничиваясь,</w:t>
      </w:r>
      <w:r w:rsidR="00096045">
        <w:rPr>
          <w:rFonts w:ascii="Times New Roman" w:eastAsia="Times New Roman" w:hAnsi="Times New Roman"/>
          <w:bCs/>
          <w:iCs/>
          <w:color w:val="000000"/>
          <w:kern w:val="1"/>
          <w:sz w:val="24"/>
          <w:szCs w:val="24"/>
          <w:lang w:eastAsia="ru-RU"/>
        </w:rPr>
        <w:t xml:space="preserve"> </w:t>
      </w:r>
      <w:r w:rsidRPr="00D23DB4">
        <w:rPr>
          <w:rFonts w:ascii="Times New Roman" w:eastAsia="Times New Roman" w:hAnsi="Times New Roman"/>
          <w:bCs/>
          <w:iCs/>
          <w:color w:val="000000"/>
          <w:kern w:val="1"/>
          <w:sz w:val="24"/>
          <w:szCs w:val="24"/>
          <w:lang w:eastAsia="ru-RU"/>
        </w:rPr>
        <w:t xml:space="preserve">следующих </w:t>
      </w:r>
      <w:r w:rsidR="00096045">
        <w:rPr>
          <w:rFonts w:ascii="Times New Roman" w:eastAsia="Times New Roman" w:hAnsi="Times New Roman"/>
          <w:bCs/>
          <w:iCs/>
          <w:color w:val="000000"/>
          <w:kern w:val="1"/>
          <w:sz w:val="24"/>
          <w:szCs w:val="24"/>
          <w:lang w:eastAsia="ru-RU"/>
        </w:rPr>
        <w:t>норм</w:t>
      </w:r>
      <w:r w:rsidRPr="00D23DB4">
        <w:rPr>
          <w:rFonts w:ascii="Times New Roman" w:eastAsia="Times New Roman" w:hAnsi="Times New Roman"/>
          <w:bCs/>
          <w:iCs/>
          <w:color w:val="000000"/>
          <w:kern w:val="1"/>
          <w:sz w:val="24"/>
          <w:szCs w:val="24"/>
          <w:lang w:eastAsia="ru-RU"/>
        </w:rPr>
        <w:t>:</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Закон РФ «Об охране окружающей среды»;</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Закон города Москвы «Об отходах производства и потребления в г. Москве» (Московская городская дума, № 68, от 30.11.05, ред. 20.11.07) Правительства Москвы № 9-ПП от 15.01.08 «Об утверждении норм накопления твердых бытовых отходов и крупногабаритного мусора»;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Постановление Правительства Москвы от 20 апреля 2010 г. № 332-ПП «Об экологических 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Положение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жилищно-коммунальному хозяйству от 17.08.1998 г. № 53 и «Руководством по техническому обслуживанию лифтов»;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Технический регламент Таможенного союза «Безопасность лифтов» TP ТС 011/2011, утвержденного Решением Комиссии Таможенного союза от 18.10.2011г., паспортов лифтов и Руководств по эксплуатации лифтов;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Порядок проведения аварийного ремонта лифтов, находящихся в эксплуатации жилищном фонде г .Москвы» № 05-10-569/1 от 09.08.2011г.;</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lastRenderedPageBreak/>
        <w:t>- ГОСТ Р 51631-2008 «Лифты пассажирские Технические требования доступности, включая доступность для инвалидов и других маломобильных групп населения».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ГОСТ Р 52624-2006 «Лифты пассажирские. Требования </w:t>
      </w:r>
      <w:proofErr w:type="spellStart"/>
      <w:r w:rsidRPr="00D23DB4">
        <w:rPr>
          <w:rFonts w:ascii="Times New Roman" w:eastAsia="Times New Roman" w:hAnsi="Times New Roman"/>
          <w:bCs/>
          <w:iCs/>
          <w:color w:val="000000"/>
          <w:kern w:val="1"/>
          <w:sz w:val="24"/>
          <w:szCs w:val="24"/>
          <w:lang w:eastAsia="ru-RU"/>
        </w:rPr>
        <w:t>вандалозащищенности</w:t>
      </w:r>
      <w:proofErr w:type="spellEnd"/>
      <w:r w:rsidRPr="00D23DB4">
        <w:rPr>
          <w:rFonts w:ascii="Times New Roman" w:eastAsia="Times New Roman" w:hAnsi="Times New Roman"/>
          <w:bCs/>
          <w:iCs/>
          <w:color w:val="000000"/>
          <w:kern w:val="1"/>
          <w:sz w:val="24"/>
          <w:szCs w:val="24"/>
          <w:lang w:eastAsia="ru-RU"/>
        </w:rPr>
        <w:t>»</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52626-2006 «Лифты. Методология оценки и повышения безопасности лифтов, находящихся в эксплуатации».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53387-2009 «Лифты, эскалаторы и пассажирские конвейеры Методология анализа и снижения риска».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53780-2010 «Лифты Общие требования безопасности к устройству и установке».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53781-2010 «Лифты Правила и методы исследований (испытаний) и измерений при сертификации лифтов. Правила отбора образцов».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53782-2010 «Лифты Правила и методы оценки соответствия лифтов при вводе в эксплуатацию».</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53783-2010 «Лифты Правила и методы оценки соответствия лифтов в период эксплуатации».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ГОСТ Р 55964-2014 «Лифты. Общие требования безопасности при эксплуатации».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«Правила технической эксплуатации электроустановок потребителей», введенные в действие приказом № 6 Минэнерго РФ от 13.01.2003г. и зарегистрированные в Минюсте РФ 22.01.2003 за № 4145.</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«Правила устройства электроустановок», утвержденные Минтопэнерго РФ 06.10.1999 г.</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3. Сроки оказания услуг</w:t>
      </w:r>
    </w:p>
    <w:p w:rsidR="002A42D3" w:rsidRPr="005D45AE"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5D45AE">
        <w:rPr>
          <w:rFonts w:ascii="Times New Roman" w:eastAsia="Times New Roman" w:hAnsi="Times New Roman"/>
          <w:bCs/>
          <w:iCs/>
          <w:color w:val="000000"/>
          <w:kern w:val="1"/>
          <w:sz w:val="24"/>
          <w:szCs w:val="24"/>
          <w:lang w:eastAsia="ru-RU"/>
        </w:rPr>
        <w:t>Начало оказания услуг: 1 июня 2018 года.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5D45AE">
        <w:rPr>
          <w:rFonts w:ascii="Times New Roman" w:eastAsia="Times New Roman" w:hAnsi="Times New Roman"/>
          <w:bCs/>
          <w:iCs/>
          <w:color w:val="000000"/>
          <w:kern w:val="1"/>
          <w:sz w:val="24"/>
          <w:szCs w:val="24"/>
          <w:lang w:eastAsia="ru-RU"/>
        </w:rPr>
        <w:t>Окончание оказания услуг: 31 мая 2019 года.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4. Порядок оказания услуг</w:t>
      </w:r>
      <w:r>
        <w:rPr>
          <w:rFonts w:ascii="Times New Roman" w:eastAsia="Times New Roman" w:hAnsi="Times New Roman"/>
          <w:b/>
          <w:bCs/>
          <w:iCs/>
          <w:color w:val="000000"/>
          <w:kern w:val="1"/>
          <w:sz w:val="24"/>
          <w:szCs w:val="24"/>
          <w:lang w:eastAsia="ru-RU"/>
        </w:rPr>
        <w:t xml:space="preserve">, </w:t>
      </w:r>
      <w:r w:rsidRPr="00D23DB4">
        <w:rPr>
          <w:rFonts w:ascii="Times New Roman" w:eastAsia="Times New Roman" w:hAnsi="Times New Roman"/>
          <w:b/>
          <w:bCs/>
          <w:iCs/>
          <w:color w:val="000000"/>
          <w:kern w:val="1"/>
          <w:sz w:val="24"/>
          <w:szCs w:val="24"/>
          <w:lang w:eastAsia="ru-RU"/>
        </w:rPr>
        <w:t>этапы, последовательность, график, порядок поэтапной выплаты авансирования, а также поэтапной оплаты исполненных условий договора.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Перед началом оказания услуг Исполнитель должен разработать и предоставить представителю Заказчика на согласование график оказания услуг.</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Последовательность оказания услуг определяется в соответствии с технологией производства работ и Руководством по техническому обслуживанию лифтов.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Запрещается применять для оказания услуг электроинструмент с поврежденной изоляцией, применять нестандартное (самодельное) электрооборудование, оставлять под напряжением электрические провода и кабели с неизолированными концами, использовать некалиброванные плавкие вставки, пользоваться поврежденными розетками, рубильниками, другими </w:t>
      </w:r>
      <w:proofErr w:type="spellStart"/>
      <w:r w:rsidRPr="00D23DB4">
        <w:rPr>
          <w:rFonts w:ascii="Times New Roman" w:eastAsia="Times New Roman" w:hAnsi="Times New Roman"/>
          <w:bCs/>
          <w:iCs/>
          <w:color w:val="000000"/>
          <w:kern w:val="1"/>
          <w:sz w:val="24"/>
          <w:szCs w:val="24"/>
          <w:lang w:eastAsia="ru-RU"/>
        </w:rPr>
        <w:t>электроустановочными</w:t>
      </w:r>
      <w:proofErr w:type="spellEnd"/>
      <w:r w:rsidRPr="00D23DB4">
        <w:rPr>
          <w:rFonts w:ascii="Times New Roman" w:eastAsia="Times New Roman" w:hAnsi="Times New Roman"/>
          <w:bCs/>
          <w:iCs/>
          <w:color w:val="000000"/>
          <w:kern w:val="1"/>
          <w:sz w:val="24"/>
          <w:szCs w:val="24"/>
          <w:lang w:eastAsia="ru-RU"/>
        </w:rPr>
        <w:t xml:space="preserve"> изделиями.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Оплата за оказанные услуги  осуществляется Заказчиком в соответствии с условиями Договора в рублях Российской Федерации. Финансирование осуществляется за счет внебюджетных средств ИПУ РАН. Авансирование не предусмотрено.</w:t>
      </w:r>
    </w:p>
    <w:p w:rsidR="002A42D3" w:rsidRPr="00F148A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r w:rsidRPr="00F148A4">
        <w:rPr>
          <w:rFonts w:ascii="Times New Roman" w:eastAsia="Times New Roman" w:hAnsi="Times New Roman"/>
          <w:b/>
          <w:bCs/>
          <w:iCs/>
          <w:color w:val="000000"/>
          <w:kern w:val="1"/>
          <w:sz w:val="24"/>
          <w:szCs w:val="24"/>
          <w:u w:val="single"/>
          <w:lang w:eastAsia="ru-RU"/>
        </w:rPr>
        <w:t>Регламентные работы:</w:t>
      </w:r>
    </w:p>
    <w:p w:rsidR="002A42D3" w:rsidRPr="00F148A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t>ПО - периодические осмотры: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Периодический осмотр обязательный к проведению на лифтовом оборудовании: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 освещения шахты.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 вызывного поста.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 освещения кабины Лифта.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 состояние купе кабины и установленного в нем оборудования.</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 состояния покрытия пола.</w:t>
      </w:r>
    </w:p>
    <w:p w:rsidR="002A42D3" w:rsidRPr="00F148A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t>ЕТО - еженедельные технические осмотры лифтов с записью в журнал.</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Проверка исправности двусторонней переговорной связи между кабиной лифта и диспетчерским пультом и исправности лифта путем пробного пуска от кнопки вызова с этажной площадки и кнопок приказа из кабины лифта</w:t>
      </w:r>
    </w:p>
    <w:p w:rsidR="002A42D3" w:rsidRPr="00F148A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t>ТО-1 - ежемесячное техническое обслуживание. Работы производятся дополнительно к ПО:</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lastRenderedPageBreak/>
        <w:t>Ежемесячное техническое обслуживание обязательное к провидению на лифтовом оборудовании: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точность остановки кабины на этажах.</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отсутствие течи масла в местах установки крышек и валов.</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уровень масла в редукторе.</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состояние КВШ, подтянуть крепления.</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состояния ограждения шахты.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внешний осмотр составных частей дверей шахты.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 между упорами кареток и коромыслами блок-контроля дверей шахты или копированными выключателями и площадками защелок.</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работу блока контроля на срабатывание блокировок раздельно каждого из замков.</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исправность запирания замков двери шахты.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наличие и исправность замков дверей машинного помещения.</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осмотр состояния составных частей в балансирной подвеске и их креплений.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надежность крепления канатов в клиновых патронах.</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Прочистить зазоры между плинтусом и щитами купе.</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осмотр состояния привода дверей, верхней балки, створок дверей и порога.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правильности установки привода дверей в вертикальной плоскости.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натяжение клинового ремня.</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уровень масла в редукторе.</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Узел автоматического контроля состояния блокировочных выключателей дверей шахты.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исправность подвижного пола.</w:t>
      </w:r>
    </w:p>
    <w:p w:rsidR="002A42D3" w:rsidRPr="00F148A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t>ТО-3 - ежеквартальное техническое обслуживание. Работы производятся дополнительно к ПО и ТО-1:</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Ежеквартальное техническое обслуживание обязательное к провидению на лифтовом оборудовании: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тормоз от загрязнений.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Осмотреть тормоз и убедиться в отсутствии механических повреждений.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износ фрикционных накладок.</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подтянуть крепление деталей тормоза.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ход якоря тормозного электромагнита.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установочный размер пружин тормоза.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редуктор и раму лебедки от загрязнений осмотреть их.</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КВШ от излишней смазки и грязи.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неравномерность износа ручьев канатоведущего шкива.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состояние составных частей и установку ограничителя скорости, подтянуть крепления.</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установку упоров.</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действие отводки рычага на концевой выключатель.</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исправность работы лифта в режиме «Ревизия» и исправность действия выключателей безопасности СПК, ДУСК и КЛ.</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зазоры между обрамлением двери шахты и створками.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 между низом створок и порогом.</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зазоры между роликами замков дверей шахты и боковыми поверхностями отводок дверей кабины.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заход ролика защелок в отводку двери кабины по глубине.</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 между пружинами створок.</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осмотр пружин подвески противовеса.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суммарные боковой и торцевой зазоры между вкладышами и направляющими противовеса.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башмаки от грязи и излишней смазки.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осмотр состояния башмаков и их креплений.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lastRenderedPageBreak/>
        <w:t>- Проверить суммарные боковой и торцевой зазоры между вкладышами и направляющими кабины лифта.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подвеску и крышу кабины от грязи и пыли.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составные элементы двери кабины от пыли и грязи.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смазку элементов привода дверей.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уровень масла в редукторе дверей кабины.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xml:space="preserve">- Проверить и отрегулировать зазоры между </w:t>
      </w:r>
      <w:proofErr w:type="spellStart"/>
      <w:r w:rsidRPr="00F148A4">
        <w:rPr>
          <w:rFonts w:ascii="Times New Roman" w:eastAsia="Times New Roman" w:hAnsi="Times New Roman"/>
          <w:bCs/>
          <w:iCs/>
          <w:color w:val="000000"/>
          <w:kern w:val="1"/>
          <w:sz w:val="24"/>
          <w:szCs w:val="24"/>
          <w:lang w:eastAsia="ru-RU"/>
        </w:rPr>
        <w:t>контрроликом</w:t>
      </w:r>
      <w:proofErr w:type="spellEnd"/>
      <w:r w:rsidRPr="00F148A4">
        <w:rPr>
          <w:rFonts w:ascii="Times New Roman" w:eastAsia="Times New Roman" w:hAnsi="Times New Roman"/>
          <w:bCs/>
          <w:iCs/>
          <w:color w:val="000000"/>
          <w:kern w:val="1"/>
          <w:sz w:val="24"/>
          <w:szCs w:val="24"/>
          <w:lang w:eastAsia="ru-RU"/>
        </w:rPr>
        <w:t xml:space="preserve"> и линейкой.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зажим кареток и состояние пружины.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правильность установки кулачков выключателей ВКО и ВКЗ.</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правильность установки привода дверей.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отсутствие течи масла из редуктора.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работу механического реверса и заход штифта за упор отводки.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исправность блокировочного выключателя.</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Узел (устройство) автоматического отключения лифта при проникновении посторонних лиц в шахту.</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Устройство автоматического отключения лифта в случае подъема противовеса при неподвижной кабине.</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узла формирования и передачи информации по «Приказам».</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t>ТО-6 - полугодовое техническое обслуживание. Работы производятся дополнительно к ПО, ТО-1 и ТО-3</w:t>
      </w:r>
      <w:r w:rsidRPr="00F148A4">
        <w:rPr>
          <w:rFonts w:ascii="Times New Roman" w:eastAsia="Times New Roman" w:hAnsi="Times New Roman"/>
          <w:bCs/>
          <w:iCs/>
          <w:color w:val="000000"/>
          <w:kern w:val="1"/>
          <w:sz w:val="24"/>
          <w:szCs w:val="24"/>
          <w:lang w:eastAsia="ru-RU"/>
        </w:rPr>
        <w:t>.</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Полугодовое техническое обслуживание обязательное к провидению на лифтовом оборудовании: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Провести очистку электроаппаратуры и электронных устройств шкафа управления.</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xml:space="preserve">- Проверить крепление проводов в зажимах </w:t>
      </w:r>
      <w:proofErr w:type="spellStart"/>
      <w:r w:rsidRPr="00F148A4">
        <w:rPr>
          <w:rFonts w:ascii="Times New Roman" w:eastAsia="Times New Roman" w:hAnsi="Times New Roman"/>
          <w:bCs/>
          <w:iCs/>
          <w:color w:val="000000"/>
          <w:kern w:val="1"/>
          <w:sz w:val="24"/>
          <w:szCs w:val="24"/>
          <w:lang w:eastAsia="ru-RU"/>
        </w:rPr>
        <w:t>клеммных</w:t>
      </w:r>
      <w:proofErr w:type="spellEnd"/>
      <w:r w:rsidRPr="00F148A4">
        <w:rPr>
          <w:rFonts w:ascii="Times New Roman" w:eastAsia="Times New Roman" w:hAnsi="Times New Roman"/>
          <w:bCs/>
          <w:iCs/>
          <w:color w:val="000000"/>
          <w:kern w:val="1"/>
          <w:sz w:val="24"/>
          <w:szCs w:val="24"/>
          <w:lang w:eastAsia="ru-RU"/>
        </w:rPr>
        <w:t xml:space="preserve"> реек.</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ход подвижных частей контакторов, пускателей и реле при включении.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трансформаторы от грязи и пыли, проверить и подтянуть крепления проводов, клемм обмоток и заземления.</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зазоры между губками пинцетов вводного устройства.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крепление рукоятки вводного устройства.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состояние резьбовых креплений.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состояние буферных пальцев, их креплений.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xml:space="preserve">- Проверить и подтянуть крепления электродвигателя, </w:t>
      </w:r>
      <w:proofErr w:type="spellStart"/>
      <w:r w:rsidRPr="00F148A4">
        <w:rPr>
          <w:rFonts w:ascii="Times New Roman" w:eastAsia="Times New Roman" w:hAnsi="Times New Roman"/>
          <w:bCs/>
          <w:iCs/>
          <w:color w:val="000000"/>
          <w:kern w:val="1"/>
          <w:sz w:val="24"/>
          <w:szCs w:val="24"/>
          <w:lang w:eastAsia="ru-RU"/>
        </w:rPr>
        <w:t>клеммных</w:t>
      </w:r>
      <w:proofErr w:type="spellEnd"/>
      <w:r w:rsidRPr="00F148A4">
        <w:rPr>
          <w:rFonts w:ascii="Times New Roman" w:eastAsia="Times New Roman" w:hAnsi="Times New Roman"/>
          <w:bCs/>
          <w:iCs/>
          <w:color w:val="000000"/>
          <w:kern w:val="1"/>
          <w:sz w:val="24"/>
          <w:szCs w:val="24"/>
          <w:lang w:eastAsia="ru-RU"/>
        </w:rPr>
        <w:t xml:space="preserve"> соединений и проводов.</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наличие смазки в подшипниках.</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центровку электродвигателей, исполнение на лапах.</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ограничитель скорости от грязи.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правильность настройки ограничителя скорости.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тяговые канаты и канат ограничителя скорости от излишней смазки и загрязнений.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равномерность натяжения тяговых канатов.</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направляющие от грязи.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и отрегулировать зазоры между защелками и опорными поверхностями окон блока контроля.</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xml:space="preserve">- Проверить и отрегулировать зазор между </w:t>
      </w:r>
      <w:proofErr w:type="spellStart"/>
      <w:r w:rsidRPr="00F148A4">
        <w:rPr>
          <w:rFonts w:ascii="Times New Roman" w:eastAsia="Times New Roman" w:hAnsi="Times New Roman"/>
          <w:bCs/>
          <w:iCs/>
          <w:color w:val="000000"/>
          <w:kern w:val="1"/>
          <w:sz w:val="24"/>
          <w:szCs w:val="24"/>
          <w:lang w:eastAsia="ru-RU"/>
        </w:rPr>
        <w:t>контрроликами</w:t>
      </w:r>
      <w:proofErr w:type="spellEnd"/>
      <w:r w:rsidRPr="00F148A4">
        <w:rPr>
          <w:rFonts w:ascii="Times New Roman" w:eastAsia="Times New Roman" w:hAnsi="Times New Roman"/>
          <w:bCs/>
          <w:iCs/>
          <w:color w:val="000000"/>
          <w:kern w:val="1"/>
          <w:sz w:val="24"/>
          <w:szCs w:val="24"/>
          <w:lang w:eastAsia="ru-RU"/>
        </w:rPr>
        <w:t xml:space="preserve"> и линейкой.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xml:space="preserve">- Проверить исправность работы </w:t>
      </w:r>
      <w:proofErr w:type="spellStart"/>
      <w:r w:rsidRPr="00F148A4">
        <w:rPr>
          <w:rFonts w:ascii="Times New Roman" w:eastAsia="Times New Roman" w:hAnsi="Times New Roman"/>
          <w:bCs/>
          <w:iCs/>
          <w:color w:val="000000"/>
          <w:kern w:val="1"/>
          <w:sz w:val="24"/>
          <w:szCs w:val="24"/>
          <w:lang w:eastAsia="ru-RU"/>
        </w:rPr>
        <w:t>ДУСКа</w:t>
      </w:r>
      <w:proofErr w:type="spellEnd"/>
      <w:r w:rsidRPr="00F148A4">
        <w:rPr>
          <w:rFonts w:ascii="Times New Roman" w:eastAsia="Times New Roman" w:hAnsi="Times New Roman"/>
          <w:bCs/>
          <w:iCs/>
          <w:color w:val="000000"/>
          <w:kern w:val="1"/>
          <w:sz w:val="24"/>
          <w:szCs w:val="24"/>
          <w:lang w:eastAsia="ru-RU"/>
        </w:rPr>
        <w:t>.</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Очистить ловители и механизм включения ловителей от загрязнений.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Произвести осмотр состояния ловителей и механизма включения, проверить состояние креплений.</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устройство защиты электродвигателя главного привода и привода дверей (в функции времени).</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Проверить устройство температурной защиты.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и наладка узла индикации местонахождения кабины.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и наладка релейно-контакторной функциональной группы.</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и наладка узлов управления главного привода.</w:t>
      </w:r>
    </w:p>
    <w:p w:rsidR="002A42D3" w:rsidRPr="00F148A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F148A4">
        <w:rPr>
          <w:rFonts w:ascii="Times New Roman" w:eastAsia="Times New Roman" w:hAnsi="Times New Roman"/>
          <w:bCs/>
          <w:iCs/>
          <w:color w:val="000000"/>
          <w:kern w:val="1"/>
          <w:sz w:val="24"/>
          <w:szCs w:val="24"/>
          <w:lang w:eastAsia="ru-RU"/>
        </w:rPr>
        <w:t>- Проверка и наладка узла формирования и выбора направления движения.</w:t>
      </w: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F148A4">
        <w:rPr>
          <w:rFonts w:ascii="Times New Roman" w:eastAsia="Times New Roman" w:hAnsi="Times New Roman"/>
          <w:b/>
          <w:bCs/>
          <w:iCs/>
          <w:color w:val="000000"/>
          <w:kern w:val="1"/>
          <w:sz w:val="24"/>
          <w:szCs w:val="24"/>
          <w:lang w:eastAsia="ru-RU"/>
        </w:rPr>
        <w:lastRenderedPageBreak/>
        <w:t>ТО-12 — годовое техническое обслуживание. Работы производятся дополнительно к ПО, ТО-1, ТО-3 и ТО-6.</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Годовое техническое обслуживание обязательное к провидению на лифтовом оборудовании: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Проверить крепление и состояние </w:t>
      </w:r>
      <w:proofErr w:type="spellStart"/>
      <w:r w:rsidRPr="00D23DB4">
        <w:rPr>
          <w:rFonts w:ascii="Times New Roman" w:eastAsia="Times New Roman" w:hAnsi="Times New Roman"/>
          <w:bCs/>
          <w:iCs/>
          <w:color w:val="000000"/>
          <w:kern w:val="1"/>
          <w:sz w:val="24"/>
          <w:szCs w:val="24"/>
          <w:lang w:eastAsia="ru-RU"/>
        </w:rPr>
        <w:t>электроразводки</w:t>
      </w:r>
      <w:proofErr w:type="spellEnd"/>
      <w:r w:rsidRPr="00D23DB4">
        <w:rPr>
          <w:rFonts w:ascii="Times New Roman" w:eastAsia="Times New Roman" w:hAnsi="Times New Roman"/>
          <w:bCs/>
          <w:iCs/>
          <w:color w:val="000000"/>
          <w:kern w:val="1"/>
          <w:sz w:val="24"/>
          <w:szCs w:val="24"/>
          <w:lang w:eastAsia="ru-RU"/>
        </w:rPr>
        <w:t xml:space="preserve"> проводов и сети заземления.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износ червячной пары, определить боковой зазор червячной пары и осевой люфт червячного вала.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тяговую способность канатоведущего шкива.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надежность сцепления каната со шкивом ограничителя скорости на рабочем ручье.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Провести смазку шарниров и подшипниковых узлов.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Произвести осмотр и выборку канатов.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Очистить шунты и датчики от грязи, подтянуть крепления и произвести их визуальный осмотр.</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взаимодействие шунтов и датчиков кабины с шунтами и датчиками, установленными в шахте.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состояние электропроводки.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 Очистить оборудование дверей шахты (линейки, ролики, </w:t>
      </w:r>
      <w:proofErr w:type="spellStart"/>
      <w:r w:rsidRPr="00D23DB4">
        <w:rPr>
          <w:rFonts w:ascii="Times New Roman" w:eastAsia="Times New Roman" w:hAnsi="Times New Roman"/>
          <w:bCs/>
          <w:iCs/>
          <w:color w:val="000000"/>
          <w:kern w:val="1"/>
          <w:sz w:val="24"/>
          <w:szCs w:val="24"/>
          <w:lang w:eastAsia="ru-RU"/>
        </w:rPr>
        <w:t>контрролики</w:t>
      </w:r>
      <w:proofErr w:type="spellEnd"/>
      <w:r w:rsidRPr="00D23DB4">
        <w:rPr>
          <w:rFonts w:ascii="Times New Roman" w:eastAsia="Times New Roman" w:hAnsi="Times New Roman"/>
          <w:bCs/>
          <w:iCs/>
          <w:color w:val="000000"/>
          <w:kern w:val="1"/>
          <w:sz w:val="24"/>
          <w:szCs w:val="24"/>
          <w:lang w:eastAsia="ru-RU"/>
        </w:rPr>
        <w:t>, защелки, блокировочные выключатели, створки ворот) от грязи и пыли.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Произвести осмотри замеры износа тяг и отверстий верхней балки или сферической втулки, произвести смазку поверхности в зоне контакта.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Подтянуть крепления составных частей противовеса и проверить надежность крепления грузов.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зазоры между клиньями и направляющими.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ход клиньев и одновременность их касания с направляющими.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действие блокировочного выключателя ловителей.</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состояние кабелей, электроаппаратов, проводов заземления.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Очистить электропроводку от пыли и грязи, подтянуть крепления электроаппаратов и контактные соединения.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и отрегулировать зазоры между обрамлением дверного проема и створками.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и отрегулировать зазор между низом створки и порогом.</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износ червячной пары редуктора привода дверей и крепления водила на валу редуктора.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Очистить натяжное устройство от грязи и пыли.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Осмотреть устройство и подтянуть крепления.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Очистить пружинные буфера от пыли и грязи.</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Провести осмотр и убедится в исправности буферов.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вертикальность установки пружин буфера.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состояние проводов и кабелей, электроаппаратов, их крепление и заземление.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Проверить исправность выключателя приямка и контактных соединений.</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Проверка и наладка ячейки управления движением.</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Проверка и наладка ячейки выбора направления.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Проверка и наладка ячейки логического управления.</w:t>
      </w:r>
    </w:p>
    <w:p w:rsidR="002A42D3"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Производится подготовка к годовому освидетельствованию, с записью в паспорте лифта.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Аварийно</w:t>
      </w:r>
      <w:r w:rsidR="00AC2972">
        <w:rPr>
          <w:rFonts w:ascii="Times New Roman" w:eastAsia="Times New Roman" w:hAnsi="Times New Roman"/>
          <w:b/>
          <w:bCs/>
          <w:iCs/>
          <w:color w:val="000000"/>
          <w:kern w:val="1"/>
          <w:sz w:val="24"/>
          <w:szCs w:val="24"/>
          <w:lang w:eastAsia="ru-RU"/>
        </w:rPr>
        <w:t>-</w:t>
      </w:r>
      <w:r w:rsidRPr="00D23DB4">
        <w:rPr>
          <w:rFonts w:ascii="Times New Roman" w:eastAsia="Times New Roman" w:hAnsi="Times New Roman"/>
          <w:b/>
          <w:bCs/>
          <w:iCs/>
          <w:color w:val="000000"/>
          <w:kern w:val="1"/>
          <w:sz w:val="24"/>
          <w:szCs w:val="24"/>
          <w:lang w:eastAsia="ru-RU"/>
        </w:rPr>
        <w:t>техническое обслуживание.</w:t>
      </w:r>
    </w:p>
    <w:p w:rsidR="002A42D3" w:rsidRPr="00D23DB4" w:rsidRDefault="002A42D3"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При аварийных ситуациях Лифтового оборудования Исполнитель обязан:</w:t>
      </w:r>
    </w:p>
    <w:p w:rsidR="002A42D3" w:rsidRPr="00D23DB4" w:rsidRDefault="002A42D3"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устранять аварийных ситуаций по мере поступления заявок Заказчика;</w:t>
      </w:r>
    </w:p>
    <w:p w:rsidR="002A42D3" w:rsidRPr="00D23DB4" w:rsidRDefault="002A42D3"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при отказах работы лифтов и аварийных повреждениях систем, устранять аварийные ситуации не позднее 24 (двадцати четырёх) часов, включая время прибытия электромеханика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 с момента получения заявки, если пуск лифта не связан с необходимостью выполнения работ капитального характера;</w:t>
      </w:r>
    </w:p>
    <w:p w:rsidR="002A42D3" w:rsidRPr="00D23DB4" w:rsidRDefault="002A42D3"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своевременно принимать меры по освобождению пассажиров из остановившихся лифтов, с</w:t>
      </w:r>
    </w:p>
    <w:p w:rsidR="002A42D3" w:rsidRPr="00D23DB4" w:rsidRDefault="002A42D3" w:rsidP="00AC2972">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lastRenderedPageBreak/>
        <w:t>принятием мер по исправлению возникших неполадок. Оперативно принимать меры по пуску остановившихся лифтов.</w:t>
      </w:r>
    </w:p>
    <w:p w:rsidR="007A2555" w:rsidRDefault="007A2555"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Гарантии качества:</w:t>
      </w:r>
    </w:p>
    <w:p w:rsidR="00AC2972" w:rsidRDefault="00AC2972"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AC2972">
        <w:rPr>
          <w:rFonts w:ascii="Times New Roman" w:eastAsia="Times New Roman" w:hAnsi="Times New Roman"/>
          <w:bCs/>
          <w:iCs/>
          <w:color w:val="000000"/>
          <w:kern w:val="1"/>
          <w:sz w:val="24"/>
          <w:szCs w:val="24"/>
          <w:lang w:eastAsia="ru-RU"/>
        </w:rPr>
        <w:t xml:space="preserve">Исполнитель берет на себя гарантийные обязательства по качеству выполняемых услуг в течение всего срока действия </w:t>
      </w:r>
      <w:r>
        <w:rPr>
          <w:rFonts w:ascii="Times New Roman" w:eastAsia="Times New Roman" w:hAnsi="Times New Roman"/>
          <w:bCs/>
          <w:iCs/>
          <w:color w:val="000000"/>
          <w:kern w:val="1"/>
          <w:sz w:val="24"/>
          <w:szCs w:val="24"/>
          <w:lang w:eastAsia="ru-RU"/>
        </w:rPr>
        <w:t>Договора</w:t>
      </w:r>
      <w:r w:rsidRPr="00AC2972">
        <w:rPr>
          <w:rFonts w:ascii="Times New Roman" w:eastAsia="Times New Roman" w:hAnsi="Times New Roman"/>
          <w:bCs/>
          <w:iCs/>
          <w:color w:val="000000"/>
          <w:kern w:val="1"/>
          <w:sz w:val="24"/>
          <w:szCs w:val="24"/>
          <w:lang w:eastAsia="ru-RU"/>
        </w:rPr>
        <w:t xml:space="preserve">, а также ежеквартально предоставляет технические отчеты о состоянии лифтового оборудования и рекомендации по проведению планово-предупредительных работ на лифтовом оборудовании (в том числе на момент окончания </w:t>
      </w:r>
      <w:r>
        <w:rPr>
          <w:rFonts w:ascii="Times New Roman" w:eastAsia="Times New Roman" w:hAnsi="Times New Roman"/>
          <w:bCs/>
          <w:iCs/>
          <w:color w:val="000000"/>
          <w:kern w:val="1"/>
          <w:sz w:val="24"/>
          <w:szCs w:val="24"/>
          <w:lang w:eastAsia="ru-RU"/>
        </w:rPr>
        <w:t>Договора</w:t>
      </w:r>
      <w:r w:rsidRPr="00AC2972">
        <w:rPr>
          <w:rFonts w:ascii="Times New Roman" w:eastAsia="Times New Roman" w:hAnsi="Times New Roman"/>
          <w:bCs/>
          <w:iCs/>
          <w:color w:val="000000"/>
          <w:kern w:val="1"/>
          <w:sz w:val="24"/>
          <w:szCs w:val="24"/>
          <w:lang w:eastAsia="ru-RU"/>
        </w:rPr>
        <w:t>).</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При оказании услуг по техническому обслуживанию лифтового оборудования: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Гарантийный срок на установленные элементы определяется в соответствии с нормативными документами Российской Федерации и города Москвы и технической документацией на соответствующие элементы и должен составлять не менее 12 (двенадцать) месяцев с момента подписания акта оказанных услуг.</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При обнаружении в период гарантийного срока недостатков или дефектов, Исполнитель (в случае, если не докажет отсутствие своей вины) обязан устранить их за свой счет и в сроки, установленные Государственным заказчиком в акте с перечнем выявленных недостатков. Гарантийный срок в этом случае соответственно продлевается на период устранения дефектов.</w:t>
      </w: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p>
    <w:p w:rsidR="002A42D3" w:rsidRPr="00D23DB4" w:rsidRDefault="002A42D3" w:rsidP="002A42D3">
      <w:pPr>
        <w:overflowPunct w:val="0"/>
        <w:autoSpaceDE w:val="0"/>
        <w:spacing w:after="0" w:line="240" w:lineRule="auto"/>
        <w:jc w:val="both"/>
        <w:rPr>
          <w:rFonts w:ascii="Times New Roman" w:eastAsia="Times New Roman" w:hAnsi="Times New Roman"/>
          <w:b/>
          <w:bCs/>
          <w:iCs/>
          <w:color w:val="000000"/>
          <w:kern w:val="1"/>
          <w:sz w:val="24"/>
          <w:szCs w:val="24"/>
          <w:lang w:eastAsia="ru-RU"/>
        </w:rPr>
      </w:pPr>
      <w:r w:rsidRPr="00D23DB4">
        <w:rPr>
          <w:rFonts w:ascii="Times New Roman" w:eastAsia="Times New Roman" w:hAnsi="Times New Roman"/>
          <w:b/>
          <w:bCs/>
          <w:iCs/>
          <w:color w:val="000000"/>
          <w:kern w:val="1"/>
          <w:sz w:val="24"/>
          <w:szCs w:val="24"/>
          <w:lang w:eastAsia="ru-RU"/>
        </w:rPr>
        <w:t>Требования к используемым материалам и оборудованию</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1. При оказании услуг Исполнитель должен обеспечить применение современных материалов и других установочных изделий российского производства, которые (были изготовлены в текуще</w:t>
      </w:r>
      <w:r>
        <w:rPr>
          <w:rFonts w:ascii="Times New Roman" w:eastAsia="Times New Roman" w:hAnsi="Times New Roman"/>
          <w:bCs/>
          <w:iCs/>
          <w:color w:val="000000"/>
          <w:kern w:val="1"/>
          <w:sz w:val="24"/>
          <w:szCs w:val="24"/>
          <w:lang w:eastAsia="ru-RU"/>
        </w:rPr>
        <w:t>м году/</w:t>
      </w:r>
      <w:r w:rsidRPr="00D23DB4">
        <w:rPr>
          <w:rFonts w:ascii="Times New Roman" w:eastAsia="Times New Roman" w:hAnsi="Times New Roman"/>
          <w:bCs/>
          <w:iCs/>
          <w:color w:val="000000"/>
          <w:kern w:val="1"/>
          <w:sz w:val="24"/>
          <w:szCs w:val="24"/>
          <w:lang w:eastAsia="ru-RU"/>
        </w:rPr>
        <w:t xml:space="preserve">не были использованы ранее (являются новыми) и разрешены к использованию на территории Российской Федерации. Допускается применение материалов и изделий импортного производства при отсутствии возможности установки российских аналогов. </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2. Если в настоящем Техническом задании и Приложениях к нему имеются ссылки на конкретные товарные знаки, допускается применение эквивалента, который соответствует или превосходит по качеству и техническим характеристикам указанные.</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3. Все применяемое оборудование и материалы должны иметь соответствующие сертификаты на рассматриваемый период, технические паспорта и другие документы, удостоверяющие их качество. Исполнитель несет ответственность за соответствие используемых материалов государственным стандартами техническим условиям. </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4. В ходе оказания услуг Исполнитель может подготавливать предложения по использованию новейших современных материалов и оборудования для повышения срока службы оборудования, описания технологических процессов обслуживания оборудования.</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5. На применяемое оборудование, если оно подлежит сертификации согласно Постановлению правительства РФ №982 от 01.12.2009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Исполнитель должен обеспечить наличие сертификатов.</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6. Все применяемые приборы, материалы и оборудование, необходимые для оказания услуг по оценке соответствия Лифта требованиям безопасности, обеспечиваются Исполнителем своими силами и за свой счет, включая их доставку на </w:t>
      </w:r>
      <w:r>
        <w:rPr>
          <w:rFonts w:ascii="Times New Roman" w:eastAsia="Times New Roman" w:hAnsi="Times New Roman"/>
          <w:bCs/>
          <w:iCs/>
          <w:color w:val="000000"/>
          <w:kern w:val="1"/>
          <w:sz w:val="24"/>
          <w:szCs w:val="24"/>
          <w:lang w:eastAsia="ru-RU"/>
        </w:rPr>
        <w:t>О</w:t>
      </w:r>
      <w:r w:rsidRPr="00D23DB4">
        <w:rPr>
          <w:rFonts w:ascii="Times New Roman" w:eastAsia="Times New Roman" w:hAnsi="Times New Roman"/>
          <w:bCs/>
          <w:iCs/>
          <w:color w:val="000000"/>
          <w:kern w:val="1"/>
          <w:sz w:val="24"/>
          <w:szCs w:val="24"/>
          <w:lang w:eastAsia="ru-RU"/>
        </w:rPr>
        <w:t>бъект Заказчика.</w:t>
      </w:r>
    </w:p>
    <w:p w:rsidR="002A42D3" w:rsidRPr="00D23DB4" w:rsidRDefault="002A42D3" w:rsidP="002A42D3">
      <w:pPr>
        <w:overflowPunct w:val="0"/>
        <w:autoSpaceDE w:val="0"/>
        <w:spacing w:after="0" w:line="240" w:lineRule="auto"/>
        <w:jc w:val="both"/>
        <w:rPr>
          <w:rFonts w:ascii="Times New Roman" w:eastAsia="Times New Roman" w:hAnsi="Times New Roman"/>
          <w:bCs/>
          <w:iCs/>
          <w:color w:val="000000"/>
          <w:kern w:val="1"/>
          <w:sz w:val="24"/>
          <w:szCs w:val="24"/>
          <w:lang w:eastAsia="ru-RU"/>
        </w:rPr>
      </w:pPr>
      <w:r w:rsidRPr="00D23DB4">
        <w:rPr>
          <w:rFonts w:ascii="Times New Roman" w:eastAsia="Times New Roman" w:hAnsi="Times New Roman"/>
          <w:bCs/>
          <w:iCs/>
          <w:color w:val="000000"/>
          <w:kern w:val="1"/>
          <w:sz w:val="24"/>
          <w:szCs w:val="24"/>
          <w:lang w:eastAsia="ru-RU"/>
        </w:rPr>
        <w:t xml:space="preserve">7. </w:t>
      </w:r>
      <w:r>
        <w:rPr>
          <w:rFonts w:ascii="Times New Roman" w:eastAsia="Times New Roman" w:hAnsi="Times New Roman"/>
          <w:bCs/>
          <w:iCs/>
          <w:color w:val="000000"/>
          <w:kern w:val="1"/>
          <w:sz w:val="24"/>
          <w:szCs w:val="24"/>
          <w:lang w:eastAsia="ru-RU"/>
        </w:rPr>
        <w:t>Обеспечить нормативную</w:t>
      </w:r>
      <w:r w:rsidRPr="00D23DB4">
        <w:rPr>
          <w:rFonts w:ascii="Times New Roman" w:eastAsia="Times New Roman" w:hAnsi="Times New Roman"/>
          <w:bCs/>
          <w:iCs/>
          <w:color w:val="000000"/>
          <w:kern w:val="1"/>
          <w:sz w:val="24"/>
          <w:szCs w:val="24"/>
          <w:lang w:eastAsia="ru-RU"/>
        </w:rPr>
        <w:t xml:space="preserve"> потребность в запасных частях на ежемесячное техническое обслуживание</w:t>
      </w:r>
      <w:r>
        <w:rPr>
          <w:rFonts w:ascii="Times New Roman" w:eastAsia="Times New Roman" w:hAnsi="Times New Roman"/>
          <w:bCs/>
          <w:iCs/>
          <w:color w:val="000000"/>
          <w:kern w:val="1"/>
          <w:sz w:val="24"/>
          <w:szCs w:val="24"/>
          <w:lang w:eastAsia="ru-RU"/>
        </w:rPr>
        <w:t>, установленных лифтов Заказчика.</w:t>
      </w:r>
    </w:p>
    <w:p w:rsidR="002A42D3" w:rsidRDefault="002A42D3" w:rsidP="002A42D3">
      <w:pPr>
        <w:suppressAutoHyphens/>
        <w:spacing w:after="0" w:line="240" w:lineRule="auto"/>
        <w:jc w:val="right"/>
        <w:rPr>
          <w:rFonts w:ascii="Times New Roman" w:hAnsi="Times New Roman"/>
          <w:b/>
          <w:sz w:val="24"/>
          <w:szCs w:val="24"/>
        </w:rPr>
      </w:pPr>
    </w:p>
    <w:p w:rsidR="002A42D3" w:rsidRDefault="002A42D3" w:rsidP="002A42D3">
      <w:pPr>
        <w:suppressAutoHyphens/>
        <w:spacing w:after="0" w:line="240" w:lineRule="auto"/>
        <w:jc w:val="right"/>
        <w:rPr>
          <w:rFonts w:ascii="Times New Roman" w:hAnsi="Times New Roman"/>
          <w:b/>
          <w:sz w:val="24"/>
          <w:szCs w:val="24"/>
        </w:rPr>
      </w:pPr>
    </w:p>
    <w:p w:rsidR="002A42D3" w:rsidRDefault="002A42D3" w:rsidP="002A42D3">
      <w:pPr>
        <w:suppressAutoHyphens/>
        <w:spacing w:after="0" w:line="240" w:lineRule="auto"/>
        <w:jc w:val="right"/>
        <w:rPr>
          <w:rFonts w:ascii="Times New Roman" w:hAnsi="Times New Roman"/>
          <w:b/>
          <w:sz w:val="24"/>
          <w:szCs w:val="24"/>
        </w:rPr>
      </w:pPr>
    </w:p>
    <w:p w:rsidR="002A42D3" w:rsidRDefault="002A42D3" w:rsidP="002A42D3">
      <w:pPr>
        <w:suppressAutoHyphens/>
        <w:spacing w:after="0" w:line="240" w:lineRule="auto"/>
        <w:jc w:val="right"/>
        <w:rPr>
          <w:rFonts w:ascii="Times New Roman" w:hAnsi="Times New Roman"/>
          <w:b/>
          <w:sz w:val="24"/>
          <w:szCs w:val="24"/>
        </w:rPr>
      </w:pPr>
    </w:p>
    <w:p w:rsidR="002A42D3" w:rsidRDefault="002A42D3" w:rsidP="002A42D3">
      <w:pPr>
        <w:suppressAutoHyphens/>
        <w:spacing w:after="0" w:line="240" w:lineRule="auto"/>
        <w:jc w:val="right"/>
        <w:rPr>
          <w:rFonts w:ascii="Times New Roman" w:hAnsi="Times New Roman"/>
          <w:b/>
          <w:sz w:val="24"/>
          <w:szCs w:val="24"/>
        </w:rPr>
      </w:pPr>
    </w:p>
    <w:p w:rsidR="002A42D3" w:rsidRDefault="002A42D3" w:rsidP="002A42D3">
      <w:pPr>
        <w:suppressAutoHyphens/>
        <w:spacing w:after="0" w:line="240" w:lineRule="auto"/>
        <w:jc w:val="right"/>
        <w:rPr>
          <w:rFonts w:ascii="Times New Roman" w:hAnsi="Times New Roman"/>
          <w:b/>
          <w:sz w:val="24"/>
          <w:szCs w:val="24"/>
        </w:rPr>
      </w:pPr>
    </w:p>
    <w:p w:rsidR="002A42D3" w:rsidRDefault="002A42D3" w:rsidP="002A42D3">
      <w:pPr>
        <w:suppressAutoHyphens/>
        <w:spacing w:after="0" w:line="240" w:lineRule="auto"/>
        <w:jc w:val="right"/>
        <w:rPr>
          <w:rFonts w:ascii="Times New Roman" w:hAnsi="Times New Roman"/>
          <w:b/>
          <w:sz w:val="24"/>
          <w:szCs w:val="24"/>
        </w:rPr>
      </w:pPr>
    </w:p>
    <w:p w:rsidR="002A42D3" w:rsidRDefault="002A42D3" w:rsidP="002A42D3">
      <w:pPr>
        <w:suppressAutoHyphens/>
        <w:spacing w:after="0" w:line="240" w:lineRule="auto"/>
        <w:jc w:val="right"/>
        <w:rPr>
          <w:rFonts w:ascii="Times New Roman" w:hAnsi="Times New Roman"/>
          <w:b/>
          <w:sz w:val="24"/>
          <w:szCs w:val="24"/>
        </w:rPr>
      </w:pPr>
    </w:p>
    <w:p w:rsidR="002A42D3" w:rsidRPr="00D23DB4" w:rsidRDefault="002A42D3" w:rsidP="002A42D3">
      <w:pPr>
        <w:suppressAutoHyphens/>
        <w:spacing w:after="0" w:line="240" w:lineRule="auto"/>
        <w:jc w:val="right"/>
        <w:rPr>
          <w:rFonts w:ascii="Times New Roman" w:hAnsi="Times New Roman"/>
          <w:b/>
          <w:sz w:val="24"/>
          <w:szCs w:val="24"/>
        </w:rPr>
      </w:pPr>
      <w:r w:rsidRPr="00D23DB4">
        <w:rPr>
          <w:rFonts w:ascii="Times New Roman" w:hAnsi="Times New Roman"/>
          <w:b/>
          <w:sz w:val="24"/>
          <w:szCs w:val="24"/>
        </w:rPr>
        <w:lastRenderedPageBreak/>
        <w:t>Приложение №</w:t>
      </w:r>
      <w:r>
        <w:rPr>
          <w:rFonts w:ascii="Times New Roman" w:hAnsi="Times New Roman"/>
          <w:b/>
          <w:sz w:val="24"/>
          <w:szCs w:val="24"/>
        </w:rPr>
        <w:t xml:space="preserve"> </w:t>
      </w:r>
      <w:r w:rsidRPr="00D23DB4">
        <w:rPr>
          <w:rFonts w:ascii="Times New Roman" w:hAnsi="Times New Roman"/>
          <w:b/>
          <w:sz w:val="24"/>
          <w:szCs w:val="24"/>
        </w:rPr>
        <w:t>1 к Техническому заданию</w:t>
      </w:r>
    </w:p>
    <w:p w:rsidR="002A42D3" w:rsidRPr="00D23DB4" w:rsidRDefault="002A42D3" w:rsidP="002A42D3">
      <w:pPr>
        <w:suppressAutoHyphens/>
        <w:spacing w:after="0" w:line="240" w:lineRule="auto"/>
        <w:jc w:val="right"/>
        <w:rPr>
          <w:rFonts w:ascii="Times New Roman" w:hAnsi="Times New Roman"/>
          <w:b/>
          <w:sz w:val="24"/>
          <w:szCs w:val="24"/>
        </w:rPr>
      </w:pPr>
      <w:r w:rsidRPr="00D23DB4">
        <w:rPr>
          <w:rFonts w:ascii="Times New Roman" w:hAnsi="Times New Roman"/>
          <w:b/>
          <w:sz w:val="24"/>
          <w:szCs w:val="24"/>
        </w:rPr>
        <w:t>на оказание услуг по техническому обслуживанию</w:t>
      </w:r>
    </w:p>
    <w:p w:rsidR="002A42D3" w:rsidRDefault="00D275E8" w:rsidP="00CA69D7">
      <w:pPr>
        <w:suppressAutoHyphens/>
        <w:spacing w:after="0" w:line="240" w:lineRule="auto"/>
        <w:jc w:val="right"/>
        <w:rPr>
          <w:rFonts w:ascii="Times New Roman" w:hAnsi="Times New Roman" w:cstheme="minorBidi"/>
          <w:b/>
          <w:sz w:val="24"/>
          <w:szCs w:val="24"/>
        </w:rPr>
      </w:pPr>
      <w:r>
        <w:rPr>
          <w:rFonts w:ascii="Times New Roman" w:hAnsi="Times New Roman"/>
          <w:b/>
          <w:sz w:val="24"/>
          <w:szCs w:val="24"/>
        </w:rPr>
        <w:t xml:space="preserve"> </w:t>
      </w:r>
      <w:r w:rsidR="004C5A5C" w:rsidRPr="003422FF">
        <w:rPr>
          <w:rFonts w:ascii="Times New Roman" w:hAnsi="Times New Roman" w:cstheme="minorBidi"/>
          <w:b/>
          <w:sz w:val="24"/>
          <w:szCs w:val="24"/>
        </w:rPr>
        <w:t>лифтов в строениях ИПУ РАН</w:t>
      </w:r>
    </w:p>
    <w:p w:rsidR="004C5A5C" w:rsidRDefault="004C5A5C" w:rsidP="00CA69D7">
      <w:pPr>
        <w:suppressAutoHyphens/>
        <w:spacing w:after="0" w:line="240" w:lineRule="auto"/>
        <w:jc w:val="right"/>
        <w:rPr>
          <w:rFonts w:ascii="Times New Roman" w:hAnsi="Times New Roman"/>
          <w:b/>
          <w:sz w:val="24"/>
          <w:szCs w:val="24"/>
        </w:rPr>
      </w:pPr>
    </w:p>
    <w:p w:rsidR="002A42D3" w:rsidRPr="00D23DB4" w:rsidRDefault="002A42D3" w:rsidP="002A42D3">
      <w:pPr>
        <w:suppressAutoHyphens/>
        <w:spacing w:after="0" w:line="240" w:lineRule="auto"/>
        <w:jc w:val="center"/>
        <w:rPr>
          <w:rFonts w:ascii="Times New Roman" w:hAnsi="Times New Roman"/>
          <w:b/>
          <w:sz w:val="24"/>
          <w:szCs w:val="24"/>
        </w:rPr>
      </w:pPr>
      <w:r w:rsidRPr="00D23DB4">
        <w:rPr>
          <w:rFonts w:ascii="Times New Roman" w:hAnsi="Times New Roman"/>
          <w:b/>
          <w:sz w:val="24"/>
          <w:szCs w:val="24"/>
        </w:rPr>
        <w:t>График оказания услуг</w:t>
      </w:r>
    </w:p>
    <w:tbl>
      <w:tblPr>
        <w:tblStyle w:val="af3"/>
        <w:tblW w:w="0" w:type="auto"/>
        <w:tblLook w:val="04A0" w:firstRow="1" w:lastRow="0" w:firstColumn="1" w:lastColumn="0" w:noHBand="0" w:noVBand="1"/>
      </w:tblPr>
      <w:tblGrid>
        <w:gridCol w:w="2518"/>
        <w:gridCol w:w="1985"/>
        <w:gridCol w:w="3118"/>
        <w:gridCol w:w="1949"/>
      </w:tblGrid>
      <w:tr w:rsidR="002A42D3" w:rsidRPr="00D23DB4" w:rsidTr="00D275E8">
        <w:tc>
          <w:tcPr>
            <w:tcW w:w="9570" w:type="dxa"/>
            <w:gridSpan w:val="4"/>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Обслуживание техническое лифтов</w:t>
            </w:r>
          </w:p>
        </w:tc>
      </w:tr>
      <w:tr w:rsidR="002A42D3" w:rsidRPr="00D23DB4" w:rsidTr="00D275E8">
        <w:tc>
          <w:tcPr>
            <w:tcW w:w="9570" w:type="dxa"/>
            <w:gridSpan w:val="4"/>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Техническое обслуживание лифтового оборудования</w:t>
            </w:r>
          </w:p>
        </w:tc>
      </w:tr>
      <w:tr w:rsidR="002A42D3" w:rsidRPr="00D23DB4" w:rsidTr="00D275E8">
        <w:tc>
          <w:tcPr>
            <w:tcW w:w="25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Адрес</w:t>
            </w:r>
          </w:p>
        </w:tc>
        <w:tc>
          <w:tcPr>
            <w:tcW w:w="1985"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Объем (единица измерения)</w:t>
            </w: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Характеристики</w:t>
            </w:r>
          </w:p>
        </w:tc>
        <w:tc>
          <w:tcPr>
            <w:tcW w:w="1949"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Период обслуживания</w:t>
            </w:r>
          </w:p>
        </w:tc>
      </w:tr>
      <w:tr w:rsidR="002A42D3" w:rsidRPr="00D23DB4" w:rsidTr="00D275E8">
        <w:tc>
          <w:tcPr>
            <w:tcW w:w="25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г. Москва, ул. Профсоюзная, д. 65, стр. 1</w:t>
            </w:r>
          </w:p>
        </w:tc>
        <w:tc>
          <w:tcPr>
            <w:tcW w:w="1985"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5 (шт.)</w:t>
            </w: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Вид услуги: Техническое</w:t>
            </w:r>
          </w:p>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обслуживание лифтового</w:t>
            </w:r>
          </w:p>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оборудования.</w:t>
            </w:r>
          </w:p>
        </w:tc>
        <w:tc>
          <w:tcPr>
            <w:tcW w:w="1949"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С  2018 по 2019</w:t>
            </w:r>
          </w:p>
        </w:tc>
      </w:tr>
      <w:tr w:rsidR="002A42D3" w:rsidRPr="00D23DB4" w:rsidTr="00D275E8">
        <w:tc>
          <w:tcPr>
            <w:tcW w:w="25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г. Москва, ул. Профсоюзная, д. 65, стр. 2</w:t>
            </w:r>
          </w:p>
        </w:tc>
        <w:tc>
          <w:tcPr>
            <w:tcW w:w="1985"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1 (шт.)</w:t>
            </w: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Вид услуги: Техническое</w:t>
            </w:r>
          </w:p>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обслуживание лифтового</w:t>
            </w:r>
          </w:p>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оборудования.</w:t>
            </w:r>
          </w:p>
        </w:tc>
        <w:tc>
          <w:tcPr>
            <w:tcW w:w="1949"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С  2018 по 2019</w:t>
            </w:r>
          </w:p>
        </w:tc>
      </w:tr>
    </w:tbl>
    <w:p w:rsidR="002A42D3" w:rsidRPr="00D23DB4" w:rsidRDefault="002A42D3" w:rsidP="002A42D3">
      <w:pPr>
        <w:suppressAutoHyphens/>
        <w:spacing w:after="0" w:line="240" w:lineRule="auto"/>
        <w:jc w:val="center"/>
        <w:rPr>
          <w:rFonts w:ascii="Times New Roman" w:hAnsi="Times New Roman"/>
          <w:b/>
          <w:sz w:val="24"/>
          <w:szCs w:val="24"/>
        </w:rPr>
      </w:pPr>
    </w:p>
    <w:tbl>
      <w:tblPr>
        <w:tblStyle w:val="af3"/>
        <w:tblW w:w="0" w:type="auto"/>
        <w:tblLook w:val="04A0" w:firstRow="1" w:lastRow="0" w:firstColumn="1" w:lastColumn="0" w:noHBand="0" w:noVBand="1"/>
      </w:tblPr>
      <w:tblGrid>
        <w:gridCol w:w="2518"/>
        <w:gridCol w:w="1985"/>
        <w:gridCol w:w="3118"/>
        <w:gridCol w:w="1949"/>
      </w:tblGrid>
      <w:tr w:rsidR="002A42D3" w:rsidRPr="00D23DB4" w:rsidTr="00D275E8">
        <w:tc>
          <w:tcPr>
            <w:tcW w:w="9570" w:type="dxa"/>
            <w:gridSpan w:val="4"/>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Обслуживание техническое лифтов</w:t>
            </w:r>
          </w:p>
        </w:tc>
      </w:tr>
      <w:tr w:rsidR="002A42D3" w:rsidRPr="00D23DB4" w:rsidTr="00D275E8">
        <w:tc>
          <w:tcPr>
            <w:tcW w:w="9570" w:type="dxa"/>
            <w:gridSpan w:val="4"/>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Техническое обслуживание лифтового оборудования</w:t>
            </w:r>
          </w:p>
        </w:tc>
      </w:tr>
      <w:tr w:rsidR="002A42D3" w:rsidRPr="00D23DB4" w:rsidTr="00D275E8">
        <w:tc>
          <w:tcPr>
            <w:tcW w:w="25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Адрес</w:t>
            </w:r>
          </w:p>
        </w:tc>
        <w:tc>
          <w:tcPr>
            <w:tcW w:w="1985"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Тип лифта</w:t>
            </w: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Вид регламентированных работ</w:t>
            </w:r>
          </w:p>
        </w:tc>
        <w:tc>
          <w:tcPr>
            <w:tcW w:w="1949"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Срок</w:t>
            </w:r>
          </w:p>
        </w:tc>
      </w:tr>
      <w:tr w:rsidR="002A42D3" w:rsidRPr="00D23DB4" w:rsidTr="00D275E8">
        <w:tc>
          <w:tcPr>
            <w:tcW w:w="2518" w:type="dxa"/>
            <w:vMerge w:val="restart"/>
            <w:vAlign w:val="center"/>
          </w:tcPr>
          <w:p w:rsidR="002A42D3" w:rsidRPr="00D23DB4" w:rsidRDefault="002A42D3" w:rsidP="00D275E8">
            <w:pPr>
              <w:widowControl w:val="0"/>
              <w:autoSpaceDE w:val="0"/>
              <w:autoSpaceDN w:val="0"/>
              <w:adjustRightInd w:val="0"/>
              <w:jc w:val="center"/>
              <w:rPr>
                <w:rFonts w:ascii="Times New Roman" w:eastAsia="Times New Roman" w:hAnsi="Times New Roman"/>
                <w:spacing w:val="-2"/>
                <w:sz w:val="24"/>
                <w:szCs w:val="24"/>
                <w:lang w:eastAsia="ru-RU"/>
              </w:rPr>
            </w:pPr>
            <w:r w:rsidRPr="00AE529A">
              <w:rPr>
                <w:rFonts w:ascii="Times New Roman" w:eastAsia="Times New Roman" w:hAnsi="Times New Roman"/>
                <w:sz w:val="24"/>
                <w:szCs w:val="24"/>
                <w:lang w:eastAsia="ru-RU"/>
              </w:rPr>
              <w:t>г. Москва, ул. Профсоюзная д.65</w:t>
            </w:r>
            <w:r w:rsidRPr="00AE529A">
              <w:rPr>
                <w:rFonts w:ascii="Times New Roman" w:eastAsia="Times New Roman" w:hAnsi="Times New Roman"/>
                <w:spacing w:val="-2"/>
                <w:sz w:val="24"/>
                <w:szCs w:val="24"/>
                <w:lang w:eastAsia="ru-RU"/>
              </w:rPr>
              <w:t>, стр.2</w:t>
            </w:r>
          </w:p>
        </w:tc>
        <w:tc>
          <w:tcPr>
            <w:tcW w:w="1985" w:type="dxa"/>
            <w:vMerge w:val="restart"/>
          </w:tcPr>
          <w:p w:rsidR="002A42D3" w:rsidRPr="00D23DB4" w:rsidRDefault="002A42D3" w:rsidP="00D275E8">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Пассажирский лифт</w:t>
            </w:r>
          </w:p>
          <w:p w:rsidR="002A42D3" w:rsidRPr="00D23DB4" w:rsidRDefault="002A42D3" w:rsidP="00D275E8">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val="en-US" w:eastAsia="ru-RU"/>
              </w:rPr>
              <w:t>ЛП</w:t>
            </w:r>
            <w:r w:rsidRPr="00D23DB4">
              <w:rPr>
                <w:rFonts w:ascii="Times New Roman" w:eastAsia="Times New Roman" w:hAnsi="Times New Roman"/>
                <w:sz w:val="24"/>
                <w:szCs w:val="24"/>
                <w:lang w:eastAsia="ru-RU"/>
              </w:rPr>
              <w:t>-0411</w:t>
            </w: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С  2018 по 2019</w:t>
            </w: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val="restart"/>
          </w:tcPr>
          <w:p w:rsidR="002A42D3" w:rsidRPr="00D23DB4" w:rsidRDefault="002A42D3" w:rsidP="00D275E8">
            <w:pPr>
              <w:widowControl w:val="0"/>
              <w:autoSpaceDE w:val="0"/>
              <w:autoSpaceDN w:val="0"/>
              <w:adjustRightInd w:val="0"/>
              <w:snapToGrid w:val="0"/>
              <w:ind w:left="115" w:firstLine="5"/>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985" w:type="dxa"/>
            <w:vMerge w:val="restart"/>
          </w:tcPr>
          <w:p w:rsidR="002A42D3" w:rsidRPr="00D23DB4" w:rsidRDefault="002A42D3" w:rsidP="00D275E8">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Пассажирский лифт</w:t>
            </w:r>
          </w:p>
          <w:p w:rsidR="002A42D3" w:rsidRPr="00D23DB4" w:rsidRDefault="002A42D3" w:rsidP="00D275E8">
            <w:pPr>
              <w:widowControl w:val="0"/>
              <w:autoSpaceDE w:val="0"/>
              <w:autoSpaceDN w:val="0"/>
              <w:adjustRightInd w:val="0"/>
              <w:snapToGrid w:val="0"/>
              <w:spacing w:line="298" w:lineRule="atLeast"/>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ЛП-347</w:t>
            </w: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val="restart"/>
          </w:tcPr>
          <w:p w:rsidR="002A42D3" w:rsidRPr="00D23DB4" w:rsidRDefault="002A42D3" w:rsidP="00D275E8">
            <w:pPr>
              <w:widowControl w:val="0"/>
              <w:autoSpaceDE w:val="0"/>
              <w:autoSpaceDN w:val="0"/>
              <w:adjustRightInd w:val="0"/>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985" w:type="dxa"/>
            <w:vMerge w:val="restart"/>
          </w:tcPr>
          <w:p w:rsidR="002A42D3" w:rsidRPr="00D23DB4" w:rsidRDefault="002A42D3" w:rsidP="00D275E8">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Пассажирский лифт</w:t>
            </w:r>
          </w:p>
          <w:p w:rsidR="002A42D3" w:rsidRPr="00D23DB4" w:rsidRDefault="002A42D3" w:rsidP="00D275E8">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ЛП-1000-1-68</w:t>
            </w: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widowControl w:val="0"/>
              <w:autoSpaceDE w:val="0"/>
              <w:autoSpaceDN w:val="0"/>
              <w:adjustRightInd w:val="0"/>
              <w:jc w:val="center"/>
              <w:rPr>
                <w:rFonts w:ascii="Times New Roman" w:eastAsia="Times New Roman" w:hAnsi="Times New Roman"/>
                <w:sz w:val="24"/>
                <w:szCs w:val="24"/>
                <w:lang w:eastAsia="ru-RU"/>
              </w:rPr>
            </w:pPr>
          </w:p>
        </w:tc>
        <w:tc>
          <w:tcPr>
            <w:tcW w:w="1985" w:type="dxa"/>
            <w:vMerge/>
          </w:tcPr>
          <w:p w:rsidR="002A42D3" w:rsidRPr="00D23DB4" w:rsidRDefault="002A42D3" w:rsidP="00D275E8">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widowControl w:val="0"/>
              <w:autoSpaceDE w:val="0"/>
              <w:autoSpaceDN w:val="0"/>
              <w:adjustRightInd w:val="0"/>
              <w:jc w:val="center"/>
              <w:rPr>
                <w:rFonts w:ascii="Times New Roman" w:eastAsia="Times New Roman" w:hAnsi="Times New Roman"/>
                <w:sz w:val="24"/>
                <w:szCs w:val="24"/>
                <w:lang w:eastAsia="ru-RU"/>
              </w:rPr>
            </w:pPr>
          </w:p>
        </w:tc>
        <w:tc>
          <w:tcPr>
            <w:tcW w:w="1985" w:type="dxa"/>
            <w:vMerge/>
          </w:tcPr>
          <w:p w:rsidR="002A42D3" w:rsidRPr="00D23DB4" w:rsidRDefault="002A42D3" w:rsidP="00D275E8">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widowControl w:val="0"/>
              <w:autoSpaceDE w:val="0"/>
              <w:autoSpaceDN w:val="0"/>
              <w:adjustRightInd w:val="0"/>
              <w:jc w:val="center"/>
              <w:rPr>
                <w:rFonts w:ascii="Times New Roman" w:eastAsia="Times New Roman" w:hAnsi="Times New Roman"/>
                <w:sz w:val="24"/>
                <w:szCs w:val="24"/>
                <w:lang w:eastAsia="ru-RU"/>
              </w:rPr>
            </w:pPr>
          </w:p>
        </w:tc>
        <w:tc>
          <w:tcPr>
            <w:tcW w:w="1985" w:type="dxa"/>
            <w:vMerge/>
          </w:tcPr>
          <w:p w:rsidR="002A42D3" w:rsidRPr="00D23DB4" w:rsidRDefault="002A42D3" w:rsidP="00D275E8">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widowControl w:val="0"/>
              <w:autoSpaceDE w:val="0"/>
              <w:autoSpaceDN w:val="0"/>
              <w:adjustRightInd w:val="0"/>
              <w:jc w:val="center"/>
              <w:rPr>
                <w:rFonts w:ascii="Times New Roman" w:eastAsia="Times New Roman" w:hAnsi="Times New Roman"/>
                <w:sz w:val="24"/>
                <w:szCs w:val="24"/>
                <w:lang w:eastAsia="ru-RU"/>
              </w:rPr>
            </w:pPr>
          </w:p>
        </w:tc>
        <w:tc>
          <w:tcPr>
            <w:tcW w:w="1985" w:type="dxa"/>
            <w:vMerge/>
          </w:tcPr>
          <w:p w:rsidR="002A42D3" w:rsidRPr="00D23DB4" w:rsidRDefault="002A42D3" w:rsidP="00D275E8">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val="restart"/>
          </w:tcPr>
          <w:p w:rsidR="002A42D3" w:rsidRPr="00D23DB4" w:rsidRDefault="002A42D3" w:rsidP="00D275E8">
            <w:pPr>
              <w:widowControl w:val="0"/>
              <w:autoSpaceDE w:val="0"/>
              <w:autoSpaceDN w:val="0"/>
              <w:adjustRightInd w:val="0"/>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985" w:type="dxa"/>
            <w:vMerge w:val="restart"/>
          </w:tcPr>
          <w:p w:rsidR="002A42D3" w:rsidRPr="00D23DB4" w:rsidRDefault="002A42D3" w:rsidP="00D275E8">
            <w:pPr>
              <w:widowControl w:val="0"/>
              <w:autoSpaceDE w:val="0"/>
              <w:autoSpaceDN w:val="0"/>
              <w:adjustRightInd w:val="0"/>
              <w:snapToGrid w:val="0"/>
              <w:spacing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Пассажирский лифт</w:t>
            </w:r>
            <w:r w:rsidRPr="00D23DB4">
              <w:rPr>
                <w:rFonts w:ascii="Times New Roman" w:eastAsia="Times New Roman" w:hAnsi="Times New Roman"/>
                <w:sz w:val="24"/>
                <w:szCs w:val="24"/>
                <w:lang w:val="en-US" w:eastAsia="ru-RU"/>
              </w:rPr>
              <w:t>КОНЕ</w:t>
            </w:r>
            <w:r w:rsidRPr="00D23DB4">
              <w:rPr>
                <w:rFonts w:ascii="Times New Roman" w:eastAsia="Times New Roman" w:hAnsi="Times New Roman"/>
                <w:sz w:val="24"/>
                <w:szCs w:val="24"/>
                <w:lang w:eastAsia="ru-RU"/>
              </w:rPr>
              <w:t xml:space="preserve"> РТ 12/10-06</w:t>
            </w: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val="restart"/>
          </w:tcPr>
          <w:p w:rsidR="002A42D3" w:rsidRPr="00D23DB4" w:rsidRDefault="002A42D3" w:rsidP="00D275E8">
            <w:pPr>
              <w:widowControl w:val="0"/>
              <w:autoSpaceDE w:val="0"/>
              <w:autoSpaceDN w:val="0"/>
              <w:adjustRightInd w:val="0"/>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985" w:type="dxa"/>
            <w:vMerge w:val="restart"/>
          </w:tcPr>
          <w:p w:rsidR="002A42D3" w:rsidRPr="00D23DB4" w:rsidRDefault="002A42D3" w:rsidP="00D275E8">
            <w:pPr>
              <w:widowControl w:val="0"/>
              <w:autoSpaceDE w:val="0"/>
              <w:autoSpaceDN w:val="0"/>
              <w:adjustRightInd w:val="0"/>
              <w:snapToGrid w:val="0"/>
              <w:spacing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2A42D3" w:rsidRPr="00D23DB4" w:rsidRDefault="002A42D3" w:rsidP="00D275E8">
            <w:pPr>
              <w:widowControl w:val="0"/>
              <w:autoSpaceDE w:val="0"/>
              <w:autoSpaceDN w:val="0"/>
              <w:adjustRightInd w:val="0"/>
              <w:snapToGrid w:val="0"/>
              <w:spacing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ЛП-347-М</w:t>
            </w: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val="restart"/>
          </w:tcPr>
          <w:p w:rsidR="002A42D3" w:rsidRPr="00D23DB4" w:rsidRDefault="002A42D3" w:rsidP="00D275E8">
            <w:pPr>
              <w:widowControl w:val="0"/>
              <w:autoSpaceDE w:val="0"/>
              <w:autoSpaceDN w:val="0"/>
              <w:adjustRightInd w:val="0"/>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985" w:type="dxa"/>
            <w:vMerge w:val="restart"/>
          </w:tcPr>
          <w:p w:rsidR="002A42D3" w:rsidRPr="00D23DB4" w:rsidRDefault="002A42D3" w:rsidP="00D275E8">
            <w:pPr>
              <w:widowControl w:val="0"/>
              <w:autoSpaceDE w:val="0"/>
              <w:autoSpaceDN w:val="0"/>
              <w:adjustRightInd w:val="0"/>
              <w:snapToGrid w:val="0"/>
              <w:spacing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Грузовой лифт  </w:t>
            </w:r>
          </w:p>
          <w:p w:rsidR="002A42D3" w:rsidRPr="00D23DB4" w:rsidRDefault="002A42D3" w:rsidP="00D275E8">
            <w:pPr>
              <w:widowControl w:val="0"/>
              <w:autoSpaceDE w:val="0"/>
              <w:autoSpaceDN w:val="0"/>
              <w:adjustRightInd w:val="0"/>
              <w:snapToGrid w:val="0"/>
              <w:spacing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ПГ-1005</w:t>
            </w: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eastAsia="Times New Roman" w:hAnsi="Times New Roman"/>
                <w:bCs/>
                <w:iCs/>
                <w:color w:val="000000"/>
                <w:kern w:val="1"/>
                <w:sz w:val="24"/>
                <w:szCs w:val="24"/>
                <w:lang w:eastAsia="ru-RU"/>
              </w:rPr>
              <w:t>ПО</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ТО-3</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ТО-6</w:t>
            </w:r>
          </w:p>
        </w:tc>
        <w:tc>
          <w:tcPr>
            <w:tcW w:w="1949" w:type="dxa"/>
          </w:tcPr>
          <w:p w:rsidR="002A42D3" w:rsidRPr="00D23DB4" w:rsidRDefault="002A42D3" w:rsidP="00D275E8">
            <w:pPr>
              <w:suppressAutoHyphens/>
              <w:jc w:val="center"/>
              <w:rPr>
                <w:rFonts w:ascii="Times New Roman" w:hAnsi="Times New Roman"/>
                <w:sz w:val="24"/>
                <w:szCs w:val="24"/>
              </w:rPr>
            </w:pPr>
          </w:p>
        </w:tc>
      </w:tr>
      <w:tr w:rsidR="002A42D3" w:rsidRPr="00D23DB4" w:rsidTr="00D275E8">
        <w:tc>
          <w:tcPr>
            <w:tcW w:w="2518" w:type="dxa"/>
            <w:vMerge/>
          </w:tcPr>
          <w:p w:rsidR="002A42D3" w:rsidRPr="00D23DB4" w:rsidRDefault="002A42D3" w:rsidP="00D275E8">
            <w:pPr>
              <w:suppressAutoHyphens/>
              <w:jc w:val="center"/>
              <w:rPr>
                <w:rFonts w:ascii="Times New Roman" w:hAnsi="Times New Roman"/>
                <w:sz w:val="24"/>
                <w:szCs w:val="24"/>
              </w:rPr>
            </w:pPr>
          </w:p>
        </w:tc>
        <w:tc>
          <w:tcPr>
            <w:tcW w:w="1985" w:type="dxa"/>
            <w:vMerge/>
          </w:tcPr>
          <w:p w:rsidR="002A42D3" w:rsidRPr="00D23DB4" w:rsidRDefault="002A42D3" w:rsidP="00D275E8">
            <w:pPr>
              <w:suppressAutoHyphens/>
              <w:jc w:val="center"/>
              <w:rPr>
                <w:rFonts w:ascii="Times New Roman" w:hAnsi="Times New Roman"/>
                <w:sz w:val="24"/>
                <w:szCs w:val="24"/>
              </w:rPr>
            </w:pPr>
          </w:p>
        </w:tc>
        <w:tc>
          <w:tcPr>
            <w:tcW w:w="3118" w:type="dxa"/>
          </w:tcPr>
          <w:p w:rsidR="002A42D3" w:rsidRPr="00D23DB4" w:rsidRDefault="002A42D3" w:rsidP="00D275E8">
            <w:pPr>
              <w:suppressAutoHyphens/>
              <w:jc w:val="center"/>
              <w:rPr>
                <w:rFonts w:ascii="Times New Roman" w:hAnsi="Times New Roman"/>
                <w:sz w:val="24"/>
                <w:szCs w:val="24"/>
              </w:rPr>
            </w:pPr>
            <w:r w:rsidRPr="00D23DB4">
              <w:rPr>
                <w:rFonts w:ascii="Times New Roman" w:hAnsi="Times New Roman"/>
                <w:sz w:val="24"/>
                <w:szCs w:val="24"/>
              </w:rPr>
              <w:t>ТО-12</w:t>
            </w:r>
          </w:p>
        </w:tc>
        <w:tc>
          <w:tcPr>
            <w:tcW w:w="1949" w:type="dxa"/>
          </w:tcPr>
          <w:p w:rsidR="002A42D3" w:rsidRPr="00D23DB4" w:rsidRDefault="002A42D3" w:rsidP="00D275E8">
            <w:pPr>
              <w:suppressAutoHyphens/>
              <w:jc w:val="center"/>
              <w:rPr>
                <w:rFonts w:ascii="Times New Roman" w:hAnsi="Times New Roman"/>
                <w:sz w:val="24"/>
                <w:szCs w:val="24"/>
              </w:rPr>
            </w:pPr>
          </w:p>
        </w:tc>
      </w:tr>
    </w:tbl>
    <w:p w:rsidR="002A42D3" w:rsidRDefault="002A42D3" w:rsidP="002A42D3">
      <w:pPr>
        <w:suppressAutoHyphens/>
        <w:spacing w:after="0" w:line="240" w:lineRule="auto"/>
        <w:jc w:val="center"/>
        <w:rPr>
          <w:rFonts w:ascii="Times New Roman" w:hAnsi="Times New Roman"/>
          <w:b/>
          <w:sz w:val="24"/>
          <w:szCs w:val="24"/>
        </w:rPr>
      </w:pPr>
    </w:p>
    <w:p w:rsidR="002A42D3" w:rsidRPr="00D23DB4" w:rsidRDefault="002A42D3" w:rsidP="002A42D3">
      <w:pPr>
        <w:spacing w:after="0"/>
        <w:jc w:val="right"/>
        <w:rPr>
          <w:rFonts w:ascii="Times New Roman" w:eastAsia="Calibri" w:hAnsi="Times New Roman"/>
          <w:b/>
          <w:sz w:val="24"/>
          <w:szCs w:val="24"/>
        </w:rPr>
      </w:pPr>
      <w:r w:rsidRPr="00D23DB4">
        <w:rPr>
          <w:rFonts w:ascii="Times New Roman" w:eastAsia="Calibri" w:hAnsi="Times New Roman"/>
          <w:b/>
          <w:sz w:val="24"/>
          <w:szCs w:val="24"/>
        </w:rPr>
        <w:lastRenderedPageBreak/>
        <w:t>Приложение №2 к Техническому заданию</w:t>
      </w:r>
    </w:p>
    <w:p w:rsidR="002A42D3" w:rsidRPr="00D23DB4" w:rsidRDefault="002A42D3" w:rsidP="002A42D3">
      <w:pPr>
        <w:suppressAutoHyphens/>
        <w:spacing w:after="0" w:line="240" w:lineRule="auto"/>
        <w:jc w:val="right"/>
        <w:rPr>
          <w:rFonts w:ascii="Times New Roman" w:eastAsia="Calibri" w:hAnsi="Times New Roman"/>
          <w:b/>
          <w:sz w:val="24"/>
          <w:szCs w:val="24"/>
        </w:rPr>
      </w:pPr>
      <w:r w:rsidRPr="00D23DB4">
        <w:rPr>
          <w:rFonts w:ascii="Times New Roman" w:eastAsia="Calibri" w:hAnsi="Times New Roman"/>
          <w:b/>
          <w:sz w:val="24"/>
          <w:szCs w:val="24"/>
        </w:rPr>
        <w:t>на оказание услуг по техническому обслуживанию</w:t>
      </w:r>
    </w:p>
    <w:p w:rsidR="00CA69D7" w:rsidRDefault="004C5A5C" w:rsidP="00CA69D7">
      <w:pPr>
        <w:suppressAutoHyphens/>
        <w:spacing w:after="0" w:line="240" w:lineRule="auto"/>
        <w:jc w:val="right"/>
        <w:rPr>
          <w:rFonts w:ascii="Times New Roman" w:hAnsi="Times New Roman" w:cstheme="minorBidi"/>
          <w:b/>
          <w:sz w:val="24"/>
          <w:szCs w:val="24"/>
        </w:rPr>
      </w:pPr>
      <w:r w:rsidRPr="003422FF">
        <w:rPr>
          <w:rFonts w:ascii="Times New Roman" w:hAnsi="Times New Roman" w:cstheme="minorBidi"/>
          <w:b/>
          <w:sz w:val="24"/>
          <w:szCs w:val="24"/>
        </w:rPr>
        <w:t>лифтов в строениях ИПУ РАН</w:t>
      </w:r>
    </w:p>
    <w:p w:rsidR="004C5A5C" w:rsidRPr="00D23DB4" w:rsidRDefault="004C5A5C" w:rsidP="00CA69D7">
      <w:pPr>
        <w:suppressAutoHyphens/>
        <w:spacing w:after="0" w:line="240" w:lineRule="auto"/>
        <w:jc w:val="right"/>
        <w:rPr>
          <w:rFonts w:ascii="Times New Roman" w:eastAsia="Calibri" w:hAnsi="Times New Roman"/>
          <w:b/>
          <w:sz w:val="24"/>
          <w:szCs w:val="24"/>
        </w:rPr>
      </w:pPr>
    </w:p>
    <w:p w:rsidR="002A42D3" w:rsidRPr="00D23DB4" w:rsidRDefault="002A42D3" w:rsidP="002A42D3">
      <w:pPr>
        <w:suppressAutoHyphens/>
        <w:spacing w:after="0" w:line="240" w:lineRule="auto"/>
        <w:jc w:val="center"/>
        <w:rPr>
          <w:rFonts w:ascii="Times New Roman" w:eastAsia="Calibri" w:hAnsi="Times New Roman"/>
          <w:b/>
          <w:sz w:val="24"/>
          <w:szCs w:val="24"/>
        </w:rPr>
      </w:pPr>
      <w:r w:rsidRPr="00D23DB4">
        <w:rPr>
          <w:rFonts w:ascii="Times New Roman" w:eastAsia="Calibri" w:hAnsi="Times New Roman"/>
          <w:b/>
          <w:sz w:val="24"/>
          <w:szCs w:val="24"/>
        </w:rPr>
        <w:t xml:space="preserve">Перечень </w:t>
      </w:r>
      <w:r>
        <w:rPr>
          <w:rFonts w:ascii="Times New Roman" w:eastAsia="Calibri" w:hAnsi="Times New Roman"/>
          <w:b/>
          <w:sz w:val="24"/>
          <w:szCs w:val="24"/>
        </w:rPr>
        <w:t>О</w:t>
      </w:r>
      <w:r w:rsidRPr="00D23DB4">
        <w:rPr>
          <w:rFonts w:ascii="Times New Roman" w:eastAsia="Calibri" w:hAnsi="Times New Roman"/>
          <w:b/>
          <w:sz w:val="24"/>
          <w:szCs w:val="24"/>
        </w:rPr>
        <w:t>бъектов</w:t>
      </w:r>
    </w:p>
    <w:p w:rsidR="002A42D3" w:rsidRPr="00D23DB4" w:rsidRDefault="002A42D3" w:rsidP="002A42D3">
      <w:pPr>
        <w:suppressAutoHyphens/>
        <w:spacing w:after="0" w:line="240" w:lineRule="auto"/>
        <w:jc w:val="center"/>
        <w:rPr>
          <w:rFonts w:ascii="Times New Roman" w:eastAsia="Calibri" w:hAnsi="Times New Roman"/>
          <w:b/>
          <w:sz w:val="24"/>
          <w:szCs w:val="24"/>
        </w:rPr>
      </w:pPr>
    </w:p>
    <w:tbl>
      <w:tblPr>
        <w:tblW w:w="9639" w:type="dxa"/>
        <w:tblInd w:w="1" w:type="dxa"/>
        <w:tblLayout w:type="fixed"/>
        <w:tblCellMar>
          <w:left w:w="0" w:type="dxa"/>
          <w:right w:w="0" w:type="dxa"/>
        </w:tblCellMar>
        <w:tblLook w:val="0000" w:firstRow="0" w:lastRow="0" w:firstColumn="0" w:lastColumn="0" w:noHBand="0" w:noVBand="0"/>
      </w:tblPr>
      <w:tblGrid>
        <w:gridCol w:w="284"/>
        <w:gridCol w:w="2268"/>
        <w:gridCol w:w="1701"/>
        <w:gridCol w:w="1843"/>
        <w:gridCol w:w="1275"/>
        <w:gridCol w:w="1134"/>
        <w:gridCol w:w="1134"/>
      </w:tblGrid>
      <w:tr w:rsidR="002A42D3" w:rsidRPr="00D23DB4" w:rsidTr="00D275E8">
        <w:trPr>
          <w:trHeight w:val="904"/>
        </w:trPr>
        <w:tc>
          <w:tcPr>
            <w:tcW w:w="284"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w:t>
            </w:r>
          </w:p>
        </w:tc>
        <w:tc>
          <w:tcPr>
            <w:tcW w:w="2268"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74" w:lineRule="atLeast"/>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eastAsia="ru-RU"/>
              </w:rPr>
              <w:t>Наименование объекта (адрес, корпус</w:t>
            </w:r>
            <w:r w:rsidRPr="00D23DB4">
              <w:rPr>
                <w:rFonts w:ascii="Times New Roman" w:eastAsia="Times New Roman" w:hAnsi="Times New Roman"/>
                <w:sz w:val="24"/>
                <w:szCs w:val="24"/>
                <w:lang w:val="en-US" w:eastAsia="ru-RU"/>
              </w:rPr>
              <w:t>)</w:t>
            </w:r>
          </w:p>
        </w:tc>
        <w:tc>
          <w:tcPr>
            <w:tcW w:w="1701"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74"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Тип лифта(подъемного устройства)</w:t>
            </w:r>
          </w:p>
        </w:tc>
        <w:tc>
          <w:tcPr>
            <w:tcW w:w="1843"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74"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Заводской и </w:t>
            </w:r>
            <w:r w:rsidRPr="00D23DB4">
              <w:rPr>
                <w:rFonts w:ascii="Times New Roman" w:eastAsia="Times New Roman" w:hAnsi="Times New Roman"/>
                <w:sz w:val="24"/>
                <w:szCs w:val="24"/>
                <w:lang w:eastAsia="ru-RU"/>
              </w:rPr>
              <w:t>Регистрационный номер</w:t>
            </w:r>
          </w:p>
        </w:tc>
        <w:tc>
          <w:tcPr>
            <w:tcW w:w="1275"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pacing w:after="0" w:line="274"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Год ввода в эксплуатацию</w:t>
            </w:r>
          </w:p>
        </w:tc>
        <w:tc>
          <w:tcPr>
            <w:tcW w:w="1134"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74"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Кол-во остановок</w:t>
            </w:r>
          </w:p>
        </w:tc>
        <w:tc>
          <w:tcPr>
            <w:tcW w:w="1134" w:type="dxa"/>
            <w:tcBorders>
              <w:top w:val="single" w:sz="1" w:space="0" w:color="000000"/>
              <w:left w:val="single" w:sz="1" w:space="0" w:color="000000"/>
              <w:bottom w:val="single" w:sz="1" w:space="0" w:color="000000"/>
              <w:right w:val="single" w:sz="1" w:space="0" w:color="000000"/>
            </w:tcBorders>
          </w:tcPr>
          <w:p w:rsidR="002A42D3" w:rsidRPr="00D23DB4" w:rsidRDefault="002A42D3" w:rsidP="00D275E8">
            <w:pPr>
              <w:widowControl w:val="0"/>
              <w:autoSpaceDE w:val="0"/>
              <w:autoSpaceDN w:val="0"/>
              <w:adjustRightInd w:val="0"/>
              <w:snapToGrid w:val="0"/>
              <w:spacing w:after="0" w:line="274"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w:t>
            </w:r>
            <w:r>
              <w:rPr>
                <w:rFonts w:ascii="Times New Roman" w:eastAsia="Times New Roman" w:hAnsi="Times New Roman"/>
                <w:sz w:val="24"/>
                <w:szCs w:val="24"/>
                <w:lang w:eastAsia="ru-RU"/>
              </w:rPr>
              <w:t>/п</w:t>
            </w:r>
            <w:r w:rsidRPr="00D23DB4">
              <w:rPr>
                <w:rFonts w:ascii="Times New Roman" w:eastAsia="Times New Roman" w:hAnsi="Times New Roman"/>
                <w:sz w:val="24"/>
                <w:szCs w:val="24"/>
                <w:lang w:eastAsia="ru-RU"/>
              </w:rPr>
              <w:t>, кг</w:t>
            </w:r>
          </w:p>
        </w:tc>
      </w:tr>
      <w:tr w:rsidR="002A42D3" w:rsidRPr="00D23DB4" w:rsidTr="00D275E8">
        <w:trPr>
          <w:trHeight w:val="317"/>
        </w:trPr>
        <w:tc>
          <w:tcPr>
            <w:tcW w:w="284"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1</w:t>
            </w:r>
          </w:p>
        </w:tc>
        <w:tc>
          <w:tcPr>
            <w:tcW w:w="2268"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2</w:t>
            </w:r>
          </w:p>
        </w:tc>
        <w:tc>
          <w:tcPr>
            <w:tcW w:w="1701"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3</w:t>
            </w:r>
          </w:p>
        </w:tc>
        <w:tc>
          <w:tcPr>
            <w:tcW w:w="1843"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4</w:t>
            </w:r>
          </w:p>
        </w:tc>
        <w:tc>
          <w:tcPr>
            <w:tcW w:w="1275"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5</w:t>
            </w:r>
          </w:p>
        </w:tc>
        <w:tc>
          <w:tcPr>
            <w:tcW w:w="1134"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7</w:t>
            </w:r>
          </w:p>
        </w:tc>
      </w:tr>
      <w:tr w:rsidR="002A42D3" w:rsidRPr="00D23DB4" w:rsidTr="00D275E8">
        <w:trPr>
          <w:trHeight w:val="752"/>
        </w:trPr>
        <w:tc>
          <w:tcPr>
            <w:tcW w:w="284"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1.</w:t>
            </w:r>
          </w:p>
        </w:tc>
        <w:tc>
          <w:tcPr>
            <w:tcW w:w="2268" w:type="dxa"/>
            <w:tcBorders>
              <w:top w:val="single" w:sz="1" w:space="0" w:color="000000"/>
              <w:left w:val="single" w:sz="1" w:space="0" w:color="000000"/>
              <w:bottom w:val="single" w:sz="1" w:space="0" w:color="000000"/>
            </w:tcBorders>
            <w:vAlign w:val="center"/>
          </w:tcPr>
          <w:p w:rsidR="002A42D3" w:rsidRPr="00D23DB4" w:rsidRDefault="002A42D3" w:rsidP="00D275E8">
            <w:pPr>
              <w:widowControl w:val="0"/>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AE529A">
              <w:rPr>
                <w:rFonts w:ascii="Times New Roman" w:eastAsia="Times New Roman" w:hAnsi="Times New Roman"/>
                <w:sz w:val="24"/>
                <w:szCs w:val="24"/>
                <w:lang w:eastAsia="ru-RU"/>
              </w:rPr>
              <w:t>г. Москва, ул. Профсоюзная д.65</w:t>
            </w:r>
            <w:r w:rsidRPr="00AE529A">
              <w:rPr>
                <w:rFonts w:ascii="Times New Roman" w:eastAsia="Times New Roman" w:hAnsi="Times New Roman"/>
                <w:spacing w:val="-2"/>
                <w:sz w:val="24"/>
                <w:szCs w:val="24"/>
                <w:lang w:eastAsia="ru-RU"/>
              </w:rPr>
              <w:t>, стр.2</w:t>
            </w:r>
          </w:p>
        </w:tc>
        <w:tc>
          <w:tcPr>
            <w:tcW w:w="1701"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2A42D3" w:rsidRPr="00D23DB4" w:rsidRDefault="002A42D3" w:rsidP="00D275E8">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val="en-US" w:eastAsia="ru-RU"/>
              </w:rPr>
              <w:t>ЛП</w:t>
            </w:r>
            <w:r w:rsidRPr="00D23DB4">
              <w:rPr>
                <w:rFonts w:ascii="Times New Roman" w:eastAsia="Times New Roman" w:hAnsi="Times New Roman"/>
                <w:sz w:val="24"/>
                <w:szCs w:val="24"/>
                <w:lang w:eastAsia="ru-RU"/>
              </w:rPr>
              <w:t>-0411</w:t>
            </w:r>
          </w:p>
        </w:tc>
        <w:tc>
          <w:tcPr>
            <w:tcW w:w="1843" w:type="dxa"/>
            <w:tcBorders>
              <w:top w:val="single" w:sz="1" w:space="0" w:color="000000"/>
              <w:left w:val="single" w:sz="1" w:space="0" w:color="000000"/>
              <w:bottom w:val="single" w:sz="1" w:space="0" w:color="000000"/>
            </w:tcBorders>
          </w:tcPr>
          <w:p w:rsidR="002A42D3" w:rsidRDefault="002A42D3" w:rsidP="00D275E8">
            <w:pPr>
              <w:widowControl w:val="0"/>
              <w:autoSpaceDE w:val="0"/>
              <w:autoSpaceDN w:val="0"/>
              <w:adjustRightInd w:val="0"/>
              <w:snapToGrid w:val="0"/>
              <w:spacing w:after="0" w:line="302"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 № 219182</w:t>
            </w:r>
          </w:p>
          <w:p w:rsidR="002A42D3" w:rsidRPr="00AE529A" w:rsidRDefault="002A42D3" w:rsidP="00D275E8">
            <w:pPr>
              <w:widowControl w:val="0"/>
              <w:autoSpaceDE w:val="0"/>
              <w:autoSpaceDN w:val="0"/>
              <w:adjustRightInd w:val="0"/>
              <w:snapToGrid w:val="0"/>
              <w:spacing w:after="0" w:line="302"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Рег</w:t>
            </w:r>
            <w:r w:rsidRPr="00AE529A">
              <w:rPr>
                <w:rFonts w:ascii="Times New Roman" w:eastAsia="Times New Roman" w:hAnsi="Times New Roman"/>
                <w:sz w:val="24"/>
                <w:szCs w:val="24"/>
                <w:lang w:eastAsia="ru-RU"/>
              </w:rPr>
              <w:t>. № 120399</w:t>
            </w:r>
          </w:p>
        </w:tc>
        <w:tc>
          <w:tcPr>
            <w:tcW w:w="1275" w:type="dxa"/>
            <w:tcBorders>
              <w:top w:val="single" w:sz="1" w:space="0" w:color="000000"/>
              <w:left w:val="single" w:sz="1" w:space="0" w:color="000000"/>
              <w:bottom w:val="single" w:sz="1" w:space="0" w:color="000000"/>
            </w:tcBorders>
          </w:tcPr>
          <w:p w:rsidR="002A42D3" w:rsidRPr="00AE529A"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2015 г</w:t>
            </w:r>
            <w:r w:rsidRPr="00AE529A">
              <w:rPr>
                <w:rFonts w:ascii="Times New Roman" w:eastAsia="Times New Roman" w:hAnsi="Times New Roman"/>
                <w:sz w:val="24"/>
                <w:szCs w:val="24"/>
                <w:lang w:eastAsia="ru-RU"/>
              </w:rPr>
              <w:t>.</w:t>
            </w:r>
          </w:p>
        </w:tc>
        <w:tc>
          <w:tcPr>
            <w:tcW w:w="1134" w:type="dxa"/>
            <w:tcBorders>
              <w:top w:val="single" w:sz="1" w:space="0" w:color="000000"/>
              <w:left w:val="single" w:sz="1" w:space="0" w:color="000000"/>
              <w:bottom w:val="single" w:sz="1" w:space="0" w:color="000000"/>
            </w:tcBorders>
          </w:tcPr>
          <w:p w:rsidR="002A42D3" w:rsidRPr="00AE529A"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3</w:t>
            </w:r>
          </w:p>
        </w:tc>
        <w:tc>
          <w:tcPr>
            <w:tcW w:w="1134" w:type="dxa"/>
            <w:tcBorders>
              <w:top w:val="single" w:sz="1" w:space="0" w:color="000000"/>
              <w:left w:val="single" w:sz="1" w:space="0" w:color="000000"/>
              <w:bottom w:val="single" w:sz="1" w:space="0" w:color="000000"/>
              <w:right w:val="single" w:sz="1" w:space="0" w:color="000000"/>
            </w:tcBorders>
          </w:tcPr>
          <w:p w:rsidR="002A42D3" w:rsidRPr="00AE529A" w:rsidRDefault="002A42D3" w:rsidP="00D275E8">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400</w:t>
            </w:r>
            <w:r w:rsidRPr="00AE529A">
              <w:rPr>
                <w:rFonts w:ascii="Times New Roman" w:eastAsia="Times New Roman" w:hAnsi="Times New Roman"/>
                <w:sz w:val="24"/>
                <w:szCs w:val="24"/>
                <w:lang w:eastAsia="ru-RU"/>
              </w:rPr>
              <w:t>кг.</w:t>
            </w:r>
          </w:p>
        </w:tc>
      </w:tr>
      <w:tr w:rsidR="002A42D3" w:rsidRPr="00D23DB4" w:rsidTr="00D275E8">
        <w:trPr>
          <w:trHeight w:val="714"/>
        </w:trPr>
        <w:tc>
          <w:tcPr>
            <w:tcW w:w="284" w:type="dxa"/>
            <w:tcBorders>
              <w:top w:val="single" w:sz="1" w:space="0" w:color="000000"/>
              <w:left w:val="single" w:sz="1" w:space="0" w:color="000000"/>
              <w:bottom w:val="single" w:sz="1" w:space="0" w:color="000000"/>
            </w:tcBorders>
          </w:tcPr>
          <w:p w:rsidR="002A42D3" w:rsidRPr="00AE529A"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2.</w:t>
            </w:r>
          </w:p>
        </w:tc>
        <w:tc>
          <w:tcPr>
            <w:tcW w:w="2268" w:type="dxa"/>
            <w:tcBorders>
              <w:top w:val="single" w:sz="1" w:space="0" w:color="000000"/>
              <w:left w:val="single" w:sz="1" w:space="0" w:color="000000"/>
              <w:bottom w:val="single" w:sz="4" w:space="0" w:color="000000"/>
            </w:tcBorders>
          </w:tcPr>
          <w:p w:rsidR="002A42D3" w:rsidRPr="00D23DB4" w:rsidRDefault="002A42D3" w:rsidP="00D275E8">
            <w:pPr>
              <w:widowControl w:val="0"/>
              <w:autoSpaceDE w:val="0"/>
              <w:autoSpaceDN w:val="0"/>
              <w:adjustRightInd w:val="0"/>
              <w:snapToGrid w:val="0"/>
              <w:spacing w:after="0" w:line="240" w:lineRule="auto"/>
              <w:ind w:left="115" w:firstLine="5"/>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701"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2A42D3" w:rsidRPr="00AE529A" w:rsidRDefault="002A42D3" w:rsidP="00D275E8">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ЛП-347</w:t>
            </w:r>
          </w:p>
        </w:tc>
        <w:tc>
          <w:tcPr>
            <w:tcW w:w="1843" w:type="dxa"/>
            <w:tcBorders>
              <w:top w:val="single" w:sz="1" w:space="0" w:color="000000"/>
              <w:left w:val="single" w:sz="1" w:space="0" w:color="000000"/>
              <w:bottom w:val="single" w:sz="1" w:space="0" w:color="000000"/>
            </w:tcBorders>
          </w:tcPr>
          <w:p w:rsidR="002A42D3" w:rsidRDefault="002A42D3" w:rsidP="00D275E8">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 № 19517</w:t>
            </w:r>
          </w:p>
          <w:p w:rsidR="002A42D3" w:rsidRPr="00AE529A" w:rsidRDefault="002A42D3" w:rsidP="00D275E8">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Рег</w:t>
            </w:r>
            <w:r w:rsidRPr="00AE529A">
              <w:rPr>
                <w:rFonts w:ascii="Times New Roman" w:eastAsia="Times New Roman" w:hAnsi="Times New Roman"/>
                <w:sz w:val="24"/>
                <w:szCs w:val="24"/>
                <w:lang w:eastAsia="ru-RU"/>
              </w:rPr>
              <w:t>. № 68363</w:t>
            </w:r>
          </w:p>
        </w:tc>
        <w:tc>
          <w:tcPr>
            <w:tcW w:w="1275" w:type="dxa"/>
            <w:tcBorders>
              <w:top w:val="single" w:sz="1" w:space="0" w:color="000000"/>
              <w:left w:val="single" w:sz="1" w:space="0" w:color="000000"/>
              <w:bottom w:val="single" w:sz="1" w:space="0" w:color="000000"/>
            </w:tcBorders>
          </w:tcPr>
          <w:p w:rsidR="002A42D3" w:rsidRPr="00AE529A"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200</w:t>
            </w:r>
            <w:r w:rsidRPr="00D23DB4">
              <w:rPr>
                <w:rFonts w:ascii="Times New Roman" w:eastAsia="Times New Roman" w:hAnsi="Times New Roman"/>
                <w:sz w:val="24"/>
                <w:szCs w:val="24"/>
                <w:lang w:eastAsia="ru-RU"/>
              </w:rPr>
              <w:t>6</w:t>
            </w:r>
            <w:r w:rsidRPr="00AE529A">
              <w:rPr>
                <w:rFonts w:ascii="Times New Roman" w:eastAsia="Times New Roman" w:hAnsi="Times New Roman"/>
                <w:sz w:val="24"/>
                <w:szCs w:val="24"/>
                <w:lang w:eastAsia="ru-RU"/>
              </w:rPr>
              <w:t xml:space="preserve"> г.</w:t>
            </w:r>
          </w:p>
        </w:tc>
        <w:tc>
          <w:tcPr>
            <w:tcW w:w="1134" w:type="dxa"/>
            <w:tcBorders>
              <w:top w:val="single" w:sz="1" w:space="0" w:color="000000"/>
              <w:left w:val="single" w:sz="1" w:space="0" w:color="000000"/>
              <w:bottom w:val="single" w:sz="1" w:space="0" w:color="000000"/>
            </w:tcBorders>
          </w:tcPr>
          <w:p w:rsidR="002A42D3" w:rsidRPr="00AE529A"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2A42D3" w:rsidRPr="00AE529A" w:rsidRDefault="002A42D3" w:rsidP="00D275E8">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1000 кг.</w:t>
            </w:r>
          </w:p>
        </w:tc>
      </w:tr>
      <w:tr w:rsidR="002A42D3" w:rsidRPr="00D23DB4" w:rsidTr="00D275E8">
        <w:trPr>
          <w:trHeight w:val="677"/>
        </w:trPr>
        <w:tc>
          <w:tcPr>
            <w:tcW w:w="284" w:type="dxa"/>
            <w:tcBorders>
              <w:top w:val="single" w:sz="1" w:space="0" w:color="000000"/>
              <w:left w:val="single" w:sz="1" w:space="0" w:color="000000"/>
              <w:bottom w:val="single" w:sz="1" w:space="0" w:color="000000"/>
            </w:tcBorders>
          </w:tcPr>
          <w:p w:rsidR="002A42D3" w:rsidRPr="00AE529A"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3.</w:t>
            </w:r>
          </w:p>
        </w:tc>
        <w:tc>
          <w:tcPr>
            <w:tcW w:w="2268" w:type="dxa"/>
            <w:tcBorders>
              <w:top w:val="single" w:sz="4" w:space="0" w:color="000000"/>
              <w:left w:val="single" w:sz="1" w:space="0" w:color="000000"/>
              <w:bottom w:val="single" w:sz="4" w:space="0" w:color="000000"/>
            </w:tcBorders>
          </w:tcPr>
          <w:p w:rsidR="002A42D3" w:rsidRPr="00D23DB4" w:rsidRDefault="002A42D3" w:rsidP="00D275E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701"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2A42D3" w:rsidRPr="00D23DB4" w:rsidRDefault="002A42D3" w:rsidP="00D275E8">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ЛП-1000-1-68</w:t>
            </w:r>
          </w:p>
        </w:tc>
        <w:tc>
          <w:tcPr>
            <w:tcW w:w="1843" w:type="dxa"/>
            <w:tcBorders>
              <w:top w:val="single" w:sz="1" w:space="0" w:color="000000"/>
              <w:left w:val="single" w:sz="1" w:space="0" w:color="000000"/>
              <w:bottom w:val="single" w:sz="1" w:space="0" w:color="000000"/>
            </w:tcBorders>
          </w:tcPr>
          <w:p w:rsidR="002A42D3" w:rsidRPr="00AE529A" w:rsidRDefault="002A42D3" w:rsidP="00D275E8">
            <w:pPr>
              <w:widowControl w:val="0"/>
              <w:autoSpaceDE w:val="0"/>
              <w:autoSpaceDN w:val="0"/>
              <w:adjustRightInd w:val="0"/>
              <w:snapToGrid w:val="0"/>
              <w:spacing w:after="0" w:line="302" w:lineRule="atLeast"/>
              <w:jc w:val="center"/>
              <w:rPr>
                <w:rFonts w:ascii="Times New Roman" w:hAnsi="Times New Roman"/>
                <w:sz w:val="24"/>
                <w:szCs w:val="24"/>
              </w:rPr>
            </w:pPr>
            <w:r w:rsidRPr="00AE529A">
              <w:rPr>
                <w:rFonts w:ascii="Times New Roman" w:eastAsia="Times New Roman" w:hAnsi="Times New Roman"/>
                <w:sz w:val="24"/>
                <w:szCs w:val="24"/>
                <w:lang w:eastAsia="ru-RU"/>
              </w:rPr>
              <w:t xml:space="preserve">Зав. № </w:t>
            </w:r>
            <w:r w:rsidRPr="00AE529A">
              <w:rPr>
                <w:rFonts w:ascii="Times New Roman" w:hAnsi="Times New Roman"/>
                <w:sz w:val="24"/>
                <w:szCs w:val="24"/>
              </w:rPr>
              <w:t>3686</w:t>
            </w:r>
          </w:p>
          <w:p w:rsidR="002A42D3" w:rsidRPr="00AE529A" w:rsidRDefault="002A42D3" w:rsidP="00D275E8">
            <w:pPr>
              <w:widowControl w:val="0"/>
              <w:autoSpaceDE w:val="0"/>
              <w:autoSpaceDN w:val="0"/>
              <w:adjustRightInd w:val="0"/>
              <w:snapToGrid w:val="0"/>
              <w:spacing w:after="0" w:line="302" w:lineRule="atLeast"/>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Рег. № 83109</w:t>
            </w:r>
          </w:p>
        </w:tc>
        <w:tc>
          <w:tcPr>
            <w:tcW w:w="1275" w:type="dxa"/>
            <w:tcBorders>
              <w:top w:val="single" w:sz="1" w:space="0" w:color="000000"/>
              <w:left w:val="single" w:sz="1" w:space="0" w:color="000000"/>
              <w:bottom w:val="single" w:sz="1" w:space="0" w:color="000000"/>
            </w:tcBorders>
          </w:tcPr>
          <w:p w:rsidR="002A42D3" w:rsidRPr="00AE529A"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2002</w:t>
            </w:r>
            <w:r w:rsidRPr="00AE529A">
              <w:rPr>
                <w:rFonts w:ascii="Times New Roman" w:eastAsia="Times New Roman" w:hAnsi="Times New Roman"/>
                <w:sz w:val="24"/>
                <w:szCs w:val="24"/>
                <w:lang w:eastAsia="ru-RU"/>
              </w:rPr>
              <w:t xml:space="preserve"> г.</w:t>
            </w:r>
          </w:p>
        </w:tc>
        <w:tc>
          <w:tcPr>
            <w:tcW w:w="1134" w:type="dxa"/>
            <w:tcBorders>
              <w:top w:val="single" w:sz="1" w:space="0" w:color="000000"/>
              <w:left w:val="single" w:sz="1" w:space="0" w:color="000000"/>
              <w:bottom w:val="single" w:sz="1" w:space="0" w:color="000000"/>
            </w:tcBorders>
          </w:tcPr>
          <w:p w:rsidR="002A42D3" w:rsidRPr="00AE529A"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E529A">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2A42D3" w:rsidRPr="00D23DB4" w:rsidRDefault="002A42D3" w:rsidP="00D275E8">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val="en-US" w:eastAsia="ru-RU"/>
              </w:rPr>
            </w:pPr>
            <w:r w:rsidRPr="00AE529A">
              <w:rPr>
                <w:rFonts w:ascii="Times New Roman" w:eastAsia="Times New Roman" w:hAnsi="Times New Roman"/>
                <w:sz w:val="24"/>
                <w:szCs w:val="24"/>
                <w:lang w:eastAsia="ru-RU"/>
              </w:rPr>
              <w:t>1000 к</w:t>
            </w:r>
            <w:r w:rsidRPr="00D23DB4">
              <w:rPr>
                <w:rFonts w:ascii="Times New Roman" w:eastAsia="Times New Roman" w:hAnsi="Times New Roman"/>
                <w:sz w:val="24"/>
                <w:szCs w:val="24"/>
                <w:lang w:val="en-US" w:eastAsia="ru-RU"/>
              </w:rPr>
              <w:t>г.</w:t>
            </w:r>
          </w:p>
        </w:tc>
      </w:tr>
      <w:tr w:rsidR="002A42D3" w:rsidRPr="00D23DB4" w:rsidTr="00D275E8">
        <w:trPr>
          <w:trHeight w:val="698"/>
        </w:trPr>
        <w:tc>
          <w:tcPr>
            <w:tcW w:w="284"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D23DB4">
              <w:rPr>
                <w:rFonts w:ascii="Times New Roman" w:eastAsia="Times New Roman" w:hAnsi="Times New Roman"/>
                <w:sz w:val="24"/>
                <w:szCs w:val="24"/>
                <w:lang w:val="en-US" w:eastAsia="ru-RU"/>
              </w:rPr>
              <w:t>4.</w:t>
            </w:r>
          </w:p>
        </w:tc>
        <w:tc>
          <w:tcPr>
            <w:tcW w:w="2268" w:type="dxa"/>
            <w:tcBorders>
              <w:top w:val="single" w:sz="4" w:space="0" w:color="000000"/>
              <w:left w:val="single" w:sz="1" w:space="0" w:color="000000"/>
              <w:bottom w:val="single" w:sz="4" w:space="0" w:color="000000"/>
            </w:tcBorders>
          </w:tcPr>
          <w:p w:rsidR="002A42D3" w:rsidRPr="00D23DB4" w:rsidRDefault="002A42D3" w:rsidP="00D275E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701"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2A42D3" w:rsidRPr="00D23DB4" w:rsidRDefault="002A42D3" w:rsidP="00D275E8">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val="en-US" w:eastAsia="ru-RU"/>
              </w:rPr>
              <w:t>КОНЕ</w:t>
            </w:r>
            <w:r w:rsidRPr="00D23DB4">
              <w:rPr>
                <w:rFonts w:ascii="Times New Roman" w:eastAsia="Times New Roman" w:hAnsi="Times New Roman"/>
                <w:sz w:val="24"/>
                <w:szCs w:val="24"/>
                <w:lang w:eastAsia="ru-RU"/>
              </w:rPr>
              <w:t xml:space="preserve"> РТ 12/10-06</w:t>
            </w:r>
          </w:p>
        </w:tc>
        <w:tc>
          <w:tcPr>
            <w:tcW w:w="1843" w:type="dxa"/>
            <w:tcBorders>
              <w:top w:val="single" w:sz="1" w:space="0" w:color="000000"/>
              <w:left w:val="single" w:sz="1" w:space="0" w:color="000000"/>
              <w:bottom w:val="single" w:sz="1" w:space="0" w:color="000000"/>
            </w:tcBorders>
          </w:tcPr>
          <w:p w:rsidR="002A42D3" w:rsidRDefault="002A42D3" w:rsidP="00D275E8">
            <w:pPr>
              <w:widowControl w:val="0"/>
              <w:autoSpaceDE w:val="0"/>
              <w:autoSpaceDN w:val="0"/>
              <w:adjustRightInd w:val="0"/>
              <w:snapToGrid w:val="0"/>
              <w:spacing w:after="0" w:line="302"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 № Н301185</w:t>
            </w:r>
          </w:p>
          <w:p w:rsidR="002A42D3" w:rsidRPr="00D23DB4" w:rsidRDefault="002A42D3" w:rsidP="00D275E8">
            <w:pPr>
              <w:widowControl w:val="0"/>
              <w:autoSpaceDE w:val="0"/>
              <w:autoSpaceDN w:val="0"/>
              <w:adjustRightInd w:val="0"/>
              <w:snapToGrid w:val="0"/>
              <w:spacing w:after="0" w:line="302"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Рег. № 138354</w:t>
            </w:r>
          </w:p>
        </w:tc>
        <w:tc>
          <w:tcPr>
            <w:tcW w:w="1275"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2007 г.</w:t>
            </w:r>
          </w:p>
        </w:tc>
        <w:tc>
          <w:tcPr>
            <w:tcW w:w="1134" w:type="dxa"/>
            <w:tcBorders>
              <w:top w:val="single" w:sz="1"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2A42D3" w:rsidRPr="00D23DB4" w:rsidRDefault="002A42D3" w:rsidP="00D275E8">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1000 кг.</w:t>
            </w:r>
          </w:p>
        </w:tc>
      </w:tr>
      <w:tr w:rsidR="002A42D3" w:rsidRPr="00D23DB4" w:rsidTr="00D275E8">
        <w:trPr>
          <w:trHeight w:val="572"/>
        </w:trPr>
        <w:tc>
          <w:tcPr>
            <w:tcW w:w="284" w:type="dxa"/>
            <w:tcBorders>
              <w:top w:val="single" w:sz="1" w:space="0" w:color="000000"/>
              <w:left w:val="single" w:sz="1" w:space="0" w:color="000000"/>
              <w:bottom w:val="single" w:sz="4"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5.</w:t>
            </w:r>
          </w:p>
        </w:tc>
        <w:tc>
          <w:tcPr>
            <w:tcW w:w="2268" w:type="dxa"/>
            <w:tcBorders>
              <w:top w:val="single" w:sz="4" w:space="0" w:color="000000"/>
              <w:left w:val="single" w:sz="1" w:space="0" w:color="000000"/>
              <w:bottom w:val="single" w:sz="4" w:space="0" w:color="000000"/>
            </w:tcBorders>
          </w:tcPr>
          <w:p w:rsidR="002A42D3" w:rsidRPr="00D23DB4" w:rsidRDefault="002A42D3" w:rsidP="00D275E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701" w:type="dxa"/>
            <w:tcBorders>
              <w:top w:val="single" w:sz="1" w:space="0" w:color="000000"/>
              <w:left w:val="single" w:sz="1" w:space="0" w:color="000000"/>
              <w:bottom w:val="single" w:sz="4" w:space="0" w:color="000000"/>
            </w:tcBorders>
          </w:tcPr>
          <w:p w:rsidR="002A42D3" w:rsidRPr="00D23DB4" w:rsidRDefault="002A42D3" w:rsidP="00D275E8">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Пассажирский лифт </w:t>
            </w:r>
          </w:p>
          <w:p w:rsidR="002A42D3" w:rsidRPr="00D23DB4" w:rsidRDefault="002A42D3" w:rsidP="00D275E8">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ЛП-347-М</w:t>
            </w:r>
          </w:p>
        </w:tc>
        <w:tc>
          <w:tcPr>
            <w:tcW w:w="1843" w:type="dxa"/>
            <w:tcBorders>
              <w:top w:val="single" w:sz="1" w:space="0" w:color="000000"/>
              <w:left w:val="single" w:sz="1" w:space="0" w:color="000000"/>
              <w:bottom w:val="single" w:sz="4" w:space="0" w:color="000000"/>
            </w:tcBorders>
          </w:tcPr>
          <w:p w:rsidR="002A42D3" w:rsidRDefault="002A42D3" w:rsidP="00D275E8">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 19462</w:t>
            </w:r>
          </w:p>
          <w:p w:rsidR="002A42D3" w:rsidRPr="00D23DB4" w:rsidRDefault="002A42D3" w:rsidP="00D275E8">
            <w:pPr>
              <w:widowControl w:val="0"/>
              <w:autoSpaceDE w:val="0"/>
              <w:autoSpaceDN w:val="0"/>
              <w:adjustRightInd w:val="0"/>
              <w:snapToGrid w:val="0"/>
              <w:spacing w:after="0" w:line="298"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Рег. № 83110</w:t>
            </w:r>
          </w:p>
        </w:tc>
        <w:tc>
          <w:tcPr>
            <w:tcW w:w="1275" w:type="dxa"/>
            <w:tcBorders>
              <w:top w:val="single" w:sz="1" w:space="0" w:color="000000"/>
              <w:left w:val="single" w:sz="1" w:space="0" w:color="000000"/>
              <w:bottom w:val="single" w:sz="4"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2007 г.</w:t>
            </w:r>
          </w:p>
        </w:tc>
        <w:tc>
          <w:tcPr>
            <w:tcW w:w="1134" w:type="dxa"/>
            <w:tcBorders>
              <w:top w:val="single" w:sz="1" w:space="0" w:color="000000"/>
              <w:left w:val="single" w:sz="1" w:space="0" w:color="000000"/>
              <w:bottom w:val="single" w:sz="4"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4" w:space="0" w:color="000000"/>
              <w:right w:val="single" w:sz="1" w:space="0" w:color="000000"/>
            </w:tcBorders>
          </w:tcPr>
          <w:p w:rsidR="002A42D3" w:rsidRPr="00D23DB4" w:rsidRDefault="002A42D3" w:rsidP="00D275E8">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1000 кг.</w:t>
            </w:r>
          </w:p>
        </w:tc>
      </w:tr>
      <w:tr w:rsidR="002A42D3" w:rsidRPr="00D23DB4" w:rsidTr="00D275E8">
        <w:trPr>
          <w:trHeight w:val="587"/>
        </w:trPr>
        <w:tc>
          <w:tcPr>
            <w:tcW w:w="284" w:type="dxa"/>
            <w:tcBorders>
              <w:top w:val="single" w:sz="4"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6.</w:t>
            </w:r>
          </w:p>
        </w:tc>
        <w:tc>
          <w:tcPr>
            <w:tcW w:w="2268" w:type="dxa"/>
            <w:tcBorders>
              <w:top w:val="single" w:sz="4"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г. Москва, ул. Профсоюзная д.65</w:t>
            </w:r>
            <w:r w:rsidRPr="00D23DB4">
              <w:rPr>
                <w:rFonts w:ascii="Times New Roman" w:eastAsia="Times New Roman" w:hAnsi="Times New Roman"/>
                <w:spacing w:val="-2"/>
                <w:sz w:val="24"/>
                <w:szCs w:val="24"/>
                <w:lang w:eastAsia="ru-RU"/>
              </w:rPr>
              <w:t>, стр.1</w:t>
            </w:r>
          </w:p>
        </w:tc>
        <w:tc>
          <w:tcPr>
            <w:tcW w:w="1701" w:type="dxa"/>
            <w:tcBorders>
              <w:top w:val="single" w:sz="4"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Грузовой лифт  </w:t>
            </w:r>
          </w:p>
          <w:p w:rsidR="002A42D3" w:rsidRPr="00D23DB4" w:rsidRDefault="002A42D3" w:rsidP="00D275E8">
            <w:pPr>
              <w:widowControl w:val="0"/>
              <w:autoSpaceDE w:val="0"/>
              <w:autoSpaceDN w:val="0"/>
              <w:adjustRightInd w:val="0"/>
              <w:snapToGrid w:val="0"/>
              <w:spacing w:after="0" w:line="293" w:lineRule="atLeast"/>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ПГ-1005</w:t>
            </w:r>
          </w:p>
        </w:tc>
        <w:tc>
          <w:tcPr>
            <w:tcW w:w="1843" w:type="dxa"/>
            <w:tcBorders>
              <w:top w:val="single" w:sz="4" w:space="0" w:color="000000"/>
              <w:left w:val="single" w:sz="1" w:space="0" w:color="000000"/>
              <w:bottom w:val="single" w:sz="1" w:space="0" w:color="000000"/>
            </w:tcBorders>
          </w:tcPr>
          <w:p w:rsidR="002A42D3" w:rsidRDefault="002A42D3" w:rsidP="00D275E8">
            <w:pPr>
              <w:widowControl w:val="0"/>
              <w:autoSpaceDE w:val="0"/>
              <w:autoSpaceDN w:val="0"/>
              <w:adjustRightInd w:val="0"/>
              <w:snapToGrid w:val="0"/>
              <w:spacing w:after="0" w:line="298" w:lineRule="atLeast"/>
              <w:ind w:right="280"/>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 xml:space="preserve">Зав.№ </w:t>
            </w:r>
            <w:r>
              <w:rPr>
                <w:rFonts w:ascii="Times New Roman" w:eastAsia="Times New Roman" w:hAnsi="Times New Roman"/>
                <w:sz w:val="24"/>
                <w:szCs w:val="24"/>
                <w:lang w:eastAsia="ru-RU"/>
              </w:rPr>
              <w:t>97275</w:t>
            </w:r>
          </w:p>
          <w:p w:rsidR="002A42D3" w:rsidRPr="00D23DB4" w:rsidRDefault="002A42D3" w:rsidP="00D275E8">
            <w:pPr>
              <w:widowControl w:val="0"/>
              <w:autoSpaceDE w:val="0"/>
              <w:autoSpaceDN w:val="0"/>
              <w:adjustRightInd w:val="0"/>
              <w:snapToGrid w:val="0"/>
              <w:spacing w:after="0" w:line="298" w:lineRule="atLeast"/>
              <w:ind w:right="2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Рег. № </w:t>
            </w:r>
            <w:r w:rsidRPr="00D23DB4">
              <w:rPr>
                <w:rFonts w:ascii="Times New Roman" w:eastAsia="Times New Roman" w:hAnsi="Times New Roman"/>
                <w:sz w:val="24"/>
                <w:szCs w:val="24"/>
                <w:lang w:eastAsia="ru-RU"/>
              </w:rPr>
              <w:t>32974</w:t>
            </w:r>
          </w:p>
        </w:tc>
        <w:tc>
          <w:tcPr>
            <w:tcW w:w="1275" w:type="dxa"/>
            <w:tcBorders>
              <w:top w:val="single" w:sz="4"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2012 г.</w:t>
            </w:r>
          </w:p>
        </w:tc>
        <w:tc>
          <w:tcPr>
            <w:tcW w:w="1134" w:type="dxa"/>
            <w:tcBorders>
              <w:top w:val="single" w:sz="4" w:space="0" w:color="000000"/>
              <w:left w:val="single" w:sz="1" w:space="0" w:color="000000"/>
              <w:bottom w:val="single" w:sz="1" w:space="0" w:color="000000"/>
            </w:tcBorders>
          </w:tcPr>
          <w:p w:rsidR="002A42D3" w:rsidRPr="00D23DB4" w:rsidRDefault="002A42D3" w:rsidP="00D275E8">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6</w:t>
            </w:r>
          </w:p>
        </w:tc>
        <w:tc>
          <w:tcPr>
            <w:tcW w:w="1134" w:type="dxa"/>
            <w:tcBorders>
              <w:top w:val="single" w:sz="4" w:space="0" w:color="000000"/>
              <w:left w:val="single" w:sz="1" w:space="0" w:color="000000"/>
              <w:bottom w:val="single" w:sz="1" w:space="0" w:color="000000"/>
              <w:right w:val="single" w:sz="1" w:space="0" w:color="000000"/>
            </w:tcBorders>
          </w:tcPr>
          <w:p w:rsidR="002A42D3" w:rsidRPr="00D23DB4" w:rsidRDefault="002A42D3" w:rsidP="00D275E8">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D23DB4">
              <w:rPr>
                <w:rFonts w:ascii="Times New Roman" w:eastAsia="Times New Roman" w:hAnsi="Times New Roman"/>
                <w:sz w:val="24"/>
                <w:szCs w:val="24"/>
                <w:lang w:eastAsia="ru-RU"/>
              </w:rPr>
              <w:t>1000 кг</w:t>
            </w:r>
          </w:p>
        </w:tc>
      </w:tr>
    </w:tbl>
    <w:p w:rsidR="002A42D3" w:rsidRPr="00D23DB4" w:rsidRDefault="002A42D3" w:rsidP="002A42D3">
      <w:pPr>
        <w:suppressAutoHyphens/>
        <w:spacing w:after="0" w:line="240" w:lineRule="auto"/>
        <w:jc w:val="center"/>
        <w:rPr>
          <w:rFonts w:ascii="Times New Roman" w:eastAsia="Calibri" w:hAnsi="Times New Roman"/>
          <w:b/>
          <w:sz w:val="24"/>
          <w:szCs w:val="24"/>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D650B5" w:rsidRDefault="00D650B5" w:rsidP="000B2F0E">
      <w:pPr>
        <w:pStyle w:val="afffff9"/>
        <w:jc w:val="center"/>
        <w:rPr>
          <w:sz w:val="24"/>
          <w:szCs w:val="24"/>
          <w:lang w:val="ru-RU"/>
        </w:rPr>
      </w:pPr>
    </w:p>
    <w:p w:rsidR="00C76A6A" w:rsidRDefault="00C76A6A" w:rsidP="00B83C5F">
      <w:pPr>
        <w:pStyle w:val="2"/>
        <w:rPr>
          <w:rFonts w:ascii="Times New Roman" w:hAnsi="Times New Roman"/>
          <w:sz w:val="24"/>
        </w:rPr>
      </w:pPr>
      <w:bookmarkStart w:id="518" w:name="_Ref478046486"/>
      <w:bookmarkStart w:id="519" w:name="_Ref478046489"/>
      <w:bookmarkStart w:id="520"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18"/>
      <w:bookmarkEnd w:id="519"/>
      <w:bookmarkEnd w:id="520"/>
    </w:p>
    <w:tbl>
      <w:tblPr>
        <w:tblW w:w="9995" w:type="dxa"/>
        <w:tblLayout w:type="fixed"/>
        <w:tblLook w:val="04A0" w:firstRow="1" w:lastRow="0" w:firstColumn="1" w:lastColumn="0" w:noHBand="0" w:noVBand="1"/>
      </w:tblPr>
      <w:tblGrid>
        <w:gridCol w:w="2618"/>
        <w:gridCol w:w="677"/>
        <w:gridCol w:w="1076"/>
        <w:gridCol w:w="1109"/>
        <w:gridCol w:w="1060"/>
        <w:gridCol w:w="897"/>
        <w:gridCol w:w="1301"/>
        <w:gridCol w:w="1257"/>
      </w:tblGrid>
      <w:tr w:rsidR="00D650B5" w:rsidRPr="00D650B5" w:rsidTr="007564D5">
        <w:trPr>
          <w:trHeight w:val="840"/>
        </w:trPr>
        <w:tc>
          <w:tcPr>
            <w:tcW w:w="9995" w:type="dxa"/>
            <w:gridSpan w:val="8"/>
            <w:tcBorders>
              <w:top w:val="nil"/>
              <w:left w:val="nil"/>
              <w:bottom w:val="nil"/>
              <w:right w:val="nil"/>
            </w:tcBorders>
            <w:shd w:val="clear" w:color="auto" w:fill="auto"/>
            <w:hideMark/>
          </w:tcPr>
          <w:p w:rsidR="0068554B" w:rsidRDefault="00D650B5" w:rsidP="0010196F">
            <w:pPr>
              <w:shd w:val="clear" w:color="auto" w:fill="FFFFFF"/>
              <w:tabs>
                <w:tab w:val="left" w:leader="dot" w:pos="9259"/>
              </w:tabs>
              <w:spacing w:after="0" w:line="240" w:lineRule="auto"/>
              <w:jc w:val="center"/>
              <w:rPr>
                <w:rFonts w:ascii="Times New Roman" w:eastAsia="Times New Roman" w:hAnsi="Times New Roman"/>
                <w:b/>
                <w:bCs/>
                <w:sz w:val="24"/>
                <w:szCs w:val="24"/>
                <w:lang w:eastAsia="ru-RU"/>
              </w:rPr>
            </w:pPr>
            <w:r w:rsidRPr="00D650B5">
              <w:rPr>
                <w:rFonts w:ascii="Times New Roman" w:eastAsia="Times New Roman" w:hAnsi="Times New Roman"/>
                <w:b/>
                <w:bCs/>
                <w:sz w:val="24"/>
                <w:szCs w:val="24"/>
                <w:lang w:eastAsia="ru-RU"/>
              </w:rPr>
              <w:t xml:space="preserve">   </w:t>
            </w:r>
          </w:p>
          <w:tbl>
            <w:tblPr>
              <w:tblW w:w="9480" w:type="dxa"/>
              <w:tblLayout w:type="fixed"/>
              <w:tblLook w:val="04A0" w:firstRow="1" w:lastRow="0" w:firstColumn="1" w:lastColumn="0" w:noHBand="0" w:noVBand="1"/>
            </w:tblPr>
            <w:tblGrid>
              <w:gridCol w:w="460"/>
              <w:gridCol w:w="2080"/>
              <w:gridCol w:w="1180"/>
              <w:gridCol w:w="1180"/>
              <w:gridCol w:w="1180"/>
              <w:gridCol w:w="1180"/>
              <w:gridCol w:w="1360"/>
              <w:gridCol w:w="860"/>
            </w:tblGrid>
            <w:tr w:rsidR="007704DA" w:rsidRPr="007704DA" w:rsidTr="007704DA">
              <w:trPr>
                <w:trHeight w:val="675"/>
              </w:trPr>
              <w:tc>
                <w:tcPr>
                  <w:tcW w:w="9480" w:type="dxa"/>
                  <w:gridSpan w:val="8"/>
                  <w:tcBorders>
                    <w:top w:val="nil"/>
                    <w:left w:val="nil"/>
                    <w:bottom w:val="nil"/>
                    <w:right w:val="nil"/>
                  </w:tcBorders>
                  <w:shd w:val="clear" w:color="auto" w:fill="auto"/>
                  <w:hideMark/>
                </w:tcPr>
                <w:p w:rsidR="007704DA" w:rsidRPr="007704DA" w:rsidRDefault="007704DA" w:rsidP="007704DA">
                  <w:pPr>
                    <w:spacing w:after="0" w:line="240" w:lineRule="auto"/>
                    <w:jc w:val="center"/>
                    <w:rPr>
                      <w:rFonts w:ascii="Times New Roman" w:eastAsia="Times New Roman" w:hAnsi="Times New Roman"/>
                      <w:b/>
                      <w:bCs/>
                      <w:sz w:val="24"/>
                      <w:szCs w:val="24"/>
                      <w:lang w:eastAsia="ru-RU"/>
                    </w:rPr>
                  </w:pPr>
                  <w:r w:rsidRPr="007704DA">
                    <w:rPr>
                      <w:rFonts w:ascii="Times New Roman" w:eastAsia="Times New Roman" w:hAnsi="Times New Roman"/>
                      <w:b/>
                      <w:bCs/>
                      <w:sz w:val="24"/>
                      <w:szCs w:val="24"/>
                      <w:lang w:eastAsia="ru-RU"/>
                    </w:rPr>
                    <w:t xml:space="preserve">    Обоснование начальной (максимальной) цены договора на оказание услуг по техническому обслуживанию </w:t>
                  </w:r>
                  <w:r w:rsidR="004C5A5C" w:rsidRPr="003422FF">
                    <w:rPr>
                      <w:rFonts w:ascii="Times New Roman" w:hAnsi="Times New Roman" w:cstheme="minorBidi"/>
                      <w:b/>
                      <w:sz w:val="24"/>
                      <w:szCs w:val="24"/>
                    </w:rPr>
                    <w:t>лифтов в строениях ИПУ РАН</w:t>
                  </w:r>
                </w:p>
              </w:tc>
            </w:tr>
            <w:tr w:rsidR="007704DA" w:rsidRPr="007704DA" w:rsidTr="007704DA">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b/>
                      <w:bCs/>
                      <w:sz w:val="20"/>
                      <w:szCs w:val="20"/>
                      <w:lang w:eastAsia="ru-RU"/>
                    </w:rPr>
                  </w:pPr>
                  <w:r w:rsidRPr="007704DA">
                    <w:rPr>
                      <w:rFonts w:ascii="Times New Roman" w:eastAsia="Times New Roman" w:hAnsi="Times New Roman"/>
                      <w:b/>
                      <w:bCs/>
                      <w:sz w:val="20"/>
                      <w:szCs w:val="20"/>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b/>
                      <w:bCs/>
                      <w:sz w:val="20"/>
                      <w:szCs w:val="20"/>
                      <w:lang w:eastAsia="ru-RU"/>
                    </w:rPr>
                  </w:pPr>
                  <w:r w:rsidRPr="007704DA">
                    <w:rPr>
                      <w:rFonts w:ascii="Times New Roman" w:eastAsia="Times New Roman" w:hAnsi="Times New Roman"/>
                      <w:b/>
                      <w:bCs/>
                      <w:sz w:val="20"/>
                      <w:szCs w:val="20"/>
                      <w:lang w:eastAsia="ru-RU"/>
                    </w:rPr>
                    <w:t>Метод сопоставимых рыночных цен (анализ рынка)</w:t>
                  </w:r>
                </w:p>
              </w:tc>
            </w:tr>
            <w:tr w:rsidR="007704DA" w:rsidRPr="007704DA" w:rsidTr="007704DA">
              <w:trPr>
                <w:trHeight w:val="1575"/>
              </w:trPr>
              <w:tc>
                <w:tcPr>
                  <w:tcW w:w="9480" w:type="dxa"/>
                  <w:gridSpan w:val="8"/>
                  <w:tcBorders>
                    <w:top w:val="nil"/>
                    <w:left w:val="nil"/>
                    <w:bottom w:val="nil"/>
                    <w:right w:val="nil"/>
                  </w:tcBorders>
                  <w:shd w:val="clear" w:color="auto" w:fill="auto"/>
                  <w:hideMark/>
                </w:tcPr>
                <w:p w:rsidR="007704DA" w:rsidRPr="007704DA" w:rsidRDefault="007704DA" w:rsidP="007704DA">
                  <w:pPr>
                    <w:spacing w:after="0" w:line="240" w:lineRule="auto"/>
                    <w:jc w:val="center"/>
                    <w:rPr>
                      <w:rFonts w:ascii="Times New Roman" w:eastAsia="Times New Roman" w:hAnsi="Times New Roman"/>
                      <w:b/>
                      <w:bCs/>
                      <w:sz w:val="20"/>
                      <w:szCs w:val="20"/>
                      <w:lang w:eastAsia="ru-RU"/>
                    </w:rPr>
                  </w:pPr>
                  <w:r w:rsidRPr="007704DA">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7704DA" w:rsidRPr="007704DA" w:rsidTr="007704DA">
              <w:trPr>
                <w:trHeight w:val="1155"/>
              </w:trPr>
              <w:tc>
                <w:tcPr>
                  <w:tcW w:w="9480" w:type="dxa"/>
                  <w:gridSpan w:val="8"/>
                  <w:tcBorders>
                    <w:top w:val="nil"/>
                    <w:left w:val="nil"/>
                    <w:bottom w:val="nil"/>
                    <w:right w:val="nil"/>
                  </w:tcBorders>
                  <w:shd w:val="clear" w:color="auto" w:fill="auto"/>
                  <w:hideMark/>
                </w:tcPr>
                <w:p w:rsidR="007704DA" w:rsidRPr="007704DA" w:rsidRDefault="007704DA" w:rsidP="007704DA">
                  <w:pPr>
                    <w:spacing w:after="0" w:line="240" w:lineRule="auto"/>
                    <w:jc w:val="center"/>
                    <w:rPr>
                      <w:rFonts w:ascii="Times New Roman" w:eastAsia="Times New Roman" w:hAnsi="Times New Roman"/>
                      <w:b/>
                      <w:bCs/>
                      <w:sz w:val="20"/>
                      <w:szCs w:val="20"/>
                      <w:lang w:eastAsia="ru-RU"/>
                    </w:rPr>
                  </w:pPr>
                  <w:r w:rsidRPr="007704DA">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7704DA" w:rsidRPr="007704DA" w:rsidTr="007704DA">
              <w:trPr>
                <w:trHeight w:val="240"/>
              </w:trPr>
              <w:tc>
                <w:tcPr>
                  <w:tcW w:w="8620" w:type="dxa"/>
                  <w:gridSpan w:val="7"/>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b/>
                      <w:bCs/>
                      <w:sz w:val="18"/>
                      <w:szCs w:val="18"/>
                      <w:lang w:eastAsia="ru-RU"/>
                    </w:rPr>
                  </w:pPr>
                  <w:r w:rsidRPr="007704DA">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b/>
                      <w:bCs/>
                      <w:sz w:val="18"/>
                      <w:szCs w:val="18"/>
                      <w:lang w:eastAsia="ru-RU"/>
                    </w:rPr>
                  </w:pPr>
                </w:p>
              </w:tc>
            </w:tr>
            <w:tr w:rsidR="007704DA" w:rsidRPr="007704DA" w:rsidTr="007704DA">
              <w:trPr>
                <w:trHeight w:val="255"/>
              </w:trPr>
              <w:tc>
                <w:tcPr>
                  <w:tcW w:w="46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r>
            <w:tr w:rsidR="007704DA" w:rsidRPr="007704DA" w:rsidTr="007704DA">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proofErr w:type="spellStart"/>
                  <w:r w:rsidRPr="007704DA">
                    <w:rPr>
                      <w:rFonts w:ascii="Times New Roman" w:eastAsia="Times New Roman" w:hAnsi="Times New Roman"/>
                      <w:sz w:val="18"/>
                      <w:szCs w:val="18"/>
                      <w:lang w:eastAsia="ru-RU"/>
                    </w:rPr>
                    <w:t>Коэф</w:t>
                  </w:r>
                  <w:proofErr w:type="spellEnd"/>
                  <w:r w:rsidRPr="007704DA">
                    <w:rPr>
                      <w:rFonts w:ascii="Times New Roman" w:eastAsia="Times New Roman" w:hAnsi="Times New Roman"/>
                      <w:sz w:val="18"/>
                      <w:szCs w:val="18"/>
                      <w:lang w:eastAsia="ru-RU"/>
                    </w:rPr>
                    <w:t xml:space="preserve"> </w:t>
                  </w:r>
                  <w:proofErr w:type="spellStart"/>
                  <w:r w:rsidRPr="007704DA">
                    <w:rPr>
                      <w:rFonts w:ascii="Times New Roman" w:eastAsia="Times New Roman" w:hAnsi="Times New Roman"/>
                      <w:sz w:val="18"/>
                      <w:szCs w:val="18"/>
                      <w:lang w:eastAsia="ru-RU"/>
                    </w:rPr>
                    <w:t>вариац</w:t>
                  </w:r>
                  <w:proofErr w:type="spellEnd"/>
                  <w:r w:rsidRPr="007704DA">
                    <w:rPr>
                      <w:rFonts w:ascii="Times New Roman" w:eastAsia="Times New Roman" w:hAnsi="Times New Roman"/>
                      <w:sz w:val="18"/>
                      <w:szCs w:val="18"/>
                      <w:lang w:eastAsia="ru-RU"/>
                    </w:rPr>
                    <w:t>., %</w:t>
                  </w:r>
                </w:p>
              </w:tc>
            </w:tr>
            <w:tr w:rsidR="007704DA" w:rsidRPr="007704DA" w:rsidTr="007704DA">
              <w:trPr>
                <w:trHeight w:val="585"/>
              </w:trPr>
              <w:tc>
                <w:tcPr>
                  <w:tcW w:w="460" w:type="dxa"/>
                  <w:vMerge/>
                  <w:tcBorders>
                    <w:top w:val="single" w:sz="8" w:space="0" w:color="auto"/>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r>
            <w:tr w:rsidR="007704DA" w:rsidRPr="007704DA" w:rsidTr="007704DA">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single" w:sz="8" w:space="0" w:color="auto"/>
                    <w:bottom w:val="nil"/>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Пассажирский лифт ЛП-0411</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10,29</w:t>
                  </w:r>
                </w:p>
              </w:tc>
            </w:tr>
            <w:tr w:rsidR="007704DA" w:rsidRPr="007704DA" w:rsidTr="007704DA">
              <w:trPr>
                <w:trHeight w:val="45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Период обслуживания, мес.</w:t>
                  </w:r>
                </w:p>
              </w:tc>
              <w:tc>
                <w:tcPr>
                  <w:tcW w:w="4720"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12</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 </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4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Кол-во лифтов, шт.</w:t>
                  </w:r>
                </w:p>
              </w:tc>
              <w:tc>
                <w:tcPr>
                  <w:tcW w:w="4720" w:type="dxa"/>
                  <w:gridSpan w:val="4"/>
                  <w:tcBorders>
                    <w:top w:val="nil"/>
                    <w:left w:val="single" w:sz="8" w:space="0" w:color="auto"/>
                    <w:bottom w:val="single" w:sz="4" w:space="0" w:color="auto"/>
                    <w:right w:val="single" w:sz="8" w:space="0" w:color="000000"/>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48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Цена за единицу услуги в месяц, руб.</w:t>
                  </w:r>
                </w:p>
              </w:tc>
              <w:tc>
                <w:tcPr>
                  <w:tcW w:w="1180" w:type="dxa"/>
                  <w:tcBorders>
                    <w:top w:val="nil"/>
                    <w:left w:val="single" w:sz="8" w:space="0" w:color="auto"/>
                    <w:bottom w:val="single" w:sz="4"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3 800,00</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3 512,50</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4 300,00</w:t>
                  </w:r>
                </w:p>
              </w:tc>
              <w:tc>
                <w:tcPr>
                  <w:tcW w:w="118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3 870,83</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55"/>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nil"/>
                  </w:tcBorders>
                  <w:shd w:val="clear" w:color="000000" w:fill="FFFFFF"/>
                  <w:noWrap/>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Итого, руб.</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45 600,00</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42 150,00</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51 600,00</w:t>
                  </w:r>
                </w:p>
              </w:tc>
              <w:tc>
                <w:tcPr>
                  <w:tcW w:w="118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136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46 449,96</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2</w:t>
                  </w: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single" w:sz="8" w:space="0" w:color="auto"/>
                    <w:bottom w:val="nil"/>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Пассажирский лифт ЛП-347</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1,76</w:t>
                  </w:r>
                </w:p>
              </w:tc>
            </w:tr>
            <w:tr w:rsidR="007704DA" w:rsidRPr="007704DA" w:rsidTr="007704DA">
              <w:trPr>
                <w:trHeight w:val="48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Период обслуживания, мес.</w:t>
                  </w:r>
                </w:p>
              </w:tc>
              <w:tc>
                <w:tcPr>
                  <w:tcW w:w="4720"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12</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 </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4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Кол-во лифтов, шт.</w:t>
                  </w:r>
                </w:p>
              </w:tc>
              <w:tc>
                <w:tcPr>
                  <w:tcW w:w="4720" w:type="dxa"/>
                  <w:gridSpan w:val="4"/>
                  <w:tcBorders>
                    <w:top w:val="nil"/>
                    <w:left w:val="single" w:sz="8" w:space="0" w:color="auto"/>
                    <w:bottom w:val="single" w:sz="4" w:space="0" w:color="auto"/>
                    <w:right w:val="single" w:sz="8" w:space="0" w:color="000000"/>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48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Цена за единицу услуги в месяц, руб.</w:t>
                  </w:r>
                </w:p>
              </w:tc>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4 173,08</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4 305,00</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4 300,00</w:t>
                  </w:r>
                </w:p>
              </w:tc>
              <w:tc>
                <w:tcPr>
                  <w:tcW w:w="118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4 259,36</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55"/>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nil"/>
                  </w:tcBorders>
                  <w:shd w:val="clear" w:color="000000" w:fill="FFFFFF"/>
                  <w:noWrap/>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Итого, руб.</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50 076,96</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51 660,00</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51 600,00</w:t>
                  </w:r>
                </w:p>
              </w:tc>
              <w:tc>
                <w:tcPr>
                  <w:tcW w:w="118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136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51 112,32</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3</w:t>
                  </w: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single" w:sz="8" w:space="0" w:color="auto"/>
                    <w:bottom w:val="nil"/>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Пассажирский лифт ЛП-1000-1-68</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11,74</w:t>
                  </w:r>
                </w:p>
              </w:tc>
            </w:tr>
            <w:tr w:rsidR="007704DA" w:rsidRPr="007704DA" w:rsidTr="007704DA">
              <w:trPr>
                <w:trHeight w:val="48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Период обслуживания, мес.</w:t>
                  </w:r>
                </w:p>
              </w:tc>
              <w:tc>
                <w:tcPr>
                  <w:tcW w:w="4720"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12</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 </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4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Кол-во лифтов, шт.</w:t>
                  </w:r>
                </w:p>
              </w:tc>
              <w:tc>
                <w:tcPr>
                  <w:tcW w:w="4720" w:type="dxa"/>
                  <w:gridSpan w:val="4"/>
                  <w:tcBorders>
                    <w:top w:val="nil"/>
                    <w:left w:val="single" w:sz="8" w:space="0" w:color="auto"/>
                    <w:bottom w:val="single" w:sz="4" w:space="0" w:color="auto"/>
                    <w:right w:val="single" w:sz="8" w:space="0" w:color="000000"/>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48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Цена за единицу услуги в месяц, руб.</w:t>
                  </w:r>
                </w:p>
              </w:tc>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4 340,00</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4 305,00</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4 300,00</w:t>
                  </w:r>
                </w:p>
              </w:tc>
              <w:tc>
                <w:tcPr>
                  <w:tcW w:w="118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4 315,00</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55"/>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nil"/>
                  </w:tcBorders>
                  <w:shd w:val="clear" w:color="000000" w:fill="FFFFFF"/>
                  <w:noWrap/>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Итого, руб.</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52 080,00</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51 660,00</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51 600,00</w:t>
                  </w:r>
                </w:p>
              </w:tc>
              <w:tc>
                <w:tcPr>
                  <w:tcW w:w="118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136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51 780,00</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w:t>
                  </w: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single" w:sz="8" w:space="0" w:color="auto"/>
                    <w:bottom w:val="nil"/>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 xml:space="preserve">Пассажирский </w:t>
                  </w:r>
                  <w:r w:rsidR="00032C38" w:rsidRPr="007704DA">
                    <w:rPr>
                      <w:rFonts w:ascii="Times New Roman" w:eastAsia="Times New Roman" w:hAnsi="Times New Roman"/>
                      <w:b/>
                      <w:bCs/>
                      <w:color w:val="000000"/>
                      <w:sz w:val="18"/>
                      <w:szCs w:val="18"/>
                      <w:lang w:eastAsia="ru-RU"/>
                    </w:rPr>
                    <w:t>лифт ЛП</w:t>
                  </w:r>
                  <w:r w:rsidRPr="007704DA">
                    <w:rPr>
                      <w:rFonts w:ascii="Times New Roman" w:eastAsia="Times New Roman" w:hAnsi="Times New Roman"/>
                      <w:b/>
                      <w:bCs/>
                      <w:color w:val="000000"/>
                      <w:sz w:val="18"/>
                      <w:szCs w:val="18"/>
                      <w:lang w:eastAsia="ru-RU"/>
                    </w:rPr>
                    <w:t>-347-М</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1,76</w:t>
                  </w:r>
                </w:p>
              </w:tc>
            </w:tr>
            <w:tr w:rsidR="007704DA" w:rsidRPr="007704DA" w:rsidTr="007704DA">
              <w:trPr>
                <w:trHeight w:val="48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Период обслуживания, мес.</w:t>
                  </w:r>
                </w:p>
              </w:tc>
              <w:tc>
                <w:tcPr>
                  <w:tcW w:w="4720"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12</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 </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4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Кол-во лифтов, шт.</w:t>
                  </w:r>
                </w:p>
              </w:tc>
              <w:tc>
                <w:tcPr>
                  <w:tcW w:w="4720" w:type="dxa"/>
                  <w:gridSpan w:val="4"/>
                  <w:tcBorders>
                    <w:top w:val="nil"/>
                    <w:left w:val="single" w:sz="8" w:space="0" w:color="auto"/>
                    <w:bottom w:val="single" w:sz="4" w:space="0" w:color="auto"/>
                    <w:right w:val="single" w:sz="8" w:space="0" w:color="000000"/>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48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Цена за единицу услуги в месяц, руб.</w:t>
                  </w:r>
                </w:p>
              </w:tc>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4 173,08</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4 305,00</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4 300,00</w:t>
                  </w:r>
                </w:p>
              </w:tc>
              <w:tc>
                <w:tcPr>
                  <w:tcW w:w="118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4 259,36</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55"/>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nil"/>
                  </w:tcBorders>
                  <w:shd w:val="clear" w:color="000000" w:fill="FFFFFF"/>
                  <w:noWrap/>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Итого, руб.</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50 076,96</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51 660,00</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51 600,00</w:t>
                  </w:r>
                </w:p>
              </w:tc>
              <w:tc>
                <w:tcPr>
                  <w:tcW w:w="118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136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51 112,32</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lastRenderedPageBreak/>
                    <w:t>5</w:t>
                  </w: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single" w:sz="8" w:space="0" w:color="auto"/>
                    <w:bottom w:val="nil"/>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Пассажирский лифт  КОНЕ РТ 12/10-06</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8,97</w:t>
                  </w:r>
                </w:p>
              </w:tc>
            </w:tr>
            <w:tr w:rsidR="007704DA" w:rsidRPr="007704DA" w:rsidTr="007704DA">
              <w:trPr>
                <w:trHeight w:val="48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Период обслуживания, мес.</w:t>
                  </w:r>
                </w:p>
              </w:tc>
              <w:tc>
                <w:tcPr>
                  <w:tcW w:w="4720"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12</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 </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4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Кол-во лифтов, шт.</w:t>
                  </w:r>
                </w:p>
              </w:tc>
              <w:tc>
                <w:tcPr>
                  <w:tcW w:w="4720" w:type="dxa"/>
                  <w:gridSpan w:val="4"/>
                  <w:tcBorders>
                    <w:top w:val="nil"/>
                    <w:left w:val="single" w:sz="8" w:space="0" w:color="auto"/>
                    <w:bottom w:val="single" w:sz="4" w:space="0" w:color="auto"/>
                    <w:right w:val="single" w:sz="8" w:space="0" w:color="000000"/>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48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Цена за единицу услуги в месяц, руб.</w:t>
                  </w:r>
                </w:p>
              </w:tc>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5 007,70</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4 305,00</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4 300,00</w:t>
                  </w:r>
                </w:p>
              </w:tc>
              <w:tc>
                <w:tcPr>
                  <w:tcW w:w="118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4 537,57</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55"/>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nil"/>
                  </w:tcBorders>
                  <w:shd w:val="clear" w:color="000000" w:fill="FFFFFF"/>
                  <w:noWrap/>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Итого, руб.</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60 092,40</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51 660,00</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51 600,00</w:t>
                  </w:r>
                </w:p>
              </w:tc>
              <w:tc>
                <w:tcPr>
                  <w:tcW w:w="118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136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54 450,84</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6</w:t>
                  </w: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single" w:sz="8" w:space="0" w:color="auto"/>
                    <w:bottom w:val="nil"/>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Грузовой лифт ПГ-1005</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11,74</w:t>
                  </w:r>
                </w:p>
              </w:tc>
            </w:tr>
            <w:tr w:rsidR="007704DA" w:rsidRPr="007704DA" w:rsidTr="007704DA">
              <w:trPr>
                <w:trHeight w:val="48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auto" w:fill="auto"/>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Период обслуживания, мес.</w:t>
                  </w:r>
                </w:p>
              </w:tc>
              <w:tc>
                <w:tcPr>
                  <w:tcW w:w="4720"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12</w:t>
                  </w:r>
                </w:p>
              </w:tc>
              <w:tc>
                <w:tcPr>
                  <w:tcW w:w="136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 </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4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Кол-во лифтов, шт.</w:t>
                  </w:r>
                </w:p>
              </w:tc>
              <w:tc>
                <w:tcPr>
                  <w:tcW w:w="4720" w:type="dxa"/>
                  <w:gridSpan w:val="4"/>
                  <w:tcBorders>
                    <w:top w:val="nil"/>
                    <w:left w:val="single" w:sz="8" w:space="0" w:color="auto"/>
                    <w:bottom w:val="single" w:sz="4" w:space="0" w:color="auto"/>
                    <w:right w:val="single" w:sz="8" w:space="0" w:color="000000"/>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1</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480"/>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nil"/>
                  </w:tcBorders>
                  <w:shd w:val="clear" w:color="000000" w:fill="FFFFFF"/>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Цена за единицу услуги в месяц, руб.</w:t>
                  </w:r>
                </w:p>
              </w:tc>
              <w:tc>
                <w:tcPr>
                  <w:tcW w:w="1180" w:type="dxa"/>
                  <w:tcBorders>
                    <w:top w:val="nil"/>
                    <w:left w:val="single" w:sz="8" w:space="0" w:color="auto"/>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4 173,08</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3 436,67</w:t>
                  </w:r>
                </w:p>
              </w:tc>
              <w:tc>
                <w:tcPr>
                  <w:tcW w:w="1180" w:type="dxa"/>
                  <w:tcBorders>
                    <w:top w:val="nil"/>
                    <w:left w:val="nil"/>
                    <w:bottom w:val="single" w:sz="4" w:space="0" w:color="auto"/>
                    <w:right w:val="single" w:sz="4"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4 300,00</w:t>
                  </w:r>
                </w:p>
              </w:tc>
              <w:tc>
                <w:tcPr>
                  <w:tcW w:w="1180" w:type="dxa"/>
                  <w:tcBorders>
                    <w:top w:val="nil"/>
                    <w:left w:val="nil"/>
                    <w:bottom w:val="single" w:sz="4" w:space="0" w:color="auto"/>
                    <w:right w:val="single" w:sz="8" w:space="0" w:color="auto"/>
                  </w:tcBorders>
                  <w:shd w:val="clear" w:color="auto" w:fill="auto"/>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3 969,92</w:t>
                  </w:r>
                </w:p>
              </w:tc>
              <w:tc>
                <w:tcPr>
                  <w:tcW w:w="1360" w:type="dxa"/>
                  <w:tcBorders>
                    <w:top w:val="nil"/>
                    <w:left w:val="nil"/>
                    <w:bottom w:val="single" w:sz="4" w:space="0" w:color="auto"/>
                    <w:right w:val="single" w:sz="8" w:space="0" w:color="auto"/>
                  </w:tcBorders>
                  <w:shd w:val="clear" w:color="000000" w:fill="FFFFFF"/>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255"/>
              </w:trPr>
              <w:tc>
                <w:tcPr>
                  <w:tcW w:w="460" w:type="dxa"/>
                  <w:vMerge/>
                  <w:tcBorders>
                    <w:top w:val="nil"/>
                    <w:left w:val="single" w:sz="8" w:space="0" w:color="auto"/>
                    <w:bottom w:val="single" w:sz="8" w:space="0" w:color="000000"/>
                    <w:right w:val="nil"/>
                  </w:tcBorders>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nil"/>
                  </w:tcBorders>
                  <w:shd w:val="clear" w:color="000000" w:fill="FFFFFF"/>
                  <w:noWrap/>
                  <w:vAlign w:val="center"/>
                  <w:hideMark/>
                </w:tcPr>
                <w:p w:rsidR="007704DA" w:rsidRPr="007704DA" w:rsidRDefault="007704DA" w:rsidP="007704DA">
                  <w:pPr>
                    <w:spacing w:after="0" w:line="240" w:lineRule="auto"/>
                    <w:rPr>
                      <w:rFonts w:ascii="Times New Roman" w:eastAsia="Times New Roman" w:hAnsi="Times New Roman"/>
                      <w:sz w:val="18"/>
                      <w:szCs w:val="18"/>
                      <w:lang w:eastAsia="ru-RU"/>
                    </w:rPr>
                  </w:pPr>
                  <w:r w:rsidRPr="007704DA">
                    <w:rPr>
                      <w:rFonts w:ascii="Times New Roman" w:eastAsia="Times New Roman" w:hAnsi="Times New Roman"/>
                      <w:sz w:val="18"/>
                      <w:szCs w:val="18"/>
                      <w:lang w:eastAsia="ru-RU"/>
                    </w:rPr>
                    <w:t>Итого, руб.</w:t>
                  </w:r>
                </w:p>
              </w:tc>
              <w:tc>
                <w:tcPr>
                  <w:tcW w:w="1180" w:type="dxa"/>
                  <w:tcBorders>
                    <w:top w:val="nil"/>
                    <w:left w:val="single" w:sz="8" w:space="0" w:color="auto"/>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50 076,96</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41 240,04</w:t>
                  </w:r>
                </w:p>
              </w:tc>
              <w:tc>
                <w:tcPr>
                  <w:tcW w:w="1180" w:type="dxa"/>
                  <w:tcBorders>
                    <w:top w:val="nil"/>
                    <w:left w:val="nil"/>
                    <w:bottom w:val="single" w:sz="8" w:space="0" w:color="auto"/>
                    <w:right w:val="single" w:sz="4"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51 600,00</w:t>
                  </w:r>
                </w:p>
              </w:tc>
              <w:tc>
                <w:tcPr>
                  <w:tcW w:w="118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Х</w:t>
                  </w:r>
                </w:p>
              </w:tc>
              <w:tc>
                <w:tcPr>
                  <w:tcW w:w="1360" w:type="dxa"/>
                  <w:tcBorders>
                    <w:top w:val="nil"/>
                    <w:left w:val="nil"/>
                    <w:bottom w:val="single" w:sz="8" w:space="0" w:color="auto"/>
                    <w:right w:val="single" w:sz="8" w:space="0" w:color="auto"/>
                  </w:tcBorders>
                  <w:shd w:val="clear" w:color="000000" w:fill="FFFFFF"/>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47 639,04</w:t>
                  </w:r>
                </w:p>
              </w:tc>
              <w:tc>
                <w:tcPr>
                  <w:tcW w:w="860" w:type="dxa"/>
                  <w:vMerge/>
                  <w:tcBorders>
                    <w:top w:val="nil"/>
                    <w:left w:val="nil"/>
                    <w:bottom w:val="single" w:sz="8" w:space="0" w:color="000000"/>
                    <w:right w:val="single" w:sz="8" w:space="0" w:color="auto"/>
                  </w:tcBorders>
                  <w:vAlign w:val="center"/>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r>
            <w:tr w:rsidR="007704DA" w:rsidRPr="007704DA" w:rsidTr="007704DA">
              <w:trPr>
                <w:trHeight w:val="300"/>
              </w:trPr>
              <w:tc>
                <w:tcPr>
                  <w:tcW w:w="2540" w:type="dxa"/>
                  <w:gridSpan w:val="2"/>
                  <w:tcBorders>
                    <w:top w:val="single" w:sz="8" w:space="0" w:color="auto"/>
                    <w:left w:val="single" w:sz="8" w:space="0" w:color="auto"/>
                    <w:bottom w:val="single" w:sz="4" w:space="0" w:color="auto"/>
                    <w:right w:val="nil"/>
                  </w:tcBorders>
                  <w:shd w:val="clear" w:color="auto" w:fill="auto"/>
                  <w:noWrap/>
                  <w:vAlign w:val="center"/>
                  <w:hideMark/>
                </w:tcPr>
                <w:p w:rsidR="007704DA" w:rsidRPr="007704DA" w:rsidRDefault="007704DA" w:rsidP="007704DA">
                  <w:pPr>
                    <w:spacing w:after="0" w:line="240" w:lineRule="auto"/>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Всего:</w:t>
                  </w:r>
                </w:p>
              </w:tc>
              <w:tc>
                <w:tcPr>
                  <w:tcW w:w="1180" w:type="dxa"/>
                  <w:tcBorders>
                    <w:top w:val="nil"/>
                    <w:left w:val="nil"/>
                    <w:bottom w:val="single" w:sz="4" w:space="0" w:color="auto"/>
                    <w:right w:val="nil"/>
                  </w:tcBorders>
                  <w:shd w:val="clear" w:color="auto" w:fill="auto"/>
                  <w:noWrap/>
                  <w:vAlign w:val="center"/>
                  <w:hideMark/>
                </w:tcPr>
                <w:p w:rsidR="007704DA" w:rsidRPr="007704DA" w:rsidRDefault="007704DA" w:rsidP="007704DA">
                  <w:pPr>
                    <w:spacing w:after="0" w:line="240" w:lineRule="auto"/>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 </w:t>
                  </w:r>
                </w:p>
              </w:tc>
              <w:tc>
                <w:tcPr>
                  <w:tcW w:w="1180" w:type="dxa"/>
                  <w:tcBorders>
                    <w:top w:val="nil"/>
                    <w:left w:val="nil"/>
                    <w:bottom w:val="single" w:sz="4" w:space="0" w:color="auto"/>
                    <w:right w:val="nil"/>
                  </w:tcBorders>
                  <w:shd w:val="clear" w:color="auto" w:fill="auto"/>
                  <w:noWrap/>
                  <w:vAlign w:val="center"/>
                  <w:hideMark/>
                </w:tcPr>
                <w:p w:rsidR="007704DA" w:rsidRPr="007704DA" w:rsidRDefault="007704DA" w:rsidP="007704DA">
                  <w:pPr>
                    <w:spacing w:after="0" w:line="240" w:lineRule="auto"/>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 </w:t>
                  </w:r>
                </w:p>
              </w:tc>
              <w:tc>
                <w:tcPr>
                  <w:tcW w:w="1180" w:type="dxa"/>
                  <w:tcBorders>
                    <w:top w:val="nil"/>
                    <w:left w:val="nil"/>
                    <w:bottom w:val="single" w:sz="4" w:space="0" w:color="auto"/>
                    <w:right w:val="nil"/>
                  </w:tcBorders>
                  <w:shd w:val="clear" w:color="auto" w:fill="auto"/>
                  <w:noWrap/>
                  <w:vAlign w:val="center"/>
                  <w:hideMark/>
                </w:tcPr>
                <w:p w:rsidR="007704DA" w:rsidRPr="007704DA" w:rsidRDefault="007704DA" w:rsidP="007704DA">
                  <w:pPr>
                    <w:spacing w:after="0" w:line="240" w:lineRule="auto"/>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 </w:t>
                  </w:r>
                </w:p>
              </w:tc>
              <w:tc>
                <w:tcPr>
                  <w:tcW w:w="1180" w:type="dxa"/>
                  <w:tcBorders>
                    <w:top w:val="nil"/>
                    <w:left w:val="nil"/>
                    <w:bottom w:val="single" w:sz="4" w:space="0" w:color="auto"/>
                    <w:right w:val="single" w:sz="8" w:space="0" w:color="auto"/>
                  </w:tcBorders>
                  <w:shd w:val="clear" w:color="auto" w:fill="auto"/>
                  <w:noWrap/>
                  <w:vAlign w:val="center"/>
                  <w:hideMark/>
                </w:tcPr>
                <w:p w:rsidR="007704DA" w:rsidRPr="007704DA" w:rsidRDefault="007704DA" w:rsidP="007704DA">
                  <w:pPr>
                    <w:spacing w:after="0" w:line="240" w:lineRule="auto"/>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 </w:t>
                  </w:r>
                </w:p>
              </w:tc>
              <w:tc>
                <w:tcPr>
                  <w:tcW w:w="1360" w:type="dxa"/>
                  <w:tcBorders>
                    <w:top w:val="nil"/>
                    <w:left w:val="nil"/>
                    <w:bottom w:val="single" w:sz="4" w:space="0" w:color="auto"/>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302 544,48</w:t>
                  </w:r>
                </w:p>
              </w:tc>
              <w:tc>
                <w:tcPr>
                  <w:tcW w:w="86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p>
              </w:tc>
            </w:tr>
            <w:tr w:rsidR="007704DA" w:rsidRPr="007704DA" w:rsidTr="007704DA">
              <w:trPr>
                <w:trHeight w:val="255"/>
              </w:trPr>
              <w:tc>
                <w:tcPr>
                  <w:tcW w:w="2540" w:type="dxa"/>
                  <w:gridSpan w:val="2"/>
                  <w:tcBorders>
                    <w:top w:val="single" w:sz="4" w:space="0" w:color="auto"/>
                    <w:left w:val="single" w:sz="8" w:space="0" w:color="auto"/>
                    <w:bottom w:val="single" w:sz="8" w:space="0" w:color="auto"/>
                    <w:right w:val="nil"/>
                  </w:tcBorders>
                  <w:shd w:val="clear" w:color="auto" w:fill="auto"/>
                  <w:noWrap/>
                  <w:vAlign w:val="center"/>
                  <w:hideMark/>
                </w:tcPr>
                <w:p w:rsidR="007704DA" w:rsidRPr="007704DA" w:rsidRDefault="007704DA" w:rsidP="007704DA">
                  <w:pPr>
                    <w:spacing w:after="0" w:line="240" w:lineRule="auto"/>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в том числе НДС:</w:t>
                  </w:r>
                </w:p>
              </w:tc>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 </w:t>
                  </w:r>
                </w:p>
              </w:tc>
              <w:tc>
                <w:tcPr>
                  <w:tcW w:w="1180" w:type="dxa"/>
                  <w:tcBorders>
                    <w:top w:val="nil"/>
                    <w:left w:val="nil"/>
                    <w:bottom w:val="single" w:sz="8" w:space="0" w:color="auto"/>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 </w:t>
                  </w:r>
                </w:p>
              </w:tc>
              <w:tc>
                <w:tcPr>
                  <w:tcW w:w="1180" w:type="dxa"/>
                  <w:tcBorders>
                    <w:top w:val="nil"/>
                    <w:left w:val="nil"/>
                    <w:bottom w:val="single" w:sz="8" w:space="0" w:color="auto"/>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 </w:t>
                  </w:r>
                </w:p>
              </w:tc>
              <w:tc>
                <w:tcPr>
                  <w:tcW w:w="1180" w:type="dxa"/>
                  <w:tcBorders>
                    <w:top w:val="nil"/>
                    <w:left w:val="nil"/>
                    <w:bottom w:val="single" w:sz="8" w:space="0" w:color="auto"/>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 </w:t>
                  </w:r>
                </w:p>
              </w:tc>
              <w:tc>
                <w:tcPr>
                  <w:tcW w:w="1360" w:type="dxa"/>
                  <w:tcBorders>
                    <w:top w:val="nil"/>
                    <w:left w:val="nil"/>
                    <w:bottom w:val="single" w:sz="8" w:space="0" w:color="auto"/>
                    <w:right w:val="single" w:sz="8" w:space="0" w:color="auto"/>
                  </w:tcBorders>
                  <w:shd w:val="clear" w:color="auto" w:fill="auto"/>
                  <w:noWrap/>
                  <w:vAlign w:val="center"/>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r w:rsidRPr="007704DA">
                    <w:rPr>
                      <w:rFonts w:ascii="Times New Roman" w:eastAsia="Times New Roman" w:hAnsi="Times New Roman"/>
                      <w:b/>
                      <w:bCs/>
                      <w:color w:val="000000"/>
                      <w:sz w:val="18"/>
                      <w:szCs w:val="18"/>
                      <w:lang w:eastAsia="ru-RU"/>
                    </w:rPr>
                    <w:t>46 150,85</w:t>
                  </w:r>
                </w:p>
              </w:tc>
              <w:tc>
                <w:tcPr>
                  <w:tcW w:w="86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jc w:val="center"/>
                    <w:rPr>
                      <w:rFonts w:ascii="Times New Roman" w:eastAsia="Times New Roman" w:hAnsi="Times New Roman"/>
                      <w:b/>
                      <w:bCs/>
                      <w:color w:val="000000"/>
                      <w:sz w:val="18"/>
                      <w:szCs w:val="18"/>
                      <w:lang w:eastAsia="ru-RU"/>
                    </w:rPr>
                  </w:pPr>
                </w:p>
              </w:tc>
            </w:tr>
            <w:tr w:rsidR="007704DA" w:rsidRPr="007704DA" w:rsidTr="007704DA">
              <w:trPr>
                <w:trHeight w:val="240"/>
              </w:trPr>
              <w:tc>
                <w:tcPr>
                  <w:tcW w:w="460" w:type="dxa"/>
                  <w:tcBorders>
                    <w:top w:val="nil"/>
                    <w:left w:val="nil"/>
                    <w:bottom w:val="nil"/>
                    <w:right w:val="nil"/>
                  </w:tcBorders>
                  <w:shd w:val="clear" w:color="auto" w:fill="auto"/>
                  <w:noWrap/>
                  <w:vAlign w:val="center"/>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r w:rsidRPr="007704DA">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r>
            <w:tr w:rsidR="007704DA" w:rsidRPr="007704DA" w:rsidTr="007704DA">
              <w:trPr>
                <w:trHeight w:val="675"/>
              </w:trPr>
              <w:tc>
                <w:tcPr>
                  <w:tcW w:w="9480" w:type="dxa"/>
                  <w:gridSpan w:val="8"/>
                  <w:tcBorders>
                    <w:top w:val="nil"/>
                    <w:left w:val="nil"/>
                    <w:bottom w:val="nil"/>
                    <w:right w:val="nil"/>
                  </w:tcBorders>
                  <w:shd w:val="clear" w:color="auto" w:fill="auto"/>
                  <w:vAlign w:val="bottom"/>
                  <w:hideMark/>
                </w:tcPr>
                <w:p w:rsidR="007704DA" w:rsidRPr="007704DA" w:rsidRDefault="007704DA" w:rsidP="007704DA">
                  <w:pPr>
                    <w:spacing w:after="0" w:line="240" w:lineRule="auto"/>
                    <w:rPr>
                      <w:rFonts w:ascii="Times New Roman" w:eastAsia="Times New Roman" w:hAnsi="Times New Roman"/>
                      <w:b/>
                      <w:bCs/>
                      <w:sz w:val="24"/>
                      <w:szCs w:val="24"/>
                      <w:lang w:eastAsia="ru-RU"/>
                    </w:rPr>
                  </w:pPr>
                  <w:r w:rsidRPr="007704DA">
                    <w:rPr>
                      <w:rFonts w:ascii="Times New Roman" w:eastAsia="Times New Roman" w:hAnsi="Times New Roman"/>
                      <w:b/>
                      <w:bCs/>
                      <w:sz w:val="24"/>
                      <w:szCs w:val="24"/>
                      <w:lang w:eastAsia="ru-RU"/>
                    </w:rPr>
                    <w:t>Начальная (максимальная) цена договора, включая НДС 18% – 302 544 (Триста две тысячи пятьсот сорок четыре) рубля 48 копеек</w:t>
                  </w:r>
                </w:p>
              </w:tc>
            </w:tr>
            <w:tr w:rsidR="007704DA" w:rsidRPr="007704DA" w:rsidTr="007704DA">
              <w:trPr>
                <w:trHeight w:val="180"/>
              </w:trPr>
              <w:tc>
                <w:tcPr>
                  <w:tcW w:w="46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7704DA" w:rsidRPr="007704DA" w:rsidRDefault="007704DA" w:rsidP="007704DA">
                  <w:pPr>
                    <w:spacing w:after="0" w:line="240" w:lineRule="auto"/>
                    <w:rPr>
                      <w:rFonts w:ascii="Times New Roman" w:eastAsia="Times New Roman" w:hAnsi="Times New Roman"/>
                      <w:sz w:val="20"/>
                      <w:szCs w:val="20"/>
                      <w:lang w:eastAsia="ru-RU"/>
                    </w:rPr>
                  </w:pPr>
                </w:p>
              </w:tc>
            </w:tr>
            <w:tr w:rsidR="007704DA" w:rsidRPr="007704DA" w:rsidTr="007704DA">
              <w:trPr>
                <w:trHeight w:val="1380"/>
              </w:trPr>
              <w:tc>
                <w:tcPr>
                  <w:tcW w:w="9480" w:type="dxa"/>
                  <w:gridSpan w:val="8"/>
                  <w:tcBorders>
                    <w:top w:val="nil"/>
                    <w:left w:val="nil"/>
                    <w:bottom w:val="nil"/>
                    <w:right w:val="nil"/>
                  </w:tcBorders>
                  <w:shd w:val="clear" w:color="auto" w:fill="auto"/>
                  <w:hideMark/>
                </w:tcPr>
                <w:p w:rsidR="007704DA" w:rsidRPr="007704DA" w:rsidRDefault="007704DA" w:rsidP="007704DA">
                  <w:pPr>
                    <w:spacing w:after="0" w:line="240" w:lineRule="auto"/>
                    <w:rPr>
                      <w:rFonts w:ascii="Times New Roman" w:eastAsia="Times New Roman" w:hAnsi="Times New Roman"/>
                      <w:b/>
                      <w:bCs/>
                      <w:sz w:val="24"/>
                      <w:szCs w:val="24"/>
                      <w:lang w:eastAsia="ru-RU"/>
                    </w:rPr>
                  </w:pPr>
                  <w:r w:rsidRPr="007704DA">
                    <w:rPr>
                      <w:rFonts w:ascii="Times New Roman" w:eastAsia="Times New Roman" w:hAnsi="Times New Roman"/>
                      <w:b/>
                      <w:bCs/>
                      <w:sz w:val="24"/>
                      <w:szCs w:val="24"/>
                      <w:lang w:eastAsia="ru-RU"/>
                    </w:rPr>
                    <w:t>Начальная (максимальная) цена договора включает в себя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tc>
            </w:tr>
          </w:tbl>
          <w:p w:rsidR="00D650B5" w:rsidRPr="00D650B5" w:rsidRDefault="00D650B5" w:rsidP="003828E0">
            <w:pPr>
              <w:shd w:val="clear" w:color="auto" w:fill="FFFFFF"/>
              <w:tabs>
                <w:tab w:val="left" w:leader="dot" w:pos="9259"/>
              </w:tabs>
              <w:spacing w:after="0" w:line="240" w:lineRule="auto"/>
              <w:jc w:val="center"/>
              <w:rPr>
                <w:rFonts w:ascii="Times New Roman" w:eastAsia="Times New Roman" w:hAnsi="Times New Roman"/>
                <w:b/>
                <w:bCs/>
                <w:sz w:val="24"/>
                <w:szCs w:val="24"/>
                <w:lang w:eastAsia="ru-RU"/>
              </w:rPr>
            </w:pPr>
            <w:r w:rsidRPr="00D650B5">
              <w:rPr>
                <w:rFonts w:ascii="Times New Roman" w:eastAsia="Times New Roman" w:hAnsi="Times New Roman"/>
                <w:b/>
                <w:bCs/>
                <w:sz w:val="24"/>
                <w:szCs w:val="24"/>
                <w:lang w:eastAsia="ru-RU"/>
              </w:rPr>
              <w:t xml:space="preserve"> </w:t>
            </w:r>
          </w:p>
        </w:tc>
      </w:tr>
      <w:tr w:rsidR="0010196F" w:rsidRPr="00D650B5" w:rsidTr="007564D5">
        <w:trPr>
          <w:trHeight w:val="240"/>
        </w:trPr>
        <w:tc>
          <w:tcPr>
            <w:tcW w:w="2618" w:type="dxa"/>
            <w:tcBorders>
              <w:top w:val="nil"/>
              <w:left w:val="nil"/>
              <w:bottom w:val="nil"/>
              <w:right w:val="nil"/>
            </w:tcBorders>
            <w:shd w:val="clear" w:color="auto" w:fill="auto"/>
          </w:tcPr>
          <w:p w:rsidR="00D650B5" w:rsidRPr="00D650B5" w:rsidRDefault="00D650B5" w:rsidP="00C01CAF">
            <w:pPr>
              <w:spacing w:after="0" w:line="240" w:lineRule="auto"/>
              <w:rPr>
                <w:rFonts w:ascii="Times New Roman" w:eastAsia="Times New Roman" w:hAnsi="Times New Roman"/>
                <w:b/>
                <w:bCs/>
                <w:sz w:val="20"/>
                <w:szCs w:val="20"/>
                <w:lang w:eastAsia="ru-RU"/>
              </w:rPr>
            </w:pPr>
          </w:p>
        </w:tc>
        <w:tc>
          <w:tcPr>
            <w:tcW w:w="677"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076"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109"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897"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301"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257"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r>
    </w:tbl>
    <w:p w:rsidR="00FD19AD" w:rsidRDefault="00FD19AD" w:rsidP="007F36B6">
      <w:pPr>
        <w:suppressAutoHyphens/>
        <w:spacing w:after="0" w:line="240" w:lineRule="auto"/>
        <w:rPr>
          <w:rFonts w:ascii="Times New Roman" w:eastAsia="Times New Roman" w:hAnsi="Times New Roman"/>
          <w:sz w:val="24"/>
          <w:szCs w:val="24"/>
          <w:lang w:eastAsia="ar-SA"/>
        </w:rPr>
      </w:pPr>
    </w:p>
    <w:sectPr w:rsidR="00FD19AD"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173" w:rsidRDefault="00501173" w:rsidP="00BE4551">
      <w:pPr>
        <w:spacing w:after="0" w:line="240" w:lineRule="auto"/>
      </w:pPr>
      <w:r>
        <w:separator/>
      </w:r>
    </w:p>
  </w:endnote>
  <w:endnote w:type="continuationSeparator" w:id="0">
    <w:p w:rsidR="00501173" w:rsidRDefault="00501173" w:rsidP="00BE4551">
      <w:pPr>
        <w:spacing w:after="0" w:line="240" w:lineRule="auto"/>
      </w:pPr>
      <w:r>
        <w:continuationSeparator/>
      </w:r>
    </w:p>
  </w:endnote>
  <w:endnote w:type="continuationNotice" w:id="1">
    <w:p w:rsidR="00501173" w:rsidRDefault="00501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57891831"/>
      <w:docPartObj>
        <w:docPartGallery w:val="Page Numbers (Bottom of Page)"/>
        <w:docPartUnique/>
      </w:docPartObj>
    </w:sdtPr>
    <w:sdtContent>
      <w:sdt>
        <w:sdtPr>
          <w:rPr>
            <w:rFonts w:ascii="Times New Roman" w:hAnsi="Times New Roman"/>
            <w:sz w:val="24"/>
            <w:szCs w:val="24"/>
          </w:rPr>
          <w:id w:val="-755443898"/>
          <w:docPartObj>
            <w:docPartGallery w:val="Page Numbers (Top of Page)"/>
            <w:docPartUnique/>
          </w:docPartObj>
        </w:sdtPr>
        <w:sdtContent>
          <w:p w:rsidR="00501173" w:rsidRPr="00A1776F" w:rsidRDefault="0050117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202563">
              <w:rPr>
                <w:rFonts w:ascii="Times New Roman" w:hAnsi="Times New Roman"/>
                <w:bCs/>
                <w:noProof/>
                <w:sz w:val="24"/>
                <w:szCs w:val="24"/>
              </w:rPr>
              <w:t>68</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89925"/>
      <w:docPartObj>
        <w:docPartGallery w:val="Page Numbers (Bottom of Page)"/>
        <w:docPartUnique/>
      </w:docPartObj>
    </w:sdtPr>
    <w:sdtContent>
      <w:sdt>
        <w:sdtPr>
          <w:id w:val="-234930389"/>
          <w:docPartObj>
            <w:docPartGallery w:val="Page Numbers (Top of Page)"/>
            <w:docPartUnique/>
          </w:docPartObj>
        </w:sdtPr>
        <w:sdtContent>
          <w:p w:rsidR="00501173" w:rsidRPr="0032691D" w:rsidRDefault="00501173"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202563">
              <w:rPr>
                <w:bCs/>
                <w:noProof/>
                <w:color w:val="FFFFFF" w:themeColor="background1"/>
              </w:rPr>
              <w:t>38</w:t>
            </w:r>
            <w:r w:rsidRPr="000F6B91">
              <w:rPr>
                <w:bCs/>
                <w:color w:val="FFFFFF" w:themeColor="background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173" w:rsidRDefault="00501173" w:rsidP="00BE4551">
      <w:pPr>
        <w:spacing w:after="0" w:line="240" w:lineRule="auto"/>
      </w:pPr>
      <w:r>
        <w:separator/>
      </w:r>
    </w:p>
  </w:footnote>
  <w:footnote w:type="continuationSeparator" w:id="0">
    <w:p w:rsidR="00501173" w:rsidRDefault="00501173" w:rsidP="00BE4551">
      <w:pPr>
        <w:spacing w:after="0" w:line="240" w:lineRule="auto"/>
      </w:pPr>
      <w:r>
        <w:continuationSeparator/>
      </w:r>
    </w:p>
  </w:footnote>
  <w:footnote w:type="continuationNotice" w:id="1">
    <w:p w:rsidR="00501173" w:rsidRDefault="00501173">
      <w:pPr>
        <w:spacing w:after="0" w:line="240" w:lineRule="auto"/>
      </w:pPr>
    </w:p>
  </w:footnote>
  <w:footnote w:id="2">
    <w:p w:rsidR="00501173" w:rsidRPr="005C4269" w:rsidRDefault="00501173"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501173" w:rsidRPr="007C18BC" w:rsidRDefault="00501173"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501173" w:rsidRPr="00834114" w:rsidRDefault="00501173"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202563">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501173" w:rsidRPr="007C18BC" w:rsidRDefault="00501173">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501173" w:rsidRPr="007C18BC" w:rsidRDefault="00501173"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501173" w:rsidRPr="007C18BC" w:rsidRDefault="00501173"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501173" w:rsidRPr="00BC157D" w:rsidRDefault="00501173">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501173" w:rsidRPr="00012F73" w:rsidRDefault="00501173"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501173" w:rsidRPr="00012F73" w:rsidRDefault="00501173"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501173" w:rsidRDefault="00501173"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501173" w:rsidRPr="00BC157D" w:rsidRDefault="00501173"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501173" w:rsidRPr="007C18BC" w:rsidRDefault="00501173"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73" w:rsidRPr="00EB5C02" w:rsidRDefault="00501173"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73" w:rsidRPr="00EB5C02" w:rsidRDefault="00501173">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abstractNum>
  <w:abstractNum w:abstractNumId="1">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2">
    <w:nsid w:val="020C465D"/>
    <w:multiLevelType w:val="hybridMultilevel"/>
    <w:tmpl w:val="6046DD1A"/>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5">
    <w:nsid w:val="04992038"/>
    <w:multiLevelType w:val="hybridMultilevel"/>
    <w:tmpl w:val="2F345D20"/>
    <w:lvl w:ilvl="0" w:tplc="C3A4277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066F077B"/>
    <w:multiLevelType w:val="multilevel"/>
    <w:tmpl w:val="2E223E9E"/>
    <w:lvl w:ilvl="0">
      <w:start w:val="12"/>
      <w:numFmt w:val="decimal"/>
      <w:lvlText w:val="%1."/>
      <w:lvlJc w:val="left"/>
      <w:pPr>
        <w:ind w:left="540" w:hanging="540"/>
      </w:pPr>
      <w:rPr>
        <w:rFonts w:hint="default"/>
        <w:b w:val="0"/>
      </w:rPr>
    </w:lvl>
    <w:lvl w:ilvl="1">
      <w:start w:val="1"/>
      <w:numFmt w:val="decimal"/>
      <w:lvlText w:val="%1.%2."/>
      <w:lvlJc w:val="left"/>
      <w:pPr>
        <w:ind w:left="1363" w:hanging="720"/>
      </w:pPr>
      <w:rPr>
        <w:rFonts w:hint="default"/>
        <w:b w:val="0"/>
      </w:rPr>
    </w:lvl>
    <w:lvl w:ilvl="2">
      <w:start w:val="1"/>
      <w:numFmt w:val="decimal"/>
      <w:lvlText w:val="%1.%2.%3."/>
      <w:lvlJc w:val="left"/>
      <w:pPr>
        <w:ind w:left="2006" w:hanging="720"/>
      </w:pPr>
      <w:rPr>
        <w:rFonts w:hint="default"/>
        <w:b w:val="0"/>
      </w:rPr>
    </w:lvl>
    <w:lvl w:ilvl="3">
      <w:start w:val="1"/>
      <w:numFmt w:val="decimal"/>
      <w:lvlText w:val="%1.%2.%3.%4."/>
      <w:lvlJc w:val="left"/>
      <w:pPr>
        <w:ind w:left="3009" w:hanging="1080"/>
      </w:pPr>
      <w:rPr>
        <w:rFonts w:hint="default"/>
        <w:b w:val="0"/>
      </w:rPr>
    </w:lvl>
    <w:lvl w:ilvl="4">
      <w:start w:val="1"/>
      <w:numFmt w:val="decimal"/>
      <w:lvlText w:val="%1.%2.%3.%4.%5."/>
      <w:lvlJc w:val="left"/>
      <w:pPr>
        <w:ind w:left="3652" w:hanging="1080"/>
      </w:pPr>
      <w:rPr>
        <w:rFonts w:hint="default"/>
        <w:b w:val="0"/>
      </w:rPr>
    </w:lvl>
    <w:lvl w:ilvl="5">
      <w:start w:val="1"/>
      <w:numFmt w:val="decimal"/>
      <w:lvlText w:val="%1.%2.%3.%4.%5.%6."/>
      <w:lvlJc w:val="left"/>
      <w:pPr>
        <w:ind w:left="4655" w:hanging="1440"/>
      </w:pPr>
      <w:rPr>
        <w:rFonts w:hint="default"/>
        <w:b w:val="0"/>
      </w:rPr>
    </w:lvl>
    <w:lvl w:ilvl="6">
      <w:start w:val="1"/>
      <w:numFmt w:val="decimal"/>
      <w:lvlText w:val="%1.%2.%3.%4.%5.%6.%7."/>
      <w:lvlJc w:val="left"/>
      <w:pPr>
        <w:ind w:left="5298" w:hanging="1440"/>
      </w:pPr>
      <w:rPr>
        <w:rFonts w:hint="default"/>
        <w:b w:val="0"/>
      </w:rPr>
    </w:lvl>
    <w:lvl w:ilvl="7">
      <w:start w:val="1"/>
      <w:numFmt w:val="decimal"/>
      <w:lvlText w:val="%1.%2.%3.%4.%5.%6.%7.%8."/>
      <w:lvlJc w:val="left"/>
      <w:pPr>
        <w:ind w:left="6301" w:hanging="1800"/>
      </w:pPr>
      <w:rPr>
        <w:rFonts w:hint="default"/>
        <w:b w:val="0"/>
      </w:rPr>
    </w:lvl>
    <w:lvl w:ilvl="8">
      <w:start w:val="1"/>
      <w:numFmt w:val="decimal"/>
      <w:lvlText w:val="%1.%2.%3.%4.%5.%6.%7.%8.%9."/>
      <w:lvlJc w:val="left"/>
      <w:pPr>
        <w:ind w:left="6944" w:hanging="1800"/>
      </w:pPr>
      <w:rPr>
        <w:rFonts w:hint="default"/>
        <w:b w:val="0"/>
      </w:rPr>
    </w:lvl>
  </w:abstractNum>
  <w:abstractNum w:abstractNumId="7">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1F3C6D"/>
    <w:multiLevelType w:val="hybridMultilevel"/>
    <w:tmpl w:val="EEBAFEC2"/>
    <w:lvl w:ilvl="0" w:tplc="742062B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D7846D9"/>
    <w:multiLevelType w:val="hybridMultilevel"/>
    <w:tmpl w:val="6D56F0C6"/>
    <w:lvl w:ilvl="0" w:tplc="742062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F08210F"/>
    <w:multiLevelType w:val="multilevel"/>
    <w:tmpl w:val="D5E0B206"/>
    <w:lvl w:ilvl="0">
      <w:start w:val="3"/>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4">
    <w:nsid w:val="38EA31CF"/>
    <w:multiLevelType w:val="multilevel"/>
    <w:tmpl w:val="3E6E69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BF2EB7"/>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F61E0A"/>
    <w:multiLevelType w:val="hybridMultilevel"/>
    <w:tmpl w:val="1AA6CA1C"/>
    <w:lvl w:ilvl="0" w:tplc="10A023F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700FB4"/>
    <w:multiLevelType w:val="hybridMultilevel"/>
    <w:tmpl w:val="1E26F114"/>
    <w:lvl w:ilvl="0" w:tplc="C3A4277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5">
    <w:nsid w:val="55061324"/>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5C881C37"/>
    <w:multiLevelType w:val="hybridMultilevel"/>
    <w:tmpl w:val="58A2B674"/>
    <w:lvl w:ilvl="0" w:tplc="2940C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D921F4"/>
    <w:multiLevelType w:val="multilevel"/>
    <w:tmpl w:val="F27048DC"/>
    <w:numStyleLink w:val="a1"/>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4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3">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2"/>
  </w:num>
  <w:num w:numId="3">
    <w:abstractNumId w:val="23"/>
  </w:num>
  <w:num w:numId="4">
    <w:abstractNumId w:val="40"/>
  </w:num>
  <w:num w:numId="5">
    <w:abstractNumId w:val="28"/>
  </w:num>
  <w:num w:numId="6">
    <w:abstractNumId w:val="37"/>
  </w:num>
  <w:num w:numId="7">
    <w:abstractNumId w:val="44"/>
  </w:num>
  <w:num w:numId="8">
    <w:abstractNumId w:val="17"/>
  </w:num>
  <w:num w:numId="9">
    <w:abstractNumId w:val="29"/>
  </w:num>
  <w:num w:numId="10">
    <w:abstractNumId w:val="7"/>
  </w:num>
  <w:num w:numId="11">
    <w:abstractNumId w:val="13"/>
  </w:num>
  <w:num w:numId="12">
    <w:abstractNumId w:val="32"/>
  </w:num>
  <w:num w:numId="13">
    <w:abstractNumId w:val="8"/>
  </w:num>
  <w:num w:numId="14">
    <w:abstractNumId w:val="36"/>
  </w:num>
  <w:num w:numId="15">
    <w:abstractNumId w:val="31"/>
  </w:num>
  <w:num w:numId="16">
    <w:abstractNumId w:val="3"/>
  </w:num>
  <w:num w:numId="17">
    <w:abstractNumId w:val="4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20"/>
  </w:num>
  <w:num w:numId="21">
    <w:abstractNumId w:val="33"/>
  </w:num>
  <w:num w:numId="22">
    <w:abstractNumId w:val="26"/>
  </w:num>
  <w:num w:numId="23">
    <w:abstractNumId w:val="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15"/>
  </w:num>
  <w:num w:numId="28">
    <w:abstractNumId w:val="21"/>
  </w:num>
  <w:num w:numId="29">
    <w:abstractNumId w:val="6"/>
  </w:num>
  <w:num w:numId="30">
    <w:abstractNumId w:val="24"/>
  </w:num>
  <w:num w:numId="31">
    <w:abstractNumId w:val="10"/>
  </w:num>
  <w:num w:numId="32">
    <w:abstractNumId w:val="41"/>
  </w:num>
  <w:num w:numId="33">
    <w:abstractNumId w:val="11"/>
  </w:num>
  <w:num w:numId="34">
    <w:abstractNumId w:val="2"/>
  </w:num>
  <w:num w:numId="35">
    <w:abstractNumId w:val="34"/>
  </w:num>
  <w:num w:numId="36">
    <w:abstractNumId w:val="5"/>
  </w:num>
  <w:num w:numId="37">
    <w:abstractNumId w:val="30"/>
  </w:num>
  <w:num w:numId="38">
    <w:abstractNumId w:val="4"/>
  </w:num>
  <w:num w:numId="39">
    <w:abstractNumId w:val="14"/>
  </w:num>
  <w:num w:numId="40">
    <w:abstractNumId w:val="43"/>
  </w:num>
  <w:num w:numId="41">
    <w:abstractNumId w:val="38"/>
  </w:num>
  <w:num w:numId="42">
    <w:abstractNumId w:val="18"/>
  </w:num>
  <w:num w:numId="43">
    <w:abstractNumId w:val="16"/>
  </w:num>
  <w:num w:numId="44">
    <w:abstractNumId w:val="0"/>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LockTheme/>
  <w:styleLockQFSet/>
  <w:defaultTabStop w:val="708"/>
  <w:drawingGridHorizontalSpacing w:val="14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15C"/>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938"/>
    <w:rsid w:val="00007AB3"/>
    <w:rsid w:val="00010101"/>
    <w:rsid w:val="00010110"/>
    <w:rsid w:val="00010549"/>
    <w:rsid w:val="00010EFE"/>
    <w:rsid w:val="0001168E"/>
    <w:rsid w:val="00012150"/>
    <w:rsid w:val="00012239"/>
    <w:rsid w:val="000127EC"/>
    <w:rsid w:val="00012D81"/>
    <w:rsid w:val="00012DA3"/>
    <w:rsid w:val="00013244"/>
    <w:rsid w:val="0001351C"/>
    <w:rsid w:val="0001359E"/>
    <w:rsid w:val="0001363C"/>
    <w:rsid w:val="0001364B"/>
    <w:rsid w:val="000139CA"/>
    <w:rsid w:val="00013F9C"/>
    <w:rsid w:val="0001425E"/>
    <w:rsid w:val="0001447C"/>
    <w:rsid w:val="00014D02"/>
    <w:rsid w:val="00015475"/>
    <w:rsid w:val="00015748"/>
    <w:rsid w:val="00015CD0"/>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2FF0"/>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1C"/>
    <w:rsid w:val="000272F6"/>
    <w:rsid w:val="0002752F"/>
    <w:rsid w:val="00030040"/>
    <w:rsid w:val="00030077"/>
    <w:rsid w:val="00030186"/>
    <w:rsid w:val="00030600"/>
    <w:rsid w:val="00030A02"/>
    <w:rsid w:val="00030D52"/>
    <w:rsid w:val="00031300"/>
    <w:rsid w:val="000316F8"/>
    <w:rsid w:val="0003173B"/>
    <w:rsid w:val="00031B35"/>
    <w:rsid w:val="000326C2"/>
    <w:rsid w:val="00032C38"/>
    <w:rsid w:val="0003317A"/>
    <w:rsid w:val="0003339C"/>
    <w:rsid w:val="0003369F"/>
    <w:rsid w:val="000336B6"/>
    <w:rsid w:val="00033DF5"/>
    <w:rsid w:val="000343F3"/>
    <w:rsid w:val="00034AD7"/>
    <w:rsid w:val="00034FA7"/>
    <w:rsid w:val="000351CE"/>
    <w:rsid w:val="0003594C"/>
    <w:rsid w:val="000359B9"/>
    <w:rsid w:val="00036754"/>
    <w:rsid w:val="00036B68"/>
    <w:rsid w:val="00036EDC"/>
    <w:rsid w:val="00037C2D"/>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AD1"/>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0C"/>
    <w:rsid w:val="00062924"/>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2F10"/>
    <w:rsid w:val="00083317"/>
    <w:rsid w:val="00083477"/>
    <w:rsid w:val="00083631"/>
    <w:rsid w:val="00083B73"/>
    <w:rsid w:val="00084244"/>
    <w:rsid w:val="000843FF"/>
    <w:rsid w:val="00084517"/>
    <w:rsid w:val="0008465D"/>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87EC9"/>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5CB"/>
    <w:rsid w:val="000955FD"/>
    <w:rsid w:val="00095B9D"/>
    <w:rsid w:val="00095CC1"/>
    <w:rsid w:val="00095E0B"/>
    <w:rsid w:val="00095F18"/>
    <w:rsid w:val="00096045"/>
    <w:rsid w:val="000960EF"/>
    <w:rsid w:val="000961FF"/>
    <w:rsid w:val="00096218"/>
    <w:rsid w:val="00096767"/>
    <w:rsid w:val="00096827"/>
    <w:rsid w:val="00096890"/>
    <w:rsid w:val="000968D3"/>
    <w:rsid w:val="00096B3E"/>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589"/>
    <w:rsid w:val="000A3731"/>
    <w:rsid w:val="000A3784"/>
    <w:rsid w:val="000A3A14"/>
    <w:rsid w:val="000A3AF9"/>
    <w:rsid w:val="000A4473"/>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2F0E"/>
    <w:rsid w:val="000B3119"/>
    <w:rsid w:val="000B3ACE"/>
    <w:rsid w:val="000B3E4C"/>
    <w:rsid w:val="000B3EA8"/>
    <w:rsid w:val="000B41C2"/>
    <w:rsid w:val="000B445C"/>
    <w:rsid w:val="000B4873"/>
    <w:rsid w:val="000B4B98"/>
    <w:rsid w:val="000B4EA5"/>
    <w:rsid w:val="000B50ED"/>
    <w:rsid w:val="000B56CF"/>
    <w:rsid w:val="000B571B"/>
    <w:rsid w:val="000B57B2"/>
    <w:rsid w:val="000B7437"/>
    <w:rsid w:val="000B7919"/>
    <w:rsid w:val="000B7D9D"/>
    <w:rsid w:val="000B7EF2"/>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54"/>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84"/>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96F"/>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07E14"/>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387"/>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69D"/>
    <w:rsid w:val="001227B1"/>
    <w:rsid w:val="00122B2F"/>
    <w:rsid w:val="00122B68"/>
    <w:rsid w:val="00123151"/>
    <w:rsid w:val="00123AAA"/>
    <w:rsid w:val="00123F23"/>
    <w:rsid w:val="00123FD7"/>
    <w:rsid w:val="00124424"/>
    <w:rsid w:val="0012475F"/>
    <w:rsid w:val="001248F3"/>
    <w:rsid w:val="00124AB2"/>
    <w:rsid w:val="00125090"/>
    <w:rsid w:val="00125460"/>
    <w:rsid w:val="0012592A"/>
    <w:rsid w:val="00125D48"/>
    <w:rsid w:val="00125F63"/>
    <w:rsid w:val="00125F64"/>
    <w:rsid w:val="001260AA"/>
    <w:rsid w:val="00126353"/>
    <w:rsid w:val="00126734"/>
    <w:rsid w:val="001272FB"/>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0B3C"/>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5845"/>
    <w:rsid w:val="00145A46"/>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39"/>
    <w:rsid w:val="00151D6A"/>
    <w:rsid w:val="0015242A"/>
    <w:rsid w:val="00152738"/>
    <w:rsid w:val="001528F3"/>
    <w:rsid w:val="00152BD7"/>
    <w:rsid w:val="00152E61"/>
    <w:rsid w:val="00153225"/>
    <w:rsid w:val="00153576"/>
    <w:rsid w:val="00153B3F"/>
    <w:rsid w:val="00153EEB"/>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1"/>
    <w:rsid w:val="00170043"/>
    <w:rsid w:val="0017034A"/>
    <w:rsid w:val="0017069B"/>
    <w:rsid w:val="0017077D"/>
    <w:rsid w:val="00170A2C"/>
    <w:rsid w:val="00170E4F"/>
    <w:rsid w:val="00171130"/>
    <w:rsid w:val="00171779"/>
    <w:rsid w:val="00171C45"/>
    <w:rsid w:val="00171DFB"/>
    <w:rsid w:val="00171E53"/>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2E9"/>
    <w:rsid w:val="0018058E"/>
    <w:rsid w:val="001806CC"/>
    <w:rsid w:val="00181094"/>
    <w:rsid w:val="001810C6"/>
    <w:rsid w:val="001812C3"/>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5CA0"/>
    <w:rsid w:val="001862E1"/>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96C"/>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6FA"/>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60D"/>
    <w:rsid w:val="001B3D84"/>
    <w:rsid w:val="001B44CD"/>
    <w:rsid w:val="001B44D7"/>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2B24"/>
    <w:rsid w:val="001C364A"/>
    <w:rsid w:val="001C42E8"/>
    <w:rsid w:val="001C43CE"/>
    <w:rsid w:val="001C45C1"/>
    <w:rsid w:val="001C4668"/>
    <w:rsid w:val="001C4903"/>
    <w:rsid w:val="001C4AA9"/>
    <w:rsid w:val="001C4F1A"/>
    <w:rsid w:val="001C50B3"/>
    <w:rsid w:val="001C52B6"/>
    <w:rsid w:val="001C5398"/>
    <w:rsid w:val="001C55B0"/>
    <w:rsid w:val="001C5790"/>
    <w:rsid w:val="001C5A41"/>
    <w:rsid w:val="001C5C7F"/>
    <w:rsid w:val="001C62A3"/>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3820"/>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C1"/>
    <w:rsid w:val="001F5F52"/>
    <w:rsid w:val="001F6275"/>
    <w:rsid w:val="001F718B"/>
    <w:rsid w:val="001F7FEF"/>
    <w:rsid w:val="002000A3"/>
    <w:rsid w:val="002000BE"/>
    <w:rsid w:val="002001E1"/>
    <w:rsid w:val="00200613"/>
    <w:rsid w:val="00200770"/>
    <w:rsid w:val="00200CFD"/>
    <w:rsid w:val="00200EF6"/>
    <w:rsid w:val="00201306"/>
    <w:rsid w:val="00201355"/>
    <w:rsid w:val="00201612"/>
    <w:rsid w:val="00201646"/>
    <w:rsid w:val="00201866"/>
    <w:rsid w:val="00201FA4"/>
    <w:rsid w:val="00202087"/>
    <w:rsid w:val="00202333"/>
    <w:rsid w:val="00202529"/>
    <w:rsid w:val="0020256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46C"/>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7DD"/>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0A2"/>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5D56"/>
    <w:rsid w:val="00237309"/>
    <w:rsid w:val="00237689"/>
    <w:rsid w:val="00237701"/>
    <w:rsid w:val="00237769"/>
    <w:rsid w:val="0023788F"/>
    <w:rsid w:val="00240926"/>
    <w:rsid w:val="00240AAD"/>
    <w:rsid w:val="002411B1"/>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11F"/>
    <w:rsid w:val="002562DF"/>
    <w:rsid w:val="0025644A"/>
    <w:rsid w:val="002569BC"/>
    <w:rsid w:val="00257206"/>
    <w:rsid w:val="002576A3"/>
    <w:rsid w:val="00257A81"/>
    <w:rsid w:val="00257BBC"/>
    <w:rsid w:val="00257BE0"/>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9CF"/>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16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4F7"/>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9DC"/>
    <w:rsid w:val="002A1A29"/>
    <w:rsid w:val="002A1B6B"/>
    <w:rsid w:val="002A1E64"/>
    <w:rsid w:val="002A2001"/>
    <w:rsid w:val="002A224C"/>
    <w:rsid w:val="002A2544"/>
    <w:rsid w:val="002A3A46"/>
    <w:rsid w:val="002A40B2"/>
    <w:rsid w:val="002A42D3"/>
    <w:rsid w:val="002A459B"/>
    <w:rsid w:val="002A4648"/>
    <w:rsid w:val="002A53B1"/>
    <w:rsid w:val="002A55C6"/>
    <w:rsid w:val="002A60CC"/>
    <w:rsid w:val="002A611B"/>
    <w:rsid w:val="002A678C"/>
    <w:rsid w:val="002A67B2"/>
    <w:rsid w:val="002A6A33"/>
    <w:rsid w:val="002A6A6A"/>
    <w:rsid w:val="002A7AD9"/>
    <w:rsid w:val="002A7D49"/>
    <w:rsid w:val="002B0337"/>
    <w:rsid w:val="002B07BC"/>
    <w:rsid w:val="002B0907"/>
    <w:rsid w:val="002B0DD5"/>
    <w:rsid w:val="002B0FC1"/>
    <w:rsid w:val="002B147A"/>
    <w:rsid w:val="002B181C"/>
    <w:rsid w:val="002B1A6D"/>
    <w:rsid w:val="002B24C1"/>
    <w:rsid w:val="002B2ED7"/>
    <w:rsid w:val="002B3268"/>
    <w:rsid w:val="002B3279"/>
    <w:rsid w:val="002B33C2"/>
    <w:rsid w:val="002B3543"/>
    <w:rsid w:val="002B3A5E"/>
    <w:rsid w:val="002B3CB4"/>
    <w:rsid w:val="002B3DBD"/>
    <w:rsid w:val="002B3F23"/>
    <w:rsid w:val="002B4B68"/>
    <w:rsid w:val="002B4E30"/>
    <w:rsid w:val="002B503B"/>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0C2"/>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C7D0C"/>
    <w:rsid w:val="002D0558"/>
    <w:rsid w:val="002D0C36"/>
    <w:rsid w:val="002D0EF1"/>
    <w:rsid w:val="002D112A"/>
    <w:rsid w:val="002D1167"/>
    <w:rsid w:val="002D134F"/>
    <w:rsid w:val="002D1507"/>
    <w:rsid w:val="002D1A09"/>
    <w:rsid w:val="002D2018"/>
    <w:rsid w:val="002D256A"/>
    <w:rsid w:val="002D25F0"/>
    <w:rsid w:val="002D28ED"/>
    <w:rsid w:val="002D29B3"/>
    <w:rsid w:val="002D2C99"/>
    <w:rsid w:val="002D31A9"/>
    <w:rsid w:val="002D34F2"/>
    <w:rsid w:val="002D3A0F"/>
    <w:rsid w:val="002D4CF0"/>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2ABF"/>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BA"/>
    <w:rsid w:val="003003E4"/>
    <w:rsid w:val="003011C8"/>
    <w:rsid w:val="00301685"/>
    <w:rsid w:val="00301C9B"/>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5D1"/>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396"/>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1C5"/>
    <w:rsid w:val="00336BE6"/>
    <w:rsid w:val="00336E85"/>
    <w:rsid w:val="0033719D"/>
    <w:rsid w:val="0033724F"/>
    <w:rsid w:val="00340896"/>
    <w:rsid w:val="00340B86"/>
    <w:rsid w:val="00340DEE"/>
    <w:rsid w:val="0034146F"/>
    <w:rsid w:val="00341A9F"/>
    <w:rsid w:val="00341D78"/>
    <w:rsid w:val="003422FF"/>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089"/>
    <w:rsid w:val="00350C8A"/>
    <w:rsid w:val="00351190"/>
    <w:rsid w:val="003515EA"/>
    <w:rsid w:val="00351AAA"/>
    <w:rsid w:val="00351AC5"/>
    <w:rsid w:val="00351B28"/>
    <w:rsid w:val="003520AC"/>
    <w:rsid w:val="003526A4"/>
    <w:rsid w:val="00352E11"/>
    <w:rsid w:val="00352ECB"/>
    <w:rsid w:val="003531F8"/>
    <w:rsid w:val="00353237"/>
    <w:rsid w:val="00353C91"/>
    <w:rsid w:val="00353DE6"/>
    <w:rsid w:val="0035425E"/>
    <w:rsid w:val="00354672"/>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392"/>
    <w:rsid w:val="00363696"/>
    <w:rsid w:val="003641B8"/>
    <w:rsid w:val="003644B5"/>
    <w:rsid w:val="0036476C"/>
    <w:rsid w:val="003647A9"/>
    <w:rsid w:val="0036480C"/>
    <w:rsid w:val="00364D97"/>
    <w:rsid w:val="003655B0"/>
    <w:rsid w:val="003658D2"/>
    <w:rsid w:val="003659C5"/>
    <w:rsid w:val="00365CA6"/>
    <w:rsid w:val="00365DC2"/>
    <w:rsid w:val="00365E32"/>
    <w:rsid w:val="0036612C"/>
    <w:rsid w:val="003664DD"/>
    <w:rsid w:val="00366746"/>
    <w:rsid w:val="00367244"/>
    <w:rsid w:val="00367629"/>
    <w:rsid w:val="003707A3"/>
    <w:rsid w:val="003707BE"/>
    <w:rsid w:val="00370BC6"/>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8E0"/>
    <w:rsid w:val="00382F9F"/>
    <w:rsid w:val="00383369"/>
    <w:rsid w:val="003835C1"/>
    <w:rsid w:val="003838F0"/>
    <w:rsid w:val="00383D5F"/>
    <w:rsid w:val="00383E06"/>
    <w:rsid w:val="00383EB6"/>
    <w:rsid w:val="003842E0"/>
    <w:rsid w:val="0038467B"/>
    <w:rsid w:val="00384AC4"/>
    <w:rsid w:val="00384BB9"/>
    <w:rsid w:val="00384D5B"/>
    <w:rsid w:val="00384D5F"/>
    <w:rsid w:val="003851AB"/>
    <w:rsid w:val="00385910"/>
    <w:rsid w:val="003859C3"/>
    <w:rsid w:val="00385D4F"/>
    <w:rsid w:val="0038624A"/>
    <w:rsid w:val="00386686"/>
    <w:rsid w:val="00386C7E"/>
    <w:rsid w:val="00386E5C"/>
    <w:rsid w:val="00386F29"/>
    <w:rsid w:val="00387154"/>
    <w:rsid w:val="0038768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45E"/>
    <w:rsid w:val="003968C6"/>
    <w:rsid w:val="00396F9C"/>
    <w:rsid w:val="003974F6"/>
    <w:rsid w:val="003977F4"/>
    <w:rsid w:val="00397893"/>
    <w:rsid w:val="003A0063"/>
    <w:rsid w:val="003A041E"/>
    <w:rsid w:val="003A05BE"/>
    <w:rsid w:val="003A05CB"/>
    <w:rsid w:val="003A07F7"/>
    <w:rsid w:val="003A1487"/>
    <w:rsid w:val="003A19A8"/>
    <w:rsid w:val="003A22C7"/>
    <w:rsid w:val="003A2563"/>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A"/>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EDE"/>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09C5"/>
    <w:rsid w:val="003E1622"/>
    <w:rsid w:val="003E1A4A"/>
    <w:rsid w:val="003E2128"/>
    <w:rsid w:val="003E268E"/>
    <w:rsid w:val="003E2F25"/>
    <w:rsid w:val="003E3FC3"/>
    <w:rsid w:val="003E47C6"/>
    <w:rsid w:val="003E4935"/>
    <w:rsid w:val="003E4B13"/>
    <w:rsid w:val="003E4B2B"/>
    <w:rsid w:val="003E516C"/>
    <w:rsid w:val="003E5349"/>
    <w:rsid w:val="003E53BB"/>
    <w:rsid w:val="003E56C3"/>
    <w:rsid w:val="003E58EE"/>
    <w:rsid w:val="003E5A10"/>
    <w:rsid w:val="003E5D32"/>
    <w:rsid w:val="003E611E"/>
    <w:rsid w:val="003E6D0D"/>
    <w:rsid w:val="003E75D4"/>
    <w:rsid w:val="003E7A6D"/>
    <w:rsid w:val="003E7BFA"/>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6AA"/>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C8C"/>
    <w:rsid w:val="00404E5D"/>
    <w:rsid w:val="00404E5F"/>
    <w:rsid w:val="0040555B"/>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4B20"/>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50"/>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5C11"/>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2A9"/>
    <w:rsid w:val="0044133C"/>
    <w:rsid w:val="00441D12"/>
    <w:rsid w:val="00442138"/>
    <w:rsid w:val="00442480"/>
    <w:rsid w:val="00442623"/>
    <w:rsid w:val="00442D84"/>
    <w:rsid w:val="004437F2"/>
    <w:rsid w:val="004439B4"/>
    <w:rsid w:val="00443B63"/>
    <w:rsid w:val="0044416C"/>
    <w:rsid w:val="004445D7"/>
    <w:rsid w:val="00444876"/>
    <w:rsid w:val="00444AD4"/>
    <w:rsid w:val="00445736"/>
    <w:rsid w:val="004460C2"/>
    <w:rsid w:val="0044651F"/>
    <w:rsid w:val="004467DF"/>
    <w:rsid w:val="00446895"/>
    <w:rsid w:val="00446958"/>
    <w:rsid w:val="00446972"/>
    <w:rsid w:val="00446DF3"/>
    <w:rsid w:val="00447446"/>
    <w:rsid w:val="00447CFE"/>
    <w:rsid w:val="004501C9"/>
    <w:rsid w:val="0045036C"/>
    <w:rsid w:val="0045087F"/>
    <w:rsid w:val="00450B22"/>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5E58"/>
    <w:rsid w:val="0045605D"/>
    <w:rsid w:val="0045640D"/>
    <w:rsid w:val="004565BC"/>
    <w:rsid w:val="00457267"/>
    <w:rsid w:val="004576DA"/>
    <w:rsid w:val="004601DD"/>
    <w:rsid w:val="00461152"/>
    <w:rsid w:val="004614A0"/>
    <w:rsid w:val="00461604"/>
    <w:rsid w:val="0046188A"/>
    <w:rsid w:val="0046252C"/>
    <w:rsid w:val="004626EF"/>
    <w:rsid w:val="00462AF9"/>
    <w:rsid w:val="00462D59"/>
    <w:rsid w:val="00463501"/>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C5E"/>
    <w:rsid w:val="00473E08"/>
    <w:rsid w:val="00473FAF"/>
    <w:rsid w:val="00474464"/>
    <w:rsid w:val="00475803"/>
    <w:rsid w:val="00475B75"/>
    <w:rsid w:val="004766DF"/>
    <w:rsid w:val="00477080"/>
    <w:rsid w:val="00477230"/>
    <w:rsid w:val="0047739B"/>
    <w:rsid w:val="0047748D"/>
    <w:rsid w:val="0047751B"/>
    <w:rsid w:val="004777D3"/>
    <w:rsid w:val="00477859"/>
    <w:rsid w:val="00477B37"/>
    <w:rsid w:val="00477CB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47D"/>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42D"/>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724"/>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289"/>
    <w:rsid w:val="004C03B3"/>
    <w:rsid w:val="004C0681"/>
    <w:rsid w:val="004C07C7"/>
    <w:rsid w:val="004C0AF8"/>
    <w:rsid w:val="004C0CBA"/>
    <w:rsid w:val="004C0E33"/>
    <w:rsid w:val="004C1665"/>
    <w:rsid w:val="004C1A53"/>
    <w:rsid w:val="004C1A98"/>
    <w:rsid w:val="004C2077"/>
    <w:rsid w:val="004C26C7"/>
    <w:rsid w:val="004C2944"/>
    <w:rsid w:val="004C2DD5"/>
    <w:rsid w:val="004C2E6E"/>
    <w:rsid w:val="004C300D"/>
    <w:rsid w:val="004C3247"/>
    <w:rsid w:val="004C3DED"/>
    <w:rsid w:val="004C4156"/>
    <w:rsid w:val="004C458A"/>
    <w:rsid w:val="004C47A5"/>
    <w:rsid w:val="004C47CA"/>
    <w:rsid w:val="004C5211"/>
    <w:rsid w:val="004C54AA"/>
    <w:rsid w:val="004C54CA"/>
    <w:rsid w:val="004C56A7"/>
    <w:rsid w:val="004C5965"/>
    <w:rsid w:val="004C5A5C"/>
    <w:rsid w:val="004C6046"/>
    <w:rsid w:val="004C614B"/>
    <w:rsid w:val="004C66E3"/>
    <w:rsid w:val="004C66FF"/>
    <w:rsid w:val="004C6A3E"/>
    <w:rsid w:val="004C7211"/>
    <w:rsid w:val="004D00DC"/>
    <w:rsid w:val="004D03A2"/>
    <w:rsid w:val="004D0678"/>
    <w:rsid w:val="004D074B"/>
    <w:rsid w:val="004D1533"/>
    <w:rsid w:val="004D196C"/>
    <w:rsid w:val="004D1AD2"/>
    <w:rsid w:val="004D1E54"/>
    <w:rsid w:val="004D1EA6"/>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5EC"/>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1D7F"/>
    <w:rsid w:val="004F2252"/>
    <w:rsid w:val="004F261F"/>
    <w:rsid w:val="004F2AF2"/>
    <w:rsid w:val="004F2DAB"/>
    <w:rsid w:val="004F2E62"/>
    <w:rsid w:val="004F3EE8"/>
    <w:rsid w:val="004F3FD7"/>
    <w:rsid w:val="004F4479"/>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F6C"/>
    <w:rsid w:val="004F7145"/>
    <w:rsid w:val="004F719A"/>
    <w:rsid w:val="004F757B"/>
    <w:rsid w:val="004F7ABA"/>
    <w:rsid w:val="004F7B5D"/>
    <w:rsid w:val="004F7FD9"/>
    <w:rsid w:val="00500049"/>
    <w:rsid w:val="00500077"/>
    <w:rsid w:val="00500654"/>
    <w:rsid w:val="005010A6"/>
    <w:rsid w:val="00501173"/>
    <w:rsid w:val="0050144E"/>
    <w:rsid w:val="00502489"/>
    <w:rsid w:val="00502F73"/>
    <w:rsid w:val="0050328D"/>
    <w:rsid w:val="005039A9"/>
    <w:rsid w:val="00503B4E"/>
    <w:rsid w:val="00503EBE"/>
    <w:rsid w:val="005040BA"/>
    <w:rsid w:val="00504968"/>
    <w:rsid w:val="00504F0E"/>
    <w:rsid w:val="00505302"/>
    <w:rsid w:val="005056F9"/>
    <w:rsid w:val="005059EE"/>
    <w:rsid w:val="00505A99"/>
    <w:rsid w:val="00505B96"/>
    <w:rsid w:val="00505C0D"/>
    <w:rsid w:val="00505EA9"/>
    <w:rsid w:val="005062FF"/>
    <w:rsid w:val="00506460"/>
    <w:rsid w:val="005064DB"/>
    <w:rsid w:val="00506AB0"/>
    <w:rsid w:val="0050700C"/>
    <w:rsid w:val="0050710D"/>
    <w:rsid w:val="0050722E"/>
    <w:rsid w:val="00507A74"/>
    <w:rsid w:val="00507B6F"/>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01C"/>
    <w:rsid w:val="005367A1"/>
    <w:rsid w:val="00536894"/>
    <w:rsid w:val="0053748C"/>
    <w:rsid w:val="005401BA"/>
    <w:rsid w:val="00540255"/>
    <w:rsid w:val="005403A5"/>
    <w:rsid w:val="00540638"/>
    <w:rsid w:val="005406A4"/>
    <w:rsid w:val="00540744"/>
    <w:rsid w:val="00540A49"/>
    <w:rsid w:val="00540D98"/>
    <w:rsid w:val="0054103F"/>
    <w:rsid w:val="00541612"/>
    <w:rsid w:val="00541910"/>
    <w:rsid w:val="00541CFF"/>
    <w:rsid w:val="0054241A"/>
    <w:rsid w:val="0054259A"/>
    <w:rsid w:val="00543F39"/>
    <w:rsid w:val="00543F78"/>
    <w:rsid w:val="0054400D"/>
    <w:rsid w:val="005440EE"/>
    <w:rsid w:val="00544C4C"/>
    <w:rsid w:val="00544DE4"/>
    <w:rsid w:val="00544F16"/>
    <w:rsid w:val="0054519A"/>
    <w:rsid w:val="00545723"/>
    <w:rsid w:val="00545BE9"/>
    <w:rsid w:val="00545EDB"/>
    <w:rsid w:val="00545F01"/>
    <w:rsid w:val="005466A9"/>
    <w:rsid w:val="00546A9F"/>
    <w:rsid w:val="00546B6F"/>
    <w:rsid w:val="00546D34"/>
    <w:rsid w:val="00546E3F"/>
    <w:rsid w:val="00546FBA"/>
    <w:rsid w:val="00547973"/>
    <w:rsid w:val="00547BBE"/>
    <w:rsid w:val="00547BE0"/>
    <w:rsid w:val="00547EBA"/>
    <w:rsid w:val="00547F43"/>
    <w:rsid w:val="00547F56"/>
    <w:rsid w:val="00547FAB"/>
    <w:rsid w:val="00551021"/>
    <w:rsid w:val="00551851"/>
    <w:rsid w:val="00551854"/>
    <w:rsid w:val="00551B55"/>
    <w:rsid w:val="00551BF0"/>
    <w:rsid w:val="00552DC1"/>
    <w:rsid w:val="00552EA6"/>
    <w:rsid w:val="005534A8"/>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578"/>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0362"/>
    <w:rsid w:val="005910E1"/>
    <w:rsid w:val="0059143F"/>
    <w:rsid w:val="00591AA2"/>
    <w:rsid w:val="00591E2D"/>
    <w:rsid w:val="00591E6F"/>
    <w:rsid w:val="0059228E"/>
    <w:rsid w:val="00592409"/>
    <w:rsid w:val="00592D53"/>
    <w:rsid w:val="00592E0C"/>
    <w:rsid w:val="00592ECA"/>
    <w:rsid w:val="0059305D"/>
    <w:rsid w:val="00593097"/>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207F"/>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2B2"/>
    <w:rsid w:val="005B040D"/>
    <w:rsid w:val="005B0596"/>
    <w:rsid w:val="005B05A6"/>
    <w:rsid w:val="005B08A7"/>
    <w:rsid w:val="005B0C47"/>
    <w:rsid w:val="005B0E1C"/>
    <w:rsid w:val="005B1028"/>
    <w:rsid w:val="005B146F"/>
    <w:rsid w:val="005B18C1"/>
    <w:rsid w:val="005B1AB7"/>
    <w:rsid w:val="005B22E9"/>
    <w:rsid w:val="005B2542"/>
    <w:rsid w:val="005B271A"/>
    <w:rsid w:val="005B29A4"/>
    <w:rsid w:val="005B2A88"/>
    <w:rsid w:val="005B360C"/>
    <w:rsid w:val="005B372A"/>
    <w:rsid w:val="005B3EB7"/>
    <w:rsid w:val="005B4267"/>
    <w:rsid w:val="005B42A4"/>
    <w:rsid w:val="005B431D"/>
    <w:rsid w:val="005B49A5"/>
    <w:rsid w:val="005B4AB9"/>
    <w:rsid w:val="005B5A92"/>
    <w:rsid w:val="005B61FC"/>
    <w:rsid w:val="005B6922"/>
    <w:rsid w:val="005B697F"/>
    <w:rsid w:val="005B6E83"/>
    <w:rsid w:val="005B7231"/>
    <w:rsid w:val="005B7682"/>
    <w:rsid w:val="005B7AC3"/>
    <w:rsid w:val="005C0394"/>
    <w:rsid w:val="005C0577"/>
    <w:rsid w:val="005C0F6F"/>
    <w:rsid w:val="005C14C7"/>
    <w:rsid w:val="005C1647"/>
    <w:rsid w:val="005C17DD"/>
    <w:rsid w:val="005C1A92"/>
    <w:rsid w:val="005C1C78"/>
    <w:rsid w:val="005C1E6D"/>
    <w:rsid w:val="005C2C71"/>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88E"/>
    <w:rsid w:val="005D0A4C"/>
    <w:rsid w:val="005D10CF"/>
    <w:rsid w:val="005D1376"/>
    <w:rsid w:val="005D218A"/>
    <w:rsid w:val="005D29FB"/>
    <w:rsid w:val="005D34B1"/>
    <w:rsid w:val="005D36A5"/>
    <w:rsid w:val="005D3832"/>
    <w:rsid w:val="005D39AD"/>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925"/>
    <w:rsid w:val="005E0BEA"/>
    <w:rsid w:val="005E0D98"/>
    <w:rsid w:val="005E130B"/>
    <w:rsid w:val="005E1BD6"/>
    <w:rsid w:val="005E1C8E"/>
    <w:rsid w:val="005E1E33"/>
    <w:rsid w:val="005E264C"/>
    <w:rsid w:val="005E2D33"/>
    <w:rsid w:val="005E3322"/>
    <w:rsid w:val="005E373A"/>
    <w:rsid w:val="005E39E9"/>
    <w:rsid w:val="005E3D1B"/>
    <w:rsid w:val="005E3EAF"/>
    <w:rsid w:val="005E3ECC"/>
    <w:rsid w:val="005E42DA"/>
    <w:rsid w:val="005E4DEF"/>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00E"/>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214"/>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F0B"/>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0CE"/>
    <w:rsid w:val="00627128"/>
    <w:rsid w:val="006275CF"/>
    <w:rsid w:val="00627779"/>
    <w:rsid w:val="00627F2A"/>
    <w:rsid w:val="006300B1"/>
    <w:rsid w:val="0063015E"/>
    <w:rsid w:val="00630200"/>
    <w:rsid w:val="00630504"/>
    <w:rsid w:val="00630861"/>
    <w:rsid w:val="00630C52"/>
    <w:rsid w:val="00631566"/>
    <w:rsid w:val="006316D0"/>
    <w:rsid w:val="006318F3"/>
    <w:rsid w:val="00631BE7"/>
    <w:rsid w:val="00633CA4"/>
    <w:rsid w:val="00633F3C"/>
    <w:rsid w:val="006340E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57F"/>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409"/>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C6A"/>
    <w:rsid w:val="0066258A"/>
    <w:rsid w:val="00662E8F"/>
    <w:rsid w:val="006630BD"/>
    <w:rsid w:val="00663639"/>
    <w:rsid w:val="006641AD"/>
    <w:rsid w:val="00664405"/>
    <w:rsid w:val="006648B6"/>
    <w:rsid w:val="00664E0B"/>
    <w:rsid w:val="00665127"/>
    <w:rsid w:val="00665471"/>
    <w:rsid w:val="00665E84"/>
    <w:rsid w:val="0066628A"/>
    <w:rsid w:val="00666486"/>
    <w:rsid w:val="0066721D"/>
    <w:rsid w:val="00667309"/>
    <w:rsid w:val="006677F4"/>
    <w:rsid w:val="00667A9A"/>
    <w:rsid w:val="006701CA"/>
    <w:rsid w:val="00670360"/>
    <w:rsid w:val="00670852"/>
    <w:rsid w:val="0067098D"/>
    <w:rsid w:val="00670AEE"/>
    <w:rsid w:val="00670D08"/>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801"/>
    <w:rsid w:val="006749A1"/>
    <w:rsid w:val="00674AD6"/>
    <w:rsid w:val="0067560C"/>
    <w:rsid w:val="006759FC"/>
    <w:rsid w:val="00675B0A"/>
    <w:rsid w:val="00675B68"/>
    <w:rsid w:val="006761CE"/>
    <w:rsid w:val="00676602"/>
    <w:rsid w:val="0067690C"/>
    <w:rsid w:val="00676AE0"/>
    <w:rsid w:val="006774CD"/>
    <w:rsid w:val="00677730"/>
    <w:rsid w:val="00677AD2"/>
    <w:rsid w:val="00677EBA"/>
    <w:rsid w:val="00680537"/>
    <w:rsid w:val="006808FB"/>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4B"/>
    <w:rsid w:val="0068556B"/>
    <w:rsid w:val="0068598F"/>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26"/>
    <w:rsid w:val="00691C34"/>
    <w:rsid w:val="006924FB"/>
    <w:rsid w:val="0069258D"/>
    <w:rsid w:val="006925F7"/>
    <w:rsid w:val="006927A2"/>
    <w:rsid w:val="00692812"/>
    <w:rsid w:val="00692997"/>
    <w:rsid w:val="00692A68"/>
    <w:rsid w:val="006938AB"/>
    <w:rsid w:val="00693FFF"/>
    <w:rsid w:val="006945C3"/>
    <w:rsid w:val="00694EA8"/>
    <w:rsid w:val="00695BD0"/>
    <w:rsid w:val="00695F88"/>
    <w:rsid w:val="00695FF7"/>
    <w:rsid w:val="0069698E"/>
    <w:rsid w:val="00696DDC"/>
    <w:rsid w:val="00697D64"/>
    <w:rsid w:val="006A0003"/>
    <w:rsid w:val="006A0348"/>
    <w:rsid w:val="006A036C"/>
    <w:rsid w:val="006A07E4"/>
    <w:rsid w:val="006A0EEA"/>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D07"/>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DE5"/>
    <w:rsid w:val="006B2E91"/>
    <w:rsid w:val="006B35FA"/>
    <w:rsid w:val="006B39DB"/>
    <w:rsid w:val="006B3BBF"/>
    <w:rsid w:val="006B41DB"/>
    <w:rsid w:val="006B44EF"/>
    <w:rsid w:val="006B450C"/>
    <w:rsid w:val="006B47A5"/>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2EF"/>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DA7"/>
    <w:rsid w:val="006C4F44"/>
    <w:rsid w:val="006C51E0"/>
    <w:rsid w:val="006C5335"/>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6A5"/>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E7C39"/>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83A"/>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1E69"/>
    <w:rsid w:val="00702AF7"/>
    <w:rsid w:val="007030A0"/>
    <w:rsid w:val="007030C2"/>
    <w:rsid w:val="007031EF"/>
    <w:rsid w:val="007031FD"/>
    <w:rsid w:val="0070408B"/>
    <w:rsid w:val="00704429"/>
    <w:rsid w:val="0070452A"/>
    <w:rsid w:val="00704634"/>
    <w:rsid w:val="00704E69"/>
    <w:rsid w:val="00704F08"/>
    <w:rsid w:val="00705472"/>
    <w:rsid w:val="0070564A"/>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3BB"/>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2D7F"/>
    <w:rsid w:val="00723740"/>
    <w:rsid w:val="007237D3"/>
    <w:rsid w:val="007237DC"/>
    <w:rsid w:val="0072396E"/>
    <w:rsid w:val="007239A8"/>
    <w:rsid w:val="00723BE3"/>
    <w:rsid w:val="007247E0"/>
    <w:rsid w:val="00724F8B"/>
    <w:rsid w:val="007254B0"/>
    <w:rsid w:val="00725501"/>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93"/>
    <w:rsid w:val="00740FCD"/>
    <w:rsid w:val="007418CD"/>
    <w:rsid w:val="007419DD"/>
    <w:rsid w:val="00741A9C"/>
    <w:rsid w:val="007421C7"/>
    <w:rsid w:val="00742206"/>
    <w:rsid w:val="00742284"/>
    <w:rsid w:val="0074230C"/>
    <w:rsid w:val="0074234B"/>
    <w:rsid w:val="0074239D"/>
    <w:rsid w:val="00742653"/>
    <w:rsid w:val="0074267C"/>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5B"/>
    <w:rsid w:val="007506A3"/>
    <w:rsid w:val="007508FF"/>
    <w:rsid w:val="00751395"/>
    <w:rsid w:val="007516CC"/>
    <w:rsid w:val="007517C8"/>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4D5"/>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C32"/>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06F"/>
    <w:rsid w:val="007671AA"/>
    <w:rsid w:val="00767488"/>
    <w:rsid w:val="00767D72"/>
    <w:rsid w:val="00767EF2"/>
    <w:rsid w:val="00767F29"/>
    <w:rsid w:val="00767F41"/>
    <w:rsid w:val="00770099"/>
    <w:rsid w:val="007704DA"/>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6F3F"/>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647"/>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79D"/>
    <w:rsid w:val="00795876"/>
    <w:rsid w:val="00795D62"/>
    <w:rsid w:val="00795D78"/>
    <w:rsid w:val="00795F0F"/>
    <w:rsid w:val="00796B1E"/>
    <w:rsid w:val="00796E63"/>
    <w:rsid w:val="0079763D"/>
    <w:rsid w:val="0079782B"/>
    <w:rsid w:val="00797841"/>
    <w:rsid w:val="00797D75"/>
    <w:rsid w:val="00797E7B"/>
    <w:rsid w:val="007A035D"/>
    <w:rsid w:val="007A0E8B"/>
    <w:rsid w:val="007A0F33"/>
    <w:rsid w:val="007A1107"/>
    <w:rsid w:val="007A1779"/>
    <w:rsid w:val="007A2555"/>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14E"/>
    <w:rsid w:val="007B7364"/>
    <w:rsid w:val="007B78F8"/>
    <w:rsid w:val="007C02D8"/>
    <w:rsid w:val="007C037F"/>
    <w:rsid w:val="007C0627"/>
    <w:rsid w:val="007C088E"/>
    <w:rsid w:val="007C0C68"/>
    <w:rsid w:val="007C0E61"/>
    <w:rsid w:val="007C1263"/>
    <w:rsid w:val="007C1498"/>
    <w:rsid w:val="007C14DF"/>
    <w:rsid w:val="007C18BC"/>
    <w:rsid w:val="007C1917"/>
    <w:rsid w:val="007C19F7"/>
    <w:rsid w:val="007C2046"/>
    <w:rsid w:val="007C2510"/>
    <w:rsid w:val="007C255D"/>
    <w:rsid w:val="007C275F"/>
    <w:rsid w:val="007C2CDA"/>
    <w:rsid w:val="007C2E00"/>
    <w:rsid w:val="007C4110"/>
    <w:rsid w:val="007C42CB"/>
    <w:rsid w:val="007C481D"/>
    <w:rsid w:val="007C4B03"/>
    <w:rsid w:val="007C4C51"/>
    <w:rsid w:val="007C4DDF"/>
    <w:rsid w:val="007C4DFB"/>
    <w:rsid w:val="007C50A0"/>
    <w:rsid w:val="007C5A28"/>
    <w:rsid w:val="007C5AB8"/>
    <w:rsid w:val="007C5AF2"/>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1BE3"/>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8F9"/>
    <w:rsid w:val="007E0C7E"/>
    <w:rsid w:val="007E0DE1"/>
    <w:rsid w:val="007E0DFD"/>
    <w:rsid w:val="007E1196"/>
    <w:rsid w:val="007E13ED"/>
    <w:rsid w:val="007E186D"/>
    <w:rsid w:val="007E195C"/>
    <w:rsid w:val="007E1D36"/>
    <w:rsid w:val="007E1D89"/>
    <w:rsid w:val="007E1EE2"/>
    <w:rsid w:val="007E22E0"/>
    <w:rsid w:val="007E2495"/>
    <w:rsid w:val="007E25DC"/>
    <w:rsid w:val="007E267C"/>
    <w:rsid w:val="007E2859"/>
    <w:rsid w:val="007E2EAE"/>
    <w:rsid w:val="007E31D0"/>
    <w:rsid w:val="007E442F"/>
    <w:rsid w:val="007E4479"/>
    <w:rsid w:val="007E481B"/>
    <w:rsid w:val="007E4936"/>
    <w:rsid w:val="007E49B5"/>
    <w:rsid w:val="007E4BA8"/>
    <w:rsid w:val="007E4E3E"/>
    <w:rsid w:val="007E509A"/>
    <w:rsid w:val="007E5308"/>
    <w:rsid w:val="007E5CFE"/>
    <w:rsid w:val="007E605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4DC"/>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A10"/>
    <w:rsid w:val="00805D44"/>
    <w:rsid w:val="0080614E"/>
    <w:rsid w:val="0080625E"/>
    <w:rsid w:val="00806555"/>
    <w:rsid w:val="00806FBA"/>
    <w:rsid w:val="008079B6"/>
    <w:rsid w:val="00807BD8"/>
    <w:rsid w:val="008100F7"/>
    <w:rsid w:val="008107E6"/>
    <w:rsid w:val="008108D1"/>
    <w:rsid w:val="00810E0E"/>
    <w:rsid w:val="00810FB0"/>
    <w:rsid w:val="00811964"/>
    <w:rsid w:val="00811E4F"/>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194"/>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3E"/>
    <w:rsid w:val="008235BD"/>
    <w:rsid w:val="00823688"/>
    <w:rsid w:val="008238D6"/>
    <w:rsid w:val="00823FE6"/>
    <w:rsid w:val="0082476E"/>
    <w:rsid w:val="00824A5B"/>
    <w:rsid w:val="00824EF2"/>
    <w:rsid w:val="008252D6"/>
    <w:rsid w:val="0082550C"/>
    <w:rsid w:val="00825D0E"/>
    <w:rsid w:val="00826955"/>
    <w:rsid w:val="00826C5D"/>
    <w:rsid w:val="008277C4"/>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131"/>
    <w:rsid w:val="008347C3"/>
    <w:rsid w:val="008349E6"/>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51D"/>
    <w:rsid w:val="0084178A"/>
    <w:rsid w:val="00841A87"/>
    <w:rsid w:val="00841BCF"/>
    <w:rsid w:val="008425BC"/>
    <w:rsid w:val="00842620"/>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286"/>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5B7"/>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018"/>
    <w:rsid w:val="00872284"/>
    <w:rsid w:val="008727B7"/>
    <w:rsid w:val="008729E4"/>
    <w:rsid w:val="00872B3F"/>
    <w:rsid w:val="008731CF"/>
    <w:rsid w:val="00873940"/>
    <w:rsid w:val="00873F8A"/>
    <w:rsid w:val="0087419A"/>
    <w:rsid w:val="00874357"/>
    <w:rsid w:val="00874578"/>
    <w:rsid w:val="008747F4"/>
    <w:rsid w:val="00874A3F"/>
    <w:rsid w:val="00874BCC"/>
    <w:rsid w:val="0087501A"/>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6C3"/>
    <w:rsid w:val="008859E2"/>
    <w:rsid w:val="00885E43"/>
    <w:rsid w:val="00886223"/>
    <w:rsid w:val="00886265"/>
    <w:rsid w:val="0088664A"/>
    <w:rsid w:val="00886CFA"/>
    <w:rsid w:val="00886E33"/>
    <w:rsid w:val="00887147"/>
    <w:rsid w:val="008875FC"/>
    <w:rsid w:val="00887B6C"/>
    <w:rsid w:val="00890202"/>
    <w:rsid w:val="008908B8"/>
    <w:rsid w:val="00891099"/>
    <w:rsid w:val="00891306"/>
    <w:rsid w:val="008913BF"/>
    <w:rsid w:val="00891691"/>
    <w:rsid w:val="0089178D"/>
    <w:rsid w:val="00891D59"/>
    <w:rsid w:val="008921BF"/>
    <w:rsid w:val="008928C5"/>
    <w:rsid w:val="00892E61"/>
    <w:rsid w:val="00892FD2"/>
    <w:rsid w:val="0089329B"/>
    <w:rsid w:val="00893A3C"/>
    <w:rsid w:val="00893FD4"/>
    <w:rsid w:val="0089464B"/>
    <w:rsid w:val="00895158"/>
    <w:rsid w:val="008957E1"/>
    <w:rsid w:val="00895C1E"/>
    <w:rsid w:val="00895DF0"/>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9DB"/>
    <w:rsid w:val="008A0F53"/>
    <w:rsid w:val="008A130C"/>
    <w:rsid w:val="008A13CA"/>
    <w:rsid w:val="008A15F2"/>
    <w:rsid w:val="008A18F0"/>
    <w:rsid w:val="008A1B84"/>
    <w:rsid w:val="008A2207"/>
    <w:rsid w:val="008A25BC"/>
    <w:rsid w:val="008A29D4"/>
    <w:rsid w:val="008A2EFE"/>
    <w:rsid w:val="008A3066"/>
    <w:rsid w:val="008A3208"/>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68ED"/>
    <w:rsid w:val="008B71FB"/>
    <w:rsid w:val="008B754D"/>
    <w:rsid w:val="008B7DED"/>
    <w:rsid w:val="008C0656"/>
    <w:rsid w:val="008C080F"/>
    <w:rsid w:val="008C0B0C"/>
    <w:rsid w:val="008C1216"/>
    <w:rsid w:val="008C1637"/>
    <w:rsid w:val="008C1704"/>
    <w:rsid w:val="008C1D51"/>
    <w:rsid w:val="008C221E"/>
    <w:rsid w:val="008C2481"/>
    <w:rsid w:val="008C3265"/>
    <w:rsid w:val="008C338B"/>
    <w:rsid w:val="008C384B"/>
    <w:rsid w:val="008C3F7D"/>
    <w:rsid w:val="008C45C0"/>
    <w:rsid w:val="008C477F"/>
    <w:rsid w:val="008C49B3"/>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3F1"/>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3B15"/>
    <w:rsid w:val="008E41B9"/>
    <w:rsid w:val="008E451C"/>
    <w:rsid w:val="008E45AF"/>
    <w:rsid w:val="008E4BEA"/>
    <w:rsid w:val="008E5289"/>
    <w:rsid w:val="008E54D9"/>
    <w:rsid w:val="008E58CE"/>
    <w:rsid w:val="008E590B"/>
    <w:rsid w:val="008E5AF7"/>
    <w:rsid w:val="008E5BC9"/>
    <w:rsid w:val="008E5DD3"/>
    <w:rsid w:val="008E61CA"/>
    <w:rsid w:val="008E6C7E"/>
    <w:rsid w:val="008E70CF"/>
    <w:rsid w:val="008E710B"/>
    <w:rsid w:val="008E7150"/>
    <w:rsid w:val="008E72DD"/>
    <w:rsid w:val="008E7432"/>
    <w:rsid w:val="008E7A3B"/>
    <w:rsid w:val="008E7B68"/>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5E3F"/>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B7"/>
    <w:rsid w:val="009146D6"/>
    <w:rsid w:val="00914CA0"/>
    <w:rsid w:val="00914F13"/>
    <w:rsid w:val="00915C6B"/>
    <w:rsid w:val="00915EDB"/>
    <w:rsid w:val="00915F2B"/>
    <w:rsid w:val="009161B0"/>
    <w:rsid w:val="009162E3"/>
    <w:rsid w:val="00916552"/>
    <w:rsid w:val="00916D77"/>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6E84"/>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2C9F"/>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CF7"/>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4DAA"/>
    <w:rsid w:val="0095525A"/>
    <w:rsid w:val="00955AB1"/>
    <w:rsid w:val="00955AE9"/>
    <w:rsid w:val="00955BCC"/>
    <w:rsid w:val="00955FD3"/>
    <w:rsid w:val="0095673D"/>
    <w:rsid w:val="00956900"/>
    <w:rsid w:val="009569E0"/>
    <w:rsid w:val="009572FF"/>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6DF9"/>
    <w:rsid w:val="009774D6"/>
    <w:rsid w:val="0097792E"/>
    <w:rsid w:val="00977B07"/>
    <w:rsid w:val="00977C63"/>
    <w:rsid w:val="009801D4"/>
    <w:rsid w:val="00980F52"/>
    <w:rsid w:val="009812E8"/>
    <w:rsid w:val="0098138F"/>
    <w:rsid w:val="00981FD3"/>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ADE"/>
    <w:rsid w:val="00990ED3"/>
    <w:rsid w:val="009912A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151"/>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9FB"/>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0C7F"/>
    <w:rsid w:val="009E1EA1"/>
    <w:rsid w:val="009E2549"/>
    <w:rsid w:val="009E27BC"/>
    <w:rsid w:val="009E3588"/>
    <w:rsid w:val="009E3AF8"/>
    <w:rsid w:val="009E3E00"/>
    <w:rsid w:val="009E3F88"/>
    <w:rsid w:val="009E403F"/>
    <w:rsid w:val="009E4289"/>
    <w:rsid w:val="009E4695"/>
    <w:rsid w:val="009E4C57"/>
    <w:rsid w:val="009E4D62"/>
    <w:rsid w:val="009E4EC2"/>
    <w:rsid w:val="009E50EC"/>
    <w:rsid w:val="009E54AC"/>
    <w:rsid w:val="009E5BA9"/>
    <w:rsid w:val="009E602D"/>
    <w:rsid w:val="009E66B8"/>
    <w:rsid w:val="009E6A87"/>
    <w:rsid w:val="009E6F9A"/>
    <w:rsid w:val="009E7366"/>
    <w:rsid w:val="009E750D"/>
    <w:rsid w:val="009E7789"/>
    <w:rsid w:val="009E7844"/>
    <w:rsid w:val="009F02F8"/>
    <w:rsid w:val="009F04F8"/>
    <w:rsid w:val="009F0EAB"/>
    <w:rsid w:val="009F1000"/>
    <w:rsid w:val="009F1408"/>
    <w:rsid w:val="009F1716"/>
    <w:rsid w:val="009F1B4D"/>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420"/>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17"/>
    <w:rsid w:val="00A062F4"/>
    <w:rsid w:val="00A06357"/>
    <w:rsid w:val="00A06B8A"/>
    <w:rsid w:val="00A06C1B"/>
    <w:rsid w:val="00A06D7B"/>
    <w:rsid w:val="00A06FBF"/>
    <w:rsid w:val="00A0721E"/>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1EC"/>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3B9"/>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66"/>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153"/>
    <w:rsid w:val="00A42120"/>
    <w:rsid w:val="00A42C66"/>
    <w:rsid w:val="00A43046"/>
    <w:rsid w:val="00A43B0B"/>
    <w:rsid w:val="00A43E05"/>
    <w:rsid w:val="00A43E6E"/>
    <w:rsid w:val="00A43F8A"/>
    <w:rsid w:val="00A44118"/>
    <w:rsid w:val="00A4412E"/>
    <w:rsid w:val="00A44373"/>
    <w:rsid w:val="00A443A3"/>
    <w:rsid w:val="00A443CD"/>
    <w:rsid w:val="00A44418"/>
    <w:rsid w:val="00A4465B"/>
    <w:rsid w:val="00A44794"/>
    <w:rsid w:val="00A4503E"/>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57732"/>
    <w:rsid w:val="00A600A4"/>
    <w:rsid w:val="00A60A19"/>
    <w:rsid w:val="00A6108F"/>
    <w:rsid w:val="00A61A20"/>
    <w:rsid w:val="00A62287"/>
    <w:rsid w:val="00A62401"/>
    <w:rsid w:val="00A62CEB"/>
    <w:rsid w:val="00A630E3"/>
    <w:rsid w:val="00A63382"/>
    <w:rsid w:val="00A63A46"/>
    <w:rsid w:val="00A642BB"/>
    <w:rsid w:val="00A64626"/>
    <w:rsid w:val="00A6489A"/>
    <w:rsid w:val="00A64C63"/>
    <w:rsid w:val="00A65190"/>
    <w:rsid w:val="00A658D3"/>
    <w:rsid w:val="00A65A76"/>
    <w:rsid w:val="00A65DAA"/>
    <w:rsid w:val="00A66A87"/>
    <w:rsid w:val="00A66BA6"/>
    <w:rsid w:val="00A6750E"/>
    <w:rsid w:val="00A6757A"/>
    <w:rsid w:val="00A675B0"/>
    <w:rsid w:val="00A675C6"/>
    <w:rsid w:val="00A67607"/>
    <w:rsid w:val="00A6795A"/>
    <w:rsid w:val="00A67B73"/>
    <w:rsid w:val="00A70241"/>
    <w:rsid w:val="00A704BD"/>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143"/>
    <w:rsid w:val="00A7499A"/>
    <w:rsid w:val="00A74B24"/>
    <w:rsid w:val="00A74FAB"/>
    <w:rsid w:val="00A75343"/>
    <w:rsid w:val="00A75484"/>
    <w:rsid w:val="00A75792"/>
    <w:rsid w:val="00A75811"/>
    <w:rsid w:val="00A75AC0"/>
    <w:rsid w:val="00A75D3C"/>
    <w:rsid w:val="00A7690D"/>
    <w:rsid w:val="00A76A46"/>
    <w:rsid w:val="00A76C95"/>
    <w:rsid w:val="00A76D81"/>
    <w:rsid w:val="00A77233"/>
    <w:rsid w:val="00A773C4"/>
    <w:rsid w:val="00A773EE"/>
    <w:rsid w:val="00A774C2"/>
    <w:rsid w:val="00A77A28"/>
    <w:rsid w:val="00A77B78"/>
    <w:rsid w:val="00A8009F"/>
    <w:rsid w:val="00A80653"/>
    <w:rsid w:val="00A80951"/>
    <w:rsid w:val="00A80EFB"/>
    <w:rsid w:val="00A81128"/>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279"/>
    <w:rsid w:val="00A87E3B"/>
    <w:rsid w:val="00A87E6C"/>
    <w:rsid w:val="00A90288"/>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679"/>
    <w:rsid w:val="00AA09E1"/>
    <w:rsid w:val="00AA0B7F"/>
    <w:rsid w:val="00AA0E25"/>
    <w:rsid w:val="00AA0FA0"/>
    <w:rsid w:val="00AA12ED"/>
    <w:rsid w:val="00AA1BAB"/>
    <w:rsid w:val="00AA1D25"/>
    <w:rsid w:val="00AA1DD9"/>
    <w:rsid w:val="00AA28B2"/>
    <w:rsid w:val="00AA2C28"/>
    <w:rsid w:val="00AA2D0B"/>
    <w:rsid w:val="00AA2E46"/>
    <w:rsid w:val="00AA31DF"/>
    <w:rsid w:val="00AA31E7"/>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1BC"/>
    <w:rsid w:val="00AB2534"/>
    <w:rsid w:val="00AB25E9"/>
    <w:rsid w:val="00AB260F"/>
    <w:rsid w:val="00AB2840"/>
    <w:rsid w:val="00AB2E22"/>
    <w:rsid w:val="00AB33DD"/>
    <w:rsid w:val="00AB368A"/>
    <w:rsid w:val="00AB387A"/>
    <w:rsid w:val="00AB38E6"/>
    <w:rsid w:val="00AB3E6A"/>
    <w:rsid w:val="00AB4333"/>
    <w:rsid w:val="00AB438F"/>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AF8"/>
    <w:rsid w:val="00AC1D19"/>
    <w:rsid w:val="00AC20C8"/>
    <w:rsid w:val="00AC2972"/>
    <w:rsid w:val="00AC2ACB"/>
    <w:rsid w:val="00AC315C"/>
    <w:rsid w:val="00AC35B9"/>
    <w:rsid w:val="00AC3AD7"/>
    <w:rsid w:val="00AC3E9F"/>
    <w:rsid w:val="00AC4A53"/>
    <w:rsid w:val="00AC552F"/>
    <w:rsid w:val="00AC57D8"/>
    <w:rsid w:val="00AC65ED"/>
    <w:rsid w:val="00AC6A87"/>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5D8"/>
    <w:rsid w:val="00AD7B62"/>
    <w:rsid w:val="00AD7CD7"/>
    <w:rsid w:val="00AE0050"/>
    <w:rsid w:val="00AE0618"/>
    <w:rsid w:val="00AE0A74"/>
    <w:rsid w:val="00AE0D57"/>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5FDF"/>
    <w:rsid w:val="00AF5FED"/>
    <w:rsid w:val="00AF60A4"/>
    <w:rsid w:val="00AF635B"/>
    <w:rsid w:val="00AF69FD"/>
    <w:rsid w:val="00AF6AE5"/>
    <w:rsid w:val="00AF6B73"/>
    <w:rsid w:val="00AF6BB0"/>
    <w:rsid w:val="00AF6CC0"/>
    <w:rsid w:val="00AF6F8D"/>
    <w:rsid w:val="00AF768B"/>
    <w:rsid w:val="00AF7835"/>
    <w:rsid w:val="00AF7897"/>
    <w:rsid w:val="00AF7DC9"/>
    <w:rsid w:val="00AF7F04"/>
    <w:rsid w:val="00B007BD"/>
    <w:rsid w:val="00B00AC8"/>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00E"/>
    <w:rsid w:val="00B101CE"/>
    <w:rsid w:val="00B1038E"/>
    <w:rsid w:val="00B10406"/>
    <w:rsid w:val="00B10C9A"/>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4DBC"/>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E1"/>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030"/>
    <w:rsid w:val="00B36466"/>
    <w:rsid w:val="00B364A4"/>
    <w:rsid w:val="00B36B53"/>
    <w:rsid w:val="00B36DDD"/>
    <w:rsid w:val="00B370A0"/>
    <w:rsid w:val="00B4006D"/>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1A1"/>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B60"/>
    <w:rsid w:val="00B52C2D"/>
    <w:rsid w:val="00B52F9C"/>
    <w:rsid w:val="00B53570"/>
    <w:rsid w:val="00B537A0"/>
    <w:rsid w:val="00B537B4"/>
    <w:rsid w:val="00B53E61"/>
    <w:rsid w:val="00B53F5F"/>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553"/>
    <w:rsid w:val="00B63CFE"/>
    <w:rsid w:val="00B64387"/>
    <w:rsid w:val="00B64CCA"/>
    <w:rsid w:val="00B64EDD"/>
    <w:rsid w:val="00B6509E"/>
    <w:rsid w:val="00B65698"/>
    <w:rsid w:val="00B65ABC"/>
    <w:rsid w:val="00B65C0C"/>
    <w:rsid w:val="00B65C95"/>
    <w:rsid w:val="00B664CA"/>
    <w:rsid w:val="00B666FC"/>
    <w:rsid w:val="00B66831"/>
    <w:rsid w:val="00B6695B"/>
    <w:rsid w:val="00B66A90"/>
    <w:rsid w:val="00B66CA2"/>
    <w:rsid w:val="00B67394"/>
    <w:rsid w:val="00B67577"/>
    <w:rsid w:val="00B67B70"/>
    <w:rsid w:val="00B67CED"/>
    <w:rsid w:val="00B67E9B"/>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A41"/>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567"/>
    <w:rsid w:val="00B918F8"/>
    <w:rsid w:val="00B9286A"/>
    <w:rsid w:val="00B93B26"/>
    <w:rsid w:val="00B93C8C"/>
    <w:rsid w:val="00B9409A"/>
    <w:rsid w:val="00B949ED"/>
    <w:rsid w:val="00B95196"/>
    <w:rsid w:val="00B957C2"/>
    <w:rsid w:val="00B95C7E"/>
    <w:rsid w:val="00B9600F"/>
    <w:rsid w:val="00B9614F"/>
    <w:rsid w:val="00B96320"/>
    <w:rsid w:val="00B966BF"/>
    <w:rsid w:val="00B96CA9"/>
    <w:rsid w:val="00B970FF"/>
    <w:rsid w:val="00B9718A"/>
    <w:rsid w:val="00B972E1"/>
    <w:rsid w:val="00B9747D"/>
    <w:rsid w:val="00B975A2"/>
    <w:rsid w:val="00B9784A"/>
    <w:rsid w:val="00B97988"/>
    <w:rsid w:val="00B979DD"/>
    <w:rsid w:val="00B97BA9"/>
    <w:rsid w:val="00B97D2D"/>
    <w:rsid w:val="00B97FD6"/>
    <w:rsid w:val="00BA0470"/>
    <w:rsid w:val="00BA0591"/>
    <w:rsid w:val="00BA08CF"/>
    <w:rsid w:val="00BA0CF4"/>
    <w:rsid w:val="00BA0F4C"/>
    <w:rsid w:val="00BA0F64"/>
    <w:rsid w:val="00BA141F"/>
    <w:rsid w:val="00BA1627"/>
    <w:rsid w:val="00BA186E"/>
    <w:rsid w:val="00BA1F3E"/>
    <w:rsid w:val="00BA2240"/>
    <w:rsid w:val="00BA2E2B"/>
    <w:rsid w:val="00BA2E35"/>
    <w:rsid w:val="00BA3216"/>
    <w:rsid w:val="00BA3607"/>
    <w:rsid w:val="00BA422B"/>
    <w:rsid w:val="00BA4336"/>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4"/>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5DA"/>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CAF"/>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4B"/>
    <w:rsid w:val="00C114C3"/>
    <w:rsid w:val="00C11619"/>
    <w:rsid w:val="00C11D52"/>
    <w:rsid w:val="00C124BA"/>
    <w:rsid w:val="00C125D0"/>
    <w:rsid w:val="00C127EF"/>
    <w:rsid w:val="00C133DF"/>
    <w:rsid w:val="00C13608"/>
    <w:rsid w:val="00C13721"/>
    <w:rsid w:val="00C13BF8"/>
    <w:rsid w:val="00C14177"/>
    <w:rsid w:val="00C14591"/>
    <w:rsid w:val="00C1489C"/>
    <w:rsid w:val="00C152A3"/>
    <w:rsid w:val="00C15D91"/>
    <w:rsid w:val="00C15F53"/>
    <w:rsid w:val="00C16580"/>
    <w:rsid w:val="00C16F45"/>
    <w:rsid w:val="00C16F50"/>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9A9"/>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2ED9"/>
    <w:rsid w:val="00C3341F"/>
    <w:rsid w:val="00C3342C"/>
    <w:rsid w:val="00C334AC"/>
    <w:rsid w:val="00C335A4"/>
    <w:rsid w:val="00C33AD6"/>
    <w:rsid w:val="00C33E7B"/>
    <w:rsid w:val="00C34864"/>
    <w:rsid w:val="00C35564"/>
    <w:rsid w:val="00C355C1"/>
    <w:rsid w:val="00C3575A"/>
    <w:rsid w:val="00C357BC"/>
    <w:rsid w:val="00C35886"/>
    <w:rsid w:val="00C35CF8"/>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57570"/>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4EED"/>
    <w:rsid w:val="00C655AE"/>
    <w:rsid w:val="00C65A5D"/>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16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CDC"/>
    <w:rsid w:val="00C91F3C"/>
    <w:rsid w:val="00C92096"/>
    <w:rsid w:val="00C9213A"/>
    <w:rsid w:val="00C92A5E"/>
    <w:rsid w:val="00C93083"/>
    <w:rsid w:val="00C93137"/>
    <w:rsid w:val="00C932DC"/>
    <w:rsid w:val="00C93600"/>
    <w:rsid w:val="00C939EE"/>
    <w:rsid w:val="00C93DE8"/>
    <w:rsid w:val="00C944C4"/>
    <w:rsid w:val="00C94A0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9D7"/>
    <w:rsid w:val="00CA6A3C"/>
    <w:rsid w:val="00CA6DDE"/>
    <w:rsid w:val="00CA7022"/>
    <w:rsid w:val="00CA72D5"/>
    <w:rsid w:val="00CA7A51"/>
    <w:rsid w:val="00CA7C4B"/>
    <w:rsid w:val="00CA7E5D"/>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D9A"/>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43C"/>
    <w:rsid w:val="00CE559E"/>
    <w:rsid w:val="00CE58CA"/>
    <w:rsid w:val="00CE5E28"/>
    <w:rsid w:val="00CE6127"/>
    <w:rsid w:val="00CE61A3"/>
    <w:rsid w:val="00CE6475"/>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347"/>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B84"/>
    <w:rsid w:val="00D01EE4"/>
    <w:rsid w:val="00D0254A"/>
    <w:rsid w:val="00D029B0"/>
    <w:rsid w:val="00D02B3F"/>
    <w:rsid w:val="00D02C81"/>
    <w:rsid w:val="00D031D7"/>
    <w:rsid w:val="00D03F2D"/>
    <w:rsid w:val="00D040A1"/>
    <w:rsid w:val="00D04115"/>
    <w:rsid w:val="00D04307"/>
    <w:rsid w:val="00D04796"/>
    <w:rsid w:val="00D05B97"/>
    <w:rsid w:val="00D05CAF"/>
    <w:rsid w:val="00D06122"/>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3A7"/>
    <w:rsid w:val="00D22417"/>
    <w:rsid w:val="00D22C12"/>
    <w:rsid w:val="00D22F05"/>
    <w:rsid w:val="00D2362D"/>
    <w:rsid w:val="00D2406B"/>
    <w:rsid w:val="00D24524"/>
    <w:rsid w:val="00D2455C"/>
    <w:rsid w:val="00D24649"/>
    <w:rsid w:val="00D24675"/>
    <w:rsid w:val="00D254D0"/>
    <w:rsid w:val="00D260A9"/>
    <w:rsid w:val="00D261D2"/>
    <w:rsid w:val="00D26B3F"/>
    <w:rsid w:val="00D275E8"/>
    <w:rsid w:val="00D276DB"/>
    <w:rsid w:val="00D27B06"/>
    <w:rsid w:val="00D27E9C"/>
    <w:rsid w:val="00D30022"/>
    <w:rsid w:val="00D30196"/>
    <w:rsid w:val="00D30CA8"/>
    <w:rsid w:val="00D30FE7"/>
    <w:rsid w:val="00D31016"/>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133A"/>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43"/>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A9"/>
    <w:rsid w:val="00D572E6"/>
    <w:rsid w:val="00D57B0C"/>
    <w:rsid w:val="00D57BA7"/>
    <w:rsid w:val="00D57C05"/>
    <w:rsid w:val="00D603DE"/>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0B5"/>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1BBE"/>
    <w:rsid w:val="00D71D05"/>
    <w:rsid w:val="00D720CE"/>
    <w:rsid w:val="00D723E9"/>
    <w:rsid w:val="00D72825"/>
    <w:rsid w:val="00D72C0F"/>
    <w:rsid w:val="00D72FC7"/>
    <w:rsid w:val="00D732D6"/>
    <w:rsid w:val="00D73305"/>
    <w:rsid w:val="00D73407"/>
    <w:rsid w:val="00D74109"/>
    <w:rsid w:val="00D74123"/>
    <w:rsid w:val="00D74162"/>
    <w:rsid w:val="00D7453B"/>
    <w:rsid w:val="00D74D84"/>
    <w:rsid w:val="00D74EA1"/>
    <w:rsid w:val="00D74F15"/>
    <w:rsid w:val="00D76BE1"/>
    <w:rsid w:val="00D77256"/>
    <w:rsid w:val="00D77DCB"/>
    <w:rsid w:val="00D803DC"/>
    <w:rsid w:val="00D8050B"/>
    <w:rsid w:val="00D80AB8"/>
    <w:rsid w:val="00D80E78"/>
    <w:rsid w:val="00D810F1"/>
    <w:rsid w:val="00D817B1"/>
    <w:rsid w:val="00D818F3"/>
    <w:rsid w:val="00D81D80"/>
    <w:rsid w:val="00D81EA3"/>
    <w:rsid w:val="00D820D5"/>
    <w:rsid w:val="00D82635"/>
    <w:rsid w:val="00D82986"/>
    <w:rsid w:val="00D82CAE"/>
    <w:rsid w:val="00D83140"/>
    <w:rsid w:val="00D83819"/>
    <w:rsid w:val="00D83826"/>
    <w:rsid w:val="00D83F74"/>
    <w:rsid w:val="00D843DC"/>
    <w:rsid w:val="00D84580"/>
    <w:rsid w:val="00D8477D"/>
    <w:rsid w:val="00D84893"/>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50A"/>
    <w:rsid w:val="00D939F3"/>
    <w:rsid w:val="00D93BB6"/>
    <w:rsid w:val="00D94397"/>
    <w:rsid w:val="00D94C9A"/>
    <w:rsid w:val="00D94F2D"/>
    <w:rsid w:val="00D94FBA"/>
    <w:rsid w:val="00D95DC6"/>
    <w:rsid w:val="00D95F5F"/>
    <w:rsid w:val="00D95FAD"/>
    <w:rsid w:val="00D966D5"/>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0886"/>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21"/>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6D9"/>
    <w:rsid w:val="00DD696D"/>
    <w:rsid w:val="00DD69B1"/>
    <w:rsid w:val="00DD6C18"/>
    <w:rsid w:val="00DD6C5D"/>
    <w:rsid w:val="00DD6FC3"/>
    <w:rsid w:val="00DD75C4"/>
    <w:rsid w:val="00DD7908"/>
    <w:rsid w:val="00DD7CE6"/>
    <w:rsid w:val="00DE024B"/>
    <w:rsid w:val="00DE0546"/>
    <w:rsid w:val="00DE05F5"/>
    <w:rsid w:val="00DE0931"/>
    <w:rsid w:val="00DE0933"/>
    <w:rsid w:val="00DE0FD9"/>
    <w:rsid w:val="00DE10D5"/>
    <w:rsid w:val="00DE1110"/>
    <w:rsid w:val="00DE13B4"/>
    <w:rsid w:val="00DE1D01"/>
    <w:rsid w:val="00DE1E24"/>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811"/>
    <w:rsid w:val="00DF0CFC"/>
    <w:rsid w:val="00DF1B36"/>
    <w:rsid w:val="00DF20CA"/>
    <w:rsid w:val="00DF2119"/>
    <w:rsid w:val="00DF289A"/>
    <w:rsid w:val="00DF2AD0"/>
    <w:rsid w:val="00DF2F3F"/>
    <w:rsid w:val="00DF31FC"/>
    <w:rsid w:val="00DF3543"/>
    <w:rsid w:val="00DF37A0"/>
    <w:rsid w:val="00DF4815"/>
    <w:rsid w:val="00DF4E9C"/>
    <w:rsid w:val="00DF5548"/>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301"/>
    <w:rsid w:val="00E01757"/>
    <w:rsid w:val="00E01A3B"/>
    <w:rsid w:val="00E020DC"/>
    <w:rsid w:val="00E02668"/>
    <w:rsid w:val="00E031EF"/>
    <w:rsid w:val="00E034EF"/>
    <w:rsid w:val="00E03553"/>
    <w:rsid w:val="00E0371F"/>
    <w:rsid w:val="00E03A0D"/>
    <w:rsid w:val="00E03BFA"/>
    <w:rsid w:val="00E04065"/>
    <w:rsid w:val="00E05204"/>
    <w:rsid w:val="00E052CB"/>
    <w:rsid w:val="00E05424"/>
    <w:rsid w:val="00E0592D"/>
    <w:rsid w:val="00E05C2D"/>
    <w:rsid w:val="00E0647B"/>
    <w:rsid w:val="00E0656F"/>
    <w:rsid w:val="00E068D3"/>
    <w:rsid w:val="00E06CE2"/>
    <w:rsid w:val="00E06F9A"/>
    <w:rsid w:val="00E0758E"/>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27B"/>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D8D"/>
    <w:rsid w:val="00E23E56"/>
    <w:rsid w:val="00E24021"/>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D3C"/>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38"/>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16A"/>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8C"/>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538"/>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6D1"/>
    <w:rsid w:val="00E7479B"/>
    <w:rsid w:val="00E752E5"/>
    <w:rsid w:val="00E7537B"/>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0A2A"/>
    <w:rsid w:val="00E914D5"/>
    <w:rsid w:val="00E91A59"/>
    <w:rsid w:val="00E91C32"/>
    <w:rsid w:val="00E91D9E"/>
    <w:rsid w:val="00E91EDB"/>
    <w:rsid w:val="00E922A3"/>
    <w:rsid w:val="00E928E0"/>
    <w:rsid w:val="00E92FB8"/>
    <w:rsid w:val="00E930E1"/>
    <w:rsid w:val="00E9348B"/>
    <w:rsid w:val="00E94297"/>
    <w:rsid w:val="00E94F31"/>
    <w:rsid w:val="00E94F42"/>
    <w:rsid w:val="00E951F5"/>
    <w:rsid w:val="00E95474"/>
    <w:rsid w:val="00E95548"/>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A20"/>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C9C"/>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E63"/>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0FFC"/>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A07"/>
    <w:rsid w:val="00EE1F9D"/>
    <w:rsid w:val="00EE2097"/>
    <w:rsid w:val="00EE2653"/>
    <w:rsid w:val="00EE2CDF"/>
    <w:rsid w:val="00EE322F"/>
    <w:rsid w:val="00EE338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7FD"/>
    <w:rsid w:val="00EF3B85"/>
    <w:rsid w:val="00EF40AF"/>
    <w:rsid w:val="00EF412D"/>
    <w:rsid w:val="00EF42BA"/>
    <w:rsid w:val="00EF469C"/>
    <w:rsid w:val="00EF4A69"/>
    <w:rsid w:val="00EF5075"/>
    <w:rsid w:val="00EF52E7"/>
    <w:rsid w:val="00EF5425"/>
    <w:rsid w:val="00EF58DF"/>
    <w:rsid w:val="00EF6476"/>
    <w:rsid w:val="00EF68D7"/>
    <w:rsid w:val="00EF6A53"/>
    <w:rsid w:val="00EF6A72"/>
    <w:rsid w:val="00EF6AF9"/>
    <w:rsid w:val="00EF6C92"/>
    <w:rsid w:val="00EF6D23"/>
    <w:rsid w:val="00EF7D68"/>
    <w:rsid w:val="00F00AF6"/>
    <w:rsid w:val="00F011B6"/>
    <w:rsid w:val="00F0120B"/>
    <w:rsid w:val="00F012B1"/>
    <w:rsid w:val="00F01548"/>
    <w:rsid w:val="00F0164F"/>
    <w:rsid w:val="00F019A8"/>
    <w:rsid w:val="00F01D4C"/>
    <w:rsid w:val="00F01EEF"/>
    <w:rsid w:val="00F02396"/>
    <w:rsid w:val="00F02F8D"/>
    <w:rsid w:val="00F0311F"/>
    <w:rsid w:val="00F0325B"/>
    <w:rsid w:val="00F03613"/>
    <w:rsid w:val="00F03694"/>
    <w:rsid w:val="00F03C57"/>
    <w:rsid w:val="00F04014"/>
    <w:rsid w:val="00F046F4"/>
    <w:rsid w:val="00F04C40"/>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4E1C"/>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4D7"/>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55"/>
    <w:rsid w:val="00F41AC6"/>
    <w:rsid w:val="00F41F2E"/>
    <w:rsid w:val="00F420FB"/>
    <w:rsid w:val="00F4224E"/>
    <w:rsid w:val="00F4259C"/>
    <w:rsid w:val="00F425E9"/>
    <w:rsid w:val="00F4284C"/>
    <w:rsid w:val="00F43B97"/>
    <w:rsid w:val="00F43C11"/>
    <w:rsid w:val="00F4409F"/>
    <w:rsid w:val="00F44204"/>
    <w:rsid w:val="00F44218"/>
    <w:rsid w:val="00F4432D"/>
    <w:rsid w:val="00F448EC"/>
    <w:rsid w:val="00F44D10"/>
    <w:rsid w:val="00F45150"/>
    <w:rsid w:val="00F453EE"/>
    <w:rsid w:val="00F456B8"/>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72"/>
    <w:rsid w:val="00F564A1"/>
    <w:rsid w:val="00F567A4"/>
    <w:rsid w:val="00F576A1"/>
    <w:rsid w:val="00F5791C"/>
    <w:rsid w:val="00F57AA8"/>
    <w:rsid w:val="00F57BA8"/>
    <w:rsid w:val="00F57BDD"/>
    <w:rsid w:val="00F57C8A"/>
    <w:rsid w:val="00F57DA8"/>
    <w:rsid w:val="00F6000F"/>
    <w:rsid w:val="00F601FB"/>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07F"/>
    <w:rsid w:val="00F706FB"/>
    <w:rsid w:val="00F70A33"/>
    <w:rsid w:val="00F71407"/>
    <w:rsid w:val="00F71B6F"/>
    <w:rsid w:val="00F71F25"/>
    <w:rsid w:val="00F7266B"/>
    <w:rsid w:val="00F72CB4"/>
    <w:rsid w:val="00F72F43"/>
    <w:rsid w:val="00F73611"/>
    <w:rsid w:val="00F73AAB"/>
    <w:rsid w:val="00F74AF8"/>
    <w:rsid w:val="00F74D15"/>
    <w:rsid w:val="00F75C89"/>
    <w:rsid w:val="00F77237"/>
    <w:rsid w:val="00F77273"/>
    <w:rsid w:val="00F7778D"/>
    <w:rsid w:val="00F77995"/>
    <w:rsid w:val="00F77D6A"/>
    <w:rsid w:val="00F80274"/>
    <w:rsid w:val="00F80A29"/>
    <w:rsid w:val="00F80BE0"/>
    <w:rsid w:val="00F80CE1"/>
    <w:rsid w:val="00F80F73"/>
    <w:rsid w:val="00F816B1"/>
    <w:rsid w:val="00F818DD"/>
    <w:rsid w:val="00F81A91"/>
    <w:rsid w:val="00F81AD7"/>
    <w:rsid w:val="00F8263B"/>
    <w:rsid w:val="00F839EB"/>
    <w:rsid w:val="00F83A60"/>
    <w:rsid w:val="00F83AB7"/>
    <w:rsid w:val="00F83B99"/>
    <w:rsid w:val="00F83D89"/>
    <w:rsid w:val="00F8499A"/>
    <w:rsid w:val="00F849EB"/>
    <w:rsid w:val="00F8505E"/>
    <w:rsid w:val="00F85308"/>
    <w:rsid w:val="00F8542A"/>
    <w:rsid w:val="00F85664"/>
    <w:rsid w:val="00F8576F"/>
    <w:rsid w:val="00F85A4F"/>
    <w:rsid w:val="00F85CC3"/>
    <w:rsid w:val="00F86A99"/>
    <w:rsid w:val="00F86F88"/>
    <w:rsid w:val="00F8711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490"/>
    <w:rsid w:val="00F9557A"/>
    <w:rsid w:val="00F96131"/>
    <w:rsid w:val="00F96407"/>
    <w:rsid w:val="00F964DB"/>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B39"/>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D18"/>
    <w:rsid w:val="00FC7F2E"/>
    <w:rsid w:val="00FD00FE"/>
    <w:rsid w:val="00FD0337"/>
    <w:rsid w:val="00FD0533"/>
    <w:rsid w:val="00FD0E83"/>
    <w:rsid w:val="00FD1197"/>
    <w:rsid w:val="00FD1255"/>
    <w:rsid w:val="00FD19AD"/>
    <w:rsid w:val="00FD1E71"/>
    <w:rsid w:val="00FD1F81"/>
    <w:rsid w:val="00FD2140"/>
    <w:rsid w:val="00FD22CB"/>
    <w:rsid w:val="00FD24F3"/>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193"/>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78A"/>
    <w:rsid w:val="00FF5B85"/>
    <w:rsid w:val="00FF5CE4"/>
    <w:rsid w:val="00FF5EE8"/>
    <w:rsid w:val="00FF604A"/>
    <w:rsid w:val="00FF622D"/>
    <w:rsid w:val="00FF62BA"/>
    <w:rsid w:val="00FF6870"/>
    <w:rsid w:val="00FF687F"/>
    <w:rsid w:val="00FF68AE"/>
    <w:rsid w:val="00FF6CFC"/>
    <w:rsid w:val="00FF6E1F"/>
    <w:rsid w:val="00FF78D6"/>
    <w:rsid w:val="00FF7AAF"/>
    <w:rsid w:val="00FF7AF1"/>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5:docId w15:val="{D11BB58A-C6BA-4971-BFAE-B433B211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link w:val="afffffa"/>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character" w:customStyle="1" w:styleId="afffffa">
    <w:name w:val="Без интервала Знак"/>
    <w:link w:val="afffff9"/>
    <w:uiPriority w:val="1"/>
    <w:rsid w:val="003E53BB"/>
    <w:rPr>
      <w:rFonts w:ascii="Times New Roman" w:eastAsia="Times New Roman" w:hAnsi="Times New Roman"/>
      <w:sz w:val="20"/>
      <w:szCs w:val="20"/>
      <w:lang w:val="en-US" w:eastAsia="ru-RU"/>
    </w:rPr>
  </w:style>
  <w:style w:type="character" w:customStyle="1" w:styleId="FontStyle24">
    <w:name w:val="Font Style24"/>
    <w:rsid w:val="003E53BB"/>
    <w:rPr>
      <w:rFonts w:ascii="Times New Roman" w:hAnsi="Times New Roman" w:cs="Times New Roman" w:hint="default"/>
      <w:sz w:val="24"/>
      <w:szCs w:val="24"/>
    </w:rPr>
  </w:style>
  <w:style w:type="paragraph" w:customStyle="1" w:styleId="NoNumberNormal">
    <w:name w:val="NoNumberNormal"/>
    <w:rsid w:val="001C52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NumberNonformat">
    <w:name w:val="NoNumberNonformat"/>
    <w:uiPriority w:val="99"/>
    <w:rsid w:val="001C52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W-2">
    <w:name w:val="WW-Основной текст с отступом 2"/>
    <w:basedOn w:val="a5"/>
    <w:rsid w:val="003075D1"/>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3"/>
    <w:basedOn w:val="a5"/>
    <w:rsid w:val="003075D1"/>
    <w:pPr>
      <w:widowControl w:val="0"/>
      <w:shd w:val="clear" w:color="auto" w:fill="FFFFFF"/>
      <w:suppressAutoHyphens/>
      <w:spacing w:after="0" w:line="360" w:lineRule="exact"/>
      <w:jc w:val="both"/>
    </w:pPr>
    <w:rPr>
      <w:rFonts w:ascii="Times New Roman" w:eastAsia="Times New Roman" w:hAnsi="Times New Roman"/>
      <w:color w:val="000000"/>
      <w:sz w:val="24"/>
      <w:szCs w:val="24"/>
      <w:lang w:eastAsia="ru-RU"/>
    </w:rPr>
  </w:style>
  <w:style w:type="paragraph" w:styleId="afffffb">
    <w:name w:val="Closing"/>
    <w:basedOn w:val="a5"/>
    <w:link w:val="afffffc"/>
    <w:rsid w:val="003075D1"/>
    <w:pPr>
      <w:widowControl w:val="0"/>
      <w:pBdr>
        <w:top w:val="none" w:sz="0" w:space="0" w:color="000000"/>
        <w:left w:val="none" w:sz="0" w:space="0" w:color="000000"/>
        <w:bottom w:val="none" w:sz="0" w:space="0" w:color="000000"/>
        <w:right w:val="none" w:sz="0" w:space="0" w:color="000000"/>
      </w:pBdr>
      <w:spacing w:after="0" w:line="240" w:lineRule="auto"/>
      <w:ind w:left="4252"/>
    </w:pPr>
    <w:rPr>
      <w:rFonts w:ascii="Times New Roman" w:eastAsia="Times New Roman" w:hAnsi="Times New Roman"/>
      <w:color w:val="000000"/>
      <w:sz w:val="20"/>
      <w:szCs w:val="20"/>
      <w:lang w:eastAsia="ru-RU"/>
    </w:rPr>
  </w:style>
  <w:style w:type="character" w:customStyle="1" w:styleId="afffffc">
    <w:name w:val="Прощание Знак"/>
    <w:basedOn w:val="a6"/>
    <w:link w:val="afffffb"/>
    <w:rsid w:val="003075D1"/>
    <w:rPr>
      <w:rFonts w:ascii="Times New Roman" w:eastAsia="Times New Roman" w:hAnsi="Times New Roman"/>
      <w:color w:val="000000"/>
      <w:sz w:val="20"/>
      <w:szCs w:val="20"/>
      <w:lang w:eastAsia="ru-RU"/>
    </w:rPr>
  </w:style>
  <w:style w:type="paragraph" w:customStyle="1" w:styleId="BodyText1">
    <w:name w:val="Body Text1"/>
    <w:basedOn w:val="a5"/>
    <w:rsid w:val="003075D1"/>
    <w:pPr>
      <w:spacing w:after="0" w:line="360" w:lineRule="auto"/>
      <w:jc w:val="both"/>
    </w:pPr>
    <w:rPr>
      <w:rFonts w:ascii="Times New Roman" w:eastAsia="Times New Roman" w:hAnsi="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19244560">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1880666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3833">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290068">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3377809">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74121744">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8512923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26" Type="http://schemas.openxmlformats.org/officeDocument/2006/relationships/hyperlink" Target="consultantplus://offline/ref=9317F400F6E4B9923540F5F0C3C341ABB1FE7E3968072D25CEE42EDC4AB0XBO" TargetMode="Externa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hyperlink" Target="consultantplus://offline/ref=9317F400F6E4B9923540F5F0C3C341ABB1FE793F68012D25CEE42EDC4A0B081724EACEE7D820A99DB0XC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tsev@ipu.ru" TargetMode="External"/><Relationship Id="rId24" Type="http://schemas.openxmlformats.org/officeDocument/2006/relationships/hyperlink" Target="consultantplus://offline/ref=9317F400F6E4B9923540F5F0C3C341ABB1FE7E3968072D25CEE42EDC4AB0XBO"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28" Type="http://schemas.openxmlformats.org/officeDocument/2006/relationships/fontTable" Target="fontTable.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 Id="rId27" Type="http://schemas.openxmlformats.org/officeDocument/2006/relationships/hyperlink" Target="consultantplus://offline/ref=9317F400F6E4B9923540F5F0C3C341ABB1FE793F68012D25CEE42EDC4A0B081724EACEE7D820A99DB0X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F4AA-D788-46AB-AC73-AF0A961D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94</Pages>
  <Words>35311</Words>
  <Characters>201273</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236112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17</cp:revision>
  <cp:lastPrinted>2018-04-28T07:28:00Z</cp:lastPrinted>
  <dcterms:created xsi:type="dcterms:W3CDTF">2018-04-26T15:09:00Z</dcterms:created>
  <dcterms:modified xsi:type="dcterms:W3CDTF">2018-04-28T07:31:00Z</dcterms:modified>
</cp:coreProperties>
</file>