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B53F5F">
        <w:rPr>
          <w:rFonts w:ascii="Times New Roman" w:hAnsi="Times New Roman"/>
          <w:bCs/>
          <w:sz w:val="24"/>
          <w:szCs w:val="24"/>
        </w:rPr>
        <w:t>января</w:t>
      </w:r>
      <w:r w:rsidR="00840AF6">
        <w:rPr>
          <w:rFonts w:ascii="Times New Roman" w:hAnsi="Times New Roman"/>
          <w:bCs/>
          <w:sz w:val="24"/>
          <w:szCs w:val="24"/>
        </w:rPr>
        <w:t xml:space="preserve"> </w:t>
      </w:r>
      <w:r w:rsidR="00B53F5F">
        <w:rPr>
          <w:rFonts w:ascii="Times New Roman" w:hAnsi="Times New Roman"/>
          <w:bCs/>
          <w:sz w:val="24"/>
          <w:szCs w:val="24"/>
        </w:rPr>
        <w:t>2018</w:t>
      </w:r>
      <w:r w:rsidR="00672E02"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w:t>
      </w:r>
      <w:r w:rsidR="00B53F5F">
        <w:rPr>
          <w:rFonts w:ascii="Times New Roman" w:hAnsi="Times New Roman"/>
          <w:bCs/>
          <w:spacing w:val="-1"/>
        </w:rPr>
        <w:t>8</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B53F5F">
        <w:rPr>
          <w:rFonts w:ascii="Times New Roman" w:hAnsi="Times New Roman"/>
          <w:bCs/>
          <w:spacing w:val="-1"/>
        </w:rPr>
        <w:t>01</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1A7B1D" w:rsidRPr="00564578" w:rsidRDefault="00564578" w:rsidP="00564578">
      <w:pPr>
        <w:shd w:val="clear" w:color="auto" w:fill="FFFFFF"/>
        <w:tabs>
          <w:tab w:val="left" w:leader="dot" w:pos="9259"/>
        </w:tabs>
        <w:jc w:val="center"/>
        <w:rPr>
          <w:rFonts w:ascii="Times New Roman" w:hAnsi="Times New Roman"/>
          <w:b/>
        </w:rPr>
      </w:pPr>
      <w:r w:rsidRPr="00564578">
        <w:rPr>
          <w:rFonts w:ascii="Times New Roman" w:eastAsia="Times New Roman" w:hAnsi="Times New Roman"/>
          <w:lang w:eastAsia="ru-RU"/>
        </w:rPr>
        <w:t>Оказание услуг по информационно-техническому обслуживанию экземпляров информационно-справочной системы «Техэксперт» (модуль по закупкам) для нужд ИПУ РАН</w:t>
      </w:r>
    </w:p>
    <w:p w:rsidR="000B3119" w:rsidRDefault="000B3119" w:rsidP="001A7B1D">
      <w:pPr>
        <w:shd w:val="clear" w:color="auto" w:fill="FFFFFF"/>
        <w:tabs>
          <w:tab w:val="left" w:leader="dot" w:pos="9259"/>
        </w:tabs>
        <w:rPr>
          <w:rFonts w:ascii="Times New Roman" w:hAnsi="Times New Roman"/>
          <w:b/>
        </w:rPr>
      </w:pPr>
    </w:p>
    <w:p w:rsidR="000B3119" w:rsidRDefault="00756EEF"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Согласовано:</w:t>
      </w:r>
      <w:r w:rsidR="00D456D4">
        <w:rPr>
          <w:rFonts w:ascii="Times New Roman" w:hAnsi="Times New Roman"/>
          <w:b/>
          <w:sz w:val="24"/>
          <w:szCs w:val="24"/>
        </w:rPr>
        <w:t xml:space="preserve"> </w:t>
      </w:r>
    </w:p>
    <w:p w:rsidR="000B3119" w:rsidRDefault="000B3119" w:rsidP="000B3119">
      <w:pPr>
        <w:shd w:val="clear" w:color="auto" w:fill="FFFFFF"/>
        <w:tabs>
          <w:tab w:val="left" w:leader="dot" w:pos="9259"/>
        </w:tabs>
        <w:rPr>
          <w:rFonts w:ascii="Times New Roman" w:hAnsi="Times New Roman"/>
          <w:sz w:val="24"/>
          <w:szCs w:val="24"/>
        </w:rPr>
      </w:pPr>
      <w:r>
        <w:rPr>
          <w:rFonts w:ascii="Times New Roman" w:hAnsi="Times New Roman"/>
          <w:sz w:val="24"/>
          <w:szCs w:val="24"/>
        </w:rPr>
        <w:t>Заместитель директора по экономике</w:t>
      </w:r>
    </w:p>
    <w:p w:rsidR="000B3119" w:rsidRDefault="000B3119" w:rsidP="000B3119">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sz w:val="24"/>
          <w:szCs w:val="24"/>
        </w:rPr>
        <w:t>________________ А.А. Тетяев</w:t>
      </w:r>
    </w:p>
    <w:p w:rsidR="00756EEF" w:rsidRPr="009A7FF3" w:rsidRDefault="00D456D4"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1243"/>
        <w:gridCol w:w="3955"/>
      </w:tblGrid>
      <w:tr w:rsidR="00756EEF" w:rsidTr="000E0116">
        <w:trPr>
          <w:trHeight w:val="2135"/>
        </w:trPr>
        <w:tc>
          <w:tcPr>
            <w:tcW w:w="4644" w:type="dxa"/>
          </w:tcPr>
          <w:p w:rsidR="00155872" w:rsidRPr="009A7FF3" w:rsidRDefault="00155872" w:rsidP="00F83B99">
            <w:pPr>
              <w:shd w:val="clear" w:color="auto" w:fill="FFFFFF"/>
              <w:tabs>
                <w:tab w:val="left" w:leader="dot" w:pos="9259"/>
              </w:tabs>
              <w:ind w:left="34" w:hanging="142"/>
              <w:rPr>
                <w:rFonts w:ascii="Times New Roman" w:hAnsi="Times New Roman"/>
                <w:sz w:val="24"/>
                <w:szCs w:val="24"/>
              </w:rPr>
            </w:pPr>
            <w:r w:rsidRPr="009A7FF3">
              <w:rPr>
                <w:rFonts w:ascii="Times New Roman" w:hAnsi="Times New Roman"/>
                <w:sz w:val="24"/>
                <w:szCs w:val="24"/>
              </w:rPr>
              <w:t>Проект договора</w:t>
            </w:r>
          </w:p>
          <w:p w:rsidR="00155872" w:rsidRPr="009A7FF3" w:rsidRDefault="00155872" w:rsidP="00F83B99">
            <w:pPr>
              <w:shd w:val="clear" w:color="auto" w:fill="FFFFFF"/>
              <w:tabs>
                <w:tab w:val="left" w:leader="dot" w:pos="9259"/>
              </w:tabs>
              <w:ind w:left="34" w:hanging="142"/>
              <w:rPr>
                <w:rFonts w:ascii="Times New Roman" w:hAnsi="Times New Roman"/>
                <w:sz w:val="24"/>
                <w:szCs w:val="24"/>
              </w:rPr>
            </w:pPr>
            <w:r>
              <w:rPr>
                <w:rFonts w:ascii="Times New Roman" w:hAnsi="Times New Roman"/>
                <w:sz w:val="24"/>
                <w:szCs w:val="24"/>
              </w:rPr>
              <w:t>Н</w:t>
            </w:r>
            <w:r w:rsidRPr="009A7FF3">
              <w:rPr>
                <w:rFonts w:ascii="Times New Roman" w:hAnsi="Times New Roman"/>
                <w:sz w:val="24"/>
                <w:szCs w:val="24"/>
              </w:rPr>
              <w:t>ачальник юридического отдела</w:t>
            </w:r>
          </w:p>
          <w:p w:rsidR="00155872" w:rsidRDefault="00155872" w:rsidP="00F83B99">
            <w:pPr>
              <w:shd w:val="clear" w:color="auto" w:fill="FFFFFF"/>
              <w:tabs>
                <w:tab w:val="left" w:leader="dot" w:pos="9259"/>
              </w:tabs>
              <w:ind w:left="34" w:hanging="142"/>
              <w:rPr>
                <w:rFonts w:ascii="Times New Roman" w:hAnsi="Times New Roman"/>
                <w:sz w:val="24"/>
                <w:szCs w:val="24"/>
              </w:rPr>
            </w:pPr>
            <w:r w:rsidRPr="009A7FF3">
              <w:rPr>
                <w:rFonts w:ascii="Times New Roman" w:hAnsi="Times New Roman"/>
                <w:sz w:val="24"/>
                <w:szCs w:val="24"/>
              </w:rPr>
              <w:t>_______</w:t>
            </w:r>
            <w:r>
              <w:rPr>
                <w:rFonts w:ascii="Times New Roman" w:hAnsi="Times New Roman"/>
                <w:sz w:val="24"/>
                <w:szCs w:val="24"/>
              </w:rPr>
              <w:t>__________А.</w:t>
            </w:r>
            <w:r w:rsidRPr="009A7FF3">
              <w:rPr>
                <w:rFonts w:ascii="Times New Roman" w:hAnsi="Times New Roman"/>
                <w:sz w:val="24"/>
                <w:szCs w:val="24"/>
              </w:rPr>
              <w:t xml:space="preserve">В. </w:t>
            </w:r>
            <w:r>
              <w:rPr>
                <w:rFonts w:ascii="Times New Roman" w:hAnsi="Times New Roman"/>
                <w:sz w:val="24"/>
                <w:szCs w:val="24"/>
              </w:rPr>
              <w:t>Зеленов</w:t>
            </w:r>
          </w:p>
          <w:p w:rsidR="00155872" w:rsidRDefault="00155872" w:rsidP="00F83B99">
            <w:pPr>
              <w:shd w:val="clear" w:color="auto" w:fill="FFFFFF"/>
              <w:tabs>
                <w:tab w:val="left" w:leader="dot" w:pos="9259"/>
              </w:tabs>
              <w:ind w:left="34" w:hanging="142"/>
              <w:rPr>
                <w:rFonts w:ascii="Times New Roman" w:hAnsi="Times New Roman"/>
                <w:sz w:val="24"/>
                <w:szCs w:val="24"/>
              </w:rPr>
            </w:pPr>
            <w:r>
              <w:rPr>
                <w:rFonts w:ascii="Times New Roman" w:hAnsi="Times New Roman"/>
                <w:sz w:val="24"/>
                <w:szCs w:val="24"/>
              </w:rPr>
              <w:t xml:space="preserve"> </w:t>
            </w:r>
          </w:p>
          <w:p w:rsidR="00155872" w:rsidRDefault="00155872" w:rsidP="00F83B99">
            <w:pPr>
              <w:shd w:val="clear" w:color="auto" w:fill="FFFFFF"/>
              <w:tabs>
                <w:tab w:val="left" w:leader="dot" w:pos="9259"/>
              </w:tabs>
              <w:ind w:left="34" w:hanging="142"/>
              <w:rPr>
                <w:rFonts w:ascii="Times New Roman" w:hAnsi="Times New Roman"/>
                <w:sz w:val="24"/>
                <w:szCs w:val="24"/>
              </w:rPr>
            </w:pPr>
            <w:r>
              <w:rPr>
                <w:rFonts w:ascii="Times New Roman" w:hAnsi="Times New Roman"/>
                <w:sz w:val="24"/>
                <w:szCs w:val="24"/>
              </w:rPr>
              <w:t>Руководитель контрактного отдела</w:t>
            </w:r>
          </w:p>
          <w:p w:rsidR="00155872" w:rsidRDefault="00155872" w:rsidP="00F83B99">
            <w:pPr>
              <w:shd w:val="clear" w:color="auto" w:fill="FFFFFF"/>
              <w:tabs>
                <w:tab w:val="left" w:leader="dot" w:pos="9259"/>
              </w:tabs>
              <w:ind w:left="34" w:hanging="142"/>
              <w:rPr>
                <w:rFonts w:ascii="Times New Roman" w:hAnsi="Times New Roman"/>
                <w:sz w:val="24"/>
                <w:szCs w:val="24"/>
              </w:rPr>
            </w:pPr>
            <w:r>
              <w:rPr>
                <w:rFonts w:ascii="Times New Roman" w:hAnsi="Times New Roman"/>
                <w:sz w:val="24"/>
                <w:szCs w:val="24"/>
              </w:rPr>
              <w:t>_________________ Д.А. Тимохин</w:t>
            </w:r>
          </w:p>
          <w:p w:rsidR="00756EEF" w:rsidRDefault="00756EEF" w:rsidP="00F83B99">
            <w:pPr>
              <w:shd w:val="clear" w:color="auto" w:fill="FFFFFF"/>
              <w:tabs>
                <w:tab w:val="left" w:leader="dot" w:pos="9259"/>
              </w:tabs>
              <w:ind w:hanging="142"/>
              <w:rPr>
                <w:rFonts w:ascii="Times New Roman" w:hAnsi="Times New Roman"/>
                <w:sz w:val="24"/>
                <w:szCs w:val="24"/>
              </w:rPr>
            </w:pPr>
          </w:p>
          <w:p w:rsidR="00756EEF" w:rsidRDefault="00756EEF" w:rsidP="00F83B99">
            <w:pPr>
              <w:tabs>
                <w:tab w:val="left" w:leader="dot" w:pos="9259"/>
              </w:tabs>
              <w:ind w:hanging="142"/>
              <w:rPr>
                <w:rFonts w:ascii="Times New Roman" w:hAnsi="Times New Roman"/>
                <w:b/>
                <w:sz w:val="24"/>
                <w:szCs w:val="24"/>
              </w:rPr>
            </w:pPr>
          </w:p>
        </w:tc>
        <w:tc>
          <w:tcPr>
            <w:tcW w:w="1276" w:type="dxa"/>
          </w:tcPr>
          <w:p w:rsidR="00756EEF" w:rsidRPr="009A7FF3" w:rsidRDefault="00756EEF" w:rsidP="00F83B99">
            <w:pPr>
              <w:shd w:val="clear" w:color="auto" w:fill="FFFFFF"/>
              <w:tabs>
                <w:tab w:val="left" w:leader="dot" w:pos="9259"/>
              </w:tabs>
              <w:ind w:left="-142" w:hanging="142"/>
              <w:rPr>
                <w:rFonts w:ascii="Times New Roman" w:hAnsi="Times New Roman"/>
                <w:sz w:val="24"/>
                <w:szCs w:val="24"/>
              </w:rPr>
            </w:pPr>
          </w:p>
        </w:tc>
        <w:tc>
          <w:tcPr>
            <w:tcW w:w="4075" w:type="dxa"/>
          </w:tcPr>
          <w:p w:rsidR="00756EEF" w:rsidRDefault="00756EEF" w:rsidP="00155872">
            <w:pPr>
              <w:shd w:val="clear" w:color="auto" w:fill="FFFFFF"/>
              <w:tabs>
                <w:tab w:val="left" w:leader="dot" w:pos="9259"/>
              </w:tabs>
              <w:ind w:left="34"/>
              <w:rPr>
                <w:rFonts w:ascii="Times New Roman" w:hAnsi="Times New Roman"/>
                <w:b/>
                <w:sz w:val="24"/>
                <w:szCs w:val="24"/>
              </w:rPr>
            </w:pPr>
          </w:p>
        </w:tc>
      </w:tr>
    </w:tbl>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F83B99"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79579D">
          <w:rPr>
            <w:webHidden/>
          </w:rPr>
          <w:t>4</w:t>
        </w:r>
        <w:r w:rsidR="00BB2194">
          <w:rPr>
            <w:webHidden/>
          </w:rPr>
          <w:fldChar w:fldCharType="end"/>
        </w:r>
      </w:hyperlink>
    </w:p>
    <w:p w:rsidR="00BB2194" w:rsidRDefault="00E70538">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79579D">
          <w:rPr>
            <w:webHidden/>
          </w:rPr>
          <w:t>5</w:t>
        </w:r>
        <w:r w:rsidR="00BB2194">
          <w:rPr>
            <w:webHidden/>
          </w:rPr>
          <w:fldChar w:fldCharType="end"/>
        </w:r>
      </w:hyperlink>
    </w:p>
    <w:p w:rsidR="00BB2194" w:rsidRDefault="00E70538">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79579D">
          <w:rPr>
            <w:webHidden/>
          </w:rPr>
          <w:t>8</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79579D">
          <w:rPr>
            <w:webHidden/>
          </w:rPr>
          <w:t>8</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79579D">
          <w:rPr>
            <w:webHidden/>
          </w:rPr>
          <w:t>9</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79579D">
          <w:rPr>
            <w:webHidden/>
          </w:rPr>
          <w:t>9</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79579D">
          <w:rPr>
            <w:webHidden/>
          </w:rPr>
          <w:t>10</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79579D">
          <w:rPr>
            <w:webHidden/>
          </w:rPr>
          <w:t>11</w:t>
        </w:r>
        <w:r w:rsidR="00BB2194">
          <w:rPr>
            <w:webHidden/>
          </w:rPr>
          <w:fldChar w:fldCharType="end"/>
        </w:r>
      </w:hyperlink>
    </w:p>
    <w:p w:rsidR="00BB2194" w:rsidRDefault="00E70538">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79579D">
          <w:rPr>
            <w:webHidden/>
          </w:rPr>
          <w:t>12</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79579D">
          <w:rPr>
            <w:webHidden/>
          </w:rPr>
          <w:t>12</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79579D">
          <w:rPr>
            <w:webHidden/>
          </w:rPr>
          <w:t>12</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79579D">
          <w:rPr>
            <w:webHidden/>
          </w:rPr>
          <w:t>12</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79579D">
          <w:rPr>
            <w:webHidden/>
          </w:rPr>
          <w:t>13</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79579D">
          <w:rPr>
            <w:webHidden/>
          </w:rPr>
          <w:t>13</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79579D">
          <w:rPr>
            <w:webHidden/>
          </w:rPr>
          <w:t>14</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79579D">
          <w:rPr>
            <w:webHidden/>
          </w:rPr>
          <w:t>15</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79579D">
          <w:rPr>
            <w:webHidden/>
          </w:rPr>
          <w:t>15</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79579D">
          <w:rPr>
            <w:webHidden/>
          </w:rPr>
          <w:t>16</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79579D">
          <w:rPr>
            <w:webHidden/>
          </w:rPr>
          <w:t>17</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79579D">
          <w:rPr>
            <w:webHidden/>
          </w:rPr>
          <w:t>17</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79579D">
          <w:rPr>
            <w:webHidden/>
          </w:rPr>
          <w:t>17</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79579D">
          <w:rPr>
            <w:webHidden/>
          </w:rPr>
          <w:t>19</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79579D">
          <w:rPr>
            <w:webHidden/>
          </w:rPr>
          <w:t>21</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79579D">
          <w:rPr>
            <w:webHidden/>
          </w:rPr>
          <w:t>21</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79579D">
          <w:rPr>
            <w:webHidden/>
          </w:rPr>
          <w:t>21</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79579D">
          <w:rPr>
            <w:webHidden/>
          </w:rPr>
          <w:t>22</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79579D">
          <w:rPr>
            <w:webHidden/>
          </w:rPr>
          <w:t>26</w:t>
        </w:r>
        <w:r w:rsidR="00BB2194">
          <w:rPr>
            <w:webHidden/>
          </w:rPr>
          <w:fldChar w:fldCharType="end"/>
        </w:r>
      </w:hyperlink>
    </w:p>
    <w:p w:rsidR="00BB2194" w:rsidRDefault="00E70538">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79579D">
          <w:rPr>
            <w:webHidden/>
          </w:rPr>
          <w:t>29</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79579D">
          <w:rPr>
            <w:webHidden/>
          </w:rPr>
          <w:t>29</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79579D">
          <w:rPr>
            <w:webHidden/>
          </w:rPr>
          <w:t>29</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79579D">
          <w:rPr>
            <w:webHidden/>
          </w:rPr>
          <w:t>31</w:t>
        </w:r>
        <w:r w:rsidR="00BB2194">
          <w:rPr>
            <w:webHidden/>
          </w:rPr>
          <w:fldChar w:fldCharType="end"/>
        </w:r>
      </w:hyperlink>
    </w:p>
    <w:p w:rsidR="00BB2194" w:rsidRDefault="00E70538">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79579D">
          <w:rPr>
            <w:webHidden/>
          </w:rPr>
          <w:t>33</w:t>
        </w:r>
        <w:r w:rsidR="00BB2194">
          <w:rPr>
            <w:webHidden/>
          </w:rPr>
          <w:fldChar w:fldCharType="end"/>
        </w:r>
      </w:hyperlink>
    </w:p>
    <w:p w:rsidR="00BB2194" w:rsidRDefault="00E70538">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79579D">
          <w:rPr>
            <w:webHidden/>
          </w:rPr>
          <w:t>38</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79579D">
          <w:rPr>
            <w:webHidden/>
          </w:rPr>
          <w:t>38</w:t>
        </w:r>
        <w:r w:rsidR="00BB2194">
          <w:rPr>
            <w:webHidden/>
          </w:rPr>
          <w:fldChar w:fldCharType="end"/>
        </w:r>
      </w:hyperlink>
    </w:p>
    <w:p w:rsidR="00BB2194" w:rsidRDefault="00E70538">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79579D">
          <w:rPr>
            <w:webHidden/>
          </w:rPr>
          <w:t>41</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79579D">
          <w:rPr>
            <w:webHidden/>
          </w:rPr>
          <w:t>41</w:t>
        </w:r>
        <w:r w:rsidR="00BB2194">
          <w:rPr>
            <w:webHidden/>
          </w:rPr>
          <w:fldChar w:fldCharType="end"/>
        </w:r>
      </w:hyperlink>
    </w:p>
    <w:p w:rsidR="00BB2194" w:rsidRDefault="00E70538">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79579D">
          <w:rPr>
            <w:webHidden/>
          </w:rPr>
          <w:t>43</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79579D">
          <w:rPr>
            <w:webHidden/>
          </w:rPr>
          <w:t>43</w:t>
        </w:r>
        <w:r w:rsidR="00BB2194">
          <w:rPr>
            <w:webHidden/>
          </w:rPr>
          <w:fldChar w:fldCharType="end"/>
        </w:r>
      </w:hyperlink>
    </w:p>
    <w:p w:rsidR="00BB2194" w:rsidRDefault="00E70538">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79579D">
          <w:rPr>
            <w:webHidden/>
          </w:rPr>
          <w:t>45</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79579D">
          <w:rPr>
            <w:webHidden/>
          </w:rPr>
          <w:t>45</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79579D">
          <w:rPr>
            <w:webHidden/>
          </w:rPr>
          <w:t>48</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79579D">
          <w:rPr>
            <w:webHidden/>
          </w:rPr>
          <w:t>49</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79579D">
          <w:rPr>
            <w:webHidden/>
          </w:rPr>
          <w:t>51</w:t>
        </w:r>
        <w:r w:rsidR="00BB2194">
          <w:rPr>
            <w:webHidden/>
          </w:rPr>
          <w:fldChar w:fldCharType="end"/>
        </w:r>
      </w:hyperlink>
    </w:p>
    <w:p w:rsidR="00BB2194" w:rsidRDefault="00E70538">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79579D">
          <w:rPr>
            <w:webHidden/>
          </w:rPr>
          <w:t>55</w:t>
        </w:r>
        <w:r w:rsidR="00BB2194">
          <w:rPr>
            <w:webHidden/>
          </w:rPr>
          <w:fldChar w:fldCharType="end"/>
        </w:r>
      </w:hyperlink>
    </w:p>
    <w:p w:rsidR="00BB2194" w:rsidRDefault="00E70538">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sidR="0079579D">
          <w:rPr>
            <w:webHidden/>
          </w:rPr>
          <w:t>56</w:t>
        </w:r>
        <w:r w:rsidR="00BB2194">
          <w:rPr>
            <w:webHidden/>
          </w:rPr>
          <w:fldChar w:fldCharType="end"/>
        </w:r>
      </w:hyperlink>
    </w:p>
    <w:p w:rsidR="00BB2194" w:rsidRDefault="00E70538">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sidR="0079579D">
          <w:rPr>
            <w:webHidden/>
          </w:rPr>
          <w:t>69</w:t>
        </w:r>
        <w:r w:rsidR="00BB2194">
          <w:rPr>
            <w:webHidden/>
          </w:rPr>
          <w:fldChar w:fldCharType="end"/>
        </w:r>
      </w:hyperlink>
    </w:p>
    <w:p w:rsidR="00BB2194" w:rsidRDefault="00E70538">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sidR="0079579D">
          <w:rPr>
            <w:webHidden/>
          </w:rPr>
          <w:t>73</w:t>
        </w:r>
        <w:r w:rsidR="00BB2194">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CF6347">
        <w:rPr>
          <w:rFonts w:ascii="Times New Roman" w:hAnsi="Times New Roman"/>
          <w:sz w:val="24"/>
        </w:rPr>
        <w:t xml:space="preserve"> </w:t>
      </w:r>
      <w:r w:rsidR="00B461A1">
        <w:rPr>
          <w:rFonts w:ascii="Times New Roman" w:hAnsi="Times New Roman"/>
          <w:sz w:val="24"/>
        </w:rPr>
        <w:t>бюджетное учреждение</w:t>
      </w:r>
      <w:r w:rsidR="000D6C1F">
        <w:rPr>
          <w:rFonts w:ascii="Times New Roman" w:hAnsi="Times New Roman"/>
          <w:sz w:val="24"/>
        </w:rPr>
        <w:t xml:space="preserve">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w:t>
      </w:r>
      <w:r w:rsidRPr="003D583B">
        <w:rPr>
          <w:rFonts w:ascii="Times New Roman" w:hAnsi="Times New Roman"/>
          <w:sz w:val="24"/>
          <w:szCs w:val="24"/>
        </w:rPr>
        <w:lastRenderedPageBreak/>
        <w:t>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79579D">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79579D">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79579D">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79579D">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79579D">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79579D">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79579D">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79579D">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79579D">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79579D">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79579D">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79579D">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79579D">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79579D">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79579D">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79579D">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79579D" w:rsidRPr="0079579D">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79579D" w:rsidRPr="0079579D">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79579D" w:rsidRPr="0079579D">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79579D" w:rsidRPr="0079579D">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79579D" w:rsidRPr="0079579D">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79579D" w:rsidRPr="0079579D">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79579D" w:rsidRPr="0079579D">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79579D" w:rsidRPr="0079579D">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79579D">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79579D">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79579D">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79579D" w:rsidRPr="0079579D">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79579D" w:rsidRPr="0079579D">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79579D">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79579D" w:rsidRPr="0079579D">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79579D" w:rsidRPr="0079579D">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79579D" w:rsidRPr="0079579D">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79579D" w:rsidRPr="0079579D">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79579D" w:rsidRPr="0079579D">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79579D" w:rsidRPr="0079579D">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79579D" w:rsidRPr="0079579D">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79579D">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79579D" w:rsidRPr="0079579D">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79579D" w:rsidRPr="0079579D">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79579D" w:rsidRPr="0079579D">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79579D" w:rsidRPr="0079579D">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79579D" w:rsidRPr="0079579D">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79579D" w:rsidRPr="0079579D">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79579D" w:rsidRPr="0079579D">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79579D" w:rsidRPr="0079579D">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79579D" w:rsidRPr="0079579D">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79579D" w:rsidRPr="0079579D">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79579D" w:rsidRPr="0079579D">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79579D" w:rsidRPr="0079579D">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79579D">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79579D" w:rsidRPr="0079579D">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79579D" w:rsidRPr="0079579D">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79579D">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79579D">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79579D" w:rsidRPr="0079579D">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79579D" w:rsidRPr="0079579D">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79579D" w:rsidRPr="0079579D">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79579D">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79579D" w:rsidRPr="0079579D">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79579D" w:rsidRPr="0079579D">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79579D" w:rsidRPr="0079579D">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79579D" w:rsidRPr="0079579D">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79579D">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79579D" w:rsidRPr="0079579D">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79579D" w:rsidRPr="0079579D">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79579D">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79579D">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79579D" w:rsidRPr="0079579D">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79579D" w:rsidRPr="0079579D">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79579D" w:rsidRPr="0079579D">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79579D">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79579D" w:rsidRPr="0079579D">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79579D" w:rsidRPr="0079579D">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79579D" w:rsidRPr="0079579D">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79579D" w:rsidRPr="0079579D">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lastRenderedPageBreak/>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79579D" w:rsidRPr="0079579D">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79579D" w:rsidRPr="0079579D">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79579D" w:rsidRPr="0079579D">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79579D" w:rsidRPr="0079579D">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79579D" w:rsidRPr="0079579D">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79579D" w:rsidRPr="0079579D">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79579D" w:rsidRPr="0079579D">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79579D" w:rsidRPr="0079579D">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79579D" w:rsidRPr="0079579D">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w:t>
      </w:r>
      <w:r w:rsidRPr="002B1A6D">
        <w:rPr>
          <w:rFonts w:ascii="Times New Roman" w:hAnsi="Times New Roman"/>
          <w:sz w:val="24"/>
        </w:rPr>
        <w:lastRenderedPageBreak/>
        <w:t>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79579D" w:rsidRPr="0079579D">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 xml:space="preserve">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w:t>
      </w:r>
      <w:r w:rsidRPr="008003D0">
        <w:rPr>
          <w:rFonts w:ascii="Times New Roman" w:hAnsi="Times New Roman"/>
          <w:sz w:val="24"/>
        </w:rPr>
        <w:lastRenderedPageBreak/>
        <w:t>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79579D" w:rsidRPr="0079579D">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lastRenderedPageBreak/>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79579D" w:rsidRPr="0079579D">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79579D" w:rsidRPr="0079579D">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79579D" w:rsidRPr="0079579D">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79579D">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lastRenderedPageBreak/>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79579D" w:rsidRPr="0079579D">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79579D">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79579D">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79579D">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79579D">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 xml:space="preserve">аказчику обеспечение исполнения договора, уменьшенное на размер </w:t>
      </w:r>
      <w:r w:rsidRPr="006E76FB">
        <w:rPr>
          <w:rFonts w:ascii="Times New Roman" w:hAnsi="Times New Roman"/>
          <w:sz w:val="24"/>
        </w:rPr>
        <w:lastRenderedPageBreak/>
        <w:t>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79579D" w:rsidRPr="0079579D">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79579D" w:rsidRPr="0079579D">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79579D" w:rsidRPr="0079579D">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 xml:space="preserve">в соглашении должно быть приведено четкое распределение номенклатуры, объемов, стоимости и сроков поставки товаров, выполнения работ, оказания </w:t>
      </w:r>
      <w:r w:rsidRPr="003B3EAB">
        <w:rPr>
          <w:rFonts w:ascii="Times New Roman" w:hAnsi="Times New Roman"/>
          <w:sz w:val="24"/>
        </w:rPr>
        <w:lastRenderedPageBreak/>
        <w:t>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79579D" w:rsidRPr="0079579D">
        <w:rPr>
          <w:rFonts w:ascii="Times New Roman" w:hAnsi="Times New Roman"/>
          <w:sz w:val="24"/>
        </w:rPr>
        <w:t>7</w:t>
      </w:r>
      <w:r w:rsidR="0079579D">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79579D" w:rsidRPr="0079579D">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79579D" w:rsidRPr="0079579D">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79579D" w:rsidRPr="0079579D">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79579D" w:rsidRPr="0079579D">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_Ref414298492 \r \h  \* MERGEFORMAT </w:instrText>
      </w:r>
      <w:r w:rsidR="00535707">
        <w:fldChar w:fldCharType="separate"/>
      </w:r>
      <w:r w:rsidR="0079579D" w:rsidRPr="0079579D">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 xml:space="preserve">прав на </w:t>
      </w:r>
      <w:r w:rsidRPr="006E34CC">
        <w:rPr>
          <w:rFonts w:ascii="Times New Roman" w:hAnsi="Times New Roman"/>
          <w:sz w:val="24"/>
        </w:rPr>
        <w:lastRenderedPageBreak/>
        <w:t>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79579D" w:rsidRPr="0079579D">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79579D">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79579D">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79579D" w:rsidRPr="0079579D">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D22C12">
        <w:rPr>
          <w:rFonts w:ascii="Times New Roman" w:hAnsi="Times New Roman"/>
          <w:sz w:val="24"/>
          <w:szCs w:val="24"/>
        </w:rPr>
        <w:lastRenderedPageBreak/>
        <w:t>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79579D" w:rsidRPr="0079579D">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79579D" w:rsidRPr="0079579D">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79579D" w:rsidRPr="0079579D">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79579D">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79579D">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564578" w:rsidRPr="00564578" w:rsidRDefault="00564578" w:rsidP="00564578">
            <w:pPr>
              <w:shd w:val="clear" w:color="auto" w:fill="FFFFFF"/>
              <w:tabs>
                <w:tab w:val="left" w:leader="dot" w:pos="9259"/>
              </w:tabs>
              <w:jc w:val="both"/>
              <w:rPr>
                <w:rFonts w:ascii="Times New Roman" w:hAnsi="Times New Roman"/>
                <w:b/>
                <w:sz w:val="24"/>
              </w:rPr>
            </w:pPr>
            <w:r w:rsidRPr="00564578">
              <w:rPr>
                <w:rFonts w:ascii="Times New Roman" w:eastAsia="Times New Roman" w:hAnsi="Times New Roman"/>
                <w:sz w:val="24"/>
                <w:lang w:eastAsia="ru-RU"/>
              </w:rPr>
              <w:t>Оказание услуг по информационно-техническому обслуживанию экземпляров информационно-справочной системы «Техэксперт» (модуль по закупкам) для нужд ИПУ РАН</w:t>
            </w:r>
          </w:p>
          <w:p w:rsidR="0070564A"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6"/>
                <w:szCs w:val="18"/>
                <w:lang w:eastAsia="ru-RU"/>
              </w:rPr>
            </w:pPr>
            <w:r>
              <w:rPr>
                <w:rFonts w:ascii="Times New Roman" w:hAnsi="Times New Roman"/>
                <w:bCs/>
                <w:sz w:val="24"/>
              </w:rPr>
              <w:t>ОКПД</w:t>
            </w:r>
            <w:r w:rsidR="000B571B" w:rsidRPr="00C56161">
              <w:rPr>
                <w:rFonts w:ascii="Times New Roman" w:hAnsi="Times New Roman"/>
                <w:bCs/>
                <w:sz w:val="24"/>
                <w:vertAlign w:val="subscript"/>
              </w:rPr>
              <w:t>2</w:t>
            </w:r>
            <w:r w:rsidR="000B571B">
              <w:rPr>
                <w:rFonts w:ascii="Times New Roman" w:hAnsi="Times New Roman"/>
                <w:bCs/>
                <w:sz w:val="24"/>
              </w:rPr>
              <w:t>:</w:t>
            </w:r>
            <w:r>
              <w:rPr>
                <w:rFonts w:ascii="Times New Roman" w:hAnsi="Times New Roman"/>
                <w:bCs/>
                <w:sz w:val="24"/>
              </w:rPr>
              <w:t xml:space="preserve"> </w:t>
            </w:r>
            <w:r w:rsidR="0070564A" w:rsidRPr="00053140">
              <w:rPr>
                <w:rFonts w:ascii="Arial" w:eastAsia="Times New Roman" w:hAnsi="Arial" w:cs="Arial"/>
                <w:color w:val="625F5F"/>
                <w:sz w:val="16"/>
                <w:szCs w:val="18"/>
                <w:lang w:eastAsia="ru-RU"/>
              </w:rPr>
              <w:t>62.02.30.000</w:t>
            </w:r>
          </w:p>
          <w:p w:rsidR="00C2272D" w:rsidRPr="007C18BC" w:rsidRDefault="00C2272D" w:rsidP="00C2272D">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r w:rsidRPr="00C56161">
              <w:rPr>
                <w:rFonts w:ascii="Times New Roman" w:hAnsi="Times New Roman"/>
                <w:bCs/>
                <w:sz w:val="24"/>
                <w:vertAlign w:val="subscript"/>
              </w:rPr>
              <w:t>2</w:t>
            </w:r>
            <w:r w:rsidR="009B2F71">
              <w:rPr>
                <w:rFonts w:ascii="Times New Roman" w:hAnsi="Times New Roman"/>
                <w:bCs/>
                <w:sz w:val="24"/>
                <w:vertAlign w:val="subscript"/>
              </w:rPr>
              <w:t>:</w:t>
            </w:r>
            <w:r>
              <w:rPr>
                <w:rFonts w:ascii="Times New Roman" w:hAnsi="Times New Roman"/>
                <w:bCs/>
                <w:sz w:val="24"/>
                <w:vertAlign w:val="superscript"/>
              </w:rPr>
              <w:t xml:space="preserve"> </w:t>
            </w:r>
            <w:r w:rsidR="0070564A" w:rsidRPr="00053140">
              <w:rPr>
                <w:rFonts w:ascii="Arial" w:eastAsia="Times New Roman" w:hAnsi="Arial" w:cs="Arial"/>
                <w:color w:val="625F5F"/>
                <w:sz w:val="16"/>
                <w:szCs w:val="18"/>
                <w:lang w:eastAsia="ru-RU"/>
              </w:rPr>
              <w:t>62.02.9</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70564A">
            <w:pPr>
              <w:pStyle w:val="a"/>
              <w:numPr>
                <w:ilvl w:val="0"/>
                <w:numId w:val="0"/>
              </w:numPr>
              <w:rPr>
                <w:rFonts w:ascii="Times New Roman" w:hAnsi="Times New Roman"/>
                <w:bCs/>
                <w:sz w:val="24"/>
              </w:rPr>
            </w:pPr>
            <w:r>
              <w:rPr>
                <w:rFonts w:ascii="Times New Roman" w:hAnsi="Times New Roman"/>
                <w:bCs/>
                <w:sz w:val="24"/>
              </w:rPr>
              <w:t>ИПУ 201</w:t>
            </w:r>
            <w:r w:rsidR="0070564A">
              <w:rPr>
                <w:rFonts w:ascii="Times New Roman" w:hAnsi="Times New Roman"/>
                <w:bCs/>
                <w:sz w:val="24"/>
              </w:rPr>
              <w:t>8</w:t>
            </w:r>
            <w:r>
              <w:rPr>
                <w:rFonts w:ascii="Times New Roman" w:hAnsi="Times New Roman"/>
                <w:bCs/>
                <w:sz w:val="24"/>
              </w:rPr>
              <w:t xml:space="preserve"> / ЗКЭФ-</w:t>
            </w:r>
            <w:r w:rsidR="0070564A">
              <w:rPr>
                <w:rFonts w:ascii="Times New Roman" w:hAnsi="Times New Roman"/>
                <w:bCs/>
                <w:sz w:val="24"/>
              </w:rPr>
              <w:t>01</w:t>
            </w:r>
          </w:p>
        </w:tc>
      </w:tr>
      <w:tr w:rsidR="00C2272D" w:rsidRPr="00FF578A"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r w:rsidRPr="005B2542">
                <w:rPr>
                  <w:rStyle w:val="affa"/>
                  <w:rFonts w:ascii="Times New Roman" w:hAnsi="Times New Roman"/>
                  <w:sz w:val="24"/>
                  <w:szCs w:val="24"/>
                  <w:lang w:val="en-US"/>
                </w:rPr>
                <w:t>ipu</w:t>
              </w:r>
              <w:r w:rsidRPr="005B2542">
                <w:rPr>
                  <w:rStyle w:val="affa"/>
                  <w:rFonts w:ascii="Times New Roman" w:hAnsi="Times New Roman"/>
                  <w:sz w:val="24"/>
                  <w:szCs w:val="24"/>
                </w:rPr>
                <w:t>.</w:t>
              </w:r>
              <w:r w:rsidRPr="005B2542">
                <w:rPr>
                  <w:rStyle w:val="affa"/>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034FA7"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r w:rsidR="00E90A2A">
              <w:rPr>
                <w:rFonts w:ascii="Times New Roman" w:hAnsi="Times New Roman"/>
                <w:sz w:val="24"/>
              </w:rPr>
              <w:t xml:space="preserve">, тел.: </w:t>
            </w:r>
            <w:r w:rsidR="00034FA7" w:rsidRPr="0022216B">
              <w:rPr>
                <w:rFonts w:ascii="Times New Roman" w:hAnsi="Times New Roman"/>
                <w:sz w:val="24"/>
              </w:rPr>
              <w:t>+7 (495) 334-91-79</w:t>
            </w:r>
            <w:r w:rsidR="00E90A2A">
              <w:rPr>
                <w:rFonts w:ascii="Times New Roman" w:hAnsi="Times New Roman"/>
                <w:sz w:val="24"/>
              </w:rPr>
              <w:t xml:space="preserve">, </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C2272D" w:rsidRPr="00034FA7" w:rsidRDefault="00034FA7" w:rsidP="00E90A2A">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r w:rsidR="00E90A2A">
              <w:rPr>
                <w:rFonts w:ascii="Times New Roman" w:hAnsi="Times New Roman"/>
                <w:sz w:val="24"/>
              </w:rPr>
              <w:t>, тел.:</w:t>
            </w:r>
            <w:r w:rsidRPr="0022216B">
              <w:rPr>
                <w:rFonts w:ascii="Times New Roman" w:hAnsi="Times New Roman"/>
                <w:sz w:val="24"/>
              </w:rPr>
              <w:t>+7 (495) 334-91-79</w:t>
            </w:r>
          </w:p>
        </w:tc>
      </w:tr>
      <w:tr w:rsidR="00C2272D" w:rsidRPr="007C18BC" w:rsidTr="00F3002C">
        <w:trPr>
          <w:trHeight w:val="382"/>
        </w:trPr>
        <w:tc>
          <w:tcPr>
            <w:tcW w:w="567" w:type="dxa"/>
            <w:shd w:val="clear" w:color="auto" w:fill="auto"/>
          </w:tcPr>
          <w:p w:rsidR="00C2272D" w:rsidRPr="002D1507"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79579D">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1"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Наименование и адрес ЭТП в </w:t>
            </w:r>
            <w:r w:rsidRPr="00D147F0">
              <w:rPr>
                <w:rFonts w:ascii="Times New Roman" w:hAnsi="Times New Roman"/>
                <w:b/>
                <w:bCs/>
                <w:sz w:val="24"/>
              </w:rPr>
              <w:lastRenderedPageBreak/>
              <w:t>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w:t>
            </w:r>
            <w:r w:rsidRPr="007C18BC">
              <w:rPr>
                <w:rFonts w:ascii="Times New Roman" w:hAnsi="Times New Roman"/>
                <w:sz w:val="24"/>
              </w:rPr>
              <w:lastRenderedPageBreak/>
              <w:t xml:space="preserve">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2"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0A4473" w:rsidRDefault="00153EEB" w:rsidP="00466B80">
            <w:pPr>
              <w:tabs>
                <w:tab w:val="left" w:pos="567"/>
              </w:tabs>
              <w:spacing w:after="0" w:line="240" w:lineRule="auto"/>
              <w:jc w:val="both"/>
              <w:rPr>
                <w:rFonts w:ascii="Times New Roman" w:hAnsi="Times New Roman"/>
                <w:b/>
                <w:i/>
                <w:iCs/>
                <w:sz w:val="24"/>
                <w:szCs w:val="24"/>
              </w:rPr>
            </w:pPr>
            <w:r w:rsidRPr="00153EEB">
              <w:rPr>
                <w:rFonts w:ascii="Times New Roman" w:eastAsia="Times New Roman" w:hAnsi="Times New Roman"/>
                <w:b/>
                <w:bCs/>
                <w:sz w:val="24"/>
                <w:szCs w:val="24"/>
                <w:lang w:eastAsia="ru-RU"/>
              </w:rPr>
              <w:t xml:space="preserve">132 862 (сто тридцать две тысячи восемьсот шестьдесят два) рубля 18 копеек </w:t>
            </w:r>
            <w:r w:rsidR="004F2252" w:rsidRPr="000A4473">
              <w:rPr>
                <w:rFonts w:ascii="Times New Roman" w:hAnsi="Times New Roman"/>
                <w:sz w:val="24"/>
                <w:szCs w:val="24"/>
              </w:rPr>
              <w:t>(с учетом НДС)</w:t>
            </w:r>
            <w:r w:rsidR="00466B80" w:rsidRPr="000A4473">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C14177" w:rsidRDefault="00A74143" w:rsidP="00E5516A">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highlight w:val="yellow"/>
                <w:lang w:eastAsia="ar-SA"/>
              </w:rPr>
            </w:pPr>
            <w:r w:rsidRPr="00D966D5">
              <w:rPr>
                <w:rFonts w:ascii="Times New Roman" w:hAnsi="Times New Roman"/>
                <w:sz w:val="24"/>
                <w:szCs w:val="24"/>
              </w:rPr>
              <w:t xml:space="preserve">Цена Договора </w:t>
            </w:r>
            <w:r w:rsidR="00153EEB" w:rsidRPr="00D966D5">
              <w:rPr>
                <w:rFonts w:ascii="Times New Roman" w:hAnsi="Times New Roman"/>
                <w:sz w:val="24"/>
                <w:szCs w:val="24"/>
              </w:rPr>
              <w:t>включает стоимость услуг, а также все налоги, сборы и другие обязательные платежи, взимаемые на территории РФ.</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79579D">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79579D">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79579D">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«Проект договора».</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79579D">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«Проект договора».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D966D5"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w:t>
            </w:r>
            <w:r w:rsidRPr="00A90288">
              <w:rPr>
                <w:rFonts w:ascii="Times New Roman" w:hAnsi="Times New Roman"/>
                <w:sz w:val="24"/>
                <w:szCs w:val="24"/>
                <w:lang w:eastAsia="ar-SA"/>
              </w:rPr>
              <w:t xml:space="preserve">Заказчиком денежных средств на указанный в договоре расчетный счет </w:t>
            </w:r>
            <w:r w:rsidRPr="00D966D5">
              <w:rPr>
                <w:rFonts w:ascii="Times New Roman" w:hAnsi="Times New Roman"/>
                <w:sz w:val="24"/>
                <w:szCs w:val="24"/>
                <w:lang w:eastAsia="ar-SA"/>
              </w:rPr>
              <w:t>Поставщика.</w:t>
            </w:r>
          </w:p>
          <w:p w:rsidR="00C2272D" w:rsidRPr="00D966D5" w:rsidRDefault="00C2272D" w:rsidP="00C2272D">
            <w:pPr>
              <w:suppressAutoHyphens/>
              <w:spacing w:after="0"/>
              <w:contextualSpacing/>
              <w:rPr>
                <w:rFonts w:ascii="Times New Roman" w:hAnsi="Times New Roman"/>
                <w:sz w:val="24"/>
                <w:szCs w:val="24"/>
                <w:lang w:eastAsia="ar-SA"/>
              </w:rPr>
            </w:pPr>
            <w:r w:rsidRPr="00D966D5">
              <w:rPr>
                <w:rFonts w:ascii="Times New Roman" w:hAnsi="Times New Roman"/>
                <w:sz w:val="24"/>
                <w:szCs w:val="24"/>
                <w:lang w:eastAsia="ar-SA"/>
              </w:rPr>
              <w:t>Оплата производится в валюте Российской Федерации.</w:t>
            </w:r>
          </w:p>
          <w:p w:rsidR="00741A9C" w:rsidRPr="0042467E" w:rsidRDefault="00741A9C" w:rsidP="00741A9C">
            <w:pPr>
              <w:widowControl w:val="0"/>
              <w:suppressLineNumbers/>
              <w:spacing w:after="0" w:line="240" w:lineRule="auto"/>
              <w:contextualSpacing/>
              <w:jc w:val="both"/>
              <w:rPr>
                <w:rFonts w:ascii="Times New Roman" w:eastAsia="Times New Roman" w:hAnsi="Times New Roman"/>
                <w:sz w:val="24"/>
                <w:szCs w:val="24"/>
                <w:lang w:eastAsia="ar-SA"/>
              </w:rPr>
            </w:pPr>
            <w:r w:rsidRPr="00D966D5">
              <w:rPr>
                <w:rFonts w:ascii="Times New Roman" w:eastAsia="Times New Roman" w:hAnsi="Times New Roman"/>
                <w:sz w:val="24"/>
                <w:szCs w:val="24"/>
                <w:lang w:eastAsia="ar-SA"/>
              </w:rPr>
              <w:t xml:space="preserve">Оплата товара производится </w:t>
            </w:r>
            <w:r w:rsidR="00EE1A07" w:rsidRPr="00D966D5">
              <w:rPr>
                <w:rFonts w:ascii="Times New Roman" w:eastAsia="Times New Roman" w:hAnsi="Times New Roman"/>
                <w:sz w:val="24"/>
                <w:szCs w:val="24"/>
                <w:lang w:eastAsia="ar-SA"/>
              </w:rPr>
              <w:t>не позднее</w:t>
            </w:r>
            <w:r w:rsidRPr="00D966D5">
              <w:rPr>
                <w:rFonts w:ascii="Times New Roman" w:eastAsia="Times New Roman" w:hAnsi="Times New Roman"/>
                <w:sz w:val="24"/>
                <w:szCs w:val="24"/>
                <w:lang w:eastAsia="ar-SA"/>
              </w:rPr>
              <w:t xml:space="preserve"> 15 (пятнадцати) рабочих дней</w:t>
            </w:r>
            <w:r w:rsidRPr="00D966D5">
              <w:rPr>
                <w:rFonts w:ascii="Times New Roman" w:eastAsia="Times New Roman" w:hAnsi="Times New Roman"/>
                <w:b/>
                <w:sz w:val="24"/>
                <w:szCs w:val="24"/>
                <w:lang w:eastAsia="ar-SA"/>
              </w:rPr>
              <w:t xml:space="preserve"> </w:t>
            </w:r>
            <w:r w:rsidRPr="00D966D5">
              <w:rPr>
                <w:rFonts w:ascii="Times New Roman" w:eastAsia="Times New Roman" w:hAnsi="Times New Roman"/>
                <w:sz w:val="24"/>
                <w:szCs w:val="24"/>
                <w:lang w:eastAsia="ar-SA"/>
              </w:rPr>
              <w:t xml:space="preserve">с момента </w:t>
            </w:r>
            <w:r w:rsidR="0082353E" w:rsidRPr="00D966D5">
              <w:rPr>
                <w:rFonts w:ascii="Times New Roman" w:eastAsia="Calibri" w:hAnsi="Times New Roman"/>
                <w:sz w:val="23"/>
                <w:szCs w:val="23"/>
              </w:rPr>
              <w:t>подписания Сторонами Акта поставки Товара,</w:t>
            </w:r>
            <w:r w:rsidR="0082353E" w:rsidRPr="00D966D5">
              <w:rPr>
                <w:rFonts w:ascii="Times New Roman" w:eastAsia="Times New Roman" w:hAnsi="Times New Roman"/>
                <w:sz w:val="24"/>
                <w:szCs w:val="24"/>
                <w:lang w:eastAsia="ar-SA"/>
              </w:rPr>
              <w:t xml:space="preserve"> </w:t>
            </w:r>
            <w:r w:rsidRPr="00D966D5">
              <w:rPr>
                <w:rFonts w:ascii="Times New Roman" w:eastAsia="Times New Roman" w:hAnsi="Times New Roman"/>
                <w:sz w:val="24"/>
                <w:szCs w:val="24"/>
                <w:lang w:eastAsia="ar-SA"/>
              </w:rPr>
              <w:t xml:space="preserve"> надлежаще оформленных и подписанных отчетных документов (счет, счет-фактура, товарные накладные).</w:t>
            </w:r>
            <w:r w:rsidRPr="00D966D5">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w:t>
            </w:r>
            <w:r w:rsidRPr="0042467E">
              <w:rPr>
                <w:rFonts w:ascii="Times New Roman" w:eastAsia="Times New Roman" w:hAnsi="Times New Roman"/>
                <w:kern w:val="1"/>
                <w:sz w:val="24"/>
                <w:szCs w:val="24"/>
                <w:lang w:eastAsia="ar-SA"/>
              </w:rPr>
              <w:t xml:space="preserve"> содержанию и оформлению сопроводительных документов.</w:t>
            </w:r>
          </w:p>
          <w:p w:rsidR="00C2272D" w:rsidRPr="00B85909"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Обязательства Заказчика по оплате стоимости товара считаются исполненными с момента списания 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593097" w:rsidRPr="000C40EA" w:rsidRDefault="00593097" w:rsidP="00593097">
            <w:pPr>
              <w:tabs>
                <w:tab w:val="left" w:pos="284"/>
                <w:tab w:val="left" w:pos="993"/>
              </w:tabs>
              <w:autoSpaceDE w:val="0"/>
              <w:autoSpaceDN w:val="0"/>
              <w:adjustRightInd w:val="0"/>
              <w:spacing w:after="0" w:line="240" w:lineRule="auto"/>
              <w:jc w:val="both"/>
              <w:rPr>
                <w:rFonts w:ascii="Times New Roman" w:eastAsia="Times New Roman" w:hAnsi="Times New Roman"/>
                <w:bCs/>
                <w:sz w:val="24"/>
                <w:szCs w:val="24"/>
                <w:lang w:eastAsia="ru-RU"/>
              </w:rPr>
            </w:pPr>
            <w:r w:rsidRPr="004375A6">
              <w:rPr>
                <w:rFonts w:ascii="Times New Roman" w:eastAsia="Times New Roman" w:hAnsi="Times New Roman"/>
                <w:bCs/>
                <w:kern w:val="1"/>
                <w:sz w:val="24"/>
                <w:szCs w:val="24"/>
                <w:lang w:eastAsia="ru-RU"/>
              </w:rPr>
              <w:t xml:space="preserve">Срок оказания услуг с </w:t>
            </w:r>
            <w:r>
              <w:rPr>
                <w:rFonts w:ascii="Times New Roman" w:eastAsia="Times New Roman" w:hAnsi="Times New Roman"/>
                <w:bCs/>
                <w:kern w:val="1"/>
                <w:sz w:val="24"/>
                <w:szCs w:val="24"/>
                <w:lang w:eastAsia="ru-RU"/>
              </w:rPr>
              <w:t>01</w:t>
            </w:r>
            <w:r w:rsidRPr="004375A6">
              <w:rPr>
                <w:rFonts w:ascii="Times New Roman" w:eastAsia="Times New Roman" w:hAnsi="Times New Roman"/>
                <w:bCs/>
                <w:kern w:val="1"/>
                <w:sz w:val="24"/>
                <w:szCs w:val="24"/>
                <w:lang w:eastAsia="ru-RU"/>
              </w:rPr>
              <w:t xml:space="preserve"> </w:t>
            </w:r>
            <w:r>
              <w:rPr>
                <w:rFonts w:ascii="Times New Roman" w:eastAsia="Times New Roman" w:hAnsi="Times New Roman"/>
                <w:bCs/>
                <w:kern w:val="1"/>
                <w:sz w:val="24"/>
                <w:szCs w:val="24"/>
                <w:lang w:eastAsia="ru-RU"/>
              </w:rPr>
              <w:t>февраля</w:t>
            </w:r>
            <w:r w:rsidRPr="004375A6">
              <w:rPr>
                <w:rFonts w:ascii="Times New Roman" w:eastAsia="Times New Roman" w:hAnsi="Times New Roman"/>
                <w:bCs/>
                <w:kern w:val="1"/>
                <w:sz w:val="24"/>
                <w:szCs w:val="24"/>
                <w:lang w:eastAsia="ru-RU"/>
              </w:rPr>
              <w:t xml:space="preserve"> 2018г.</w:t>
            </w:r>
            <w:r>
              <w:rPr>
                <w:rFonts w:ascii="Times New Roman" w:eastAsia="Times New Roman" w:hAnsi="Times New Roman"/>
                <w:bCs/>
                <w:kern w:val="1"/>
                <w:sz w:val="24"/>
                <w:szCs w:val="24"/>
                <w:lang w:eastAsia="ru-RU"/>
              </w:rPr>
              <w:t xml:space="preserve"> </w:t>
            </w:r>
            <w:r w:rsidRPr="004375A6">
              <w:rPr>
                <w:rFonts w:ascii="Times New Roman" w:eastAsia="Times New Roman" w:hAnsi="Times New Roman"/>
                <w:bCs/>
                <w:kern w:val="1"/>
                <w:sz w:val="24"/>
                <w:szCs w:val="24"/>
                <w:lang w:eastAsia="ru-RU"/>
              </w:rPr>
              <w:t>по 31 декабря 2018г</w:t>
            </w:r>
            <w:r>
              <w:rPr>
                <w:rFonts w:ascii="Times New Roman" w:eastAsia="Times New Roman" w:hAnsi="Times New Roman"/>
                <w:bCs/>
                <w:kern w:val="1"/>
                <w:sz w:val="24"/>
                <w:szCs w:val="24"/>
                <w:lang w:eastAsia="ru-RU"/>
              </w:rPr>
              <w:t>.</w:t>
            </w:r>
          </w:p>
          <w:p w:rsidR="00C2272D" w:rsidRPr="00477CB7" w:rsidRDefault="00C2272D" w:rsidP="00477CB7">
            <w:pPr>
              <w:spacing w:after="0" w:line="240" w:lineRule="auto"/>
              <w:jc w:val="both"/>
              <w:rPr>
                <w:rFonts w:ascii="Times New Roman" w:hAnsi="Times New Roman"/>
                <w:sz w:val="24"/>
                <w:szCs w:val="24"/>
              </w:rPr>
            </w:pP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79579D">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63C32" w:rsidRDefault="00C2272D" w:rsidP="00C2272D">
            <w:pPr>
              <w:pStyle w:val="4"/>
              <w:keepNext/>
              <w:numPr>
                <w:ilvl w:val="0"/>
                <w:numId w:val="0"/>
              </w:numPr>
              <w:rPr>
                <w:rFonts w:ascii="Times New Roman" w:hAnsi="Times New Roman"/>
                <w:sz w:val="24"/>
              </w:rPr>
            </w:pPr>
            <w:r w:rsidRPr="00763C32">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63C32" w:rsidRDefault="00C2272D" w:rsidP="00C2272D">
            <w:pPr>
              <w:pStyle w:val="a"/>
              <w:numPr>
                <w:ilvl w:val="0"/>
                <w:numId w:val="0"/>
              </w:numPr>
              <w:rPr>
                <w:rFonts w:ascii="Times New Roman" w:hAnsi="Times New Roman"/>
                <w:sz w:val="24"/>
              </w:rPr>
            </w:pPr>
            <w:r w:rsidRPr="00763C32">
              <w:rPr>
                <w:rFonts w:ascii="Times New Roman" w:hAnsi="Times New Roman"/>
                <w:sz w:val="24"/>
              </w:rPr>
              <w:t>Установлены в соответствии с приложением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63C32" w:rsidRDefault="00C2272D" w:rsidP="00C2272D">
            <w:pPr>
              <w:pStyle w:val="a"/>
              <w:numPr>
                <w:ilvl w:val="0"/>
                <w:numId w:val="0"/>
              </w:numPr>
              <w:rPr>
                <w:rFonts w:ascii="Times New Roman" w:hAnsi="Times New Roman"/>
                <w:sz w:val="24"/>
              </w:rPr>
            </w:pPr>
            <w:r w:rsidRPr="00763C32">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63C32" w:rsidRDefault="00C2272D" w:rsidP="00C2272D">
            <w:pPr>
              <w:pStyle w:val="5"/>
              <w:numPr>
                <w:ilvl w:val="0"/>
                <w:numId w:val="0"/>
              </w:numPr>
              <w:rPr>
                <w:rFonts w:ascii="Times New Roman" w:hAnsi="Times New Roman"/>
                <w:bCs/>
                <w:sz w:val="24"/>
              </w:rPr>
            </w:pPr>
            <w:r w:rsidRPr="00763C32">
              <w:rPr>
                <w:rFonts w:ascii="Times New Roman" w:hAnsi="Times New Roman"/>
                <w:b/>
                <w:sz w:val="24"/>
              </w:rPr>
              <w:t xml:space="preserve">Участником </w:t>
            </w:r>
            <w:r w:rsidRPr="00763C32">
              <w:rPr>
                <w:rFonts w:ascii="Times New Roman" w:hAnsi="Times New Roman"/>
                <w:sz w:val="24"/>
              </w:rPr>
              <w:t>настоящей закупки</w:t>
            </w:r>
            <w:r w:rsidRPr="00763C32">
              <w:rPr>
                <w:rFonts w:ascii="Times New Roman" w:hAnsi="Times New Roman"/>
                <w:b/>
                <w:sz w:val="24"/>
              </w:rPr>
              <w:t xml:space="preserve"> может быть</w:t>
            </w:r>
            <w:r w:rsidRPr="00763C32">
              <w:rPr>
                <w:rFonts w:ascii="Times New Roman" w:hAnsi="Times New Roman"/>
                <w:sz w:val="24"/>
              </w:rPr>
              <w:t xml:space="preserve"> </w:t>
            </w:r>
            <w:r w:rsidRPr="00763C32">
              <w:rPr>
                <w:rFonts w:ascii="Times New Roman" w:hAnsi="Times New Roman"/>
                <w:b/>
                <w:sz w:val="24"/>
              </w:rPr>
              <w:t>только субъект малого и среднего предпринимательства</w:t>
            </w:r>
            <w:r w:rsidRPr="00763C32">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763C32" w:rsidRDefault="00C2272D" w:rsidP="00C2272D">
            <w:pPr>
              <w:pStyle w:val="a"/>
              <w:numPr>
                <w:ilvl w:val="0"/>
                <w:numId w:val="0"/>
              </w:numPr>
              <w:rPr>
                <w:rFonts w:ascii="Times New Roman" w:hAnsi="Times New Roman"/>
                <w:sz w:val="24"/>
              </w:rPr>
            </w:pPr>
            <w:r w:rsidRPr="00763C32">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763C32" w:rsidRDefault="00C2272D" w:rsidP="00C2272D">
            <w:pPr>
              <w:pStyle w:val="a"/>
              <w:numPr>
                <w:ilvl w:val="0"/>
                <w:numId w:val="0"/>
              </w:numPr>
              <w:rPr>
                <w:rFonts w:ascii="Times New Roman" w:hAnsi="Times New Roman"/>
                <w:sz w:val="24"/>
              </w:rPr>
            </w:pPr>
            <w:r w:rsidRPr="00763C32">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763C32" w:rsidRDefault="00C2272D" w:rsidP="00C2272D">
            <w:pPr>
              <w:pStyle w:val="a"/>
              <w:numPr>
                <w:ilvl w:val="0"/>
                <w:numId w:val="0"/>
              </w:numPr>
              <w:rPr>
                <w:rFonts w:ascii="Times New Roman" w:hAnsi="Times New Roman"/>
                <w:sz w:val="24"/>
              </w:rPr>
            </w:pPr>
            <w:r w:rsidRPr="00763C32">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3721E8" w:rsidRDefault="00C2272D" w:rsidP="00C2272D">
            <w:pPr>
              <w:pStyle w:val="a"/>
              <w:numPr>
                <w:ilvl w:val="0"/>
                <w:numId w:val="0"/>
              </w:numPr>
              <w:jc w:val="left"/>
              <w:rPr>
                <w:rFonts w:ascii="Times New Roman" w:hAnsi="Times New Roman"/>
                <w:b/>
                <w:bCs/>
                <w:sz w:val="24"/>
              </w:rPr>
            </w:pPr>
            <w:r w:rsidRPr="003721E8">
              <w:rPr>
                <w:rFonts w:ascii="Times New Roman" w:hAnsi="Times New Roman"/>
                <w:b/>
                <w:bCs/>
                <w:sz w:val="24"/>
              </w:rPr>
              <w:t>Возможность подачи альтернативных предложений</w:t>
            </w:r>
          </w:p>
        </w:tc>
        <w:tc>
          <w:tcPr>
            <w:tcW w:w="6946" w:type="dxa"/>
          </w:tcPr>
          <w:p w:rsidR="00C2272D" w:rsidRPr="00763C32" w:rsidRDefault="00C2272D" w:rsidP="00C2272D">
            <w:pPr>
              <w:pStyle w:val="a"/>
              <w:numPr>
                <w:ilvl w:val="0"/>
                <w:numId w:val="0"/>
              </w:numPr>
              <w:rPr>
                <w:rFonts w:ascii="Times New Roman" w:hAnsi="Times New Roman"/>
                <w:bCs/>
                <w:sz w:val="24"/>
              </w:rPr>
            </w:pPr>
            <w:r w:rsidRPr="00763C32">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F373EE" w:rsidRDefault="00C2272D" w:rsidP="00C2272D">
            <w:pPr>
              <w:pStyle w:val="a"/>
              <w:numPr>
                <w:ilvl w:val="0"/>
                <w:numId w:val="0"/>
              </w:numPr>
              <w:jc w:val="left"/>
              <w:rPr>
                <w:rFonts w:ascii="Times New Roman" w:hAnsi="Times New Roman"/>
                <w:b/>
                <w:bCs/>
                <w:spacing w:val="-6"/>
                <w:sz w:val="24"/>
              </w:rPr>
            </w:pPr>
            <w:r w:rsidRPr="00F373EE">
              <w:rPr>
                <w:rFonts w:ascii="Times New Roman" w:hAnsi="Times New Roman"/>
                <w:b/>
                <w:bCs/>
                <w:spacing w:val="-6"/>
                <w:sz w:val="24"/>
              </w:rPr>
              <w:t xml:space="preserve">Дата и время начала – дата и время </w:t>
            </w:r>
            <w:r w:rsidRPr="00F373EE">
              <w:rPr>
                <w:rFonts w:ascii="Times New Roman" w:hAnsi="Times New Roman"/>
                <w:b/>
                <w:bCs/>
                <w:spacing w:val="-6"/>
                <w:sz w:val="24"/>
              </w:rPr>
              <w:lastRenderedPageBreak/>
              <w:t>окончания срока подачи заявок</w:t>
            </w:r>
          </w:p>
        </w:tc>
        <w:tc>
          <w:tcPr>
            <w:tcW w:w="6946" w:type="dxa"/>
          </w:tcPr>
          <w:p w:rsidR="00BA5793" w:rsidRPr="001802E9" w:rsidRDefault="00C2272D" w:rsidP="00BA5793">
            <w:pPr>
              <w:pStyle w:val="a"/>
              <w:numPr>
                <w:ilvl w:val="0"/>
                <w:numId w:val="0"/>
              </w:numPr>
              <w:rPr>
                <w:rFonts w:ascii="Times New Roman" w:hAnsi="Times New Roman"/>
                <w:b/>
                <w:bCs/>
                <w:spacing w:val="-6"/>
                <w:sz w:val="24"/>
              </w:rPr>
            </w:pPr>
            <w:r w:rsidRPr="001802E9">
              <w:rPr>
                <w:rFonts w:ascii="Times New Roman" w:hAnsi="Times New Roman"/>
                <w:bCs/>
                <w:spacing w:val="-6"/>
                <w:sz w:val="24"/>
              </w:rPr>
              <w:lastRenderedPageBreak/>
              <w:t xml:space="preserve">Заявки подаются начиная </w:t>
            </w:r>
            <w:r w:rsidRPr="001802E9">
              <w:rPr>
                <w:rFonts w:ascii="Times New Roman" w:hAnsi="Times New Roman"/>
                <w:b/>
                <w:bCs/>
                <w:spacing w:val="-6"/>
                <w:sz w:val="24"/>
              </w:rPr>
              <w:t>с «</w:t>
            </w:r>
            <w:r w:rsidR="00E70538">
              <w:rPr>
                <w:rFonts w:ascii="Times New Roman" w:hAnsi="Times New Roman"/>
                <w:b/>
                <w:bCs/>
                <w:spacing w:val="-6"/>
                <w:sz w:val="24"/>
              </w:rPr>
              <w:t>15</w:t>
            </w:r>
            <w:r w:rsidRPr="001802E9">
              <w:rPr>
                <w:rFonts w:ascii="Times New Roman" w:hAnsi="Times New Roman"/>
                <w:b/>
                <w:bCs/>
                <w:spacing w:val="-6"/>
                <w:sz w:val="24"/>
              </w:rPr>
              <w:t xml:space="preserve">» </w:t>
            </w:r>
            <w:r w:rsidR="00BA0CF4" w:rsidRPr="001802E9">
              <w:rPr>
                <w:rFonts w:ascii="Times New Roman" w:hAnsi="Times New Roman"/>
                <w:b/>
                <w:bCs/>
                <w:spacing w:val="-6"/>
                <w:sz w:val="24"/>
              </w:rPr>
              <w:t>января</w:t>
            </w:r>
            <w:r w:rsidRPr="001802E9">
              <w:rPr>
                <w:rFonts w:ascii="Times New Roman" w:hAnsi="Times New Roman"/>
                <w:b/>
                <w:bCs/>
                <w:spacing w:val="-6"/>
                <w:sz w:val="24"/>
              </w:rPr>
              <w:t xml:space="preserve"> 201</w:t>
            </w:r>
            <w:r w:rsidR="00BA0CF4" w:rsidRPr="001802E9">
              <w:rPr>
                <w:rFonts w:ascii="Times New Roman" w:hAnsi="Times New Roman"/>
                <w:b/>
                <w:bCs/>
                <w:spacing w:val="-6"/>
                <w:sz w:val="24"/>
              </w:rPr>
              <w:t>8</w:t>
            </w:r>
            <w:r w:rsidRPr="001802E9">
              <w:rPr>
                <w:rFonts w:ascii="Times New Roman" w:hAnsi="Times New Roman"/>
                <w:bCs/>
                <w:spacing w:val="-6"/>
                <w:sz w:val="24"/>
              </w:rPr>
              <w:t xml:space="preserve"> г</w:t>
            </w:r>
            <w:r w:rsidR="00BA5793" w:rsidRPr="001802E9">
              <w:rPr>
                <w:rFonts w:ascii="Times New Roman" w:hAnsi="Times New Roman"/>
                <w:bCs/>
                <w:spacing w:val="-6"/>
                <w:sz w:val="24"/>
              </w:rPr>
              <w:t xml:space="preserve"> </w:t>
            </w:r>
            <w:r w:rsidR="00A704BD" w:rsidRPr="001802E9">
              <w:rPr>
                <w:rFonts w:ascii="Times New Roman" w:hAnsi="Times New Roman"/>
                <w:b/>
                <w:bCs/>
                <w:spacing w:val="-6"/>
                <w:sz w:val="24"/>
              </w:rPr>
              <w:t>1</w:t>
            </w:r>
            <w:r w:rsidR="00BA0CF4" w:rsidRPr="001802E9">
              <w:rPr>
                <w:rFonts w:ascii="Times New Roman" w:hAnsi="Times New Roman"/>
                <w:b/>
                <w:bCs/>
                <w:spacing w:val="-6"/>
                <w:sz w:val="24"/>
              </w:rPr>
              <w:t>8</w:t>
            </w:r>
            <w:r w:rsidR="009E4289" w:rsidRPr="001802E9">
              <w:rPr>
                <w:rFonts w:ascii="Times New Roman" w:hAnsi="Times New Roman"/>
                <w:b/>
                <w:bCs/>
                <w:spacing w:val="-6"/>
                <w:sz w:val="24"/>
              </w:rPr>
              <w:t xml:space="preserve"> ч. </w:t>
            </w:r>
            <w:r w:rsidR="00BA5793" w:rsidRPr="001802E9">
              <w:rPr>
                <w:rFonts w:ascii="Times New Roman" w:hAnsi="Times New Roman"/>
                <w:b/>
                <w:bCs/>
                <w:spacing w:val="-6"/>
                <w:sz w:val="24"/>
              </w:rPr>
              <w:t xml:space="preserve">00 мин. </w:t>
            </w:r>
          </w:p>
          <w:p w:rsidR="00C2272D" w:rsidRPr="001802E9" w:rsidRDefault="00C2272D" w:rsidP="0079579D">
            <w:pPr>
              <w:pStyle w:val="a"/>
              <w:numPr>
                <w:ilvl w:val="0"/>
                <w:numId w:val="0"/>
              </w:numPr>
              <w:rPr>
                <w:rFonts w:ascii="Times New Roman" w:hAnsi="Times New Roman"/>
                <w:bCs/>
                <w:sz w:val="24"/>
              </w:rPr>
            </w:pPr>
            <w:r w:rsidRPr="001802E9">
              <w:rPr>
                <w:rFonts w:ascii="Times New Roman" w:hAnsi="Times New Roman"/>
                <w:b/>
                <w:bCs/>
                <w:spacing w:val="-6"/>
                <w:sz w:val="24"/>
              </w:rPr>
              <w:t xml:space="preserve">до </w:t>
            </w:r>
            <w:r w:rsidR="0079579D">
              <w:rPr>
                <w:rFonts w:ascii="Times New Roman" w:hAnsi="Times New Roman"/>
                <w:b/>
                <w:bCs/>
                <w:spacing w:val="-6"/>
                <w:sz w:val="24"/>
              </w:rPr>
              <w:t>23</w:t>
            </w:r>
            <w:r w:rsidRPr="001802E9">
              <w:rPr>
                <w:rFonts w:ascii="Times New Roman" w:hAnsi="Times New Roman"/>
                <w:b/>
                <w:bCs/>
                <w:spacing w:val="-6"/>
                <w:sz w:val="24"/>
              </w:rPr>
              <w:t xml:space="preserve"> ч. </w:t>
            </w:r>
            <w:r w:rsidR="0079579D">
              <w:rPr>
                <w:rFonts w:ascii="Times New Roman" w:hAnsi="Times New Roman"/>
                <w:b/>
                <w:bCs/>
                <w:spacing w:val="-6"/>
                <w:sz w:val="24"/>
              </w:rPr>
              <w:t>59</w:t>
            </w:r>
            <w:r w:rsidRPr="001802E9">
              <w:rPr>
                <w:rFonts w:ascii="Times New Roman" w:hAnsi="Times New Roman"/>
                <w:b/>
                <w:bCs/>
                <w:spacing w:val="-6"/>
                <w:sz w:val="24"/>
              </w:rPr>
              <w:t xml:space="preserve"> мин.</w:t>
            </w:r>
            <w:r w:rsidRPr="001802E9">
              <w:rPr>
                <w:rFonts w:ascii="Times New Roman" w:hAnsi="Times New Roman"/>
                <w:bCs/>
                <w:spacing w:val="-6"/>
                <w:sz w:val="24"/>
              </w:rPr>
              <w:t xml:space="preserve"> </w:t>
            </w:r>
            <w:r w:rsidRPr="001802E9">
              <w:rPr>
                <w:rFonts w:ascii="Times New Roman" w:hAnsi="Times New Roman"/>
                <w:b/>
                <w:bCs/>
                <w:spacing w:val="-6"/>
                <w:sz w:val="24"/>
              </w:rPr>
              <w:t>«</w:t>
            </w:r>
            <w:r w:rsidR="0079579D">
              <w:rPr>
                <w:rFonts w:ascii="Times New Roman" w:hAnsi="Times New Roman"/>
                <w:b/>
                <w:bCs/>
                <w:spacing w:val="-6"/>
                <w:sz w:val="24"/>
              </w:rPr>
              <w:t>21</w:t>
            </w:r>
            <w:r w:rsidRPr="001802E9">
              <w:rPr>
                <w:rFonts w:ascii="Times New Roman" w:hAnsi="Times New Roman"/>
                <w:b/>
                <w:bCs/>
                <w:spacing w:val="-6"/>
                <w:sz w:val="24"/>
              </w:rPr>
              <w:t>» </w:t>
            </w:r>
            <w:r w:rsidR="009E4289" w:rsidRPr="001802E9">
              <w:rPr>
                <w:rFonts w:ascii="Times New Roman" w:hAnsi="Times New Roman"/>
                <w:b/>
                <w:bCs/>
                <w:spacing w:val="-6"/>
                <w:sz w:val="24"/>
              </w:rPr>
              <w:t>января</w:t>
            </w:r>
            <w:r w:rsidR="00671339" w:rsidRPr="001802E9">
              <w:rPr>
                <w:rFonts w:ascii="Times New Roman" w:hAnsi="Times New Roman"/>
                <w:b/>
                <w:bCs/>
                <w:spacing w:val="-6"/>
                <w:sz w:val="24"/>
              </w:rPr>
              <w:t xml:space="preserve"> </w:t>
            </w:r>
            <w:r w:rsidRPr="001802E9">
              <w:rPr>
                <w:rFonts w:ascii="Times New Roman" w:hAnsi="Times New Roman"/>
                <w:b/>
                <w:bCs/>
                <w:spacing w:val="-6"/>
                <w:sz w:val="24"/>
              </w:rPr>
              <w:t>201</w:t>
            </w:r>
            <w:r w:rsidR="009E4289" w:rsidRPr="001802E9">
              <w:rPr>
                <w:rFonts w:ascii="Times New Roman" w:hAnsi="Times New Roman"/>
                <w:b/>
                <w:bCs/>
                <w:spacing w:val="-6"/>
                <w:sz w:val="24"/>
              </w:rPr>
              <w:t>8</w:t>
            </w:r>
            <w:r w:rsidRPr="001802E9">
              <w:rPr>
                <w:rFonts w:ascii="Times New Roman" w:hAnsi="Times New Roman"/>
                <w:b/>
                <w:bCs/>
                <w:spacing w:val="-6"/>
                <w:sz w:val="24"/>
              </w:rPr>
              <w:t xml:space="preserve"> г.</w:t>
            </w:r>
            <w:r w:rsidRPr="001802E9">
              <w:rPr>
                <w:rFonts w:ascii="Times New Roman" w:hAnsi="Times New Roman"/>
                <w:bCs/>
                <w:spacing w:val="-6"/>
                <w:sz w:val="24"/>
              </w:rPr>
              <w:t xml:space="preserve"> (</w:t>
            </w:r>
            <w:r w:rsidRPr="001802E9">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C2272D" w:rsidRPr="001802E9" w:rsidRDefault="00C2272D" w:rsidP="00C2272D">
            <w:pPr>
              <w:pStyle w:val="a"/>
              <w:numPr>
                <w:ilvl w:val="0"/>
                <w:numId w:val="0"/>
              </w:numPr>
              <w:rPr>
                <w:rFonts w:ascii="Times New Roman" w:hAnsi="Times New Roman"/>
                <w:bCs/>
                <w:sz w:val="24"/>
              </w:rPr>
            </w:pPr>
            <w:r w:rsidRPr="001802E9">
              <w:rPr>
                <w:rFonts w:ascii="Times New Roman" w:hAnsi="Times New Roman"/>
                <w:bCs/>
                <w:sz w:val="24"/>
              </w:rPr>
              <w:t xml:space="preserve">Разъяснения положений документации о закупке, полученные в соответствии с п. </w:t>
            </w:r>
            <w:r w:rsidRPr="001802E9">
              <w:fldChar w:fldCharType="begin"/>
            </w:r>
            <w:r w:rsidRPr="001802E9">
              <w:instrText xml:space="preserve"> REF _Ref455178139 \r \h  \* MERGEFORMAT </w:instrText>
            </w:r>
            <w:r w:rsidRPr="001802E9">
              <w:fldChar w:fldCharType="separate"/>
            </w:r>
            <w:r w:rsidR="0079579D" w:rsidRPr="0079579D">
              <w:rPr>
                <w:rFonts w:ascii="Times New Roman" w:hAnsi="Times New Roman"/>
                <w:bCs/>
                <w:sz w:val="24"/>
              </w:rPr>
              <w:t>4.3.1</w:t>
            </w:r>
            <w:r w:rsidRPr="001802E9">
              <w:fldChar w:fldCharType="end"/>
            </w:r>
            <w:r w:rsidRPr="001802E9">
              <w:rPr>
                <w:rFonts w:ascii="Times New Roman" w:hAnsi="Times New Roman"/>
                <w:bCs/>
                <w:sz w:val="24"/>
              </w:rPr>
              <w:t xml:space="preserve">, предоставляются с момента размещения извещения о закупке по </w:t>
            </w:r>
            <w:r w:rsidRPr="001802E9">
              <w:rPr>
                <w:rFonts w:ascii="Times New Roman" w:hAnsi="Times New Roman"/>
                <w:b/>
                <w:bCs/>
                <w:sz w:val="24"/>
              </w:rPr>
              <w:t>«</w:t>
            </w:r>
            <w:r w:rsidR="0079579D">
              <w:rPr>
                <w:rFonts w:ascii="Times New Roman" w:hAnsi="Times New Roman"/>
                <w:b/>
                <w:bCs/>
                <w:sz w:val="24"/>
              </w:rPr>
              <w:t>16</w:t>
            </w:r>
            <w:bookmarkStart w:id="390" w:name="_GoBack"/>
            <w:bookmarkEnd w:id="390"/>
            <w:r w:rsidRPr="001802E9">
              <w:rPr>
                <w:rFonts w:ascii="Times New Roman" w:hAnsi="Times New Roman"/>
                <w:b/>
                <w:bCs/>
                <w:sz w:val="24"/>
              </w:rPr>
              <w:t xml:space="preserve">» </w:t>
            </w:r>
            <w:r w:rsidR="001802E9" w:rsidRPr="001802E9">
              <w:rPr>
                <w:rFonts w:ascii="Times New Roman" w:hAnsi="Times New Roman"/>
                <w:b/>
                <w:bCs/>
                <w:spacing w:val="-6"/>
                <w:sz w:val="24"/>
              </w:rPr>
              <w:t xml:space="preserve">января </w:t>
            </w:r>
            <w:r w:rsidRPr="001802E9">
              <w:rPr>
                <w:rFonts w:ascii="Times New Roman" w:hAnsi="Times New Roman"/>
                <w:b/>
                <w:bCs/>
                <w:sz w:val="24"/>
              </w:rPr>
              <w:t>201</w:t>
            </w:r>
            <w:r w:rsidR="009E4289" w:rsidRPr="001802E9">
              <w:rPr>
                <w:rFonts w:ascii="Times New Roman" w:hAnsi="Times New Roman"/>
                <w:b/>
                <w:bCs/>
                <w:sz w:val="24"/>
              </w:rPr>
              <w:t>8</w:t>
            </w:r>
            <w:r w:rsidRPr="001802E9">
              <w:rPr>
                <w:rFonts w:ascii="Times New Roman" w:hAnsi="Times New Roman"/>
                <w:b/>
                <w:bCs/>
                <w:sz w:val="24"/>
              </w:rPr>
              <w:t xml:space="preserve"> г.</w:t>
            </w:r>
            <w:r w:rsidRPr="001802E9">
              <w:rPr>
                <w:rFonts w:ascii="Times New Roman" w:hAnsi="Times New Roman"/>
                <w:bCs/>
                <w:sz w:val="24"/>
              </w:rPr>
              <w:t xml:space="preserve">  (включительно).</w:t>
            </w:r>
          </w:p>
          <w:p w:rsidR="00C2272D" w:rsidRPr="001802E9"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414987457"/>
          </w:p>
        </w:tc>
        <w:bookmarkEnd w:id="39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2272D" w:rsidRPr="001802E9" w:rsidRDefault="00C2272D" w:rsidP="00C2272D">
            <w:pPr>
              <w:pStyle w:val="a"/>
              <w:numPr>
                <w:ilvl w:val="0"/>
                <w:numId w:val="0"/>
              </w:numPr>
              <w:rPr>
                <w:rFonts w:ascii="Times New Roman" w:hAnsi="Times New Roman"/>
                <w:bCs/>
                <w:spacing w:val="-6"/>
                <w:sz w:val="24"/>
              </w:rPr>
            </w:pPr>
            <w:r w:rsidRPr="001802E9">
              <w:rPr>
                <w:rFonts w:ascii="Times New Roman" w:hAnsi="Times New Roman"/>
                <w:bCs/>
                <w:spacing w:val="-6"/>
                <w:sz w:val="24"/>
              </w:rPr>
              <w:t xml:space="preserve">Адрес ЭТП «РТС-тендер» в информационно-коммуникационной сети «Интернет»: </w:t>
            </w:r>
            <w:hyperlink r:id="rId13" w:history="1">
              <w:r w:rsidRPr="001802E9">
                <w:rPr>
                  <w:rStyle w:val="affa"/>
                  <w:rFonts w:ascii="Times New Roman" w:hAnsi="Times New Roman"/>
                  <w:sz w:val="24"/>
                </w:rPr>
                <w:t>http://www.rts-tender.ru</w:t>
              </w:r>
            </w:hyperlink>
          </w:p>
          <w:p w:rsidR="00C2272D" w:rsidRPr="001802E9" w:rsidRDefault="00C2272D" w:rsidP="00C2272D">
            <w:pPr>
              <w:pStyle w:val="a"/>
              <w:numPr>
                <w:ilvl w:val="0"/>
                <w:numId w:val="0"/>
              </w:numPr>
              <w:rPr>
                <w:rFonts w:ascii="Times New Roman" w:hAnsi="Times New Roman"/>
                <w:bCs/>
                <w:spacing w:val="-6"/>
                <w:sz w:val="24"/>
              </w:rPr>
            </w:pPr>
            <w:r w:rsidRPr="001802E9">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946"/>
          </w:p>
        </w:tc>
        <w:bookmarkEnd w:id="392"/>
        <w:tc>
          <w:tcPr>
            <w:tcW w:w="2552" w:type="dxa"/>
            <w:shd w:val="clear" w:color="auto" w:fill="auto"/>
          </w:tcPr>
          <w:p w:rsidR="00C2272D" w:rsidRPr="003A05BE" w:rsidRDefault="00C2272D" w:rsidP="00C2272D">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r>
              <w:rPr>
                <w:rFonts w:ascii="Times New Roman" w:hAnsi="Times New Roman"/>
                <w:b/>
                <w:sz w:val="24"/>
              </w:rPr>
              <w:t xml:space="preserve">рассмотрения,  </w:t>
            </w:r>
            <w:r w:rsidRPr="003A05BE">
              <w:rPr>
                <w:rFonts w:ascii="Times New Roman" w:hAnsi="Times New Roman"/>
                <w:b/>
                <w:sz w:val="24"/>
              </w:rPr>
              <w:t>оценки и сопоставления заявок (подведения итогов закупки)</w:t>
            </w:r>
          </w:p>
        </w:tc>
        <w:tc>
          <w:tcPr>
            <w:tcW w:w="6946" w:type="dxa"/>
          </w:tcPr>
          <w:p w:rsidR="00C2272D" w:rsidRPr="001802E9" w:rsidRDefault="00C2272D" w:rsidP="00C2272D">
            <w:pPr>
              <w:pStyle w:val="a"/>
              <w:numPr>
                <w:ilvl w:val="0"/>
                <w:numId w:val="0"/>
              </w:numPr>
              <w:rPr>
                <w:rFonts w:ascii="Times New Roman" w:hAnsi="Times New Roman"/>
                <w:b/>
                <w:bCs/>
                <w:spacing w:val="-6"/>
                <w:sz w:val="24"/>
              </w:rPr>
            </w:pPr>
            <w:r w:rsidRPr="001802E9">
              <w:rPr>
                <w:rFonts w:ascii="Times New Roman" w:hAnsi="Times New Roman"/>
                <w:b/>
                <w:bCs/>
                <w:spacing w:val="-6"/>
                <w:sz w:val="24"/>
              </w:rPr>
              <w:t>«</w:t>
            </w:r>
            <w:r w:rsidR="0079579D">
              <w:rPr>
                <w:rFonts w:ascii="Times New Roman" w:hAnsi="Times New Roman"/>
                <w:b/>
                <w:bCs/>
                <w:spacing w:val="-6"/>
                <w:sz w:val="24"/>
              </w:rPr>
              <w:t>22</w:t>
            </w:r>
            <w:r w:rsidR="00BA5793" w:rsidRPr="001802E9">
              <w:rPr>
                <w:rFonts w:ascii="Times New Roman" w:hAnsi="Times New Roman"/>
                <w:b/>
                <w:bCs/>
                <w:spacing w:val="-6"/>
                <w:sz w:val="24"/>
              </w:rPr>
              <w:t xml:space="preserve">» </w:t>
            </w:r>
            <w:r w:rsidR="001802E9" w:rsidRPr="001802E9">
              <w:rPr>
                <w:rFonts w:ascii="Times New Roman" w:hAnsi="Times New Roman"/>
                <w:b/>
                <w:bCs/>
                <w:spacing w:val="-6"/>
                <w:sz w:val="24"/>
              </w:rPr>
              <w:t xml:space="preserve">января </w:t>
            </w:r>
            <w:r w:rsidRPr="001802E9">
              <w:rPr>
                <w:rFonts w:ascii="Times New Roman" w:hAnsi="Times New Roman"/>
                <w:b/>
                <w:bCs/>
                <w:spacing w:val="-6"/>
                <w:sz w:val="24"/>
              </w:rPr>
              <w:t>201</w:t>
            </w:r>
            <w:r w:rsidR="009E4289" w:rsidRPr="001802E9">
              <w:rPr>
                <w:rFonts w:ascii="Times New Roman" w:hAnsi="Times New Roman"/>
                <w:b/>
                <w:bCs/>
                <w:spacing w:val="-6"/>
                <w:sz w:val="24"/>
              </w:rPr>
              <w:t>8</w:t>
            </w:r>
            <w:r w:rsidRPr="001802E9">
              <w:rPr>
                <w:rFonts w:ascii="Times New Roman" w:hAnsi="Times New Roman"/>
                <w:b/>
                <w:bCs/>
                <w:spacing w:val="-6"/>
                <w:sz w:val="24"/>
              </w:rPr>
              <w:t xml:space="preserve"> г. 1</w:t>
            </w:r>
            <w:r w:rsidR="00A14CAE" w:rsidRPr="001802E9">
              <w:rPr>
                <w:rFonts w:ascii="Times New Roman" w:hAnsi="Times New Roman"/>
                <w:b/>
                <w:bCs/>
                <w:spacing w:val="-6"/>
                <w:sz w:val="24"/>
              </w:rPr>
              <w:t>7</w:t>
            </w:r>
            <w:r w:rsidR="009E4289" w:rsidRPr="001802E9">
              <w:rPr>
                <w:rFonts w:ascii="Times New Roman" w:hAnsi="Times New Roman"/>
                <w:b/>
                <w:bCs/>
                <w:spacing w:val="-6"/>
                <w:sz w:val="24"/>
              </w:rPr>
              <w:t>ч.</w:t>
            </w:r>
            <w:r w:rsidRPr="001802E9">
              <w:rPr>
                <w:rFonts w:ascii="Times New Roman" w:hAnsi="Times New Roman"/>
                <w:b/>
                <w:bCs/>
                <w:spacing w:val="-6"/>
                <w:sz w:val="24"/>
              </w:rPr>
              <w:t xml:space="preserve"> 00</w:t>
            </w:r>
            <w:r w:rsidR="009E4289" w:rsidRPr="001802E9">
              <w:rPr>
                <w:rFonts w:ascii="Times New Roman" w:hAnsi="Times New Roman"/>
                <w:b/>
                <w:bCs/>
                <w:spacing w:val="-6"/>
                <w:sz w:val="24"/>
              </w:rPr>
              <w:t xml:space="preserve"> мин</w:t>
            </w:r>
            <w:r w:rsidRPr="001802E9">
              <w:rPr>
                <w:rFonts w:ascii="Times New Roman" w:hAnsi="Times New Roman"/>
                <w:b/>
                <w:bCs/>
                <w:spacing w:val="-6"/>
                <w:sz w:val="24"/>
              </w:rPr>
              <w:t>. (время московское)</w:t>
            </w:r>
          </w:p>
          <w:p w:rsidR="00C2272D" w:rsidRPr="001802E9" w:rsidRDefault="00C2272D" w:rsidP="00C2272D">
            <w:pPr>
              <w:autoSpaceDE w:val="0"/>
              <w:autoSpaceDN w:val="0"/>
              <w:adjustRightInd w:val="0"/>
              <w:spacing w:after="0" w:line="240" w:lineRule="auto"/>
              <w:jc w:val="both"/>
              <w:rPr>
                <w:rFonts w:ascii="Times New Roman" w:hAnsi="Times New Roman"/>
                <w:sz w:val="24"/>
              </w:rPr>
            </w:pPr>
            <w:r w:rsidRPr="001802E9">
              <w:rPr>
                <w:rFonts w:ascii="Times New Roman" w:hAnsi="Times New Roman"/>
                <w:bCs/>
                <w:spacing w:val="-6"/>
                <w:sz w:val="24"/>
              </w:rPr>
              <w:t xml:space="preserve">по адресу: </w:t>
            </w:r>
            <w:r w:rsidRPr="001802E9">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5852052"/>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79579D" w:rsidRPr="0079579D">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79579D">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79579D" w:rsidRPr="0079579D">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79579D" w:rsidRPr="0079579D">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79579D">
              <w:t>8</w:t>
            </w:r>
            <w:r>
              <w:fldChar w:fldCharType="end"/>
            </w:r>
            <w:r w:rsidRPr="007C18BC">
              <w:rPr>
                <w:rFonts w:ascii="Times New Roman" w:hAnsi="Times New Roman"/>
                <w:sz w:val="24"/>
              </w:rPr>
              <w:t>–</w:t>
            </w:r>
            <w:r w:rsidRPr="004C07C7">
              <w:rPr>
                <w:b/>
              </w:rPr>
              <w:fldChar w:fldCharType="begin"/>
            </w:r>
            <w:r w:rsidRPr="004C07C7">
              <w:rPr>
                <w:rFonts w:ascii="Times New Roman" w:hAnsi="Times New Roman"/>
                <w:b/>
              </w:rPr>
              <w:instrText xml:space="preserve"> REF _Ref477542393 \r \h </w:instrText>
            </w:r>
            <w:r w:rsidRPr="004C07C7">
              <w:rPr>
                <w:b/>
              </w:rPr>
              <w:instrText xml:space="preserve"> \* MERGEFORMAT </w:instrText>
            </w:r>
            <w:r w:rsidRPr="004C07C7">
              <w:rPr>
                <w:b/>
              </w:rPr>
            </w:r>
            <w:r w:rsidRPr="004C07C7">
              <w:rPr>
                <w:b/>
              </w:rPr>
              <w:fldChar w:fldCharType="separate"/>
            </w:r>
            <w:r w:rsidR="0079579D">
              <w:rPr>
                <w:rFonts w:ascii="Times New Roman" w:hAnsi="Times New Roman"/>
                <w:b/>
              </w:rPr>
              <w:t>9</w:t>
            </w:r>
            <w:r w:rsidRPr="004C07C7">
              <w:rPr>
                <w:b/>
              </w:rPr>
              <w:fldChar w:fldCharType="end"/>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79579D" w:rsidRPr="0079579D">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79579D" w:rsidRPr="0079579D">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4275666"/>
          </w:p>
        </w:tc>
        <w:bookmarkEnd w:id="39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6" w:name="_Ref293496737"/>
            <w:bookmarkEnd w:id="395"/>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6"/>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lastRenderedPageBreak/>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249171"/>
          </w:p>
        </w:tc>
        <w:bookmarkEnd w:id="39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684"/>
          </w:p>
        </w:tc>
        <w:bookmarkEnd w:id="398"/>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314164788"/>
          </w:p>
        </w:tc>
        <w:bookmarkEnd w:id="399"/>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0" w:name="_Ref307221503"/>
            <w:r w:rsidRPr="00C71F95">
              <w:rPr>
                <w:rFonts w:ascii="Times New Roman" w:hAnsi="Times New Roman"/>
                <w:sz w:val="24"/>
              </w:rPr>
              <w:t>Не требуется</w:t>
            </w:r>
          </w:p>
          <w:bookmarkEnd w:id="400"/>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4648488"/>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4"/>
          <w:footerReference w:type="default" r:id="rId15"/>
          <w:headerReference w:type="first" r:id="rId16"/>
          <w:footerReference w:type="first" r:id="rId17"/>
          <w:pgSz w:w="11906" w:h="16838" w:code="9"/>
          <w:pgMar w:top="1134" w:right="709" w:bottom="851" w:left="1418" w:header="709" w:footer="709" w:gutter="0"/>
          <w:cols w:space="708"/>
          <w:titlePg/>
          <w:docGrid w:linePitch="381"/>
        </w:sectPr>
      </w:pPr>
      <w:bookmarkStart w:id="402" w:name="_Ref266996979"/>
      <w:bookmarkStart w:id="403"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4"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4"/>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5" w:name="_Toc481507606"/>
      <w:r w:rsidRPr="007C18BC">
        <w:rPr>
          <w:rFonts w:ascii="Times New Roman" w:eastAsia="Times New Roman" w:hAnsi="Times New Roman"/>
          <w:b/>
          <w:sz w:val="24"/>
          <w:lang w:eastAsia="ru-RU"/>
        </w:rPr>
        <w:t>ТРЕБОВАНИЯ К УЧАСТНИКАМ ЗАКУПКИ</w:t>
      </w:r>
      <w:bookmarkEnd w:id="40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6" w:name="_Ref418278681"/>
          </w:p>
        </w:tc>
        <w:bookmarkEnd w:id="406"/>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79579D" w:rsidRPr="0079579D">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79579D" w:rsidRPr="0079579D">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79579D" w:rsidRPr="0079579D">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7" w:name="_Ref418278687"/>
          </w:p>
        </w:tc>
        <w:bookmarkEnd w:id="407"/>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79579D" w:rsidRPr="0079579D">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8" w:name="_Ref476842423"/>
          </w:p>
        </w:tc>
        <w:bookmarkEnd w:id="408"/>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79579D">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20"/>
              </w:numPr>
              <w:ind w:left="637" w:hanging="574"/>
              <w:rPr>
                <w:rFonts w:ascii="Times New Roman" w:hAnsi="Times New Roman"/>
                <w:sz w:val="24"/>
              </w:rPr>
            </w:pPr>
          </w:p>
        </w:tc>
        <w:tc>
          <w:tcPr>
            <w:tcW w:w="4820" w:type="dxa"/>
            <w:shd w:val="clear" w:color="auto" w:fill="auto"/>
          </w:tcPr>
          <w:p w:rsidR="00AC2ACB" w:rsidRPr="006A6BAE" w:rsidRDefault="00AC2ACB" w:rsidP="00AC2ACB">
            <w:pPr>
              <w:spacing w:after="0" w:line="240" w:lineRule="auto"/>
              <w:jc w:val="both"/>
              <w:rPr>
                <w:rFonts w:ascii="Times New Roman" w:hAnsi="Times New Roman"/>
                <w:sz w:val="24"/>
                <w:szCs w:val="24"/>
              </w:rPr>
            </w:pPr>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19"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20"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1"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AC2ACB" w:rsidRDefault="00AC2ACB" w:rsidP="00AC2ACB">
            <w:pPr>
              <w:pStyle w:val="a"/>
              <w:numPr>
                <w:ilvl w:val="0"/>
                <w:numId w:val="0"/>
              </w:numPr>
              <w:rPr>
                <w:rFonts w:ascii="Times New Roman" w:hAnsi="Times New Roman"/>
                <w:sz w:val="24"/>
                <w:szCs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79579D" w:rsidRPr="0079579D">
              <w:rPr>
                <w:rFonts w:ascii="Times New Roman" w:hAnsi="Times New Roman"/>
                <w:sz w:val="24"/>
              </w:rPr>
              <w:t>7.1</w:t>
            </w:r>
            <w:r>
              <w:fldChar w:fldCharType="end"/>
            </w:r>
            <w:r w:rsidRPr="007C18BC">
              <w:rPr>
                <w:rFonts w:ascii="Times New Roman" w:hAnsi="Times New Roman"/>
                <w:sz w:val="24"/>
              </w:rPr>
              <w:t>)</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49"/>
          </w:p>
        </w:tc>
        <w:bookmarkEnd w:id="409"/>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79579D" w:rsidRPr="0079579D">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10" w:name="_Ref418276454"/>
          </w:p>
        </w:tc>
        <w:bookmarkEnd w:id="410"/>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79579D" w:rsidRPr="0079579D">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1"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2" w:name="_Toc481507608"/>
      <w:r w:rsidRPr="007C18BC">
        <w:rPr>
          <w:rFonts w:ascii="Times New Roman" w:eastAsia="Times New Roman" w:hAnsi="Times New Roman"/>
          <w:b/>
          <w:sz w:val="24"/>
          <w:lang w:eastAsia="ru-RU"/>
        </w:rPr>
        <w:t>ПОРЯДОК ОЦЕНКИ И СОПОСТАВЛЕНИЯ ЗАЯВОК</w:t>
      </w:r>
      <w:bookmarkEnd w:id="412"/>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79579D" w:rsidRPr="0079579D">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79579D" w:rsidRPr="0079579D">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3"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3"/>
    </w:p>
    <w:p w:rsidR="003B1A5C" w:rsidRPr="00CC19C5" w:rsidRDefault="003B1A5C" w:rsidP="00AB2E22">
      <w:pPr>
        <w:pStyle w:val="5"/>
        <w:numPr>
          <w:ilvl w:val="0"/>
          <w:numId w:val="0"/>
        </w:numPr>
        <w:outlineLvl w:val="9"/>
        <w:rPr>
          <w:rFonts w:ascii="Times New Roman" w:hAnsi="Times New Roman"/>
          <w:sz w:val="24"/>
        </w:rPr>
      </w:pPr>
    </w:p>
    <w:p w:rsidR="003A6609" w:rsidRPr="00D82CAE" w:rsidRDefault="003A6609" w:rsidP="003B1A5C">
      <w:pPr>
        <w:pStyle w:val="5"/>
        <w:numPr>
          <w:ilvl w:val="0"/>
          <w:numId w:val="0"/>
        </w:numPr>
        <w:outlineLvl w:val="9"/>
        <w:rPr>
          <w:rFonts w:ascii="Times New Roman" w:eastAsiaTheme="majorEastAsia" w:hAnsi="Times New Roman"/>
          <w:b/>
          <w:bCs/>
          <w:sz w:val="24"/>
        </w:rPr>
        <w:sectPr w:rsidR="003A6609" w:rsidRPr="00D82CAE"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4"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5"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79579D" w:rsidRPr="007C18BC">
              <w:rPr>
                <w:rFonts w:ascii="Times New Roman" w:hAnsi="Times New Roman"/>
                <w:sz w:val="24"/>
              </w:rPr>
              <w:t>Заявка (</w:t>
            </w:r>
            <w:r w:rsidR="0079579D" w:rsidRPr="00012DA3">
              <w:rPr>
                <w:rFonts w:ascii="Times New Roman" w:hAnsi="Times New Roman"/>
                <w:sz w:val="24"/>
              </w:rPr>
              <w:t xml:space="preserve">форма № </w:t>
            </w:r>
            <w:r w:rsidR="0079579D">
              <w:rPr>
                <w:rFonts w:ascii="Times New Roman" w:hAnsi="Times New Roman"/>
                <w:noProof/>
                <w:sz w:val="24"/>
              </w:rPr>
              <w:t>1</w:t>
            </w:r>
            <w:r w:rsidR="0079579D"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79579D" w:rsidRPr="0079579D">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79579D">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67"/>
          </w:p>
        </w:tc>
        <w:bookmarkEnd w:id="416"/>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79579D" w:rsidRPr="0079579D">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w:t>
            </w:r>
            <w:r w:rsidRPr="0046188A">
              <w:rPr>
                <w:rFonts w:ascii="Times New Roman" w:hAnsi="Times New Roman"/>
                <w:sz w:val="24"/>
              </w:rPr>
              <w:lastRenderedPageBreak/>
              <w:t>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417839"/>
          </w:p>
        </w:tc>
        <w:bookmarkEnd w:id="417"/>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79579D" w:rsidRPr="0079579D">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79579D" w:rsidRPr="0079579D">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79579D" w:rsidRPr="0079579D">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79579D" w:rsidRPr="0079579D">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79579D" w:rsidRPr="0079579D">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79579D" w:rsidRPr="0079579D">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79579D" w:rsidRPr="0079579D">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419730165"/>
          </w:p>
        </w:tc>
        <w:bookmarkEnd w:id="41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79579D">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293499696"/>
          </w:p>
        </w:tc>
        <w:bookmarkEnd w:id="419"/>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79579D"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79579D">
              <w:rPr>
                <w:rFonts w:ascii="Times New Roman" w:hAnsi="Times New Roman"/>
                <w:sz w:val="24"/>
              </w:rPr>
              <w:t>4</w:t>
            </w:r>
            <w:r w:rsidR="0079579D"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79579D" w:rsidRPr="0079579D">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20" w:name="_Ref414276712"/>
      <w:bookmarkStart w:id="421" w:name="_Ref414291069"/>
      <w:bookmarkStart w:id="422" w:name="_Toc415874697"/>
      <w:bookmarkStart w:id="423" w:name="_Ref314161369"/>
      <w:bookmarkStart w:id="424" w:name="_Toc481507611"/>
      <w:bookmarkEnd w:id="402"/>
      <w:bookmarkEnd w:id="403"/>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0"/>
      <w:bookmarkEnd w:id="421"/>
      <w:bookmarkEnd w:id="422"/>
      <w:bookmarkEnd w:id="423"/>
      <w:bookmarkEnd w:id="424"/>
    </w:p>
    <w:p w:rsidR="00C954B9" w:rsidRPr="007C18BC" w:rsidRDefault="00ED52CF" w:rsidP="00E8125D">
      <w:pPr>
        <w:pStyle w:val="3"/>
        <w:spacing w:after="240"/>
        <w:ind w:left="2268"/>
        <w:rPr>
          <w:rFonts w:ascii="Times New Roman" w:hAnsi="Times New Roman"/>
          <w:sz w:val="24"/>
        </w:rPr>
      </w:pPr>
      <w:bookmarkStart w:id="425" w:name="_Ref55336310"/>
      <w:bookmarkStart w:id="426" w:name="_Toc57314672"/>
      <w:bookmarkStart w:id="427" w:name="_Toc69728986"/>
      <w:bookmarkStart w:id="428" w:name="_Toc311975353"/>
      <w:bookmarkStart w:id="429" w:name="_Toc415874698"/>
      <w:bookmarkStart w:id="430"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1" w:name="_Ref22846535"/>
      <w:r w:rsidR="00C954B9" w:rsidRPr="007C18BC">
        <w:rPr>
          <w:rFonts w:ascii="Times New Roman" w:hAnsi="Times New Roman"/>
          <w:sz w:val="24"/>
        </w:rPr>
        <w:t>(</w:t>
      </w:r>
      <w:bookmarkEnd w:id="43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79579D">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5"/>
      <w:bookmarkEnd w:id="426"/>
      <w:bookmarkEnd w:id="427"/>
      <w:bookmarkEnd w:id="428"/>
      <w:bookmarkEnd w:id="429"/>
      <w:bookmarkEnd w:id="430"/>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79579D" w:rsidRPr="0079579D">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 xml:space="preserve">физического лица, в том числе индивидуального </w:t>
      </w:r>
      <w:r w:rsidRPr="00526C8D">
        <w:rPr>
          <w:rFonts w:ascii="Times New Roman" w:hAnsi="Times New Roman"/>
          <w:i/>
          <w:snapToGrid w:val="0"/>
          <w:sz w:val="24"/>
          <w:shd w:val="clear" w:color="auto" w:fill="D9D9D9" w:themeFill="background1" w:themeFillShade="D9"/>
        </w:rPr>
        <w:lastRenderedPageBreak/>
        <w:t>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92"/>
        <w:gridCol w:w="4111"/>
      </w:tblGrid>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5092"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111"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111"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111"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111"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111"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111"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33" w:name="_Toc311975355"/>
      <w:bookmarkStart w:id="434"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Toc481507613"/>
      <w:bookmarkStart w:id="443" w:name="_Ref55335821"/>
      <w:bookmarkStart w:id="444" w:name="_Ref55336345"/>
      <w:bookmarkStart w:id="445" w:name="_Toc57314674"/>
      <w:bookmarkStart w:id="446" w:name="_Toc69728988"/>
      <w:bookmarkStart w:id="447" w:name="_Toc311975356"/>
      <w:bookmarkEnd w:id="433"/>
      <w:bookmarkEnd w:id="435"/>
      <w:bookmarkEnd w:id="436"/>
      <w:bookmarkEnd w:id="437"/>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79579D">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8"/>
      <w:bookmarkEnd w:id="439"/>
      <w:bookmarkEnd w:id="440"/>
      <w:bookmarkEnd w:id="441"/>
      <w:bookmarkEnd w:id="442"/>
    </w:p>
    <w:p w:rsidR="001F1641" w:rsidRDefault="001F1641" w:rsidP="00E8125D">
      <w:pPr>
        <w:pStyle w:val="4"/>
        <w:numPr>
          <w:ilvl w:val="0"/>
          <w:numId w:val="0"/>
        </w:numPr>
        <w:ind w:left="1134" w:hanging="1134"/>
        <w:rPr>
          <w:rFonts w:ascii="Times New Roman" w:hAnsi="Times New Roman"/>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79579D">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8"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p w:rsidR="0039107F" w:rsidRDefault="0039107F" w:rsidP="0039107F">
      <w:pPr>
        <w:suppressAutoHyphens/>
        <w:spacing w:after="0" w:line="240" w:lineRule="auto"/>
        <w:jc w:val="center"/>
        <w:rPr>
          <w:rFonts w:ascii="Times New Roman" w:eastAsia="Calibri" w:hAnsi="Times New Roman"/>
          <w:sz w:val="24"/>
          <w:szCs w:val="24"/>
        </w:rPr>
      </w:pPr>
    </w:p>
    <w:p w:rsidR="00B461A1" w:rsidRDefault="00B461A1" w:rsidP="0039107F">
      <w:pPr>
        <w:suppressAutoHyphens/>
        <w:spacing w:after="0" w:line="240" w:lineRule="auto"/>
        <w:jc w:val="center"/>
        <w:rPr>
          <w:rFonts w:ascii="Times New Roman" w:eastAsia="Calibri" w:hAnsi="Times New Roman"/>
          <w:sz w:val="24"/>
          <w:szCs w:val="24"/>
        </w:rPr>
      </w:pPr>
    </w:p>
    <w:p w:rsidR="00B461A1" w:rsidRDefault="00B461A1" w:rsidP="0039107F">
      <w:pPr>
        <w:suppressAutoHyphens/>
        <w:spacing w:after="0" w:line="240" w:lineRule="auto"/>
        <w:jc w:val="center"/>
        <w:rPr>
          <w:rFonts w:ascii="Times New Roman" w:eastAsia="Calibri" w:hAnsi="Times New Roman"/>
          <w:sz w:val="24"/>
          <w:szCs w:val="24"/>
        </w:rPr>
      </w:pPr>
    </w:p>
    <w:p w:rsidR="00B461A1" w:rsidRDefault="00B461A1" w:rsidP="0039107F">
      <w:pPr>
        <w:suppressAutoHyphens/>
        <w:spacing w:after="0" w:line="240" w:lineRule="auto"/>
        <w:jc w:val="center"/>
        <w:rPr>
          <w:rFonts w:ascii="Times New Roman" w:eastAsia="Calibri" w:hAnsi="Times New Roman"/>
          <w:sz w:val="24"/>
          <w:szCs w:val="24"/>
        </w:rPr>
      </w:pPr>
    </w:p>
    <w:p w:rsidR="00B461A1" w:rsidRDefault="00B461A1" w:rsidP="0039107F">
      <w:pPr>
        <w:suppressAutoHyphens/>
        <w:spacing w:after="0" w:line="240" w:lineRule="auto"/>
        <w:jc w:val="center"/>
        <w:rPr>
          <w:rFonts w:ascii="Times New Roman" w:eastAsia="Calibri" w:hAnsi="Times New Roman"/>
          <w:sz w:val="24"/>
          <w:szCs w:val="24"/>
        </w:rPr>
      </w:pPr>
    </w:p>
    <w:p w:rsidR="000C173F" w:rsidRDefault="000C173F" w:rsidP="0039107F">
      <w:pPr>
        <w:suppressAutoHyphens/>
        <w:spacing w:after="0" w:line="240" w:lineRule="auto"/>
        <w:jc w:val="center"/>
        <w:rPr>
          <w:rFonts w:ascii="Times New Roman" w:eastAsia="Times New Roman" w:hAnsi="Times New Roman"/>
          <w:sz w:val="24"/>
          <w:szCs w:val="24"/>
          <w:lang w:eastAsia="ar-SA"/>
        </w:rPr>
      </w:pPr>
    </w:p>
    <w:p w:rsidR="00B461A1" w:rsidRDefault="00B461A1"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062924" w:rsidRDefault="00062924" w:rsidP="00ED3903">
      <w:pPr>
        <w:suppressAutoHyphens/>
        <w:spacing w:after="0" w:line="240" w:lineRule="auto"/>
        <w:jc w:val="both"/>
        <w:rPr>
          <w:rFonts w:ascii="Times New Roman" w:eastAsia="Times New Roman" w:hAnsi="Times New Roman"/>
          <w:sz w:val="24"/>
          <w:szCs w:val="24"/>
          <w:lang w:eastAsia="ar-SA"/>
        </w:rPr>
      </w:pPr>
    </w:p>
    <w:p w:rsidR="00062924" w:rsidRDefault="00062924" w:rsidP="00ED3903">
      <w:pPr>
        <w:suppressAutoHyphens/>
        <w:spacing w:after="0" w:line="240" w:lineRule="auto"/>
        <w:jc w:val="both"/>
        <w:rPr>
          <w:rFonts w:ascii="Times New Roman" w:eastAsia="Times New Roman" w:hAnsi="Times New Roman"/>
          <w:sz w:val="24"/>
          <w:szCs w:val="24"/>
          <w:lang w:eastAsia="ar-SA"/>
        </w:rPr>
      </w:pPr>
    </w:p>
    <w:p w:rsidR="00062924" w:rsidRDefault="00062924" w:rsidP="00ED3903">
      <w:pPr>
        <w:suppressAutoHyphens/>
        <w:spacing w:after="0" w:line="240" w:lineRule="auto"/>
        <w:jc w:val="both"/>
        <w:rPr>
          <w:rFonts w:ascii="Times New Roman" w:eastAsia="Times New Roman" w:hAnsi="Times New Roman"/>
          <w:sz w:val="24"/>
          <w:szCs w:val="24"/>
          <w:lang w:eastAsia="ar-SA"/>
        </w:rPr>
      </w:pPr>
    </w:p>
    <w:p w:rsidR="00062924" w:rsidRDefault="00062924" w:rsidP="00ED3903">
      <w:pPr>
        <w:suppressAutoHyphens/>
        <w:spacing w:after="0" w:line="240" w:lineRule="auto"/>
        <w:jc w:val="both"/>
        <w:rPr>
          <w:rFonts w:ascii="Times New Roman" w:eastAsia="Times New Roman" w:hAnsi="Times New Roman"/>
          <w:sz w:val="24"/>
          <w:szCs w:val="24"/>
          <w:lang w:eastAsia="ar-SA"/>
        </w:rPr>
      </w:pPr>
    </w:p>
    <w:p w:rsidR="00062924" w:rsidRDefault="00062924" w:rsidP="00ED3903">
      <w:pPr>
        <w:suppressAutoHyphens/>
        <w:spacing w:after="0" w:line="240" w:lineRule="auto"/>
        <w:jc w:val="both"/>
        <w:rPr>
          <w:rFonts w:ascii="Times New Roman" w:eastAsia="Times New Roman" w:hAnsi="Times New Roman"/>
          <w:sz w:val="24"/>
          <w:szCs w:val="24"/>
          <w:lang w:eastAsia="ar-SA"/>
        </w:rPr>
      </w:pPr>
    </w:p>
    <w:p w:rsidR="00062924" w:rsidRDefault="00062924" w:rsidP="00ED3903">
      <w:pPr>
        <w:suppressAutoHyphens/>
        <w:spacing w:after="0" w:line="240" w:lineRule="auto"/>
        <w:jc w:val="both"/>
        <w:rPr>
          <w:rFonts w:ascii="Times New Roman" w:eastAsia="Times New Roman" w:hAnsi="Times New Roman"/>
          <w:sz w:val="24"/>
          <w:szCs w:val="24"/>
          <w:lang w:eastAsia="ar-SA"/>
        </w:rPr>
      </w:pPr>
    </w:p>
    <w:p w:rsidR="00062924" w:rsidRDefault="00062924" w:rsidP="00ED3903">
      <w:pPr>
        <w:suppressAutoHyphens/>
        <w:spacing w:after="0" w:line="240" w:lineRule="auto"/>
        <w:jc w:val="both"/>
        <w:rPr>
          <w:rFonts w:ascii="Times New Roman" w:eastAsia="Times New Roman" w:hAnsi="Times New Roman"/>
          <w:sz w:val="24"/>
          <w:szCs w:val="24"/>
          <w:lang w:eastAsia="ar-SA"/>
        </w:rPr>
      </w:pPr>
    </w:p>
    <w:p w:rsidR="00062924" w:rsidRDefault="00062924" w:rsidP="00ED3903">
      <w:pPr>
        <w:suppressAutoHyphens/>
        <w:spacing w:after="0" w:line="240" w:lineRule="auto"/>
        <w:jc w:val="both"/>
        <w:rPr>
          <w:rFonts w:ascii="Times New Roman" w:eastAsia="Times New Roman" w:hAnsi="Times New Roman"/>
          <w:sz w:val="24"/>
          <w:szCs w:val="24"/>
          <w:lang w:eastAsia="ar-SA"/>
        </w:rPr>
      </w:pPr>
    </w:p>
    <w:p w:rsidR="00062924" w:rsidRDefault="00062924" w:rsidP="00ED3903">
      <w:pPr>
        <w:suppressAutoHyphens/>
        <w:spacing w:after="0" w:line="240" w:lineRule="auto"/>
        <w:jc w:val="both"/>
        <w:rPr>
          <w:rFonts w:ascii="Times New Roman" w:eastAsia="Times New Roman" w:hAnsi="Times New Roman"/>
          <w:sz w:val="24"/>
          <w:szCs w:val="24"/>
          <w:lang w:eastAsia="ar-SA"/>
        </w:rPr>
      </w:pPr>
    </w:p>
    <w:p w:rsidR="00062924" w:rsidRDefault="00062924" w:rsidP="00ED3903">
      <w:pPr>
        <w:suppressAutoHyphens/>
        <w:spacing w:after="0" w:line="240" w:lineRule="auto"/>
        <w:jc w:val="both"/>
        <w:rPr>
          <w:rFonts w:ascii="Times New Roman" w:eastAsia="Times New Roman" w:hAnsi="Times New Roman"/>
          <w:sz w:val="24"/>
          <w:szCs w:val="24"/>
          <w:lang w:eastAsia="ar-SA"/>
        </w:rPr>
      </w:pPr>
    </w:p>
    <w:p w:rsidR="00E8125D" w:rsidRPr="007A1779" w:rsidRDefault="00C954B9" w:rsidP="00184E32">
      <w:pPr>
        <w:pStyle w:val="3"/>
        <w:tabs>
          <w:tab w:val="left" w:pos="993"/>
        </w:tabs>
        <w:ind w:left="993"/>
        <w:jc w:val="center"/>
        <w:rPr>
          <w:rFonts w:ascii="Times New Roman" w:hAnsi="Times New Roman"/>
          <w:sz w:val="24"/>
        </w:r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Start w:id="469" w:name="_Toc481507614"/>
      <w:bookmarkEnd w:id="43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79579D">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w:t>
      </w:r>
      <w:r w:rsidRPr="005F1087">
        <w:rPr>
          <w:rFonts w:ascii="Times New Roman" w:eastAsia="Calibri" w:hAnsi="Times New Roman"/>
          <w:sz w:val="20"/>
          <w:szCs w:val="20"/>
        </w:rPr>
        <w:lastRenderedPageBreak/>
        <w:t>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70" w:name="_Toc418282248"/>
      <w:bookmarkStart w:id="471" w:name="_Toc418282252"/>
      <w:bookmarkStart w:id="472" w:name="_Toc415874709"/>
      <w:bookmarkStart w:id="473" w:name="_Toc415874710"/>
      <w:bookmarkStart w:id="474" w:name="_Toc415874711"/>
      <w:bookmarkStart w:id="475" w:name="_Toc415874712"/>
      <w:bookmarkStart w:id="476" w:name="_Toc415874713"/>
      <w:bookmarkStart w:id="477" w:name="_Toc415874714"/>
      <w:bookmarkStart w:id="478" w:name="_Toc415874715"/>
      <w:bookmarkStart w:id="479" w:name="_Toc415874722"/>
      <w:bookmarkStart w:id="480" w:name="_Toc415874729"/>
      <w:bookmarkStart w:id="481" w:name="_Toc415874736"/>
      <w:bookmarkStart w:id="482" w:name="_Toc415874743"/>
      <w:bookmarkStart w:id="483" w:name="_Toc415874762"/>
      <w:bookmarkStart w:id="484" w:name="_Toc415874763"/>
      <w:bookmarkStart w:id="485" w:name="_Toc415874764"/>
      <w:bookmarkStart w:id="486" w:name="_Toc415874765"/>
      <w:bookmarkStart w:id="487" w:name="_Toc415874766"/>
      <w:bookmarkStart w:id="488" w:name="_Toc415874767"/>
      <w:bookmarkStart w:id="489" w:name="_Toc415874768"/>
      <w:bookmarkStart w:id="490" w:name="_Toc415874769"/>
      <w:bookmarkStart w:id="491" w:name="_Toc415874770"/>
      <w:bookmarkStart w:id="492" w:name="_Toc415874771"/>
      <w:bookmarkStart w:id="493" w:name="_Toc415874772"/>
      <w:bookmarkStart w:id="494" w:name="_Toc415874773"/>
      <w:bookmarkStart w:id="495" w:name="_Toc415874774"/>
      <w:bookmarkStart w:id="496" w:name="_Toc415874775"/>
      <w:bookmarkStart w:id="497" w:name="_Toc415874776"/>
      <w:bookmarkStart w:id="498" w:name="_Ref415499744"/>
      <w:bookmarkStart w:id="499" w:name="_Ref415873971"/>
      <w:bookmarkStart w:id="500" w:name="_Toc415874777"/>
      <w:bookmarkStart w:id="501" w:name="_Ref418276143"/>
      <w:bookmarkStart w:id="502" w:name="_Toc481507616"/>
      <w:bookmarkStart w:id="503" w:name="_Toc411280037"/>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8"/>
      <w:bookmarkEnd w:id="499"/>
      <w:bookmarkEnd w:id="500"/>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1"/>
      <w:bookmarkEnd w:id="502"/>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4"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4"/>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в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w:t>
            </w:r>
            <w:r w:rsidRPr="004C0E33">
              <w:rPr>
                <w:rFonts w:ascii="Times New Roman" w:hAnsi="Times New Roman"/>
                <w:sz w:val="24"/>
              </w:rPr>
              <w:lastRenderedPageBreak/>
              <w:t>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lastRenderedPageBreak/>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при наличии - количество исполненных контрактов или </w:t>
            </w:r>
            <w:r w:rsidRPr="004C0E33">
              <w:rPr>
                <w:rFonts w:ascii="Times New Roman" w:hAnsi="Times New Roman"/>
                <w:bCs/>
                <w:iCs/>
                <w:snapToGrid w:val="0"/>
                <w:sz w:val="24"/>
                <w:shd w:val="clear" w:color="auto" w:fill="D9D9D9" w:themeFill="background1" w:themeFillShade="D9"/>
              </w:rPr>
              <w:lastRenderedPageBreak/>
              <w:t>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5" w:name="_Ref476838763"/>
      <w:bookmarkStart w:id="506" w:name="_Ref476838862"/>
      <w:bookmarkStart w:id="507" w:name="_Ref476838865"/>
      <w:bookmarkStart w:id="508" w:name="_Toc481507617"/>
      <w:r w:rsidRPr="00B80421">
        <w:rPr>
          <w:rFonts w:ascii="Times New Roman" w:hAnsi="Times New Roman"/>
          <w:sz w:val="24"/>
        </w:rPr>
        <w:lastRenderedPageBreak/>
        <w:t>Декларация соответствия члена коллективного участника (форма 5)</w:t>
      </w:r>
      <w:bookmarkEnd w:id="505"/>
      <w:bookmarkEnd w:id="506"/>
      <w:bookmarkEnd w:id="507"/>
      <w:bookmarkEnd w:id="508"/>
    </w:p>
    <w:bookmarkEnd w:id="503"/>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9" w:name="_Ref313447467"/>
      <w:bookmarkStart w:id="510" w:name="_Ref313450486"/>
      <w:bookmarkStart w:id="511" w:name="_Ref313450499"/>
      <w:bookmarkStart w:id="512" w:name="_Ref314100122"/>
      <w:bookmarkStart w:id="513" w:name="_Ref314100248"/>
      <w:bookmarkStart w:id="514" w:name="_Ref314100448"/>
      <w:bookmarkStart w:id="515" w:name="_Ref314100664"/>
      <w:bookmarkStart w:id="516" w:name="_Ref314100672"/>
      <w:bookmarkStart w:id="517" w:name="_Ref314100707"/>
      <w:bookmarkStart w:id="518" w:name="_Toc415874779"/>
      <w:bookmarkStart w:id="519" w:name="_Toc481507618"/>
      <w:r w:rsidRPr="00242EC2">
        <w:rPr>
          <w:rFonts w:ascii="Times New Roman" w:hAnsi="Times New Roman"/>
          <w:sz w:val="24"/>
        </w:rPr>
        <w:lastRenderedPageBreak/>
        <w:t>ПРОЕКТ ДОГОВОРА</w:t>
      </w:r>
      <w:bookmarkEnd w:id="509"/>
      <w:bookmarkEnd w:id="510"/>
      <w:bookmarkEnd w:id="511"/>
      <w:bookmarkEnd w:id="512"/>
      <w:bookmarkEnd w:id="513"/>
      <w:bookmarkEnd w:id="514"/>
      <w:bookmarkEnd w:id="515"/>
      <w:bookmarkEnd w:id="516"/>
      <w:bookmarkEnd w:id="517"/>
      <w:bookmarkEnd w:id="518"/>
      <w:bookmarkEnd w:id="519"/>
    </w:p>
    <w:p w:rsidR="008A07FA" w:rsidRDefault="008A07FA" w:rsidP="00EC036D">
      <w:pPr>
        <w:pStyle w:val="Default"/>
        <w:ind w:left="900" w:right="845"/>
        <w:jc w:val="right"/>
        <w:rPr>
          <w:rFonts w:ascii="Times New Roman" w:hAnsi="Times New Roman" w:cs="Times New Roman"/>
        </w:rPr>
      </w:pPr>
    </w:p>
    <w:p w:rsidR="0042467E" w:rsidRPr="00A704BD"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A704BD">
        <w:rPr>
          <w:rFonts w:ascii="Times New Roman" w:eastAsia="Times New Roman" w:hAnsi="Times New Roman"/>
          <w:b/>
          <w:kern w:val="1"/>
          <w:sz w:val="24"/>
          <w:szCs w:val="24"/>
          <w:lang w:eastAsia="ar-SA"/>
        </w:rPr>
        <w:t>ДОГОВОР № _____________________</w:t>
      </w:r>
    </w:p>
    <w:p w:rsidR="00564578" w:rsidRPr="00564578" w:rsidRDefault="0042467E" w:rsidP="00564578">
      <w:pPr>
        <w:shd w:val="clear" w:color="auto" w:fill="FFFFFF"/>
        <w:tabs>
          <w:tab w:val="left" w:leader="dot" w:pos="9259"/>
        </w:tabs>
        <w:jc w:val="center"/>
        <w:rPr>
          <w:rFonts w:ascii="Times New Roman" w:hAnsi="Times New Roman"/>
          <w:b/>
        </w:rPr>
      </w:pPr>
      <w:r w:rsidRPr="00A704BD">
        <w:rPr>
          <w:rFonts w:ascii="Times New Roman" w:eastAsia="Times New Roman" w:hAnsi="Times New Roman"/>
          <w:b/>
          <w:kern w:val="1"/>
          <w:lang w:eastAsia="ar-SA"/>
        </w:rPr>
        <w:t xml:space="preserve">на </w:t>
      </w:r>
      <w:r w:rsidR="00564578" w:rsidRPr="00564578">
        <w:rPr>
          <w:rFonts w:ascii="Times New Roman" w:eastAsia="Times New Roman" w:hAnsi="Times New Roman"/>
          <w:b/>
          <w:lang w:eastAsia="ru-RU"/>
        </w:rPr>
        <w:t>оказание услуг по информационно-техническому обслуживанию экземпляров информационно-справочной системы «Техэксперт» (модуль по закупкам) для нужд ИПУ РАН</w:t>
      </w:r>
    </w:p>
    <w:p w:rsidR="0042467E" w:rsidRPr="00B461A1" w:rsidRDefault="0042467E" w:rsidP="00564578">
      <w:pPr>
        <w:jc w:val="center"/>
        <w:rPr>
          <w:rFonts w:ascii="Times New Roman" w:eastAsia="Times New Roman" w:hAnsi="Times New Roman"/>
          <w:b/>
          <w:kern w:val="1"/>
          <w:highlight w:val="yellow"/>
          <w:lang w:eastAsia="ar-SA"/>
        </w:rPr>
      </w:pPr>
    </w:p>
    <w:p w:rsidR="0042467E" w:rsidRPr="00A704BD" w:rsidRDefault="0042467E" w:rsidP="00E84A15">
      <w:pPr>
        <w:suppressAutoHyphens/>
        <w:spacing w:after="0" w:line="240" w:lineRule="auto"/>
        <w:rPr>
          <w:rFonts w:ascii="Times New Roman" w:eastAsia="Times New Roman" w:hAnsi="Times New Roman"/>
          <w:kern w:val="1"/>
          <w:sz w:val="24"/>
          <w:szCs w:val="24"/>
          <w:lang w:eastAsia="ar-SA"/>
        </w:rPr>
      </w:pPr>
      <w:r w:rsidRPr="00A704BD">
        <w:rPr>
          <w:rFonts w:ascii="Times New Roman" w:eastAsia="Times New Roman" w:hAnsi="Times New Roman"/>
          <w:bCs/>
          <w:kern w:val="1"/>
          <w:sz w:val="24"/>
          <w:szCs w:val="24"/>
          <w:lang w:eastAsia="ar-SA"/>
        </w:rPr>
        <w:t xml:space="preserve">г. Москва                                                                                           </w:t>
      </w:r>
      <w:r w:rsidR="00E84A15" w:rsidRPr="00A704BD">
        <w:rPr>
          <w:rFonts w:ascii="Times New Roman" w:eastAsia="Times New Roman" w:hAnsi="Times New Roman"/>
          <w:bCs/>
          <w:kern w:val="1"/>
          <w:sz w:val="24"/>
          <w:szCs w:val="24"/>
          <w:lang w:eastAsia="ar-SA"/>
        </w:rPr>
        <w:t xml:space="preserve">            </w:t>
      </w:r>
      <w:r w:rsidRPr="00A704BD">
        <w:rPr>
          <w:rFonts w:ascii="Times New Roman" w:eastAsia="Times New Roman" w:hAnsi="Times New Roman"/>
          <w:bCs/>
          <w:kern w:val="1"/>
          <w:sz w:val="24"/>
          <w:szCs w:val="24"/>
          <w:lang w:eastAsia="ar-SA"/>
        </w:rPr>
        <w:t xml:space="preserve">      </w:t>
      </w:r>
      <w:r w:rsidRPr="00A704BD">
        <w:rPr>
          <w:rFonts w:ascii="Times New Roman" w:eastAsia="Times New Roman" w:hAnsi="Times New Roman"/>
          <w:kern w:val="1"/>
          <w:sz w:val="24"/>
          <w:szCs w:val="24"/>
          <w:lang w:eastAsia="ar-SA"/>
        </w:rPr>
        <w:t>«___» _______ 201</w:t>
      </w:r>
      <w:r w:rsidR="00D31016">
        <w:rPr>
          <w:rFonts w:ascii="Times New Roman" w:eastAsia="Times New Roman" w:hAnsi="Times New Roman"/>
          <w:kern w:val="1"/>
          <w:sz w:val="24"/>
          <w:szCs w:val="24"/>
          <w:lang w:eastAsia="ar-SA"/>
        </w:rPr>
        <w:t>8</w:t>
      </w:r>
      <w:r w:rsidRPr="00A704BD">
        <w:rPr>
          <w:rFonts w:ascii="Times New Roman" w:eastAsia="Times New Roman" w:hAnsi="Times New Roman"/>
          <w:kern w:val="1"/>
          <w:sz w:val="24"/>
          <w:szCs w:val="24"/>
          <w:lang w:eastAsia="ar-SA"/>
        </w:rPr>
        <w:t xml:space="preserve"> г.</w:t>
      </w:r>
    </w:p>
    <w:p w:rsidR="0042467E" w:rsidRPr="00A704BD" w:rsidRDefault="00E84A15"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r w:rsidRPr="00A704BD">
        <w:rPr>
          <w:rFonts w:ascii="Times New Roman" w:eastAsia="Times New Roman" w:hAnsi="Times New Roman"/>
          <w:kern w:val="1"/>
          <w:sz w:val="20"/>
          <w:szCs w:val="20"/>
          <w:lang w:eastAsia="ar-SA"/>
        </w:rPr>
        <w:t xml:space="preserve">     </w:t>
      </w:r>
    </w:p>
    <w:p w:rsidR="0042467E" w:rsidRPr="00A704BD" w:rsidRDefault="0042467E" w:rsidP="0042467E">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704BD">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704BD">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704BD">
        <w:rPr>
          <w:rFonts w:ascii="Times New Roman" w:eastAsia="Times New Roman" w:hAnsi="Times New Roman"/>
          <w:b/>
          <w:kern w:val="1"/>
          <w:sz w:val="24"/>
          <w:szCs w:val="24"/>
          <w:lang w:eastAsia="ar-SA"/>
        </w:rPr>
        <w:t>__________</w:t>
      </w:r>
      <w:r w:rsidRPr="00A704BD">
        <w:rPr>
          <w:rFonts w:ascii="Times New Roman" w:eastAsia="Times New Roman" w:hAnsi="Times New Roman"/>
          <w:kern w:val="1"/>
          <w:sz w:val="24"/>
          <w:szCs w:val="24"/>
          <w:lang w:eastAsia="ar-SA"/>
        </w:rPr>
        <w:t>, именуемое в дальнейшем «</w:t>
      </w:r>
      <w:r w:rsidR="00B36B53">
        <w:rPr>
          <w:rFonts w:ascii="Times New Roman" w:eastAsia="Times New Roman" w:hAnsi="Times New Roman"/>
          <w:kern w:val="1"/>
          <w:sz w:val="24"/>
          <w:szCs w:val="24"/>
          <w:lang w:eastAsia="ar-SA"/>
        </w:rPr>
        <w:t>Исполнитель</w:t>
      </w:r>
      <w:r w:rsidRPr="00A704BD">
        <w:rPr>
          <w:rFonts w:ascii="Times New Roman" w:eastAsia="Times New Roman" w:hAnsi="Times New Roman"/>
          <w:kern w:val="1"/>
          <w:sz w:val="24"/>
          <w:szCs w:val="24"/>
          <w:lang w:eastAsia="ar-SA"/>
        </w:rPr>
        <w:t xml:space="preserve">»,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A704BD">
        <w:rPr>
          <w:rFonts w:ascii="Times New Roman" w:eastAsia="Times New Roman" w:hAnsi="Times New Roman"/>
          <w:kern w:val="1"/>
          <w:sz w:val="24"/>
          <w:szCs w:val="24"/>
          <w:lang w:eastAsia="ru-RU"/>
        </w:rPr>
        <w:t xml:space="preserve">на основании результатов определения поставщика путем проведения запроса котировок в электронной форме, </w:t>
      </w:r>
      <w:r w:rsidRPr="00A704BD">
        <w:rPr>
          <w:rFonts w:ascii="Times New Roman" w:eastAsia="Times New Roman" w:hAnsi="Times New Roman"/>
          <w:kern w:val="1"/>
          <w:sz w:val="24"/>
          <w:szCs w:val="24"/>
          <w:lang w:eastAsia="ar-SA"/>
        </w:rPr>
        <w:t xml:space="preserve">участниками которого являются субъекты малого и среднего предпринимательства, </w:t>
      </w:r>
      <w:r w:rsidRPr="00A704BD">
        <w:rPr>
          <w:rFonts w:ascii="Times New Roman" w:eastAsia="Times New Roman" w:hAnsi="Times New Roman"/>
          <w:kern w:val="1"/>
          <w:sz w:val="24"/>
          <w:szCs w:val="24"/>
          <w:lang w:eastAsia="ru-RU"/>
        </w:rPr>
        <w:t>отраженные в Протоколе №___ от «___»________ 201_ г. заседания Единой закупочной комиссии, заключили настоящий Договор (далее - Договор) о нижеследующем</w:t>
      </w:r>
      <w:r w:rsidRPr="00A704BD">
        <w:rPr>
          <w:rFonts w:ascii="Times New Roman" w:eastAsia="Times New Roman" w:hAnsi="Times New Roman"/>
          <w:kern w:val="1"/>
          <w:sz w:val="24"/>
          <w:szCs w:val="24"/>
          <w:lang w:eastAsia="ar-SA"/>
        </w:rPr>
        <w:t>:</w:t>
      </w:r>
    </w:p>
    <w:p w:rsidR="0042467E" w:rsidRDefault="0042467E"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highlight w:val="yellow"/>
          <w:lang w:eastAsia="ar-SA"/>
        </w:rPr>
      </w:pPr>
    </w:p>
    <w:p w:rsidR="00F71407" w:rsidRPr="00CD787A" w:rsidRDefault="00F71407" w:rsidP="0053601C">
      <w:pPr>
        <w:numPr>
          <w:ilvl w:val="0"/>
          <w:numId w:val="31"/>
        </w:numPr>
        <w:spacing w:after="0" w:line="240" w:lineRule="auto"/>
        <w:ind w:right="-1"/>
        <w:jc w:val="center"/>
        <w:rPr>
          <w:rFonts w:ascii="Times New Roman" w:eastAsia="Times New Roman" w:hAnsi="Times New Roman"/>
          <w:b/>
          <w:sz w:val="24"/>
          <w:szCs w:val="24"/>
          <w:lang w:eastAsia="ru-RU"/>
        </w:rPr>
      </w:pPr>
      <w:r w:rsidRPr="00CD787A">
        <w:rPr>
          <w:rFonts w:ascii="Times New Roman" w:eastAsia="Times New Roman" w:hAnsi="Times New Roman"/>
          <w:b/>
          <w:sz w:val="24"/>
          <w:szCs w:val="24"/>
          <w:lang w:eastAsia="ru-RU"/>
        </w:rPr>
        <w:t>ПРЕДМЕТ ДОГОВОРА</w:t>
      </w:r>
    </w:p>
    <w:p w:rsidR="00F71407" w:rsidRPr="00CD787A" w:rsidRDefault="00F71407" w:rsidP="0053601C">
      <w:pPr>
        <w:numPr>
          <w:ilvl w:val="1"/>
          <w:numId w:val="31"/>
        </w:numPr>
        <w:tabs>
          <w:tab w:val="num" w:pos="-142"/>
        </w:tabs>
        <w:spacing w:after="0" w:line="240" w:lineRule="auto"/>
        <w:ind w:left="0" w:firstLine="567"/>
        <w:jc w:val="both"/>
        <w:rPr>
          <w:rFonts w:ascii="Times New Roman" w:eastAsia="Times New Roman" w:hAnsi="Times New Roman"/>
          <w:sz w:val="24"/>
          <w:szCs w:val="24"/>
          <w:lang w:eastAsia="ru-RU"/>
        </w:rPr>
      </w:pPr>
      <w:r w:rsidRPr="00CD787A">
        <w:rPr>
          <w:rFonts w:ascii="Times New Roman" w:eastAsia="Times New Roman" w:hAnsi="Times New Roman"/>
          <w:bCs/>
          <w:sz w:val="24"/>
          <w:szCs w:val="24"/>
          <w:lang w:eastAsia="ru-RU"/>
        </w:rPr>
        <w:t xml:space="preserve">Предметом </w:t>
      </w:r>
      <w:r w:rsidRPr="00CD787A">
        <w:rPr>
          <w:rFonts w:ascii="Times New Roman" w:eastAsia="Times New Roman" w:hAnsi="Times New Roman"/>
          <w:sz w:val="24"/>
          <w:szCs w:val="24"/>
          <w:lang w:eastAsia="ru-RU"/>
        </w:rPr>
        <w:t>Договора</w:t>
      </w:r>
      <w:r w:rsidRPr="00CD787A">
        <w:rPr>
          <w:rFonts w:ascii="Times New Roman" w:eastAsia="Times New Roman" w:hAnsi="Times New Roman"/>
          <w:bCs/>
          <w:sz w:val="24"/>
          <w:szCs w:val="24"/>
          <w:lang w:eastAsia="ru-RU"/>
        </w:rPr>
        <w:t xml:space="preserve"> является </w:t>
      </w:r>
      <w:r w:rsidRPr="00CD787A">
        <w:rPr>
          <w:rFonts w:ascii="Times New Roman" w:eastAsia="Times New Roman" w:hAnsi="Times New Roman"/>
          <w:sz w:val="24"/>
          <w:szCs w:val="24"/>
          <w:lang w:eastAsia="ru-RU"/>
        </w:rPr>
        <w:t xml:space="preserve">оказание услуг </w:t>
      </w:r>
      <w:r w:rsidR="00C57570" w:rsidRPr="00C57570">
        <w:rPr>
          <w:rFonts w:ascii="Times New Roman" w:hAnsi="Times New Roman"/>
          <w:bCs/>
          <w:sz w:val="24"/>
        </w:rPr>
        <w:t>по</w:t>
      </w:r>
      <w:r w:rsidR="009E0C7F">
        <w:rPr>
          <w:rFonts w:ascii="Times New Roman" w:hAnsi="Times New Roman"/>
          <w:bCs/>
          <w:sz w:val="24"/>
        </w:rPr>
        <w:t xml:space="preserve"> информационно-техническому</w:t>
      </w:r>
      <w:r w:rsidR="00C57570" w:rsidRPr="00C57570">
        <w:rPr>
          <w:rFonts w:ascii="Times New Roman" w:hAnsi="Times New Roman"/>
          <w:bCs/>
          <w:sz w:val="24"/>
        </w:rPr>
        <w:t xml:space="preserve"> обслуживанию экземпляров информационно-справочной системы «Техэксперт»</w:t>
      </w:r>
      <w:r w:rsidR="009E0C7F">
        <w:rPr>
          <w:rFonts w:ascii="Times New Roman" w:hAnsi="Times New Roman"/>
          <w:bCs/>
          <w:sz w:val="24"/>
        </w:rPr>
        <w:t xml:space="preserve"> (модуль по закупкам)</w:t>
      </w:r>
      <w:r w:rsidR="004D1EA6">
        <w:rPr>
          <w:rFonts w:ascii="Times New Roman" w:hAnsi="Times New Roman"/>
          <w:bCs/>
          <w:sz w:val="24"/>
        </w:rPr>
        <w:t xml:space="preserve"> для нужд ИПУ РАН</w:t>
      </w:r>
      <w:r w:rsidRPr="00CD787A">
        <w:rPr>
          <w:rFonts w:ascii="Times New Roman" w:eastAsia="Times New Roman" w:hAnsi="Times New Roman"/>
          <w:bCs/>
          <w:iCs/>
          <w:sz w:val="24"/>
          <w:szCs w:val="24"/>
          <w:lang w:eastAsia="ar-SA"/>
        </w:rPr>
        <w:t xml:space="preserve"> </w:t>
      </w:r>
      <w:r w:rsidRPr="00CD787A">
        <w:rPr>
          <w:rFonts w:ascii="Times New Roman" w:eastAsia="Times New Roman" w:hAnsi="Times New Roman"/>
          <w:bCs/>
          <w:sz w:val="24"/>
          <w:szCs w:val="24"/>
          <w:lang w:eastAsia="ru-RU"/>
        </w:rPr>
        <w:t xml:space="preserve">в соответствии с Техническим заданием (приложение № 1 к настоящему </w:t>
      </w:r>
      <w:r w:rsidRPr="00CD787A">
        <w:rPr>
          <w:rFonts w:ascii="Times New Roman" w:eastAsia="Times New Roman" w:hAnsi="Times New Roman"/>
          <w:sz w:val="24"/>
          <w:szCs w:val="24"/>
          <w:lang w:eastAsia="ar-SA"/>
        </w:rPr>
        <w:t>Договору</w:t>
      </w:r>
      <w:r w:rsidRPr="00CD787A">
        <w:rPr>
          <w:rFonts w:ascii="Times New Roman" w:eastAsia="Times New Roman" w:hAnsi="Times New Roman"/>
          <w:bCs/>
          <w:sz w:val="24"/>
          <w:szCs w:val="24"/>
          <w:lang w:eastAsia="ru-RU"/>
        </w:rPr>
        <w:t>).</w:t>
      </w:r>
    </w:p>
    <w:p w:rsidR="00F71407" w:rsidRPr="002C75AE" w:rsidRDefault="00F71407" w:rsidP="0053601C">
      <w:pPr>
        <w:widowControl w:val="0"/>
        <w:numPr>
          <w:ilvl w:val="1"/>
          <w:numId w:val="31"/>
        </w:numPr>
        <w:tabs>
          <w:tab w:val="num" w:pos="-142"/>
          <w:tab w:val="num"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D787A">
        <w:rPr>
          <w:rFonts w:ascii="Times New Roman" w:eastAsia="Calibri" w:hAnsi="Times New Roman"/>
          <w:sz w:val="24"/>
          <w:szCs w:val="24"/>
        </w:rPr>
        <w:t xml:space="preserve">Услуги оказываются Исполнителем в строгом соответствии с условиями настоящего </w:t>
      </w:r>
      <w:r w:rsidRPr="00CD787A">
        <w:rPr>
          <w:rFonts w:ascii="Times New Roman" w:eastAsia="Times New Roman" w:hAnsi="Times New Roman"/>
          <w:sz w:val="24"/>
          <w:szCs w:val="24"/>
          <w:lang w:eastAsia="ru-RU"/>
        </w:rPr>
        <w:t>Договора</w:t>
      </w:r>
      <w:r>
        <w:rPr>
          <w:rFonts w:ascii="Times New Roman" w:eastAsia="Times New Roman" w:hAnsi="Times New Roman"/>
          <w:sz w:val="24"/>
          <w:szCs w:val="24"/>
          <w:lang w:eastAsia="ru-RU"/>
        </w:rPr>
        <w:t xml:space="preserve"> и Технического задания</w:t>
      </w:r>
      <w:r w:rsidRPr="00CD787A">
        <w:rPr>
          <w:rFonts w:ascii="Times New Roman" w:eastAsia="Calibri" w:hAnsi="Times New Roman"/>
          <w:sz w:val="24"/>
          <w:szCs w:val="24"/>
        </w:rPr>
        <w:t xml:space="preserve">, в месте и сроки, установленные настоящим </w:t>
      </w:r>
      <w:r w:rsidRPr="00CD787A">
        <w:rPr>
          <w:rFonts w:ascii="Times New Roman" w:eastAsia="Times New Roman" w:hAnsi="Times New Roman"/>
          <w:sz w:val="24"/>
          <w:szCs w:val="24"/>
          <w:lang w:eastAsia="ru-RU"/>
        </w:rPr>
        <w:t>Договором</w:t>
      </w:r>
      <w:r w:rsidRPr="002C75AE">
        <w:rPr>
          <w:rFonts w:ascii="Times New Roman" w:eastAsia="Calibri" w:hAnsi="Times New Roman"/>
          <w:sz w:val="24"/>
          <w:szCs w:val="24"/>
        </w:rPr>
        <w:t>.</w:t>
      </w:r>
    </w:p>
    <w:p w:rsidR="00F71407" w:rsidRPr="002C75AE" w:rsidRDefault="00F71407" w:rsidP="0053601C">
      <w:pPr>
        <w:numPr>
          <w:ilvl w:val="1"/>
          <w:numId w:val="31"/>
        </w:numPr>
        <w:tabs>
          <w:tab w:val="num" w:pos="-142"/>
          <w:tab w:val="left" w:pos="284"/>
          <w:tab w:val="num" w:pos="540"/>
          <w:tab w:val="num" w:pos="993"/>
        </w:tabs>
        <w:autoSpaceDE w:val="0"/>
        <w:autoSpaceDN w:val="0"/>
        <w:adjustRightInd w:val="0"/>
        <w:spacing w:after="0" w:line="240" w:lineRule="auto"/>
        <w:ind w:left="0" w:firstLine="567"/>
        <w:jc w:val="both"/>
        <w:rPr>
          <w:rFonts w:ascii="Times New Roman" w:eastAsia="Times New Roman" w:hAnsi="Times New Roman"/>
          <w:sz w:val="24"/>
          <w:szCs w:val="24"/>
          <w:u w:val="single"/>
          <w:lang w:eastAsia="ru-RU"/>
        </w:rPr>
      </w:pPr>
      <w:r w:rsidRPr="002C75AE">
        <w:rPr>
          <w:rFonts w:ascii="Times New Roman" w:eastAsia="Times New Roman" w:hAnsi="Times New Roman"/>
          <w:sz w:val="24"/>
          <w:szCs w:val="24"/>
          <w:lang w:eastAsia="ru-RU"/>
        </w:rPr>
        <w:t xml:space="preserve">Услуги оказываются по месту нахождения Заказчика по адресу: </w:t>
      </w:r>
      <w:r w:rsidRPr="002C75AE">
        <w:rPr>
          <w:rFonts w:ascii="Times New Roman" w:eastAsia="Times New Roman" w:hAnsi="Times New Roman"/>
          <w:color w:val="000000"/>
          <w:sz w:val="24"/>
          <w:szCs w:val="24"/>
          <w:shd w:val="clear" w:color="auto" w:fill="FFFFFF"/>
          <w:lang w:eastAsia="ar-SA"/>
        </w:rPr>
        <w:t>г. Москва, ул. Профсоюзная, дом 65,</w:t>
      </w:r>
    </w:p>
    <w:p w:rsidR="00F71407" w:rsidRPr="002C75AE" w:rsidRDefault="00F71407" w:rsidP="0053601C">
      <w:pPr>
        <w:numPr>
          <w:ilvl w:val="1"/>
          <w:numId w:val="31"/>
        </w:numPr>
        <w:tabs>
          <w:tab w:val="num" w:pos="-142"/>
          <w:tab w:val="left" w:pos="284"/>
          <w:tab w:val="num" w:pos="540"/>
          <w:tab w:val="num" w:pos="993"/>
        </w:tabs>
        <w:autoSpaceDE w:val="0"/>
        <w:autoSpaceDN w:val="0"/>
        <w:adjustRightInd w:val="0"/>
        <w:spacing w:after="0" w:line="240" w:lineRule="auto"/>
        <w:ind w:left="0" w:firstLine="567"/>
        <w:jc w:val="both"/>
        <w:rPr>
          <w:rFonts w:ascii="Times New Roman" w:eastAsia="Times New Roman" w:hAnsi="Times New Roman"/>
          <w:spacing w:val="-2"/>
          <w:sz w:val="24"/>
          <w:szCs w:val="24"/>
          <w:lang w:eastAsia="ru-RU"/>
        </w:rPr>
      </w:pPr>
      <w:r w:rsidRPr="002C75AE">
        <w:rPr>
          <w:rFonts w:ascii="Times New Roman" w:eastAsia="Times New Roman" w:hAnsi="Times New Roman"/>
          <w:sz w:val="24"/>
          <w:szCs w:val="24"/>
          <w:lang w:eastAsia="ru-RU"/>
        </w:rPr>
        <w:t xml:space="preserve">Содержание оказываемых услуг, их объем, требования к качеству и другие исходные данные </w:t>
      </w:r>
      <w:r w:rsidRPr="002C75AE">
        <w:rPr>
          <w:rFonts w:ascii="Times New Roman" w:eastAsia="Calibri" w:hAnsi="Times New Roman"/>
          <w:sz w:val="24"/>
          <w:szCs w:val="24"/>
        </w:rPr>
        <w:t>определяются Техническим задани</w:t>
      </w:r>
      <w:r>
        <w:rPr>
          <w:rFonts w:ascii="Times New Roman" w:eastAsia="Calibri" w:hAnsi="Times New Roman"/>
          <w:sz w:val="24"/>
          <w:szCs w:val="24"/>
        </w:rPr>
        <w:t>ем</w:t>
      </w:r>
      <w:r w:rsidRPr="002C75AE">
        <w:rPr>
          <w:rFonts w:ascii="Times New Roman" w:eastAsia="Calibri" w:hAnsi="Times New Roman"/>
          <w:sz w:val="24"/>
          <w:szCs w:val="24"/>
        </w:rPr>
        <w:t>.</w:t>
      </w:r>
    </w:p>
    <w:p w:rsidR="00F71407" w:rsidRDefault="00F71407"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highlight w:val="yellow"/>
          <w:lang w:eastAsia="ar-SA"/>
        </w:rPr>
      </w:pPr>
    </w:p>
    <w:p w:rsidR="007F74DC" w:rsidRPr="002C75AE" w:rsidRDefault="007F74DC" w:rsidP="0053601C">
      <w:pPr>
        <w:numPr>
          <w:ilvl w:val="0"/>
          <w:numId w:val="31"/>
        </w:numPr>
        <w:spacing w:after="0" w:line="240" w:lineRule="auto"/>
        <w:jc w:val="center"/>
        <w:outlineLvl w:val="0"/>
        <w:rPr>
          <w:rFonts w:ascii="Times New Roman" w:eastAsia="Calibri" w:hAnsi="Times New Roman"/>
          <w:b/>
          <w:sz w:val="24"/>
          <w:szCs w:val="24"/>
        </w:rPr>
      </w:pPr>
      <w:r w:rsidRPr="002C75AE">
        <w:rPr>
          <w:rFonts w:ascii="Times New Roman" w:eastAsia="Calibri" w:hAnsi="Times New Roman"/>
          <w:b/>
          <w:sz w:val="24"/>
          <w:szCs w:val="24"/>
        </w:rPr>
        <w:t>ЦЕНА ДОГОВОРА И ПОРЯДОК РАСЧЕТОВ</w:t>
      </w:r>
    </w:p>
    <w:p w:rsidR="007F74DC" w:rsidRPr="002C75AE" w:rsidRDefault="007F74DC" w:rsidP="007F74DC">
      <w:pPr>
        <w:autoSpaceDE w:val="0"/>
        <w:autoSpaceDN w:val="0"/>
        <w:adjustRightInd w:val="0"/>
        <w:spacing w:after="6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2.1. Цена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составляет ________________________________ рублей, с учётом/без учёта НДС</w:t>
      </w:r>
      <w:r w:rsidRPr="0048503F">
        <w:rPr>
          <w:rFonts w:ascii="Times New Roman" w:eastAsia="Times New Roman" w:hAnsi="Times New Roman"/>
          <w:sz w:val="24"/>
          <w:szCs w:val="24"/>
          <w:lang w:eastAsia="ar-SA"/>
        </w:rPr>
        <w:t>. Стоимость услуг включает в себя все 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p>
    <w:p w:rsidR="007F74DC" w:rsidRPr="002C75AE" w:rsidRDefault="007F74DC" w:rsidP="007F74DC">
      <w:pPr>
        <w:autoSpaceDE w:val="0"/>
        <w:autoSpaceDN w:val="0"/>
        <w:adjustRightInd w:val="0"/>
        <w:spacing w:after="6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2.2. Цена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При изменении цены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Стороны подписывают дополнительное соглашение.</w:t>
      </w:r>
    </w:p>
    <w:p w:rsidR="007F74DC" w:rsidRPr="002C75AE" w:rsidRDefault="007F74DC" w:rsidP="007F74DC">
      <w:pPr>
        <w:tabs>
          <w:tab w:val="left" w:pos="142"/>
        </w:tabs>
        <w:suppressAutoHyphens/>
        <w:spacing w:after="6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 xml:space="preserve">2.3. Оплата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производится в следующем порядке:</w:t>
      </w:r>
    </w:p>
    <w:p w:rsidR="007F74DC" w:rsidRPr="002C75AE" w:rsidRDefault="007F74DC" w:rsidP="007F74DC">
      <w:pPr>
        <w:tabs>
          <w:tab w:val="left" w:pos="142"/>
        </w:tabs>
        <w:suppressAutoHyphen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color w:val="000000"/>
          <w:kern w:val="2"/>
          <w:sz w:val="24"/>
          <w:szCs w:val="24"/>
          <w:lang w:eastAsia="ar-SA"/>
        </w:rPr>
        <w:t xml:space="preserve">2.3.1. </w:t>
      </w:r>
      <w:r w:rsidRPr="002C75AE">
        <w:rPr>
          <w:rFonts w:ascii="Times New Roman" w:eastAsia="Times New Roman" w:hAnsi="Times New Roman"/>
          <w:sz w:val="24"/>
          <w:szCs w:val="24"/>
          <w:lang w:eastAsia="ar-SA"/>
        </w:rPr>
        <w:t>Оплата производится в валюте Российской Федерации.</w:t>
      </w:r>
    </w:p>
    <w:p w:rsidR="007F74DC" w:rsidRPr="002C75AE" w:rsidRDefault="007F74DC" w:rsidP="007F74DC">
      <w:pPr>
        <w:tabs>
          <w:tab w:val="left" w:pos="142"/>
        </w:tabs>
        <w:suppressAutoHyphen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2.3.2. Авансовые платежи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не предусмотрены.</w:t>
      </w:r>
    </w:p>
    <w:p w:rsidR="007F74DC" w:rsidRPr="000C40EA" w:rsidRDefault="007F74DC" w:rsidP="007F74DC">
      <w:pPr>
        <w:tabs>
          <w:tab w:val="left" w:pos="142"/>
        </w:tabs>
        <w:suppressAutoHyphen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2.3.3. Оплата производится в безналичном порядке путем перечисления Заказчиком денежных средств на указанный в настоящем </w:t>
      </w:r>
      <w:r>
        <w:rPr>
          <w:rFonts w:ascii="Times New Roman" w:eastAsia="Times New Roman" w:hAnsi="Times New Roman"/>
          <w:sz w:val="24"/>
          <w:szCs w:val="24"/>
          <w:lang w:eastAsia="ar-SA"/>
        </w:rPr>
        <w:t xml:space="preserve">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е </w:t>
      </w:r>
      <w:r w:rsidRPr="002C75AE">
        <w:rPr>
          <w:rFonts w:ascii="Times New Roman" w:eastAsia="Times New Roman" w:hAnsi="Times New Roman"/>
          <w:sz w:val="24"/>
          <w:szCs w:val="24"/>
          <w:lang w:eastAsia="ar-SA"/>
        </w:rPr>
        <w:t xml:space="preserve">расчетный счет Исполнителя. Расчеты за оказанные услуги производятся между Заказчиком и Исполнителем в размере их фактической стоимости, но не </w:t>
      </w:r>
      <w:r w:rsidRPr="000C40EA">
        <w:rPr>
          <w:rFonts w:ascii="Times New Roman" w:eastAsia="Times New Roman" w:hAnsi="Times New Roman"/>
          <w:sz w:val="24"/>
          <w:szCs w:val="24"/>
          <w:lang w:eastAsia="ar-SA"/>
        </w:rPr>
        <w:t xml:space="preserve">более суммы, предусмотренной </w:t>
      </w:r>
      <w:r w:rsidRPr="000C40EA">
        <w:rPr>
          <w:rFonts w:ascii="Times New Roman" w:eastAsia="Times New Roman" w:hAnsi="Times New Roman"/>
          <w:sz w:val="24"/>
          <w:szCs w:val="24"/>
          <w:lang w:eastAsia="ru-RU"/>
        </w:rPr>
        <w:t>Договором</w:t>
      </w:r>
      <w:r w:rsidRPr="000C40EA">
        <w:rPr>
          <w:rFonts w:ascii="Times New Roman" w:eastAsia="Times New Roman" w:hAnsi="Times New Roman"/>
          <w:sz w:val="24"/>
          <w:szCs w:val="24"/>
          <w:lang w:eastAsia="ar-SA"/>
        </w:rPr>
        <w:t>.</w:t>
      </w:r>
    </w:p>
    <w:p w:rsidR="007F74DC" w:rsidRPr="002C75AE" w:rsidRDefault="007F74DC" w:rsidP="007F74DC">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sidRPr="000C40EA">
        <w:rPr>
          <w:rFonts w:ascii="Times New Roman" w:eastAsia="Times New Roman" w:hAnsi="Times New Roman"/>
          <w:sz w:val="24"/>
          <w:szCs w:val="24"/>
          <w:lang w:eastAsia="ar-SA"/>
        </w:rPr>
        <w:lastRenderedPageBreak/>
        <w:t xml:space="preserve">2.3.4. </w:t>
      </w:r>
      <w:r w:rsidR="005A72B2" w:rsidRPr="000C40EA">
        <w:rPr>
          <w:rFonts w:ascii="Times New Roman" w:eastAsia="Times New Roman" w:hAnsi="Times New Roman"/>
          <w:sz w:val="24"/>
          <w:szCs w:val="24"/>
          <w:lang w:eastAsia="ar-SA"/>
        </w:rPr>
        <w:t xml:space="preserve">Оплата </w:t>
      </w:r>
      <w:r w:rsidR="005A72B2">
        <w:rPr>
          <w:rFonts w:ascii="Times New Roman" w:eastAsia="Times New Roman" w:hAnsi="Times New Roman"/>
          <w:sz w:val="24"/>
          <w:szCs w:val="24"/>
          <w:lang w:eastAsia="ar-SA"/>
        </w:rPr>
        <w:t>производится</w:t>
      </w:r>
      <w:r w:rsidRPr="000C40EA">
        <w:rPr>
          <w:rFonts w:ascii="Times New Roman" w:eastAsia="Times New Roman" w:hAnsi="Times New Roman"/>
          <w:sz w:val="24"/>
          <w:szCs w:val="24"/>
          <w:lang w:eastAsia="ar-SA"/>
        </w:rPr>
        <w:t xml:space="preserve"> </w:t>
      </w:r>
      <w:r w:rsidR="005A72B2" w:rsidRPr="000C40EA">
        <w:rPr>
          <w:rFonts w:ascii="Times New Roman" w:eastAsia="Times New Roman" w:hAnsi="Times New Roman"/>
          <w:sz w:val="24"/>
          <w:szCs w:val="24"/>
          <w:lang w:eastAsia="ar-SA"/>
        </w:rPr>
        <w:t xml:space="preserve">Заказчиком </w:t>
      </w:r>
      <w:r w:rsidR="005A72B2">
        <w:rPr>
          <w:rFonts w:ascii="Times New Roman" w:eastAsia="Times New Roman" w:hAnsi="Times New Roman"/>
          <w:sz w:val="24"/>
          <w:szCs w:val="24"/>
          <w:lang w:eastAsia="ar-SA"/>
        </w:rPr>
        <w:t>по</w:t>
      </w:r>
      <w:r w:rsidRPr="000C40EA">
        <w:rPr>
          <w:rFonts w:ascii="Times New Roman" w:eastAsia="Times New Roman" w:hAnsi="Times New Roman"/>
          <w:sz w:val="24"/>
          <w:szCs w:val="24"/>
          <w:lang w:eastAsia="ar-SA"/>
        </w:rPr>
        <w:t xml:space="preserve"> факту </w:t>
      </w:r>
      <w:r>
        <w:rPr>
          <w:rFonts w:ascii="Times New Roman" w:eastAsia="Times New Roman" w:hAnsi="Times New Roman"/>
          <w:sz w:val="24"/>
          <w:szCs w:val="24"/>
          <w:lang w:eastAsia="ar-SA"/>
        </w:rPr>
        <w:t xml:space="preserve">оказания </w:t>
      </w:r>
      <w:r w:rsidRPr="000C40EA">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w:t>
      </w:r>
      <w:r w:rsidRPr="000C40EA">
        <w:rPr>
          <w:rFonts w:ascii="Times New Roman" w:eastAsia="Times New Roman" w:hAnsi="Times New Roman"/>
          <w:sz w:val="24"/>
          <w:szCs w:val="24"/>
          <w:lang w:eastAsia="ar-SA"/>
        </w:rPr>
        <w:t xml:space="preserve">услуг </w:t>
      </w:r>
      <w:r w:rsidR="005A72B2" w:rsidRPr="000C40EA">
        <w:rPr>
          <w:rFonts w:ascii="Times New Roman" w:eastAsia="Times New Roman" w:hAnsi="Times New Roman"/>
          <w:sz w:val="24"/>
          <w:szCs w:val="24"/>
          <w:lang w:eastAsia="ar-SA"/>
        </w:rPr>
        <w:t>не</w:t>
      </w:r>
      <w:r w:rsidR="005A72B2">
        <w:rPr>
          <w:rFonts w:ascii="Times New Roman" w:eastAsia="Times New Roman" w:hAnsi="Times New Roman"/>
          <w:sz w:val="24"/>
          <w:szCs w:val="24"/>
          <w:lang w:eastAsia="ar-SA"/>
        </w:rPr>
        <w:t xml:space="preserve"> </w:t>
      </w:r>
      <w:r w:rsidR="005A72B2" w:rsidRPr="000C40EA">
        <w:rPr>
          <w:rFonts w:ascii="Times New Roman" w:eastAsia="Times New Roman" w:hAnsi="Times New Roman"/>
          <w:sz w:val="24"/>
          <w:szCs w:val="24"/>
          <w:lang w:eastAsia="ar-SA"/>
        </w:rPr>
        <w:t>позднее</w:t>
      </w:r>
      <w:r w:rsidRPr="00D966D5">
        <w:rPr>
          <w:rFonts w:ascii="Times New Roman" w:eastAsia="Times New Roman" w:hAnsi="Times New Roman"/>
          <w:sz w:val="24"/>
          <w:szCs w:val="24"/>
          <w:lang w:eastAsia="ar-SA"/>
        </w:rPr>
        <w:t xml:space="preserve"> </w:t>
      </w:r>
      <w:r w:rsidR="005A72B2" w:rsidRPr="00D966D5">
        <w:rPr>
          <w:rFonts w:ascii="Times New Roman" w:eastAsia="Times New Roman" w:hAnsi="Times New Roman"/>
          <w:sz w:val="24"/>
          <w:szCs w:val="24"/>
          <w:lang w:eastAsia="ar-SA"/>
        </w:rPr>
        <w:t>15 (</w:t>
      </w:r>
      <w:r w:rsidR="005A72B2">
        <w:rPr>
          <w:rFonts w:ascii="Times New Roman" w:eastAsia="Times New Roman" w:hAnsi="Times New Roman"/>
          <w:sz w:val="24"/>
          <w:szCs w:val="24"/>
          <w:lang w:eastAsia="ar-SA"/>
        </w:rPr>
        <w:t>пятнадцати</w:t>
      </w:r>
      <w:r w:rsidRPr="00D966D5">
        <w:rPr>
          <w:rFonts w:ascii="Times New Roman" w:eastAsia="Times New Roman" w:hAnsi="Times New Roman"/>
          <w:sz w:val="24"/>
          <w:szCs w:val="24"/>
          <w:lang w:eastAsia="ar-SA"/>
        </w:rPr>
        <w:t xml:space="preserve">) </w:t>
      </w:r>
      <w:r w:rsidR="00D966D5" w:rsidRPr="00D966D5">
        <w:rPr>
          <w:rFonts w:ascii="Times New Roman" w:eastAsia="Times New Roman" w:hAnsi="Times New Roman"/>
          <w:sz w:val="24"/>
          <w:szCs w:val="24"/>
          <w:lang w:eastAsia="ar-SA"/>
        </w:rPr>
        <w:t>рабочих</w:t>
      </w:r>
      <w:r w:rsidRPr="00D966D5">
        <w:rPr>
          <w:rFonts w:ascii="Times New Roman" w:eastAsia="Times New Roman" w:hAnsi="Times New Roman"/>
          <w:sz w:val="24"/>
          <w:szCs w:val="24"/>
          <w:lang w:eastAsia="ar-SA"/>
        </w:rPr>
        <w:t xml:space="preserve"> дней с </w:t>
      </w:r>
      <w:r w:rsidR="005A72B2" w:rsidRPr="00D966D5">
        <w:rPr>
          <w:rFonts w:ascii="Times New Roman" w:eastAsia="Times New Roman" w:hAnsi="Times New Roman"/>
          <w:sz w:val="24"/>
          <w:szCs w:val="24"/>
          <w:lang w:eastAsia="ar-SA"/>
        </w:rPr>
        <w:t>момента подписания</w:t>
      </w:r>
      <w:r w:rsidRPr="00D966D5">
        <w:rPr>
          <w:rFonts w:ascii="Times New Roman" w:eastAsia="Times New Roman" w:hAnsi="Times New Roman"/>
          <w:sz w:val="24"/>
          <w:szCs w:val="24"/>
          <w:lang w:eastAsia="ar-SA"/>
        </w:rPr>
        <w:t xml:space="preserve"> </w:t>
      </w:r>
      <w:r w:rsidR="005A72B2" w:rsidRPr="00D966D5">
        <w:rPr>
          <w:rFonts w:ascii="Times New Roman" w:eastAsia="Times New Roman" w:hAnsi="Times New Roman"/>
          <w:sz w:val="24"/>
          <w:szCs w:val="24"/>
          <w:lang w:eastAsia="ar-SA"/>
        </w:rPr>
        <w:t>Сторонами Акта</w:t>
      </w:r>
      <w:r w:rsidRPr="00D966D5">
        <w:rPr>
          <w:rFonts w:ascii="Times New Roman" w:eastAsia="Times New Roman" w:hAnsi="Times New Roman"/>
          <w:sz w:val="24"/>
          <w:szCs w:val="24"/>
          <w:lang w:eastAsia="ar-SA"/>
        </w:rPr>
        <w:t xml:space="preserve"> оказанных </w:t>
      </w:r>
      <w:r w:rsidR="005A72B2" w:rsidRPr="00D966D5">
        <w:rPr>
          <w:rFonts w:ascii="Times New Roman" w:eastAsia="Times New Roman" w:hAnsi="Times New Roman"/>
          <w:sz w:val="24"/>
          <w:szCs w:val="24"/>
          <w:lang w:eastAsia="ar-SA"/>
        </w:rPr>
        <w:t>услуг и предоставления</w:t>
      </w:r>
      <w:r w:rsidRPr="00D966D5">
        <w:rPr>
          <w:rFonts w:ascii="Times New Roman" w:eastAsia="Times New Roman" w:hAnsi="Times New Roman"/>
          <w:sz w:val="24"/>
          <w:szCs w:val="24"/>
          <w:lang w:eastAsia="ar-SA"/>
        </w:rPr>
        <w:t xml:space="preserve"> Исполнителем финансово-отчетных документов, оформленных согласно</w:t>
      </w:r>
      <w:r w:rsidRPr="000C40EA">
        <w:rPr>
          <w:rFonts w:ascii="Times New Roman" w:eastAsia="Times New Roman" w:hAnsi="Times New Roman"/>
          <w:sz w:val="24"/>
          <w:szCs w:val="24"/>
          <w:lang w:eastAsia="ar-SA"/>
        </w:rPr>
        <w:t xml:space="preserve"> действующему законодательству Российской Федерации. За правильность представления банковских реквизитов ответственность несет Исполнитель</w:t>
      </w:r>
      <w:r w:rsidRPr="002C75AE">
        <w:rPr>
          <w:rFonts w:ascii="Times New Roman" w:eastAsia="Times New Roman" w:hAnsi="Times New Roman"/>
          <w:sz w:val="24"/>
          <w:szCs w:val="24"/>
          <w:lang w:eastAsia="ar-SA"/>
        </w:rPr>
        <w:t>.</w:t>
      </w:r>
    </w:p>
    <w:p w:rsidR="007F74DC" w:rsidRPr="002C75AE" w:rsidRDefault="007F74DC" w:rsidP="007F74DC">
      <w:pPr>
        <w:widowControl w:val="0"/>
        <w:suppressLineNumbers/>
        <w:spacing w:after="60" w:line="240" w:lineRule="auto"/>
        <w:ind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Расчеты осуществляются при отсутствии замечаний по </w:t>
      </w:r>
      <w:r>
        <w:rPr>
          <w:rFonts w:ascii="Times New Roman" w:eastAsia="Times New Roman" w:hAnsi="Times New Roman"/>
          <w:kern w:val="2"/>
          <w:sz w:val="24"/>
          <w:szCs w:val="24"/>
          <w:lang w:eastAsia="ar-SA"/>
        </w:rPr>
        <w:t xml:space="preserve">объему и </w:t>
      </w:r>
      <w:r w:rsidRPr="002C75AE">
        <w:rPr>
          <w:rFonts w:ascii="Times New Roman" w:eastAsia="Times New Roman" w:hAnsi="Times New Roman"/>
          <w:kern w:val="2"/>
          <w:sz w:val="24"/>
          <w:szCs w:val="24"/>
          <w:lang w:eastAsia="ar-SA"/>
        </w:rPr>
        <w:t>качеству</w:t>
      </w:r>
      <w:r>
        <w:rPr>
          <w:rFonts w:ascii="Times New Roman" w:eastAsia="Times New Roman" w:hAnsi="Times New Roman"/>
          <w:kern w:val="2"/>
          <w:sz w:val="24"/>
          <w:szCs w:val="24"/>
          <w:lang w:eastAsia="ar-SA"/>
        </w:rPr>
        <w:t xml:space="preserve"> оказанных услуг</w:t>
      </w:r>
      <w:r w:rsidRPr="002C75AE">
        <w:rPr>
          <w:rFonts w:ascii="Times New Roman" w:eastAsia="Times New Roman" w:hAnsi="Times New Roman"/>
          <w:kern w:val="2"/>
          <w:sz w:val="24"/>
          <w:szCs w:val="24"/>
          <w:lang w:eastAsia="ar-SA"/>
        </w:rPr>
        <w:t>, в том числе замечаний к содержанию и оформлению сопроводительных документов.</w:t>
      </w:r>
    </w:p>
    <w:p w:rsidR="007F74DC" w:rsidRPr="002C75AE" w:rsidRDefault="007F74DC" w:rsidP="007F74DC">
      <w:pPr>
        <w:autoSpaceDE w:val="0"/>
        <w:autoSpaceDN w:val="0"/>
        <w:adjustRightInd w:val="0"/>
        <w:spacing w:after="6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2.3.5. 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е </w:t>
      </w:r>
      <w:r w:rsidRPr="002C75AE">
        <w:rPr>
          <w:rFonts w:ascii="Times New Roman" w:eastAsia="Times New Roman" w:hAnsi="Times New Roman"/>
          <w:sz w:val="24"/>
          <w:szCs w:val="24"/>
          <w:lang w:eastAsia="ar-SA"/>
        </w:rPr>
        <w:t>расчетный счет Исполнителя несет Исполнитель.</w:t>
      </w:r>
    </w:p>
    <w:p w:rsidR="007F74DC" w:rsidRPr="002C75AE" w:rsidRDefault="007F74DC" w:rsidP="007F74DC">
      <w:pPr>
        <w:tabs>
          <w:tab w:val="left" w:pos="142"/>
        </w:tabs>
        <w:suppressAutoHyphens/>
        <w:adjustRightInd w:val="0"/>
        <w:spacing w:after="6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 xml:space="preserve">2.3.6. </w:t>
      </w:r>
      <w:r w:rsidRPr="002C75AE">
        <w:rPr>
          <w:rFonts w:ascii="Times New Roman" w:eastAsia="Times New Roman" w:hAnsi="Times New Roman"/>
          <w:bCs/>
          <w:color w:val="000000"/>
          <w:kern w:val="2"/>
          <w:sz w:val="24"/>
          <w:szCs w:val="24"/>
          <w:lang w:eastAsia="ar-SA"/>
        </w:rPr>
        <w:t>Заказчик считается исполнившим обязанность по оплате услуг с момента снятия (списания) банком Заказчика денежных средств с его счета для оплаты Исполнителю (для направления в банк Исполнителя) на основании соответствующего платежного поручения</w:t>
      </w:r>
      <w:r w:rsidRPr="002C75AE">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7F74DC" w:rsidRPr="002C75AE" w:rsidRDefault="007F74DC" w:rsidP="007F74DC">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2.3.7. 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10 (десяти) банковских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финансовых документов и представленных Исполнителем отчетных документов.</w:t>
      </w:r>
    </w:p>
    <w:p w:rsidR="007F74DC" w:rsidRPr="002C75AE" w:rsidRDefault="007F74DC" w:rsidP="007F74DC">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2.3.9. Заказчик вправе производить оплату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за вычетом соответствующего размера неустойки (штрафа, пени).</w:t>
      </w:r>
    </w:p>
    <w:p w:rsidR="00F71407" w:rsidRDefault="00F71407"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highlight w:val="yellow"/>
          <w:lang w:eastAsia="ar-SA"/>
        </w:rPr>
      </w:pPr>
    </w:p>
    <w:p w:rsidR="00F71407" w:rsidRDefault="00F71407"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highlight w:val="yellow"/>
          <w:lang w:eastAsia="ar-SA"/>
        </w:rPr>
      </w:pPr>
    </w:p>
    <w:p w:rsidR="004F7FD9" w:rsidRPr="002C75AE" w:rsidRDefault="004F7FD9" w:rsidP="0053601C">
      <w:pPr>
        <w:numPr>
          <w:ilvl w:val="0"/>
          <w:numId w:val="31"/>
        </w:numPr>
        <w:spacing w:after="0" w:line="240" w:lineRule="auto"/>
        <w:ind w:right="435"/>
        <w:jc w:val="center"/>
        <w:rPr>
          <w:rFonts w:ascii="Times New Roman" w:eastAsia="Times New Roman" w:hAnsi="Times New Roman"/>
          <w:b/>
          <w:bCs/>
          <w:sz w:val="24"/>
          <w:szCs w:val="24"/>
          <w:lang w:eastAsia="ru-RU"/>
        </w:rPr>
      </w:pPr>
      <w:r w:rsidRPr="002C75AE">
        <w:rPr>
          <w:rFonts w:ascii="Times New Roman" w:eastAsia="Times New Roman" w:hAnsi="Times New Roman"/>
          <w:b/>
          <w:bCs/>
          <w:sz w:val="24"/>
          <w:szCs w:val="24"/>
          <w:lang w:eastAsia="ru-RU"/>
        </w:rPr>
        <w:t>ПРАВА И ОБЯЗАННОСТИ СТОРОН</w:t>
      </w:r>
    </w:p>
    <w:p w:rsidR="004F7FD9" w:rsidRPr="002C75AE" w:rsidRDefault="004F7FD9" w:rsidP="00062924">
      <w:pPr>
        <w:tabs>
          <w:tab w:val="left" w:pos="284"/>
          <w:tab w:val="left" w:pos="993"/>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3.1. Исполнитель имеет право:</w:t>
      </w:r>
    </w:p>
    <w:p w:rsidR="004F7FD9" w:rsidRPr="002C75AE" w:rsidRDefault="004F7FD9" w:rsidP="00062924">
      <w:pPr>
        <w:widowControl w:val="0"/>
        <w:autoSpaceDE w:val="0"/>
        <w:autoSpaceDN w:val="0"/>
        <w:adjustRightInd w:val="0"/>
        <w:spacing w:after="0" w:line="240" w:lineRule="auto"/>
        <w:ind w:firstLine="567"/>
        <w:jc w:val="both"/>
        <w:rPr>
          <w:rFonts w:ascii="Times New Roman" w:eastAsia="Calibri" w:hAnsi="Times New Roman"/>
          <w:spacing w:val="2"/>
          <w:sz w:val="24"/>
          <w:szCs w:val="24"/>
        </w:rPr>
      </w:pPr>
      <w:r w:rsidRPr="002C75AE">
        <w:rPr>
          <w:rFonts w:ascii="Times New Roman" w:eastAsia="Times New Roman" w:hAnsi="Times New Roman"/>
          <w:sz w:val="24"/>
          <w:szCs w:val="24"/>
          <w:lang w:eastAsia="ru-RU"/>
        </w:rPr>
        <w:t xml:space="preserve">3.1.1. </w:t>
      </w:r>
      <w:r w:rsidRPr="002C75AE">
        <w:rPr>
          <w:rFonts w:ascii="Times New Roman" w:eastAsia="Calibri" w:hAnsi="Times New Roman"/>
          <w:sz w:val="24"/>
          <w:szCs w:val="24"/>
        </w:rPr>
        <w:t xml:space="preserve"> </w:t>
      </w:r>
      <w:r w:rsidRPr="002C75AE">
        <w:rPr>
          <w:rFonts w:ascii="Times New Roman" w:eastAsia="Calibri" w:hAnsi="Times New Roman"/>
          <w:spacing w:val="5"/>
          <w:sz w:val="24"/>
          <w:szCs w:val="24"/>
        </w:rPr>
        <w:t>Применять самостоятельно методы оказания услуг</w:t>
      </w:r>
      <w:r w:rsidRPr="002C75AE">
        <w:rPr>
          <w:rFonts w:ascii="Times New Roman" w:eastAsia="Calibri" w:hAnsi="Times New Roman"/>
          <w:spacing w:val="2"/>
          <w:sz w:val="24"/>
          <w:szCs w:val="24"/>
        </w:rPr>
        <w:t>.</w:t>
      </w:r>
    </w:p>
    <w:p w:rsidR="004F7FD9" w:rsidRPr="002C75AE" w:rsidRDefault="004F7FD9" w:rsidP="00062924">
      <w:pPr>
        <w:widowControl w:val="0"/>
        <w:autoSpaceDE w:val="0"/>
        <w:autoSpaceDN w:val="0"/>
        <w:adjustRightInd w:val="0"/>
        <w:spacing w:after="0" w:line="240" w:lineRule="auto"/>
        <w:ind w:firstLine="567"/>
        <w:jc w:val="both"/>
        <w:rPr>
          <w:rFonts w:ascii="Times New Roman" w:eastAsia="Calibri" w:hAnsi="Times New Roman"/>
          <w:spacing w:val="2"/>
          <w:sz w:val="24"/>
          <w:szCs w:val="24"/>
        </w:rPr>
      </w:pPr>
      <w:r>
        <w:rPr>
          <w:rFonts w:ascii="Times New Roman" w:eastAsia="Calibri" w:hAnsi="Times New Roman"/>
          <w:spacing w:val="2"/>
          <w:sz w:val="24"/>
          <w:szCs w:val="24"/>
        </w:rPr>
        <w:t>3.1.2</w:t>
      </w:r>
      <w:r w:rsidRPr="002C75AE">
        <w:rPr>
          <w:rFonts w:ascii="Times New Roman" w:eastAsia="Calibri" w:hAnsi="Times New Roman"/>
          <w:spacing w:val="2"/>
          <w:sz w:val="24"/>
          <w:szCs w:val="24"/>
        </w:rPr>
        <w:t xml:space="preserve">. </w:t>
      </w:r>
      <w:r w:rsidRPr="002C75AE">
        <w:rPr>
          <w:rFonts w:ascii="Times New Roman" w:eastAsia="Times New Roman" w:hAnsi="Times New Roman"/>
          <w:sz w:val="24"/>
          <w:szCs w:val="24"/>
          <w:lang w:eastAsia="ru-RU"/>
        </w:rPr>
        <w:t>Получать от Заказчика разъяснения и консультации по вопросам исполнения обязательств по настоящему 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sz w:val="24"/>
          <w:szCs w:val="24"/>
          <w:lang w:eastAsia="ru-RU"/>
        </w:rPr>
        <w:t>.</w:t>
      </w:r>
      <w:r w:rsidRPr="002C75AE">
        <w:rPr>
          <w:rFonts w:ascii="Times New Roman" w:eastAsia="Calibri" w:hAnsi="Times New Roman"/>
          <w:spacing w:val="2"/>
          <w:sz w:val="24"/>
          <w:szCs w:val="24"/>
        </w:rPr>
        <w:t xml:space="preserve"> </w:t>
      </w:r>
    </w:p>
    <w:p w:rsidR="004F7FD9" w:rsidRPr="002C75AE" w:rsidRDefault="004F7FD9" w:rsidP="00062924">
      <w:pPr>
        <w:widowControl w:val="0"/>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pacing w:val="2"/>
          <w:sz w:val="24"/>
          <w:szCs w:val="24"/>
        </w:rPr>
        <w:t>3.1.3</w:t>
      </w:r>
      <w:r w:rsidRPr="002C75AE">
        <w:rPr>
          <w:rFonts w:ascii="Times New Roman" w:eastAsia="Calibri" w:hAnsi="Times New Roman"/>
          <w:spacing w:val="2"/>
          <w:sz w:val="24"/>
          <w:szCs w:val="24"/>
        </w:rPr>
        <w:t xml:space="preserve">. </w:t>
      </w:r>
      <w:r w:rsidRPr="002C75AE">
        <w:rPr>
          <w:rFonts w:ascii="Times New Roman" w:eastAsia="Calibri" w:hAnsi="Times New Roman"/>
          <w:spacing w:val="4"/>
          <w:sz w:val="24"/>
          <w:szCs w:val="24"/>
        </w:rPr>
        <w:t xml:space="preserve">Запрашивать в письменной или устной форме у третьих лиц информацию, </w:t>
      </w:r>
      <w:r w:rsidRPr="002C75AE">
        <w:rPr>
          <w:rFonts w:ascii="Times New Roman" w:eastAsia="Calibri" w:hAnsi="Times New Roman"/>
          <w:spacing w:val="3"/>
          <w:sz w:val="24"/>
          <w:szCs w:val="24"/>
        </w:rPr>
        <w:t xml:space="preserve">необходимую для оказания услуг, за исключением информации, являющейся </w:t>
      </w:r>
      <w:r w:rsidRPr="002C75AE">
        <w:rPr>
          <w:rFonts w:ascii="Times New Roman" w:eastAsia="Calibri" w:hAnsi="Times New Roman"/>
          <w:spacing w:val="8"/>
          <w:sz w:val="24"/>
          <w:szCs w:val="24"/>
        </w:rPr>
        <w:t>государственной или коммерческой тайной.</w:t>
      </w:r>
      <w:r w:rsidRPr="002C75AE">
        <w:rPr>
          <w:rFonts w:ascii="Times New Roman" w:eastAsia="Calibri" w:hAnsi="Times New Roman"/>
          <w:sz w:val="24"/>
          <w:szCs w:val="24"/>
        </w:rPr>
        <w:t xml:space="preserve"> </w:t>
      </w:r>
    </w:p>
    <w:p w:rsidR="004F7FD9" w:rsidRPr="002C75AE" w:rsidRDefault="004F7FD9" w:rsidP="0006292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Calibri" w:hAnsi="Times New Roman"/>
          <w:sz w:val="24"/>
          <w:szCs w:val="24"/>
        </w:rPr>
        <w:t>3.1.4</w:t>
      </w:r>
      <w:r w:rsidRPr="002C75AE">
        <w:rPr>
          <w:rFonts w:ascii="Times New Roman" w:eastAsia="Calibri" w:hAnsi="Times New Roman"/>
          <w:sz w:val="24"/>
          <w:szCs w:val="24"/>
        </w:rPr>
        <w:t xml:space="preserve">. </w:t>
      </w:r>
      <w:r w:rsidRPr="002C75AE">
        <w:rPr>
          <w:rFonts w:ascii="Times New Roman" w:eastAsia="Times New Roman" w:hAnsi="Times New Roman"/>
          <w:sz w:val="24"/>
          <w:szCs w:val="24"/>
          <w:lang w:eastAsia="ru-RU"/>
        </w:rPr>
        <w:t xml:space="preserve">Требовать подписания </w:t>
      </w:r>
      <w:r>
        <w:rPr>
          <w:rFonts w:ascii="Times New Roman" w:eastAsia="Times New Roman" w:hAnsi="Times New Roman"/>
          <w:sz w:val="24"/>
          <w:szCs w:val="24"/>
          <w:lang w:eastAsia="ru-RU"/>
        </w:rPr>
        <w:t>Заказчиком Акта оказанных услуг в соответствии с разделом 4 настоящего Договора</w:t>
      </w:r>
      <w:r w:rsidR="000945CB">
        <w:rPr>
          <w:rFonts w:ascii="Times New Roman" w:eastAsia="Times New Roman" w:hAnsi="Times New Roman"/>
          <w:sz w:val="24"/>
          <w:szCs w:val="24"/>
          <w:lang w:eastAsia="ru-RU"/>
        </w:rPr>
        <w:t>.</w:t>
      </w:r>
    </w:p>
    <w:p w:rsidR="004F7FD9" w:rsidRPr="002C75AE" w:rsidRDefault="004F7FD9" w:rsidP="00062924">
      <w:pPr>
        <w:tabs>
          <w:tab w:val="left" w:pos="284"/>
          <w:tab w:val="left" w:pos="993"/>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w:t>
      </w:r>
      <w:r w:rsidRPr="002C75AE">
        <w:rPr>
          <w:rFonts w:ascii="Times New Roman" w:eastAsia="Times New Roman" w:hAnsi="Times New Roman"/>
          <w:sz w:val="24"/>
          <w:szCs w:val="24"/>
          <w:lang w:eastAsia="ru-RU"/>
        </w:rPr>
        <w:t>. Требовать своевременной оплаты за оказанные услуги в соответствии с пунктом 2.3.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4F7FD9" w:rsidRPr="002C75AE" w:rsidRDefault="004F7FD9" w:rsidP="00062924">
      <w:pPr>
        <w:tabs>
          <w:tab w:val="left" w:pos="284"/>
          <w:tab w:val="left" w:pos="993"/>
          <w:tab w:val="left" w:pos="1276"/>
        </w:tab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2C75AE">
        <w:rPr>
          <w:rFonts w:ascii="Times New Roman" w:eastAsia="Times New Roman" w:hAnsi="Times New Roman"/>
          <w:bCs/>
          <w:sz w:val="24"/>
          <w:szCs w:val="24"/>
          <w:lang w:eastAsia="ru-RU"/>
        </w:rPr>
        <w:t>3.2. Исполнитель обязуется:</w:t>
      </w:r>
    </w:p>
    <w:p w:rsidR="004F7FD9" w:rsidRPr="00D966D5" w:rsidRDefault="004F7FD9" w:rsidP="0053601C">
      <w:pPr>
        <w:numPr>
          <w:ilvl w:val="2"/>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Calibri" w:hAnsi="Times New Roman"/>
          <w:spacing w:val="3"/>
          <w:sz w:val="24"/>
          <w:szCs w:val="24"/>
        </w:rPr>
        <w:t xml:space="preserve">Качественно, </w:t>
      </w:r>
      <w:r w:rsidRPr="002C75AE">
        <w:rPr>
          <w:rFonts w:ascii="Times New Roman" w:eastAsia="Calibri" w:hAnsi="Times New Roman"/>
          <w:sz w:val="24"/>
          <w:szCs w:val="24"/>
        </w:rPr>
        <w:t>в соответствии с требованиями действующих нормативных актов,</w:t>
      </w:r>
      <w:r w:rsidRPr="002C75AE">
        <w:rPr>
          <w:rFonts w:ascii="Times New Roman" w:eastAsia="Calibri" w:hAnsi="Times New Roman"/>
          <w:spacing w:val="3"/>
          <w:sz w:val="24"/>
          <w:szCs w:val="24"/>
        </w:rPr>
        <w:t xml:space="preserve"> </w:t>
      </w:r>
      <w:r>
        <w:rPr>
          <w:rFonts w:ascii="Times New Roman" w:eastAsia="Calibri" w:hAnsi="Times New Roman"/>
          <w:spacing w:val="3"/>
          <w:sz w:val="24"/>
          <w:szCs w:val="24"/>
        </w:rPr>
        <w:t>оказать услуги</w:t>
      </w:r>
      <w:r w:rsidRPr="002C75AE">
        <w:rPr>
          <w:rFonts w:ascii="Times New Roman" w:eastAsia="Calibri" w:hAnsi="Times New Roman"/>
          <w:spacing w:val="3"/>
          <w:sz w:val="24"/>
          <w:szCs w:val="24"/>
        </w:rPr>
        <w:t xml:space="preserve">, </w:t>
      </w:r>
      <w:r w:rsidRPr="00D966D5">
        <w:rPr>
          <w:rFonts w:ascii="Times New Roman" w:eastAsia="Calibri" w:hAnsi="Times New Roman"/>
          <w:spacing w:val="3"/>
          <w:sz w:val="24"/>
          <w:szCs w:val="24"/>
        </w:rPr>
        <w:t xml:space="preserve">предусмотренные условиями настоящего </w:t>
      </w:r>
      <w:r w:rsidRPr="00D966D5">
        <w:rPr>
          <w:rFonts w:ascii="Times New Roman" w:eastAsia="Times New Roman" w:hAnsi="Times New Roman"/>
          <w:sz w:val="24"/>
          <w:szCs w:val="24"/>
          <w:lang w:eastAsia="ru-RU"/>
        </w:rPr>
        <w:t>Договор</w:t>
      </w:r>
      <w:r w:rsidRPr="00D966D5">
        <w:rPr>
          <w:rFonts w:ascii="Times New Roman" w:eastAsia="Times New Roman" w:hAnsi="Times New Roman"/>
          <w:kern w:val="2"/>
          <w:sz w:val="24"/>
          <w:szCs w:val="24"/>
          <w:lang w:eastAsia="ru-RU"/>
        </w:rPr>
        <w:t xml:space="preserve">а </w:t>
      </w:r>
      <w:r w:rsidRPr="00D966D5">
        <w:rPr>
          <w:rFonts w:ascii="Times New Roman" w:eastAsia="Calibri" w:hAnsi="Times New Roman"/>
          <w:spacing w:val="3"/>
          <w:sz w:val="24"/>
          <w:szCs w:val="24"/>
        </w:rPr>
        <w:t xml:space="preserve">и Техническим заданием. </w:t>
      </w:r>
    </w:p>
    <w:p w:rsidR="004F7FD9" w:rsidRPr="00D966D5" w:rsidRDefault="004F7FD9" w:rsidP="0053601C">
      <w:pPr>
        <w:widowControl w:val="0"/>
        <w:numPr>
          <w:ilvl w:val="2"/>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shd w:val="clear" w:color="auto" w:fill="FFFFFF"/>
        </w:rPr>
      </w:pPr>
      <w:r w:rsidRPr="00D966D5">
        <w:rPr>
          <w:rFonts w:ascii="Times New Roman" w:eastAsia="Times New Roman" w:hAnsi="Times New Roman"/>
          <w:bCs/>
          <w:sz w:val="24"/>
          <w:szCs w:val="24"/>
          <w:lang w:eastAsia="ru-RU"/>
        </w:rPr>
        <w:t xml:space="preserve">Приступить к выполнению своих обязательств по настоящему </w:t>
      </w:r>
      <w:r w:rsidRPr="00D966D5">
        <w:rPr>
          <w:rFonts w:ascii="Times New Roman" w:eastAsia="Times New Roman" w:hAnsi="Times New Roman"/>
          <w:sz w:val="24"/>
          <w:szCs w:val="24"/>
          <w:lang w:eastAsia="ru-RU"/>
        </w:rPr>
        <w:t>Договор</w:t>
      </w:r>
      <w:r w:rsidRPr="00D966D5">
        <w:rPr>
          <w:rFonts w:ascii="Times New Roman" w:eastAsia="Times New Roman" w:hAnsi="Times New Roman"/>
          <w:kern w:val="2"/>
          <w:sz w:val="24"/>
          <w:szCs w:val="24"/>
          <w:lang w:eastAsia="ru-RU"/>
        </w:rPr>
        <w:t xml:space="preserve">у в сроки, указанные в пункте  4.1 </w:t>
      </w:r>
      <w:r w:rsidRPr="00D966D5">
        <w:rPr>
          <w:rFonts w:ascii="Times New Roman" w:eastAsia="Times New Roman" w:hAnsi="Times New Roman"/>
          <w:bCs/>
          <w:sz w:val="24"/>
          <w:szCs w:val="24"/>
          <w:lang w:eastAsia="ru-RU"/>
        </w:rPr>
        <w:t xml:space="preserve">настоящего </w:t>
      </w:r>
      <w:r w:rsidRPr="00D966D5">
        <w:rPr>
          <w:rFonts w:ascii="Times New Roman" w:eastAsia="Times New Roman" w:hAnsi="Times New Roman"/>
          <w:sz w:val="24"/>
          <w:szCs w:val="24"/>
          <w:lang w:eastAsia="ru-RU"/>
        </w:rPr>
        <w:t>Договор</w:t>
      </w:r>
      <w:r w:rsidRPr="00D966D5">
        <w:rPr>
          <w:rFonts w:ascii="Times New Roman" w:eastAsia="Times New Roman" w:hAnsi="Times New Roman"/>
          <w:kern w:val="2"/>
          <w:sz w:val="24"/>
          <w:szCs w:val="24"/>
          <w:lang w:eastAsia="ru-RU"/>
        </w:rPr>
        <w:t>а</w:t>
      </w:r>
      <w:r w:rsidRPr="00D966D5">
        <w:rPr>
          <w:rFonts w:ascii="Times New Roman" w:eastAsia="Times New Roman" w:hAnsi="Times New Roman"/>
          <w:bCs/>
          <w:sz w:val="24"/>
          <w:szCs w:val="24"/>
          <w:lang w:eastAsia="ru-RU"/>
        </w:rPr>
        <w:t>.</w:t>
      </w:r>
    </w:p>
    <w:p w:rsidR="004F7FD9" w:rsidRPr="002C75AE" w:rsidRDefault="004F7FD9" w:rsidP="0053601C">
      <w:pPr>
        <w:widowControl w:val="0"/>
        <w:numPr>
          <w:ilvl w:val="2"/>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z w:val="24"/>
          <w:szCs w:val="24"/>
        </w:rPr>
      </w:pPr>
      <w:r w:rsidRPr="00D966D5">
        <w:rPr>
          <w:rFonts w:ascii="Times New Roman" w:eastAsia="Times New Roman" w:hAnsi="Times New Roman"/>
          <w:sz w:val="24"/>
          <w:szCs w:val="24"/>
          <w:lang w:eastAsia="ru-RU"/>
        </w:rPr>
        <w:t>Обеспечить сохранность документов, предоставляемых Заказчиком в ходе оказания услуг по настоящему Договор</w:t>
      </w:r>
      <w:r w:rsidRPr="00D966D5">
        <w:rPr>
          <w:rFonts w:ascii="Times New Roman" w:eastAsia="Times New Roman" w:hAnsi="Times New Roman"/>
          <w:kern w:val="2"/>
          <w:sz w:val="24"/>
          <w:szCs w:val="24"/>
          <w:lang w:eastAsia="ru-RU"/>
        </w:rPr>
        <w:t>у</w:t>
      </w:r>
      <w:r w:rsidRPr="002C75AE">
        <w:rPr>
          <w:rFonts w:ascii="Times New Roman" w:eastAsia="Times New Roman" w:hAnsi="Times New Roman"/>
          <w:sz w:val="24"/>
          <w:szCs w:val="24"/>
          <w:lang w:eastAsia="ru-RU"/>
        </w:rPr>
        <w:t>, не разглашать их содержания без письменного согласия Заказчика, за исключением случаев, предусмотренных действующим законодательством Российской Федерации</w:t>
      </w:r>
      <w:r w:rsidRPr="002C75AE">
        <w:rPr>
          <w:rFonts w:ascii="Times New Roman" w:eastAsia="Times New Roman" w:hAnsi="Times New Roman"/>
          <w:bCs/>
          <w:sz w:val="24"/>
          <w:szCs w:val="24"/>
          <w:lang w:eastAsia="ru-RU"/>
        </w:rPr>
        <w:t>.</w:t>
      </w:r>
    </w:p>
    <w:p w:rsidR="004F7FD9" w:rsidRPr="002C75AE" w:rsidRDefault="004F7FD9" w:rsidP="0053601C">
      <w:pPr>
        <w:widowControl w:val="0"/>
        <w:numPr>
          <w:ilvl w:val="2"/>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z w:val="24"/>
          <w:szCs w:val="24"/>
        </w:rPr>
      </w:pPr>
      <w:r w:rsidRPr="002C75AE">
        <w:rPr>
          <w:rFonts w:ascii="Times New Roman" w:eastAsia="Calibri" w:hAnsi="Times New Roman"/>
          <w:sz w:val="24"/>
          <w:szCs w:val="24"/>
        </w:rPr>
        <w:t>Незамедлительно сообщить Заказчику о невозможности оказания услуг вследствие возникновения обстоятельств, препятствующих их проведению.</w:t>
      </w:r>
    </w:p>
    <w:p w:rsidR="004F7FD9" w:rsidRPr="009F78C9" w:rsidRDefault="004F7FD9" w:rsidP="0053601C">
      <w:pPr>
        <w:widowControl w:val="0"/>
        <w:numPr>
          <w:ilvl w:val="2"/>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rPr>
      </w:pPr>
      <w:r>
        <w:rPr>
          <w:rFonts w:ascii="Times New Roman" w:eastAsia="Times New Roman" w:hAnsi="Times New Roman"/>
          <w:bCs/>
          <w:sz w:val="24"/>
          <w:szCs w:val="24"/>
          <w:lang w:eastAsia="ru-RU"/>
        </w:rPr>
        <w:t>Соблюдать правила внутреннего трудового распорядка, трудовой дисциплины и требования пожарной безопасности.</w:t>
      </w:r>
    </w:p>
    <w:p w:rsidR="004F7FD9" w:rsidRPr="002C75AE" w:rsidRDefault="004F7FD9" w:rsidP="0053601C">
      <w:pPr>
        <w:widowControl w:val="0"/>
        <w:numPr>
          <w:ilvl w:val="2"/>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rPr>
      </w:pPr>
      <w:r>
        <w:rPr>
          <w:rFonts w:ascii="Times New Roman" w:eastAsia="Calibri" w:hAnsi="Times New Roman"/>
          <w:spacing w:val="4"/>
          <w:sz w:val="24"/>
          <w:szCs w:val="24"/>
        </w:rPr>
        <w:t xml:space="preserve">Не позднее 5 числа месяца, следующего за расчетным, </w:t>
      </w:r>
      <w:r w:rsidRPr="002C75AE">
        <w:rPr>
          <w:rFonts w:ascii="Times New Roman" w:eastAsia="Calibri" w:hAnsi="Times New Roman"/>
          <w:spacing w:val="4"/>
          <w:sz w:val="24"/>
          <w:szCs w:val="24"/>
        </w:rPr>
        <w:t xml:space="preserve">предоставить Заказчику </w:t>
      </w:r>
      <w:r w:rsidRPr="002C75AE">
        <w:rPr>
          <w:rFonts w:ascii="Times New Roman" w:eastAsia="Calibri" w:hAnsi="Times New Roman"/>
          <w:spacing w:val="1"/>
          <w:sz w:val="24"/>
          <w:szCs w:val="24"/>
        </w:rPr>
        <w:lastRenderedPageBreak/>
        <w:t>Акт оказанных услуг</w:t>
      </w:r>
      <w:r w:rsidR="008E4BEA">
        <w:rPr>
          <w:rFonts w:ascii="Times New Roman" w:eastAsia="Calibri" w:hAnsi="Times New Roman"/>
          <w:spacing w:val="1"/>
          <w:sz w:val="24"/>
          <w:szCs w:val="24"/>
        </w:rPr>
        <w:t xml:space="preserve"> в двух экземплярах</w:t>
      </w:r>
      <w:r w:rsidRPr="002C75AE">
        <w:rPr>
          <w:rFonts w:ascii="Times New Roman" w:eastAsia="Calibri" w:hAnsi="Times New Roman"/>
          <w:spacing w:val="1"/>
          <w:sz w:val="24"/>
          <w:szCs w:val="24"/>
        </w:rPr>
        <w:t xml:space="preserve">, </w:t>
      </w:r>
      <w:r>
        <w:rPr>
          <w:rFonts w:ascii="Times New Roman" w:eastAsia="Calibri" w:hAnsi="Times New Roman"/>
          <w:spacing w:val="1"/>
          <w:sz w:val="24"/>
          <w:szCs w:val="24"/>
        </w:rPr>
        <w:t>оригинал счета и счета-фактуры</w:t>
      </w:r>
      <w:r w:rsidRPr="002C75AE">
        <w:rPr>
          <w:rFonts w:ascii="Times New Roman" w:eastAsia="Calibri" w:hAnsi="Times New Roman"/>
          <w:spacing w:val="1"/>
          <w:sz w:val="24"/>
          <w:szCs w:val="24"/>
        </w:rPr>
        <w:t>.</w:t>
      </w:r>
    </w:p>
    <w:p w:rsidR="004F7FD9" w:rsidRPr="000F1AFD" w:rsidRDefault="004F7FD9" w:rsidP="0053601C">
      <w:pPr>
        <w:widowControl w:val="0"/>
        <w:numPr>
          <w:ilvl w:val="2"/>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Calibri" w:hAnsi="Times New Roman"/>
          <w:spacing w:val="1"/>
          <w:sz w:val="24"/>
          <w:szCs w:val="24"/>
        </w:rPr>
        <w:t>При возникновении у Заказчика мотивированных замечаний (претензий) по результатам оказания услуг, Исполнитель обязан с</w:t>
      </w:r>
      <w:r w:rsidRPr="002C75AE">
        <w:rPr>
          <w:rFonts w:ascii="Times New Roman" w:eastAsia="Calibri" w:hAnsi="Times New Roman"/>
          <w:sz w:val="24"/>
          <w:szCs w:val="24"/>
        </w:rPr>
        <w:t xml:space="preserve">воими силами и за свой счет </w:t>
      </w:r>
      <w:r w:rsidRPr="002C75AE">
        <w:rPr>
          <w:rFonts w:ascii="Times New Roman" w:eastAsia="Calibri" w:hAnsi="Times New Roman"/>
          <w:spacing w:val="1"/>
          <w:sz w:val="24"/>
          <w:szCs w:val="24"/>
        </w:rPr>
        <w:t>устранить их в течение 5 (пяти) рабочих дней со дня получения и предоставить новую редакцию в письменном виде.</w:t>
      </w:r>
    </w:p>
    <w:p w:rsidR="004F7FD9" w:rsidRPr="002C75AE" w:rsidRDefault="004F7FD9" w:rsidP="0053601C">
      <w:pPr>
        <w:widowControl w:val="0"/>
        <w:numPr>
          <w:ilvl w:val="2"/>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Исполнять иные обязанности, предусмотренные настоящим Договором и законодательством Российской Федерации.</w:t>
      </w:r>
    </w:p>
    <w:p w:rsidR="004F7FD9" w:rsidRPr="002C75AE" w:rsidRDefault="004F7FD9" w:rsidP="0053601C">
      <w:pPr>
        <w:numPr>
          <w:ilvl w:val="1"/>
          <w:numId w:val="32"/>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Times New Roman" w:hAnsi="Times New Roman"/>
          <w:bCs/>
          <w:sz w:val="24"/>
          <w:szCs w:val="24"/>
          <w:lang w:eastAsia="ru-RU"/>
        </w:rPr>
        <w:t>Заказчик имеет право:</w:t>
      </w:r>
    </w:p>
    <w:p w:rsidR="004F7FD9" w:rsidRPr="002C75AE" w:rsidRDefault="004F7FD9" w:rsidP="00062924">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3.3.1. Требовать надлежащего исполнения обязательств в соответствии с условиями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4F7FD9" w:rsidRPr="002C75AE" w:rsidRDefault="004F7FD9" w:rsidP="00062924">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3.3.2. Требовать представления надлежащим образом оформленных отчетных и финансовых документов, подтверждающих исполнение обязательств в соответствии с настоящим 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z w:val="24"/>
          <w:szCs w:val="24"/>
          <w:lang w:eastAsia="ru-RU"/>
        </w:rPr>
        <w:t>;</w:t>
      </w:r>
    </w:p>
    <w:p w:rsidR="004F7FD9" w:rsidRPr="002C75AE" w:rsidRDefault="004F7FD9" w:rsidP="00062924">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3.3.3. Запрашивать информацию о ходе и состоянии исполнения обязательств по настоящему 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sz w:val="24"/>
          <w:szCs w:val="24"/>
          <w:lang w:eastAsia="ru-RU"/>
        </w:rPr>
        <w:t>;</w:t>
      </w:r>
    </w:p>
    <w:p w:rsidR="004F7FD9" w:rsidRPr="002C75AE" w:rsidRDefault="004F7FD9" w:rsidP="00062924">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3.3.4. Осуществлять контроль за порядком и сроками оказания услуг, не вмешиваясь в оперативно-хозяйственную деятельность Исполнителя.</w:t>
      </w:r>
    </w:p>
    <w:p w:rsidR="004F7FD9" w:rsidRPr="002C75AE" w:rsidRDefault="004F7FD9" w:rsidP="0006292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cs="Arial"/>
          <w:sz w:val="24"/>
          <w:szCs w:val="24"/>
          <w:lang w:eastAsia="ru-RU"/>
        </w:rPr>
        <w:t xml:space="preserve">3.3.5. </w:t>
      </w:r>
      <w:r w:rsidRPr="002C75AE">
        <w:rPr>
          <w:rFonts w:ascii="Times New Roman" w:eastAsia="Times New Roman" w:hAnsi="Times New Roman"/>
          <w:sz w:val="24"/>
          <w:szCs w:val="24"/>
          <w:lang w:eastAsia="ru-RU"/>
        </w:rPr>
        <w:t>Привлекать экспертов, экспертные организации для проверки качества оказанных услуг требованиям, установленным действующим законодательством Российской Федерации и/или Договором.</w:t>
      </w:r>
    </w:p>
    <w:p w:rsidR="004F7FD9" w:rsidRPr="002C75AE" w:rsidRDefault="004F7FD9" w:rsidP="0006292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cs="Arial"/>
          <w:sz w:val="24"/>
          <w:szCs w:val="24"/>
          <w:lang w:eastAsia="ru-RU"/>
        </w:rPr>
        <w:t xml:space="preserve">3.3.6. </w:t>
      </w:r>
      <w:r w:rsidRPr="002C75AE">
        <w:rPr>
          <w:rFonts w:ascii="Times New Roman" w:eastAsia="Times New Roman" w:hAnsi="Times New Roman"/>
          <w:sz w:val="24"/>
          <w:szCs w:val="24"/>
          <w:lang w:eastAsia="ru-RU"/>
        </w:rPr>
        <w:t xml:space="preserve">Направлять Исполнителю уведомления об уплате в добровольном порядке сумм неустойки (пеней, штрафов), предусмотренных настоящим </w:t>
      </w:r>
      <w:r w:rsidRPr="001B44D7">
        <w:rPr>
          <w:rFonts w:ascii="Times New Roman" w:eastAsia="Times New Roman" w:hAnsi="Times New Roman"/>
          <w:sz w:val="24"/>
          <w:szCs w:val="24"/>
          <w:lang w:eastAsia="ru-RU"/>
        </w:rPr>
        <w:t>Договор</w:t>
      </w:r>
      <w:r w:rsidR="001B44D7" w:rsidRPr="001B44D7">
        <w:rPr>
          <w:rFonts w:ascii="Times New Roman" w:eastAsia="Times New Roman" w:hAnsi="Times New Roman"/>
          <w:kern w:val="2"/>
          <w:sz w:val="24"/>
          <w:szCs w:val="24"/>
          <w:lang w:eastAsia="ru-RU"/>
        </w:rPr>
        <w:t>ом</w:t>
      </w:r>
      <w:r w:rsidRPr="002C75AE">
        <w:rPr>
          <w:rFonts w:ascii="Arial" w:eastAsia="Times New Roman" w:hAnsi="Arial" w:cs="Arial"/>
          <w:kern w:val="2"/>
          <w:sz w:val="20"/>
          <w:szCs w:val="20"/>
          <w:lang w:eastAsia="ru-RU"/>
        </w:rPr>
        <w:t xml:space="preserve"> </w:t>
      </w:r>
      <w:r w:rsidRPr="002C75AE">
        <w:rPr>
          <w:rFonts w:ascii="Times New Roman" w:eastAsia="Times New Roman" w:hAnsi="Times New Roman"/>
          <w:sz w:val="24"/>
          <w:szCs w:val="24"/>
          <w:lang w:eastAsia="ru-RU"/>
        </w:rPr>
        <w:t xml:space="preserve">за неисполнение (ненадлежащее исполнение) своих обязательств по настоящему </w:t>
      </w:r>
      <w:r w:rsidRPr="002C75AE">
        <w:rPr>
          <w:rFonts w:ascii="Times New Roman" w:eastAsia="Times New Roman" w:hAnsi="Times New Roman" w:cs="Arial"/>
          <w:sz w:val="24"/>
          <w:szCs w:val="24"/>
          <w:lang w:eastAsia="ru-RU"/>
        </w:rPr>
        <w:t>Договор</w:t>
      </w:r>
      <w:r w:rsidRPr="002C75AE">
        <w:rPr>
          <w:rFonts w:ascii="Arial" w:eastAsia="Times New Roman" w:hAnsi="Arial" w:cs="Arial"/>
          <w:kern w:val="2"/>
          <w:sz w:val="20"/>
          <w:szCs w:val="20"/>
          <w:lang w:eastAsia="ru-RU"/>
        </w:rPr>
        <w:t>у</w:t>
      </w:r>
      <w:r w:rsidRPr="002C75AE">
        <w:rPr>
          <w:rFonts w:ascii="Times New Roman" w:eastAsia="Times New Roman" w:hAnsi="Times New Roman"/>
          <w:sz w:val="24"/>
          <w:szCs w:val="24"/>
          <w:lang w:eastAsia="ru-RU"/>
        </w:rPr>
        <w:t xml:space="preserve">. </w:t>
      </w:r>
    </w:p>
    <w:p w:rsidR="004F7FD9" w:rsidRPr="002C75AE" w:rsidRDefault="004F7FD9" w:rsidP="00062924">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3.3.7. Отказаться от принятия и оплаты услуг, не соответствующих требованиям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4F7FD9" w:rsidRDefault="004F7FD9" w:rsidP="00062924">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3.3.8. Потребовать возврата уплаченных сумм в случае оплаты услуг, не соответствующих требованиям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до устранения выявленных недостатков, а также выплаты неустойки.</w:t>
      </w:r>
    </w:p>
    <w:p w:rsidR="004F7FD9" w:rsidRPr="002C75AE" w:rsidRDefault="004F7FD9" w:rsidP="0006292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3.3.9. Осуществлять иные права, предусмотренные настоящим Договором и законодательством Российской Федерации.</w:t>
      </w:r>
    </w:p>
    <w:p w:rsidR="004F7FD9" w:rsidRPr="002C75AE" w:rsidRDefault="004F7FD9" w:rsidP="00062924">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2C75AE">
        <w:rPr>
          <w:rFonts w:ascii="Times New Roman" w:eastAsia="Times New Roman" w:hAnsi="Times New Roman"/>
          <w:color w:val="000000"/>
          <w:sz w:val="24"/>
          <w:szCs w:val="24"/>
          <w:lang w:eastAsia="ru-RU"/>
        </w:rPr>
        <w:t>3.4. Заказчик обязуется:</w:t>
      </w:r>
    </w:p>
    <w:p w:rsidR="004F7FD9" w:rsidRPr="002C75AE" w:rsidRDefault="004F7FD9" w:rsidP="00062924">
      <w:pPr>
        <w:spacing w:after="0" w:line="240" w:lineRule="auto"/>
        <w:ind w:firstLine="567"/>
        <w:jc w:val="both"/>
        <w:rPr>
          <w:rFonts w:ascii="Times New Roman" w:eastAsia="Times New Roman" w:hAnsi="Times New Roman"/>
          <w:bCs/>
          <w:sz w:val="24"/>
          <w:szCs w:val="24"/>
          <w:lang w:eastAsia="ru-RU"/>
        </w:rPr>
      </w:pPr>
      <w:r w:rsidRPr="002C75AE">
        <w:rPr>
          <w:rFonts w:ascii="Times New Roman" w:eastAsia="Times New Roman" w:hAnsi="Times New Roman"/>
          <w:color w:val="000000"/>
          <w:sz w:val="24"/>
          <w:szCs w:val="24"/>
          <w:lang w:eastAsia="ru-RU"/>
        </w:rPr>
        <w:t xml:space="preserve">3.4.1. </w:t>
      </w:r>
      <w:r w:rsidRPr="002C75AE">
        <w:rPr>
          <w:rFonts w:ascii="Times New Roman" w:eastAsia="Times New Roman" w:hAnsi="Times New Roman"/>
          <w:sz w:val="24"/>
          <w:szCs w:val="24"/>
          <w:lang w:eastAsia="ru-RU"/>
        </w:rPr>
        <w:t xml:space="preserve">Обеспечить беспрепятственный допуск работников Исполнителя на территорию </w:t>
      </w:r>
      <w:r>
        <w:rPr>
          <w:rFonts w:ascii="Times New Roman" w:eastAsia="Times New Roman" w:hAnsi="Times New Roman"/>
          <w:sz w:val="24"/>
          <w:szCs w:val="24"/>
          <w:lang w:eastAsia="ru-RU"/>
        </w:rPr>
        <w:t>Института</w:t>
      </w:r>
      <w:r w:rsidRPr="002C75AE">
        <w:rPr>
          <w:rFonts w:ascii="Times New Roman" w:eastAsia="Times New Roman" w:hAnsi="Times New Roman"/>
          <w:sz w:val="24"/>
          <w:szCs w:val="24"/>
          <w:lang w:eastAsia="ru-RU"/>
        </w:rPr>
        <w:t xml:space="preserve"> в соответствии с режимом работы Заказчика и оказывать им необходимое содействие в ходе оказания услуг.</w:t>
      </w:r>
      <w:r w:rsidRPr="002C75AE">
        <w:rPr>
          <w:rFonts w:ascii="Times New Roman" w:eastAsia="Times New Roman" w:hAnsi="Times New Roman"/>
          <w:bCs/>
          <w:sz w:val="24"/>
          <w:szCs w:val="24"/>
          <w:lang w:eastAsia="ru-RU"/>
        </w:rPr>
        <w:t xml:space="preserve"> </w:t>
      </w:r>
    </w:p>
    <w:p w:rsidR="004F7FD9" w:rsidRPr="002C75AE" w:rsidRDefault="004F7FD9" w:rsidP="00062924">
      <w:pPr>
        <w:spacing w:after="0" w:line="240" w:lineRule="auto"/>
        <w:ind w:firstLine="567"/>
        <w:jc w:val="both"/>
        <w:rPr>
          <w:rFonts w:ascii="Times New Roman" w:eastAsia="Times New Roman" w:hAnsi="Times New Roman"/>
          <w:bCs/>
          <w:sz w:val="24"/>
          <w:szCs w:val="24"/>
          <w:lang w:eastAsia="ru-RU"/>
        </w:rPr>
      </w:pPr>
      <w:r w:rsidRPr="002C75AE">
        <w:rPr>
          <w:rFonts w:ascii="Times New Roman" w:eastAsia="Times New Roman" w:hAnsi="Times New Roman"/>
          <w:sz w:val="24"/>
          <w:szCs w:val="24"/>
          <w:lang w:eastAsia="ru-RU"/>
        </w:rPr>
        <w:t>3.4.2. При обнаруж</w:t>
      </w:r>
      <w:r w:rsidR="001B44D7">
        <w:rPr>
          <w:rFonts w:ascii="Times New Roman" w:eastAsia="Times New Roman" w:hAnsi="Times New Roman"/>
          <w:sz w:val="24"/>
          <w:szCs w:val="24"/>
          <w:lang w:eastAsia="ru-RU"/>
        </w:rPr>
        <w:t>ении во время осуществления</w:t>
      </w:r>
      <w:r w:rsidRPr="002C75AE">
        <w:rPr>
          <w:rFonts w:ascii="Times New Roman" w:eastAsia="Times New Roman" w:hAnsi="Times New Roman"/>
          <w:sz w:val="24"/>
          <w:szCs w:val="24"/>
          <w:lang w:eastAsia="ru-RU"/>
        </w:rPr>
        <w:t xml:space="preserve"> контроля </w:t>
      </w:r>
      <w:r w:rsidR="00695F88">
        <w:rPr>
          <w:rFonts w:ascii="Times New Roman" w:eastAsia="Times New Roman" w:hAnsi="Times New Roman"/>
          <w:sz w:val="24"/>
          <w:szCs w:val="24"/>
          <w:lang w:eastAsia="ru-RU"/>
        </w:rPr>
        <w:t>за выполнением услуг отступлений</w:t>
      </w:r>
      <w:r w:rsidRPr="002C75AE">
        <w:rPr>
          <w:rFonts w:ascii="Times New Roman" w:eastAsia="Times New Roman" w:hAnsi="Times New Roman"/>
          <w:sz w:val="24"/>
          <w:szCs w:val="24"/>
          <w:lang w:eastAsia="ru-RU"/>
        </w:rPr>
        <w:t xml:space="preserve"> от условий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незамедлительно заявить об этом Исполнителю.</w:t>
      </w:r>
      <w:r w:rsidRPr="002C75AE">
        <w:rPr>
          <w:rFonts w:ascii="Times New Roman" w:eastAsia="Times New Roman" w:hAnsi="Times New Roman"/>
          <w:bCs/>
          <w:sz w:val="24"/>
          <w:szCs w:val="24"/>
          <w:lang w:eastAsia="ru-RU"/>
        </w:rPr>
        <w:t xml:space="preserve"> </w:t>
      </w:r>
    </w:p>
    <w:p w:rsidR="004F7FD9" w:rsidRPr="002C75AE" w:rsidRDefault="004F7FD9" w:rsidP="00062924">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 xml:space="preserve">3.4.3. Принять </w:t>
      </w:r>
      <w:r w:rsidR="00695F88">
        <w:rPr>
          <w:rFonts w:ascii="Times New Roman" w:eastAsia="Times New Roman" w:hAnsi="Times New Roman"/>
          <w:sz w:val="24"/>
          <w:szCs w:val="24"/>
          <w:lang w:eastAsia="ru-RU"/>
        </w:rPr>
        <w:t xml:space="preserve">надлежащим образом </w:t>
      </w:r>
      <w:r w:rsidRPr="002C75AE">
        <w:rPr>
          <w:rFonts w:ascii="Times New Roman" w:eastAsia="Times New Roman" w:hAnsi="Times New Roman"/>
          <w:sz w:val="24"/>
          <w:szCs w:val="24"/>
          <w:lang w:eastAsia="ru-RU"/>
        </w:rPr>
        <w:t>оказанные Исполнителем услуги по Акту оказанных услуг.</w:t>
      </w:r>
    </w:p>
    <w:p w:rsidR="004F7FD9" w:rsidRPr="002C75AE" w:rsidRDefault="004F7FD9" w:rsidP="00062924">
      <w:pPr>
        <w:tabs>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sidRPr="002C75AE">
        <w:rPr>
          <w:rFonts w:ascii="Times New Roman" w:eastAsia="Times New Roman" w:hAnsi="Times New Roman"/>
          <w:sz w:val="24"/>
          <w:szCs w:val="24"/>
          <w:lang w:eastAsia="ru-RU"/>
        </w:rPr>
        <w:t xml:space="preserve">3.4.4. Произвести оплату надлежащим образом оказанных услуг в соответствии с условиями настоящего </w:t>
      </w:r>
      <w:r w:rsidRPr="00695F88">
        <w:rPr>
          <w:rFonts w:ascii="Times New Roman" w:eastAsia="Times New Roman" w:hAnsi="Times New Roman"/>
          <w:sz w:val="24"/>
          <w:szCs w:val="24"/>
          <w:lang w:eastAsia="ru-RU"/>
        </w:rPr>
        <w:t>Договор</w:t>
      </w:r>
      <w:r w:rsidRPr="00695F88">
        <w:rPr>
          <w:rFonts w:ascii="Times New Roman" w:eastAsia="Times New Roman" w:hAnsi="Times New Roman"/>
          <w:kern w:val="2"/>
          <w:sz w:val="24"/>
          <w:szCs w:val="24"/>
          <w:lang w:eastAsia="ru-RU"/>
        </w:rPr>
        <w:t>а</w:t>
      </w:r>
      <w:r w:rsidRPr="002C75AE">
        <w:rPr>
          <w:rFonts w:ascii="Arial" w:eastAsia="Times New Roman" w:hAnsi="Arial" w:cs="Arial"/>
          <w:sz w:val="24"/>
          <w:szCs w:val="24"/>
          <w:lang w:eastAsia="ru-RU"/>
        </w:rPr>
        <w:t>.</w:t>
      </w:r>
    </w:p>
    <w:p w:rsidR="004F7FD9" w:rsidRPr="002C75AE" w:rsidRDefault="004F7FD9" w:rsidP="00062924">
      <w:pPr>
        <w:tabs>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sidRPr="002C75AE">
        <w:rPr>
          <w:rFonts w:ascii="Times New Roman" w:eastAsia="Times New Roman" w:hAnsi="Times New Roman"/>
          <w:sz w:val="24"/>
          <w:szCs w:val="24"/>
          <w:lang w:eastAsia="ru-RU"/>
        </w:rPr>
        <w:t xml:space="preserve">3.4.5. В случае неуплаты Исполнителем в добровольном порядке предусмотренных настоящим </w:t>
      </w:r>
      <w:r w:rsidRPr="002C75AE">
        <w:rPr>
          <w:rFonts w:ascii="Times New Roman" w:eastAsia="Times New Roman" w:hAnsi="Times New Roman" w:cs="Arial"/>
          <w:sz w:val="24"/>
          <w:szCs w:val="24"/>
          <w:lang w:eastAsia="ru-RU"/>
        </w:rPr>
        <w:t>Договор</w:t>
      </w:r>
      <w:r w:rsidRPr="002C75AE">
        <w:rPr>
          <w:rFonts w:ascii="Arial" w:eastAsia="Times New Roman" w:hAnsi="Arial" w:cs="Arial"/>
          <w:kern w:val="2"/>
          <w:sz w:val="20"/>
          <w:szCs w:val="20"/>
          <w:lang w:eastAsia="ru-RU"/>
        </w:rPr>
        <w:t xml:space="preserve">ом </w:t>
      </w:r>
      <w:r w:rsidRPr="002C75AE">
        <w:rPr>
          <w:rFonts w:ascii="Times New Roman" w:eastAsia="Times New Roman" w:hAnsi="Times New Roman"/>
          <w:sz w:val="24"/>
          <w:szCs w:val="24"/>
          <w:lang w:eastAsia="ru-RU"/>
        </w:rPr>
        <w:t>сумм неустойки (пеней, штрафов) взыскивать их в судебном порядке.</w:t>
      </w:r>
      <w:r w:rsidRPr="002C75AE">
        <w:rPr>
          <w:rFonts w:ascii="Arial" w:eastAsia="Times New Roman" w:hAnsi="Arial" w:cs="Arial"/>
          <w:bCs/>
          <w:sz w:val="24"/>
          <w:szCs w:val="24"/>
          <w:lang w:eastAsia="ru-RU"/>
        </w:rPr>
        <w:t xml:space="preserve"> </w:t>
      </w:r>
    </w:p>
    <w:p w:rsidR="004F7FD9" w:rsidRDefault="004F7FD9" w:rsidP="00062924">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3.4.6. Принять решение об одностороннем отказе от исполнения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если в ходе исполнения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 xml:space="preserve">было выявлено, что Исполнитель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этим требованиям, что позволило ему стать победителем аукциона.   </w:t>
      </w:r>
    </w:p>
    <w:p w:rsidR="004F7FD9" w:rsidRPr="00F40E65" w:rsidRDefault="004F7FD9" w:rsidP="0006292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3.4.7. Исполнять иные обязанности, предусмотренные настоящим Договором и законодательством Российской Федерации.</w:t>
      </w:r>
    </w:p>
    <w:p w:rsidR="00F71407" w:rsidRDefault="00F71407" w:rsidP="00062924">
      <w:pPr>
        <w:widowControl w:val="0"/>
        <w:suppressAutoHyphens/>
        <w:autoSpaceDE w:val="0"/>
        <w:autoSpaceDN w:val="0"/>
        <w:adjustRightInd w:val="0"/>
        <w:spacing w:after="0" w:line="240" w:lineRule="auto"/>
        <w:rPr>
          <w:rFonts w:ascii="Times New Roman" w:eastAsia="Times New Roman" w:hAnsi="Times New Roman"/>
          <w:kern w:val="1"/>
          <w:sz w:val="20"/>
          <w:szCs w:val="20"/>
          <w:highlight w:val="yellow"/>
          <w:lang w:eastAsia="ar-SA"/>
        </w:rPr>
      </w:pPr>
    </w:p>
    <w:p w:rsidR="00F71407" w:rsidRDefault="00F71407" w:rsidP="00062924">
      <w:pPr>
        <w:widowControl w:val="0"/>
        <w:suppressAutoHyphens/>
        <w:autoSpaceDE w:val="0"/>
        <w:autoSpaceDN w:val="0"/>
        <w:adjustRightInd w:val="0"/>
        <w:spacing w:after="0" w:line="240" w:lineRule="auto"/>
        <w:rPr>
          <w:rFonts w:ascii="Times New Roman" w:eastAsia="Times New Roman" w:hAnsi="Times New Roman"/>
          <w:kern w:val="1"/>
          <w:sz w:val="20"/>
          <w:szCs w:val="20"/>
          <w:highlight w:val="yellow"/>
          <w:lang w:eastAsia="ar-SA"/>
        </w:rPr>
      </w:pPr>
    </w:p>
    <w:p w:rsidR="004A7724" w:rsidRPr="002C75AE" w:rsidRDefault="004A7724" w:rsidP="0053601C">
      <w:pPr>
        <w:numPr>
          <w:ilvl w:val="0"/>
          <w:numId w:val="32"/>
        </w:numPr>
        <w:spacing w:after="0" w:line="240" w:lineRule="auto"/>
        <w:jc w:val="center"/>
        <w:rPr>
          <w:rFonts w:ascii="Times New Roman" w:eastAsia="Times New Roman" w:hAnsi="Times New Roman"/>
          <w:b/>
          <w:bCs/>
          <w:sz w:val="24"/>
          <w:szCs w:val="24"/>
          <w:lang w:eastAsia="ru-RU"/>
        </w:rPr>
      </w:pPr>
      <w:r w:rsidRPr="002C75AE">
        <w:rPr>
          <w:rFonts w:ascii="Times New Roman" w:eastAsia="Times New Roman" w:hAnsi="Times New Roman"/>
          <w:b/>
          <w:bCs/>
          <w:sz w:val="24"/>
          <w:szCs w:val="24"/>
          <w:lang w:eastAsia="ru-RU"/>
        </w:rPr>
        <w:t>ПОРЯДОК, СРОКИ И УСЛОВИЯ ОКАЗАНИЯ УСЛУГ</w:t>
      </w:r>
    </w:p>
    <w:p w:rsidR="004A7724" w:rsidRPr="000C40EA" w:rsidRDefault="004A7724" w:rsidP="0053601C">
      <w:pPr>
        <w:numPr>
          <w:ilvl w:val="1"/>
          <w:numId w:val="3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4375A6">
        <w:rPr>
          <w:rFonts w:ascii="Times New Roman" w:eastAsia="Times New Roman" w:hAnsi="Times New Roman"/>
          <w:bCs/>
          <w:kern w:val="1"/>
          <w:sz w:val="24"/>
          <w:szCs w:val="24"/>
          <w:lang w:eastAsia="ru-RU"/>
        </w:rPr>
        <w:t xml:space="preserve">Срок оказания услуг с </w:t>
      </w:r>
      <w:r w:rsidR="00015CD0">
        <w:rPr>
          <w:rFonts w:ascii="Times New Roman" w:eastAsia="Times New Roman" w:hAnsi="Times New Roman"/>
          <w:bCs/>
          <w:kern w:val="1"/>
          <w:sz w:val="24"/>
          <w:szCs w:val="24"/>
          <w:lang w:eastAsia="ru-RU"/>
        </w:rPr>
        <w:t>01</w:t>
      </w:r>
      <w:r w:rsidRPr="004375A6">
        <w:rPr>
          <w:rFonts w:ascii="Times New Roman" w:eastAsia="Times New Roman" w:hAnsi="Times New Roman"/>
          <w:bCs/>
          <w:kern w:val="1"/>
          <w:sz w:val="24"/>
          <w:szCs w:val="24"/>
          <w:lang w:eastAsia="ru-RU"/>
        </w:rPr>
        <w:t xml:space="preserve"> </w:t>
      </w:r>
      <w:r w:rsidR="00015CD0">
        <w:rPr>
          <w:rFonts w:ascii="Times New Roman" w:eastAsia="Times New Roman" w:hAnsi="Times New Roman"/>
          <w:bCs/>
          <w:kern w:val="1"/>
          <w:sz w:val="24"/>
          <w:szCs w:val="24"/>
          <w:lang w:eastAsia="ru-RU"/>
        </w:rPr>
        <w:t>февраля</w:t>
      </w:r>
      <w:r w:rsidRPr="004375A6">
        <w:rPr>
          <w:rFonts w:ascii="Times New Roman" w:eastAsia="Times New Roman" w:hAnsi="Times New Roman"/>
          <w:bCs/>
          <w:kern w:val="1"/>
          <w:sz w:val="24"/>
          <w:szCs w:val="24"/>
          <w:lang w:eastAsia="ru-RU"/>
        </w:rPr>
        <w:t xml:space="preserve"> 2018г.</w:t>
      </w:r>
      <w:r w:rsidR="00015CD0">
        <w:rPr>
          <w:rFonts w:ascii="Times New Roman" w:eastAsia="Times New Roman" w:hAnsi="Times New Roman"/>
          <w:bCs/>
          <w:kern w:val="1"/>
          <w:sz w:val="24"/>
          <w:szCs w:val="24"/>
          <w:lang w:eastAsia="ru-RU"/>
        </w:rPr>
        <w:t xml:space="preserve"> </w:t>
      </w:r>
      <w:r w:rsidRPr="004375A6">
        <w:rPr>
          <w:rFonts w:ascii="Times New Roman" w:eastAsia="Times New Roman" w:hAnsi="Times New Roman"/>
          <w:bCs/>
          <w:kern w:val="1"/>
          <w:sz w:val="24"/>
          <w:szCs w:val="24"/>
          <w:lang w:eastAsia="ru-RU"/>
        </w:rPr>
        <w:t>по 31 декабря 2018г</w:t>
      </w:r>
      <w:r w:rsidR="00015CD0">
        <w:rPr>
          <w:rFonts w:ascii="Times New Roman" w:eastAsia="Times New Roman" w:hAnsi="Times New Roman"/>
          <w:bCs/>
          <w:kern w:val="1"/>
          <w:sz w:val="24"/>
          <w:szCs w:val="24"/>
          <w:lang w:eastAsia="ru-RU"/>
        </w:rPr>
        <w:t>.</w:t>
      </w:r>
    </w:p>
    <w:p w:rsidR="004A7724" w:rsidRPr="000C40EA" w:rsidRDefault="004A7724" w:rsidP="0053601C">
      <w:pPr>
        <w:numPr>
          <w:ilvl w:val="1"/>
          <w:numId w:val="3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C40EA">
        <w:rPr>
          <w:rFonts w:ascii="Times New Roman" w:eastAsia="Times New Roman" w:hAnsi="Times New Roman"/>
          <w:sz w:val="24"/>
          <w:szCs w:val="24"/>
          <w:lang w:eastAsia="ru-RU"/>
        </w:rPr>
        <w:lastRenderedPageBreak/>
        <w:t>Приемка услуг на соответствие их объему и качеству требованиям, установленным в Договоре, производится ежемесячно.</w:t>
      </w:r>
    </w:p>
    <w:p w:rsidR="004A7724" w:rsidRPr="00D966D5" w:rsidRDefault="004A7724" w:rsidP="0053601C">
      <w:pPr>
        <w:numPr>
          <w:ilvl w:val="1"/>
          <w:numId w:val="3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D966D5">
        <w:rPr>
          <w:rFonts w:ascii="Times New Roman" w:eastAsia="Times New Roman" w:hAnsi="Times New Roman"/>
          <w:sz w:val="24"/>
          <w:szCs w:val="24"/>
          <w:lang w:eastAsia="ru-RU"/>
        </w:rPr>
        <w:t>Услуги считаются оказанными надлежащим образом после подписания сторонами Акта оказанных услуг в двух экземплярах, один из которых п</w:t>
      </w:r>
      <w:r w:rsidR="00701E69">
        <w:rPr>
          <w:rFonts w:ascii="Times New Roman" w:eastAsia="Times New Roman" w:hAnsi="Times New Roman"/>
          <w:sz w:val="24"/>
          <w:szCs w:val="24"/>
          <w:lang w:eastAsia="ru-RU"/>
        </w:rPr>
        <w:t>ередается Заказчику не позднее              5</w:t>
      </w:r>
      <w:r w:rsidRPr="00D966D5">
        <w:rPr>
          <w:rFonts w:ascii="Times New Roman" w:eastAsia="Times New Roman" w:hAnsi="Times New Roman"/>
          <w:sz w:val="24"/>
          <w:szCs w:val="24"/>
          <w:lang w:eastAsia="ru-RU"/>
        </w:rPr>
        <w:t>-го числа месяца, следующего за расчетным. Одновременно исполнитель предоставляет соответствующие счета, счета-фактуры.</w:t>
      </w:r>
    </w:p>
    <w:p w:rsidR="004A7724" w:rsidRPr="000C40EA" w:rsidRDefault="004A7724" w:rsidP="0053601C">
      <w:pPr>
        <w:numPr>
          <w:ilvl w:val="1"/>
          <w:numId w:val="3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D966D5">
        <w:rPr>
          <w:rFonts w:ascii="Times New Roman" w:eastAsia="Times New Roman" w:hAnsi="Times New Roman"/>
          <w:sz w:val="24"/>
          <w:szCs w:val="24"/>
          <w:lang w:eastAsia="ru-RU"/>
        </w:rPr>
        <w:t>В случае</w:t>
      </w:r>
      <w:r w:rsidRPr="000C40EA">
        <w:rPr>
          <w:rFonts w:ascii="Times New Roman" w:eastAsia="Times New Roman" w:hAnsi="Times New Roman"/>
          <w:sz w:val="24"/>
          <w:szCs w:val="24"/>
          <w:lang w:eastAsia="ru-RU"/>
        </w:rPr>
        <w:t xml:space="preserve"> мотивированного отказа Заказчика в приемке услуг, Исполнитель обязан произвести необходимые доработки, устранить недостатк</w:t>
      </w:r>
      <w:r w:rsidR="00CE543C">
        <w:rPr>
          <w:rFonts w:ascii="Times New Roman" w:eastAsia="Times New Roman" w:hAnsi="Times New Roman"/>
          <w:sz w:val="24"/>
          <w:szCs w:val="24"/>
          <w:lang w:eastAsia="ru-RU"/>
        </w:rPr>
        <w:t>и в срок, установленный п. 3.2.7</w:t>
      </w:r>
      <w:r w:rsidRPr="000C40EA">
        <w:rPr>
          <w:rFonts w:ascii="Times New Roman" w:eastAsia="Times New Roman" w:hAnsi="Times New Roman"/>
          <w:sz w:val="24"/>
          <w:szCs w:val="24"/>
          <w:lang w:eastAsia="ru-RU"/>
        </w:rPr>
        <w:t>. настоящего Договор</w:t>
      </w:r>
      <w:r w:rsidRPr="000C40EA">
        <w:rPr>
          <w:rFonts w:ascii="Times New Roman" w:eastAsia="Times New Roman" w:hAnsi="Times New Roman"/>
          <w:kern w:val="2"/>
          <w:sz w:val="24"/>
          <w:szCs w:val="24"/>
          <w:lang w:eastAsia="ru-RU"/>
        </w:rPr>
        <w:t>а</w:t>
      </w:r>
      <w:r w:rsidRPr="000C40EA">
        <w:rPr>
          <w:rFonts w:ascii="Times New Roman" w:eastAsia="Times New Roman" w:hAnsi="Times New Roman"/>
          <w:sz w:val="24"/>
          <w:szCs w:val="24"/>
          <w:lang w:eastAsia="ru-RU"/>
        </w:rPr>
        <w:t>, за свой счет.</w:t>
      </w:r>
    </w:p>
    <w:p w:rsidR="004A7724" w:rsidRDefault="004A7724" w:rsidP="0053601C">
      <w:pPr>
        <w:numPr>
          <w:ilvl w:val="1"/>
          <w:numId w:val="3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Обнаруженные в ходе проверки недостатки, иные нарушения условий оказания услуг, указываются в Акте выявленных недостатков</w:t>
      </w:r>
      <w:r w:rsidR="00547F43">
        <w:rPr>
          <w:rFonts w:ascii="Times New Roman" w:eastAsia="Times New Roman" w:hAnsi="Times New Roman"/>
          <w:sz w:val="24"/>
          <w:szCs w:val="24"/>
          <w:lang w:eastAsia="ru-RU"/>
        </w:rPr>
        <w:t xml:space="preserve"> (составляется </w:t>
      </w:r>
      <w:r w:rsidR="00547F43" w:rsidRPr="00DE1E24">
        <w:rPr>
          <w:rFonts w:ascii="Times New Roman" w:eastAsia="Times New Roman" w:hAnsi="Times New Roman"/>
          <w:sz w:val="24"/>
          <w:szCs w:val="24"/>
          <w:lang w:eastAsia="ru-RU"/>
        </w:rPr>
        <w:t>не позднее 5 (пяти) рабочих дней после получения от Исполнителя документов, указанных в п. 3.2.6. настоящего Договора)</w:t>
      </w:r>
      <w:r w:rsidRPr="00DE1E24">
        <w:rPr>
          <w:rFonts w:ascii="Times New Roman" w:eastAsia="Times New Roman" w:hAnsi="Times New Roman"/>
          <w:sz w:val="24"/>
          <w:szCs w:val="24"/>
          <w:lang w:eastAsia="ru-RU"/>
        </w:rPr>
        <w:t>, где устанавливается срок для их устранения. В случае невозможности</w:t>
      </w:r>
      <w:r w:rsidRPr="002C75AE">
        <w:rPr>
          <w:rFonts w:ascii="Times New Roman" w:eastAsia="Times New Roman" w:hAnsi="Times New Roman"/>
          <w:sz w:val="24"/>
          <w:szCs w:val="24"/>
          <w:lang w:eastAsia="ru-RU"/>
        </w:rPr>
        <w:t xml:space="preserve"> устранения обнаруженных дефектов и/или недостатков Исполнитель несет ответственность в соответствии </w:t>
      </w:r>
      <w:r w:rsidRPr="001A36FA">
        <w:rPr>
          <w:rFonts w:ascii="Times New Roman" w:eastAsia="Times New Roman" w:hAnsi="Times New Roman"/>
          <w:sz w:val="24"/>
          <w:szCs w:val="24"/>
          <w:lang w:eastAsia="ru-RU"/>
        </w:rPr>
        <w:t xml:space="preserve">с разделом </w:t>
      </w:r>
      <w:r w:rsidR="001A36FA" w:rsidRPr="001A36FA">
        <w:rPr>
          <w:rFonts w:ascii="Times New Roman" w:eastAsia="Times New Roman" w:hAnsi="Times New Roman"/>
          <w:sz w:val="24"/>
          <w:szCs w:val="24"/>
          <w:lang w:eastAsia="ru-RU"/>
        </w:rPr>
        <w:t>5</w:t>
      </w:r>
      <w:r w:rsidRPr="001A36FA">
        <w:rPr>
          <w:rFonts w:ascii="Times New Roman" w:eastAsia="Times New Roman" w:hAnsi="Times New Roman"/>
          <w:sz w:val="24"/>
          <w:szCs w:val="24"/>
          <w:lang w:eastAsia="ru-RU"/>
        </w:rPr>
        <w:t xml:space="preserve"> настоящего</w:t>
      </w:r>
      <w:r w:rsidRPr="002C75AE">
        <w:rPr>
          <w:rFonts w:ascii="Times New Roman" w:eastAsia="Times New Roman" w:hAnsi="Times New Roman"/>
          <w:sz w:val="24"/>
          <w:szCs w:val="24"/>
          <w:lang w:eastAsia="ru-RU"/>
        </w:rPr>
        <w:t xml:space="preserve">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2B181C" w:rsidRPr="002C75AE" w:rsidRDefault="002B181C" w:rsidP="002B181C">
      <w:pPr>
        <w:tabs>
          <w:tab w:val="left" w:pos="284"/>
          <w:tab w:val="left" w:pos="993"/>
        </w:tabs>
        <w:autoSpaceDE w:val="0"/>
        <w:autoSpaceDN w:val="0"/>
        <w:adjustRightInd w:val="0"/>
        <w:spacing w:after="0" w:line="240" w:lineRule="auto"/>
        <w:jc w:val="both"/>
        <w:rPr>
          <w:rFonts w:ascii="Times New Roman" w:eastAsia="Times New Roman" w:hAnsi="Times New Roman"/>
          <w:sz w:val="24"/>
          <w:szCs w:val="24"/>
          <w:lang w:eastAsia="ru-RU"/>
        </w:rPr>
      </w:pPr>
    </w:p>
    <w:p w:rsidR="004A7724" w:rsidRPr="002C75AE" w:rsidRDefault="004A7724" w:rsidP="0053601C">
      <w:pPr>
        <w:numPr>
          <w:ilvl w:val="1"/>
          <w:numId w:val="33"/>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Times New Roman" w:hAnsi="Times New Roman"/>
          <w:sz w:val="24"/>
          <w:szCs w:val="24"/>
          <w:lang w:eastAsia="ru-RU"/>
        </w:rPr>
        <w:t>Подписанный Заказчиком и Исполнителем Акт оказанных услуг является основанием для оплаты Заказчиком оказанных услуг</w:t>
      </w:r>
      <w:r w:rsidRPr="002C75AE">
        <w:rPr>
          <w:rFonts w:ascii="Times New Roman" w:eastAsia="Times New Roman" w:hAnsi="Times New Roman"/>
          <w:bCs/>
          <w:sz w:val="24"/>
          <w:szCs w:val="24"/>
          <w:lang w:eastAsia="ru-RU"/>
        </w:rPr>
        <w:t>.</w:t>
      </w:r>
    </w:p>
    <w:p w:rsidR="00F71407" w:rsidRDefault="00F71407"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highlight w:val="yellow"/>
          <w:lang w:eastAsia="ar-SA"/>
        </w:rPr>
      </w:pPr>
    </w:p>
    <w:p w:rsidR="00B36B53" w:rsidRPr="002C75AE" w:rsidRDefault="00B36B53" w:rsidP="0053601C">
      <w:pPr>
        <w:widowControl w:val="0"/>
        <w:numPr>
          <w:ilvl w:val="0"/>
          <w:numId w:val="30"/>
        </w:numPr>
        <w:suppressLineNumbers/>
        <w:tabs>
          <w:tab w:val="left" w:pos="567"/>
        </w:tabs>
        <w:suppressAutoHyphens/>
        <w:spacing w:after="0" w:line="240" w:lineRule="auto"/>
        <w:contextualSpacing/>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ОТВЕТСТВЕННОСТЬ СТОРОН</w:t>
      </w:r>
    </w:p>
    <w:p w:rsidR="00B36B53" w:rsidRPr="002C75AE" w:rsidRDefault="00B36B53" w:rsidP="0053601C">
      <w:pPr>
        <w:widowControl w:val="0"/>
        <w:numPr>
          <w:ilvl w:val="1"/>
          <w:numId w:val="30"/>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kern w:val="2"/>
          <w:sz w:val="24"/>
          <w:szCs w:val="24"/>
          <w:lang w:eastAsia="ru-RU"/>
        </w:rPr>
      </w:pPr>
      <w:r w:rsidRPr="002C75AE">
        <w:rPr>
          <w:rFonts w:ascii="Times New Roman" w:eastAsia="Times New Roman" w:hAnsi="Times New Roman"/>
          <w:kern w:val="2"/>
          <w:sz w:val="24"/>
          <w:szCs w:val="24"/>
          <w:lang w:eastAsia="ru-RU"/>
        </w:rPr>
        <w:t xml:space="preserve">За невыполнение обязательств или ненадлежащие выполнение обязательств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 Стороны несут ответственность в порядке, установленном действующим законодательством Российской Федерации.</w:t>
      </w:r>
    </w:p>
    <w:p w:rsidR="00B36B53" w:rsidRPr="002C75AE" w:rsidRDefault="00B36B53" w:rsidP="0053601C">
      <w:pPr>
        <w:widowControl w:val="0"/>
        <w:numPr>
          <w:ilvl w:val="1"/>
          <w:numId w:val="30"/>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kern w:val="2"/>
          <w:sz w:val="24"/>
          <w:szCs w:val="24"/>
          <w:lang w:eastAsia="ru-RU"/>
        </w:rPr>
      </w:pPr>
      <w:r w:rsidRPr="002C75AE">
        <w:rPr>
          <w:rFonts w:ascii="Times New Roman" w:eastAsia="Times New Roman" w:hAnsi="Times New Roman"/>
          <w:kern w:val="2"/>
          <w:sz w:val="24"/>
          <w:szCs w:val="24"/>
          <w:lang w:eastAsia="ru-RU"/>
        </w:rPr>
        <w:t xml:space="preserve">В случае просрочки исполнения, неисполнения или ненадлежащего исполнения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 Стороны несут ответственность в виде взыскания неустойки (штрафов, пеней) в соответствии с постановлением Правительства Российской Федерации от 30 августа 2017 г. № 1042 «</w:t>
      </w:r>
      <w:r w:rsidRPr="002C75AE">
        <w:rPr>
          <w:rFonts w:ascii="Times New Roman" w:eastAsia="Times New Roman" w:hAnsi="Times New Roman"/>
          <w:sz w:val="24"/>
          <w:szCs w:val="24"/>
          <w:lang w:eastAsia="ru-RU"/>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Pr="002C75AE">
        <w:rPr>
          <w:rFonts w:ascii="Times New Roman" w:eastAsia="Times New Roman" w:hAnsi="Times New Roman"/>
          <w:kern w:val="2"/>
          <w:sz w:val="24"/>
          <w:szCs w:val="24"/>
          <w:lang w:eastAsia="ru-RU"/>
        </w:rPr>
        <w:t xml:space="preserve">» (далее – постановление Правительства РФ от 30 августа 2017 г. № 1042) и условиями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p>
    <w:p w:rsidR="00B36B53" w:rsidRPr="002C75AE" w:rsidRDefault="00B36B53" w:rsidP="0053601C">
      <w:pPr>
        <w:widowControl w:val="0"/>
        <w:numPr>
          <w:ilvl w:val="1"/>
          <w:numId w:val="30"/>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kern w:val="2"/>
          <w:sz w:val="24"/>
          <w:szCs w:val="24"/>
          <w:lang w:eastAsia="ru-RU"/>
        </w:rPr>
      </w:pPr>
      <w:r w:rsidRPr="002C75AE">
        <w:rPr>
          <w:rFonts w:ascii="Times New Roman" w:eastAsia="Times New Roman" w:hAnsi="Times New Roman"/>
          <w:sz w:val="24"/>
          <w:szCs w:val="24"/>
          <w:lang w:eastAsia="ru-RU"/>
        </w:rPr>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w:t>
      </w:r>
      <w:r w:rsidRPr="002C75AE">
        <w:rPr>
          <w:rFonts w:ascii="Times New Roman" w:eastAsia="Times New Roman" w:hAnsi="Times New Roman"/>
          <w:kern w:val="2"/>
          <w:sz w:val="24"/>
          <w:szCs w:val="24"/>
          <w:lang w:eastAsia="ru-RU"/>
        </w:rPr>
        <w:t xml:space="preserve">е </w:t>
      </w:r>
      <w:r w:rsidRPr="002C75AE">
        <w:rPr>
          <w:rFonts w:ascii="Times New Roman" w:eastAsia="Times New Roman" w:hAnsi="Times New Roman"/>
          <w:sz w:val="24"/>
          <w:szCs w:val="24"/>
          <w:lang w:eastAsia="ru-RU"/>
        </w:rPr>
        <w:t>таких обязательств) в виде фиксированной суммы, определяемой в следующем порядке:</w:t>
      </w:r>
    </w:p>
    <w:p w:rsidR="00B36B53" w:rsidRPr="002C75AE" w:rsidRDefault="00B36B53" w:rsidP="00B36B53">
      <w:pPr>
        <w:tabs>
          <w:tab w:val="left" w:pos="567"/>
        </w:tabs>
        <w:spacing w:after="60" w:line="240" w:lineRule="auto"/>
        <w:ind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а) 1000 рублей,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не превышает 3 млн. рублей;</w:t>
      </w:r>
    </w:p>
    <w:p w:rsidR="00B36B53" w:rsidRPr="002C75AE" w:rsidRDefault="00B36B53" w:rsidP="00B36B53">
      <w:pPr>
        <w:tabs>
          <w:tab w:val="left" w:pos="567"/>
        </w:tabs>
        <w:spacing w:after="60" w:line="240" w:lineRule="auto"/>
        <w:ind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б) 5000 рублей,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составляет от 3 млн. рублей до 50 млн. рублей (включительно);</w:t>
      </w:r>
    </w:p>
    <w:p w:rsidR="00B36B53" w:rsidRPr="002C75AE" w:rsidRDefault="00B36B53" w:rsidP="00B36B53">
      <w:pPr>
        <w:tabs>
          <w:tab w:val="left" w:pos="567"/>
        </w:tabs>
        <w:spacing w:after="60" w:line="240" w:lineRule="auto"/>
        <w:ind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в) 10000 рублей,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составляет от 50 млн. рублей до 100 млн. рублей (включительно);</w:t>
      </w:r>
    </w:p>
    <w:p w:rsidR="00B36B53" w:rsidRPr="002C75AE" w:rsidRDefault="00B36B53" w:rsidP="00B36B53">
      <w:pPr>
        <w:tabs>
          <w:tab w:val="left" w:pos="567"/>
        </w:tabs>
        <w:spacing w:after="0" w:line="240" w:lineRule="auto"/>
        <w:ind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г) 100000 рублей,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превышает 100 млн. рублей.</w:t>
      </w:r>
    </w:p>
    <w:p w:rsidR="00B36B53" w:rsidRPr="002C75AE" w:rsidRDefault="00B36B53" w:rsidP="0053601C">
      <w:pPr>
        <w:widowControl w:val="0"/>
        <w:numPr>
          <w:ilvl w:val="1"/>
          <w:numId w:val="30"/>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kern w:val="2"/>
          <w:sz w:val="24"/>
          <w:szCs w:val="24"/>
          <w:lang w:eastAsia="ru-RU"/>
        </w:rPr>
        <w:t xml:space="preserve">В случае просрочки исполнения </w:t>
      </w:r>
      <w:r w:rsidRPr="002C75AE">
        <w:rPr>
          <w:rFonts w:ascii="Times New Roman" w:eastAsia="Times New Roman" w:hAnsi="Times New Roman"/>
          <w:kern w:val="2"/>
          <w:sz w:val="24"/>
          <w:szCs w:val="24"/>
          <w:lang w:eastAsia="ar-SA"/>
        </w:rPr>
        <w:t>Исполнителем</w:t>
      </w:r>
      <w:r w:rsidRPr="002C75AE">
        <w:rPr>
          <w:rFonts w:ascii="Times New Roman" w:eastAsia="Times New Roman" w:hAnsi="Times New Roman"/>
          <w:kern w:val="2"/>
          <w:sz w:val="24"/>
          <w:szCs w:val="24"/>
          <w:lang w:eastAsia="ru-RU"/>
        </w:rPr>
        <w:t xml:space="preserve"> своих обязательств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Заказчик направляет </w:t>
      </w:r>
      <w:r w:rsidRPr="002C75AE">
        <w:rPr>
          <w:rFonts w:ascii="Times New Roman" w:eastAsia="Times New Roman" w:hAnsi="Times New Roman"/>
          <w:kern w:val="2"/>
          <w:sz w:val="24"/>
          <w:szCs w:val="24"/>
          <w:lang w:eastAsia="ar-SA"/>
        </w:rPr>
        <w:t xml:space="preserve">Исполнителю </w:t>
      </w:r>
      <w:r w:rsidRPr="002C75AE">
        <w:rPr>
          <w:rFonts w:ascii="Times New Roman" w:eastAsia="Times New Roman" w:hAnsi="Times New Roman"/>
          <w:kern w:val="2"/>
          <w:sz w:val="24"/>
          <w:szCs w:val="24"/>
          <w:lang w:eastAsia="ru-RU"/>
        </w:rPr>
        <w:t xml:space="preserve">требование об уплате пени. </w:t>
      </w:r>
      <w:r w:rsidRPr="002C75AE">
        <w:rPr>
          <w:rFonts w:ascii="Times New Roman" w:eastAsia="Times New Roman" w:hAnsi="Times New Roman"/>
          <w:sz w:val="24"/>
          <w:szCs w:val="24"/>
          <w:lang w:eastAsia="ru-RU"/>
        </w:rPr>
        <w:t>Пеня начисляется за каждый день просрочки исполнения поставщиком (подрядчиком,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уменьшенной на сумму, пропорциональную объему обязательств, предусмотренных Договор</w:t>
      </w:r>
      <w:r w:rsidRPr="002C75AE">
        <w:rPr>
          <w:rFonts w:ascii="Times New Roman" w:eastAsia="Times New Roman" w:hAnsi="Times New Roman"/>
          <w:kern w:val="2"/>
          <w:sz w:val="24"/>
          <w:szCs w:val="24"/>
          <w:lang w:eastAsia="ru-RU"/>
        </w:rPr>
        <w:t xml:space="preserve">ом </w:t>
      </w:r>
      <w:r w:rsidRPr="002C75AE">
        <w:rPr>
          <w:rFonts w:ascii="Times New Roman" w:eastAsia="Times New Roman" w:hAnsi="Times New Roman"/>
          <w:sz w:val="24"/>
          <w:szCs w:val="24"/>
          <w:lang w:eastAsia="ru-RU"/>
        </w:rPr>
        <w:t>и фактически исполненных исполнителем.</w:t>
      </w:r>
    </w:p>
    <w:p w:rsidR="00B36B53" w:rsidRPr="002C75AE" w:rsidRDefault="00B36B53" w:rsidP="0053601C">
      <w:pPr>
        <w:widowControl w:val="0"/>
        <w:numPr>
          <w:ilvl w:val="1"/>
          <w:numId w:val="30"/>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lastRenderedPageBreak/>
        <w:t>Общая сумма начисленной неустойки (штрафов, пени) за неисполнение или ненадлежащее исполнение исполнителем обязательств, предусмотренных 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z w:val="24"/>
          <w:szCs w:val="24"/>
          <w:lang w:eastAsia="ru-RU"/>
        </w:rPr>
        <w:t>, не может превышать цену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B36B53" w:rsidRPr="002C75AE" w:rsidRDefault="00B36B53" w:rsidP="0053601C">
      <w:pPr>
        <w:widowControl w:val="0"/>
        <w:numPr>
          <w:ilvl w:val="1"/>
          <w:numId w:val="30"/>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Общая сумма начисленной неустойки (штрафов, пени) за ненадлежащее исполнение заказчиком обязательств, предусмотренных 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z w:val="24"/>
          <w:szCs w:val="24"/>
          <w:lang w:eastAsia="ru-RU"/>
        </w:rPr>
        <w:t>, не может превышать цену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B36B53" w:rsidRPr="002C75AE" w:rsidRDefault="00B36B53" w:rsidP="0053601C">
      <w:pPr>
        <w:widowControl w:val="0"/>
        <w:numPr>
          <w:ilvl w:val="1"/>
          <w:numId w:val="30"/>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За каждый факт неисполнения или ненадлежащего исполнения исполнителем обязательств, предусмотренных 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z w:val="24"/>
          <w:szCs w:val="24"/>
          <w:lang w:eastAsia="ru-RU"/>
        </w:rPr>
        <w:t>, за исключением просрочки исполнения обязательств (в том числе гарантийного обязательства), предусмотренных 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z w:val="24"/>
          <w:szCs w:val="24"/>
          <w:lang w:eastAsia="ru-RU"/>
        </w:rPr>
        <w:t>, размер штрафа устанавливается в виде фиксированной суммы, определяемой в следующем:</w:t>
      </w:r>
    </w:p>
    <w:p w:rsidR="00B36B53" w:rsidRPr="002C75AE" w:rsidRDefault="00B36B53" w:rsidP="00B36B53">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а) 10 процентов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не превышает 3 млн. рублей;</w:t>
      </w:r>
    </w:p>
    <w:p w:rsidR="00B36B53" w:rsidRPr="002C75AE" w:rsidRDefault="00B36B53" w:rsidP="00B36B53">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б) 5 процентов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3 млн. рублей до 50 млн. рублей (включительно);</w:t>
      </w:r>
    </w:p>
    <w:p w:rsidR="00B36B53" w:rsidRPr="002C75AE" w:rsidRDefault="00B36B53" w:rsidP="00B36B53">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в) 1 процент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50 млн. рублей до 100 млн. рублей (включительно);</w:t>
      </w:r>
    </w:p>
    <w:p w:rsidR="00B36B53" w:rsidRPr="002C75AE" w:rsidRDefault="00B36B53" w:rsidP="00B36B53">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г) 0,5 процента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100 млн. рублей до 500 млн. рублей (включительно);</w:t>
      </w:r>
    </w:p>
    <w:p w:rsidR="00B36B53" w:rsidRPr="002C75AE" w:rsidRDefault="00B36B53" w:rsidP="00B36B53">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д) 0,4 процента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500 млн. рублей до 1 млрд. рублей (включительно);</w:t>
      </w:r>
    </w:p>
    <w:p w:rsidR="00B36B53" w:rsidRPr="002C75AE" w:rsidRDefault="00B36B53" w:rsidP="00B36B53">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е) 0,3 процента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1 млрд. рублей до 2 млрд. рублей (включительно);</w:t>
      </w:r>
    </w:p>
    <w:p w:rsidR="00B36B53" w:rsidRPr="002C75AE" w:rsidRDefault="00B36B53" w:rsidP="00B36B53">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ж) 0,25 процента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2 млрд. рублей до 5 млрд. рублей (включительно);</w:t>
      </w:r>
    </w:p>
    <w:p w:rsidR="00B36B53" w:rsidRPr="002C75AE" w:rsidRDefault="00B36B53" w:rsidP="00B36B53">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з) 0,2 процента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5 млрд. рублей до 10 млрд. рублей (включительно);</w:t>
      </w:r>
    </w:p>
    <w:p w:rsidR="00B36B53" w:rsidRPr="002C75AE" w:rsidRDefault="001A36FA" w:rsidP="00B36B53">
      <w:pPr>
        <w:tabs>
          <w:tab w:val="left" w:pos="567"/>
        </w:tabs>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B36B53" w:rsidRPr="002C75AE">
        <w:rPr>
          <w:rFonts w:ascii="Times New Roman" w:eastAsia="Times New Roman" w:hAnsi="Times New Roman"/>
          <w:color w:val="000000"/>
          <w:sz w:val="24"/>
          <w:szCs w:val="24"/>
          <w:lang w:eastAsia="ru-RU"/>
        </w:rPr>
        <w:t xml:space="preserve">.9. </w:t>
      </w:r>
      <w:r w:rsidR="00B36B53" w:rsidRPr="002C75AE">
        <w:rPr>
          <w:rFonts w:ascii="Times New Roman" w:eastAsia="Times New Roman" w:hAnsi="Times New Roman"/>
          <w:sz w:val="24"/>
          <w:szCs w:val="24"/>
          <w:lang w:eastAsia="ru-RU"/>
        </w:rPr>
        <w:t>За каждый факт неисполнения Заказчиком обязательств, предусмотренных Договор</w:t>
      </w:r>
      <w:r w:rsidR="00B36B53" w:rsidRPr="002C75AE">
        <w:rPr>
          <w:rFonts w:ascii="Times New Roman" w:eastAsia="Times New Roman" w:hAnsi="Times New Roman"/>
          <w:kern w:val="2"/>
          <w:sz w:val="24"/>
          <w:szCs w:val="24"/>
          <w:lang w:eastAsia="ru-RU"/>
        </w:rPr>
        <w:t>ом</w:t>
      </w:r>
      <w:r w:rsidR="00B36B53" w:rsidRPr="002C75AE">
        <w:rPr>
          <w:rFonts w:ascii="Times New Roman" w:eastAsia="Times New Roman" w:hAnsi="Times New Roman"/>
          <w:sz w:val="24"/>
          <w:szCs w:val="24"/>
          <w:lang w:eastAsia="ru-RU"/>
        </w:rPr>
        <w:t>, за исключением просрочки исполнения обязательств, предусмотренных Договор</w:t>
      </w:r>
      <w:r w:rsidR="00B36B53" w:rsidRPr="002C75AE">
        <w:rPr>
          <w:rFonts w:ascii="Times New Roman" w:eastAsia="Times New Roman" w:hAnsi="Times New Roman"/>
          <w:kern w:val="2"/>
          <w:sz w:val="24"/>
          <w:szCs w:val="24"/>
          <w:lang w:eastAsia="ru-RU"/>
        </w:rPr>
        <w:t>ом</w:t>
      </w:r>
      <w:r w:rsidR="00B36B53" w:rsidRPr="002C75AE">
        <w:rPr>
          <w:rFonts w:ascii="Times New Roman" w:eastAsia="Times New Roman" w:hAnsi="Times New Roman"/>
          <w:sz w:val="24"/>
          <w:szCs w:val="24"/>
          <w:lang w:eastAsia="ru-RU"/>
        </w:rPr>
        <w:t>, размер штрафа устанавливается в виде фиксированной суммы, определяемой в следующем порядке:</w:t>
      </w:r>
    </w:p>
    <w:p w:rsidR="00B36B53" w:rsidRPr="002C75AE" w:rsidRDefault="00B36B53" w:rsidP="00B36B53">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а) 1000 рублей, если цена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xml:space="preserve"> не превышает 3 млн. рублей (включительно);</w:t>
      </w:r>
    </w:p>
    <w:p w:rsidR="00B36B53" w:rsidRPr="002C75AE" w:rsidRDefault="00B36B53" w:rsidP="00B36B53">
      <w:pPr>
        <w:tabs>
          <w:tab w:val="left" w:pos="567"/>
        </w:tabs>
        <w:spacing w:after="0" w:line="264"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б) 5000 рублей, если цена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xml:space="preserve"> составляет от 3 млн. рублей до 50 млн. рублей (включительно);</w:t>
      </w:r>
    </w:p>
    <w:p w:rsidR="00B36B53" w:rsidRPr="002C75AE" w:rsidRDefault="00B36B53" w:rsidP="00B36B53">
      <w:pPr>
        <w:tabs>
          <w:tab w:val="left" w:pos="567"/>
        </w:tabs>
        <w:spacing w:after="0" w:line="264"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в) 10000 рублей, если цена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xml:space="preserve"> составляет от 50 млн. рублей до 100 млн. рублей (включительно);</w:t>
      </w:r>
    </w:p>
    <w:p w:rsidR="00B36B53" w:rsidRDefault="00B36B53" w:rsidP="00B36B53">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г) 100000 рублей, если цена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xml:space="preserve"> превышает 100 млн. рублей.</w:t>
      </w:r>
    </w:p>
    <w:p w:rsidR="00B36B53" w:rsidRPr="002C75AE" w:rsidRDefault="001A36FA" w:rsidP="00B36B53">
      <w:pPr>
        <w:pStyle w:val="afff1"/>
        <w:shd w:val="clear" w:color="auto" w:fill="FFFFFF"/>
        <w:spacing w:line="264" w:lineRule="auto"/>
        <w:rPr>
          <w:kern w:val="2"/>
          <w:sz w:val="24"/>
        </w:rPr>
      </w:pPr>
      <w:r>
        <w:rPr>
          <w:kern w:val="2"/>
          <w:sz w:val="24"/>
        </w:rPr>
        <w:t>5</w:t>
      </w:r>
      <w:r w:rsidR="00B36B53" w:rsidRPr="0069545A">
        <w:rPr>
          <w:kern w:val="2"/>
          <w:sz w:val="24"/>
        </w:rPr>
        <w:t xml:space="preserve">.10. </w:t>
      </w:r>
      <w:r w:rsidR="00B36B53" w:rsidRPr="002C75AE">
        <w:rPr>
          <w:kern w:val="2"/>
          <w:sz w:val="24"/>
        </w:rPr>
        <w:t xml:space="preserve">Стороны освобождаются от уплаты неустойки, если докажут, что просрочка исполнения обязательства или неисполнение обязательств по </w:t>
      </w:r>
      <w:r w:rsidR="00B36B53" w:rsidRPr="002C75AE">
        <w:rPr>
          <w:sz w:val="24"/>
        </w:rPr>
        <w:t>Договор</w:t>
      </w:r>
      <w:r w:rsidR="00B36B53" w:rsidRPr="002C75AE">
        <w:rPr>
          <w:kern w:val="2"/>
          <w:sz w:val="24"/>
        </w:rPr>
        <w:t>у произошли вследствие непреодолимой силы или по вине другой Стороны.</w:t>
      </w:r>
    </w:p>
    <w:p w:rsidR="00B36B53" w:rsidRPr="002C75AE" w:rsidRDefault="001A36FA" w:rsidP="00B36B53">
      <w:pPr>
        <w:tabs>
          <w:tab w:val="left" w:pos="567"/>
        </w:tabs>
        <w:spacing w:after="0" w:line="264" w:lineRule="auto"/>
        <w:ind w:firstLine="567"/>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5</w:t>
      </w:r>
      <w:r w:rsidR="00B36B53">
        <w:rPr>
          <w:rFonts w:ascii="Times New Roman" w:eastAsia="Times New Roman" w:hAnsi="Times New Roman"/>
          <w:kern w:val="2"/>
          <w:sz w:val="24"/>
          <w:szCs w:val="24"/>
          <w:lang w:eastAsia="ru-RU"/>
        </w:rPr>
        <w:t>.11</w:t>
      </w:r>
      <w:r w:rsidR="00B36B53" w:rsidRPr="002C75AE">
        <w:rPr>
          <w:rFonts w:ascii="Times New Roman" w:eastAsia="Times New Roman" w:hAnsi="Times New Roman"/>
          <w:kern w:val="2"/>
          <w:sz w:val="24"/>
          <w:szCs w:val="24"/>
          <w:lang w:eastAsia="ru-RU"/>
        </w:rPr>
        <w:t xml:space="preserve">. </w:t>
      </w:r>
      <w:r w:rsidR="00B36B53" w:rsidRPr="002C75AE">
        <w:rPr>
          <w:rFonts w:ascii="Times New Roman" w:eastAsia="Times New Roman" w:hAnsi="Times New Roman"/>
          <w:kern w:val="2"/>
          <w:sz w:val="24"/>
          <w:szCs w:val="24"/>
          <w:lang w:eastAsia="ar-SA"/>
        </w:rPr>
        <w:t xml:space="preserve">Исполнитель </w:t>
      </w:r>
      <w:r w:rsidR="00B36B53" w:rsidRPr="002C75AE">
        <w:rPr>
          <w:rFonts w:ascii="Times New Roman" w:eastAsia="Times New Roman" w:hAnsi="Times New Roman"/>
          <w:kern w:val="2"/>
          <w:sz w:val="24"/>
          <w:szCs w:val="24"/>
          <w:lang w:eastAsia="ru-RU"/>
        </w:rPr>
        <w:t xml:space="preserve">несет ответственность перед Заказчиком за невыполненные или выполненные </w:t>
      </w:r>
      <w:r w:rsidR="00A35066">
        <w:rPr>
          <w:rFonts w:ascii="Times New Roman" w:eastAsia="Times New Roman" w:hAnsi="Times New Roman"/>
          <w:kern w:val="2"/>
          <w:sz w:val="24"/>
          <w:szCs w:val="24"/>
          <w:lang w:eastAsia="ru-RU"/>
        </w:rPr>
        <w:t>услуги</w:t>
      </w:r>
      <w:r w:rsidR="00B36B53" w:rsidRPr="002C75AE">
        <w:rPr>
          <w:rFonts w:ascii="Times New Roman" w:eastAsia="Times New Roman" w:hAnsi="Times New Roman"/>
          <w:kern w:val="2"/>
          <w:sz w:val="24"/>
          <w:szCs w:val="24"/>
          <w:lang w:eastAsia="ru-RU"/>
        </w:rPr>
        <w:t xml:space="preserve"> ненадлежащего качества, в том числе привлеченными им третьими лицами. </w:t>
      </w:r>
    </w:p>
    <w:p w:rsidR="00B36B53" w:rsidRPr="002C75AE" w:rsidRDefault="001A36FA" w:rsidP="00B36B53">
      <w:pPr>
        <w:tabs>
          <w:tab w:val="left" w:pos="567"/>
        </w:tabs>
        <w:spacing w:after="0" w:line="264" w:lineRule="auto"/>
        <w:ind w:firstLine="567"/>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5</w:t>
      </w:r>
      <w:r w:rsidR="00B36B53">
        <w:rPr>
          <w:rFonts w:ascii="Times New Roman" w:eastAsia="Times New Roman" w:hAnsi="Times New Roman"/>
          <w:kern w:val="2"/>
          <w:sz w:val="24"/>
          <w:szCs w:val="24"/>
          <w:lang w:eastAsia="ru-RU"/>
        </w:rPr>
        <w:t>.12</w:t>
      </w:r>
      <w:r w:rsidR="00B36B53" w:rsidRPr="002C75AE">
        <w:rPr>
          <w:rFonts w:ascii="Times New Roman" w:eastAsia="Times New Roman" w:hAnsi="Times New Roman"/>
          <w:kern w:val="2"/>
          <w:sz w:val="24"/>
          <w:szCs w:val="24"/>
          <w:lang w:eastAsia="ru-RU"/>
        </w:rPr>
        <w:t xml:space="preserve">. Все претензии третьих лиц, предъявленные Заказчику в связи с неисполнением Исполнителем обязательств в отношении третьих лиц, относятся на счет </w:t>
      </w:r>
      <w:r w:rsidR="00B36B53" w:rsidRPr="002C75AE">
        <w:rPr>
          <w:rFonts w:ascii="Times New Roman" w:eastAsia="Times New Roman" w:hAnsi="Times New Roman"/>
          <w:kern w:val="2"/>
          <w:sz w:val="24"/>
          <w:szCs w:val="24"/>
          <w:lang w:eastAsia="ar-SA"/>
        </w:rPr>
        <w:t>Исполнителя</w:t>
      </w:r>
      <w:r w:rsidR="00B36B53" w:rsidRPr="002C75AE">
        <w:rPr>
          <w:rFonts w:ascii="Times New Roman" w:eastAsia="Times New Roman" w:hAnsi="Times New Roman"/>
          <w:kern w:val="2"/>
          <w:sz w:val="24"/>
          <w:szCs w:val="24"/>
          <w:lang w:eastAsia="ru-RU"/>
        </w:rPr>
        <w:t xml:space="preserve">. </w:t>
      </w:r>
    </w:p>
    <w:p w:rsidR="00B36B53" w:rsidRPr="002C75AE" w:rsidRDefault="001A36FA" w:rsidP="00B36B53">
      <w:pPr>
        <w:tabs>
          <w:tab w:val="left" w:pos="567"/>
        </w:tabs>
        <w:spacing w:after="0" w:line="264" w:lineRule="auto"/>
        <w:ind w:firstLine="567"/>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5</w:t>
      </w:r>
      <w:r w:rsidR="00B36B53">
        <w:rPr>
          <w:rFonts w:ascii="Times New Roman" w:eastAsia="Times New Roman" w:hAnsi="Times New Roman"/>
          <w:kern w:val="2"/>
          <w:sz w:val="24"/>
          <w:szCs w:val="24"/>
          <w:lang w:eastAsia="ru-RU"/>
        </w:rPr>
        <w:t>.13</w:t>
      </w:r>
      <w:r w:rsidR="00B36B53" w:rsidRPr="002C75AE">
        <w:rPr>
          <w:rFonts w:ascii="Times New Roman" w:eastAsia="Times New Roman" w:hAnsi="Times New Roman"/>
          <w:kern w:val="2"/>
          <w:sz w:val="24"/>
          <w:szCs w:val="24"/>
          <w:lang w:eastAsia="ru-RU"/>
        </w:rPr>
        <w:t xml:space="preserve">. Уплата неустойки (пеней, штрафов), а также возмещение убытков, не освобождает Стороны от исполнения своих обязательств по настоящему </w:t>
      </w:r>
      <w:r w:rsidR="00B36B53" w:rsidRPr="002C75AE">
        <w:rPr>
          <w:rFonts w:ascii="Times New Roman" w:eastAsia="Times New Roman" w:hAnsi="Times New Roman"/>
          <w:sz w:val="24"/>
          <w:szCs w:val="24"/>
          <w:lang w:eastAsia="ru-RU"/>
        </w:rPr>
        <w:t>Договор</w:t>
      </w:r>
      <w:r w:rsidR="00B36B53" w:rsidRPr="002C75AE">
        <w:rPr>
          <w:rFonts w:ascii="Times New Roman" w:eastAsia="Times New Roman" w:hAnsi="Times New Roman"/>
          <w:kern w:val="2"/>
          <w:sz w:val="24"/>
          <w:szCs w:val="24"/>
          <w:lang w:eastAsia="ru-RU"/>
        </w:rPr>
        <w:t>у.</w:t>
      </w:r>
    </w:p>
    <w:p w:rsidR="00B36B53" w:rsidRPr="002C75AE" w:rsidRDefault="001A36FA" w:rsidP="00B36B53">
      <w:pPr>
        <w:tabs>
          <w:tab w:val="left" w:pos="567"/>
        </w:tabs>
        <w:spacing w:after="0" w:line="264" w:lineRule="auto"/>
        <w:ind w:firstLine="567"/>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5</w:t>
      </w:r>
      <w:r w:rsidR="00B36B53">
        <w:rPr>
          <w:rFonts w:ascii="Times New Roman" w:eastAsia="Times New Roman" w:hAnsi="Times New Roman"/>
          <w:kern w:val="2"/>
          <w:sz w:val="24"/>
          <w:szCs w:val="24"/>
          <w:lang w:eastAsia="ru-RU"/>
        </w:rPr>
        <w:t>.14</w:t>
      </w:r>
      <w:r w:rsidR="00B36B53" w:rsidRPr="002C75AE">
        <w:rPr>
          <w:rFonts w:ascii="Times New Roman" w:eastAsia="Times New Roman" w:hAnsi="Times New Roman"/>
          <w:kern w:val="2"/>
          <w:sz w:val="24"/>
          <w:szCs w:val="24"/>
          <w:lang w:eastAsia="ru-RU"/>
        </w:rPr>
        <w:t xml:space="preserve">. Меры ответственности Сторон, не предусмотренные настоящим </w:t>
      </w:r>
      <w:r w:rsidR="00B36B53" w:rsidRPr="002C75AE">
        <w:rPr>
          <w:rFonts w:ascii="Times New Roman" w:eastAsia="Times New Roman" w:hAnsi="Times New Roman"/>
          <w:sz w:val="24"/>
          <w:szCs w:val="24"/>
          <w:lang w:eastAsia="ru-RU"/>
        </w:rPr>
        <w:t>Договор</w:t>
      </w:r>
      <w:r w:rsidR="00B36B53" w:rsidRPr="002C75AE">
        <w:rPr>
          <w:rFonts w:ascii="Times New Roman" w:eastAsia="Times New Roman" w:hAnsi="Times New Roman"/>
          <w:kern w:val="2"/>
          <w:sz w:val="24"/>
          <w:szCs w:val="24"/>
          <w:lang w:eastAsia="ru-RU"/>
        </w:rPr>
        <w:t>ом, регулируются законодательством Российской Федерации.</w:t>
      </w:r>
    </w:p>
    <w:p w:rsidR="00B36B53" w:rsidRPr="002C75AE" w:rsidRDefault="001A36FA" w:rsidP="00B36B53">
      <w:pPr>
        <w:tabs>
          <w:tab w:val="left" w:pos="567"/>
        </w:tabs>
        <w:spacing w:after="0" w:line="264" w:lineRule="auto"/>
        <w:ind w:firstLine="567"/>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5</w:t>
      </w:r>
      <w:r w:rsidR="00B36B53">
        <w:rPr>
          <w:rFonts w:ascii="Times New Roman" w:eastAsia="Times New Roman" w:hAnsi="Times New Roman"/>
          <w:kern w:val="2"/>
          <w:sz w:val="24"/>
          <w:szCs w:val="24"/>
          <w:lang w:eastAsia="ru-RU"/>
        </w:rPr>
        <w:t>.15</w:t>
      </w:r>
      <w:r w:rsidR="00B36B53" w:rsidRPr="002C75AE">
        <w:rPr>
          <w:rFonts w:ascii="Times New Roman" w:eastAsia="Times New Roman" w:hAnsi="Times New Roman"/>
          <w:kern w:val="2"/>
          <w:sz w:val="24"/>
          <w:szCs w:val="24"/>
          <w:lang w:eastAsia="ru-RU"/>
        </w:rPr>
        <w:t xml:space="preserve">. При существенном нарушении </w:t>
      </w:r>
      <w:r w:rsidR="00B36B53" w:rsidRPr="002C75AE">
        <w:rPr>
          <w:rFonts w:ascii="Times New Roman" w:eastAsia="Times New Roman" w:hAnsi="Times New Roman"/>
          <w:kern w:val="2"/>
          <w:sz w:val="24"/>
          <w:szCs w:val="24"/>
          <w:lang w:eastAsia="ar-SA"/>
        </w:rPr>
        <w:t>Исполнителем</w:t>
      </w:r>
      <w:r w:rsidR="00B36B53" w:rsidRPr="002C75AE">
        <w:rPr>
          <w:rFonts w:ascii="Times New Roman" w:eastAsia="Times New Roman" w:hAnsi="Times New Roman"/>
          <w:kern w:val="2"/>
          <w:sz w:val="24"/>
          <w:szCs w:val="24"/>
          <w:lang w:eastAsia="ru-RU"/>
        </w:rPr>
        <w:t xml:space="preserve"> условий настоящего </w:t>
      </w:r>
      <w:r w:rsidR="00B36B53" w:rsidRPr="002C75AE">
        <w:rPr>
          <w:rFonts w:ascii="Times New Roman" w:eastAsia="Times New Roman" w:hAnsi="Times New Roman"/>
          <w:sz w:val="24"/>
          <w:szCs w:val="24"/>
          <w:lang w:eastAsia="ru-RU"/>
        </w:rPr>
        <w:t>Договор</w:t>
      </w:r>
      <w:r w:rsidR="00B36B53" w:rsidRPr="002C75AE">
        <w:rPr>
          <w:rFonts w:ascii="Times New Roman" w:eastAsia="Times New Roman" w:hAnsi="Times New Roman"/>
          <w:kern w:val="2"/>
          <w:sz w:val="24"/>
          <w:szCs w:val="24"/>
          <w:lang w:eastAsia="ru-RU"/>
        </w:rPr>
        <w:t xml:space="preserve">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w:t>
      </w:r>
      <w:r w:rsidR="00B36B53" w:rsidRPr="002C75AE">
        <w:rPr>
          <w:rFonts w:ascii="Times New Roman" w:eastAsia="Times New Roman" w:hAnsi="Times New Roman"/>
          <w:sz w:val="24"/>
          <w:szCs w:val="24"/>
          <w:lang w:eastAsia="ru-RU"/>
        </w:rPr>
        <w:t>Договор</w:t>
      </w:r>
      <w:r w:rsidR="00B36B53" w:rsidRPr="002C75AE">
        <w:rPr>
          <w:rFonts w:ascii="Times New Roman" w:eastAsia="Times New Roman" w:hAnsi="Times New Roman"/>
          <w:kern w:val="2"/>
          <w:sz w:val="24"/>
          <w:szCs w:val="24"/>
          <w:lang w:eastAsia="ru-RU"/>
        </w:rPr>
        <w:t xml:space="preserve">а и направить сведения об </w:t>
      </w:r>
      <w:r w:rsidR="00B36B53" w:rsidRPr="002C75AE">
        <w:rPr>
          <w:rFonts w:ascii="Times New Roman" w:eastAsia="Times New Roman" w:hAnsi="Times New Roman"/>
          <w:kern w:val="2"/>
          <w:sz w:val="24"/>
          <w:szCs w:val="24"/>
          <w:lang w:eastAsia="ar-SA"/>
        </w:rPr>
        <w:t xml:space="preserve">Исполнителе </w:t>
      </w:r>
      <w:r w:rsidR="00B36B53" w:rsidRPr="002C75AE">
        <w:rPr>
          <w:rFonts w:ascii="Times New Roman" w:eastAsia="Times New Roman" w:hAnsi="Times New Roman"/>
          <w:kern w:val="2"/>
          <w:sz w:val="24"/>
          <w:szCs w:val="24"/>
          <w:lang w:eastAsia="ru-RU"/>
        </w:rPr>
        <w:t>в реестр недобросовестных поставщиков.</w:t>
      </w:r>
    </w:p>
    <w:p w:rsidR="00B36B53" w:rsidRPr="002C75AE" w:rsidRDefault="00B36B53" w:rsidP="00B36B53">
      <w:pPr>
        <w:tabs>
          <w:tab w:val="left" w:pos="567"/>
        </w:tabs>
        <w:spacing w:after="60" w:line="240" w:lineRule="auto"/>
        <w:ind w:firstLine="567"/>
        <w:jc w:val="both"/>
        <w:rPr>
          <w:rFonts w:ascii="Times New Roman" w:eastAsia="Times New Roman" w:hAnsi="Times New Roman"/>
          <w:kern w:val="2"/>
          <w:sz w:val="24"/>
          <w:szCs w:val="24"/>
          <w:lang w:eastAsia="ru-RU"/>
        </w:rPr>
      </w:pPr>
    </w:p>
    <w:p w:rsidR="00B36B53" w:rsidRPr="002C75AE" w:rsidRDefault="00B36B53" w:rsidP="0053601C">
      <w:pPr>
        <w:widowControl w:val="0"/>
        <w:numPr>
          <w:ilvl w:val="0"/>
          <w:numId w:val="30"/>
        </w:numPr>
        <w:suppressLineNumbers/>
        <w:tabs>
          <w:tab w:val="left" w:pos="540"/>
          <w:tab w:val="left" w:pos="567"/>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ОБСТОЯТЕЛЬСТВА НЕПРЕОДОЛИМОЙ СИЛЫ</w:t>
      </w:r>
    </w:p>
    <w:p w:rsidR="00B36B53" w:rsidRPr="002C75AE" w:rsidRDefault="00B36B53" w:rsidP="0053601C">
      <w:pPr>
        <w:widowControl w:val="0"/>
        <w:numPr>
          <w:ilvl w:val="1"/>
          <w:numId w:val="30"/>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ind w:left="0"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Стороны освобождаются от ответственности за частичное или полное невыполнение обязательств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 xml:space="preserve">,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B36B53" w:rsidRPr="002C75AE" w:rsidRDefault="00B36B53" w:rsidP="0053601C">
      <w:pPr>
        <w:widowControl w:val="0"/>
        <w:numPr>
          <w:ilvl w:val="1"/>
          <w:numId w:val="30"/>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ind w:left="0" w:firstLine="567"/>
        <w:contextualSpacing/>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Сторона, для которой создалась невозможность выполнения обязательств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36B53" w:rsidRPr="002C75AE" w:rsidRDefault="00B36B53" w:rsidP="0053601C">
      <w:pPr>
        <w:widowControl w:val="0"/>
        <w:numPr>
          <w:ilvl w:val="1"/>
          <w:numId w:val="30"/>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ind w:left="0" w:firstLine="567"/>
        <w:contextualSpacing/>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Обязанность доказать наличие обстоятельств непреодолимой силы лежит на Стороне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xml:space="preserve">, не выполнившей свои обязательства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w:t>
      </w:r>
    </w:p>
    <w:p w:rsidR="00B36B53" w:rsidRPr="002C75AE" w:rsidRDefault="00B36B53" w:rsidP="0053601C">
      <w:pPr>
        <w:widowControl w:val="0"/>
        <w:numPr>
          <w:ilvl w:val="1"/>
          <w:numId w:val="30"/>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ind w:left="0" w:firstLine="567"/>
        <w:contextualSpacing/>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Если обстоятельства и их последствия будут длиться более 1 (одного) месяца, то Стороны вправе расторгнуть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ar-SA"/>
        </w:rPr>
        <w:t>. В этом случае ни одна из Сторон не имеет права потребовать от другой Стороны возмещения убытков.</w:t>
      </w:r>
    </w:p>
    <w:p w:rsidR="00B36B53" w:rsidRPr="002C75AE" w:rsidRDefault="00B36B53" w:rsidP="00B36B53">
      <w:pPr>
        <w:widowControl w:val="0"/>
        <w:suppressLineNumbers/>
        <w:tabs>
          <w:tab w:val="left" w:pos="0"/>
          <w:tab w:val="left" w:pos="540"/>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ind w:left="568" w:firstLine="567"/>
        <w:contextualSpacing/>
        <w:jc w:val="both"/>
        <w:rPr>
          <w:rFonts w:ascii="Times New Roman" w:eastAsia="Times New Roman" w:hAnsi="Times New Roman"/>
          <w:b/>
          <w:kern w:val="2"/>
          <w:sz w:val="24"/>
          <w:szCs w:val="24"/>
          <w:lang w:eastAsia="ar-SA"/>
        </w:rPr>
      </w:pPr>
    </w:p>
    <w:p w:rsidR="00B36B53" w:rsidRPr="002C75AE" w:rsidRDefault="00B36B53" w:rsidP="0053601C">
      <w:pPr>
        <w:widowControl w:val="0"/>
        <w:numPr>
          <w:ilvl w:val="0"/>
          <w:numId w:val="30"/>
        </w:numPr>
        <w:suppressLineNumbers/>
        <w:tabs>
          <w:tab w:val="left" w:pos="567"/>
        </w:tabs>
        <w:suppressAutoHyphens/>
        <w:spacing w:after="0" w:line="240" w:lineRule="auto"/>
        <w:ind w:firstLine="567"/>
        <w:contextualSpacing/>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ПОРЯДОК РАЗРЕШЕНИЯ СПОРОВ</w:t>
      </w:r>
    </w:p>
    <w:p w:rsidR="00B36B53" w:rsidRPr="002C75AE" w:rsidRDefault="00B36B53" w:rsidP="0053601C">
      <w:pPr>
        <w:widowControl w:val="0"/>
        <w:numPr>
          <w:ilvl w:val="1"/>
          <w:numId w:val="30"/>
        </w:numPr>
        <w:suppressLineNumbers/>
        <w:tabs>
          <w:tab w:val="left" w:pos="567"/>
          <w:tab w:val="left" w:pos="1134"/>
        </w:tabs>
        <w:suppressAutoHyphens/>
        <w:spacing w:after="0" w:line="240" w:lineRule="auto"/>
        <w:ind w:left="0" w:firstLine="567"/>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Споры, возникающие при исполнении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B36B53" w:rsidRPr="002C75AE" w:rsidRDefault="00B36B53" w:rsidP="00740F93">
      <w:pPr>
        <w:widowControl w:val="0"/>
        <w:numPr>
          <w:ilvl w:val="1"/>
          <w:numId w:val="30"/>
        </w:numPr>
        <w:suppressLineNumbers/>
        <w:tabs>
          <w:tab w:val="left" w:pos="567"/>
          <w:tab w:val="left" w:pos="1134"/>
        </w:tabs>
        <w:suppressAutoHyphens/>
        <w:spacing w:after="0" w:line="264" w:lineRule="auto"/>
        <w:ind w:left="0" w:firstLine="567"/>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B36B53" w:rsidRDefault="00B36B53" w:rsidP="00740F93">
      <w:pPr>
        <w:widowControl w:val="0"/>
        <w:suppressLineNumbers/>
        <w:tabs>
          <w:tab w:val="left" w:pos="567"/>
        </w:tabs>
        <w:suppressAutoHyphens/>
        <w:spacing w:after="0" w:line="240" w:lineRule="auto"/>
        <w:ind w:left="567" w:firstLine="567"/>
        <w:jc w:val="both"/>
        <w:rPr>
          <w:rFonts w:ascii="Times New Roman" w:eastAsia="Times New Roman" w:hAnsi="Times New Roman"/>
          <w:b/>
          <w:kern w:val="2"/>
          <w:sz w:val="24"/>
          <w:szCs w:val="24"/>
          <w:lang w:eastAsia="ar-SA"/>
        </w:rPr>
      </w:pPr>
    </w:p>
    <w:p w:rsidR="00B36B53" w:rsidRPr="002C75AE" w:rsidRDefault="00B36B53" w:rsidP="00740F93">
      <w:pPr>
        <w:widowControl w:val="0"/>
        <w:numPr>
          <w:ilvl w:val="0"/>
          <w:numId w:val="30"/>
        </w:numPr>
        <w:suppressLineNumbers/>
        <w:tabs>
          <w:tab w:val="left" w:pos="567"/>
        </w:tabs>
        <w:suppressAutoHyphens/>
        <w:autoSpaceDE w:val="0"/>
        <w:autoSpaceDN w:val="0"/>
        <w:spacing w:after="0" w:line="240" w:lineRule="auto"/>
        <w:ind w:firstLine="567"/>
        <w:jc w:val="center"/>
        <w:rPr>
          <w:rFonts w:ascii="Times New Roman" w:eastAsia="Times New Roman" w:hAnsi="Times New Roman"/>
          <w:b/>
          <w:kern w:val="2"/>
          <w:sz w:val="24"/>
          <w:szCs w:val="24"/>
          <w:lang w:eastAsia="ru-RU"/>
        </w:rPr>
      </w:pPr>
      <w:r w:rsidRPr="002C75AE">
        <w:rPr>
          <w:rFonts w:ascii="Times New Roman" w:eastAsia="Times New Roman" w:hAnsi="Times New Roman"/>
          <w:b/>
          <w:kern w:val="2"/>
          <w:sz w:val="24"/>
          <w:szCs w:val="24"/>
          <w:lang w:eastAsia="ru-RU"/>
        </w:rPr>
        <w:t>ПОРЯДОК РАСТОРЖЕНИЯ ДОГОВОРА</w:t>
      </w:r>
    </w:p>
    <w:p w:rsidR="00B36B53" w:rsidRPr="002C75AE" w:rsidRDefault="00B36B53" w:rsidP="00740F93">
      <w:pPr>
        <w:widowControl w:val="0"/>
        <w:numPr>
          <w:ilvl w:val="1"/>
          <w:numId w:val="30"/>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 xml:space="preserve">Настоящий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 </w:t>
      </w:r>
      <w:r w:rsidRPr="002C75AE">
        <w:rPr>
          <w:rFonts w:ascii="Times New Roman" w:eastAsia="Times New Roman" w:hAnsi="Times New Roman"/>
          <w:spacing w:val="2"/>
          <w:kern w:val="2"/>
          <w:sz w:val="24"/>
          <w:szCs w:val="24"/>
          <w:lang w:eastAsia="ar-SA"/>
        </w:rPr>
        <w:t>может быть расторгнут:</w:t>
      </w:r>
    </w:p>
    <w:p w:rsidR="00B36B53" w:rsidRPr="002C75AE" w:rsidRDefault="00B36B53" w:rsidP="00740F93">
      <w:pPr>
        <w:widowControl w:val="0"/>
        <w:numPr>
          <w:ilvl w:val="2"/>
          <w:numId w:val="30"/>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По соглашению Сторон;</w:t>
      </w:r>
    </w:p>
    <w:p w:rsidR="00B36B53" w:rsidRPr="002C75AE" w:rsidRDefault="00B36B53" w:rsidP="00740F93">
      <w:pPr>
        <w:widowControl w:val="0"/>
        <w:numPr>
          <w:ilvl w:val="2"/>
          <w:numId w:val="30"/>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По решению Арбитражного суда;</w:t>
      </w:r>
    </w:p>
    <w:p w:rsidR="00B36B53" w:rsidRPr="002C75AE" w:rsidRDefault="00B36B53" w:rsidP="00740F93">
      <w:pPr>
        <w:widowControl w:val="0"/>
        <w:numPr>
          <w:ilvl w:val="2"/>
          <w:numId w:val="30"/>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bCs/>
          <w:spacing w:val="2"/>
          <w:kern w:val="2"/>
          <w:sz w:val="24"/>
          <w:szCs w:val="24"/>
          <w:lang w:eastAsia="ru-RU"/>
        </w:rPr>
        <w:t xml:space="preserve">В случае одностороннего отказа любой из Сторон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bCs/>
          <w:spacing w:val="2"/>
          <w:kern w:val="2"/>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bCs/>
          <w:spacing w:val="2"/>
          <w:kern w:val="2"/>
          <w:sz w:val="24"/>
          <w:szCs w:val="24"/>
          <w:lang w:eastAsia="ru-RU"/>
        </w:rPr>
        <w:t>.</w:t>
      </w:r>
    </w:p>
    <w:p w:rsidR="00B36B53" w:rsidRPr="002C75AE" w:rsidRDefault="00B36B53" w:rsidP="00740F93">
      <w:pPr>
        <w:widowControl w:val="0"/>
        <w:numPr>
          <w:ilvl w:val="2"/>
          <w:numId w:val="30"/>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 xml:space="preserve">В иных случаях, предусмотренных законодательством Российской Федерации, или настоящим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pacing w:val="2"/>
          <w:kern w:val="2"/>
          <w:sz w:val="24"/>
          <w:szCs w:val="24"/>
          <w:lang w:eastAsia="ar-SA"/>
        </w:rPr>
        <w:t>.</w:t>
      </w:r>
    </w:p>
    <w:p w:rsidR="00B36B53" w:rsidRPr="002C75AE" w:rsidRDefault="00B36B53" w:rsidP="00740F93">
      <w:pPr>
        <w:widowControl w:val="0"/>
        <w:numPr>
          <w:ilvl w:val="1"/>
          <w:numId w:val="30"/>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 xml:space="preserve">Сторона, которой направлено предложение о расторжении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pacing w:val="2"/>
          <w:kern w:val="2"/>
          <w:sz w:val="24"/>
          <w:szCs w:val="24"/>
          <w:lang w:eastAsia="ar-SA"/>
        </w:rPr>
        <w:t xml:space="preserve"> по соглашению Сторон, должна дать письменный ответ по существу в срок не позднее </w:t>
      </w:r>
      <w:r w:rsidRPr="002C75AE">
        <w:rPr>
          <w:rFonts w:ascii="Times New Roman" w:eastAsia="Times New Roman" w:hAnsi="Times New Roman"/>
          <w:b/>
          <w:spacing w:val="2"/>
          <w:kern w:val="2"/>
          <w:sz w:val="24"/>
          <w:szCs w:val="24"/>
          <w:lang w:eastAsia="ar-SA"/>
        </w:rPr>
        <w:t>10 (десяти) рабочих дней,</w:t>
      </w:r>
      <w:r w:rsidRPr="002C75AE">
        <w:rPr>
          <w:rFonts w:ascii="Times New Roman" w:eastAsia="Times New Roman" w:hAnsi="Times New Roman"/>
          <w:spacing w:val="2"/>
          <w:kern w:val="2"/>
          <w:sz w:val="24"/>
          <w:szCs w:val="24"/>
          <w:lang w:eastAsia="ar-SA"/>
        </w:rPr>
        <w:t xml:space="preserve"> с даты его получения.</w:t>
      </w:r>
    </w:p>
    <w:p w:rsidR="00B36B53" w:rsidRPr="002C75AE" w:rsidRDefault="00B36B53" w:rsidP="00740F93">
      <w:pPr>
        <w:widowControl w:val="0"/>
        <w:numPr>
          <w:ilvl w:val="1"/>
          <w:numId w:val="30"/>
        </w:numPr>
        <w:suppressLineNumbers/>
        <w:tabs>
          <w:tab w:val="left" w:pos="567"/>
          <w:tab w:val="left" w:pos="1276"/>
        </w:tabs>
        <w:suppressAutoHyphens/>
        <w:spacing w:after="0" w:line="264" w:lineRule="auto"/>
        <w:ind w:left="0" w:right="-6"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 xml:space="preserve">Расторжение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pacing w:val="2"/>
          <w:kern w:val="2"/>
          <w:sz w:val="24"/>
          <w:szCs w:val="24"/>
          <w:lang w:eastAsia="ar-SA"/>
        </w:rPr>
        <w:t xml:space="preserve"> производится Сторонами путем подписания соответствующего соглашения о расторжении, либо направления уведомления в случае расторжения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Pr>
          <w:rFonts w:ascii="Times New Roman" w:eastAsia="Times New Roman" w:hAnsi="Times New Roman"/>
          <w:spacing w:val="2"/>
          <w:kern w:val="2"/>
          <w:sz w:val="24"/>
          <w:szCs w:val="24"/>
          <w:lang w:eastAsia="ar-SA"/>
        </w:rPr>
        <w:t xml:space="preserve"> на основании пп. </w:t>
      </w:r>
      <w:r w:rsidR="001C62A3">
        <w:rPr>
          <w:rFonts w:ascii="Times New Roman" w:eastAsia="Times New Roman" w:hAnsi="Times New Roman"/>
          <w:spacing w:val="2"/>
          <w:kern w:val="2"/>
          <w:sz w:val="24"/>
          <w:szCs w:val="24"/>
          <w:lang w:eastAsia="ar-SA"/>
        </w:rPr>
        <w:t>8</w:t>
      </w:r>
      <w:r w:rsidRPr="002C75AE">
        <w:rPr>
          <w:rFonts w:ascii="Times New Roman" w:eastAsia="Times New Roman" w:hAnsi="Times New Roman"/>
          <w:spacing w:val="2"/>
          <w:kern w:val="2"/>
          <w:sz w:val="24"/>
          <w:szCs w:val="24"/>
          <w:lang w:eastAsia="ar-SA"/>
        </w:rPr>
        <w:t>.1.3. настоящего раздела.</w:t>
      </w:r>
    </w:p>
    <w:p w:rsidR="00B36B53" w:rsidRPr="002C75AE" w:rsidRDefault="00B36B53" w:rsidP="00740F93">
      <w:pPr>
        <w:widowControl w:val="0"/>
        <w:suppressLineNumbers/>
        <w:tabs>
          <w:tab w:val="left" w:pos="567"/>
        </w:tabs>
        <w:suppressAutoHyphens/>
        <w:spacing w:after="0" w:line="240" w:lineRule="auto"/>
        <w:ind w:left="567" w:right="-5" w:firstLine="567"/>
        <w:jc w:val="both"/>
        <w:rPr>
          <w:rFonts w:ascii="Times New Roman" w:eastAsia="Times New Roman" w:hAnsi="Times New Roman"/>
          <w:b/>
          <w:spacing w:val="2"/>
          <w:kern w:val="2"/>
          <w:sz w:val="24"/>
          <w:szCs w:val="24"/>
          <w:lang w:eastAsia="ar-SA"/>
        </w:rPr>
      </w:pPr>
    </w:p>
    <w:p w:rsidR="00B36B53" w:rsidRPr="00F07397" w:rsidRDefault="00B36B53" w:rsidP="00740F93">
      <w:pPr>
        <w:widowControl w:val="0"/>
        <w:numPr>
          <w:ilvl w:val="0"/>
          <w:numId w:val="30"/>
        </w:numPr>
        <w:suppressLineNumbers/>
        <w:tabs>
          <w:tab w:val="left" w:pos="567"/>
        </w:tabs>
        <w:suppressAutoHyphens/>
        <w:spacing w:after="0" w:line="240" w:lineRule="auto"/>
        <w:ind w:firstLine="567"/>
        <w:jc w:val="center"/>
        <w:rPr>
          <w:rFonts w:ascii="Times New Roman" w:eastAsia="Times New Roman" w:hAnsi="Times New Roman"/>
          <w:kern w:val="2"/>
          <w:sz w:val="24"/>
          <w:szCs w:val="24"/>
          <w:lang w:eastAsia="ar-SA"/>
        </w:rPr>
      </w:pPr>
      <w:r w:rsidRPr="00F07397">
        <w:rPr>
          <w:rFonts w:ascii="Times New Roman" w:eastAsia="Times New Roman" w:hAnsi="Times New Roman"/>
          <w:b/>
          <w:kern w:val="2"/>
          <w:sz w:val="24"/>
          <w:szCs w:val="24"/>
          <w:lang w:eastAsia="ar-SA"/>
        </w:rPr>
        <w:t>СРОК ДЕЙСТВИЯ ДОГОВОРА</w:t>
      </w:r>
    </w:p>
    <w:p w:rsidR="00B36B53" w:rsidRPr="00102B40" w:rsidRDefault="00B36B53" w:rsidP="00740F93">
      <w:pPr>
        <w:widowControl w:val="0"/>
        <w:numPr>
          <w:ilvl w:val="1"/>
          <w:numId w:val="30"/>
        </w:numPr>
        <w:suppressLineNumbers/>
        <w:tabs>
          <w:tab w:val="left" w:pos="567"/>
          <w:tab w:val="left" w:pos="1134"/>
        </w:tabs>
        <w:suppressAutoHyphens/>
        <w:spacing w:after="0" w:line="264" w:lineRule="auto"/>
        <w:ind w:left="0" w:firstLine="567"/>
        <w:jc w:val="both"/>
        <w:rPr>
          <w:rFonts w:ascii="Times New Roman" w:eastAsia="Times New Roman" w:hAnsi="Times New Roman"/>
          <w:b/>
          <w:kern w:val="2"/>
          <w:sz w:val="24"/>
          <w:szCs w:val="24"/>
          <w:lang w:eastAsia="ar-SA"/>
        </w:rPr>
      </w:pPr>
      <w:r w:rsidRPr="00F07397">
        <w:rPr>
          <w:rFonts w:ascii="Times New Roman" w:eastAsia="Times New Roman" w:hAnsi="Times New Roman"/>
          <w:sz w:val="24"/>
          <w:szCs w:val="24"/>
          <w:lang w:eastAsia="ru-RU"/>
        </w:rPr>
        <w:t>Договор</w:t>
      </w:r>
      <w:r w:rsidRPr="00F07397">
        <w:rPr>
          <w:rFonts w:ascii="Times New Roman" w:eastAsia="Times New Roman" w:hAnsi="Times New Roman"/>
          <w:kern w:val="2"/>
          <w:sz w:val="24"/>
          <w:szCs w:val="24"/>
          <w:lang w:eastAsia="ru-RU"/>
        </w:rPr>
        <w:t xml:space="preserve"> </w:t>
      </w:r>
      <w:r w:rsidRPr="00F07397">
        <w:rPr>
          <w:rFonts w:ascii="Times New Roman" w:eastAsia="Times New Roman" w:hAnsi="Times New Roman"/>
          <w:kern w:val="2"/>
          <w:sz w:val="24"/>
          <w:szCs w:val="24"/>
          <w:lang w:eastAsia="ar-SA"/>
        </w:rPr>
        <w:t>вступает в действие с момента его подписания Сторонами и действует до 31.12.2018</w:t>
      </w:r>
      <w:r>
        <w:rPr>
          <w:rFonts w:ascii="Times New Roman" w:eastAsia="Times New Roman" w:hAnsi="Times New Roman"/>
          <w:kern w:val="2"/>
          <w:sz w:val="24"/>
          <w:szCs w:val="24"/>
          <w:lang w:eastAsia="ar-SA"/>
        </w:rPr>
        <w:t>.</w:t>
      </w:r>
    </w:p>
    <w:p w:rsidR="00B36B53" w:rsidRPr="00F07397" w:rsidRDefault="00B36B53" w:rsidP="00740F93">
      <w:pPr>
        <w:widowControl w:val="0"/>
        <w:suppressLineNumbers/>
        <w:tabs>
          <w:tab w:val="left" w:pos="567"/>
          <w:tab w:val="left" w:pos="1134"/>
        </w:tabs>
        <w:suppressAutoHyphens/>
        <w:spacing w:after="0" w:line="240" w:lineRule="auto"/>
        <w:ind w:left="567"/>
        <w:jc w:val="both"/>
        <w:rPr>
          <w:rFonts w:ascii="Times New Roman" w:eastAsia="Times New Roman" w:hAnsi="Times New Roman"/>
          <w:b/>
          <w:kern w:val="2"/>
          <w:sz w:val="24"/>
          <w:szCs w:val="24"/>
          <w:lang w:eastAsia="ar-SA"/>
        </w:rPr>
      </w:pPr>
    </w:p>
    <w:p w:rsidR="00B36B53" w:rsidRPr="002C75AE" w:rsidRDefault="00B36B53" w:rsidP="00740F93">
      <w:pPr>
        <w:widowControl w:val="0"/>
        <w:numPr>
          <w:ilvl w:val="0"/>
          <w:numId w:val="30"/>
        </w:numPr>
        <w:suppressLineNumbers/>
        <w:tabs>
          <w:tab w:val="left" w:pos="567"/>
        </w:tabs>
        <w:suppressAutoHyphens/>
        <w:spacing w:after="0" w:line="240" w:lineRule="auto"/>
        <w:ind w:firstLine="567"/>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АНТИКОРРУПЦИОННАЯ ОГОВОРКА</w:t>
      </w:r>
    </w:p>
    <w:p w:rsidR="00B36B53" w:rsidRPr="002C75AE" w:rsidRDefault="00B36B53" w:rsidP="00740F93">
      <w:pPr>
        <w:widowControl w:val="0"/>
        <w:numPr>
          <w:ilvl w:val="1"/>
          <w:numId w:val="30"/>
        </w:numPr>
        <w:suppressLineNumbers/>
        <w:tabs>
          <w:tab w:val="left" w:pos="567"/>
          <w:tab w:val="left" w:pos="1134"/>
        </w:tabs>
        <w:suppressAutoHyphens/>
        <w:spacing w:after="0" w:line="264" w:lineRule="auto"/>
        <w:ind w:left="0" w:firstLine="567"/>
        <w:contextualSpacing/>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При исполнении своих обязательств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 xml:space="preserve">, Стороны, их аффилированные </w:t>
      </w:r>
      <w:r w:rsidRPr="002C75AE">
        <w:rPr>
          <w:rFonts w:ascii="Times New Roman" w:eastAsia="Times New Roman" w:hAnsi="Times New Roman"/>
          <w:kern w:val="2"/>
          <w:sz w:val="24"/>
          <w:szCs w:val="24"/>
          <w:lang w:eastAsia="ar-SA"/>
        </w:rPr>
        <w:lastRenderedPageBreak/>
        <w:t>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36B53" w:rsidRPr="002C75AE" w:rsidRDefault="00B36B53" w:rsidP="00B36B53">
      <w:pPr>
        <w:widowControl w:val="0"/>
        <w:suppressLineNumbers/>
        <w:tabs>
          <w:tab w:val="left" w:pos="567"/>
          <w:tab w:val="left" w:pos="1134"/>
        </w:tabs>
        <w:suppressAutoHyphens/>
        <w:spacing w:after="60" w:line="264" w:lineRule="auto"/>
        <w:ind w:firstLine="567"/>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При исполнении своих обязательств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 xml:space="preserve">, Стороны, их аффилированные лица, работники или посредники не осуществляют действия, квалифицируемые применимым для целей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36B53" w:rsidRPr="002C75AE" w:rsidRDefault="00B36B53" w:rsidP="0053601C">
      <w:pPr>
        <w:widowControl w:val="0"/>
        <w:numPr>
          <w:ilvl w:val="1"/>
          <w:numId w:val="30"/>
        </w:numPr>
        <w:suppressLineNumbers/>
        <w:tabs>
          <w:tab w:val="left" w:pos="567"/>
          <w:tab w:val="left" w:pos="1134"/>
        </w:tabs>
        <w:suppressAutoHyphens/>
        <w:autoSpaceDE w:val="0"/>
        <w:autoSpaceDN w:val="0"/>
        <w:adjustRightInd w:val="0"/>
        <w:spacing w:after="0" w:line="264" w:lineRule="auto"/>
        <w:ind w:left="0" w:firstLine="567"/>
        <w:jc w:val="both"/>
        <w:rPr>
          <w:rFonts w:ascii="Times New Roman" w:eastAsia="Times New Roman" w:hAnsi="Times New Roman"/>
          <w:kern w:val="2"/>
          <w:sz w:val="24"/>
          <w:szCs w:val="24"/>
          <w:lang w:eastAsia="ru-RU"/>
        </w:rPr>
      </w:pPr>
      <w:r w:rsidRPr="002C75AE">
        <w:rPr>
          <w:rFonts w:ascii="Times New Roman" w:eastAsia="Times New Roman" w:hAnsi="Times New Roman"/>
          <w:kern w:val="2"/>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B36B53" w:rsidRDefault="00B36B53" w:rsidP="0053601C">
      <w:pPr>
        <w:widowControl w:val="0"/>
        <w:numPr>
          <w:ilvl w:val="1"/>
          <w:numId w:val="30"/>
        </w:numPr>
        <w:suppressLineNumbers/>
        <w:tabs>
          <w:tab w:val="left" w:pos="567"/>
          <w:tab w:val="left" w:pos="1134"/>
        </w:tabs>
        <w:suppressAutoHyphens/>
        <w:autoSpaceDE w:val="0"/>
        <w:autoSpaceDN w:val="0"/>
        <w:adjustRightInd w:val="0"/>
        <w:spacing w:after="0" w:line="264" w:lineRule="auto"/>
        <w:ind w:left="0" w:firstLine="567"/>
        <w:jc w:val="both"/>
        <w:rPr>
          <w:rFonts w:ascii="Times New Roman" w:eastAsia="Times New Roman" w:hAnsi="Times New Roman"/>
          <w:kern w:val="2"/>
          <w:sz w:val="24"/>
          <w:szCs w:val="24"/>
          <w:lang w:eastAsia="ru-RU"/>
        </w:rPr>
      </w:pPr>
      <w:r w:rsidRPr="002C75AE">
        <w:rPr>
          <w:rFonts w:ascii="Times New Roman" w:eastAsia="Times New Roman" w:hAnsi="Times New Roman"/>
          <w:kern w:val="2"/>
          <w:sz w:val="24"/>
          <w:szCs w:val="24"/>
          <w:lang w:eastAsia="ru-RU"/>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ом срок подтверждения, что нарушения не произошло или не произойдет, другая Сторона имеет право расторгнуть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 в одностороннем порядке полностью или в части, направив письменное уведомление о расторжении. Сторона, по чьей инициативе был расторгнут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 в соответствии с положениями настоящей статьи, вправе требовать возмещения реального ущерба, возникшего в результате такого расторжения.</w:t>
      </w:r>
    </w:p>
    <w:p w:rsidR="00B36B53" w:rsidRDefault="00B36B53" w:rsidP="00B36B53">
      <w:pPr>
        <w:widowControl w:val="0"/>
        <w:suppressLineNumbers/>
        <w:tabs>
          <w:tab w:val="left" w:pos="567"/>
          <w:tab w:val="left" w:pos="1134"/>
        </w:tabs>
        <w:suppressAutoHyphens/>
        <w:autoSpaceDE w:val="0"/>
        <w:autoSpaceDN w:val="0"/>
        <w:adjustRightInd w:val="0"/>
        <w:spacing w:after="0" w:line="240" w:lineRule="auto"/>
        <w:ind w:left="567"/>
        <w:jc w:val="both"/>
        <w:rPr>
          <w:rFonts w:ascii="Times New Roman" w:eastAsia="Times New Roman" w:hAnsi="Times New Roman"/>
          <w:kern w:val="2"/>
          <w:sz w:val="24"/>
          <w:szCs w:val="24"/>
          <w:lang w:eastAsia="ru-RU"/>
        </w:rPr>
      </w:pPr>
    </w:p>
    <w:p w:rsidR="00B36B53" w:rsidRPr="002C75AE" w:rsidRDefault="00B36B53" w:rsidP="0053601C">
      <w:pPr>
        <w:widowControl w:val="0"/>
        <w:numPr>
          <w:ilvl w:val="0"/>
          <w:numId w:val="30"/>
        </w:numPr>
        <w:suppressLineNumbers/>
        <w:tabs>
          <w:tab w:val="left" w:pos="567"/>
        </w:tabs>
        <w:suppressAutoHyphens/>
        <w:autoSpaceDE w:val="0"/>
        <w:autoSpaceDN w:val="0"/>
        <w:adjustRightInd w:val="0"/>
        <w:spacing w:after="0" w:line="240" w:lineRule="auto"/>
        <w:ind w:firstLine="567"/>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ЗАКЛЮЧИТЕЛЬНЫЕ ПОЛОЖЕНИЯ</w:t>
      </w:r>
    </w:p>
    <w:p w:rsidR="00B36B53" w:rsidRPr="002C75AE" w:rsidRDefault="00B36B53" w:rsidP="0053601C">
      <w:pPr>
        <w:widowControl w:val="0"/>
        <w:numPr>
          <w:ilvl w:val="1"/>
          <w:numId w:val="30"/>
        </w:numPr>
        <w:suppressLineNumbers/>
        <w:tabs>
          <w:tab w:val="left" w:pos="567"/>
          <w:tab w:val="left" w:pos="1134"/>
        </w:tabs>
        <w:suppressAutoHyphens/>
        <w:spacing w:before="120" w:after="120" w:line="264" w:lineRule="auto"/>
        <w:ind w:left="0" w:firstLine="567"/>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Все уведомления Сторон, связанные с исполнением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xml:space="preserve">, направляются в письменной форме по почте заказным письмом с уведомлением по юридическому адресу Стороны, указанному в настоящем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е</w:t>
      </w:r>
      <w:r w:rsidRPr="002C75AE">
        <w:rPr>
          <w:rFonts w:ascii="Times New Roman" w:eastAsia="Times New Roman" w:hAnsi="Times New Roman"/>
          <w:kern w:val="2"/>
          <w:sz w:val="24"/>
          <w:szCs w:val="24"/>
          <w:lang w:eastAsia="ar-SA"/>
        </w:rPr>
        <w:t>, или с использованием факсимильной связи</w:t>
      </w:r>
      <w:r>
        <w:rPr>
          <w:rFonts w:ascii="Times New Roman" w:eastAsia="Times New Roman" w:hAnsi="Times New Roman"/>
          <w:kern w:val="2"/>
          <w:sz w:val="24"/>
          <w:szCs w:val="24"/>
          <w:lang w:eastAsia="ar-SA"/>
        </w:rPr>
        <w:t>, электронной почты,</w:t>
      </w:r>
      <w:r w:rsidRPr="002C75AE">
        <w:rPr>
          <w:rFonts w:ascii="Times New Roman" w:eastAsia="Times New Roman" w:hAnsi="Times New Roman"/>
          <w:kern w:val="2"/>
          <w:sz w:val="24"/>
          <w:szCs w:val="24"/>
          <w:lang w:eastAsia="ar-SA"/>
        </w:rPr>
        <w:t xml:space="preserve">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w:t>
      </w:r>
      <w:r>
        <w:rPr>
          <w:rFonts w:ascii="Times New Roman" w:eastAsia="Times New Roman" w:hAnsi="Times New Roman"/>
          <w:kern w:val="2"/>
          <w:sz w:val="24"/>
          <w:szCs w:val="24"/>
          <w:lang w:eastAsia="ar-SA"/>
        </w:rPr>
        <w:t>, электронной почты,</w:t>
      </w:r>
      <w:r w:rsidRPr="002C75AE">
        <w:rPr>
          <w:rFonts w:ascii="Times New Roman" w:eastAsia="Times New Roman" w:hAnsi="Times New Roman"/>
          <w:kern w:val="2"/>
          <w:sz w:val="24"/>
          <w:szCs w:val="24"/>
          <w:lang w:eastAsia="ar-SA"/>
        </w:rPr>
        <w:t xml:space="preserve"> уведомления считаются полученными Стороной в день их отправки.</w:t>
      </w:r>
    </w:p>
    <w:p w:rsidR="00B36B53" w:rsidRPr="002C75AE" w:rsidRDefault="00B36B53" w:rsidP="0053601C">
      <w:pPr>
        <w:widowControl w:val="0"/>
        <w:numPr>
          <w:ilvl w:val="1"/>
          <w:numId w:val="30"/>
        </w:numPr>
        <w:suppressLineNumbers/>
        <w:tabs>
          <w:tab w:val="left" w:pos="567"/>
          <w:tab w:val="left" w:pos="1134"/>
        </w:tabs>
        <w:suppressAutoHyphens/>
        <w:spacing w:before="120" w:after="120" w:line="264" w:lineRule="auto"/>
        <w:ind w:left="0"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Все изменения и дополнения к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kern w:val="2"/>
          <w:sz w:val="24"/>
          <w:szCs w:val="24"/>
          <w:lang w:eastAsia="ar-SA"/>
        </w:rPr>
        <w:t>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B36B53" w:rsidRPr="002C75AE" w:rsidRDefault="00B36B53" w:rsidP="0053601C">
      <w:pPr>
        <w:widowControl w:val="0"/>
        <w:numPr>
          <w:ilvl w:val="1"/>
          <w:numId w:val="30"/>
        </w:numPr>
        <w:suppressLineNumbers/>
        <w:tabs>
          <w:tab w:val="left" w:pos="567"/>
          <w:tab w:val="left" w:pos="1134"/>
        </w:tabs>
        <w:suppressAutoHyphens/>
        <w:spacing w:before="120" w:after="120" w:line="264" w:lineRule="auto"/>
        <w:ind w:left="0"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Настоящий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 </w:t>
      </w:r>
      <w:r w:rsidRPr="002C75AE">
        <w:rPr>
          <w:rFonts w:ascii="Times New Roman" w:eastAsia="Times New Roman" w:hAnsi="Times New Roman"/>
          <w:kern w:val="2"/>
          <w:sz w:val="24"/>
          <w:szCs w:val="24"/>
          <w:lang w:eastAsia="ar-SA"/>
        </w:rPr>
        <w:t>составлен в двух экземплярах, имеющих одинаковую юридическую силу, по одному экземпляру для каждой из Сторон.</w:t>
      </w:r>
    </w:p>
    <w:p w:rsidR="00B36B53" w:rsidRPr="002C75AE" w:rsidRDefault="00B36B53" w:rsidP="0053601C">
      <w:pPr>
        <w:widowControl w:val="0"/>
        <w:numPr>
          <w:ilvl w:val="1"/>
          <w:numId w:val="30"/>
        </w:numPr>
        <w:suppressLineNumbers/>
        <w:tabs>
          <w:tab w:val="left" w:pos="567"/>
          <w:tab w:val="left" w:pos="1134"/>
        </w:tabs>
        <w:suppressAutoHyphens/>
        <w:spacing w:before="120" w:after="120" w:line="264" w:lineRule="auto"/>
        <w:ind w:left="0"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Во всем, что не предусмотрено настоящим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kern w:val="2"/>
          <w:sz w:val="24"/>
          <w:szCs w:val="24"/>
          <w:lang w:eastAsia="ar-SA"/>
        </w:rPr>
        <w:t>, Стороны руководствуются действующим законодательством Российской Федерации.</w:t>
      </w:r>
    </w:p>
    <w:p w:rsidR="00B36B53" w:rsidRPr="002C75AE" w:rsidRDefault="00B36B53" w:rsidP="0053601C">
      <w:pPr>
        <w:widowControl w:val="0"/>
        <w:numPr>
          <w:ilvl w:val="1"/>
          <w:numId w:val="30"/>
        </w:numPr>
        <w:suppressLineNumbers/>
        <w:tabs>
          <w:tab w:val="left" w:pos="567"/>
          <w:tab w:val="left" w:pos="1134"/>
        </w:tabs>
        <w:suppressAutoHyphens/>
        <w:spacing w:before="120" w:after="120" w:line="264" w:lineRule="auto"/>
        <w:ind w:left="0" w:firstLine="567"/>
        <w:contextualSpacing/>
        <w:jc w:val="both"/>
        <w:rPr>
          <w:rFonts w:ascii="Times New Roman" w:eastAsia="Times New Roman" w:hAnsi="Times New Roman"/>
          <w:i/>
          <w:kern w:val="2"/>
          <w:sz w:val="24"/>
          <w:szCs w:val="24"/>
          <w:lang w:eastAsia="ar-SA"/>
        </w:rPr>
      </w:pPr>
      <w:r w:rsidRPr="002C75AE">
        <w:rPr>
          <w:rFonts w:ascii="Times New Roman" w:eastAsia="Times New Roman" w:hAnsi="Times New Roman"/>
          <w:kern w:val="2"/>
          <w:sz w:val="24"/>
          <w:szCs w:val="24"/>
          <w:lang w:eastAsia="ar-SA"/>
        </w:rPr>
        <w:lastRenderedPageBreak/>
        <w:t xml:space="preserve">Все приложения к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kern w:val="2"/>
          <w:sz w:val="24"/>
          <w:szCs w:val="24"/>
          <w:lang w:eastAsia="ar-SA"/>
        </w:rPr>
        <w:t xml:space="preserve">дополняют его положения и являются его неотъемлемой частью. К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kern w:val="2"/>
          <w:sz w:val="24"/>
          <w:szCs w:val="24"/>
          <w:lang w:eastAsia="ar-SA"/>
        </w:rPr>
        <w:t xml:space="preserve">прилагаются: </w:t>
      </w:r>
    </w:p>
    <w:p w:rsidR="00B36B53" w:rsidRPr="003003BA" w:rsidRDefault="00354672" w:rsidP="00B36B53">
      <w:pPr>
        <w:widowControl w:val="0"/>
        <w:suppressLineNumbers/>
        <w:tabs>
          <w:tab w:val="left" w:pos="567"/>
          <w:tab w:val="left" w:pos="1134"/>
        </w:tabs>
        <w:suppressAutoHyphens/>
        <w:spacing w:before="120" w:after="120" w:line="264" w:lineRule="auto"/>
        <w:ind w:firstLine="567"/>
        <w:contextualSpacing/>
        <w:jc w:val="both"/>
        <w:rPr>
          <w:rFonts w:ascii="Times New Roman" w:eastAsia="Times New Roman" w:hAnsi="Times New Roman"/>
          <w:kern w:val="2"/>
          <w:sz w:val="24"/>
          <w:szCs w:val="24"/>
          <w:lang w:eastAsia="ar-SA"/>
        </w:rPr>
      </w:pPr>
      <w:r w:rsidRPr="003003BA">
        <w:rPr>
          <w:rFonts w:ascii="Times New Roman" w:eastAsia="Times New Roman" w:hAnsi="Times New Roman"/>
          <w:kern w:val="2"/>
          <w:sz w:val="24"/>
          <w:szCs w:val="24"/>
          <w:lang w:eastAsia="ar-SA"/>
        </w:rPr>
        <w:t xml:space="preserve">- </w:t>
      </w:r>
      <w:r w:rsidR="00B36B53" w:rsidRPr="003003BA">
        <w:rPr>
          <w:rFonts w:ascii="Times New Roman" w:eastAsia="Times New Roman" w:hAnsi="Times New Roman"/>
          <w:kern w:val="2"/>
          <w:sz w:val="24"/>
          <w:szCs w:val="24"/>
          <w:lang w:eastAsia="ar-SA"/>
        </w:rPr>
        <w:t xml:space="preserve">Техническое задание (приложение № </w:t>
      </w:r>
      <w:r w:rsidR="003003BA" w:rsidRPr="003003BA">
        <w:rPr>
          <w:rFonts w:ascii="Times New Roman" w:eastAsia="Times New Roman" w:hAnsi="Times New Roman"/>
          <w:kern w:val="2"/>
          <w:sz w:val="24"/>
          <w:szCs w:val="24"/>
          <w:lang w:eastAsia="ar-SA"/>
        </w:rPr>
        <w:t>1</w:t>
      </w:r>
      <w:r w:rsidR="00B36B53" w:rsidRPr="003003BA">
        <w:rPr>
          <w:rFonts w:ascii="Times New Roman" w:eastAsia="Times New Roman" w:hAnsi="Times New Roman"/>
          <w:kern w:val="2"/>
          <w:sz w:val="24"/>
          <w:szCs w:val="24"/>
          <w:lang w:eastAsia="ar-SA"/>
        </w:rPr>
        <w:t>);</w:t>
      </w:r>
    </w:p>
    <w:p w:rsidR="00B36B53" w:rsidRPr="002C75AE" w:rsidRDefault="00B36B53" w:rsidP="00B36B53">
      <w:pPr>
        <w:widowControl w:val="0"/>
        <w:suppressLineNumbers/>
        <w:tabs>
          <w:tab w:val="left" w:pos="567"/>
          <w:tab w:val="left" w:pos="1134"/>
        </w:tabs>
        <w:suppressAutoHyphens/>
        <w:spacing w:before="120" w:after="120" w:line="264" w:lineRule="auto"/>
        <w:ind w:firstLine="567"/>
        <w:contextualSpacing/>
        <w:jc w:val="both"/>
        <w:rPr>
          <w:rFonts w:ascii="Times New Roman" w:eastAsia="Times New Roman" w:hAnsi="Times New Roman"/>
          <w:kern w:val="2"/>
          <w:sz w:val="24"/>
          <w:szCs w:val="24"/>
          <w:lang w:eastAsia="ar-SA"/>
        </w:rPr>
      </w:pPr>
      <w:r w:rsidRPr="003003BA">
        <w:rPr>
          <w:rFonts w:ascii="Times New Roman" w:eastAsia="Times New Roman" w:hAnsi="Times New Roman"/>
          <w:kern w:val="2"/>
          <w:sz w:val="24"/>
          <w:szCs w:val="24"/>
          <w:lang w:eastAsia="ar-SA"/>
        </w:rPr>
        <w:t>- Акт</w:t>
      </w:r>
      <w:r w:rsidR="00354672" w:rsidRPr="003003BA">
        <w:rPr>
          <w:rFonts w:ascii="Times New Roman" w:eastAsia="Times New Roman" w:hAnsi="Times New Roman"/>
          <w:kern w:val="2"/>
          <w:sz w:val="24"/>
          <w:szCs w:val="24"/>
          <w:lang w:eastAsia="ar-SA"/>
        </w:rPr>
        <w:t xml:space="preserve"> оказанных услуг (приложение № </w:t>
      </w:r>
      <w:r w:rsidR="003003BA" w:rsidRPr="003003BA">
        <w:rPr>
          <w:rFonts w:ascii="Times New Roman" w:eastAsia="Times New Roman" w:hAnsi="Times New Roman"/>
          <w:kern w:val="2"/>
          <w:sz w:val="24"/>
          <w:szCs w:val="24"/>
          <w:lang w:eastAsia="ar-SA"/>
        </w:rPr>
        <w:t>2</w:t>
      </w:r>
      <w:r w:rsidRPr="003003BA">
        <w:rPr>
          <w:rFonts w:ascii="Times New Roman" w:eastAsia="Times New Roman" w:hAnsi="Times New Roman"/>
          <w:kern w:val="2"/>
          <w:sz w:val="24"/>
          <w:szCs w:val="24"/>
          <w:lang w:eastAsia="ar-SA"/>
        </w:rPr>
        <w:t>).</w:t>
      </w:r>
    </w:p>
    <w:p w:rsidR="00D4133A" w:rsidRDefault="00D4133A" w:rsidP="008D43F1">
      <w:pPr>
        <w:widowControl w:val="0"/>
        <w:suppressLineNumbers/>
        <w:spacing w:after="0" w:line="240" w:lineRule="auto"/>
        <w:ind w:firstLine="567"/>
        <w:contextualSpacing/>
        <w:jc w:val="both"/>
        <w:rPr>
          <w:rFonts w:ascii="Times New Roman" w:eastAsia="Times New Roman" w:hAnsi="Times New Roman"/>
          <w:b/>
          <w:kern w:val="1"/>
          <w:sz w:val="24"/>
          <w:szCs w:val="24"/>
          <w:lang w:eastAsia="ar-SA"/>
        </w:rPr>
      </w:pPr>
    </w:p>
    <w:p w:rsidR="007C2510" w:rsidRPr="00647409" w:rsidRDefault="007C2510" w:rsidP="0053601C">
      <w:pPr>
        <w:pStyle w:val="af2"/>
        <w:numPr>
          <w:ilvl w:val="0"/>
          <w:numId w:val="29"/>
        </w:numPr>
        <w:suppressAutoHyphens/>
        <w:spacing w:after="0" w:line="240" w:lineRule="auto"/>
        <w:jc w:val="center"/>
        <w:rPr>
          <w:rFonts w:ascii="Times New Roman" w:eastAsia="Times New Roman" w:hAnsi="Times New Roman"/>
          <w:kern w:val="1"/>
          <w:sz w:val="24"/>
          <w:szCs w:val="24"/>
          <w:lang w:eastAsia="ar-SA"/>
        </w:rPr>
      </w:pPr>
      <w:r w:rsidRPr="00647409">
        <w:rPr>
          <w:rFonts w:ascii="Times New Roman" w:eastAsia="Times New Roman" w:hAnsi="Times New Roman"/>
          <w:b/>
          <w:kern w:val="1"/>
          <w:sz w:val="24"/>
          <w:szCs w:val="24"/>
          <w:lang w:eastAsia="ar-SA"/>
        </w:rPr>
        <w:t>АДРЕСА, БАНКОВСКИЕ РЕКВИЗИТЫ И ПОДПИСИ СТОРОН</w:t>
      </w:r>
    </w:p>
    <w:p w:rsidR="007C2510" w:rsidRPr="004C47A5" w:rsidRDefault="007C2510" w:rsidP="007C2510">
      <w:pPr>
        <w:suppressAutoHyphens/>
        <w:spacing w:after="0" w:line="240" w:lineRule="auto"/>
        <w:ind w:left="927"/>
        <w:contextualSpacing/>
        <w:rPr>
          <w:rFonts w:ascii="Times New Roman" w:eastAsia="Times New Roman" w:hAnsi="Times New Roman"/>
          <w:kern w:val="1"/>
          <w:sz w:val="24"/>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7C2510" w:rsidRPr="0042467E" w:rsidTr="00A90288">
        <w:trPr>
          <w:trHeight w:val="426"/>
        </w:trPr>
        <w:tc>
          <w:tcPr>
            <w:tcW w:w="4785" w:type="dxa"/>
            <w:gridSpan w:val="2"/>
          </w:tcPr>
          <w:p w:rsidR="007C2510" w:rsidRPr="004C47A5" w:rsidRDefault="007C2510" w:rsidP="00A90288">
            <w:pPr>
              <w:suppressAutoHyphens/>
              <w:snapToGrid w:val="0"/>
              <w:spacing w:after="0" w:line="240" w:lineRule="auto"/>
              <w:jc w:val="center"/>
              <w:rPr>
                <w:rFonts w:ascii="Times New Roman" w:eastAsia="Times New Roman" w:hAnsi="Times New Roman"/>
                <w:b/>
                <w:kern w:val="1"/>
                <w:sz w:val="24"/>
                <w:szCs w:val="24"/>
                <w:lang w:eastAsia="ar-SA"/>
              </w:rPr>
            </w:pPr>
            <w:r w:rsidRPr="004C47A5">
              <w:rPr>
                <w:rFonts w:ascii="Times New Roman" w:eastAsia="Times New Roman" w:hAnsi="Times New Roman"/>
                <w:b/>
                <w:kern w:val="1"/>
                <w:sz w:val="24"/>
                <w:szCs w:val="24"/>
                <w:lang w:eastAsia="ar-SA"/>
              </w:rPr>
              <w:t>Заказчик:</w:t>
            </w:r>
          </w:p>
          <w:p w:rsidR="007C2510" w:rsidRPr="004C47A5" w:rsidRDefault="007C2510" w:rsidP="00A90288">
            <w:pPr>
              <w:suppressAutoHyphens/>
              <w:snapToGrid w:val="0"/>
              <w:spacing w:after="0" w:line="240" w:lineRule="auto"/>
              <w:jc w:val="both"/>
              <w:rPr>
                <w:rFonts w:ascii="Times New Roman" w:eastAsia="Times New Roman" w:hAnsi="Times New Roman"/>
                <w:kern w:val="1"/>
                <w:sz w:val="24"/>
                <w:szCs w:val="24"/>
                <w:lang w:eastAsia="ar-SA"/>
              </w:rPr>
            </w:pPr>
            <w:r w:rsidRPr="004C47A5">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C47A5">
              <w:rPr>
                <w:rFonts w:ascii="Times New Roman" w:eastAsia="Times New Roman" w:hAnsi="Times New Roman"/>
                <w:kern w:val="1"/>
                <w:sz w:val="24"/>
                <w:szCs w:val="24"/>
                <w:lang w:eastAsia="ar-SA"/>
              </w:rPr>
              <w:t>(ИПУ РАН)</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bidi="en-US"/>
              </w:rPr>
            </w:pPr>
            <w:r w:rsidRPr="004C47A5">
              <w:rPr>
                <w:rFonts w:ascii="Times New Roman" w:eastAsia="Times New Roman" w:hAnsi="Times New Roman" w:cs="Calibri"/>
                <w:kern w:val="1"/>
                <w:sz w:val="24"/>
                <w:szCs w:val="24"/>
                <w:lang w:eastAsia="ar-SA" w:bidi="en-US"/>
              </w:rPr>
              <w:t>Юридический адрес: 117997, г. Москва,          ул. Профсоюзная, д. 65</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bidi="en-US"/>
              </w:rPr>
            </w:pPr>
            <w:r w:rsidRPr="004C47A5">
              <w:rPr>
                <w:rFonts w:ascii="Times New Roman" w:eastAsia="Times New Roman" w:hAnsi="Times New Roman" w:cs="Calibri"/>
                <w:kern w:val="1"/>
                <w:sz w:val="24"/>
                <w:szCs w:val="24"/>
                <w:lang w:eastAsia="ar-SA" w:bidi="en-US"/>
              </w:rPr>
              <w:t>ИНН 7728013512 / КПП 772801001</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bidi="en-US"/>
              </w:rPr>
            </w:pPr>
            <w:r w:rsidRPr="004C47A5">
              <w:rPr>
                <w:rFonts w:ascii="Times New Roman" w:eastAsia="Times New Roman" w:hAnsi="Times New Roman" w:cs="Calibri"/>
                <w:kern w:val="1"/>
                <w:sz w:val="24"/>
                <w:szCs w:val="24"/>
                <w:lang w:eastAsia="ar-SA" w:bidi="en-US"/>
              </w:rPr>
              <w:t>КБК 00000000000000000</w:t>
            </w:r>
            <w:r w:rsidR="00D650B5">
              <w:rPr>
                <w:rFonts w:ascii="Times New Roman" w:eastAsia="Times New Roman" w:hAnsi="Times New Roman" w:cs="Calibri"/>
                <w:kern w:val="1"/>
                <w:sz w:val="24"/>
                <w:szCs w:val="24"/>
                <w:lang w:eastAsia="ar-SA" w:bidi="en-US"/>
              </w:rPr>
              <w:t>130</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rPr>
            </w:pPr>
            <w:r w:rsidRPr="004C47A5">
              <w:rPr>
                <w:rFonts w:ascii="Times New Roman" w:eastAsia="Times New Roman" w:hAnsi="Times New Roman" w:cs="Calibri"/>
                <w:kern w:val="1"/>
                <w:sz w:val="24"/>
                <w:szCs w:val="24"/>
                <w:lang w:eastAsia="ar-SA"/>
              </w:rPr>
              <w:t>ГУ Банка России по ЦФО</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rPr>
            </w:pPr>
            <w:r w:rsidRPr="004C47A5">
              <w:rPr>
                <w:rFonts w:ascii="Times New Roman" w:eastAsia="Times New Roman" w:hAnsi="Times New Roman" w:cs="Calibri"/>
                <w:kern w:val="1"/>
                <w:sz w:val="24"/>
                <w:szCs w:val="24"/>
                <w:lang w:eastAsia="ar-SA"/>
              </w:rPr>
              <w:t xml:space="preserve">УФК по г. Москве, (ИПУ РАН, </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rPr>
            </w:pPr>
            <w:r w:rsidRPr="004C47A5">
              <w:rPr>
                <w:rFonts w:ascii="Times New Roman" w:eastAsia="Times New Roman" w:hAnsi="Times New Roman" w:cs="Calibri"/>
                <w:kern w:val="1"/>
                <w:sz w:val="24"/>
                <w:szCs w:val="24"/>
                <w:lang w:eastAsia="ar-SA"/>
              </w:rPr>
              <w:t>л/с 20736Ц83220)</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rPr>
            </w:pPr>
            <w:r w:rsidRPr="004C47A5">
              <w:rPr>
                <w:rFonts w:ascii="Times New Roman" w:eastAsia="Times New Roman" w:hAnsi="Times New Roman" w:cs="Calibri"/>
                <w:kern w:val="1"/>
                <w:sz w:val="24"/>
                <w:szCs w:val="24"/>
                <w:lang w:eastAsia="ar-SA"/>
              </w:rPr>
              <w:t>т/с 40501810845252000079</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bidi="en-US"/>
              </w:rPr>
            </w:pPr>
            <w:r w:rsidRPr="004C47A5">
              <w:rPr>
                <w:rFonts w:ascii="Times New Roman" w:eastAsia="Times New Roman" w:hAnsi="Times New Roman" w:cs="Calibri"/>
                <w:kern w:val="1"/>
                <w:sz w:val="24"/>
                <w:szCs w:val="24"/>
                <w:lang w:eastAsia="ar-SA" w:bidi="en-US"/>
              </w:rPr>
              <w:t>БИК 044525000   ОКПО 00229530</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bidi="en-US"/>
              </w:rPr>
            </w:pPr>
            <w:r w:rsidRPr="004C47A5">
              <w:rPr>
                <w:rFonts w:ascii="Times New Roman" w:eastAsia="Times New Roman" w:hAnsi="Times New Roman" w:cs="Calibri"/>
                <w:kern w:val="1"/>
                <w:sz w:val="24"/>
                <w:szCs w:val="24"/>
                <w:lang w:eastAsia="ar-SA" w:bidi="en-US"/>
              </w:rPr>
              <w:t>ОКВЭД 73.10       ОКТМО 45902000</w:t>
            </w:r>
          </w:p>
          <w:p w:rsidR="007C2510" w:rsidRPr="004C47A5" w:rsidRDefault="007C2510" w:rsidP="00A90288">
            <w:pPr>
              <w:suppressAutoHyphens/>
              <w:spacing w:after="60" w:line="240" w:lineRule="auto"/>
              <w:jc w:val="both"/>
              <w:rPr>
                <w:rFonts w:ascii="Times New Roman" w:eastAsia="Times New Roman" w:hAnsi="Times New Roman" w:cs="Calibri"/>
                <w:kern w:val="1"/>
                <w:sz w:val="24"/>
                <w:szCs w:val="24"/>
                <w:lang w:eastAsia="ar-SA" w:bidi="en-US"/>
              </w:rPr>
            </w:pPr>
            <w:r w:rsidRPr="004C47A5">
              <w:rPr>
                <w:rFonts w:ascii="Times New Roman" w:eastAsia="Times New Roman" w:hAnsi="Times New Roman" w:cs="Calibri"/>
                <w:kern w:val="1"/>
                <w:sz w:val="24"/>
                <w:szCs w:val="24"/>
                <w:lang w:eastAsia="ar-SA" w:bidi="en-US"/>
              </w:rPr>
              <w:t>Телефон: 8-495-334-85-80</w:t>
            </w:r>
          </w:p>
          <w:p w:rsidR="007C2510" w:rsidRPr="004C47A5" w:rsidRDefault="007C2510" w:rsidP="00A90288">
            <w:pPr>
              <w:framePr w:hSpace="180" w:wrap="around" w:vAnchor="text" w:hAnchor="margin" w:xAlign="center" w:y="398"/>
              <w:suppressAutoHyphens/>
              <w:spacing w:after="60" w:line="240" w:lineRule="auto"/>
              <w:jc w:val="both"/>
              <w:rPr>
                <w:rFonts w:ascii="Times New Roman" w:eastAsia="Times New Roman" w:hAnsi="Times New Roman" w:cs="Calibri"/>
                <w:kern w:val="1"/>
                <w:sz w:val="24"/>
                <w:szCs w:val="24"/>
                <w:lang w:eastAsia="ar-SA"/>
              </w:rPr>
            </w:pPr>
            <w:r w:rsidRPr="004C47A5">
              <w:rPr>
                <w:rFonts w:ascii="Times New Roman" w:eastAsia="Times New Roman" w:hAnsi="Times New Roman" w:cs="Calibri"/>
                <w:kern w:val="1"/>
                <w:sz w:val="24"/>
                <w:szCs w:val="24"/>
                <w:lang w:eastAsia="ar-SA" w:bidi="en-US"/>
              </w:rPr>
              <w:t xml:space="preserve">Эл. адрес: </w:t>
            </w:r>
            <w:hyperlink r:id="rId22" w:history="1">
              <w:r w:rsidRPr="004C47A5">
                <w:rPr>
                  <w:rFonts w:ascii="Times New Roman" w:eastAsia="Times New Roman" w:hAnsi="Times New Roman" w:cs="Calibri"/>
                  <w:color w:val="0000FF"/>
                  <w:kern w:val="1"/>
                  <w:sz w:val="24"/>
                  <w:szCs w:val="24"/>
                  <w:u w:val="single"/>
                  <w:lang w:val="en-US" w:eastAsia="ar-SA" w:bidi="en-US"/>
                </w:rPr>
                <w:t>dan</w:t>
              </w:r>
              <w:r w:rsidRPr="004C47A5">
                <w:rPr>
                  <w:rFonts w:ascii="Times New Roman" w:eastAsia="Times New Roman" w:hAnsi="Times New Roman" w:cs="Calibri"/>
                  <w:color w:val="0000FF"/>
                  <w:kern w:val="1"/>
                  <w:sz w:val="24"/>
                  <w:szCs w:val="24"/>
                  <w:u w:val="single"/>
                  <w:lang w:eastAsia="ar-SA" w:bidi="en-US"/>
                </w:rPr>
                <w:t>@</w:t>
              </w:r>
              <w:r w:rsidRPr="004C47A5">
                <w:rPr>
                  <w:rFonts w:ascii="Times New Roman" w:eastAsia="Times New Roman" w:hAnsi="Times New Roman" w:cs="Calibri"/>
                  <w:color w:val="0000FF"/>
                  <w:kern w:val="1"/>
                  <w:sz w:val="24"/>
                  <w:szCs w:val="24"/>
                  <w:u w:val="single"/>
                  <w:lang w:val="en-US" w:eastAsia="ar-SA" w:bidi="en-US"/>
                </w:rPr>
                <w:t>ipu</w:t>
              </w:r>
              <w:r w:rsidRPr="004C47A5">
                <w:rPr>
                  <w:rFonts w:ascii="Times New Roman" w:eastAsia="Times New Roman" w:hAnsi="Times New Roman" w:cs="Calibri"/>
                  <w:color w:val="0000FF"/>
                  <w:kern w:val="1"/>
                  <w:sz w:val="24"/>
                  <w:szCs w:val="24"/>
                  <w:u w:val="single"/>
                  <w:lang w:eastAsia="ar-SA" w:bidi="en-US"/>
                </w:rPr>
                <w:t>.</w:t>
              </w:r>
              <w:r w:rsidRPr="004C47A5">
                <w:rPr>
                  <w:rFonts w:ascii="Times New Roman" w:eastAsia="Times New Roman" w:hAnsi="Times New Roman" w:cs="Calibri"/>
                  <w:color w:val="0000FF"/>
                  <w:kern w:val="1"/>
                  <w:sz w:val="24"/>
                  <w:szCs w:val="24"/>
                  <w:u w:val="single"/>
                  <w:lang w:val="en-US" w:eastAsia="ar-SA" w:bidi="en-US"/>
                </w:rPr>
                <w:t>ru</w:t>
              </w:r>
            </w:hyperlink>
          </w:p>
          <w:p w:rsidR="007C2510" w:rsidRPr="004C47A5" w:rsidRDefault="007C2510" w:rsidP="00A90288">
            <w:pPr>
              <w:suppressAutoHyphens/>
              <w:spacing w:after="0" w:line="240" w:lineRule="auto"/>
              <w:jc w:val="both"/>
              <w:rPr>
                <w:rFonts w:ascii="Times New Roman" w:eastAsia="Times New Roman" w:hAnsi="Times New Roman"/>
                <w:kern w:val="1"/>
                <w:sz w:val="24"/>
                <w:szCs w:val="24"/>
                <w:lang w:eastAsia="ar-SA"/>
              </w:rPr>
            </w:pPr>
          </w:p>
        </w:tc>
        <w:tc>
          <w:tcPr>
            <w:tcW w:w="567" w:type="dxa"/>
          </w:tcPr>
          <w:p w:rsidR="007C2510" w:rsidRPr="004C47A5" w:rsidRDefault="007C2510" w:rsidP="00A90288">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7C2510" w:rsidRPr="0042467E" w:rsidRDefault="00B36B53" w:rsidP="00A90288">
            <w:pPr>
              <w:suppressAutoHyphens/>
              <w:spacing w:after="0" w:line="240" w:lineRule="auto"/>
              <w:jc w:val="center"/>
              <w:rPr>
                <w:rFonts w:ascii="Times New Roman" w:eastAsia="Times New Roman" w:hAnsi="Times New Roman"/>
                <w:b/>
                <w:bCs/>
                <w:kern w:val="1"/>
                <w:sz w:val="24"/>
                <w:szCs w:val="24"/>
                <w:lang w:eastAsia="ar-SA"/>
              </w:rPr>
            </w:pPr>
            <w:r w:rsidRPr="00393A85">
              <w:rPr>
                <w:rFonts w:ascii="Times New Roman" w:eastAsia="Calibri" w:hAnsi="Times New Roman"/>
                <w:b/>
                <w:bCs/>
                <w:sz w:val="24"/>
                <w:szCs w:val="24"/>
              </w:rPr>
              <w:t>Исполнитель</w:t>
            </w:r>
            <w:r w:rsidR="007C2510" w:rsidRPr="004C47A5">
              <w:rPr>
                <w:rFonts w:ascii="Times New Roman" w:eastAsia="Times New Roman" w:hAnsi="Times New Roman"/>
                <w:b/>
                <w:bCs/>
                <w:kern w:val="1"/>
                <w:sz w:val="24"/>
                <w:szCs w:val="24"/>
                <w:lang w:eastAsia="ar-SA"/>
              </w:rPr>
              <w:t>:</w:t>
            </w:r>
          </w:p>
        </w:tc>
      </w:tr>
      <w:tr w:rsidR="007C2510" w:rsidRPr="0042467E" w:rsidTr="00A90288">
        <w:trPr>
          <w:trHeight w:val="80"/>
        </w:trPr>
        <w:tc>
          <w:tcPr>
            <w:tcW w:w="4785" w:type="dxa"/>
            <w:gridSpan w:val="2"/>
          </w:tcPr>
          <w:p w:rsidR="007C2510" w:rsidRPr="0042467E" w:rsidRDefault="007C2510" w:rsidP="00A90288">
            <w:pPr>
              <w:suppressAutoHyphens/>
              <w:snapToGrid w:val="0"/>
              <w:spacing w:after="0" w:line="240" w:lineRule="auto"/>
              <w:jc w:val="both"/>
              <w:rPr>
                <w:rFonts w:ascii="Times New Roman" w:eastAsia="Times New Roman" w:hAnsi="Times New Roman"/>
                <w:b/>
                <w:bCs/>
                <w:kern w:val="1"/>
                <w:sz w:val="24"/>
                <w:szCs w:val="24"/>
                <w:lang w:eastAsia="ar-SA"/>
              </w:rPr>
            </w:pPr>
          </w:p>
          <w:p w:rsidR="007C2510" w:rsidRPr="0042467E" w:rsidRDefault="007C2510" w:rsidP="00A90288">
            <w:pPr>
              <w:suppressAutoHyphens/>
              <w:snapToGrid w:val="0"/>
              <w:spacing w:after="0" w:line="240" w:lineRule="auto"/>
              <w:jc w:val="both"/>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_______________________</w:t>
            </w:r>
          </w:p>
        </w:tc>
        <w:tc>
          <w:tcPr>
            <w:tcW w:w="567" w:type="dxa"/>
          </w:tcPr>
          <w:p w:rsidR="007C2510" w:rsidRPr="0042467E" w:rsidRDefault="007C2510" w:rsidP="00A90288">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7C2510" w:rsidRPr="0042467E" w:rsidRDefault="007C2510" w:rsidP="00A90288">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7C2510" w:rsidRPr="0042467E" w:rsidRDefault="007C2510" w:rsidP="00A90288">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7C2510" w:rsidRPr="0042467E" w:rsidTr="00A90288">
        <w:trPr>
          <w:trHeight w:val="621"/>
        </w:trPr>
        <w:tc>
          <w:tcPr>
            <w:tcW w:w="2942" w:type="dxa"/>
            <w:tcBorders>
              <w:top w:val="nil"/>
              <w:left w:val="nil"/>
              <w:bottom w:val="single" w:sz="4" w:space="0" w:color="auto"/>
              <w:right w:val="nil"/>
            </w:tcBorders>
          </w:tcPr>
          <w:p w:rsidR="007C2510" w:rsidRPr="0042467E" w:rsidRDefault="007C2510" w:rsidP="00A90288">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7C2510" w:rsidRPr="0042467E" w:rsidRDefault="007C2510" w:rsidP="00A90288">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7C2510" w:rsidRPr="0042467E" w:rsidRDefault="007C2510" w:rsidP="00A90288">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7C2510" w:rsidRPr="0042467E" w:rsidRDefault="007C2510" w:rsidP="00A90288">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7C2510" w:rsidRPr="0042467E" w:rsidRDefault="007C2510" w:rsidP="00A90288">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7C2510" w:rsidRPr="0042467E" w:rsidRDefault="007C2510" w:rsidP="007C2510">
      <w:pPr>
        <w:suppressAutoHyphens/>
        <w:autoSpaceDE w:val="0"/>
        <w:autoSpaceDN w:val="0"/>
        <w:adjustRightInd w:val="0"/>
        <w:spacing w:after="60" w:line="240" w:lineRule="auto"/>
        <w:ind w:left="708" w:firstLine="708"/>
        <w:jc w:val="both"/>
        <w:rPr>
          <w:rFonts w:ascii="Times New Roman" w:eastAsia="Times New Roman" w:hAnsi="Times New Roman"/>
          <w:bCs/>
          <w:kern w:val="1"/>
          <w:sz w:val="24"/>
          <w:szCs w:val="24"/>
          <w:lang w:eastAsia="ru-RU"/>
        </w:rPr>
      </w:pPr>
      <w:r w:rsidRPr="0042467E">
        <w:rPr>
          <w:rFonts w:ascii="Times New Roman" w:eastAsia="Times New Roman" w:hAnsi="Times New Roman"/>
          <w:bCs/>
          <w:kern w:val="1"/>
          <w:sz w:val="24"/>
          <w:szCs w:val="24"/>
          <w:lang w:eastAsia="ru-RU"/>
        </w:rPr>
        <w:t>м.п.                                                                      м.п</w:t>
      </w:r>
    </w:p>
    <w:p w:rsidR="007C2510" w:rsidRDefault="007C2510" w:rsidP="008D43F1">
      <w:pPr>
        <w:widowControl w:val="0"/>
        <w:suppressLineNumbers/>
        <w:spacing w:after="0" w:line="240" w:lineRule="auto"/>
        <w:ind w:firstLine="567"/>
        <w:contextualSpacing/>
        <w:jc w:val="both"/>
        <w:rPr>
          <w:rFonts w:ascii="Times New Roman" w:eastAsia="Times New Roman" w:hAnsi="Times New Roman"/>
          <w:b/>
          <w:kern w:val="1"/>
          <w:sz w:val="24"/>
          <w:szCs w:val="24"/>
          <w:lang w:eastAsia="ar-SA"/>
        </w:rPr>
      </w:pPr>
    </w:p>
    <w:p w:rsidR="007C2510" w:rsidRDefault="007C2510" w:rsidP="008D43F1">
      <w:pPr>
        <w:widowControl w:val="0"/>
        <w:suppressLineNumbers/>
        <w:spacing w:after="0" w:line="240" w:lineRule="auto"/>
        <w:ind w:firstLine="567"/>
        <w:contextualSpacing/>
        <w:jc w:val="both"/>
        <w:rPr>
          <w:rFonts w:ascii="Times New Roman" w:eastAsia="Times New Roman" w:hAnsi="Times New Roman"/>
          <w:b/>
          <w:kern w:val="1"/>
          <w:sz w:val="24"/>
          <w:szCs w:val="24"/>
          <w:lang w:eastAsia="ar-SA"/>
        </w:rPr>
      </w:pPr>
    </w:p>
    <w:p w:rsidR="007C2510" w:rsidRDefault="007C2510" w:rsidP="008D43F1">
      <w:pPr>
        <w:widowControl w:val="0"/>
        <w:suppressLineNumbers/>
        <w:spacing w:after="0" w:line="240" w:lineRule="auto"/>
        <w:ind w:firstLine="567"/>
        <w:contextualSpacing/>
        <w:jc w:val="both"/>
        <w:rPr>
          <w:rFonts w:ascii="Times New Roman" w:eastAsia="Times New Roman" w:hAnsi="Times New Roman"/>
          <w:b/>
          <w:kern w:val="1"/>
          <w:sz w:val="24"/>
          <w:szCs w:val="24"/>
          <w:lang w:eastAsia="ar-SA"/>
        </w:rPr>
      </w:pPr>
    </w:p>
    <w:p w:rsidR="0003594C" w:rsidRDefault="0003594C" w:rsidP="00706205">
      <w:pPr>
        <w:ind w:left="5670"/>
        <w:contextualSpacing/>
        <w:jc w:val="right"/>
        <w:rPr>
          <w:rFonts w:ascii="Times New Roman" w:eastAsia="Calibri" w:hAnsi="Times New Roman"/>
          <w:sz w:val="24"/>
          <w:szCs w:val="24"/>
        </w:rPr>
      </w:pPr>
      <w:bookmarkStart w:id="520" w:name="_Ref312031562"/>
      <w:bookmarkStart w:id="521" w:name="_Ref313447456"/>
      <w:bookmarkStart w:id="522" w:name="_Ref313447487"/>
      <w:bookmarkStart w:id="523" w:name="_Ref414042300"/>
      <w:bookmarkStart w:id="524" w:name="_Ref414042605"/>
      <w:bookmarkStart w:id="525" w:name="_Toc415874780"/>
      <w:bookmarkStart w:id="526" w:name="_Toc474147397"/>
    </w:p>
    <w:p w:rsidR="00354672" w:rsidRDefault="00354672" w:rsidP="00706205">
      <w:pPr>
        <w:ind w:left="5670"/>
        <w:contextualSpacing/>
        <w:jc w:val="right"/>
        <w:rPr>
          <w:rFonts w:ascii="Times New Roman" w:eastAsia="Calibri" w:hAnsi="Times New Roman"/>
          <w:sz w:val="24"/>
          <w:szCs w:val="24"/>
        </w:rPr>
      </w:pPr>
    </w:p>
    <w:p w:rsidR="00354672" w:rsidRDefault="00354672" w:rsidP="00706205">
      <w:pPr>
        <w:ind w:left="5670"/>
        <w:contextualSpacing/>
        <w:jc w:val="right"/>
        <w:rPr>
          <w:rFonts w:ascii="Times New Roman" w:eastAsia="Calibri" w:hAnsi="Times New Roman"/>
          <w:sz w:val="24"/>
          <w:szCs w:val="24"/>
        </w:rPr>
      </w:pPr>
    </w:p>
    <w:p w:rsidR="003003BA" w:rsidRDefault="003003BA" w:rsidP="00706205">
      <w:pPr>
        <w:ind w:left="5670"/>
        <w:contextualSpacing/>
        <w:jc w:val="right"/>
        <w:rPr>
          <w:rFonts w:ascii="Times New Roman" w:eastAsia="Calibri" w:hAnsi="Times New Roman"/>
          <w:sz w:val="24"/>
          <w:szCs w:val="24"/>
        </w:rPr>
      </w:pPr>
    </w:p>
    <w:p w:rsidR="003003BA" w:rsidRDefault="003003BA" w:rsidP="00706205">
      <w:pPr>
        <w:ind w:left="5670"/>
        <w:contextualSpacing/>
        <w:jc w:val="right"/>
        <w:rPr>
          <w:rFonts w:ascii="Times New Roman" w:eastAsia="Calibri" w:hAnsi="Times New Roman"/>
          <w:sz w:val="24"/>
          <w:szCs w:val="24"/>
        </w:rPr>
      </w:pPr>
    </w:p>
    <w:p w:rsidR="00D572A9" w:rsidRDefault="00D572A9" w:rsidP="00706205">
      <w:pPr>
        <w:ind w:left="5670"/>
        <w:contextualSpacing/>
        <w:jc w:val="right"/>
        <w:rPr>
          <w:rFonts w:ascii="Times New Roman" w:eastAsia="Calibri" w:hAnsi="Times New Roman"/>
          <w:sz w:val="24"/>
          <w:szCs w:val="24"/>
        </w:rPr>
      </w:pPr>
    </w:p>
    <w:p w:rsidR="00D572A9" w:rsidRDefault="00D572A9" w:rsidP="00706205">
      <w:pPr>
        <w:ind w:left="5670"/>
        <w:contextualSpacing/>
        <w:jc w:val="right"/>
        <w:rPr>
          <w:rFonts w:ascii="Times New Roman" w:eastAsia="Calibri" w:hAnsi="Times New Roman"/>
          <w:sz w:val="24"/>
          <w:szCs w:val="24"/>
        </w:rPr>
      </w:pPr>
    </w:p>
    <w:p w:rsidR="00D572A9" w:rsidRDefault="00D572A9" w:rsidP="00706205">
      <w:pPr>
        <w:ind w:left="5670"/>
        <w:contextualSpacing/>
        <w:jc w:val="right"/>
        <w:rPr>
          <w:rFonts w:ascii="Times New Roman" w:eastAsia="Calibri" w:hAnsi="Times New Roman"/>
          <w:sz w:val="24"/>
          <w:szCs w:val="24"/>
        </w:rPr>
      </w:pPr>
    </w:p>
    <w:p w:rsidR="00D572A9" w:rsidRDefault="00D572A9" w:rsidP="00706205">
      <w:pPr>
        <w:ind w:left="5670"/>
        <w:contextualSpacing/>
        <w:jc w:val="right"/>
        <w:rPr>
          <w:rFonts w:ascii="Times New Roman" w:eastAsia="Calibri" w:hAnsi="Times New Roman"/>
          <w:sz w:val="24"/>
          <w:szCs w:val="24"/>
        </w:rPr>
      </w:pPr>
    </w:p>
    <w:p w:rsidR="00D572A9" w:rsidRDefault="00D572A9" w:rsidP="00706205">
      <w:pPr>
        <w:ind w:left="5670"/>
        <w:contextualSpacing/>
        <w:jc w:val="right"/>
        <w:rPr>
          <w:rFonts w:ascii="Times New Roman" w:eastAsia="Calibri" w:hAnsi="Times New Roman"/>
          <w:sz w:val="24"/>
          <w:szCs w:val="24"/>
        </w:rPr>
      </w:pPr>
    </w:p>
    <w:p w:rsidR="00D572A9" w:rsidRDefault="00D572A9" w:rsidP="00706205">
      <w:pPr>
        <w:ind w:left="5670"/>
        <w:contextualSpacing/>
        <w:jc w:val="right"/>
        <w:rPr>
          <w:rFonts w:ascii="Times New Roman" w:eastAsia="Calibri" w:hAnsi="Times New Roman"/>
          <w:sz w:val="24"/>
          <w:szCs w:val="24"/>
        </w:rPr>
      </w:pPr>
    </w:p>
    <w:p w:rsidR="00D572A9" w:rsidRDefault="00D572A9" w:rsidP="00706205">
      <w:pPr>
        <w:ind w:left="5670"/>
        <w:contextualSpacing/>
        <w:jc w:val="right"/>
        <w:rPr>
          <w:rFonts w:ascii="Times New Roman" w:eastAsia="Calibri" w:hAnsi="Times New Roman"/>
          <w:sz w:val="24"/>
          <w:szCs w:val="24"/>
        </w:rPr>
      </w:pPr>
    </w:p>
    <w:p w:rsidR="00D572A9" w:rsidRDefault="00D572A9" w:rsidP="00706205">
      <w:pPr>
        <w:ind w:left="5670"/>
        <w:contextualSpacing/>
        <w:jc w:val="right"/>
        <w:rPr>
          <w:rFonts w:ascii="Times New Roman" w:eastAsia="Calibri" w:hAnsi="Times New Roman"/>
          <w:sz w:val="24"/>
          <w:szCs w:val="24"/>
        </w:rPr>
      </w:pPr>
    </w:p>
    <w:p w:rsidR="00D572A9" w:rsidRDefault="00D572A9" w:rsidP="00706205">
      <w:pPr>
        <w:ind w:left="5670"/>
        <w:contextualSpacing/>
        <w:jc w:val="right"/>
        <w:rPr>
          <w:rFonts w:ascii="Times New Roman" w:eastAsia="Calibri" w:hAnsi="Times New Roman"/>
          <w:sz w:val="24"/>
          <w:szCs w:val="24"/>
        </w:rPr>
      </w:pPr>
    </w:p>
    <w:p w:rsidR="000E0584" w:rsidRPr="00706205" w:rsidRDefault="000E0584" w:rsidP="000E058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1</w:t>
      </w:r>
    </w:p>
    <w:p w:rsidR="000E0584" w:rsidRPr="00706205" w:rsidRDefault="000E0584" w:rsidP="000E058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w:t>
      </w:r>
      <w:r w:rsidR="006C32EF">
        <w:rPr>
          <w:rFonts w:ascii="Times New Roman" w:eastAsia="Calibri" w:hAnsi="Times New Roman"/>
          <w:sz w:val="24"/>
          <w:szCs w:val="24"/>
        </w:rPr>
        <w:t>8</w:t>
      </w:r>
      <w:r w:rsidRPr="00706205">
        <w:rPr>
          <w:rFonts w:ascii="Times New Roman" w:eastAsia="Calibri" w:hAnsi="Times New Roman"/>
          <w:sz w:val="24"/>
          <w:szCs w:val="24"/>
        </w:rPr>
        <w:t xml:space="preserve"> г.</w:t>
      </w:r>
    </w:p>
    <w:p w:rsidR="000E0584" w:rsidRDefault="000E0584" w:rsidP="000E058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0E0584" w:rsidRDefault="000E0584" w:rsidP="000E0584">
      <w:pPr>
        <w:spacing w:after="0" w:line="240" w:lineRule="auto"/>
        <w:jc w:val="center"/>
        <w:rPr>
          <w:rFonts w:ascii="Times New Roman" w:hAnsi="Times New Roman"/>
          <w:b/>
          <w:sz w:val="24"/>
          <w:szCs w:val="24"/>
        </w:rPr>
      </w:pPr>
    </w:p>
    <w:p w:rsidR="006808FB" w:rsidRDefault="006808FB" w:rsidP="00706205">
      <w:pPr>
        <w:ind w:left="5670"/>
        <w:contextualSpacing/>
        <w:jc w:val="right"/>
        <w:rPr>
          <w:rFonts w:ascii="Times New Roman" w:eastAsia="Calibri" w:hAnsi="Times New Roman"/>
          <w:sz w:val="24"/>
          <w:szCs w:val="24"/>
        </w:rPr>
      </w:pPr>
    </w:p>
    <w:p w:rsidR="00805A10" w:rsidRPr="00805A10" w:rsidRDefault="00805A10" w:rsidP="00805A10">
      <w:pPr>
        <w:spacing w:after="0" w:line="240" w:lineRule="auto"/>
        <w:jc w:val="center"/>
        <w:rPr>
          <w:rFonts w:ascii="Times New Roman" w:eastAsia="Times New Roman" w:hAnsi="Times New Roman"/>
          <w:b/>
          <w:sz w:val="24"/>
          <w:szCs w:val="24"/>
          <w:lang w:eastAsia="ru-RU"/>
        </w:rPr>
      </w:pPr>
      <w:r w:rsidRPr="00805A10">
        <w:rPr>
          <w:rFonts w:ascii="Times New Roman" w:eastAsia="Times New Roman" w:hAnsi="Times New Roman"/>
          <w:b/>
          <w:sz w:val="24"/>
          <w:szCs w:val="24"/>
          <w:lang w:eastAsia="ru-RU"/>
        </w:rPr>
        <w:t>ТЕХНИЧЕСКОЕ ЗАДАНИЕ</w:t>
      </w:r>
    </w:p>
    <w:p w:rsidR="00805A10" w:rsidRPr="00805A10" w:rsidRDefault="00805A10" w:rsidP="00805A10">
      <w:pPr>
        <w:spacing w:after="0" w:line="240" w:lineRule="auto"/>
        <w:jc w:val="center"/>
        <w:rPr>
          <w:rFonts w:ascii="Times New Roman" w:eastAsia="Times New Roman" w:hAnsi="Times New Roman"/>
          <w:b/>
          <w:color w:val="000000"/>
          <w:sz w:val="24"/>
          <w:szCs w:val="24"/>
          <w:lang w:eastAsia="ru-RU"/>
        </w:rPr>
      </w:pPr>
      <w:r w:rsidRPr="00805A10">
        <w:rPr>
          <w:rFonts w:ascii="Times New Roman" w:eastAsia="Times New Roman" w:hAnsi="Times New Roman"/>
          <w:b/>
          <w:color w:val="000000"/>
          <w:sz w:val="24"/>
          <w:szCs w:val="24"/>
          <w:lang w:eastAsia="ru-RU"/>
        </w:rPr>
        <w:t>на оказание услуг по информационно-техническому обслуживанию экземпляров информационно-справочной системы «Техэксперт» (модуль по закупкам) для нужд ИПУ РАН</w:t>
      </w:r>
    </w:p>
    <w:p w:rsidR="00805A10" w:rsidRPr="00805A10" w:rsidRDefault="00805A10" w:rsidP="00805A10">
      <w:pPr>
        <w:spacing w:after="0" w:line="240" w:lineRule="auto"/>
        <w:jc w:val="both"/>
        <w:rPr>
          <w:rFonts w:ascii="Times New Roman" w:eastAsia="Times New Roman" w:hAnsi="Times New Roman"/>
          <w:bCs/>
          <w:sz w:val="24"/>
          <w:szCs w:val="24"/>
          <w:lang w:eastAsia="ru-RU"/>
        </w:rPr>
      </w:pPr>
    </w:p>
    <w:p w:rsidR="00805A10" w:rsidRPr="00805A10" w:rsidRDefault="00805A10" w:rsidP="00805A10">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b/>
          <w:sz w:val="24"/>
          <w:szCs w:val="24"/>
          <w:lang w:eastAsia="ru-RU"/>
        </w:rPr>
        <w:t>1. Объект закупки:</w:t>
      </w:r>
      <w:r w:rsidRPr="00805A10">
        <w:rPr>
          <w:rFonts w:ascii="Times New Roman" w:eastAsia="Times New Roman" w:hAnsi="Times New Roman"/>
          <w:sz w:val="24"/>
          <w:szCs w:val="24"/>
          <w:lang w:eastAsia="ru-RU"/>
        </w:rPr>
        <w:t xml:space="preserve"> оказание услуг по информационно-техническому обслуживанию экземпляров информационно-справочной системы «Техэксперт» (модуль по закупкам) для нужд ИПУ РАН.</w:t>
      </w:r>
    </w:p>
    <w:p w:rsidR="00805A10" w:rsidRPr="00805A10" w:rsidRDefault="00805A10" w:rsidP="00805A10">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b/>
          <w:sz w:val="24"/>
          <w:szCs w:val="24"/>
          <w:lang w:eastAsia="ru-RU"/>
        </w:rPr>
        <w:t>2. Краткие характеристики выполняемых услуг:</w:t>
      </w:r>
      <w:r w:rsidRPr="00805A10">
        <w:rPr>
          <w:rFonts w:ascii="Times New Roman" w:eastAsia="Times New Roman" w:hAnsi="Times New Roman"/>
          <w:sz w:val="24"/>
          <w:szCs w:val="24"/>
          <w:lang w:eastAsia="ru-RU"/>
        </w:rPr>
        <w:t xml:space="preserve"> настоящее техническое задание определяет технические и организационные требования к Исполнителю, осуществляющему оказание услуг по информационно-техническому обслуживанию экземпляров информационно-справочной  системы «Техэксперт» в 2018 году на основе специального лицензионного ПО, обеспечивающего совместимость информационных услуг с установленными в ИПУ РАН экземплярами Систем «Техэксперт».</w:t>
      </w:r>
    </w:p>
    <w:p w:rsidR="00805A10" w:rsidRPr="00805A10" w:rsidRDefault="00805A10" w:rsidP="00805A10">
      <w:pPr>
        <w:spacing w:after="0" w:line="240" w:lineRule="auto"/>
        <w:ind w:firstLine="357"/>
        <w:jc w:val="both"/>
        <w:rPr>
          <w:rFonts w:ascii="Times New Roman" w:eastAsia="Times New Roman" w:hAnsi="Times New Roman"/>
          <w:sz w:val="24"/>
          <w:szCs w:val="24"/>
          <w:lang w:eastAsia="ru-RU"/>
        </w:rPr>
      </w:pPr>
      <w:r w:rsidRPr="00805A10">
        <w:rPr>
          <w:rFonts w:ascii="Times New Roman" w:eastAsia="Times New Roman" w:hAnsi="Times New Roman"/>
          <w:b/>
          <w:sz w:val="24"/>
          <w:szCs w:val="24"/>
          <w:lang w:eastAsia="ru-RU"/>
        </w:rPr>
        <w:t>Код ОКПД 2:</w:t>
      </w:r>
      <w:r w:rsidRPr="00805A10">
        <w:rPr>
          <w:rFonts w:ascii="Times New Roman" w:eastAsia="Times New Roman" w:hAnsi="Times New Roman"/>
          <w:sz w:val="24"/>
          <w:szCs w:val="24"/>
          <w:lang w:eastAsia="ru-RU"/>
        </w:rPr>
        <w:t xml:space="preserve"> 62.02.30.000 - Услуги по технической поддержке информационных технологий</w:t>
      </w:r>
    </w:p>
    <w:p w:rsidR="00805A10" w:rsidRPr="00805A10" w:rsidRDefault="00805A10" w:rsidP="00805A10">
      <w:pPr>
        <w:spacing w:after="0" w:line="240" w:lineRule="auto"/>
        <w:ind w:firstLine="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Поставка эквивалента не предусмотрена ввиду необходимости обеспечения взаимодействия экземпляров информационно-справочной системы «Техэксперт» c программным обеспечением, имеющимся и эксплуатируемым Заказчиком.</w:t>
      </w:r>
    </w:p>
    <w:p w:rsidR="00805A10" w:rsidRPr="00805A10" w:rsidRDefault="00805A10" w:rsidP="00805A10">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b/>
          <w:sz w:val="24"/>
          <w:szCs w:val="24"/>
          <w:lang w:eastAsia="ru-RU"/>
        </w:rPr>
        <w:t>3. Место оказания услуг:</w:t>
      </w:r>
      <w:r w:rsidRPr="00805A10">
        <w:rPr>
          <w:rFonts w:ascii="Times New Roman" w:eastAsia="Times New Roman" w:hAnsi="Times New Roman"/>
          <w:sz w:val="24"/>
          <w:szCs w:val="24"/>
          <w:lang w:eastAsia="ru-RU"/>
        </w:rPr>
        <w:t xml:space="preserve"> ИПУ РАН, 117997, г. Москва, ул. Профсоюзная, д.65.</w:t>
      </w:r>
    </w:p>
    <w:p w:rsidR="00805A10" w:rsidRPr="00805A10" w:rsidRDefault="00805A10" w:rsidP="00805A10">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b/>
          <w:sz w:val="24"/>
          <w:szCs w:val="24"/>
          <w:lang w:eastAsia="ru-RU"/>
        </w:rPr>
        <w:t>4. Срок оказания услуг:</w:t>
      </w:r>
      <w:r w:rsidRPr="00805A10">
        <w:rPr>
          <w:rFonts w:ascii="Times New Roman" w:eastAsia="Times New Roman" w:hAnsi="Times New Roman"/>
          <w:sz w:val="24"/>
          <w:szCs w:val="24"/>
          <w:lang w:eastAsia="ru-RU"/>
        </w:rPr>
        <w:t xml:space="preserve"> с 01 февраля 2018 г по 31 декабря 2018 г.</w:t>
      </w:r>
    </w:p>
    <w:p w:rsidR="00805A10" w:rsidRPr="00805A10" w:rsidRDefault="00805A10" w:rsidP="00805A10">
      <w:pPr>
        <w:spacing w:after="0" w:line="240" w:lineRule="auto"/>
        <w:jc w:val="both"/>
        <w:rPr>
          <w:rFonts w:ascii="Times New Roman" w:eastAsia="Times New Roman" w:hAnsi="Times New Roman"/>
          <w:b/>
          <w:sz w:val="24"/>
          <w:szCs w:val="24"/>
          <w:lang w:eastAsia="ru-RU"/>
        </w:rPr>
      </w:pPr>
      <w:r w:rsidRPr="00805A10">
        <w:rPr>
          <w:rFonts w:ascii="Times New Roman" w:eastAsia="Times New Roman" w:hAnsi="Times New Roman"/>
          <w:b/>
          <w:sz w:val="24"/>
          <w:szCs w:val="24"/>
          <w:lang w:eastAsia="ru-RU"/>
        </w:rPr>
        <w:t>5. Общие требования к оказываемым услугам:</w:t>
      </w:r>
    </w:p>
    <w:p w:rsidR="00805A10" w:rsidRPr="00805A10" w:rsidRDefault="00805A10" w:rsidP="00805A10">
      <w:pPr>
        <w:spacing w:after="0" w:line="240" w:lineRule="auto"/>
        <w:ind w:firstLine="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Исполнитель обязуется:</w:t>
      </w:r>
    </w:p>
    <w:p w:rsidR="00805A10" w:rsidRPr="00805A10" w:rsidRDefault="00805A10" w:rsidP="00805A10">
      <w:pPr>
        <w:spacing w:after="0" w:line="240" w:lineRule="auto"/>
        <w:ind w:firstLine="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 xml:space="preserve">- осуществлять проведение организационных и технических мероприятий по обеспечению безаварийной, </w:t>
      </w:r>
      <w:r w:rsidR="00D572A9">
        <w:rPr>
          <w:rFonts w:ascii="Times New Roman" w:eastAsia="Times New Roman" w:hAnsi="Times New Roman"/>
          <w:sz w:val="24"/>
          <w:szCs w:val="24"/>
          <w:lang w:eastAsia="ru-RU"/>
        </w:rPr>
        <w:t>бесперебойной и надежной работы</w:t>
      </w:r>
      <w:r w:rsidRPr="00805A10">
        <w:rPr>
          <w:rFonts w:ascii="Times New Roman" w:eastAsia="Times New Roman" w:hAnsi="Times New Roman"/>
          <w:sz w:val="24"/>
          <w:szCs w:val="24"/>
          <w:lang w:eastAsia="ru-RU"/>
        </w:rPr>
        <w:t xml:space="preserve"> установленных систем </w:t>
      </w:r>
      <w:r w:rsidR="00D572A9">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Техэксперт</w:t>
      </w:r>
      <w:r w:rsidR="00D572A9">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 xml:space="preserve"> в местах их  установки; </w:t>
      </w:r>
    </w:p>
    <w:p w:rsidR="00805A10" w:rsidRPr="00805A10" w:rsidRDefault="00805A10" w:rsidP="00805A10">
      <w:pPr>
        <w:spacing w:after="0" w:line="240" w:lineRule="auto"/>
        <w:ind w:firstLine="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 xml:space="preserve">- оказывать услуги с использованием специального программного обеспечения от разработчика программных продуктов </w:t>
      </w:r>
      <w:r w:rsidR="00D572A9">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Техэксперт</w:t>
      </w:r>
      <w:r w:rsidR="00D572A9">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 иметь права на использование этого программного обеспечения в объеме, достаточном для оказания информационных услуг, являющихся предметом закупки;</w:t>
      </w:r>
    </w:p>
    <w:p w:rsidR="00805A10" w:rsidRPr="00805A10" w:rsidRDefault="00805A10" w:rsidP="00805A10">
      <w:pPr>
        <w:spacing w:after="0" w:line="240" w:lineRule="auto"/>
        <w:ind w:firstLine="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 xml:space="preserve">- обеспечить взаимодействие и совместимость информационных услуг с имеющимися у Заказчика экземплярами Систем </w:t>
      </w:r>
      <w:r w:rsidR="00D572A9">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Техэксперт</w:t>
      </w:r>
      <w:r w:rsidR="00D572A9">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 xml:space="preserve">; </w:t>
      </w:r>
    </w:p>
    <w:p w:rsidR="00805A10" w:rsidRPr="00805A10" w:rsidRDefault="00805A10" w:rsidP="00805A10">
      <w:pPr>
        <w:spacing w:after="0" w:line="240" w:lineRule="auto"/>
        <w:ind w:firstLine="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 xml:space="preserve">- предоставить Заказчику в подтверждение качества оказываемых услуг документы, подтверждающие наличие у Исполнителя необходимых прав на использование технологий и иных результатов интеллектуальной деятельности, в т.ч. копию «Лицензионного соглашения», подтверждающего, что специальное программное обеспечение, используемое Исполнителем, полностью совместимо с имеющимися у Заказчика экземплярами Систем </w:t>
      </w:r>
      <w:r w:rsidR="00D572A9">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Техэксперт</w:t>
      </w:r>
      <w:r w:rsidR="00D572A9">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 xml:space="preserve">, а также с самостоятельно подготовленными на основании технологии </w:t>
      </w:r>
      <w:r w:rsidR="00D572A9">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Техэксперт</w:t>
      </w:r>
      <w:r w:rsidR="00D572A9">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 xml:space="preserve">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w:t>
      </w:r>
      <w:r w:rsidR="00D572A9">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Техэксперт</w:t>
      </w:r>
      <w:r w:rsidR="00D572A9">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 xml:space="preserve"> и т.д.).</w:t>
      </w:r>
    </w:p>
    <w:p w:rsidR="00805A10" w:rsidRPr="00805A10" w:rsidRDefault="00805A10" w:rsidP="00805A10">
      <w:pPr>
        <w:spacing w:after="0" w:line="240" w:lineRule="auto"/>
        <w:ind w:firstLine="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Услуги должны оказываться качественно в соответствии с требованиями, предъявляемыми к аналогичному виду услуг.</w:t>
      </w:r>
    </w:p>
    <w:p w:rsidR="00805A10" w:rsidRPr="00805A10" w:rsidRDefault="00805A10" w:rsidP="00805A10">
      <w:pPr>
        <w:spacing w:after="0" w:line="240" w:lineRule="auto"/>
        <w:jc w:val="both"/>
        <w:rPr>
          <w:rFonts w:ascii="Times New Roman" w:eastAsia="Times New Roman" w:hAnsi="Times New Roman"/>
          <w:b/>
          <w:sz w:val="24"/>
          <w:szCs w:val="24"/>
          <w:lang w:eastAsia="ru-RU"/>
        </w:rPr>
      </w:pPr>
      <w:r w:rsidRPr="00805A10">
        <w:rPr>
          <w:rFonts w:ascii="Times New Roman" w:eastAsia="Times New Roman" w:hAnsi="Times New Roman"/>
          <w:b/>
          <w:sz w:val="24"/>
          <w:szCs w:val="24"/>
          <w:lang w:eastAsia="ru-RU"/>
        </w:rPr>
        <w:t>6. Технические требования.</w:t>
      </w:r>
    </w:p>
    <w:p w:rsidR="00805A10" w:rsidRPr="00805A10" w:rsidRDefault="00805A10" w:rsidP="00805A10">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 xml:space="preserve">6.1. Перечень экземпляров информационно-справочной системы «Техэксперт», количество, тип системы: </w:t>
      </w:r>
    </w:p>
    <w:p w:rsidR="00805A10" w:rsidRPr="00805A10" w:rsidRDefault="00805A10" w:rsidP="00805A10">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lastRenderedPageBreak/>
        <w:t xml:space="preserve">- </w:t>
      </w:r>
      <w:r w:rsidR="007E08F9">
        <w:rPr>
          <w:rFonts w:ascii="Times New Roman" w:eastAsia="Times New Roman" w:hAnsi="Times New Roman"/>
          <w:sz w:val="24"/>
          <w:szCs w:val="24"/>
          <w:lang w:eastAsia="ru-RU"/>
        </w:rPr>
        <w:t>«Г</w:t>
      </w:r>
      <w:r w:rsidRPr="00805A10">
        <w:rPr>
          <w:rFonts w:ascii="Times New Roman" w:eastAsia="Times New Roman" w:hAnsi="Times New Roman"/>
          <w:sz w:val="24"/>
          <w:szCs w:val="24"/>
          <w:lang w:eastAsia="ru-RU"/>
        </w:rPr>
        <w:t>осударственные и муниципальные закупки. Справочник заказчика. Проф</w:t>
      </w:r>
      <w:r w:rsidR="007E08F9">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 Количество – 1. Тип системы - локальная, одно рабочее место.</w:t>
      </w:r>
    </w:p>
    <w:p w:rsidR="00805A10" w:rsidRPr="00805A10" w:rsidRDefault="00805A10" w:rsidP="00805A10">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6.2 . Состав информационного продукта.</w:t>
      </w:r>
    </w:p>
    <w:p w:rsidR="00805A10" w:rsidRPr="00805A10" w:rsidRDefault="00805A10" w:rsidP="00805A10">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Информационный продукт «Государственные и муниципальные закупки. Справочник заказчика. Проф»:</w:t>
      </w:r>
    </w:p>
    <w:p w:rsidR="00805A10" w:rsidRPr="00805A10" w:rsidRDefault="00805A10" w:rsidP="00805A10">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Справочник заказчика. Законодательство по вопросам проведения закупок. Нормативно-техническая документация. Образцы документации по закупкам для заказчика.</w:t>
      </w:r>
    </w:p>
    <w:p w:rsidR="00805A10" w:rsidRPr="00805A10" w:rsidRDefault="00805A10" w:rsidP="00805A10">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Линии профессиональной поддержки: «Задай вопрос эксперту» - индивидуальная консультация по вопросам профессиональной деятельности в течение 3-х рабочих дней;  «Консультация on-line» - оперативный ответ в течение 3-х часов.</w:t>
      </w:r>
    </w:p>
    <w:p w:rsidR="00805A10" w:rsidRPr="00805A10" w:rsidRDefault="00805A10" w:rsidP="00805A10">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Проверка документации заказчика о закупке на предмет выявления неточностей – экспертное заключение в течение 5-ти рабочих дней.</w:t>
      </w:r>
    </w:p>
    <w:p w:rsidR="00805A10" w:rsidRPr="00805A10" w:rsidRDefault="00805A10" w:rsidP="00805A10">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Подготовка закупочной документации (извещение, техническое задание, проект контракта, документация) - составление в течение 5-и рабочих дней.</w:t>
      </w:r>
    </w:p>
    <w:p w:rsidR="00805A10" w:rsidRPr="00805A10" w:rsidRDefault="00805A10" w:rsidP="00805A10">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Заказ полного пакета документов для проведения закупки (извещение, техническое задание, проект контракта, документация, приказы, протоколы, уведомления и иные) - составление в течение 10-ти рабочих дней.</w:t>
      </w:r>
    </w:p>
    <w:p w:rsidR="00805A10" w:rsidRPr="00805A10" w:rsidRDefault="00805A10" w:rsidP="00805A10">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 xml:space="preserve">6.3. Исполнитель оказывает услуги по сопровождению (обновлению) информационно-справочных Систем </w:t>
      </w:r>
      <w:r w:rsidR="007E08F9">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Техэксперт</w:t>
      </w:r>
      <w:r w:rsidR="007E08F9">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 установленных у  Заказчика.</w:t>
      </w:r>
    </w:p>
    <w:p w:rsidR="00805A10" w:rsidRPr="00805A10" w:rsidRDefault="00805A10" w:rsidP="00805A10">
      <w:pPr>
        <w:spacing w:after="0" w:line="240" w:lineRule="auto"/>
        <w:jc w:val="both"/>
        <w:rPr>
          <w:rFonts w:ascii="Times New Roman" w:eastAsia="Times New Roman" w:hAnsi="Times New Roman"/>
          <w:b/>
          <w:sz w:val="24"/>
          <w:szCs w:val="24"/>
          <w:lang w:eastAsia="ru-RU"/>
        </w:rPr>
      </w:pPr>
      <w:r w:rsidRPr="00805A10">
        <w:rPr>
          <w:rFonts w:ascii="Times New Roman" w:eastAsia="Times New Roman" w:hAnsi="Times New Roman"/>
          <w:b/>
          <w:sz w:val="24"/>
          <w:szCs w:val="24"/>
          <w:lang w:eastAsia="ru-RU"/>
        </w:rPr>
        <w:t>7. Перечень оказываемых услуг:</w:t>
      </w:r>
    </w:p>
    <w:p w:rsidR="00805A10" w:rsidRPr="00805A10" w:rsidRDefault="00805A10" w:rsidP="00805A10">
      <w:pPr>
        <w:numPr>
          <w:ilvl w:val="0"/>
          <w:numId w:val="35"/>
        </w:numPr>
        <w:spacing w:after="0" w:line="240" w:lineRule="auto"/>
        <w:ind w:left="425" w:hanging="357"/>
        <w:jc w:val="both"/>
        <w:rPr>
          <w:rFonts w:ascii="Times New Roman" w:eastAsia="Times New Roman" w:hAnsi="Times New Roman"/>
          <w:b/>
          <w:sz w:val="24"/>
          <w:szCs w:val="24"/>
          <w:lang w:eastAsia="ru-RU"/>
        </w:rPr>
      </w:pPr>
      <w:r w:rsidRPr="00805A10">
        <w:rPr>
          <w:rFonts w:ascii="Times New Roman" w:eastAsia="Times New Roman" w:hAnsi="Times New Roman"/>
          <w:sz w:val="24"/>
          <w:szCs w:val="24"/>
          <w:lang w:eastAsia="ru-RU"/>
        </w:rPr>
        <w:t xml:space="preserve">Переустановка систем посредством дистрибутивов </w:t>
      </w:r>
      <w:r w:rsidRPr="00805A10">
        <w:rPr>
          <w:rFonts w:ascii="Times New Roman" w:eastAsia="Times New Roman" w:hAnsi="Times New Roman"/>
          <w:bCs/>
          <w:sz w:val="24"/>
          <w:szCs w:val="24"/>
          <w:lang w:eastAsia="ru-RU"/>
        </w:rPr>
        <w:t xml:space="preserve">Систем </w:t>
      </w:r>
      <w:r w:rsidR="007E08F9">
        <w:rPr>
          <w:rFonts w:ascii="Times New Roman" w:eastAsia="Times New Roman" w:hAnsi="Times New Roman"/>
          <w:bCs/>
          <w:sz w:val="24"/>
          <w:szCs w:val="24"/>
          <w:lang w:eastAsia="ru-RU"/>
        </w:rPr>
        <w:t>«</w:t>
      </w:r>
      <w:r w:rsidRPr="00805A10">
        <w:rPr>
          <w:rFonts w:ascii="Times New Roman" w:eastAsia="Times New Roman" w:hAnsi="Times New Roman"/>
          <w:bCs/>
          <w:sz w:val="24"/>
          <w:szCs w:val="24"/>
          <w:lang w:eastAsia="ru-RU"/>
        </w:rPr>
        <w:t>Техэксперт</w:t>
      </w:r>
      <w:r w:rsidR="007E08F9">
        <w:rPr>
          <w:rFonts w:ascii="Times New Roman" w:eastAsia="Times New Roman" w:hAnsi="Times New Roman"/>
          <w:bCs/>
          <w:sz w:val="24"/>
          <w:szCs w:val="24"/>
          <w:lang w:eastAsia="ru-RU"/>
        </w:rPr>
        <w:t>»</w:t>
      </w:r>
      <w:r w:rsidRPr="00805A10">
        <w:rPr>
          <w:rFonts w:ascii="Times New Roman" w:eastAsia="Times New Roman" w:hAnsi="Times New Roman"/>
          <w:sz w:val="24"/>
          <w:szCs w:val="24"/>
          <w:lang w:eastAsia="ru-RU"/>
        </w:rPr>
        <w:t>, имеющихся</w:t>
      </w:r>
      <w:r w:rsidRPr="00805A10">
        <w:rPr>
          <w:rFonts w:ascii="Times New Roman" w:eastAsia="Times New Roman" w:hAnsi="Times New Roman"/>
          <w:sz w:val="24"/>
          <w:szCs w:val="24"/>
          <w:lang w:eastAsia="ru-RU"/>
        </w:rPr>
        <w:br/>
        <w:t>у Заказчика в случае изменения условий эксплуатации.</w:t>
      </w:r>
    </w:p>
    <w:p w:rsidR="00805A10" w:rsidRPr="00805A10" w:rsidRDefault="00805A10" w:rsidP="00805A10">
      <w:pPr>
        <w:numPr>
          <w:ilvl w:val="0"/>
          <w:numId w:val="36"/>
        </w:numPr>
        <w:spacing w:after="0" w:line="240" w:lineRule="auto"/>
        <w:ind w:left="425" w:hanging="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Сопровождение (обновление) информационных банков системы представителем Исполнителя 1 раз в месяц или по Интер</w:t>
      </w:r>
      <w:r w:rsidR="007E08F9">
        <w:rPr>
          <w:rFonts w:ascii="Times New Roman" w:eastAsia="Times New Roman" w:hAnsi="Times New Roman"/>
          <w:sz w:val="24"/>
          <w:szCs w:val="24"/>
          <w:lang w:eastAsia="ru-RU"/>
        </w:rPr>
        <w:t>нету в течение календарного 2018</w:t>
      </w:r>
      <w:r w:rsidRPr="00805A10">
        <w:rPr>
          <w:rFonts w:ascii="Times New Roman" w:eastAsia="Times New Roman" w:hAnsi="Times New Roman"/>
          <w:sz w:val="24"/>
          <w:szCs w:val="24"/>
          <w:lang w:eastAsia="ru-RU"/>
        </w:rPr>
        <w:t xml:space="preserve"> года. Наличие документов без полной юридической обработки не допускается.</w:t>
      </w:r>
    </w:p>
    <w:p w:rsidR="00805A10" w:rsidRPr="00805A10" w:rsidRDefault="00805A10" w:rsidP="00805A10">
      <w:pPr>
        <w:numPr>
          <w:ilvl w:val="0"/>
          <w:numId w:val="36"/>
        </w:numPr>
        <w:spacing w:after="0" w:line="240" w:lineRule="auto"/>
        <w:ind w:left="425" w:hanging="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Актуализация систем (введение новых документов с полной юридической обработкой) должна быть не более 3 (трех) рабочих дней после ввода документа</w:t>
      </w:r>
      <w:r w:rsidRPr="00805A10">
        <w:rPr>
          <w:rFonts w:ascii="Times New Roman" w:eastAsia="Times New Roman" w:hAnsi="Times New Roman"/>
          <w:sz w:val="24"/>
          <w:szCs w:val="24"/>
          <w:lang w:eastAsia="ru-RU"/>
        </w:rPr>
        <w:br/>
        <w:t xml:space="preserve">в систему </w:t>
      </w:r>
      <w:r w:rsidR="007E08F9">
        <w:rPr>
          <w:rFonts w:ascii="Times New Roman" w:eastAsia="Times New Roman" w:hAnsi="Times New Roman"/>
          <w:sz w:val="24"/>
          <w:szCs w:val="24"/>
          <w:lang w:eastAsia="ru-RU"/>
        </w:rPr>
        <w:t>«</w:t>
      </w:r>
      <w:r w:rsidRPr="00805A10">
        <w:rPr>
          <w:rFonts w:ascii="Times New Roman" w:eastAsia="Times New Roman" w:hAnsi="Times New Roman"/>
          <w:bCs/>
          <w:sz w:val="24"/>
          <w:szCs w:val="24"/>
          <w:lang w:eastAsia="ru-RU"/>
        </w:rPr>
        <w:t>Техэксперт</w:t>
      </w:r>
      <w:r w:rsidR="007E08F9">
        <w:rPr>
          <w:rFonts w:ascii="Times New Roman" w:eastAsia="Times New Roman" w:hAnsi="Times New Roman"/>
          <w:bCs/>
          <w:sz w:val="24"/>
          <w:szCs w:val="24"/>
          <w:lang w:eastAsia="ru-RU"/>
        </w:rPr>
        <w:t>»</w:t>
      </w:r>
      <w:r w:rsidRPr="00805A10">
        <w:rPr>
          <w:rFonts w:ascii="Times New Roman" w:eastAsia="Times New Roman" w:hAnsi="Times New Roman"/>
          <w:sz w:val="24"/>
          <w:szCs w:val="24"/>
          <w:lang w:eastAsia="ru-RU"/>
        </w:rPr>
        <w:t>, при обновлении через Интернет в течение суток.</w:t>
      </w:r>
    </w:p>
    <w:p w:rsidR="00805A10" w:rsidRPr="00805A10" w:rsidRDefault="00805A10" w:rsidP="00805A10">
      <w:pPr>
        <w:numPr>
          <w:ilvl w:val="0"/>
          <w:numId w:val="36"/>
        </w:numPr>
        <w:spacing w:after="0" w:line="240" w:lineRule="auto"/>
        <w:ind w:left="425" w:hanging="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Обучение методам эффективной работы с экземплярами Систем с получением сертификата об обучении как в учебно-методических центрах, так и в офисе Заказчика.</w:t>
      </w:r>
    </w:p>
    <w:p w:rsidR="00805A10" w:rsidRPr="00805A10" w:rsidRDefault="00805A10" w:rsidP="00805A10">
      <w:pPr>
        <w:numPr>
          <w:ilvl w:val="0"/>
          <w:numId w:val="36"/>
        </w:numPr>
        <w:spacing w:after="0" w:line="240" w:lineRule="auto"/>
        <w:ind w:left="425" w:hanging="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Консультации по работе с экземплярами Системы по телефону.</w:t>
      </w:r>
    </w:p>
    <w:p w:rsidR="00805A10" w:rsidRPr="00805A10" w:rsidRDefault="00805A10" w:rsidP="00805A10">
      <w:pPr>
        <w:numPr>
          <w:ilvl w:val="0"/>
          <w:numId w:val="36"/>
        </w:numPr>
        <w:spacing w:after="0" w:line="240" w:lineRule="auto"/>
        <w:ind w:left="425" w:hanging="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Поддержание работоспособности экземпляров Систем, осуществление технической профилактики их работоспособности, устранение неполадок (сбоев) в работе экземпляров Систем в течение рабочего дня с момента поступления заявки.</w:t>
      </w:r>
    </w:p>
    <w:p w:rsidR="00805A10" w:rsidRPr="00805A10" w:rsidRDefault="00805A10" w:rsidP="00805A10">
      <w:pPr>
        <w:numPr>
          <w:ilvl w:val="0"/>
          <w:numId w:val="36"/>
        </w:numPr>
        <w:spacing w:after="0" w:line="240" w:lineRule="auto"/>
        <w:ind w:left="425" w:hanging="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Предоставление услуг «Горячей линии».</w:t>
      </w:r>
    </w:p>
    <w:p w:rsidR="00805A10" w:rsidRPr="00805A10" w:rsidRDefault="00805A10" w:rsidP="00805A10">
      <w:pPr>
        <w:numPr>
          <w:ilvl w:val="0"/>
          <w:numId w:val="36"/>
        </w:numPr>
        <w:spacing w:after="0" w:line="240" w:lineRule="auto"/>
        <w:ind w:left="425" w:hanging="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Индивидуальная настройка экземпляров Систем на рабочем месте.</w:t>
      </w:r>
    </w:p>
    <w:p w:rsidR="00805A10" w:rsidRPr="00805A10" w:rsidRDefault="00805A10" w:rsidP="00805A10">
      <w:pPr>
        <w:numPr>
          <w:ilvl w:val="0"/>
          <w:numId w:val="36"/>
        </w:numPr>
        <w:spacing w:after="0" w:line="240" w:lineRule="auto"/>
        <w:ind w:left="425" w:hanging="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Индивидуальное консультирование на рабочем месте по вопросам эксплуатации экземпляров Систем.</w:t>
      </w:r>
    </w:p>
    <w:p w:rsidR="00805A10" w:rsidRPr="00805A10" w:rsidRDefault="00805A10" w:rsidP="00805A10">
      <w:pPr>
        <w:numPr>
          <w:ilvl w:val="0"/>
          <w:numId w:val="36"/>
        </w:numPr>
        <w:spacing w:after="0" w:line="240" w:lineRule="auto"/>
        <w:ind w:left="425" w:hanging="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Информирование – донесение информации об изменениях в Системах, бесплатный анонс нового пополнения, передачу другой значимой информации (на бумажном носителе и по электронной почте).</w:t>
      </w:r>
    </w:p>
    <w:p w:rsidR="00805A10" w:rsidRPr="00805A10" w:rsidRDefault="00805A10" w:rsidP="00805A10">
      <w:pPr>
        <w:numPr>
          <w:ilvl w:val="0"/>
          <w:numId w:val="36"/>
        </w:numPr>
        <w:spacing w:after="0" w:line="240" w:lineRule="auto"/>
        <w:ind w:left="425" w:hanging="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Услуги выделенных менеджеров для обеспечения дополнительного контроля качества сервиса.</w:t>
      </w:r>
    </w:p>
    <w:p w:rsidR="00805A10" w:rsidRPr="00805A10" w:rsidRDefault="00805A10" w:rsidP="00805A10">
      <w:pPr>
        <w:numPr>
          <w:ilvl w:val="0"/>
          <w:numId w:val="36"/>
        </w:numPr>
        <w:spacing w:after="0" w:line="240" w:lineRule="auto"/>
        <w:ind w:left="425" w:hanging="357"/>
        <w:jc w:val="both"/>
        <w:rPr>
          <w:rFonts w:ascii="Times New Roman" w:eastAsia="Times New Roman" w:hAnsi="Times New Roman"/>
          <w:bCs/>
          <w:sz w:val="24"/>
          <w:szCs w:val="24"/>
          <w:lang w:eastAsia="ru-RU"/>
        </w:rPr>
      </w:pPr>
      <w:r w:rsidRPr="00805A10">
        <w:rPr>
          <w:rFonts w:ascii="Times New Roman" w:eastAsia="Times New Roman" w:hAnsi="Times New Roman"/>
          <w:sz w:val="24"/>
          <w:szCs w:val="24"/>
          <w:lang w:eastAsia="ru-RU"/>
        </w:rPr>
        <w:t>Осуществление регулярного контроля качества обслуживания Службой качества Исполнителя.</w:t>
      </w:r>
    </w:p>
    <w:p w:rsidR="00805A10" w:rsidRPr="00805A10" w:rsidRDefault="00805A10" w:rsidP="00805A10">
      <w:pPr>
        <w:spacing w:after="0" w:line="240" w:lineRule="auto"/>
        <w:jc w:val="both"/>
        <w:rPr>
          <w:rFonts w:ascii="Times New Roman" w:eastAsia="Times New Roman" w:hAnsi="Times New Roman"/>
          <w:b/>
          <w:bCs/>
          <w:sz w:val="24"/>
          <w:szCs w:val="24"/>
          <w:lang w:eastAsia="ru-RU"/>
        </w:rPr>
      </w:pPr>
      <w:r w:rsidRPr="00805A10">
        <w:rPr>
          <w:rFonts w:ascii="Times New Roman" w:eastAsia="Times New Roman" w:hAnsi="Times New Roman"/>
          <w:b/>
          <w:bCs/>
          <w:sz w:val="24"/>
          <w:szCs w:val="24"/>
          <w:lang w:eastAsia="ru-RU"/>
        </w:rPr>
        <w:t>8. Требования к основным возможностям системы:</w:t>
      </w:r>
    </w:p>
    <w:p w:rsidR="00805A10" w:rsidRPr="00805A10" w:rsidRDefault="00805A10" w:rsidP="00805A10">
      <w:pPr>
        <w:numPr>
          <w:ilvl w:val="0"/>
          <w:numId w:val="34"/>
        </w:numPr>
        <w:spacing w:after="0" w:line="240" w:lineRule="auto"/>
        <w:ind w:left="426" w:hanging="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Массив информации должен быть грамотно структурирован: документы должны содержаться в едином информационном массиве, делящемся на разделы, объединяющие документы определенного типа (нормативные документы, материалы судебной практики, финансовые консультации и т.п.). В свою очередь разделы так</w:t>
      </w:r>
      <w:r w:rsidRPr="00805A10">
        <w:rPr>
          <w:rFonts w:ascii="Times New Roman" w:eastAsia="Times New Roman" w:hAnsi="Times New Roman"/>
          <w:sz w:val="24"/>
          <w:szCs w:val="24"/>
          <w:lang w:eastAsia="ru-RU"/>
        </w:rPr>
        <w:br/>
        <w:t>же должны четко подразделяться на блоки, которые являются более или менее замкнутой подборкой документов.</w:t>
      </w:r>
    </w:p>
    <w:p w:rsidR="00805A10" w:rsidRPr="00805A10" w:rsidRDefault="00805A10" w:rsidP="00805A10">
      <w:pPr>
        <w:numPr>
          <w:ilvl w:val="0"/>
          <w:numId w:val="34"/>
        </w:numPr>
        <w:spacing w:after="0" w:line="240" w:lineRule="auto"/>
        <w:ind w:left="426"/>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lastRenderedPageBreak/>
        <w:t xml:space="preserve">Четкая классификация документов (Тематический классификатор должен базироваться на основе Классификатора, одобренного  Указом Президента РФ от 15.03.2000 № 511, и рекомендованный  этим же указом для использования при создании банков данных правовой информации). </w:t>
      </w:r>
    </w:p>
    <w:p w:rsidR="00805A10" w:rsidRPr="00805A10" w:rsidRDefault="00805A10" w:rsidP="00805A10">
      <w:pPr>
        <w:numPr>
          <w:ilvl w:val="0"/>
          <w:numId w:val="34"/>
        </w:numPr>
        <w:spacing w:after="0" w:line="240" w:lineRule="auto"/>
        <w:ind w:left="426"/>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Наличие обзоров изменений документов:</w:t>
      </w:r>
    </w:p>
    <w:p w:rsidR="00805A10" w:rsidRPr="00805A10" w:rsidRDefault="00805A10" w:rsidP="00805A10">
      <w:pPr>
        <w:numPr>
          <w:ilvl w:val="0"/>
          <w:numId w:val="37"/>
        </w:numPr>
        <w:spacing w:after="0" w:line="240" w:lineRule="auto"/>
        <w:ind w:left="426" w:firstLine="0"/>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 xml:space="preserve">нормативно-правовые акты высших органов государственной власти </w:t>
      </w:r>
      <w:r w:rsidR="009E602D">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 xml:space="preserve"> </w:t>
      </w:r>
      <w:r w:rsidR="009E602D">
        <w:rPr>
          <w:rFonts w:ascii="Times New Roman" w:eastAsia="Times New Roman" w:hAnsi="Times New Roman"/>
          <w:sz w:val="24"/>
          <w:szCs w:val="24"/>
          <w:lang w:eastAsia="ru-RU"/>
        </w:rPr>
        <w:t>Федерального собрания</w:t>
      </w:r>
      <w:r w:rsidRPr="00805A10">
        <w:rPr>
          <w:rFonts w:ascii="Times New Roman" w:eastAsia="Times New Roman" w:hAnsi="Times New Roman"/>
          <w:sz w:val="24"/>
          <w:szCs w:val="24"/>
          <w:lang w:eastAsia="ru-RU"/>
        </w:rPr>
        <w:t xml:space="preserve"> </w:t>
      </w:r>
      <w:r w:rsidR="009E602D">
        <w:rPr>
          <w:rFonts w:ascii="Times New Roman" w:eastAsia="Times New Roman" w:hAnsi="Times New Roman"/>
          <w:sz w:val="24"/>
          <w:szCs w:val="24"/>
          <w:lang w:eastAsia="ru-RU"/>
        </w:rPr>
        <w:t>Российской Федерации</w:t>
      </w:r>
      <w:r w:rsidRPr="00805A10">
        <w:rPr>
          <w:rFonts w:ascii="Times New Roman" w:eastAsia="Times New Roman" w:hAnsi="Times New Roman"/>
          <w:sz w:val="24"/>
          <w:szCs w:val="24"/>
          <w:lang w:eastAsia="ru-RU"/>
        </w:rPr>
        <w:t>;</w:t>
      </w:r>
    </w:p>
    <w:p w:rsidR="00805A10" w:rsidRPr="00805A10" w:rsidRDefault="00805A10" w:rsidP="00805A10">
      <w:pPr>
        <w:numPr>
          <w:ilvl w:val="0"/>
          <w:numId w:val="37"/>
        </w:numPr>
        <w:spacing w:after="0" w:line="240" w:lineRule="auto"/>
        <w:ind w:left="426" w:firstLine="0"/>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судебная практика высших судебных органов РФ - Федеральные арбитражные суды округов;</w:t>
      </w:r>
    </w:p>
    <w:p w:rsidR="00805A10" w:rsidRPr="00805A10" w:rsidRDefault="00805A10" w:rsidP="00805A10">
      <w:pPr>
        <w:numPr>
          <w:ilvl w:val="0"/>
          <w:numId w:val="37"/>
        </w:numPr>
        <w:spacing w:after="0" w:line="240" w:lineRule="auto"/>
        <w:ind w:left="426" w:firstLine="0"/>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постановления высших судебных органов РФ по вопросам проведения торгов;</w:t>
      </w:r>
    </w:p>
    <w:p w:rsidR="00805A10" w:rsidRPr="00805A10" w:rsidRDefault="00805A10" w:rsidP="00805A10">
      <w:pPr>
        <w:numPr>
          <w:ilvl w:val="0"/>
          <w:numId w:val="37"/>
        </w:numPr>
        <w:spacing w:after="0" w:line="240" w:lineRule="auto"/>
        <w:ind w:left="426" w:firstLine="0"/>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документы, изданные федеральными органами государственной власти (Министерством экономического развития РФ, Федеральной антимонопольной службой РФ, Министерством Финансов РФ и др.), не имеющие нормативного характера разъяснения, информационные письма, рекомендации;</w:t>
      </w:r>
    </w:p>
    <w:p w:rsidR="00805A10" w:rsidRPr="00805A10" w:rsidRDefault="00805A10" w:rsidP="00805A10">
      <w:pPr>
        <w:numPr>
          <w:ilvl w:val="0"/>
          <w:numId w:val="37"/>
        </w:numPr>
        <w:spacing w:after="0" w:line="240" w:lineRule="auto"/>
        <w:ind w:left="426" w:firstLine="0"/>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нормативно-технические документы: СНиПы, ГОСТы и др.;</w:t>
      </w:r>
    </w:p>
    <w:p w:rsidR="00805A10" w:rsidRPr="00805A10" w:rsidRDefault="00805A10" w:rsidP="00805A10">
      <w:pPr>
        <w:numPr>
          <w:ilvl w:val="0"/>
          <w:numId w:val="37"/>
        </w:numPr>
        <w:spacing w:after="0" w:line="240" w:lineRule="auto"/>
        <w:ind w:left="426" w:firstLine="0"/>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образцы документов по закупкам;</w:t>
      </w:r>
    </w:p>
    <w:p w:rsidR="00805A10" w:rsidRPr="00805A10" w:rsidRDefault="00805A10" w:rsidP="00805A10">
      <w:pPr>
        <w:numPr>
          <w:ilvl w:val="0"/>
          <w:numId w:val="37"/>
        </w:numPr>
        <w:spacing w:after="0" w:line="240" w:lineRule="auto"/>
        <w:ind w:left="426" w:firstLine="0"/>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справочная информация, созданная на основе нормативных актов по вопросам закупок;</w:t>
      </w:r>
    </w:p>
    <w:p w:rsidR="00805A10" w:rsidRPr="00805A10" w:rsidRDefault="00805A10" w:rsidP="00805A10">
      <w:pPr>
        <w:numPr>
          <w:ilvl w:val="0"/>
          <w:numId w:val="37"/>
        </w:numPr>
        <w:spacing w:after="0" w:line="240" w:lineRule="auto"/>
        <w:ind w:left="426" w:firstLine="0"/>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консультации экспертов в области закупок;</w:t>
      </w:r>
    </w:p>
    <w:p w:rsidR="00805A10" w:rsidRPr="00805A10" w:rsidRDefault="00805A10" w:rsidP="00805A10">
      <w:pPr>
        <w:numPr>
          <w:ilvl w:val="0"/>
          <w:numId w:val="34"/>
        </w:numPr>
        <w:spacing w:after="0" w:line="240" w:lineRule="auto"/>
        <w:ind w:left="426"/>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Возможность поиска по общим (при поиске по всему информационному массиву)</w:t>
      </w:r>
      <w:r w:rsidRPr="00805A10">
        <w:rPr>
          <w:rFonts w:ascii="Times New Roman" w:eastAsia="Times New Roman" w:hAnsi="Times New Roman"/>
          <w:sz w:val="24"/>
          <w:szCs w:val="24"/>
          <w:lang w:eastAsia="ru-RU"/>
        </w:rPr>
        <w:br/>
        <w:t>и специальным полям (при поиске в определенном виде информации).</w:t>
      </w:r>
    </w:p>
    <w:p w:rsidR="00805A10" w:rsidRPr="00805A10" w:rsidRDefault="00805A10" w:rsidP="00805A10">
      <w:pPr>
        <w:numPr>
          <w:ilvl w:val="0"/>
          <w:numId w:val="34"/>
        </w:numPr>
        <w:spacing w:after="0" w:line="240" w:lineRule="auto"/>
        <w:ind w:left="426"/>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 xml:space="preserve">Возможность экспорта текста в редакторы </w:t>
      </w:r>
      <w:r w:rsidRPr="00805A10">
        <w:rPr>
          <w:rFonts w:ascii="Times New Roman" w:eastAsia="Times New Roman" w:hAnsi="Times New Roman"/>
          <w:sz w:val="24"/>
          <w:szCs w:val="24"/>
          <w:lang w:val="en-US" w:eastAsia="ru-RU"/>
        </w:rPr>
        <w:t>MS</w:t>
      </w:r>
      <w:r w:rsidRPr="00805A10">
        <w:rPr>
          <w:rFonts w:ascii="Times New Roman" w:eastAsia="Times New Roman" w:hAnsi="Times New Roman"/>
          <w:sz w:val="24"/>
          <w:szCs w:val="24"/>
          <w:lang w:eastAsia="ru-RU"/>
        </w:rPr>
        <w:t xml:space="preserve"> </w:t>
      </w:r>
      <w:r w:rsidRPr="00805A10">
        <w:rPr>
          <w:rFonts w:ascii="Times New Roman" w:eastAsia="Times New Roman" w:hAnsi="Times New Roman"/>
          <w:sz w:val="24"/>
          <w:szCs w:val="24"/>
          <w:lang w:val="en-US" w:eastAsia="ru-RU"/>
        </w:rPr>
        <w:t>WORD</w:t>
      </w:r>
      <w:r w:rsidRPr="00805A10">
        <w:rPr>
          <w:rFonts w:ascii="Times New Roman" w:eastAsia="Times New Roman" w:hAnsi="Times New Roman"/>
          <w:sz w:val="24"/>
          <w:szCs w:val="24"/>
          <w:lang w:eastAsia="ru-RU"/>
        </w:rPr>
        <w:t xml:space="preserve">, </w:t>
      </w:r>
      <w:r w:rsidRPr="00805A10">
        <w:rPr>
          <w:rFonts w:ascii="Times New Roman" w:eastAsia="Times New Roman" w:hAnsi="Times New Roman"/>
          <w:sz w:val="24"/>
          <w:szCs w:val="24"/>
          <w:lang w:val="en-US" w:eastAsia="ru-RU"/>
        </w:rPr>
        <w:t>MS</w:t>
      </w:r>
      <w:r w:rsidRPr="00805A10">
        <w:rPr>
          <w:rFonts w:ascii="Times New Roman" w:eastAsia="Times New Roman" w:hAnsi="Times New Roman"/>
          <w:sz w:val="24"/>
          <w:szCs w:val="24"/>
          <w:lang w:eastAsia="ru-RU"/>
        </w:rPr>
        <w:t xml:space="preserve"> </w:t>
      </w:r>
      <w:r w:rsidRPr="00805A10">
        <w:rPr>
          <w:rFonts w:ascii="Times New Roman" w:eastAsia="Times New Roman" w:hAnsi="Times New Roman"/>
          <w:sz w:val="24"/>
          <w:szCs w:val="24"/>
          <w:lang w:val="en-US" w:eastAsia="ru-RU"/>
        </w:rPr>
        <w:t>EXCEL</w:t>
      </w:r>
      <w:r w:rsidRPr="00805A10">
        <w:rPr>
          <w:rFonts w:ascii="Times New Roman" w:eastAsia="Times New Roman" w:hAnsi="Times New Roman"/>
          <w:sz w:val="24"/>
          <w:szCs w:val="24"/>
          <w:lang w:eastAsia="ru-RU"/>
        </w:rPr>
        <w:t>.</w:t>
      </w:r>
    </w:p>
    <w:p w:rsidR="00805A10" w:rsidRPr="00805A10" w:rsidRDefault="00805A10" w:rsidP="00805A10">
      <w:pPr>
        <w:numPr>
          <w:ilvl w:val="0"/>
          <w:numId w:val="34"/>
        </w:numPr>
        <w:spacing w:after="0" w:line="240" w:lineRule="auto"/>
        <w:ind w:left="426"/>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Возможность сохранения результатов работы с помощью истории запросов, папок</w:t>
      </w:r>
      <w:r w:rsidRPr="00805A10">
        <w:rPr>
          <w:rFonts w:ascii="Times New Roman" w:eastAsia="Times New Roman" w:hAnsi="Times New Roman"/>
          <w:sz w:val="24"/>
          <w:szCs w:val="24"/>
          <w:lang w:eastAsia="ru-RU"/>
        </w:rPr>
        <w:br/>
        <w:t>и закладок пользователя.</w:t>
      </w:r>
    </w:p>
    <w:p w:rsidR="00805A10" w:rsidRPr="00805A10" w:rsidRDefault="00805A10" w:rsidP="00805A10">
      <w:pPr>
        <w:numPr>
          <w:ilvl w:val="0"/>
          <w:numId w:val="34"/>
        </w:numPr>
        <w:spacing w:after="0" w:line="240" w:lineRule="auto"/>
        <w:ind w:left="426"/>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Возможность обмена результатами работы («папки», «закладки») по электронной почте и с помощью мобильных носителей.</w:t>
      </w:r>
    </w:p>
    <w:p w:rsidR="00805A10" w:rsidRPr="00805A10" w:rsidRDefault="00805A10" w:rsidP="00805A10">
      <w:pPr>
        <w:numPr>
          <w:ilvl w:val="0"/>
          <w:numId w:val="34"/>
        </w:numPr>
        <w:spacing w:after="0" w:line="240" w:lineRule="auto"/>
        <w:ind w:left="426"/>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Наличие системы помощи.</w:t>
      </w:r>
    </w:p>
    <w:p w:rsidR="00805A10" w:rsidRPr="00805A10" w:rsidRDefault="00805A10" w:rsidP="00805A10">
      <w:pPr>
        <w:spacing w:after="0" w:line="240" w:lineRule="auto"/>
        <w:jc w:val="both"/>
        <w:rPr>
          <w:rFonts w:ascii="Times New Roman" w:eastAsia="Times New Roman" w:hAnsi="Times New Roman"/>
          <w:b/>
          <w:sz w:val="24"/>
          <w:szCs w:val="24"/>
          <w:lang w:eastAsia="ru-RU"/>
        </w:rPr>
      </w:pPr>
      <w:r w:rsidRPr="00805A10">
        <w:rPr>
          <w:rFonts w:ascii="Times New Roman" w:eastAsia="Times New Roman" w:hAnsi="Times New Roman"/>
          <w:b/>
          <w:sz w:val="24"/>
          <w:szCs w:val="24"/>
          <w:lang w:eastAsia="ru-RU"/>
        </w:rPr>
        <w:t xml:space="preserve">9. Порядок выполнения работ, оказания услуг, этапы, последовательность, график, порядок поэтапной выплаты авансирования, а также поэтапной оплаты исполненных условий договора: </w:t>
      </w:r>
    </w:p>
    <w:p w:rsidR="00805A10" w:rsidRPr="00805A10" w:rsidRDefault="00805A10" w:rsidP="00805A10">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Не позднее 5 (пяти) рабочих дней после получения от Исполнителя документов Заказчик рассматривает результаты и осуществляет приемку оказанных услуг на предмет соответствия их количеству, качеству и иным требованиям, изложенным в договоре и Техническом задании, и направляет Исполнителю подписанный Заказчиком 1 (один) экземпляр Акт сдачи-приемки оказанных услуг, либо запрос о предоставлении разъяснений относительно оказанных услуг, либо мотивированный отказ от принятия оказанных услуг, или Акт с перечнем выявленных недостатков и сроком их устранения.</w:t>
      </w:r>
    </w:p>
    <w:p w:rsidR="00805A10" w:rsidRPr="00805A10" w:rsidRDefault="00805A10" w:rsidP="00805A10">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В случае отказа Заказчика от принятия оказанных услуг в связи с необходимостью устранения недостатков Исполнитель обязуется в срок, установленный в акте, составленном Заказчиком, устранить указанные недостатки за свой счет.</w:t>
      </w:r>
    </w:p>
    <w:p w:rsidR="00805A10" w:rsidRPr="00805A10" w:rsidRDefault="00805A10" w:rsidP="00805A10">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Для проверки предоставленных Исполнителем результатов, предусмотренных договором, в части их соответствия условиям договора заказчик может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rsidR="00805A10" w:rsidRPr="00805A10" w:rsidRDefault="00805A10" w:rsidP="00805A10">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В случае привлечения Заказчиком экспертной организации (эксперта) для проведения экспертизы оказанных услуг и результатов выполненных работ на предмет соответствия условиям договора, срок приемки пролонгируется на срок, необходимый для привлечения экспертной организации (эксперта) и проведения им экспертизы.</w:t>
      </w:r>
    </w:p>
    <w:p w:rsidR="00805A10" w:rsidRPr="00805A10" w:rsidRDefault="00805A10" w:rsidP="00805A10">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 xml:space="preserve">В случае получения от Заказчика запроса о предоставлении разъяснений в отношении оказанных услуг, или мотивированного отказа от принятия оказанных услуг, или акта с перечнем выявленных недостатков и сроком их устранения Исполнитель в течение 10 (десяти)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w:t>
      </w:r>
      <w:r w:rsidRPr="00805A10">
        <w:rPr>
          <w:rFonts w:ascii="Times New Roman" w:eastAsia="Times New Roman" w:hAnsi="Times New Roman"/>
          <w:sz w:val="24"/>
          <w:szCs w:val="24"/>
          <w:lang w:eastAsia="ru-RU"/>
        </w:rPr>
        <w:lastRenderedPageBreak/>
        <w:t>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а также повторный подписанный Исполнителем Акт сдачи-приемки оказанных услуг в 2 (двух) экземплярах для принятия Заказчиком оказанных услуг.</w:t>
      </w:r>
    </w:p>
    <w:p w:rsidR="00805A10" w:rsidRPr="00805A10" w:rsidRDefault="00805A10" w:rsidP="00805A10">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представления разъяснений в отношении оказанных услуг, Заказчик принимает оказанных услуг (и сопутствующие услуги) и подписывает 2 (два) экземпляра Акт сдачи-приемки оказанных услуг, один из которых направляет Исполнителю.</w:t>
      </w:r>
    </w:p>
    <w:p w:rsidR="00805A10" w:rsidRPr="00805A10" w:rsidRDefault="00805A10" w:rsidP="00805A10">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Оплата услуг Исполнителя по настоящему Договору осуществляется Заказчиком в российских рублях за счет внебюджетных средств ИПУ РАН в соответствии с условиями договора.</w:t>
      </w:r>
    </w:p>
    <w:p w:rsidR="00805A10" w:rsidRPr="00805A10" w:rsidRDefault="00805A10" w:rsidP="00805A10">
      <w:pPr>
        <w:spacing w:after="0" w:line="240" w:lineRule="auto"/>
        <w:jc w:val="both"/>
        <w:rPr>
          <w:rFonts w:ascii="Times New Roman" w:eastAsia="Times New Roman" w:hAnsi="Times New Roman"/>
          <w:b/>
          <w:sz w:val="24"/>
          <w:szCs w:val="24"/>
          <w:lang w:eastAsia="ru-RU"/>
        </w:rPr>
      </w:pPr>
      <w:r w:rsidRPr="00805A10">
        <w:rPr>
          <w:rFonts w:ascii="Times New Roman" w:eastAsia="Times New Roman" w:hAnsi="Times New Roman"/>
          <w:b/>
          <w:sz w:val="24"/>
          <w:szCs w:val="24"/>
          <w:lang w:eastAsia="ru-RU"/>
        </w:rPr>
        <w:t>Авансирование не предусмотрено.</w:t>
      </w:r>
    </w:p>
    <w:p w:rsidR="00805A10" w:rsidRPr="00805A10" w:rsidRDefault="00805A10" w:rsidP="00805A10">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Оплата услуг производится Заказчиком ежемесячно, на основании надлежаще оформленных Акта выполненных работ (оказанных услуг) и счёта в течение 15 (пятнадцать) рабочих дней.</w:t>
      </w:r>
    </w:p>
    <w:p w:rsidR="00805A10" w:rsidRPr="00805A10" w:rsidRDefault="00805A10" w:rsidP="00805A10">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b/>
          <w:sz w:val="24"/>
          <w:szCs w:val="24"/>
          <w:lang w:eastAsia="ru-RU"/>
        </w:rPr>
        <w:t>10.</w:t>
      </w:r>
      <w:r w:rsidRPr="00805A10">
        <w:rPr>
          <w:rFonts w:ascii="Times New Roman" w:eastAsia="Times New Roman" w:hAnsi="Times New Roman"/>
          <w:b/>
          <w:sz w:val="24"/>
          <w:szCs w:val="24"/>
          <w:lang w:eastAsia="ru-RU"/>
        </w:rPr>
        <w:tab/>
        <w:t>Требования к Исполнителю:</w:t>
      </w:r>
      <w:r w:rsidRPr="00805A10">
        <w:rPr>
          <w:rFonts w:ascii="Times New Roman" w:eastAsia="Times New Roman" w:hAnsi="Times New Roman"/>
          <w:sz w:val="24"/>
          <w:szCs w:val="24"/>
          <w:lang w:eastAsia="ru-RU"/>
        </w:rPr>
        <w:t xml:space="preserve"> соответствие предмету закупки основных видов деятельности участника закупки (в соответствии с кодами Статрегистра России). </w:t>
      </w:r>
    </w:p>
    <w:p w:rsidR="00805A10" w:rsidRPr="00805A10" w:rsidRDefault="00805A10" w:rsidP="00805A10">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Наличие свидетельства</w:t>
      </w:r>
      <w:r w:rsidR="002E2ABF">
        <w:rPr>
          <w:rFonts w:ascii="Times New Roman" w:eastAsia="Times New Roman" w:hAnsi="Times New Roman"/>
          <w:sz w:val="24"/>
          <w:szCs w:val="24"/>
          <w:lang w:eastAsia="ru-RU"/>
        </w:rPr>
        <w:t>, сертификатов, лицензионного договора (сублицензия)</w:t>
      </w:r>
      <w:r w:rsidRPr="00805A10">
        <w:rPr>
          <w:rFonts w:ascii="Times New Roman" w:eastAsia="Times New Roman" w:hAnsi="Times New Roman"/>
          <w:sz w:val="24"/>
          <w:szCs w:val="24"/>
          <w:lang w:eastAsia="ru-RU"/>
        </w:rPr>
        <w:t xml:space="preserve"> о праве на распространение программ для ЭВМ и баз данных «Техэксперт».</w:t>
      </w:r>
    </w:p>
    <w:p w:rsidR="00805A10" w:rsidRDefault="00805A10" w:rsidP="00706205">
      <w:pPr>
        <w:ind w:left="5670"/>
        <w:contextualSpacing/>
        <w:jc w:val="right"/>
        <w:rPr>
          <w:rFonts w:ascii="Times New Roman" w:eastAsia="Calibri" w:hAnsi="Times New Roman"/>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E0584" w:rsidRPr="00706205" w:rsidTr="00E6278C">
        <w:trPr>
          <w:trHeight w:val="1627"/>
        </w:trPr>
        <w:tc>
          <w:tcPr>
            <w:tcW w:w="4785" w:type="dxa"/>
            <w:gridSpan w:val="2"/>
            <w:shd w:val="clear" w:color="auto" w:fill="auto"/>
          </w:tcPr>
          <w:p w:rsidR="000E0584" w:rsidRPr="00234F14" w:rsidRDefault="000E0584" w:rsidP="00E6278C">
            <w:pPr>
              <w:snapToGrid w:val="0"/>
              <w:spacing w:after="0" w:line="240" w:lineRule="auto"/>
              <w:rPr>
                <w:rFonts w:ascii="Times New Roman" w:eastAsia="Calibri" w:hAnsi="Times New Roman"/>
                <w:b/>
                <w:sz w:val="24"/>
                <w:szCs w:val="24"/>
              </w:rPr>
            </w:pPr>
          </w:p>
          <w:p w:rsidR="000E0584" w:rsidRPr="00706205" w:rsidRDefault="000E0584" w:rsidP="00E6278C">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0E0584" w:rsidRPr="007E25DC" w:rsidRDefault="000E0584" w:rsidP="00E6278C">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0E0584" w:rsidRPr="00706205" w:rsidRDefault="000E0584" w:rsidP="00E6278C">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E0584" w:rsidRDefault="000E0584" w:rsidP="00E6278C">
            <w:pPr>
              <w:spacing w:after="0" w:line="240" w:lineRule="auto"/>
              <w:jc w:val="center"/>
              <w:rPr>
                <w:rFonts w:ascii="Times New Roman" w:eastAsia="Times New Roman" w:hAnsi="Times New Roman"/>
                <w:b/>
                <w:sz w:val="24"/>
                <w:szCs w:val="24"/>
                <w:lang w:eastAsia="ru-RU"/>
              </w:rPr>
            </w:pPr>
          </w:p>
          <w:p w:rsidR="000E0584" w:rsidRPr="00706205" w:rsidRDefault="00B36B53" w:rsidP="00E6278C">
            <w:pPr>
              <w:spacing w:after="0" w:line="240" w:lineRule="auto"/>
              <w:jc w:val="center"/>
              <w:rPr>
                <w:rFonts w:ascii="Times New Roman" w:eastAsia="Calibri" w:hAnsi="Times New Roman"/>
                <w:b/>
                <w:bCs/>
                <w:sz w:val="24"/>
                <w:szCs w:val="24"/>
              </w:rPr>
            </w:pPr>
            <w:r w:rsidRPr="00393A85">
              <w:rPr>
                <w:rFonts w:ascii="Times New Roman" w:eastAsia="Calibri" w:hAnsi="Times New Roman"/>
                <w:b/>
                <w:bCs/>
                <w:sz w:val="24"/>
                <w:szCs w:val="24"/>
              </w:rPr>
              <w:t>Исполнитель</w:t>
            </w:r>
            <w:r w:rsidR="000E0584" w:rsidRPr="00706205">
              <w:rPr>
                <w:rFonts w:ascii="Times New Roman" w:eastAsia="Calibri" w:hAnsi="Times New Roman"/>
                <w:b/>
                <w:bCs/>
                <w:sz w:val="24"/>
                <w:szCs w:val="24"/>
              </w:rPr>
              <w:t>:</w:t>
            </w:r>
          </w:p>
        </w:tc>
      </w:tr>
      <w:tr w:rsidR="000E0584" w:rsidRPr="00706205" w:rsidTr="00E6278C">
        <w:trPr>
          <w:trHeight w:val="80"/>
        </w:trPr>
        <w:tc>
          <w:tcPr>
            <w:tcW w:w="4785" w:type="dxa"/>
            <w:gridSpan w:val="2"/>
            <w:shd w:val="clear" w:color="auto" w:fill="auto"/>
          </w:tcPr>
          <w:p w:rsidR="000E0584" w:rsidRPr="00706205" w:rsidRDefault="000E0584" w:rsidP="00E6278C">
            <w:pPr>
              <w:snapToGrid w:val="0"/>
              <w:spacing w:after="0" w:line="240" w:lineRule="auto"/>
              <w:jc w:val="both"/>
              <w:rPr>
                <w:rFonts w:ascii="Times New Roman" w:eastAsia="Calibri" w:hAnsi="Times New Roman"/>
                <w:b/>
                <w:bCs/>
                <w:sz w:val="24"/>
                <w:szCs w:val="24"/>
              </w:rPr>
            </w:pPr>
          </w:p>
          <w:p w:rsidR="000E0584" w:rsidRPr="00706205" w:rsidRDefault="000E0584" w:rsidP="00E6278C">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0E0584" w:rsidRPr="00706205" w:rsidRDefault="000E0584" w:rsidP="00E6278C">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E0584" w:rsidRPr="00706205" w:rsidRDefault="000E0584" w:rsidP="00E6278C">
            <w:pPr>
              <w:shd w:val="clear" w:color="auto" w:fill="FFFFFF"/>
              <w:snapToGrid w:val="0"/>
              <w:spacing w:after="0" w:line="240" w:lineRule="auto"/>
              <w:jc w:val="both"/>
              <w:rPr>
                <w:rFonts w:ascii="Times New Roman" w:eastAsia="Calibri" w:hAnsi="Times New Roman"/>
                <w:b/>
                <w:sz w:val="24"/>
                <w:szCs w:val="24"/>
              </w:rPr>
            </w:pPr>
          </w:p>
          <w:p w:rsidR="000E0584" w:rsidRPr="00706205" w:rsidRDefault="000E0584" w:rsidP="00E6278C">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0E0584" w:rsidRPr="00706205" w:rsidTr="00E6278C">
        <w:trPr>
          <w:trHeight w:val="621"/>
        </w:trPr>
        <w:tc>
          <w:tcPr>
            <w:tcW w:w="2659" w:type="dxa"/>
            <w:tcBorders>
              <w:bottom w:val="single" w:sz="4" w:space="0" w:color="auto"/>
            </w:tcBorders>
            <w:shd w:val="clear" w:color="auto" w:fill="auto"/>
          </w:tcPr>
          <w:p w:rsidR="000E0584" w:rsidRPr="00706205" w:rsidRDefault="000E0584" w:rsidP="00E6278C">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E0584" w:rsidRPr="00706205" w:rsidRDefault="000E0584" w:rsidP="00E6278C">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0E0584" w:rsidRPr="00706205" w:rsidRDefault="000E0584" w:rsidP="00E6278C">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E0584" w:rsidRPr="00706205" w:rsidRDefault="000E0584" w:rsidP="00E6278C">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E0584" w:rsidRPr="00706205" w:rsidRDefault="000E0584" w:rsidP="00E6278C">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E0584" w:rsidRDefault="000E0584" w:rsidP="000E0584">
      <w:pPr>
        <w:suppressAutoHyphens/>
        <w:spacing w:after="0" w:line="240" w:lineRule="auto"/>
        <w:jc w:val="center"/>
        <w:rPr>
          <w:rFonts w:ascii="Times New Roman" w:eastAsia="Times New Roman" w:hAnsi="Times New Roman"/>
          <w:b/>
          <w:sz w:val="24"/>
          <w:szCs w:val="24"/>
          <w:lang w:eastAsia="ar-SA"/>
        </w:rPr>
      </w:pPr>
    </w:p>
    <w:p w:rsidR="006808FB" w:rsidRDefault="006808FB" w:rsidP="00706205">
      <w:pPr>
        <w:ind w:left="5670"/>
        <w:contextualSpacing/>
        <w:jc w:val="right"/>
        <w:rPr>
          <w:rFonts w:ascii="Times New Roman" w:eastAsia="Calibri" w:hAnsi="Times New Roman"/>
          <w:sz w:val="24"/>
          <w:szCs w:val="24"/>
        </w:rPr>
      </w:pPr>
    </w:p>
    <w:p w:rsidR="006808FB" w:rsidRDefault="006808FB" w:rsidP="00706205">
      <w:pPr>
        <w:ind w:left="5670"/>
        <w:contextualSpacing/>
        <w:jc w:val="right"/>
        <w:rPr>
          <w:rFonts w:ascii="Times New Roman" w:eastAsia="Calibri" w:hAnsi="Times New Roman"/>
          <w:sz w:val="24"/>
          <w:szCs w:val="24"/>
        </w:rPr>
      </w:pPr>
    </w:p>
    <w:p w:rsidR="00022FF0" w:rsidRDefault="00022FF0"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0E0584" w:rsidRDefault="000E0584" w:rsidP="00706205">
      <w:pPr>
        <w:ind w:left="5670"/>
        <w:contextualSpacing/>
        <w:jc w:val="right"/>
        <w:rPr>
          <w:rFonts w:ascii="Times New Roman" w:eastAsia="Calibri" w:hAnsi="Times New Roman"/>
          <w:sz w:val="24"/>
          <w:szCs w:val="24"/>
        </w:rPr>
      </w:pPr>
    </w:p>
    <w:p w:rsidR="00363392" w:rsidRDefault="00363392" w:rsidP="00363392">
      <w:pPr>
        <w:pStyle w:val="afffff9"/>
        <w:jc w:val="center"/>
        <w:rPr>
          <w:lang w:val="ru-RU"/>
        </w:rPr>
      </w:pPr>
    </w:p>
    <w:p w:rsidR="00354672" w:rsidRDefault="00354672" w:rsidP="00354672">
      <w:pPr>
        <w:ind w:left="5670"/>
        <w:contextualSpacing/>
        <w:jc w:val="right"/>
        <w:rPr>
          <w:rFonts w:ascii="Times New Roman" w:eastAsia="Calibri" w:hAnsi="Times New Roman"/>
          <w:sz w:val="24"/>
          <w:szCs w:val="24"/>
        </w:rPr>
      </w:pPr>
    </w:p>
    <w:p w:rsidR="00354672" w:rsidRPr="00706205" w:rsidRDefault="00354672" w:rsidP="00354672">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w:t>
      </w:r>
      <w:r w:rsidR="003003BA">
        <w:rPr>
          <w:rFonts w:ascii="Times New Roman" w:eastAsia="Calibri" w:hAnsi="Times New Roman"/>
          <w:sz w:val="24"/>
          <w:szCs w:val="24"/>
        </w:rPr>
        <w:t>2</w:t>
      </w:r>
    </w:p>
    <w:p w:rsidR="00354672" w:rsidRPr="00706205" w:rsidRDefault="00354672" w:rsidP="00354672">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354672" w:rsidRDefault="00354672" w:rsidP="00354672">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D71D05" w:rsidRDefault="00D71D05" w:rsidP="00D71D05">
      <w:pPr>
        <w:spacing w:after="0" w:line="240" w:lineRule="auto"/>
        <w:jc w:val="both"/>
        <w:rPr>
          <w:rFonts w:ascii="Times New Roman" w:eastAsia="Times New Roman" w:hAnsi="Times New Roman"/>
          <w:sz w:val="24"/>
          <w:szCs w:val="24"/>
          <w:lang w:eastAsia="ru-RU"/>
        </w:rPr>
      </w:pPr>
    </w:p>
    <w:p w:rsidR="00354672" w:rsidRPr="00612AFA" w:rsidRDefault="00354672" w:rsidP="00354672">
      <w:pPr>
        <w:spacing w:after="60" w:line="240" w:lineRule="auto"/>
        <w:jc w:val="center"/>
        <w:rPr>
          <w:rFonts w:ascii="Times New Roman" w:eastAsia="Times New Roman" w:hAnsi="Times New Roman"/>
          <w:b/>
          <w:sz w:val="24"/>
          <w:szCs w:val="24"/>
          <w:lang w:val="x-none" w:eastAsia="x-none"/>
        </w:rPr>
      </w:pPr>
      <w:r w:rsidRPr="00612AFA">
        <w:rPr>
          <w:rFonts w:ascii="Times New Roman" w:eastAsia="Times New Roman" w:hAnsi="Times New Roman"/>
          <w:b/>
          <w:sz w:val="24"/>
          <w:szCs w:val="24"/>
          <w:lang w:val="x-none" w:eastAsia="x-none"/>
        </w:rPr>
        <w:t>Акт оказан</w:t>
      </w:r>
      <w:r w:rsidRPr="00612AFA">
        <w:rPr>
          <w:rFonts w:ascii="Times New Roman" w:eastAsia="Times New Roman" w:hAnsi="Times New Roman"/>
          <w:b/>
          <w:sz w:val="24"/>
          <w:szCs w:val="24"/>
          <w:lang w:eastAsia="x-none"/>
        </w:rPr>
        <w:t>ных</w:t>
      </w:r>
      <w:r w:rsidRPr="00612AFA">
        <w:rPr>
          <w:rFonts w:ascii="Times New Roman" w:eastAsia="Times New Roman" w:hAnsi="Times New Roman"/>
          <w:b/>
          <w:sz w:val="24"/>
          <w:szCs w:val="24"/>
          <w:lang w:val="x-none" w:eastAsia="x-none"/>
        </w:rPr>
        <w:t xml:space="preserve"> услуг</w:t>
      </w:r>
    </w:p>
    <w:p w:rsidR="00354672" w:rsidRPr="00612AFA" w:rsidRDefault="00354672" w:rsidP="00354672">
      <w:pPr>
        <w:suppressAutoHyphens/>
        <w:spacing w:after="60" w:line="240" w:lineRule="auto"/>
        <w:jc w:val="center"/>
        <w:rPr>
          <w:rFonts w:ascii="Times New Roman" w:eastAsia="Calibri" w:hAnsi="Times New Roman"/>
          <w:sz w:val="24"/>
          <w:szCs w:val="24"/>
        </w:rPr>
      </w:pPr>
      <w:r w:rsidRPr="00612AFA">
        <w:rPr>
          <w:rFonts w:ascii="Times New Roman" w:eastAsia="Calibri" w:hAnsi="Times New Roman"/>
          <w:sz w:val="24"/>
          <w:szCs w:val="24"/>
        </w:rPr>
        <w:t xml:space="preserve">по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у </w:t>
      </w:r>
      <w:r w:rsidRPr="00612AFA">
        <w:rPr>
          <w:rFonts w:ascii="Times New Roman" w:eastAsia="Calibri" w:hAnsi="Times New Roman"/>
          <w:sz w:val="24"/>
          <w:szCs w:val="24"/>
        </w:rPr>
        <w:t>№ __________________</w:t>
      </w:r>
    </w:p>
    <w:p w:rsidR="00354672" w:rsidRPr="00612AFA" w:rsidRDefault="00354672" w:rsidP="00354672">
      <w:pPr>
        <w:suppressAutoHyphens/>
        <w:spacing w:after="60" w:line="240" w:lineRule="auto"/>
        <w:jc w:val="center"/>
        <w:rPr>
          <w:rFonts w:ascii="Times New Roman" w:eastAsia="Calibri" w:hAnsi="Times New Roman"/>
          <w:sz w:val="24"/>
          <w:szCs w:val="24"/>
        </w:rPr>
      </w:pPr>
      <w:r w:rsidRPr="00612AFA">
        <w:rPr>
          <w:rFonts w:ascii="Times New Roman" w:eastAsia="Calibri" w:hAnsi="Times New Roman"/>
          <w:b/>
          <w:sz w:val="24"/>
          <w:szCs w:val="24"/>
        </w:rPr>
        <w:t xml:space="preserve">от _____________ </w:t>
      </w:r>
      <w:r>
        <w:rPr>
          <w:rFonts w:ascii="Times New Roman" w:eastAsia="Calibri" w:hAnsi="Times New Roman"/>
          <w:sz w:val="24"/>
          <w:szCs w:val="24"/>
        </w:rPr>
        <w:t>2018</w:t>
      </w:r>
      <w:r w:rsidRPr="00612AFA">
        <w:rPr>
          <w:rFonts w:ascii="Times New Roman" w:eastAsia="Calibri" w:hAnsi="Times New Roman"/>
          <w:sz w:val="24"/>
          <w:szCs w:val="24"/>
        </w:rPr>
        <w:t>г.</w:t>
      </w:r>
    </w:p>
    <w:p w:rsidR="00354672" w:rsidRPr="00612AFA" w:rsidRDefault="00354672" w:rsidP="00354672">
      <w:pPr>
        <w:spacing w:after="60" w:line="240" w:lineRule="auto"/>
        <w:jc w:val="center"/>
        <w:rPr>
          <w:rFonts w:ascii="Times New Roman" w:eastAsia="Times New Roman" w:hAnsi="Times New Roman"/>
          <w:color w:val="000000"/>
          <w:sz w:val="24"/>
          <w:szCs w:val="24"/>
          <w:lang w:eastAsia="ru-RU"/>
        </w:rPr>
      </w:pPr>
      <w:r w:rsidRPr="00612AFA">
        <w:rPr>
          <w:rFonts w:ascii="Times New Roman" w:eastAsia="Times New Roman" w:hAnsi="Times New Roman"/>
          <w:color w:val="000000"/>
          <w:sz w:val="24"/>
          <w:szCs w:val="24"/>
          <w:lang w:eastAsia="ru-RU"/>
        </w:rPr>
        <w:t>г. Москва                                                                                                     «___»  _______201</w:t>
      </w:r>
      <w:r w:rsidR="00A06217">
        <w:rPr>
          <w:rFonts w:ascii="Times New Roman" w:eastAsia="Times New Roman" w:hAnsi="Times New Roman"/>
          <w:color w:val="000000"/>
          <w:sz w:val="24"/>
          <w:szCs w:val="24"/>
          <w:lang w:eastAsia="ru-RU"/>
        </w:rPr>
        <w:t>8</w:t>
      </w:r>
      <w:r w:rsidRPr="00612AFA">
        <w:rPr>
          <w:rFonts w:ascii="Times New Roman" w:eastAsia="Times New Roman" w:hAnsi="Times New Roman"/>
          <w:color w:val="000000"/>
          <w:sz w:val="24"/>
          <w:szCs w:val="24"/>
          <w:lang w:eastAsia="ru-RU"/>
        </w:rPr>
        <w:t xml:space="preserve"> г.</w:t>
      </w:r>
    </w:p>
    <w:p w:rsidR="00354672" w:rsidRPr="00612AFA" w:rsidRDefault="00354672" w:rsidP="00354672">
      <w:pPr>
        <w:suppressAutoHyphens/>
        <w:spacing w:after="60"/>
        <w:jc w:val="both"/>
        <w:rPr>
          <w:rFonts w:ascii="Calibri" w:eastAsia="Calibri" w:hAnsi="Calibri"/>
          <w:sz w:val="22"/>
          <w:szCs w:val="22"/>
        </w:rPr>
      </w:pPr>
    </w:p>
    <w:p w:rsidR="00354672" w:rsidRPr="00612AFA" w:rsidRDefault="00354672" w:rsidP="00354672">
      <w:pPr>
        <w:spacing w:after="60" w:line="240" w:lineRule="auto"/>
        <w:ind w:firstLine="709"/>
        <w:jc w:val="both"/>
        <w:rPr>
          <w:rFonts w:ascii="Times New Roman" w:eastAsia="Calibri" w:hAnsi="Times New Roman"/>
          <w:sz w:val="24"/>
          <w:szCs w:val="24"/>
        </w:rPr>
      </w:pPr>
      <w:r w:rsidRPr="00612AFA">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612AFA">
        <w:rPr>
          <w:rFonts w:ascii="Times New Roman" w:eastAsia="Times New Roman" w:hAnsi="Times New Roman"/>
          <w:snapToGrid w:val="0"/>
          <w:color w:val="000000"/>
          <w:sz w:val="24"/>
          <w:szCs w:val="24"/>
          <w:lang w:eastAsia="ru-RU"/>
        </w:rPr>
        <w:t xml:space="preserve">, именуемое в дальнейшем </w:t>
      </w:r>
      <w:r w:rsidRPr="00612AFA">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612AFA">
        <w:rPr>
          <w:rFonts w:ascii="Times New Roman" w:eastAsia="Times New Roman" w:hAnsi="Times New Roman"/>
          <w:snapToGrid w:val="0"/>
          <w:color w:val="000000"/>
          <w:sz w:val="24"/>
          <w:szCs w:val="24"/>
          <w:lang w:eastAsia="ru-RU"/>
        </w:rPr>
        <w:t>на основании ____________, с одной стороны, и _______________________,</w:t>
      </w:r>
      <w:r w:rsidRPr="00612AFA">
        <w:rPr>
          <w:rFonts w:ascii="Times New Roman" w:eastAsia="Times New Roman" w:hAnsi="Times New Roman"/>
          <w:color w:val="000000"/>
          <w:sz w:val="24"/>
          <w:szCs w:val="24"/>
          <w:lang w:eastAsia="ru-RU"/>
        </w:rPr>
        <w:t xml:space="preserve"> именуемый в дальнейшем «Исполнитель», в лице </w:t>
      </w:r>
      <w:r w:rsidRPr="00612AFA">
        <w:rPr>
          <w:rFonts w:ascii="Times New Roman" w:eastAsia="Times New Roman" w:hAnsi="Times New Roman"/>
          <w:sz w:val="24"/>
          <w:szCs w:val="24"/>
          <w:lang w:eastAsia="ru-RU"/>
        </w:rPr>
        <w:t>________________________,</w:t>
      </w:r>
      <w:r w:rsidRPr="00612AFA">
        <w:rPr>
          <w:rFonts w:ascii="Times New Roman" w:eastAsia="Times New Roman" w:hAnsi="Times New Roman"/>
          <w:color w:val="000000"/>
          <w:sz w:val="24"/>
          <w:szCs w:val="24"/>
          <w:lang w:eastAsia="ru-RU"/>
        </w:rPr>
        <w:t xml:space="preserve"> действующего на основании  </w:t>
      </w:r>
      <w:r w:rsidRPr="00612AFA">
        <w:rPr>
          <w:rFonts w:ascii="Times New Roman" w:eastAsia="Times New Roman" w:hAnsi="Times New Roman"/>
          <w:sz w:val="24"/>
          <w:szCs w:val="24"/>
          <w:lang w:eastAsia="ru-RU"/>
        </w:rPr>
        <w:t>_____________</w:t>
      </w:r>
      <w:r w:rsidRPr="00612AFA">
        <w:rPr>
          <w:rFonts w:ascii="Times New Roman" w:eastAsia="Times New Roman" w:hAnsi="Times New Roman"/>
          <w:color w:val="000000"/>
          <w:sz w:val="24"/>
          <w:szCs w:val="24"/>
          <w:lang w:eastAsia="ru-RU"/>
        </w:rPr>
        <w:t xml:space="preserve">, с другой стороны, именуемые в дальнейшем «Стороны», </w:t>
      </w:r>
      <w:r w:rsidRPr="00612AFA">
        <w:rPr>
          <w:rFonts w:ascii="Times New Roman" w:eastAsia="Calibri" w:hAnsi="Times New Roman"/>
          <w:sz w:val="24"/>
          <w:szCs w:val="24"/>
        </w:rPr>
        <w:t>составили  акт о нижеследующем:</w:t>
      </w:r>
    </w:p>
    <w:p w:rsidR="00354672" w:rsidRPr="00612AFA" w:rsidRDefault="00354672" w:rsidP="00354672">
      <w:pPr>
        <w:spacing w:after="60" w:line="240" w:lineRule="auto"/>
        <w:ind w:firstLine="708"/>
        <w:jc w:val="both"/>
        <w:rPr>
          <w:rFonts w:ascii="Times New Roman" w:eastAsia="Calibri" w:hAnsi="Times New Roman"/>
          <w:sz w:val="24"/>
          <w:szCs w:val="24"/>
        </w:rPr>
      </w:pPr>
      <w:r w:rsidRPr="00612AFA">
        <w:rPr>
          <w:rFonts w:ascii="Times New Roman" w:eastAsia="Calibri" w:hAnsi="Times New Roman"/>
          <w:sz w:val="24"/>
          <w:szCs w:val="24"/>
        </w:rPr>
        <w:t xml:space="preserve">В соответствии с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ом </w:t>
      </w:r>
      <w:r w:rsidRPr="00612AFA">
        <w:rPr>
          <w:rFonts w:ascii="Times New Roman" w:eastAsia="Calibri" w:hAnsi="Times New Roman"/>
          <w:sz w:val="24"/>
          <w:szCs w:val="24"/>
        </w:rPr>
        <w:t xml:space="preserve">_________ от __________ 20__ г. № _______ (далее - </w:t>
      </w:r>
      <w:r w:rsidRPr="00612AFA">
        <w:rPr>
          <w:rFonts w:ascii="Times New Roman" w:eastAsia="Times New Roman" w:hAnsi="Times New Roman"/>
          <w:sz w:val="24"/>
          <w:szCs w:val="24"/>
          <w:lang w:eastAsia="ru-RU"/>
        </w:rPr>
        <w:t>Договор</w:t>
      </w:r>
      <w:r w:rsidRPr="00612AFA">
        <w:rPr>
          <w:rFonts w:ascii="Times New Roman" w:eastAsia="Calibri" w:hAnsi="Times New Roman"/>
          <w:sz w:val="24"/>
          <w:szCs w:val="24"/>
        </w:rPr>
        <w:t>),</w:t>
      </w:r>
      <w:r w:rsidRPr="00612AFA">
        <w:rPr>
          <w:rFonts w:ascii="Times New Roman" w:eastAsia="Calibri" w:hAnsi="Times New Roman"/>
          <w:b/>
          <w:sz w:val="24"/>
          <w:szCs w:val="24"/>
        </w:rPr>
        <w:t xml:space="preserve"> </w:t>
      </w:r>
      <w:r w:rsidRPr="00612AFA">
        <w:rPr>
          <w:rFonts w:ascii="Times New Roman" w:eastAsia="Calibri" w:hAnsi="Times New Roman"/>
          <w:spacing w:val="-2"/>
          <w:sz w:val="24"/>
          <w:szCs w:val="24"/>
        </w:rPr>
        <w:t>Исполнителем</w:t>
      </w:r>
      <w:r w:rsidRPr="00612AFA">
        <w:rPr>
          <w:rFonts w:ascii="Times New Roman" w:eastAsia="Calibri" w:hAnsi="Times New Roman"/>
          <w:color w:val="000000"/>
          <w:spacing w:val="1"/>
          <w:sz w:val="24"/>
          <w:szCs w:val="24"/>
        </w:rPr>
        <w:t xml:space="preserve"> были </w:t>
      </w:r>
      <w:r w:rsidRPr="00612AFA">
        <w:rPr>
          <w:rFonts w:ascii="Times New Roman" w:eastAsia="Calibri" w:hAnsi="Times New Roman"/>
          <w:sz w:val="24"/>
          <w:szCs w:val="24"/>
        </w:rPr>
        <w:t xml:space="preserve">оказаны </w:t>
      </w:r>
      <w:r w:rsidRPr="005F22F9">
        <w:rPr>
          <w:rFonts w:ascii="Times New Roman" w:eastAsia="Times New Roman" w:hAnsi="Times New Roman"/>
          <w:sz w:val="24"/>
          <w:szCs w:val="24"/>
          <w:lang w:eastAsia="ru-RU"/>
        </w:rPr>
        <w:t>услуг</w:t>
      </w:r>
      <w:r>
        <w:rPr>
          <w:rFonts w:ascii="Times New Roman" w:eastAsia="Times New Roman" w:hAnsi="Times New Roman"/>
          <w:sz w:val="24"/>
          <w:szCs w:val="24"/>
          <w:lang w:eastAsia="ru-RU"/>
        </w:rPr>
        <w:t>и</w:t>
      </w:r>
      <w:r w:rsidRPr="005F22F9">
        <w:rPr>
          <w:rFonts w:ascii="Times New Roman" w:eastAsia="Times New Roman" w:hAnsi="Times New Roman"/>
          <w:sz w:val="24"/>
          <w:szCs w:val="24"/>
          <w:lang w:eastAsia="ru-RU"/>
        </w:rPr>
        <w:t xml:space="preserve"> по </w:t>
      </w:r>
      <w:r w:rsidR="00895DF0" w:rsidRPr="00C57570">
        <w:rPr>
          <w:rFonts w:ascii="Times New Roman" w:hAnsi="Times New Roman"/>
          <w:bCs/>
          <w:sz w:val="24"/>
        </w:rPr>
        <w:t>обслуживанию экземпляров информационно-справочной системы «Техэксперт»</w:t>
      </w:r>
      <w:r w:rsidRPr="00612AFA">
        <w:rPr>
          <w:rFonts w:ascii="Times New Roman" w:eastAsia="Calibri" w:hAnsi="Times New Roman"/>
          <w:sz w:val="24"/>
          <w:szCs w:val="24"/>
        </w:rPr>
        <w:t>.</w:t>
      </w:r>
    </w:p>
    <w:p w:rsidR="00354672" w:rsidRPr="00612AFA" w:rsidRDefault="00354672" w:rsidP="00354672">
      <w:pPr>
        <w:suppressAutoHyphens/>
        <w:spacing w:after="60" w:line="240" w:lineRule="auto"/>
        <w:ind w:firstLine="709"/>
        <w:contextualSpacing/>
        <w:jc w:val="both"/>
        <w:rPr>
          <w:rFonts w:ascii="Times New Roman" w:eastAsia="Calibri" w:hAnsi="Times New Roman"/>
          <w:sz w:val="24"/>
          <w:szCs w:val="24"/>
        </w:rPr>
      </w:pPr>
      <w:r w:rsidRPr="00612AFA">
        <w:rPr>
          <w:rFonts w:ascii="Times New Roman" w:eastAsia="Calibri" w:hAnsi="Times New Roman"/>
          <w:sz w:val="24"/>
          <w:szCs w:val="24"/>
        </w:rPr>
        <w:t xml:space="preserve">Стоимость оказанных услуг составила _____________ рублей (_________________ рублей </w:t>
      </w:r>
      <w:r w:rsidR="00895DF0">
        <w:rPr>
          <w:rFonts w:ascii="Times New Roman" w:eastAsia="Calibri" w:hAnsi="Times New Roman"/>
          <w:sz w:val="24"/>
          <w:szCs w:val="24"/>
        </w:rPr>
        <w:t xml:space="preserve"> ___</w:t>
      </w:r>
      <w:r w:rsidRPr="00612AFA">
        <w:rPr>
          <w:rFonts w:ascii="Times New Roman" w:eastAsia="Calibri" w:hAnsi="Times New Roman"/>
          <w:sz w:val="24"/>
          <w:szCs w:val="24"/>
        </w:rPr>
        <w:t xml:space="preserve"> копеек), в том числе НДС 18% _____________ рублей (_______________рублей </w:t>
      </w:r>
      <w:r w:rsidR="00895DF0">
        <w:rPr>
          <w:rFonts w:ascii="Times New Roman" w:eastAsia="Calibri" w:hAnsi="Times New Roman"/>
          <w:sz w:val="24"/>
          <w:szCs w:val="24"/>
        </w:rPr>
        <w:t xml:space="preserve">___   </w:t>
      </w:r>
      <w:r w:rsidRPr="00612AFA">
        <w:rPr>
          <w:rFonts w:ascii="Times New Roman" w:eastAsia="Calibri" w:hAnsi="Times New Roman"/>
          <w:sz w:val="24"/>
          <w:szCs w:val="24"/>
        </w:rPr>
        <w:t xml:space="preserve"> </w:t>
      </w:r>
      <w:r w:rsidR="00895DF0">
        <w:rPr>
          <w:rFonts w:ascii="Times New Roman" w:eastAsia="Calibri" w:hAnsi="Times New Roman"/>
          <w:sz w:val="24"/>
          <w:szCs w:val="24"/>
        </w:rPr>
        <w:t xml:space="preserve">  </w:t>
      </w:r>
      <w:r w:rsidRPr="00612AFA">
        <w:rPr>
          <w:rFonts w:ascii="Times New Roman" w:eastAsia="Calibri" w:hAnsi="Times New Roman"/>
          <w:sz w:val="24"/>
          <w:szCs w:val="24"/>
        </w:rPr>
        <w:t>копеек).</w:t>
      </w:r>
    </w:p>
    <w:p w:rsidR="00354672" w:rsidRPr="00612AFA" w:rsidRDefault="00354672" w:rsidP="00354672">
      <w:pPr>
        <w:suppressAutoHyphens/>
        <w:spacing w:after="60" w:line="240" w:lineRule="auto"/>
        <w:ind w:firstLine="709"/>
        <w:jc w:val="both"/>
        <w:rPr>
          <w:rFonts w:ascii="Times New Roman" w:eastAsia="Calibri" w:hAnsi="Times New Roman"/>
          <w:sz w:val="24"/>
          <w:szCs w:val="24"/>
        </w:rPr>
      </w:pPr>
      <w:r w:rsidRPr="00612AFA">
        <w:rPr>
          <w:rFonts w:ascii="Times New Roman" w:eastAsia="Calibri" w:hAnsi="Times New Roman"/>
          <w:spacing w:val="-4"/>
          <w:sz w:val="24"/>
          <w:szCs w:val="24"/>
        </w:rPr>
        <w:t>Услуги оказаны (</w:t>
      </w:r>
      <w:r w:rsidRPr="00612AFA">
        <w:rPr>
          <w:rFonts w:ascii="Times New Roman" w:eastAsia="Calibri" w:hAnsi="Times New Roman"/>
          <w:sz w:val="24"/>
          <w:szCs w:val="24"/>
        </w:rPr>
        <w:t>в полном /не в полном) объеме.</w:t>
      </w:r>
    </w:p>
    <w:p w:rsidR="00354672" w:rsidRPr="00612AFA" w:rsidRDefault="00354672" w:rsidP="00354672">
      <w:pPr>
        <w:suppressAutoHyphens/>
        <w:spacing w:after="60" w:line="240" w:lineRule="auto"/>
        <w:ind w:right="2" w:firstLine="709"/>
        <w:jc w:val="both"/>
        <w:rPr>
          <w:rFonts w:ascii="Times New Roman" w:eastAsia="Calibri" w:hAnsi="Times New Roman"/>
          <w:spacing w:val="-6"/>
          <w:w w:val="102"/>
          <w:sz w:val="24"/>
          <w:szCs w:val="24"/>
        </w:rPr>
      </w:pPr>
      <w:r w:rsidRPr="00612AFA">
        <w:rPr>
          <w:rFonts w:ascii="Times New Roman" w:eastAsia="Calibri" w:hAnsi="Times New Roman"/>
          <w:spacing w:val="-2"/>
          <w:w w:val="102"/>
          <w:sz w:val="24"/>
          <w:szCs w:val="24"/>
        </w:rPr>
        <w:t xml:space="preserve">Настоящий Акт </w:t>
      </w:r>
      <w:r w:rsidRPr="00612AFA">
        <w:rPr>
          <w:rFonts w:ascii="Times New Roman" w:eastAsia="Calibri" w:hAnsi="Times New Roman"/>
          <w:sz w:val="24"/>
          <w:szCs w:val="24"/>
        </w:rPr>
        <w:t xml:space="preserve">составлен в двух экземплярах и </w:t>
      </w:r>
      <w:r w:rsidRPr="00612AFA">
        <w:rPr>
          <w:rFonts w:ascii="Times New Roman" w:eastAsia="Calibri" w:hAnsi="Times New Roman"/>
          <w:spacing w:val="-2"/>
          <w:w w:val="102"/>
          <w:sz w:val="24"/>
          <w:szCs w:val="24"/>
        </w:rPr>
        <w:t>является основанием для взаимных расчетов и платежей меж</w:t>
      </w:r>
      <w:r w:rsidRPr="00612AFA">
        <w:rPr>
          <w:rFonts w:ascii="Times New Roman" w:eastAsia="Calibri" w:hAnsi="Times New Roman"/>
          <w:spacing w:val="-6"/>
          <w:w w:val="102"/>
          <w:sz w:val="24"/>
          <w:szCs w:val="24"/>
        </w:rPr>
        <w:t>ду Сторонами.</w:t>
      </w:r>
    </w:p>
    <w:p w:rsidR="00354672" w:rsidRPr="00612AFA" w:rsidRDefault="00354672" w:rsidP="00354672">
      <w:pPr>
        <w:suppressAutoHyphens/>
        <w:spacing w:after="60" w:line="240" w:lineRule="auto"/>
        <w:ind w:right="2" w:firstLine="709"/>
        <w:jc w:val="both"/>
        <w:rPr>
          <w:rFonts w:ascii="Times New Roman" w:eastAsia="Calibri" w:hAnsi="Times New Roman"/>
          <w:spacing w:val="-6"/>
          <w:w w:val="102"/>
          <w:sz w:val="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354672" w:rsidRPr="00612AFA" w:rsidTr="00740F93">
        <w:trPr>
          <w:trHeight w:val="1627"/>
        </w:trPr>
        <w:tc>
          <w:tcPr>
            <w:tcW w:w="4785" w:type="dxa"/>
            <w:gridSpan w:val="2"/>
            <w:shd w:val="clear" w:color="auto" w:fill="auto"/>
          </w:tcPr>
          <w:p w:rsidR="00354672" w:rsidRPr="00612AFA" w:rsidRDefault="00354672" w:rsidP="00740F93">
            <w:pPr>
              <w:snapToGrid w:val="0"/>
              <w:spacing w:after="0" w:line="240" w:lineRule="auto"/>
              <w:jc w:val="center"/>
              <w:rPr>
                <w:rFonts w:ascii="Times New Roman" w:eastAsia="Calibri" w:hAnsi="Times New Roman"/>
                <w:b/>
                <w:sz w:val="24"/>
                <w:szCs w:val="24"/>
              </w:rPr>
            </w:pPr>
          </w:p>
          <w:p w:rsidR="00354672" w:rsidRPr="00612AFA" w:rsidRDefault="00354672" w:rsidP="00740F93">
            <w:pPr>
              <w:snapToGrid w:val="0"/>
              <w:spacing w:after="0" w:line="240" w:lineRule="auto"/>
              <w:jc w:val="center"/>
              <w:rPr>
                <w:rFonts w:ascii="Times New Roman" w:eastAsia="Calibri" w:hAnsi="Times New Roman"/>
                <w:b/>
                <w:sz w:val="24"/>
                <w:szCs w:val="24"/>
              </w:rPr>
            </w:pPr>
          </w:p>
          <w:p w:rsidR="00354672" w:rsidRPr="00612AFA" w:rsidRDefault="00354672" w:rsidP="00740F93">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354672" w:rsidRPr="00612AFA" w:rsidRDefault="00354672" w:rsidP="00740F93">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354672" w:rsidRPr="00612AFA" w:rsidRDefault="00354672" w:rsidP="00740F93">
            <w:pPr>
              <w:spacing w:after="0" w:line="240" w:lineRule="auto"/>
              <w:jc w:val="both"/>
              <w:rPr>
                <w:rFonts w:ascii="Times New Roman" w:eastAsia="Calibri" w:hAnsi="Times New Roman"/>
                <w:sz w:val="24"/>
                <w:szCs w:val="24"/>
              </w:rPr>
            </w:pPr>
          </w:p>
        </w:tc>
        <w:tc>
          <w:tcPr>
            <w:tcW w:w="284" w:type="dxa"/>
            <w:shd w:val="clear" w:color="auto" w:fill="auto"/>
          </w:tcPr>
          <w:p w:rsidR="00354672" w:rsidRPr="00612AFA" w:rsidRDefault="00354672" w:rsidP="00740F93">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54672" w:rsidRPr="00612AFA" w:rsidRDefault="00354672" w:rsidP="00740F93">
            <w:pPr>
              <w:spacing w:after="0" w:line="240" w:lineRule="auto"/>
              <w:jc w:val="center"/>
              <w:rPr>
                <w:rFonts w:ascii="Times New Roman" w:eastAsia="Times New Roman" w:hAnsi="Times New Roman"/>
                <w:b/>
                <w:sz w:val="24"/>
                <w:szCs w:val="24"/>
                <w:lang w:eastAsia="ru-RU"/>
              </w:rPr>
            </w:pPr>
          </w:p>
          <w:p w:rsidR="00354672" w:rsidRPr="00612AFA" w:rsidRDefault="00354672" w:rsidP="00740F93">
            <w:pPr>
              <w:spacing w:after="0" w:line="240" w:lineRule="auto"/>
              <w:jc w:val="center"/>
              <w:rPr>
                <w:rFonts w:ascii="Times New Roman" w:eastAsia="Times New Roman" w:hAnsi="Times New Roman"/>
                <w:b/>
                <w:sz w:val="24"/>
                <w:szCs w:val="24"/>
                <w:lang w:eastAsia="ru-RU"/>
              </w:rPr>
            </w:pPr>
          </w:p>
          <w:p w:rsidR="00354672" w:rsidRPr="00612AFA" w:rsidRDefault="00354672" w:rsidP="00740F93">
            <w:pPr>
              <w:spacing w:after="0" w:line="240" w:lineRule="auto"/>
              <w:jc w:val="center"/>
              <w:rPr>
                <w:rFonts w:ascii="Times New Roman" w:eastAsia="Times New Roman" w:hAnsi="Times New Roman"/>
                <w:b/>
                <w:sz w:val="24"/>
                <w:szCs w:val="24"/>
                <w:lang w:eastAsia="ru-RU"/>
              </w:rPr>
            </w:pPr>
          </w:p>
          <w:p w:rsidR="00354672" w:rsidRPr="00612AFA" w:rsidRDefault="00354672" w:rsidP="00740F93">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354672" w:rsidRPr="00612AFA" w:rsidTr="00740F93">
        <w:trPr>
          <w:trHeight w:val="80"/>
        </w:trPr>
        <w:tc>
          <w:tcPr>
            <w:tcW w:w="4785" w:type="dxa"/>
            <w:gridSpan w:val="2"/>
            <w:shd w:val="clear" w:color="auto" w:fill="auto"/>
          </w:tcPr>
          <w:p w:rsidR="00354672" w:rsidRPr="00612AFA" w:rsidRDefault="00354672" w:rsidP="00740F93">
            <w:pPr>
              <w:snapToGrid w:val="0"/>
              <w:spacing w:after="0" w:line="240" w:lineRule="auto"/>
              <w:jc w:val="both"/>
              <w:rPr>
                <w:rFonts w:ascii="Times New Roman" w:eastAsia="Calibri" w:hAnsi="Times New Roman"/>
                <w:b/>
                <w:bCs/>
                <w:sz w:val="24"/>
                <w:szCs w:val="24"/>
              </w:rPr>
            </w:pPr>
          </w:p>
          <w:p w:rsidR="00354672" w:rsidRPr="00612AFA" w:rsidRDefault="00354672" w:rsidP="00740F93">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354672" w:rsidRPr="00612AFA" w:rsidRDefault="00354672" w:rsidP="00740F93">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54672" w:rsidRPr="00612AFA" w:rsidRDefault="00354672" w:rsidP="00740F93">
            <w:pPr>
              <w:shd w:val="clear" w:color="auto" w:fill="FFFFFF"/>
              <w:snapToGrid w:val="0"/>
              <w:spacing w:after="0" w:line="240" w:lineRule="auto"/>
              <w:jc w:val="both"/>
              <w:rPr>
                <w:rFonts w:ascii="Times New Roman" w:eastAsia="Calibri" w:hAnsi="Times New Roman"/>
                <w:b/>
                <w:sz w:val="24"/>
                <w:szCs w:val="24"/>
              </w:rPr>
            </w:pPr>
          </w:p>
          <w:p w:rsidR="00354672" w:rsidRPr="00612AFA" w:rsidRDefault="00354672" w:rsidP="00740F93">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354672" w:rsidRPr="00612AFA" w:rsidTr="00740F93">
        <w:trPr>
          <w:trHeight w:val="621"/>
        </w:trPr>
        <w:tc>
          <w:tcPr>
            <w:tcW w:w="2658" w:type="dxa"/>
            <w:tcBorders>
              <w:bottom w:val="single" w:sz="4" w:space="0" w:color="auto"/>
            </w:tcBorders>
            <w:shd w:val="clear" w:color="auto" w:fill="auto"/>
          </w:tcPr>
          <w:p w:rsidR="00354672" w:rsidRPr="00612AFA" w:rsidRDefault="00354672" w:rsidP="00740F93">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354672" w:rsidRPr="00612AFA" w:rsidRDefault="00354672" w:rsidP="00740F93">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354672" w:rsidRPr="00612AFA" w:rsidRDefault="00354672" w:rsidP="00740F93">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54672" w:rsidRPr="00612AFA" w:rsidRDefault="00354672" w:rsidP="00740F93">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54672" w:rsidRPr="00612AFA" w:rsidRDefault="00354672" w:rsidP="00740F93">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354672" w:rsidRDefault="00354672" w:rsidP="00D71D05">
      <w:pPr>
        <w:spacing w:after="0" w:line="240" w:lineRule="auto"/>
        <w:jc w:val="both"/>
        <w:rPr>
          <w:rFonts w:ascii="Times New Roman" w:eastAsia="Times New Roman" w:hAnsi="Times New Roman"/>
          <w:sz w:val="24"/>
          <w:szCs w:val="24"/>
          <w:lang w:eastAsia="ru-RU"/>
        </w:rPr>
      </w:pPr>
    </w:p>
    <w:p w:rsidR="00354672" w:rsidRDefault="00354672" w:rsidP="00D71D05">
      <w:pPr>
        <w:spacing w:after="0" w:line="240" w:lineRule="auto"/>
        <w:jc w:val="both"/>
        <w:rPr>
          <w:rFonts w:ascii="Times New Roman" w:eastAsia="Times New Roman" w:hAnsi="Times New Roman"/>
          <w:sz w:val="24"/>
          <w:szCs w:val="24"/>
          <w:lang w:eastAsia="ru-RU"/>
        </w:rPr>
      </w:pPr>
    </w:p>
    <w:p w:rsidR="00354672" w:rsidRDefault="00354672"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Pr="00BA2240" w:rsidRDefault="00895DF0" w:rsidP="00D71D05">
      <w:pPr>
        <w:spacing w:after="0" w:line="240" w:lineRule="auto"/>
        <w:jc w:val="both"/>
        <w:rPr>
          <w:rFonts w:ascii="Times New Roman" w:eastAsia="Times New Roman" w:hAnsi="Times New Roman"/>
          <w:sz w:val="24"/>
          <w:szCs w:val="24"/>
          <w:lang w:eastAsia="ru-RU"/>
        </w:rPr>
      </w:pPr>
    </w:p>
    <w:p w:rsidR="0068598F" w:rsidRDefault="0068598F" w:rsidP="0068598F">
      <w:pPr>
        <w:suppressAutoHyphens/>
        <w:spacing w:after="0" w:line="240" w:lineRule="auto"/>
        <w:jc w:val="center"/>
        <w:rPr>
          <w:rFonts w:ascii="Times New Roman" w:eastAsia="Times New Roman" w:hAnsi="Times New Roman"/>
          <w:b/>
          <w:sz w:val="24"/>
          <w:szCs w:val="24"/>
          <w:lang w:eastAsia="ar-SA"/>
        </w:rPr>
      </w:pPr>
    </w:p>
    <w:p w:rsidR="00B83C5F" w:rsidRDefault="00B83C5F" w:rsidP="00A1728C">
      <w:pPr>
        <w:pStyle w:val="2"/>
        <w:rPr>
          <w:rFonts w:ascii="Times New Roman" w:hAnsi="Times New Roman"/>
          <w:sz w:val="24"/>
        </w:rPr>
      </w:pPr>
      <w:bookmarkStart w:id="527" w:name="_Ref477542393"/>
      <w:bookmarkStart w:id="528" w:name="_Toc481507619"/>
      <w:r w:rsidRPr="00DD01B6">
        <w:rPr>
          <w:rFonts w:ascii="Times New Roman" w:hAnsi="Times New Roman"/>
          <w:sz w:val="24"/>
        </w:rPr>
        <w:lastRenderedPageBreak/>
        <w:t>Т</w:t>
      </w:r>
      <w:bookmarkEnd w:id="520"/>
      <w:bookmarkEnd w:id="521"/>
      <w:bookmarkEnd w:id="522"/>
      <w:r>
        <w:rPr>
          <w:rFonts w:ascii="Times New Roman" w:hAnsi="Times New Roman"/>
          <w:sz w:val="24"/>
        </w:rPr>
        <w:t>ЕХНИЧЕСКАЯ ЧАСТЬ</w:t>
      </w:r>
      <w:bookmarkEnd w:id="523"/>
      <w:bookmarkEnd w:id="524"/>
      <w:bookmarkEnd w:id="525"/>
      <w:bookmarkEnd w:id="526"/>
      <w:bookmarkEnd w:id="527"/>
      <w:bookmarkEnd w:id="528"/>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805A10" w:rsidRPr="00805A10" w:rsidRDefault="00805A10" w:rsidP="00805A10">
      <w:pPr>
        <w:spacing w:after="0" w:line="240" w:lineRule="auto"/>
        <w:jc w:val="center"/>
        <w:rPr>
          <w:rFonts w:ascii="Times New Roman" w:eastAsia="Times New Roman" w:hAnsi="Times New Roman"/>
          <w:b/>
          <w:sz w:val="24"/>
          <w:szCs w:val="24"/>
          <w:lang w:eastAsia="ru-RU"/>
        </w:rPr>
      </w:pPr>
      <w:r w:rsidRPr="00805A10">
        <w:rPr>
          <w:rFonts w:ascii="Times New Roman" w:eastAsia="Times New Roman" w:hAnsi="Times New Roman"/>
          <w:b/>
          <w:sz w:val="24"/>
          <w:szCs w:val="24"/>
          <w:lang w:eastAsia="ru-RU"/>
        </w:rPr>
        <w:t>ТЕХНИЧЕСКОЕ ЗАДАНИЕ</w:t>
      </w:r>
    </w:p>
    <w:p w:rsidR="00805A10" w:rsidRPr="00805A10" w:rsidRDefault="00805A10" w:rsidP="00805A10">
      <w:pPr>
        <w:spacing w:after="0" w:line="240" w:lineRule="auto"/>
        <w:jc w:val="center"/>
        <w:rPr>
          <w:rFonts w:ascii="Times New Roman" w:eastAsia="Times New Roman" w:hAnsi="Times New Roman"/>
          <w:b/>
          <w:color w:val="000000"/>
          <w:sz w:val="24"/>
          <w:szCs w:val="24"/>
          <w:lang w:eastAsia="ru-RU"/>
        </w:rPr>
      </w:pPr>
      <w:r w:rsidRPr="00805A10">
        <w:rPr>
          <w:rFonts w:ascii="Times New Roman" w:eastAsia="Times New Roman" w:hAnsi="Times New Roman"/>
          <w:b/>
          <w:color w:val="000000"/>
          <w:sz w:val="24"/>
          <w:szCs w:val="24"/>
          <w:lang w:eastAsia="ru-RU"/>
        </w:rPr>
        <w:t>на оказание услуг по информационно-техническому обслуживанию экземпляров информационно-справочной системы «Техэксперт» (модуль по закупкам) для нужд ИПУ РАН</w:t>
      </w:r>
    </w:p>
    <w:p w:rsidR="00805A10" w:rsidRPr="00805A10" w:rsidRDefault="00805A10" w:rsidP="00805A10">
      <w:pPr>
        <w:spacing w:after="0" w:line="240" w:lineRule="auto"/>
        <w:jc w:val="both"/>
        <w:rPr>
          <w:rFonts w:ascii="Times New Roman" w:eastAsia="Times New Roman" w:hAnsi="Times New Roman"/>
          <w:bCs/>
          <w:sz w:val="24"/>
          <w:szCs w:val="24"/>
          <w:lang w:eastAsia="ru-RU"/>
        </w:rPr>
      </w:pPr>
    </w:p>
    <w:p w:rsidR="00D51B43" w:rsidRPr="00805A10" w:rsidRDefault="00D51B43" w:rsidP="00D51B43">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b/>
          <w:sz w:val="24"/>
          <w:szCs w:val="24"/>
          <w:lang w:eastAsia="ru-RU"/>
        </w:rPr>
        <w:t>1. Объект закупки:</w:t>
      </w:r>
      <w:r w:rsidRPr="00805A10">
        <w:rPr>
          <w:rFonts w:ascii="Times New Roman" w:eastAsia="Times New Roman" w:hAnsi="Times New Roman"/>
          <w:sz w:val="24"/>
          <w:szCs w:val="24"/>
          <w:lang w:eastAsia="ru-RU"/>
        </w:rPr>
        <w:t xml:space="preserve"> оказание услуг по информационно-техническому обслуживанию экземпляров информационно-справочной системы «Техэксперт» (модуль по закупкам) для нужд ИПУ РАН.</w:t>
      </w:r>
    </w:p>
    <w:p w:rsidR="00D51B43" w:rsidRPr="00805A10" w:rsidRDefault="00D51B43" w:rsidP="00D51B43">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b/>
          <w:sz w:val="24"/>
          <w:szCs w:val="24"/>
          <w:lang w:eastAsia="ru-RU"/>
        </w:rPr>
        <w:t>2. Краткие характеристики выполняемых услуг:</w:t>
      </w:r>
      <w:r w:rsidRPr="00805A10">
        <w:rPr>
          <w:rFonts w:ascii="Times New Roman" w:eastAsia="Times New Roman" w:hAnsi="Times New Roman"/>
          <w:sz w:val="24"/>
          <w:szCs w:val="24"/>
          <w:lang w:eastAsia="ru-RU"/>
        </w:rPr>
        <w:t xml:space="preserve"> настоящее техническое задание определяет технические и организационные требования к Исполнителю, осуществляющему оказание услуг по информационно-техническому обслуживанию экземпляров информационно-справочной  системы «Техэксперт» в 2018 году на основе специального лицензионного ПО, обеспечивающего совместимость информационных услуг с установленными в ИПУ РАН экземплярами Систем «Техэксперт».</w:t>
      </w:r>
    </w:p>
    <w:p w:rsidR="00D51B43" w:rsidRPr="00805A10" w:rsidRDefault="00D51B43" w:rsidP="00D51B43">
      <w:pPr>
        <w:spacing w:after="0" w:line="240" w:lineRule="auto"/>
        <w:ind w:firstLine="357"/>
        <w:jc w:val="both"/>
        <w:rPr>
          <w:rFonts w:ascii="Times New Roman" w:eastAsia="Times New Roman" w:hAnsi="Times New Roman"/>
          <w:sz w:val="24"/>
          <w:szCs w:val="24"/>
          <w:lang w:eastAsia="ru-RU"/>
        </w:rPr>
      </w:pPr>
      <w:r w:rsidRPr="00805A10">
        <w:rPr>
          <w:rFonts w:ascii="Times New Roman" w:eastAsia="Times New Roman" w:hAnsi="Times New Roman"/>
          <w:b/>
          <w:sz w:val="24"/>
          <w:szCs w:val="24"/>
          <w:lang w:eastAsia="ru-RU"/>
        </w:rPr>
        <w:t>Код ОКПД 2:</w:t>
      </w:r>
      <w:r w:rsidRPr="00805A10">
        <w:rPr>
          <w:rFonts w:ascii="Times New Roman" w:eastAsia="Times New Roman" w:hAnsi="Times New Roman"/>
          <w:sz w:val="24"/>
          <w:szCs w:val="24"/>
          <w:lang w:eastAsia="ru-RU"/>
        </w:rPr>
        <w:t xml:space="preserve"> 62.02.30.000 - Услуги по технической поддержке информационных технологий</w:t>
      </w:r>
    </w:p>
    <w:p w:rsidR="00D51B43" w:rsidRPr="00805A10" w:rsidRDefault="00D51B43" w:rsidP="00D51B43">
      <w:pPr>
        <w:spacing w:after="0" w:line="240" w:lineRule="auto"/>
        <w:ind w:firstLine="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Поставка эквивалента не предусмотрена ввиду необходимости обеспечения взаимодействия экземпляров информационно-справочной системы «Техэксперт» c программным обеспечением, имеющимся и эксплуатируемым Заказчиком.</w:t>
      </w:r>
    </w:p>
    <w:p w:rsidR="00D51B43" w:rsidRPr="00805A10" w:rsidRDefault="00D51B43" w:rsidP="00D51B43">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b/>
          <w:sz w:val="24"/>
          <w:szCs w:val="24"/>
          <w:lang w:eastAsia="ru-RU"/>
        </w:rPr>
        <w:t>3. Место оказания услуг:</w:t>
      </w:r>
      <w:r w:rsidRPr="00805A10">
        <w:rPr>
          <w:rFonts w:ascii="Times New Roman" w:eastAsia="Times New Roman" w:hAnsi="Times New Roman"/>
          <w:sz w:val="24"/>
          <w:szCs w:val="24"/>
          <w:lang w:eastAsia="ru-RU"/>
        </w:rPr>
        <w:t xml:space="preserve"> ИПУ РАН, 117997, г. Москва, ул. Профсоюзная, д.65.</w:t>
      </w:r>
    </w:p>
    <w:p w:rsidR="00D51B43" w:rsidRPr="00805A10" w:rsidRDefault="00D51B43" w:rsidP="00D51B43">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b/>
          <w:sz w:val="24"/>
          <w:szCs w:val="24"/>
          <w:lang w:eastAsia="ru-RU"/>
        </w:rPr>
        <w:t>4. Срок оказания услуг:</w:t>
      </w:r>
      <w:r w:rsidRPr="00805A10">
        <w:rPr>
          <w:rFonts w:ascii="Times New Roman" w:eastAsia="Times New Roman" w:hAnsi="Times New Roman"/>
          <w:sz w:val="24"/>
          <w:szCs w:val="24"/>
          <w:lang w:eastAsia="ru-RU"/>
        </w:rPr>
        <w:t xml:space="preserve"> с 01 февраля 2018 г по 31 декабря 2018 г.</w:t>
      </w:r>
    </w:p>
    <w:p w:rsidR="00D51B43" w:rsidRPr="00805A10" w:rsidRDefault="00D51B43" w:rsidP="00D51B43">
      <w:pPr>
        <w:spacing w:after="0" w:line="240" w:lineRule="auto"/>
        <w:jc w:val="both"/>
        <w:rPr>
          <w:rFonts w:ascii="Times New Roman" w:eastAsia="Times New Roman" w:hAnsi="Times New Roman"/>
          <w:b/>
          <w:sz w:val="24"/>
          <w:szCs w:val="24"/>
          <w:lang w:eastAsia="ru-RU"/>
        </w:rPr>
      </w:pPr>
      <w:r w:rsidRPr="00805A10">
        <w:rPr>
          <w:rFonts w:ascii="Times New Roman" w:eastAsia="Times New Roman" w:hAnsi="Times New Roman"/>
          <w:b/>
          <w:sz w:val="24"/>
          <w:szCs w:val="24"/>
          <w:lang w:eastAsia="ru-RU"/>
        </w:rPr>
        <w:t>5. Общие требования к оказываемым услугам:</w:t>
      </w:r>
    </w:p>
    <w:p w:rsidR="00D51B43" w:rsidRPr="00805A10" w:rsidRDefault="00D51B43" w:rsidP="00D51B43">
      <w:pPr>
        <w:spacing w:after="0" w:line="240" w:lineRule="auto"/>
        <w:ind w:firstLine="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Исполнитель обязуется:</w:t>
      </w:r>
    </w:p>
    <w:p w:rsidR="00D51B43" w:rsidRPr="00805A10" w:rsidRDefault="00D51B43" w:rsidP="00D51B43">
      <w:pPr>
        <w:spacing w:after="0" w:line="240" w:lineRule="auto"/>
        <w:ind w:firstLine="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 xml:space="preserve">- осуществлять проведение организационных и технических мероприятий по обеспечению безаварийной, </w:t>
      </w:r>
      <w:r>
        <w:rPr>
          <w:rFonts w:ascii="Times New Roman" w:eastAsia="Times New Roman" w:hAnsi="Times New Roman"/>
          <w:sz w:val="24"/>
          <w:szCs w:val="24"/>
          <w:lang w:eastAsia="ru-RU"/>
        </w:rPr>
        <w:t>бесперебойной и надежной работы</w:t>
      </w:r>
      <w:r w:rsidRPr="00805A10">
        <w:rPr>
          <w:rFonts w:ascii="Times New Roman" w:eastAsia="Times New Roman" w:hAnsi="Times New Roman"/>
          <w:sz w:val="24"/>
          <w:szCs w:val="24"/>
          <w:lang w:eastAsia="ru-RU"/>
        </w:rPr>
        <w:t xml:space="preserve"> установленных систем </w:t>
      </w:r>
      <w:r>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Техэксперт</w:t>
      </w:r>
      <w:r>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 xml:space="preserve"> в местах их  установки; </w:t>
      </w:r>
    </w:p>
    <w:p w:rsidR="00D51B43" w:rsidRPr="00805A10" w:rsidRDefault="00D51B43" w:rsidP="00D51B43">
      <w:pPr>
        <w:spacing w:after="0" w:line="240" w:lineRule="auto"/>
        <w:ind w:firstLine="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 xml:space="preserve">- оказывать услуги с использованием специального программного обеспечения от разработчика программных продуктов </w:t>
      </w:r>
      <w:r>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Техэксперт</w:t>
      </w:r>
      <w:r>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 иметь права на использование этого программного обеспечения в объеме, достаточном для оказания информационных услуг, являющихся предметом закупки;</w:t>
      </w:r>
    </w:p>
    <w:p w:rsidR="00D51B43" w:rsidRPr="00805A10" w:rsidRDefault="00D51B43" w:rsidP="00D51B43">
      <w:pPr>
        <w:spacing w:after="0" w:line="240" w:lineRule="auto"/>
        <w:ind w:firstLine="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 xml:space="preserve">- обеспечить взаимодействие и совместимость информационных услуг с имеющимися у Заказчика экземплярами Систем </w:t>
      </w:r>
      <w:r>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Техэксперт</w:t>
      </w:r>
      <w:r>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 xml:space="preserve">; </w:t>
      </w:r>
    </w:p>
    <w:p w:rsidR="00D51B43" w:rsidRPr="00805A10" w:rsidRDefault="00D51B43" w:rsidP="00D51B43">
      <w:pPr>
        <w:spacing w:after="0" w:line="240" w:lineRule="auto"/>
        <w:ind w:firstLine="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 xml:space="preserve">- предоставить Заказчику в подтверждение качества оказываемых услуг документы, подтверждающие наличие у Исполнителя необходимых прав на использование технологий и иных результатов интеллектуальной деятельности, в т.ч. копию «Лицензионного соглашения», подтверждающего, что специальное программное обеспечение, используемое Исполнителем, полностью совместимо с имеющимися у Заказчика экземплярами Систем </w:t>
      </w:r>
      <w:r>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Техэксперт</w:t>
      </w:r>
      <w:r>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 xml:space="preserve">, а также с самостоятельно подготовленными на основании технологии </w:t>
      </w:r>
      <w:r>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Техэксперт</w:t>
      </w:r>
      <w:r>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 xml:space="preserve">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w:t>
      </w:r>
      <w:r>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Техэксперт</w:t>
      </w:r>
      <w:r>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 xml:space="preserve"> и т.д.).</w:t>
      </w:r>
    </w:p>
    <w:p w:rsidR="00D51B43" w:rsidRPr="00805A10" w:rsidRDefault="00D51B43" w:rsidP="00D51B43">
      <w:pPr>
        <w:spacing w:after="0" w:line="240" w:lineRule="auto"/>
        <w:ind w:firstLine="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Услуги должны оказываться качественно в соответствии с требованиями, предъявляемыми к аналогичному виду услуг.</w:t>
      </w:r>
    </w:p>
    <w:p w:rsidR="00D51B43" w:rsidRPr="00805A10" w:rsidRDefault="00D51B43" w:rsidP="00D51B43">
      <w:pPr>
        <w:spacing w:after="0" w:line="240" w:lineRule="auto"/>
        <w:jc w:val="both"/>
        <w:rPr>
          <w:rFonts w:ascii="Times New Roman" w:eastAsia="Times New Roman" w:hAnsi="Times New Roman"/>
          <w:b/>
          <w:sz w:val="24"/>
          <w:szCs w:val="24"/>
          <w:lang w:eastAsia="ru-RU"/>
        </w:rPr>
      </w:pPr>
      <w:r w:rsidRPr="00805A10">
        <w:rPr>
          <w:rFonts w:ascii="Times New Roman" w:eastAsia="Times New Roman" w:hAnsi="Times New Roman"/>
          <w:b/>
          <w:sz w:val="24"/>
          <w:szCs w:val="24"/>
          <w:lang w:eastAsia="ru-RU"/>
        </w:rPr>
        <w:t>6. Технические требования.</w:t>
      </w:r>
    </w:p>
    <w:p w:rsidR="00D51B43" w:rsidRPr="00805A10" w:rsidRDefault="00D51B43" w:rsidP="00D51B43">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 xml:space="preserve">6.1. Перечень экземпляров информационно-справочной системы «Техэксперт», количество, тип системы: </w:t>
      </w:r>
    </w:p>
    <w:p w:rsidR="00D51B43" w:rsidRPr="00805A10" w:rsidRDefault="00D51B43" w:rsidP="00D51B43">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w:t>
      </w:r>
      <w:r w:rsidRPr="00805A10">
        <w:rPr>
          <w:rFonts w:ascii="Times New Roman" w:eastAsia="Times New Roman" w:hAnsi="Times New Roman"/>
          <w:sz w:val="24"/>
          <w:szCs w:val="24"/>
          <w:lang w:eastAsia="ru-RU"/>
        </w:rPr>
        <w:t>осударственные и муниципальные закупки. Справочник заказчика. Проф</w:t>
      </w:r>
      <w:r>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 Количество – 1. Тип системы - локальная, одно рабочее место.</w:t>
      </w:r>
    </w:p>
    <w:p w:rsidR="00D51B43" w:rsidRPr="00805A10" w:rsidRDefault="00D51B43" w:rsidP="00D51B43">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6.2 . Состав информационного продукта.</w:t>
      </w:r>
    </w:p>
    <w:p w:rsidR="00D51B43" w:rsidRPr="00805A10" w:rsidRDefault="00D51B43" w:rsidP="00D51B43">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Информационный продукт «Государственные и муниципальные закупки. Справочник заказчика. Проф»:</w:t>
      </w:r>
    </w:p>
    <w:p w:rsidR="00D51B43" w:rsidRPr="00805A10" w:rsidRDefault="00D51B43" w:rsidP="00D51B43">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lastRenderedPageBreak/>
        <w:t>Справочник заказчика. Законодательство по вопросам проведения закупок. Нормативно-техническая документация. Образцы документации по закупкам для заказчика.</w:t>
      </w:r>
    </w:p>
    <w:p w:rsidR="00D51B43" w:rsidRPr="00805A10" w:rsidRDefault="00D51B43" w:rsidP="00D51B43">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Линии профессиональной поддержки: «Задай вопрос эксперту» - индивидуальная консультация по вопросам профессиональной деятельности в течение 3-х рабочих дней;  «Консультация on-line» - оперативный ответ в течение 3-х часов.</w:t>
      </w:r>
    </w:p>
    <w:p w:rsidR="00D51B43" w:rsidRPr="00805A10" w:rsidRDefault="00D51B43" w:rsidP="00D51B43">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Проверка документации заказчика о закупке на предмет выявления неточностей – экспертное заключение в течение 5-ти рабочих дней.</w:t>
      </w:r>
    </w:p>
    <w:p w:rsidR="00D51B43" w:rsidRPr="00805A10" w:rsidRDefault="00D51B43" w:rsidP="00D51B43">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Подготовка закупочной документации (извещение, техническое задание, проект контракта, документация) - составление в течение 5-и рабочих дней.</w:t>
      </w:r>
    </w:p>
    <w:p w:rsidR="00D51B43" w:rsidRPr="00805A10" w:rsidRDefault="00D51B43" w:rsidP="00D51B43">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Заказ полного пакета документов для проведения закупки (извещение, техническое задание, проект контракта, документация, приказы, протоколы, уведомления и иные) - составление в течение 10-ти рабочих дней.</w:t>
      </w:r>
    </w:p>
    <w:p w:rsidR="00D51B43" w:rsidRPr="00805A10" w:rsidRDefault="00D51B43" w:rsidP="00D51B43">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 xml:space="preserve">6.3. Исполнитель оказывает услуги по сопровождению (обновлению) информационно-справочных Систем </w:t>
      </w:r>
      <w:r>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Техэксперт</w:t>
      </w:r>
      <w:r>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 установленных у  Заказчика.</w:t>
      </w:r>
    </w:p>
    <w:p w:rsidR="00D51B43" w:rsidRPr="00805A10" w:rsidRDefault="00D51B43" w:rsidP="00D51B43">
      <w:pPr>
        <w:spacing w:after="0" w:line="240" w:lineRule="auto"/>
        <w:jc w:val="both"/>
        <w:rPr>
          <w:rFonts w:ascii="Times New Roman" w:eastAsia="Times New Roman" w:hAnsi="Times New Roman"/>
          <w:b/>
          <w:sz w:val="24"/>
          <w:szCs w:val="24"/>
          <w:lang w:eastAsia="ru-RU"/>
        </w:rPr>
      </w:pPr>
      <w:r w:rsidRPr="00805A10">
        <w:rPr>
          <w:rFonts w:ascii="Times New Roman" w:eastAsia="Times New Roman" w:hAnsi="Times New Roman"/>
          <w:b/>
          <w:sz w:val="24"/>
          <w:szCs w:val="24"/>
          <w:lang w:eastAsia="ru-RU"/>
        </w:rPr>
        <w:t>7. Перечень оказываемых услуг:</w:t>
      </w:r>
    </w:p>
    <w:p w:rsidR="00D51B43" w:rsidRPr="00805A10" w:rsidRDefault="00D51B43" w:rsidP="00D51B43">
      <w:pPr>
        <w:numPr>
          <w:ilvl w:val="0"/>
          <w:numId w:val="35"/>
        </w:numPr>
        <w:spacing w:after="0" w:line="240" w:lineRule="auto"/>
        <w:ind w:left="425" w:hanging="357"/>
        <w:jc w:val="both"/>
        <w:rPr>
          <w:rFonts w:ascii="Times New Roman" w:eastAsia="Times New Roman" w:hAnsi="Times New Roman"/>
          <w:b/>
          <w:sz w:val="24"/>
          <w:szCs w:val="24"/>
          <w:lang w:eastAsia="ru-RU"/>
        </w:rPr>
      </w:pPr>
      <w:r w:rsidRPr="00805A10">
        <w:rPr>
          <w:rFonts w:ascii="Times New Roman" w:eastAsia="Times New Roman" w:hAnsi="Times New Roman"/>
          <w:sz w:val="24"/>
          <w:szCs w:val="24"/>
          <w:lang w:eastAsia="ru-RU"/>
        </w:rPr>
        <w:t xml:space="preserve">Переустановка систем посредством дистрибутивов </w:t>
      </w:r>
      <w:r w:rsidRPr="00805A10">
        <w:rPr>
          <w:rFonts w:ascii="Times New Roman" w:eastAsia="Times New Roman" w:hAnsi="Times New Roman"/>
          <w:bCs/>
          <w:sz w:val="24"/>
          <w:szCs w:val="24"/>
          <w:lang w:eastAsia="ru-RU"/>
        </w:rPr>
        <w:t xml:space="preserve">Систем </w:t>
      </w:r>
      <w:r>
        <w:rPr>
          <w:rFonts w:ascii="Times New Roman" w:eastAsia="Times New Roman" w:hAnsi="Times New Roman"/>
          <w:bCs/>
          <w:sz w:val="24"/>
          <w:szCs w:val="24"/>
          <w:lang w:eastAsia="ru-RU"/>
        </w:rPr>
        <w:t>«</w:t>
      </w:r>
      <w:r w:rsidRPr="00805A10">
        <w:rPr>
          <w:rFonts w:ascii="Times New Roman" w:eastAsia="Times New Roman" w:hAnsi="Times New Roman"/>
          <w:bCs/>
          <w:sz w:val="24"/>
          <w:szCs w:val="24"/>
          <w:lang w:eastAsia="ru-RU"/>
        </w:rPr>
        <w:t>Техэксперт</w:t>
      </w:r>
      <w:r>
        <w:rPr>
          <w:rFonts w:ascii="Times New Roman" w:eastAsia="Times New Roman" w:hAnsi="Times New Roman"/>
          <w:bCs/>
          <w:sz w:val="24"/>
          <w:szCs w:val="24"/>
          <w:lang w:eastAsia="ru-RU"/>
        </w:rPr>
        <w:t>»</w:t>
      </w:r>
      <w:r w:rsidRPr="00805A10">
        <w:rPr>
          <w:rFonts w:ascii="Times New Roman" w:eastAsia="Times New Roman" w:hAnsi="Times New Roman"/>
          <w:sz w:val="24"/>
          <w:szCs w:val="24"/>
          <w:lang w:eastAsia="ru-RU"/>
        </w:rPr>
        <w:t>, имеющихся</w:t>
      </w:r>
      <w:r w:rsidRPr="00805A10">
        <w:rPr>
          <w:rFonts w:ascii="Times New Roman" w:eastAsia="Times New Roman" w:hAnsi="Times New Roman"/>
          <w:sz w:val="24"/>
          <w:szCs w:val="24"/>
          <w:lang w:eastAsia="ru-RU"/>
        </w:rPr>
        <w:br/>
        <w:t>у Заказчика в случае изменения условий эксплуатации.</w:t>
      </w:r>
    </w:p>
    <w:p w:rsidR="00D51B43" w:rsidRPr="00805A10" w:rsidRDefault="00D51B43" w:rsidP="00D51B43">
      <w:pPr>
        <w:numPr>
          <w:ilvl w:val="0"/>
          <w:numId w:val="36"/>
        </w:numPr>
        <w:spacing w:after="0" w:line="240" w:lineRule="auto"/>
        <w:ind w:left="425" w:hanging="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Сопровождение (обновление) информационных банков системы представителем Исполнителя 1 раз в месяц или по Интер</w:t>
      </w:r>
      <w:r>
        <w:rPr>
          <w:rFonts w:ascii="Times New Roman" w:eastAsia="Times New Roman" w:hAnsi="Times New Roman"/>
          <w:sz w:val="24"/>
          <w:szCs w:val="24"/>
          <w:lang w:eastAsia="ru-RU"/>
        </w:rPr>
        <w:t>нету в течение календарного 2018</w:t>
      </w:r>
      <w:r w:rsidRPr="00805A10">
        <w:rPr>
          <w:rFonts w:ascii="Times New Roman" w:eastAsia="Times New Roman" w:hAnsi="Times New Roman"/>
          <w:sz w:val="24"/>
          <w:szCs w:val="24"/>
          <w:lang w:eastAsia="ru-RU"/>
        </w:rPr>
        <w:t xml:space="preserve"> года. Наличие документов без полной юридической обработки не допускается.</w:t>
      </w:r>
    </w:p>
    <w:p w:rsidR="00D51B43" w:rsidRPr="00805A10" w:rsidRDefault="00D51B43" w:rsidP="00D51B43">
      <w:pPr>
        <w:numPr>
          <w:ilvl w:val="0"/>
          <w:numId w:val="36"/>
        </w:numPr>
        <w:spacing w:after="0" w:line="240" w:lineRule="auto"/>
        <w:ind w:left="425" w:hanging="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Актуализация систем (введение новых документов с полной юридической обработкой) должна быть не более 3 (трех) рабочих дней после ввода документа</w:t>
      </w:r>
      <w:r w:rsidRPr="00805A10">
        <w:rPr>
          <w:rFonts w:ascii="Times New Roman" w:eastAsia="Times New Roman" w:hAnsi="Times New Roman"/>
          <w:sz w:val="24"/>
          <w:szCs w:val="24"/>
          <w:lang w:eastAsia="ru-RU"/>
        </w:rPr>
        <w:br/>
        <w:t xml:space="preserve">в систему </w:t>
      </w:r>
      <w:r>
        <w:rPr>
          <w:rFonts w:ascii="Times New Roman" w:eastAsia="Times New Roman" w:hAnsi="Times New Roman"/>
          <w:sz w:val="24"/>
          <w:szCs w:val="24"/>
          <w:lang w:eastAsia="ru-RU"/>
        </w:rPr>
        <w:t>«</w:t>
      </w:r>
      <w:r w:rsidRPr="00805A10">
        <w:rPr>
          <w:rFonts w:ascii="Times New Roman" w:eastAsia="Times New Roman" w:hAnsi="Times New Roman"/>
          <w:bCs/>
          <w:sz w:val="24"/>
          <w:szCs w:val="24"/>
          <w:lang w:eastAsia="ru-RU"/>
        </w:rPr>
        <w:t>Техэксперт</w:t>
      </w:r>
      <w:r>
        <w:rPr>
          <w:rFonts w:ascii="Times New Roman" w:eastAsia="Times New Roman" w:hAnsi="Times New Roman"/>
          <w:bCs/>
          <w:sz w:val="24"/>
          <w:szCs w:val="24"/>
          <w:lang w:eastAsia="ru-RU"/>
        </w:rPr>
        <w:t>»</w:t>
      </w:r>
      <w:r w:rsidRPr="00805A10">
        <w:rPr>
          <w:rFonts w:ascii="Times New Roman" w:eastAsia="Times New Roman" w:hAnsi="Times New Roman"/>
          <w:sz w:val="24"/>
          <w:szCs w:val="24"/>
          <w:lang w:eastAsia="ru-RU"/>
        </w:rPr>
        <w:t>, при обновлении через Интернет в течение суток.</w:t>
      </w:r>
    </w:p>
    <w:p w:rsidR="00D51B43" w:rsidRPr="00805A10" w:rsidRDefault="00D51B43" w:rsidP="00D51B43">
      <w:pPr>
        <w:numPr>
          <w:ilvl w:val="0"/>
          <w:numId w:val="36"/>
        </w:numPr>
        <w:spacing w:after="0" w:line="240" w:lineRule="auto"/>
        <w:ind w:left="425" w:hanging="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Обучение методам эффективной работы с экземплярами Систем с получением сертификата об обучении как в учебно-методических центрах, так и в офисе Заказчика.</w:t>
      </w:r>
    </w:p>
    <w:p w:rsidR="00D51B43" w:rsidRPr="00805A10" w:rsidRDefault="00D51B43" w:rsidP="00D51B43">
      <w:pPr>
        <w:numPr>
          <w:ilvl w:val="0"/>
          <w:numId w:val="36"/>
        </w:numPr>
        <w:spacing w:after="0" w:line="240" w:lineRule="auto"/>
        <w:ind w:left="425" w:hanging="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Консультации по работе с экземплярами Системы по телефону.</w:t>
      </w:r>
    </w:p>
    <w:p w:rsidR="00D51B43" w:rsidRPr="00805A10" w:rsidRDefault="00D51B43" w:rsidP="00D51B43">
      <w:pPr>
        <w:numPr>
          <w:ilvl w:val="0"/>
          <w:numId w:val="36"/>
        </w:numPr>
        <w:spacing w:after="0" w:line="240" w:lineRule="auto"/>
        <w:ind w:left="425" w:hanging="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Поддержание работоспособности экземпляров Систем, осуществление технической профилактики их работоспособности, устранение неполадок (сбоев) в работе экземпляров Систем в течение рабочего дня с момента поступления заявки.</w:t>
      </w:r>
    </w:p>
    <w:p w:rsidR="00D51B43" w:rsidRPr="00805A10" w:rsidRDefault="00D51B43" w:rsidP="00D51B43">
      <w:pPr>
        <w:numPr>
          <w:ilvl w:val="0"/>
          <w:numId w:val="36"/>
        </w:numPr>
        <w:spacing w:after="0" w:line="240" w:lineRule="auto"/>
        <w:ind w:left="425" w:hanging="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Предоставление услуг «Горячей линии».</w:t>
      </w:r>
    </w:p>
    <w:p w:rsidR="00D51B43" w:rsidRPr="00805A10" w:rsidRDefault="00D51B43" w:rsidP="00D51B43">
      <w:pPr>
        <w:numPr>
          <w:ilvl w:val="0"/>
          <w:numId w:val="36"/>
        </w:numPr>
        <w:spacing w:after="0" w:line="240" w:lineRule="auto"/>
        <w:ind w:left="425" w:hanging="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Индивидуальная настройка экземпляров Систем на рабочем месте.</w:t>
      </w:r>
    </w:p>
    <w:p w:rsidR="00D51B43" w:rsidRPr="00805A10" w:rsidRDefault="00D51B43" w:rsidP="00D51B43">
      <w:pPr>
        <w:numPr>
          <w:ilvl w:val="0"/>
          <w:numId w:val="36"/>
        </w:numPr>
        <w:spacing w:after="0" w:line="240" w:lineRule="auto"/>
        <w:ind w:left="425" w:hanging="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Индивидуальное консультирование на рабочем месте по вопросам эксплуатации экземпляров Систем.</w:t>
      </w:r>
    </w:p>
    <w:p w:rsidR="00D51B43" w:rsidRPr="00805A10" w:rsidRDefault="00D51B43" w:rsidP="00D51B43">
      <w:pPr>
        <w:numPr>
          <w:ilvl w:val="0"/>
          <w:numId w:val="36"/>
        </w:numPr>
        <w:spacing w:after="0" w:line="240" w:lineRule="auto"/>
        <w:ind w:left="425" w:hanging="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Информирование – донесение информации об изменениях в Системах, бесплатный анонс нового пополнения, передачу другой значимой информации (на бумажном носителе и по электронной почте).</w:t>
      </w:r>
    </w:p>
    <w:p w:rsidR="00D51B43" w:rsidRPr="00805A10" w:rsidRDefault="00D51B43" w:rsidP="00D51B43">
      <w:pPr>
        <w:numPr>
          <w:ilvl w:val="0"/>
          <w:numId w:val="36"/>
        </w:numPr>
        <w:spacing w:after="0" w:line="240" w:lineRule="auto"/>
        <w:ind w:left="425" w:hanging="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Услуги выделенных менеджеров для обеспечения дополнительного контроля качества сервиса.</w:t>
      </w:r>
    </w:p>
    <w:p w:rsidR="00D51B43" w:rsidRPr="00805A10" w:rsidRDefault="00D51B43" w:rsidP="00D51B43">
      <w:pPr>
        <w:numPr>
          <w:ilvl w:val="0"/>
          <w:numId w:val="36"/>
        </w:numPr>
        <w:spacing w:after="0" w:line="240" w:lineRule="auto"/>
        <w:ind w:left="425" w:hanging="357"/>
        <w:jc w:val="both"/>
        <w:rPr>
          <w:rFonts w:ascii="Times New Roman" w:eastAsia="Times New Roman" w:hAnsi="Times New Roman"/>
          <w:bCs/>
          <w:sz w:val="24"/>
          <w:szCs w:val="24"/>
          <w:lang w:eastAsia="ru-RU"/>
        </w:rPr>
      </w:pPr>
      <w:r w:rsidRPr="00805A10">
        <w:rPr>
          <w:rFonts w:ascii="Times New Roman" w:eastAsia="Times New Roman" w:hAnsi="Times New Roman"/>
          <w:sz w:val="24"/>
          <w:szCs w:val="24"/>
          <w:lang w:eastAsia="ru-RU"/>
        </w:rPr>
        <w:t>Осуществление регулярного контроля качества обслуживания Службой качества Исполнителя.</w:t>
      </w:r>
    </w:p>
    <w:p w:rsidR="00D51B43" w:rsidRPr="00805A10" w:rsidRDefault="00D51B43" w:rsidP="00D51B43">
      <w:pPr>
        <w:spacing w:after="0" w:line="240" w:lineRule="auto"/>
        <w:jc w:val="both"/>
        <w:rPr>
          <w:rFonts w:ascii="Times New Roman" w:eastAsia="Times New Roman" w:hAnsi="Times New Roman"/>
          <w:b/>
          <w:bCs/>
          <w:sz w:val="24"/>
          <w:szCs w:val="24"/>
          <w:lang w:eastAsia="ru-RU"/>
        </w:rPr>
      </w:pPr>
      <w:r w:rsidRPr="00805A10">
        <w:rPr>
          <w:rFonts w:ascii="Times New Roman" w:eastAsia="Times New Roman" w:hAnsi="Times New Roman"/>
          <w:b/>
          <w:bCs/>
          <w:sz w:val="24"/>
          <w:szCs w:val="24"/>
          <w:lang w:eastAsia="ru-RU"/>
        </w:rPr>
        <w:t>8. Требования к основным возможностям системы:</w:t>
      </w:r>
    </w:p>
    <w:p w:rsidR="00D51B43" w:rsidRPr="00805A10" w:rsidRDefault="00D51B43" w:rsidP="00D51B43">
      <w:pPr>
        <w:numPr>
          <w:ilvl w:val="0"/>
          <w:numId w:val="34"/>
        </w:numPr>
        <w:spacing w:after="0" w:line="240" w:lineRule="auto"/>
        <w:ind w:left="426" w:hanging="357"/>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Массив информации должен быть грамотно структурирован: документы должны содержаться в едином информационном массиве, делящемся на разделы, объединяющие документы определенного типа (нормативные документы, материалы судебной практики, финансовые консультации и т.п.). В свою очередь разделы так</w:t>
      </w:r>
      <w:r w:rsidRPr="00805A10">
        <w:rPr>
          <w:rFonts w:ascii="Times New Roman" w:eastAsia="Times New Roman" w:hAnsi="Times New Roman"/>
          <w:sz w:val="24"/>
          <w:szCs w:val="24"/>
          <w:lang w:eastAsia="ru-RU"/>
        </w:rPr>
        <w:br/>
        <w:t>же должны четко подразделяться на блоки, которые являются более или менее замкнутой подборкой документов.</w:t>
      </w:r>
    </w:p>
    <w:p w:rsidR="00D51B43" w:rsidRPr="00805A10" w:rsidRDefault="00D51B43" w:rsidP="00D51B43">
      <w:pPr>
        <w:numPr>
          <w:ilvl w:val="0"/>
          <w:numId w:val="34"/>
        </w:numPr>
        <w:spacing w:after="0" w:line="240" w:lineRule="auto"/>
        <w:ind w:left="426"/>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 xml:space="preserve">Четкая классификация документов (Тематический классификатор должен базироваться на основе Классификатора, одобренного  Указом Президента РФ от 15.03.2000 № 511, и рекомендованный  этим же указом для использования при создании банков данных правовой информации). </w:t>
      </w:r>
    </w:p>
    <w:p w:rsidR="00D51B43" w:rsidRPr="00805A10" w:rsidRDefault="00D51B43" w:rsidP="00D51B43">
      <w:pPr>
        <w:numPr>
          <w:ilvl w:val="0"/>
          <w:numId w:val="34"/>
        </w:numPr>
        <w:spacing w:after="0" w:line="240" w:lineRule="auto"/>
        <w:ind w:left="426"/>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Наличие обзоров изменений документов:</w:t>
      </w:r>
    </w:p>
    <w:p w:rsidR="00D51B43" w:rsidRPr="00805A10" w:rsidRDefault="00D51B43" w:rsidP="00D51B43">
      <w:pPr>
        <w:numPr>
          <w:ilvl w:val="0"/>
          <w:numId w:val="37"/>
        </w:numPr>
        <w:spacing w:after="0" w:line="240" w:lineRule="auto"/>
        <w:ind w:left="426" w:firstLine="0"/>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lastRenderedPageBreak/>
        <w:t xml:space="preserve">нормативно-правовые акты высших органов государственной власти </w:t>
      </w:r>
      <w:r>
        <w:rPr>
          <w:rFonts w:ascii="Times New Roman" w:eastAsia="Times New Roman" w:hAnsi="Times New Roman"/>
          <w:sz w:val="24"/>
          <w:szCs w:val="24"/>
          <w:lang w:eastAsia="ru-RU"/>
        </w:rPr>
        <w:t>–</w:t>
      </w:r>
      <w:r w:rsidRPr="00805A1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Федерального собрания</w:t>
      </w:r>
      <w:r w:rsidRPr="00805A1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Российской Федерации</w:t>
      </w:r>
      <w:r w:rsidRPr="00805A10">
        <w:rPr>
          <w:rFonts w:ascii="Times New Roman" w:eastAsia="Times New Roman" w:hAnsi="Times New Roman"/>
          <w:sz w:val="24"/>
          <w:szCs w:val="24"/>
          <w:lang w:eastAsia="ru-RU"/>
        </w:rPr>
        <w:t>;</w:t>
      </w:r>
    </w:p>
    <w:p w:rsidR="00D51B43" w:rsidRPr="00805A10" w:rsidRDefault="00D51B43" w:rsidP="00D51B43">
      <w:pPr>
        <w:numPr>
          <w:ilvl w:val="0"/>
          <w:numId w:val="37"/>
        </w:numPr>
        <w:spacing w:after="0" w:line="240" w:lineRule="auto"/>
        <w:ind w:left="426" w:firstLine="0"/>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судебная практика высших судебных органов РФ - Федеральные арбитражные суды округов;</w:t>
      </w:r>
    </w:p>
    <w:p w:rsidR="00D51B43" w:rsidRPr="00805A10" w:rsidRDefault="00D51B43" w:rsidP="00D51B43">
      <w:pPr>
        <w:numPr>
          <w:ilvl w:val="0"/>
          <w:numId w:val="37"/>
        </w:numPr>
        <w:spacing w:after="0" w:line="240" w:lineRule="auto"/>
        <w:ind w:left="426" w:firstLine="0"/>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постановления высших судебных органов РФ по вопросам проведения торгов;</w:t>
      </w:r>
    </w:p>
    <w:p w:rsidR="00D51B43" w:rsidRPr="00805A10" w:rsidRDefault="00D51B43" w:rsidP="00D51B43">
      <w:pPr>
        <w:numPr>
          <w:ilvl w:val="0"/>
          <w:numId w:val="37"/>
        </w:numPr>
        <w:spacing w:after="0" w:line="240" w:lineRule="auto"/>
        <w:ind w:left="426" w:firstLine="0"/>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документы, изданные федеральными органами государственной власти (Министерством экономического развития РФ, Федеральной антимонопольной службой РФ, Министерством Финансов РФ и др.), не имеющие нормативного характера разъяснения, информационные письма, рекомендации;</w:t>
      </w:r>
    </w:p>
    <w:p w:rsidR="00D51B43" w:rsidRPr="00805A10" w:rsidRDefault="00D51B43" w:rsidP="00D51B43">
      <w:pPr>
        <w:numPr>
          <w:ilvl w:val="0"/>
          <w:numId w:val="37"/>
        </w:numPr>
        <w:spacing w:after="0" w:line="240" w:lineRule="auto"/>
        <w:ind w:left="426" w:firstLine="0"/>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нормативно-технические документы: СНиПы, ГОСТы и др.;</w:t>
      </w:r>
    </w:p>
    <w:p w:rsidR="00D51B43" w:rsidRPr="00805A10" w:rsidRDefault="00D51B43" w:rsidP="00D51B43">
      <w:pPr>
        <w:numPr>
          <w:ilvl w:val="0"/>
          <w:numId w:val="37"/>
        </w:numPr>
        <w:spacing w:after="0" w:line="240" w:lineRule="auto"/>
        <w:ind w:left="426" w:firstLine="0"/>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образцы документов по закупкам;</w:t>
      </w:r>
    </w:p>
    <w:p w:rsidR="00D51B43" w:rsidRPr="00805A10" w:rsidRDefault="00D51B43" w:rsidP="00D51B43">
      <w:pPr>
        <w:numPr>
          <w:ilvl w:val="0"/>
          <w:numId w:val="37"/>
        </w:numPr>
        <w:spacing w:after="0" w:line="240" w:lineRule="auto"/>
        <w:ind w:left="426" w:firstLine="0"/>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справочная информация, созданная на основе нормативных актов по вопросам закупок;</w:t>
      </w:r>
    </w:p>
    <w:p w:rsidR="00D51B43" w:rsidRPr="00805A10" w:rsidRDefault="00D51B43" w:rsidP="00D51B43">
      <w:pPr>
        <w:numPr>
          <w:ilvl w:val="0"/>
          <w:numId w:val="37"/>
        </w:numPr>
        <w:spacing w:after="0" w:line="240" w:lineRule="auto"/>
        <w:ind w:left="426" w:firstLine="0"/>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консультации экспертов в области закупок;</w:t>
      </w:r>
    </w:p>
    <w:p w:rsidR="00D51B43" w:rsidRPr="00805A10" w:rsidRDefault="00D51B43" w:rsidP="00D51B43">
      <w:pPr>
        <w:numPr>
          <w:ilvl w:val="0"/>
          <w:numId w:val="34"/>
        </w:numPr>
        <w:spacing w:after="0" w:line="240" w:lineRule="auto"/>
        <w:ind w:left="426"/>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Возможность поиска по общим (при поиске по всему информационному массиву)</w:t>
      </w:r>
      <w:r w:rsidRPr="00805A10">
        <w:rPr>
          <w:rFonts w:ascii="Times New Roman" w:eastAsia="Times New Roman" w:hAnsi="Times New Roman"/>
          <w:sz w:val="24"/>
          <w:szCs w:val="24"/>
          <w:lang w:eastAsia="ru-RU"/>
        </w:rPr>
        <w:br/>
        <w:t>и специальным полям (при поиске в определенном виде информации).</w:t>
      </w:r>
    </w:p>
    <w:p w:rsidR="00D51B43" w:rsidRPr="00805A10" w:rsidRDefault="00D51B43" w:rsidP="00D51B43">
      <w:pPr>
        <w:numPr>
          <w:ilvl w:val="0"/>
          <w:numId w:val="34"/>
        </w:numPr>
        <w:spacing w:after="0" w:line="240" w:lineRule="auto"/>
        <w:ind w:left="426"/>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 xml:space="preserve">Возможность экспорта текста в редакторы </w:t>
      </w:r>
      <w:r w:rsidRPr="00805A10">
        <w:rPr>
          <w:rFonts w:ascii="Times New Roman" w:eastAsia="Times New Roman" w:hAnsi="Times New Roman"/>
          <w:sz w:val="24"/>
          <w:szCs w:val="24"/>
          <w:lang w:val="en-US" w:eastAsia="ru-RU"/>
        </w:rPr>
        <w:t>MS</w:t>
      </w:r>
      <w:r w:rsidRPr="00805A10">
        <w:rPr>
          <w:rFonts w:ascii="Times New Roman" w:eastAsia="Times New Roman" w:hAnsi="Times New Roman"/>
          <w:sz w:val="24"/>
          <w:szCs w:val="24"/>
          <w:lang w:eastAsia="ru-RU"/>
        </w:rPr>
        <w:t xml:space="preserve"> </w:t>
      </w:r>
      <w:r w:rsidRPr="00805A10">
        <w:rPr>
          <w:rFonts w:ascii="Times New Roman" w:eastAsia="Times New Roman" w:hAnsi="Times New Roman"/>
          <w:sz w:val="24"/>
          <w:szCs w:val="24"/>
          <w:lang w:val="en-US" w:eastAsia="ru-RU"/>
        </w:rPr>
        <w:t>WORD</w:t>
      </w:r>
      <w:r w:rsidRPr="00805A10">
        <w:rPr>
          <w:rFonts w:ascii="Times New Roman" w:eastAsia="Times New Roman" w:hAnsi="Times New Roman"/>
          <w:sz w:val="24"/>
          <w:szCs w:val="24"/>
          <w:lang w:eastAsia="ru-RU"/>
        </w:rPr>
        <w:t xml:space="preserve">, </w:t>
      </w:r>
      <w:r w:rsidRPr="00805A10">
        <w:rPr>
          <w:rFonts w:ascii="Times New Roman" w:eastAsia="Times New Roman" w:hAnsi="Times New Roman"/>
          <w:sz w:val="24"/>
          <w:szCs w:val="24"/>
          <w:lang w:val="en-US" w:eastAsia="ru-RU"/>
        </w:rPr>
        <w:t>MS</w:t>
      </w:r>
      <w:r w:rsidRPr="00805A10">
        <w:rPr>
          <w:rFonts w:ascii="Times New Roman" w:eastAsia="Times New Roman" w:hAnsi="Times New Roman"/>
          <w:sz w:val="24"/>
          <w:szCs w:val="24"/>
          <w:lang w:eastAsia="ru-RU"/>
        </w:rPr>
        <w:t xml:space="preserve"> </w:t>
      </w:r>
      <w:r w:rsidRPr="00805A10">
        <w:rPr>
          <w:rFonts w:ascii="Times New Roman" w:eastAsia="Times New Roman" w:hAnsi="Times New Roman"/>
          <w:sz w:val="24"/>
          <w:szCs w:val="24"/>
          <w:lang w:val="en-US" w:eastAsia="ru-RU"/>
        </w:rPr>
        <w:t>EXCEL</w:t>
      </w:r>
      <w:r w:rsidRPr="00805A10">
        <w:rPr>
          <w:rFonts w:ascii="Times New Roman" w:eastAsia="Times New Roman" w:hAnsi="Times New Roman"/>
          <w:sz w:val="24"/>
          <w:szCs w:val="24"/>
          <w:lang w:eastAsia="ru-RU"/>
        </w:rPr>
        <w:t>.</w:t>
      </w:r>
    </w:p>
    <w:p w:rsidR="00D51B43" w:rsidRPr="00805A10" w:rsidRDefault="00D51B43" w:rsidP="00D51B43">
      <w:pPr>
        <w:numPr>
          <w:ilvl w:val="0"/>
          <w:numId w:val="34"/>
        </w:numPr>
        <w:spacing w:after="0" w:line="240" w:lineRule="auto"/>
        <w:ind w:left="426"/>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Возможность сохранения результатов работы с помощью истории запросов, папок</w:t>
      </w:r>
      <w:r w:rsidRPr="00805A10">
        <w:rPr>
          <w:rFonts w:ascii="Times New Roman" w:eastAsia="Times New Roman" w:hAnsi="Times New Roman"/>
          <w:sz w:val="24"/>
          <w:szCs w:val="24"/>
          <w:lang w:eastAsia="ru-RU"/>
        </w:rPr>
        <w:br/>
        <w:t>и закладок пользователя.</w:t>
      </w:r>
    </w:p>
    <w:p w:rsidR="00D51B43" w:rsidRPr="00805A10" w:rsidRDefault="00D51B43" w:rsidP="00D51B43">
      <w:pPr>
        <w:numPr>
          <w:ilvl w:val="0"/>
          <w:numId w:val="34"/>
        </w:numPr>
        <w:spacing w:after="0" w:line="240" w:lineRule="auto"/>
        <w:ind w:left="426"/>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Возможность обмена результатами работы («папки», «закладки») по электронной почте и с помощью мобильных носителей.</w:t>
      </w:r>
    </w:p>
    <w:p w:rsidR="00D51B43" w:rsidRPr="00805A10" w:rsidRDefault="00D51B43" w:rsidP="00D51B43">
      <w:pPr>
        <w:numPr>
          <w:ilvl w:val="0"/>
          <w:numId w:val="34"/>
        </w:numPr>
        <w:spacing w:after="0" w:line="240" w:lineRule="auto"/>
        <w:ind w:left="426"/>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Наличие системы помощи.</w:t>
      </w:r>
    </w:p>
    <w:p w:rsidR="00D51B43" w:rsidRPr="00805A10" w:rsidRDefault="00D51B43" w:rsidP="00D51B43">
      <w:pPr>
        <w:spacing w:after="0" w:line="240" w:lineRule="auto"/>
        <w:jc w:val="both"/>
        <w:rPr>
          <w:rFonts w:ascii="Times New Roman" w:eastAsia="Times New Roman" w:hAnsi="Times New Roman"/>
          <w:b/>
          <w:sz w:val="24"/>
          <w:szCs w:val="24"/>
          <w:lang w:eastAsia="ru-RU"/>
        </w:rPr>
      </w:pPr>
      <w:r w:rsidRPr="00805A10">
        <w:rPr>
          <w:rFonts w:ascii="Times New Roman" w:eastAsia="Times New Roman" w:hAnsi="Times New Roman"/>
          <w:b/>
          <w:sz w:val="24"/>
          <w:szCs w:val="24"/>
          <w:lang w:eastAsia="ru-RU"/>
        </w:rPr>
        <w:t xml:space="preserve">9. Порядок выполнения работ, оказания услуг, этапы, последовательность, график, порядок поэтапной выплаты авансирования, а также поэтапной оплаты исполненных условий договора: </w:t>
      </w:r>
    </w:p>
    <w:p w:rsidR="00D51B43" w:rsidRPr="00805A10" w:rsidRDefault="00D51B43" w:rsidP="00D51B43">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Не позднее 5 (пяти) рабочих дней после получения от Исполнителя документов Заказчик рассматривает результаты и осуществляет приемку оказанных услуг на предмет соответствия их количеству, качеству и иным требованиям, изложенным в договоре и Техническом задании, и направляет Исполнителю подписанный Заказчиком 1 (один) экземпляр Акт сдачи-приемки оказанных услуг, либо запрос о предоставлении разъяснений относительно оказанных услуг, либо мотивированный отказ от принятия оказанных услуг, или Акт с перечнем выявленных недостатков и сроком их устранения.</w:t>
      </w:r>
    </w:p>
    <w:p w:rsidR="00D51B43" w:rsidRPr="00805A10" w:rsidRDefault="00D51B43" w:rsidP="00D51B43">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В случае отказа Заказчика от принятия оказанных услуг в связи с необходимостью устранения недостатков Исполнитель обязуется в срок, установленный в акте, составленном Заказчиком, устранить указанные недостатки за свой счет.</w:t>
      </w:r>
    </w:p>
    <w:p w:rsidR="00D51B43" w:rsidRPr="00805A10" w:rsidRDefault="00D51B43" w:rsidP="00D51B43">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Для проверки предоставленных Исполнителем результатов, предусмотренных договором, в части их соответствия условиям договора заказчик может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rsidR="00D51B43" w:rsidRPr="00805A10" w:rsidRDefault="00D51B43" w:rsidP="00D51B43">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В случае привлечения Заказчиком экспертной организации (эксперта) для проведения экспертизы оказанных услуг и результатов выполненных работ на предмет соответствия условиям договора, срок приемки пролонгируется на срок, необходимый для привлечения экспертной организации (эксперта) и проведения им экспертизы.</w:t>
      </w:r>
    </w:p>
    <w:p w:rsidR="00D51B43" w:rsidRPr="00805A10" w:rsidRDefault="00D51B43" w:rsidP="00D51B43">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В случае получения от Заказчика запроса о предоставлении разъяснений в отношении оказанных услуг, или мотивированного отказа от принятия оказанных услуг, или акта с перечнем выявленных недостатков и сроком их устранения Исполнитель в течение 10 (десяти)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а также повторный подписанный Исполнителем Акт сдачи-приемки оказанных услуг в 2 (двух) экземплярах для принятия Заказчиком оказанных услуг.</w:t>
      </w:r>
    </w:p>
    <w:p w:rsidR="00D51B43" w:rsidRPr="00805A10" w:rsidRDefault="00D51B43" w:rsidP="00D51B43">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lastRenderedPageBreak/>
        <w:t>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представления разъяснений в отношении оказанных услуг, Заказчик принимает оказанных услуг (и сопутствующие услуги) и подписывает 2 (два) экземпляра Акт сдачи-приемки оказанных услуг, один из которых направляет Исполнителю.</w:t>
      </w:r>
    </w:p>
    <w:p w:rsidR="00D51B43" w:rsidRPr="00805A10" w:rsidRDefault="00D51B43" w:rsidP="00D51B43">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Оплата услуг Исполнителя по настоящему Договору осуществляется Заказчиком в российских рублях за счет внебюджетных средств ИПУ РАН в соответствии с условиями договора.</w:t>
      </w:r>
    </w:p>
    <w:p w:rsidR="00D51B43" w:rsidRPr="00805A10" w:rsidRDefault="00D51B43" w:rsidP="00D51B43">
      <w:pPr>
        <w:spacing w:after="0" w:line="240" w:lineRule="auto"/>
        <w:jc w:val="both"/>
        <w:rPr>
          <w:rFonts w:ascii="Times New Roman" w:eastAsia="Times New Roman" w:hAnsi="Times New Roman"/>
          <w:b/>
          <w:sz w:val="24"/>
          <w:szCs w:val="24"/>
          <w:lang w:eastAsia="ru-RU"/>
        </w:rPr>
      </w:pPr>
      <w:r w:rsidRPr="00805A10">
        <w:rPr>
          <w:rFonts w:ascii="Times New Roman" w:eastAsia="Times New Roman" w:hAnsi="Times New Roman"/>
          <w:b/>
          <w:sz w:val="24"/>
          <w:szCs w:val="24"/>
          <w:lang w:eastAsia="ru-RU"/>
        </w:rPr>
        <w:t>Авансирование не предусмотрено.</w:t>
      </w:r>
    </w:p>
    <w:p w:rsidR="00D51B43" w:rsidRPr="00805A10" w:rsidRDefault="00D51B43" w:rsidP="00D51B43">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Оплата услуг производится Заказчиком ежемесячно, на основании надлежаще оформленных Акта выполненных работ (оказанных услуг) и счёта в течение 15 (пятнадцать) рабочих дней.</w:t>
      </w:r>
    </w:p>
    <w:p w:rsidR="00D51B43" w:rsidRPr="00805A10" w:rsidRDefault="00D51B43" w:rsidP="00D51B43">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b/>
          <w:sz w:val="24"/>
          <w:szCs w:val="24"/>
          <w:lang w:eastAsia="ru-RU"/>
        </w:rPr>
        <w:t>10.</w:t>
      </w:r>
      <w:r w:rsidRPr="00805A10">
        <w:rPr>
          <w:rFonts w:ascii="Times New Roman" w:eastAsia="Times New Roman" w:hAnsi="Times New Roman"/>
          <w:b/>
          <w:sz w:val="24"/>
          <w:szCs w:val="24"/>
          <w:lang w:eastAsia="ru-RU"/>
        </w:rPr>
        <w:tab/>
        <w:t>Требования к Исполнителю:</w:t>
      </w:r>
      <w:r w:rsidRPr="00805A10">
        <w:rPr>
          <w:rFonts w:ascii="Times New Roman" w:eastAsia="Times New Roman" w:hAnsi="Times New Roman"/>
          <w:sz w:val="24"/>
          <w:szCs w:val="24"/>
          <w:lang w:eastAsia="ru-RU"/>
        </w:rPr>
        <w:t xml:space="preserve"> соответствие предмету закупки основных видов деятельности участника закупки (в соответствии с кодами Статрегистра России). </w:t>
      </w:r>
    </w:p>
    <w:p w:rsidR="00D51B43" w:rsidRPr="00805A10" w:rsidRDefault="00D51B43" w:rsidP="00D51B43">
      <w:pPr>
        <w:spacing w:after="0" w:line="240" w:lineRule="auto"/>
        <w:jc w:val="both"/>
        <w:rPr>
          <w:rFonts w:ascii="Times New Roman" w:eastAsia="Times New Roman" w:hAnsi="Times New Roman"/>
          <w:sz w:val="24"/>
          <w:szCs w:val="24"/>
          <w:lang w:eastAsia="ru-RU"/>
        </w:rPr>
      </w:pPr>
      <w:r w:rsidRPr="00805A10">
        <w:rPr>
          <w:rFonts w:ascii="Times New Roman" w:eastAsia="Times New Roman" w:hAnsi="Times New Roman"/>
          <w:sz w:val="24"/>
          <w:szCs w:val="24"/>
          <w:lang w:eastAsia="ru-RU"/>
        </w:rPr>
        <w:t>Наличие свидетельства</w:t>
      </w:r>
      <w:r>
        <w:rPr>
          <w:rFonts w:ascii="Times New Roman" w:eastAsia="Times New Roman" w:hAnsi="Times New Roman"/>
          <w:sz w:val="24"/>
          <w:szCs w:val="24"/>
          <w:lang w:eastAsia="ru-RU"/>
        </w:rPr>
        <w:t>, сертификатов, лицензионного договора (сублицензия)</w:t>
      </w:r>
      <w:r w:rsidRPr="00805A10">
        <w:rPr>
          <w:rFonts w:ascii="Times New Roman" w:eastAsia="Times New Roman" w:hAnsi="Times New Roman"/>
          <w:sz w:val="24"/>
          <w:szCs w:val="24"/>
          <w:lang w:eastAsia="ru-RU"/>
        </w:rPr>
        <w:t xml:space="preserve"> о праве на распространение программ для ЭВМ и баз данных «Техэксперт».</w:t>
      </w:r>
    </w:p>
    <w:p w:rsidR="00DF5548" w:rsidRDefault="00DF5548" w:rsidP="00F85664">
      <w:pPr>
        <w:suppressAutoHyphens/>
        <w:spacing w:after="0" w:line="240" w:lineRule="auto"/>
        <w:jc w:val="center"/>
        <w:rPr>
          <w:rFonts w:ascii="Times New Roman" w:eastAsia="Times New Roman" w:hAnsi="Times New Roman"/>
          <w:b/>
          <w:sz w:val="24"/>
          <w:szCs w:val="24"/>
          <w:lang w:eastAsia="ar-SA"/>
        </w:rPr>
      </w:pPr>
    </w:p>
    <w:p w:rsidR="007E5CFE" w:rsidRDefault="007E5CFE" w:rsidP="000B2F0E">
      <w:pPr>
        <w:pStyle w:val="afffff9"/>
        <w:jc w:val="center"/>
        <w:rPr>
          <w:sz w:val="24"/>
          <w:szCs w:val="24"/>
          <w:lang w:val="ru-RU"/>
        </w:rPr>
      </w:pPr>
    </w:p>
    <w:p w:rsidR="007E5CFE" w:rsidRDefault="007E5CFE"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895DF0" w:rsidRDefault="00895DF0" w:rsidP="000B2F0E">
      <w:pPr>
        <w:pStyle w:val="afffff9"/>
        <w:jc w:val="center"/>
        <w:rPr>
          <w:sz w:val="24"/>
          <w:szCs w:val="24"/>
          <w:lang w:val="ru-RU"/>
        </w:rPr>
      </w:pPr>
    </w:p>
    <w:p w:rsidR="00895DF0" w:rsidRDefault="00895DF0" w:rsidP="000B2F0E">
      <w:pPr>
        <w:pStyle w:val="afffff9"/>
        <w:jc w:val="center"/>
        <w:rPr>
          <w:sz w:val="24"/>
          <w:szCs w:val="24"/>
          <w:lang w:val="ru-RU"/>
        </w:rPr>
      </w:pPr>
    </w:p>
    <w:p w:rsidR="000351CE" w:rsidRDefault="000351CE" w:rsidP="000B2F0E">
      <w:pPr>
        <w:pStyle w:val="afffff9"/>
        <w:jc w:val="center"/>
        <w:rPr>
          <w:b/>
          <w:sz w:val="24"/>
          <w:szCs w:val="24"/>
          <w:lang w:val="ru-RU"/>
        </w:rPr>
      </w:pPr>
    </w:p>
    <w:p w:rsidR="000351CE" w:rsidRDefault="000351CE" w:rsidP="000B2F0E">
      <w:pPr>
        <w:pStyle w:val="afffff9"/>
        <w:jc w:val="center"/>
        <w:rPr>
          <w:b/>
          <w:sz w:val="24"/>
          <w:szCs w:val="24"/>
          <w:lang w:val="ru-RU"/>
        </w:rPr>
      </w:pPr>
    </w:p>
    <w:p w:rsidR="000351CE" w:rsidRDefault="000351CE" w:rsidP="000B2F0E">
      <w:pPr>
        <w:pStyle w:val="afffff9"/>
        <w:jc w:val="center"/>
        <w:rPr>
          <w:b/>
          <w:sz w:val="24"/>
          <w:szCs w:val="24"/>
          <w:lang w:val="ru-RU"/>
        </w:rPr>
      </w:pPr>
    </w:p>
    <w:p w:rsidR="000351CE" w:rsidRPr="001B44CD" w:rsidRDefault="000351CE" w:rsidP="000B2F0E">
      <w:pPr>
        <w:pStyle w:val="afffff9"/>
        <w:jc w:val="center"/>
        <w:rPr>
          <w:b/>
          <w:sz w:val="24"/>
          <w:szCs w:val="24"/>
          <w:lang w:val="ru-RU"/>
        </w:rPr>
      </w:pPr>
    </w:p>
    <w:p w:rsidR="00C76A6A" w:rsidRDefault="00C76A6A" w:rsidP="00B83C5F">
      <w:pPr>
        <w:pStyle w:val="2"/>
        <w:rPr>
          <w:rFonts w:ascii="Times New Roman" w:hAnsi="Times New Roman"/>
          <w:sz w:val="24"/>
        </w:rPr>
      </w:pPr>
      <w:bookmarkStart w:id="529" w:name="_Ref478046486"/>
      <w:bookmarkStart w:id="530" w:name="_Ref478046489"/>
      <w:bookmarkStart w:id="531" w:name="_Toc481507620"/>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29"/>
      <w:bookmarkEnd w:id="530"/>
      <w:bookmarkEnd w:id="531"/>
    </w:p>
    <w:tbl>
      <w:tblPr>
        <w:tblW w:w="9923" w:type="dxa"/>
        <w:tblLook w:val="04A0" w:firstRow="1" w:lastRow="0" w:firstColumn="1" w:lastColumn="0" w:noHBand="0" w:noVBand="1"/>
      </w:tblPr>
      <w:tblGrid>
        <w:gridCol w:w="460"/>
        <w:gridCol w:w="2080"/>
        <w:gridCol w:w="1180"/>
        <w:gridCol w:w="1220"/>
        <w:gridCol w:w="1160"/>
        <w:gridCol w:w="960"/>
        <w:gridCol w:w="1460"/>
        <w:gridCol w:w="1403"/>
      </w:tblGrid>
      <w:tr w:rsidR="00D650B5" w:rsidRPr="00D650B5" w:rsidTr="00145845">
        <w:trPr>
          <w:trHeight w:val="840"/>
        </w:trPr>
        <w:tc>
          <w:tcPr>
            <w:tcW w:w="9923" w:type="dxa"/>
            <w:gridSpan w:val="8"/>
            <w:tcBorders>
              <w:top w:val="nil"/>
              <w:left w:val="nil"/>
              <w:bottom w:val="nil"/>
              <w:right w:val="nil"/>
            </w:tcBorders>
            <w:shd w:val="clear" w:color="auto" w:fill="auto"/>
            <w:hideMark/>
          </w:tcPr>
          <w:p w:rsidR="004D1EA6" w:rsidRPr="004D1EA6" w:rsidRDefault="00D650B5" w:rsidP="004D1EA6">
            <w:pPr>
              <w:shd w:val="clear" w:color="auto" w:fill="FFFFFF"/>
              <w:tabs>
                <w:tab w:val="left" w:leader="dot" w:pos="9259"/>
              </w:tabs>
              <w:jc w:val="center"/>
              <w:rPr>
                <w:rFonts w:ascii="Times New Roman" w:hAnsi="Times New Roman"/>
                <w:b/>
                <w:sz w:val="24"/>
              </w:rPr>
            </w:pPr>
            <w:r w:rsidRPr="00D650B5">
              <w:rPr>
                <w:rFonts w:ascii="Times New Roman" w:eastAsia="Times New Roman" w:hAnsi="Times New Roman"/>
                <w:b/>
                <w:bCs/>
                <w:sz w:val="24"/>
                <w:szCs w:val="24"/>
                <w:lang w:eastAsia="ru-RU"/>
              </w:rPr>
              <w:t xml:space="preserve">    Обоснование начальной (максимальной) цены договора на </w:t>
            </w:r>
            <w:r w:rsidR="004D1EA6" w:rsidRPr="004D1EA6">
              <w:rPr>
                <w:rFonts w:ascii="Times New Roman" w:eastAsia="Times New Roman" w:hAnsi="Times New Roman"/>
                <w:b/>
                <w:sz w:val="24"/>
                <w:lang w:eastAsia="ru-RU"/>
              </w:rPr>
              <w:t>оказание услуг по информационно-техническому обслуживанию экземпляров информационно-справочной системы «Техэксперт» (модуль по закупкам) для нужд ИПУ РАН</w:t>
            </w:r>
          </w:p>
          <w:p w:rsidR="00D650B5" w:rsidRPr="00D650B5" w:rsidRDefault="00D650B5" w:rsidP="00D650B5">
            <w:pPr>
              <w:spacing w:after="0" w:line="240" w:lineRule="auto"/>
              <w:jc w:val="center"/>
              <w:rPr>
                <w:rFonts w:ascii="Times New Roman" w:eastAsia="Times New Roman" w:hAnsi="Times New Roman"/>
                <w:b/>
                <w:bCs/>
                <w:sz w:val="24"/>
                <w:szCs w:val="24"/>
                <w:lang w:eastAsia="ru-RU"/>
              </w:rPr>
            </w:pPr>
          </w:p>
        </w:tc>
      </w:tr>
      <w:tr w:rsidR="00D650B5" w:rsidRPr="00D650B5" w:rsidTr="00145845">
        <w:trPr>
          <w:trHeight w:val="285"/>
        </w:trPr>
        <w:tc>
          <w:tcPr>
            <w:tcW w:w="460"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403"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r>
      <w:tr w:rsidR="00D650B5" w:rsidRPr="00D650B5" w:rsidTr="00145845">
        <w:trPr>
          <w:trHeight w:val="57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50B5" w:rsidRPr="00D650B5" w:rsidRDefault="00D650B5" w:rsidP="00D650B5">
            <w:pPr>
              <w:spacing w:after="0" w:line="240" w:lineRule="auto"/>
              <w:jc w:val="center"/>
              <w:rPr>
                <w:rFonts w:ascii="Times New Roman" w:eastAsia="Times New Roman" w:hAnsi="Times New Roman"/>
                <w:b/>
                <w:bCs/>
                <w:sz w:val="20"/>
                <w:szCs w:val="20"/>
                <w:lang w:eastAsia="ru-RU"/>
              </w:rPr>
            </w:pPr>
            <w:r w:rsidRPr="00D650B5">
              <w:rPr>
                <w:rFonts w:ascii="Times New Roman" w:eastAsia="Times New Roman" w:hAnsi="Times New Roman"/>
                <w:b/>
                <w:bCs/>
                <w:sz w:val="20"/>
                <w:szCs w:val="20"/>
                <w:lang w:eastAsia="ru-RU"/>
              </w:rPr>
              <w:t>Используемый метод определения НМЦД:</w:t>
            </w:r>
          </w:p>
        </w:tc>
        <w:tc>
          <w:tcPr>
            <w:tcW w:w="6203" w:type="dxa"/>
            <w:gridSpan w:val="5"/>
            <w:tcBorders>
              <w:top w:val="single" w:sz="4" w:space="0" w:color="auto"/>
              <w:left w:val="nil"/>
              <w:bottom w:val="single" w:sz="4" w:space="0" w:color="auto"/>
              <w:right w:val="single" w:sz="4" w:space="0" w:color="auto"/>
            </w:tcBorders>
            <w:shd w:val="clear" w:color="auto" w:fill="auto"/>
            <w:hideMark/>
          </w:tcPr>
          <w:p w:rsidR="00D650B5" w:rsidRPr="00D650B5" w:rsidRDefault="00D650B5" w:rsidP="00D650B5">
            <w:pPr>
              <w:spacing w:after="0" w:line="240" w:lineRule="auto"/>
              <w:jc w:val="center"/>
              <w:rPr>
                <w:rFonts w:ascii="Times New Roman" w:eastAsia="Times New Roman" w:hAnsi="Times New Roman"/>
                <w:b/>
                <w:bCs/>
                <w:sz w:val="20"/>
                <w:szCs w:val="20"/>
                <w:lang w:eastAsia="ru-RU"/>
              </w:rPr>
            </w:pPr>
            <w:r w:rsidRPr="00D650B5">
              <w:rPr>
                <w:rFonts w:ascii="Times New Roman" w:eastAsia="Times New Roman" w:hAnsi="Times New Roman"/>
                <w:b/>
                <w:bCs/>
                <w:sz w:val="20"/>
                <w:szCs w:val="20"/>
                <w:lang w:eastAsia="ru-RU"/>
              </w:rPr>
              <w:t>Метод сопоставимых рыночных цен (анализ рынка)</w:t>
            </w:r>
          </w:p>
        </w:tc>
      </w:tr>
      <w:tr w:rsidR="00D650B5" w:rsidRPr="00D650B5" w:rsidTr="00145845">
        <w:trPr>
          <w:trHeight w:val="1575"/>
        </w:trPr>
        <w:tc>
          <w:tcPr>
            <w:tcW w:w="9923" w:type="dxa"/>
            <w:gridSpan w:val="8"/>
            <w:tcBorders>
              <w:top w:val="single" w:sz="4" w:space="0" w:color="auto"/>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b/>
                <w:bCs/>
                <w:sz w:val="20"/>
                <w:szCs w:val="20"/>
                <w:lang w:eastAsia="ru-RU"/>
              </w:rPr>
            </w:pPr>
            <w:r w:rsidRPr="00D650B5">
              <w:rPr>
                <w:rFonts w:ascii="Times New Roman" w:eastAsia="Times New Roman" w:hAnsi="Times New Roman"/>
                <w:b/>
                <w:bCs/>
                <w:sz w:val="20"/>
                <w:szCs w:val="20"/>
                <w:highlight w:val="lightGray"/>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D650B5" w:rsidRPr="00D650B5" w:rsidTr="00145845">
        <w:trPr>
          <w:trHeight w:val="240"/>
        </w:trPr>
        <w:tc>
          <w:tcPr>
            <w:tcW w:w="460"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b/>
                <w:bCs/>
                <w:sz w:val="20"/>
                <w:szCs w:val="20"/>
                <w:lang w:eastAsia="ru-RU"/>
              </w:rPr>
            </w:pPr>
          </w:p>
        </w:tc>
        <w:tc>
          <w:tcPr>
            <w:tcW w:w="2080"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403"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r>
      <w:tr w:rsidR="00D650B5" w:rsidRPr="00D650B5" w:rsidTr="00145845">
        <w:trPr>
          <w:trHeight w:val="1365"/>
        </w:trPr>
        <w:tc>
          <w:tcPr>
            <w:tcW w:w="9923" w:type="dxa"/>
            <w:gridSpan w:val="8"/>
            <w:tcBorders>
              <w:top w:val="nil"/>
              <w:left w:val="nil"/>
              <w:bottom w:val="nil"/>
              <w:right w:val="nil"/>
            </w:tcBorders>
            <w:shd w:val="clear" w:color="auto" w:fill="auto"/>
            <w:hideMark/>
          </w:tcPr>
          <w:p w:rsidR="00D650B5" w:rsidRPr="00D650B5" w:rsidRDefault="00D650B5" w:rsidP="00D650B5">
            <w:pPr>
              <w:spacing w:after="0" w:line="240" w:lineRule="auto"/>
              <w:rPr>
                <w:rFonts w:ascii="Times New Roman" w:eastAsia="Times New Roman" w:hAnsi="Times New Roman"/>
                <w:b/>
                <w:bCs/>
                <w:sz w:val="20"/>
                <w:szCs w:val="20"/>
                <w:lang w:eastAsia="ru-RU"/>
              </w:rPr>
            </w:pPr>
            <w:r w:rsidRPr="00D650B5">
              <w:rPr>
                <w:rFonts w:ascii="Times New Roman" w:eastAsia="Times New Roman" w:hAnsi="Times New Roman"/>
                <w:b/>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D650B5" w:rsidRPr="00D650B5" w:rsidTr="00145845">
        <w:trPr>
          <w:trHeight w:val="240"/>
        </w:trPr>
        <w:tc>
          <w:tcPr>
            <w:tcW w:w="8520" w:type="dxa"/>
            <w:gridSpan w:val="7"/>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b/>
                <w:bCs/>
                <w:sz w:val="20"/>
                <w:szCs w:val="20"/>
                <w:lang w:eastAsia="ru-RU"/>
              </w:rPr>
            </w:pPr>
          </w:p>
        </w:tc>
        <w:tc>
          <w:tcPr>
            <w:tcW w:w="1403"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jc w:val="right"/>
              <w:rPr>
                <w:rFonts w:ascii="Times New Roman" w:eastAsia="Times New Roman" w:hAnsi="Times New Roman"/>
                <w:sz w:val="20"/>
                <w:szCs w:val="20"/>
                <w:lang w:eastAsia="ru-RU"/>
              </w:rPr>
            </w:pPr>
          </w:p>
        </w:tc>
      </w:tr>
      <w:tr w:rsidR="00D650B5" w:rsidRPr="00D650B5" w:rsidTr="00145845">
        <w:trPr>
          <w:trHeight w:val="240"/>
        </w:trPr>
        <w:tc>
          <w:tcPr>
            <w:tcW w:w="8520" w:type="dxa"/>
            <w:gridSpan w:val="7"/>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b/>
                <w:bCs/>
                <w:sz w:val="18"/>
                <w:szCs w:val="18"/>
                <w:lang w:eastAsia="ru-RU"/>
              </w:rPr>
            </w:pPr>
            <w:r w:rsidRPr="00D650B5">
              <w:rPr>
                <w:rFonts w:ascii="Times New Roman" w:eastAsia="Times New Roman" w:hAnsi="Times New Roman"/>
                <w:b/>
                <w:bCs/>
                <w:sz w:val="18"/>
                <w:szCs w:val="18"/>
                <w:lang w:eastAsia="ru-RU"/>
              </w:rPr>
              <w:t>Способ размещения заказа: запрос котировок в электронной форме</w:t>
            </w:r>
          </w:p>
        </w:tc>
        <w:tc>
          <w:tcPr>
            <w:tcW w:w="1403"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b/>
                <w:bCs/>
                <w:sz w:val="18"/>
                <w:szCs w:val="18"/>
                <w:lang w:eastAsia="ru-RU"/>
              </w:rPr>
            </w:pPr>
          </w:p>
        </w:tc>
      </w:tr>
      <w:tr w:rsidR="00D650B5" w:rsidRPr="00D650B5" w:rsidTr="00145845">
        <w:trPr>
          <w:trHeight w:val="240"/>
        </w:trPr>
        <w:tc>
          <w:tcPr>
            <w:tcW w:w="460"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sz w:val="20"/>
                <w:szCs w:val="20"/>
                <w:lang w:eastAsia="ru-RU"/>
              </w:rPr>
            </w:pPr>
          </w:p>
        </w:tc>
        <w:tc>
          <w:tcPr>
            <w:tcW w:w="1403"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sz w:val="20"/>
                <w:szCs w:val="20"/>
                <w:lang w:eastAsia="ru-RU"/>
              </w:rPr>
            </w:pPr>
          </w:p>
        </w:tc>
      </w:tr>
      <w:tr w:rsidR="00D650B5" w:rsidRPr="00D650B5" w:rsidTr="00145845">
        <w:trPr>
          <w:trHeight w:val="72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0B5" w:rsidRPr="00D650B5" w:rsidRDefault="00D650B5" w:rsidP="00D650B5">
            <w:pPr>
              <w:spacing w:after="0" w:line="240" w:lineRule="auto"/>
              <w:jc w:val="center"/>
              <w:rPr>
                <w:rFonts w:ascii="Times New Roman" w:eastAsia="Times New Roman" w:hAnsi="Times New Roman"/>
                <w:sz w:val="18"/>
                <w:szCs w:val="18"/>
                <w:lang w:eastAsia="ru-RU"/>
              </w:rPr>
            </w:pPr>
            <w:r w:rsidRPr="00D650B5">
              <w:rPr>
                <w:rFonts w:ascii="Times New Roman" w:eastAsia="Times New Roman" w:hAnsi="Times New Roman"/>
                <w:sz w:val="18"/>
                <w:szCs w:val="18"/>
                <w:lang w:eastAsia="ru-RU"/>
              </w:rPr>
              <w:t>№ п/п</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50B5" w:rsidRPr="00D650B5" w:rsidRDefault="00D650B5" w:rsidP="00D650B5">
            <w:pPr>
              <w:spacing w:after="0" w:line="240" w:lineRule="auto"/>
              <w:jc w:val="center"/>
              <w:rPr>
                <w:rFonts w:ascii="Times New Roman" w:eastAsia="Times New Roman" w:hAnsi="Times New Roman"/>
                <w:sz w:val="18"/>
                <w:szCs w:val="18"/>
                <w:lang w:eastAsia="ru-RU"/>
              </w:rPr>
            </w:pPr>
            <w:r w:rsidRPr="00D650B5">
              <w:rPr>
                <w:rFonts w:ascii="Times New Roman" w:eastAsia="Times New Roman" w:hAnsi="Times New Roman"/>
                <w:sz w:val="18"/>
                <w:szCs w:val="18"/>
                <w:lang w:eastAsia="ru-RU"/>
              </w:rPr>
              <w:t>Категории</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0B5" w:rsidRPr="00D650B5" w:rsidRDefault="00D650B5" w:rsidP="00D650B5">
            <w:pPr>
              <w:spacing w:after="0" w:line="240" w:lineRule="auto"/>
              <w:jc w:val="center"/>
              <w:rPr>
                <w:rFonts w:ascii="Times New Roman" w:eastAsia="Times New Roman" w:hAnsi="Times New Roman"/>
                <w:sz w:val="18"/>
                <w:szCs w:val="18"/>
                <w:lang w:eastAsia="ru-RU"/>
              </w:rPr>
            </w:pPr>
            <w:r w:rsidRPr="00D650B5">
              <w:rPr>
                <w:rFonts w:ascii="Times New Roman" w:eastAsia="Times New Roman" w:hAnsi="Times New Roman"/>
                <w:sz w:val="18"/>
                <w:szCs w:val="18"/>
                <w:lang w:eastAsia="ru-RU"/>
              </w:rPr>
              <w:t xml:space="preserve">Поставщик 1 </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0B5" w:rsidRPr="00D650B5" w:rsidRDefault="00D650B5" w:rsidP="00D650B5">
            <w:pPr>
              <w:spacing w:after="0" w:line="240" w:lineRule="auto"/>
              <w:jc w:val="center"/>
              <w:rPr>
                <w:rFonts w:ascii="Times New Roman" w:eastAsia="Times New Roman" w:hAnsi="Times New Roman"/>
                <w:sz w:val="18"/>
                <w:szCs w:val="18"/>
                <w:lang w:eastAsia="ru-RU"/>
              </w:rPr>
            </w:pPr>
            <w:r w:rsidRPr="00D650B5">
              <w:rPr>
                <w:rFonts w:ascii="Times New Roman" w:eastAsia="Times New Roman" w:hAnsi="Times New Roman"/>
                <w:sz w:val="18"/>
                <w:szCs w:val="18"/>
                <w:lang w:eastAsia="ru-RU"/>
              </w:rPr>
              <w:t xml:space="preserve">Поставщик 2 </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0B5" w:rsidRPr="00D650B5" w:rsidRDefault="00D650B5" w:rsidP="00D650B5">
            <w:pPr>
              <w:spacing w:after="0" w:line="240" w:lineRule="auto"/>
              <w:jc w:val="center"/>
              <w:rPr>
                <w:rFonts w:ascii="Times New Roman" w:eastAsia="Times New Roman" w:hAnsi="Times New Roman"/>
                <w:sz w:val="18"/>
                <w:szCs w:val="18"/>
                <w:lang w:eastAsia="ru-RU"/>
              </w:rPr>
            </w:pPr>
            <w:r w:rsidRPr="00D650B5">
              <w:rPr>
                <w:rFonts w:ascii="Times New Roman" w:eastAsia="Times New Roman" w:hAnsi="Times New Roman"/>
                <w:sz w:val="18"/>
                <w:szCs w:val="18"/>
                <w:lang w:eastAsia="ru-RU"/>
              </w:rPr>
              <w:t xml:space="preserve">Поставщик 3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0B5" w:rsidRPr="00D650B5" w:rsidRDefault="00D650B5" w:rsidP="00D650B5">
            <w:pPr>
              <w:spacing w:after="0" w:line="240" w:lineRule="auto"/>
              <w:jc w:val="center"/>
              <w:rPr>
                <w:rFonts w:ascii="Times New Roman" w:eastAsia="Times New Roman" w:hAnsi="Times New Roman"/>
                <w:color w:val="000000"/>
                <w:sz w:val="18"/>
                <w:szCs w:val="18"/>
                <w:lang w:eastAsia="ru-RU"/>
              </w:rPr>
            </w:pPr>
            <w:r w:rsidRPr="00D650B5">
              <w:rPr>
                <w:rFonts w:ascii="Times New Roman" w:eastAsia="Times New Roman" w:hAnsi="Times New Roman"/>
                <w:color w:val="000000"/>
                <w:sz w:val="18"/>
                <w:szCs w:val="18"/>
                <w:lang w:eastAsia="ru-RU"/>
              </w:rPr>
              <w:t xml:space="preserve">Средняя цена, руб. </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0B5" w:rsidRPr="00D650B5" w:rsidRDefault="00D650B5" w:rsidP="00D650B5">
            <w:pPr>
              <w:spacing w:after="0" w:line="240" w:lineRule="auto"/>
              <w:jc w:val="center"/>
              <w:rPr>
                <w:rFonts w:ascii="Times New Roman" w:eastAsia="Times New Roman" w:hAnsi="Times New Roman"/>
                <w:sz w:val="18"/>
                <w:szCs w:val="18"/>
                <w:lang w:eastAsia="ru-RU"/>
              </w:rPr>
            </w:pPr>
            <w:r w:rsidRPr="00D650B5">
              <w:rPr>
                <w:rFonts w:ascii="Times New Roman" w:eastAsia="Times New Roman" w:hAnsi="Times New Roman"/>
                <w:sz w:val="18"/>
                <w:szCs w:val="18"/>
                <w:lang w:eastAsia="ru-RU"/>
              </w:rPr>
              <w:t>Начальная (максимальная) цена, руб.</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0B5" w:rsidRPr="00D650B5" w:rsidRDefault="00D650B5" w:rsidP="00D650B5">
            <w:pPr>
              <w:spacing w:after="0" w:line="240" w:lineRule="auto"/>
              <w:jc w:val="center"/>
              <w:rPr>
                <w:rFonts w:ascii="Times New Roman" w:eastAsia="Times New Roman" w:hAnsi="Times New Roman"/>
                <w:sz w:val="18"/>
                <w:szCs w:val="18"/>
                <w:lang w:eastAsia="ru-RU"/>
              </w:rPr>
            </w:pPr>
            <w:r w:rsidRPr="00D650B5">
              <w:rPr>
                <w:rFonts w:ascii="Times New Roman" w:eastAsia="Times New Roman" w:hAnsi="Times New Roman"/>
                <w:sz w:val="18"/>
                <w:szCs w:val="18"/>
                <w:lang w:eastAsia="ru-RU"/>
              </w:rPr>
              <w:t>Коэф. вар., %</w:t>
            </w:r>
          </w:p>
        </w:tc>
      </w:tr>
      <w:tr w:rsidR="00D650B5" w:rsidRPr="00D650B5" w:rsidTr="00145845">
        <w:trPr>
          <w:trHeight w:val="58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D650B5" w:rsidRPr="00D650B5" w:rsidRDefault="00D650B5" w:rsidP="00D650B5">
            <w:pPr>
              <w:spacing w:after="0" w:line="240" w:lineRule="auto"/>
              <w:rPr>
                <w:rFonts w:ascii="Times New Roman" w:eastAsia="Times New Roman" w:hAnsi="Times New Roman"/>
                <w:sz w:val="18"/>
                <w:szCs w:val="18"/>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D650B5" w:rsidRPr="00D650B5" w:rsidRDefault="00D650B5" w:rsidP="00D650B5">
            <w:pPr>
              <w:spacing w:after="0" w:line="240" w:lineRule="auto"/>
              <w:rPr>
                <w:rFonts w:ascii="Times New Roman" w:eastAsia="Times New Roman" w:hAnsi="Times New Roman"/>
                <w:sz w:val="18"/>
                <w:szCs w:val="18"/>
                <w:lang w:eastAsia="ru-RU"/>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D650B5" w:rsidRPr="00D650B5" w:rsidRDefault="00D650B5" w:rsidP="00D650B5">
            <w:pPr>
              <w:spacing w:after="0" w:line="240" w:lineRule="auto"/>
              <w:rPr>
                <w:rFonts w:ascii="Times New Roman" w:eastAsia="Times New Roman" w:hAnsi="Times New Roman"/>
                <w:sz w:val="18"/>
                <w:szCs w:val="18"/>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D650B5" w:rsidRPr="00D650B5" w:rsidRDefault="00D650B5" w:rsidP="00D650B5">
            <w:pPr>
              <w:spacing w:after="0" w:line="240" w:lineRule="auto"/>
              <w:rPr>
                <w:rFonts w:ascii="Times New Roman" w:eastAsia="Times New Roman" w:hAnsi="Times New Roman"/>
                <w:sz w:val="18"/>
                <w:szCs w:val="18"/>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D650B5" w:rsidRPr="00D650B5" w:rsidRDefault="00D650B5" w:rsidP="00D650B5">
            <w:pPr>
              <w:spacing w:after="0" w:line="240" w:lineRule="auto"/>
              <w:rPr>
                <w:rFonts w:ascii="Times New Roman" w:eastAsia="Times New Roman" w:hAnsi="Times New Roman"/>
                <w:sz w:val="18"/>
                <w:szCs w:val="18"/>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650B5" w:rsidRPr="00D650B5" w:rsidRDefault="00D650B5" w:rsidP="00D650B5">
            <w:pPr>
              <w:spacing w:after="0" w:line="240" w:lineRule="auto"/>
              <w:rPr>
                <w:rFonts w:ascii="Times New Roman" w:eastAsia="Times New Roman" w:hAnsi="Times New Roman"/>
                <w:color w:val="000000"/>
                <w:sz w:val="18"/>
                <w:szCs w:val="18"/>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D650B5" w:rsidRPr="00D650B5" w:rsidRDefault="00D650B5" w:rsidP="00D650B5">
            <w:pPr>
              <w:spacing w:after="0" w:line="240" w:lineRule="auto"/>
              <w:rPr>
                <w:rFonts w:ascii="Times New Roman" w:eastAsia="Times New Roman" w:hAnsi="Times New Roman"/>
                <w:sz w:val="18"/>
                <w:szCs w:val="18"/>
                <w:lang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D650B5" w:rsidRPr="00D650B5" w:rsidRDefault="00D650B5" w:rsidP="00D650B5">
            <w:pPr>
              <w:spacing w:after="0" w:line="240" w:lineRule="auto"/>
              <w:rPr>
                <w:rFonts w:ascii="Times New Roman" w:eastAsia="Times New Roman" w:hAnsi="Times New Roman"/>
                <w:sz w:val="18"/>
                <w:szCs w:val="18"/>
                <w:lang w:eastAsia="ru-RU"/>
              </w:rPr>
            </w:pPr>
          </w:p>
        </w:tc>
      </w:tr>
      <w:tr w:rsidR="00D650B5" w:rsidRPr="00D650B5" w:rsidTr="00145845">
        <w:trPr>
          <w:trHeight w:val="88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50B5" w:rsidRPr="00D650B5" w:rsidRDefault="00D650B5" w:rsidP="00D650B5">
            <w:pPr>
              <w:spacing w:after="0" w:line="240" w:lineRule="auto"/>
              <w:jc w:val="center"/>
              <w:rPr>
                <w:rFonts w:ascii="Times New Roman" w:eastAsia="Times New Roman" w:hAnsi="Times New Roman"/>
                <w:sz w:val="18"/>
                <w:szCs w:val="18"/>
                <w:lang w:eastAsia="ru-RU"/>
              </w:rPr>
            </w:pPr>
            <w:r w:rsidRPr="00D650B5">
              <w:rPr>
                <w:rFonts w:ascii="Times New Roman" w:eastAsia="Times New Roman" w:hAnsi="Times New Roman"/>
                <w:sz w:val="18"/>
                <w:szCs w:val="18"/>
                <w:lang w:eastAsia="ru-RU"/>
              </w:rPr>
              <w:t>1</w:t>
            </w:r>
          </w:p>
        </w:tc>
        <w:tc>
          <w:tcPr>
            <w:tcW w:w="2080" w:type="dxa"/>
            <w:tcBorders>
              <w:top w:val="nil"/>
              <w:left w:val="nil"/>
              <w:bottom w:val="single" w:sz="4" w:space="0" w:color="auto"/>
              <w:right w:val="single" w:sz="4" w:space="0" w:color="auto"/>
            </w:tcBorders>
            <w:shd w:val="clear" w:color="auto" w:fill="auto"/>
            <w:vAlign w:val="center"/>
            <w:hideMark/>
          </w:tcPr>
          <w:p w:rsidR="00D650B5" w:rsidRPr="00D650B5" w:rsidRDefault="00D650B5" w:rsidP="00D650B5">
            <w:pPr>
              <w:spacing w:after="0" w:line="240" w:lineRule="auto"/>
              <w:jc w:val="center"/>
              <w:rPr>
                <w:rFonts w:ascii="Times New Roman" w:eastAsia="Times New Roman" w:hAnsi="Times New Roman"/>
                <w:sz w:val="18"/>
                <w:szCs w:val="18"/>
                <w:lang w:eastAsia="ru-RU"/>
              </w:rPr>
            </w:pPr>
            <w:r w:rsidRPr="00D650B5">
              <w:rPr>
                <w:rFonts w:ascii="Times New Roman" w:eastAsia="Times New Roman" w:hAnsi="Times New Roman"/>
                <w:sz w:val="18"/>
                <w:szCs w:val="18"/>
                <w:lang w:eastAsia="ru-RU"/>
              </w:rPr>
              <w:t>Наименование товара, тех. характеристики</w:t>
            </w:r>
          </w:p>
        </w:tc>
        <w:tc>
          <w:tcPr>
            <w:tcW w:w="4520" w:type="dxa"/>
            <w:gridSpan w:val="4"/>
            <w:tcBorders>
              <w:top w:val="single" w:sz="4" w:space="0" w:color="auto"/>
              <w:left w:val="nil"/>
              <w:bottom w:val="single" w:sz="4" w:space="0" w:color="auto"/>
              <w:right w:val="single" w:sz="4" w:space="0" w:color="000000"/>
            </w:tcBorders>
            <w:shd w:val="clear" w:color="000000" w:fill="D9D9D9"/>
            <w:vAlign w:val="center"/>
            <w:hideMark/>
          </w:tcPr>
          <w:p w:rsidR="00D650B5" w:rsidRPr="00D650B5" w:rsidRDefault="004D1EA6" w:rsidP="000351CE">
            <w:pPr>
              <w:shd w:val="clear" w:color="auto" w:fill="FFFFFF"/>
              <w:tabs>
                <w:tab w:val="left" w:leader="dot" w:pos="9259"/>
              </w:tabs>
              <w:jc w:val="center"/>
              <w:rPr>
                <w:rFonts w:ascii="Times New Roman" w:hAnsi="Times New Roman"/>
                <w:sz w:val="24"/>
              </w:rPr>
            </w:pPr>
            <w:r w:rsidRPr="000351CE">
              <w:rPr>
                <w:rFonts w:ascii="Times New Roman" w:eastAsia="Times New Roman" w:hAnsi="Times New Roman"/>
                <w:sz w:val="24"/>
                <w:lang w:eastAsia="ru-RU"/>
              </w:rPr>
              <w:t>оказание услуг по информационно-техническому обслуживанию экземпляров информационно-справочной системы «Техэксперт» (модуль по закупкам) для нужд ИПУ РАН</w:t>
            </w:r>
          </w:p>
        </w:tc>
        <w:tc>
          <w:tcPr>
            <w:tcW w:w="1460" w:type="dxa"/>
            <w:tcBorders>
              <w:top w:val="nil"/>
              <w:left w:val="nil"/>
              <w:bottom w:val="single" w:sz="4" w:space="0" w:color="auto"/>
              <w:right w:val="single" w:sz="4" w:space="0" w:color="auto"/>
            </w:tcBorders>
            <w:shd w:val="clear" w:color="auto" w:fill="auto"/>
            <w:vAlign w:val="center"/>
            <w:hideMark/>
          </w:tcPr>
          <w:p w:rsidR="00D650B5" w:rsidRPr="00D650B5" w:rsidRDefault="00D650B5" w:rsidP="00D650B5">
            <w:pPr>
              <w:spacing w:after="0" w:line="240" w:lineRule="auto"/>
              <w:jc w:val="center"/>
              <w:rPr>
                <w:rFonts w:ascii="Times New Roman" w:eastAsia="Times New Roman" w:hAnsi="Times New Roman"/>
                <w:color w:val="000000"/>
                <w:sz w:val="18"/>
                <w:szCs w:val="18"/>
                <w:lang w:eastAsia="ru-RU"/>
              </w:rPr>
            </w:pPr>
            <w:r w:rsidRPr="00D650B5">
              <w:rPr>
                <w:rFonts w:ascii="Times New Roman" w:eastAsia="Times New Roman" w:hAnsi="Times New Roman"/>
                <w:color w:val="000000"/>
                <w:sz w:val="18"/>
                <w:szCs w:val="18"/>
                <w:lang w:eastAsia="ru-RU"/>
              </w:rPr>
              <w:t>X</w:t>
            </w:r>
          </w:p>
        </w:tc>
        <w:tc>
          <w:tcPr>
            <w:tcW w:w="1403" w:type="dxa"/>
            <w:vMerge w:val="restart"/>
            <w:tcBorders>
              <w:top w:val="nil"/>
              <w:left w:val="single" w:sz="4" w:space="0" w:color="auto"/>
              <w:bottom w:val="single" w:sz="4" w:space="0" w:color="000000"/>
              <w:right w:val="single" w:sz="4" w:space="0" w:color="auto"/>
            </w:tcBorders>
            <w:shd w:val="clear" w:color="auto" w:fill="auto"/>
            <w:vAlign w:val="center"/>
            <w:hideMark/>
          </w:tcPr>
          <w:p w:rsidR="00D650B5" w:rsidRPr="00D650B5" w:rsidRDefault="00D650B5" w:rsidP="00D650B5">
            <w:pPr>
              <w:spacing w:after="0" w:line="240" w:lineRule="auto"/>
              <w:jc w:val="center"/>
              <w:rPr>
                <w:rFonts w:ascii="Times New Roman" w:eastAsia="Times New Roman" w:hAnsi="Times New Roman"/>
                <w:color w:val="000000"/>
                <w:sz w:val="18"/>
                <w:szCs w:val="18"/>
                <w:lang w:eastAsia="ru-RU"/>
              </w:rPr>
            </w:pPr>
            <w:r w:rsidRPr="00D650B5">
              <w:rPr>
                <w:rFonts w:ascii="Times New Roman" w:eastAsia="Times New Roman" w:hAnsi="Times New Roman"/>
                <w:color w:val="000000"/>
                <w:sz w:val="18"/>
                <w:szCs w:val="18"/>
                <w:lang w:eastAsia="ru-RU"/>
              </w:rPr>
              <w:t>12,3</w:t>
            </w:r>
          </w:p>
        </w:tc>
      </w:tr>
      <w:tr w:rsidR="00D650B5" w:rsidRPr="00D650B5" w:rsidTr="00145845">
        <w:trPr>
          <w:trHeight w:val="480"/>
        </w:trPr>
        <w:tc>
          <w:tcPr>
            <w:tcW w:w="460" w:type="dxa"/>
            <w:vMerge/>
            <w:tcBorders>
              <w:top w:val="nil"/>
              <w:left w:val="single" w:sz="4" w:space="0" w:color="auto"/>
              <w:bottom w:val="single" w:sz="4" w:space="0" w:color="auto"/>
              <w:right w:val="single" w:sz="4" w:space="0" w:color="auto"/>
            </w:tcBorders>
            <w:vAlign w:val="center"/>
            <w:hideMark/>
          </w:tcPr>
          <w:p w:rsidR="00D650B5" w:rsidRPr="00D650B5" w:rsidRDefault="00D650B5" w:rsidP="00D650B5">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D650B5" w:rsidRPr="00D650B5" w:rsidRDefault="00D650B5" w:rsidP="00D650B5">
            <w:pPr>
              <w:spacing w:after="0" w:line="240" w:lineRule="auto"/>
              <w:jc w:val="center"/>
              <w:rPr>
                <w:rFonts w:ascii="Times New Roman" w:eastAsia="Times New Roman" w:hAnsi="Times New Roman"/>
                <w:sz w:val="18"/>
                <w:szCs w:val="18"/>
                <w:lang w:eastAsia="ru-RU"/>
              </w:rPr>
            </w:pPr>
            <w:r w:rsidRPr="00D650B5">
              <w:rPr>
                <w:rFonts w:ascii="Times New Roman" w:eastAsia="Times New Roman" w:hAnsi="Times New Roman"/>
                <w:sz w:val="18"/>
                <w:szCs w:val="18"/>
                <w:lang w:eastAsia="ru-RU"/>
              </w:rPr>
              <w:t>Период оказания услуг, месяц.</w:t>
            </w:r>
          </w:p>
        </w:tc>
        <w:tc>
          <w:tcPr>
            <w:tcW w:w="452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D650B5" w:rsidRPr="00D650B5" w:rsidRDefault="00D650B5" w:rsidP="00D650B5">
            <w:pPr>
              <w:spacing w:after="0" w:line="240" w:lineRule="auto"/>
              <w:jc w:val="center"/>
              <w:rPr>
                <w:rFonts w:ascii="Times New Roman" w:eastAsia="Times New Roman" w:hAnsi="Times New Roman"/>
                <w:b/>
                <w:bCs/>
                <w:color w:val="000000"/>
                <w:sz w:val="18"/>
                <w:szCs w:val="18"/>
                <w:lang w:eastAsia="ru-RU"/>
              </w:rPr>
            </w:pPr>
            <w:r w:rsidRPr="00D650B5">
              <w:rPr>
                <w:rFonts w:ascii="Times New Roman" w:eastAsia="Times New Roman" w:hAnsi="Times New Roman"/>
                <w:b/>
                <w:bCs/>
                <w:color w:val="000000"/>
                <w:sz w:val="18"/>
                <w:szCs w:val="18"/>
                <w:lang w:eastAsia="ru-RU"/>
              </w:rPr>
              <w:t>11</w:t>
            </w:r>
          </w:p>
        </w:tc>
        <w:tc>
          <w:tcPr>
            <w:tcW w:w="1460" w:type="dxa"/>
            <w:tcBorders>
              <w:top w:val="nil"/>
              <w:left w:val="nil"/>
              <w:bottom w:val="single" w:sz="4" w:space="0" w:color="auto"/>
              <w:right w:val="single" w:sz="4" w:space="0" w:color="auto"/>
            </w:tcBorders>
            <w:shd w:val="clear" w:color="000000" w:fill="FFFFFF"/>
            <w:vAlign w:val="center"/>
            <w:hideMark/>
          </w:tcPr>
          <w:p w:rsidR="00D650B5" w:rsidRPr="00D650B5" w:rsidRDefault="00D650B5" w:rsidP="00D650B5">
            <w:pPr>
              <w:spacing w:after="0" w:line="240" w:lineRule="auto"/>
              <w:jc w:val="center"/>
              <w:rPr>
                <w:rFonts w:ascii="Times New Roman" w:eastAsia="Times New Roman" w:hAnsi="Times New Roman"/>
                <w:color w:val="000000"/>
                <w:sz w:val="18"/>
                <w:szCs w:val="18"/>
                <w:lang w:eastAsia="ru-RU"/>
              </w:rPr>
            </w:pPr>
            <w:r w:rsidRPr="00D650B5">
              <w:rPr>
                <w:rFonts w:ascii="Times New Roman" w:eastAsia="Times New Roman" w:hAnsi="Times New Roman"/>
                <w:color w:val="000000"/>
                <w:sz w:val="18"/>
                <w:szCs w:val="18"/>
                <w:lang w:eastAsia="ru-RU"/>
              </w:rPr>
              <w:t>11</w:t>
            </w:r>
          </w:p>
        </w:tc>
        <w:tc>
          <w:tcPr>
            <w:tcW w:w="1403" w:type="dxa"/>
            <w:vMerge/>
            <w:tcBorders>
              <w:top w:val="nil"/>
              <w:left w:val="single" w:sz="4" w:space="0" w:color="auto"/>
              <w:bottom w:val="single" w:sz="4" w:space="0" w:color="000000"/>
              <w:right w:val="single" w:sz="4" w:space="0" w:color="auto"/>
            </w:tcBorders>
            <w:vAlign w:val="center"/>
            <w:hideMark/>
          </w:tcPr>
          <w:p w:rsidR="00D650B5" w:rsidRPr="00D650B5" w:rsidRDefault="00D650B5" w:rsidP="00D650B5">
            <w:pPr>
              <w:spacing w:after="0" w:line="240" w:lineRule="auto"/>
              <w:rPr>
                <w:rFonts w:ascii="Times New Roman" w:eastAsia="Times New Roman" w:hAnsi="Times New Roman"/>
                <w:color w:val="000000"/>
                <w:sz w:val="18"/>
                <w:szCs w:val="18"/>
                <w:lang w:eastAsia="ru-RU"/>
              </w:rPr>
            </w:pPr>
          </w:p>
        </w:tc>
      </w:tr>
      <w:tr w:rsidR="00D650B5" w:rsidRPr="00D650B5" w:rsidTr="00145845">
        <w:trPr>
          <w:trHeight w:val="480"/>
        </w:trPr>
        <w:tc>
          <w:tcPr>
            <w:tcW w:w="460" w:type="dxa"/>
            <w:vMerge/>
            <w:tcBorders>
              <w:top w:val="nil"/>
              <w:left w:val="single" w:sz="4" w:space="0" w:color="auto"/>
              <w:bottom w:val="single" w:sz="4" w:space="0" w:color="auto"/>
              <w:right w:val="single" w:sz="4" w:space="0" w:color="auto"/>
            </w:tcBorders>
            <w:vAlign w:val="center"/>
            <w:hideMark/>
          </w:tcPr>
          <w:p w:rsidR="00D650B5" w:rsidRPr="00D650B5" w:rsidRDefault="00D650B5" w:rsidP="00D650B5">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D650B5" w:rsidRPr="00D650B5" w:rsidRDefault="00D650B5" w:rsidP="00D650B5">
            <w:pPr>
              <w:spacing w:after="0" w:line="240" w:lineRule="auto"/>
              <w:jc w:val="center"/>
              <w:rPr>
                <w:rFonts w:ascii="Times New Roman" w:eastAsia="Times New Roman" w:hAnsi="Times New Roman"/>
                <w:sz w:val="18"/>
                <w:szCs w:val="18"/>
                <w:lang w:eastAsia="ru-RU"/>
              </w:rPr>
            </w:pPr>
            <w:r w:rsidRPr="00D650B5">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D650B5" w:rsidRPr="00D650B5" w:rsidRDefault="00D650B5" w:rsidP="00D650B5">
            <w:pPr>
              <w:spacing w:after="0" w:line="240" w:lineRule="auto"/>
              <w:jc w:val="center"/>
              <w:rPr>
                <w:rFonts w:ascii="Times New Roman" w:eastAsia="Times New Roman" w:hAnsi="Times New Roman"/>
                <w:sz w:val="18"/>
                <w:szCs w:val="18"/>
                <w:lang w:eastAsia="ru-RU"/>
              </w:rPr>
            </w:pPr>
            <w:r w:rsidRPr="00D650B5">
              <w:rPr>
                <w:rFonts w:ascii="Times New Roman" w:eastAsia="Times New Roman" w:hAnsi="Times New Roman"/>
                <w:sz w:val="18"/>
                <w:szCs w:val="18"/>
                <w:lang w:eastAsia="ru-RU"/>
              </w:rPr>
              <w:t>13 000,00</w:t>
            </w:r>
          </w:p>
        </w:tc>
        <w:tc>
          <w:tcPr>
            <w:tcW w:w="1220" w:type="dxa"/>
            <w:tcBorders>
              <w:top w:val="nil"/>
              <w:left w:val="nil"/>
              <w:bottom w:val="single" w:sz="4" w:space="0" w:color="auto"/>
              <w:right w:val="single" w:sz="4" w:space="0" w:color="auto"/>
            </w:tcBorders>
            <w:shd w:val="clear" w:color="auto" w:fill="auto"/>
            <w:noWrap/>
            <w:vAlign w:val="center"/>
            <w:hideMark/>
          </w:tcPr>
          <w:p w:rsidR="00D650B5" w:rsidRPr="00D650B5" w:rsidRDefault="00D650B5" w:rsidP="00D650B5">
            <w:pPr>
              <w:spacing w:after="0" w:line="240" w:lineRule="auto"/>
              <w:jc w:val="center"/>
              <w:rPr>
                <w:rFonts w:ascii="Times New Roman" w:eastAsia="Times New Roman" w:hAnsi="Times New Roman"/>
                <w:sz w:val="18"/>
                <w:szCs w:val="18"/>
                <w:lang w:eastAsia="ru-RU"/>
              </w:rPr>
            </w:pPr>
            <w:r w:rsidRPr="00D650B5">
              <w:rPr>
                <w:rFonts w:ascii="Times New Roman" w:eastAsia="Times New Roman" w:hAnsi="Times New Roman"/>
                <w:sz w:val="18"/>
                <w:szCs w:val="18"/>
                <w:lang w:eastAsia="ru-RU"/>
              </w:rPr>
              <w:t>12 870,00</w:t>
            </w:r>
          </w:p>
        </w:tc>
        <w:tc>
          <w:tcPr>
            <w:tcW w:w="1160" w:type="dxa"/>
            <w:tcBorders>
              <w:top w:val="nil"/>
              <w:left w:val="nil"/>
              <w:bottom w:val="single" w:sz="4" w:space="0" w:color="auto"/>
              <w:right w:val="single" w:sz="4" w:space="0" w:color="auto"/>
            </w:tcBorders>
            <w:shd w:val="clear" w:color="auto" w:fill="auto"/>
            <w:noWrap/>
            <w:vAlign w:val="center"/>
            <w:hideMark/>
          </w:tcPr>
          <w:p w:rsidR="00D650B5" w:rsidRPr="00D650B5" w:rsidRDefault="00D650B5" w:rsidP="00D650B5">
            <w:pPr>
              <w:spacing w:after="0" w:line="240" w:lineRule="auto"/>
              <w:jc w:val="center"/>
              <w:rPr>
                <w:rFonts w:ascii="Times New Roman" w:eastAsia="Times New Roman" w:hAnsi="Times New Roman"/>
                <w:sz w:val="18"/>
                <w:szCs w:val="18"/>
                <w:lang w:eastAsia="ru-RU"/>
              </w:rPr>
            </w:pPr>
            <w:r w:rsidRPr="00D650B5">
              <w:rPr>
                <w:rFonts w:ascii="Times New Roman" w:eastAsia="Times New Roman" w:hAnsi="Times New Roman"/>
                <w:sz w:val="18"/>
                <w:szCs w:val="18"/>
                <w:lang w:eastAsia="ru-RU"/>
              </w:rPr>
              <w:t>10 365,14</w:t>
            </w:r>
          </w:p>
        </w:tc>
        <w:tc>
          <w:tcPr>
            <w:tcW w:w="960" w:type="dxa"/>
            <w:tcBorders>
              <w:top w:val="nil"/>
              <w:left w:val="nil"/>
              <w:bottom w:val="single" w:sz="4" w:space="0" w:color="auto"/>
              <w:right w:val="single" w:sz="4" w:space="0" w:color="auto"/>
            </w:tcBorders>
            <w:shd w:val="clear" w:color="auto" w:fill="auto"/>
            <w:vAlign w:val="center"/>
            <w:hideMark/>
          </w:tcPr>
          <w:p w:rsidR="00D650B5" w:rsidRPr="00D650B5" w:rsidRDefault="00D650B5" w:rsidP="00D650B5">
            <w:pPr>
              <w:spacing w:after="0" w:line="240" w:lineRule="auto"/>
              <w:jc w:val="center"/>
              <w:rPr>
                <w:rFonts w:ascii="Times New Roman" w:eastAsia="Times New Roman" w:hAnsi="Times New Roman"/>
                <w:b/>
                <w:bCs/>
                <w:color w:val="000000"/>
                <w:sz w:val="18"/>
                <w:szCs w:val="18"/>
                <w:lang w:eastAsia="ru-RU"/>
              </w:rPr>
            </w:pPr>
            <w:r w:rsidRPr="00D650B5">
              <w:rPr>
                <w:rFonts w:ascii="Times New Roman" w:eastAsia="Times New Roman" w:hAnsi="Times New Roman"/>
                <w:b/>
                <w:bCs/>
                <w:color w:val="000000"/>
                <w:sz w:val="18"/>
                <w:szCs w:val="18"/>
                <w:lang w:eastAsia="ru-RU"/>
              </w:rPr>
              <w:t>12 078,38</w:t>
            </w:r>
          </w:p>
        </w:tc>
        <w:tc>
          <w:tcPr>
            <w:tcW w:w="1460" w:type="dxa"/>
            <w:tcBorders>
              <w:top w:val="nil"/>
              <w:left w:val="nil"/>
              <w:bottom w:val="single" w:sz="4" w:space="0" w:color="auto"/>
              <w:right w:val="single" w:sz="4" w:space="0" w:color="auto"/>
            </w:tcBorders>
            <w:shd w:val="clear" w:color="000000" w:fill="FFFFFF"/>
            <w:vAlign w:val="center"/>
            <w:hideMark/>
          </w:tcPr>
          <w:p w:rsidR="00D650B5" w:rsidRPr="00D650B5" w:rsidRDefault="00D650B5" w:rsidP="00D650B5">
            <w:pPr>
              <w:spacing w:after="0" w:line="240" w:lineRule="auto"/>
              <w:jc w:val="center"/>
              <w:rPr>
                <w:rFonts w:ascii="Times New Roman" w:eastAsia="Times New Roman" w:hAnsi="Times New Roman"/>
                <w:color w:val="000000"/>
                <w:sz w:val="18"/>
                <w:szCs w:val="18"/>
                <w:lang w:eastAsia="ru-RU"/>
              </w:rPr>
            </w:pPr>
            <w:r w:rsidRPr="00D650B5">
              <w:rPr>
                <w:rFonts w:ascii="Times New Roman" w:eastAsia="Times New Roman" w:hAnsi="Times New Roman"/>
                <w:color w:val="000000"/>
                <w:sz w:val="18"/>
                <w:szCs w:val="18"/>
                <w:lang w:eastAsia="ru-RU"/>
              </w:rPr>
              <w:t>X</w:t>
            </w:r>
          </w:p>
        </w:tc>
        <w:tc>
          <w:tcPr>
            <w:tcW w:w="1403" w:type="dxa"/>
            <w:vMerge/>
            <w:tcBorders>
              <w:top w:val="nil"/>
              <w:left w:val="single" w:sz="4" w:space="0" w:color="auto"/>
              <w:bottom w:val="single" w:sz="4" w:space="0" w:color="000000"/>
              <w:right w:val="single" w:sz="4" w:space="0" w:color="auto"/>
            </w:tcBorders>
            <w:vAlign w:val="center"/>
            <w:hideMark/>
          </w:tcPr>
          <w:p w:rsidR="00D650B5" w:rsidRPr="00D650B5" w:rsidRDefault="00D650B5" w:rsidP="00D650B5">
            <w:pPr>
              <w:spacing w:after="0" w:line="240" w:lineRule="auto"/>
              <w:rPr>
                <w:rFonts w:ascii="Times New Roman" w:eastAsia="Times New Roman" w:hAnsi="Times New Roman"/>
                <w:color w:val="000000"/>
                <w:sz w:val="18"/>
                <w:szCs w:val="18"/>
                <w:lang w:eastAsia="ru-RU"/>
              </w:rPr>
            </w:pPr>
          </w:p>
        </w:tc>
      </w:tr>
      <w:tr w:rsidR="00D650B5" w:rsidRPr="00D650B5" w:rsidTr="00145845">
        <w:trPr>
          <w:trHeight w:val="240"/>
        </w:trPr>
        <w:tc>
          <w:tcPr>
            <w:tcW w:w="460" w:type="dxa"/>
            <w:vMerge/>
            <w:tcBorders>
              <w:top w:val="nil"/>
              <w:left w:val="single" w:sz="4" w:space="0" w:color="auto"/>
              <w:bottom w:val="single" w:sz="4" w:space="0" w:color="auto"/>
              <w:right w:val="single" w:sz="4" w:space="0" w:color="auto"/>
            </w:tcBorders>
            <w:vAlign w:val="center"/>
            <w:hideMark/>
          </w:tcPr>
          <w:p w:rsidR="00D650B5" w:rsidRPr="00D650B5" w:rsidRDefault="00D650B5" w:rsidP="00D650B5">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D650B5" w:rsidRPr="00D650B5" w:rsidRDefault="00D650B5" w:rsidP="00D650B5">
            <w:pPr>
              <w:spacing w:after="0" w:line="240" w:lineRule="auto"/>
              <w:jc w:val="center"/>
              <w:rPr>
                <w:rFonts w:ascii="Times New Roman" w:eastAsia="Times New Roman" w:hAnsi="Times New Roman"/>
                <w:sz w:val="18"/>
                <w:szCs w:val="18"/>
                <w:lang w:eastAsia="ru-RU"/>
              </w:rPr>
            </w:pPr>
            <w:r w:rsidRPr="00D650B5">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650B5" w:rsidRPr="00D650B5" w:rsidRDefault="00D650B5" w:rsidP="00D650B5">
            <w:pPr>
              <w:spacing w:after="0" w:line="240" w:lineRule="auto"/>
              <w:jc w:val="center"/>
              <w:rPr>
                <w:rFonts w:ascii="Times New Roman" w:eastAsia="Times New Roman" w:hAnsi="Times New Roman"/>
                <w:color w:val="000000"/>
                <w:sz w:val="18"/>
                <w:szCs w:val="18"/>
                <w:lang w:eastAsia="ru-RU"/>
              </w:rPr>
            </w:pPr>
            <w:r w:rsidRPr="00D650B5">
              <w:rPr>
                <w:rFonts w:ascii="Times New Roman" w:eastAsia="Times New Roman" w:hAnsi="Times New Roman"/>
                <w:color w:val="000000"/>
                <w:sz w:val="18"/>
                <w:szCs w:val="18"/>
                <w:lang w:eastAsia="ru-RU"/>
              </w:rPr>
              <w:t>143 000,00</w:t>
            </w:r>
          </w:p>
        </w:tc>
        <w:tc>
          <w:tcPr>
            <w:tcW w:w="1220" w:type="dxa"/>
            <w:tcBorders>
              <w:top w:val="nil"/>
              <w:left w:val="nil"/>
              <w:bottom w:val="single" w:sz="4" w:space="0" w:color="auto"/>
              <w:right w:val="single" w:sz="4" w:space="0" w:color="auto"/>
            </w:tcBorders>
            <w:shd w:val="clear" w:color="000000" w:fill="FFFFFF"/>
            <w:noWrap/>
            <w:vAlign w:val="center"/>
            <w:hideMark/>
          </w:tcPr>
          <w:p w:rsidR="00D650B5" w:rsidRPr="00D650B5" w:rsidRDefault="00D650B5" w:rsidP="00D650B5">
            <w:pPr>
              <w:spacing w:after="0" w:line="240" w:lineRule="auto"/>
              <w:jc w:val="center"/>
              <w:rPr>
                <w:rFonts w:ascii="Times New Roman" w:eastAsia="Times New Roman" w:hAnsi="Times New Roman"/>
                <w:color w:val="000000"/>
                <w:sz w:val="18"/>
                <w:szCs w:val="18"/>
                <w:lang w:eastAsia="ru-RU"/>
              </w:rPr>
            </w:pPr>
            <w:r w:rsidRPr="00D650B5">
              <w:rPr>
                <w:rFonts w:ascii="Times New Roman" w:eastAsia="Times New Roman" w:hAnsi="Times New Roman"/>
                <w:color w:val="000000"/>
                <w:sz w:val="18"/>
                <w:szCs w:val="18"/>
                <w:lang w:eastAsia="ru-RU"/>
              </w:rPr>
              <w:t>141 570,00</w:t>
            </w:r>
          </w:p>
        </w:tc>
        <w:tc>
          <w:tcPr>
            <w:tcW w:w="1160" w:type="dxa"/>
            <w:tcBorders>
              <w:top w:val="nil"/>
              <w:left w:val="nil"/>
              <w:bottom w:val="single" w:sz="4" w:space="0" w:color="auto"/>
              <w:right w:val="single" w:sz="4" w:space="0" w:color="auto"/>
            </w:tcBorders>
            <w:shd w:val="clear" w:color="000000" w:fill="FFFFFF"/>
            <w:noWrap/>
            <w:vAlign w:val="center"/>
            <w:hideMark/>
          </w:tcPr>
          <w:p w:rsidR="00D650B5" w:rsidRPr="00D650B5" w:rsidRDefault="00D650B5" w:rsidP="00D650B5">
            <w:pPr>
              <w:spacing w:after="0" w:line="240" w:lineRule="auto"/>
              <w:jc w:val="center"/>
              <w:rPr>
                <w:rFonts w:ascii="Times New Roman" w:eastAsia="Times New Roman" w:hAnsi="Times New Roman"/>
                <w:color w:val="000000"/>
                <w:sz w:val="18"/>
                <w:szCs w:val="18"/>
                <w:lang w:eastAsia="ru-RU"/>
              </w:rPr>
            </w:pPr>
            <w:r w:rsidRPr="00D650B5">
              <w:rPr>
                <w:rFonts w:ascii="Times New Roman" w:eastAsia="Times New Roman" w:hAnsi="Times New Roman"/>
                <w:color w:val="000000"/>
                <w:sz w:val="18"/>
                <w:szCs w:val="18"/>
                <w:lang w:eastAsia="ru-RU"/>
              </w:rPr>
              <w:t>114 016,54</w:t>
            </w:r>
          </w:p>
        </w:tc>
        <w:tc>
          <w:tcPr>
            <w:tcW w:w="960" w:type="dxa"/>
            <w:tcBorders>
              <w:top w:val="nil"/>
              <w:left w:val="nil"/>
              <w:bottom w:val="single" w:sz="4" w:space="0" w:color="auto"/>
              <w:right w:val="single" w:sz="4" w:space="0" w:color="auto"/>
            </w:tcBorders>
            <w:shd w:val="clear" w:color="000000" w:fill="FFFFFF"/>
            <w:noWrap/>
            <w:vAlign w:val="center"/>
            <w:hideMark/>
          </w:tcPr>
          <w:p w:rsidR="00D650B5" w:rsidRPr="00D650B5" w:rsidRDefault="00D650B5" w:rsidP="00D650B5">
            <w:pPr>
              <w:spacing w:after="0" w:line="240" w:lineRule="auto"/>
              <w:jc w:val="center"/>
              <w:rPr>
                <w:rFonts w:ascii="Times New Roman" w:eastAsia="Times New Roman" w:hAnsi="Times New Roman"/>
                <w:color w:val="000000"/>
                <w:sz w:val="18"/>
                <w:szCs w:val="18"/>
                <w:lang w:eastAsia="ru-RU"/>
              </w:rPr>
            </w:pPr>
            <w:r w:rsidRPr="00D650B5">
              <w:rPr>
                <w:rFonts w:ascii="Times New Roman" w:eastAsia="Times New Roman" w:hAnsi="Times New Roman"/>
                <w:color w:val="000000"/>
                <w:sz w:val="18"/>
                <w:szCs w:val="18"/>
                <w:lang w:eastAsia="ru-RU"/>
              </w:rPr>
              <w:t>Х</w:t>
            </w:r>
          </w:p>
        </w:tc>
        <w:tc>
          <w:tcPr>
            <w:tcW w:w="1460" w:type="dxa"/>
            <w:tcBorders>
              <w:top w:val="nil"/>
              <w:left w:val="nil"/>
              <w:bottom w:val="single" w:sz="4" w:space="0" w:color="auto"/>
              <w:right w:val="single" w:sz="4" w:space="0" w:color="auto"/>
            </w:tcBorders>
            <w:shd w:val="clear" w:color="000000" w:fill="FFFFFF"/>
            <w:noWrap/>
            <w:vAlign w:val="center"/>
            <w:hideMark/>
          </w:tcPr>
          <w:p w:rsidR="00D650B5" w:rsidRPr="00D650B5" w:rsidRDefault="00D650B5" w:rsidP="00D650B5">
            <w:pPr>
              <w:spacing w:after="0" w:line="240" w:lineRule="auto"/>
              <w:jc w:val="center"/>
              <w:rPr>
                <w:rFonts w:ascii="Times New Roman" w:eastAsia="Times New Roman" w:hAnsi="Times New Roman"/>
                <w:b/>
                <w:bCs/>
                <w:color w:val="000000"/>
                <w:sz w:val="18"/>
                <w:szCs w:val="18"/>
                <w:lang w:eastAsia="ru-RU"/>
              </w:rPr>
            </w:pPr>
            <w:r w:rsidRPr="00D650B5">
              <w:rPr>
                <w:rFonts w:ascii="Times New Roman" w:eastAsia="Times New Roman" w:hAnsi="Times New Roman"/>
                <w:b/>
                <w:bCs/>
                <w:color w:val="000000"/>
                <w:sz w:val="18"/>
                <w:szCs w:val="18"/>
                <w:lang w:eastAsia="ru-RU"/>
              </w:rPr>
              <w:t>132 862,18</w:t>
            </w:r>
          </w:p>
        </w:tc>
        <w:tc>
          <w:tcPr>
            <w:tcW w:w="1403" w:type="dxa"/>
            <w:vMerge/>
            <w:tcBorders>
              <w:top w:val="nil"/>
              <w:left w:val="single" w:sz="4" w:space="0" w:color="auto"/>
              <w:bottom w:val="single" w:sz="4" w:space="0" w:color="000000"/>
              <w:right w:val="single" w:sz="4" w:space="0" w:color="auto"/>
            </w:tcBorders>
            <w:vAlign w:val="center"/>
            <w:hideMark/>
          </w:tcPr>
          <w:p w:rsidR="00D650B5" w:rsidRPr="00D650B5" w:rsidRDefault="00D650B5" w:rsidP="00D650B5">
            <w:pPr>
              <w:spacing w:after="0" w:line="240" w:lineRule="auto"/>
              <w:rPr>
                <w:rFonts w:ascii="Times New Roman" w:eastAsia="Times New Roman" w:hAnsi="Times New Roman"/>
                <w:color w:val="000000"/>
                <w:sz w:val="18"/>
                <w:szCs w:val="18"/>
                <w:lang w:eastAsia="ru-RU"/>
              </w:rPr>
            </w:pPr>
          </w:p>
        </w:tc>
      </w:tr>
      <w:tr w:rsidR="00D650B5" w:rsidRPr="00D650B5" w:rsidTr="00145845">
        <w:trPr>
          <w:trHeight w:val="240"/>
        </w:trPr>
        <w:tc>
          <w:tcPr>
            <w:tcW w:w="70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50B5" w:rsidRPr="00D650B5" w:rsidRDefault="00D650B5" w:rsidP="00D650B5">
            <w:pPr>
              <w:spacing w:after="0" w:line="240" w:lineRule="auto"/>
              <w:rPr>
                <w:rFonts w:ascii="Times New Roman" w:eastAsia="Times New Roman" w:hAnsi="Times New Roman"/>
                <w:b/>
                <w:bCs/>
                <w:color w:val="000000"/>
                <w:sz w:val="18"/>
                <w:szCs w:val="18"/>
                <w:lang w:eastAsia="ru-RU"/>
              </w:rPr>
            </w:pPr>
            <w:r w:rsidRPr="00D650B5">
              <w:rPr>
                <w:rFonts w:ascii="Times New Roman" w:eastAsia="Times New Roman" w:hAnsi="Times New Roman"/>
                <w:b/>
                <w:bCs/>
                <w:color w:val="000000"/>
                <w:sz w:val="18"/>
                <w:szCs w:val="18"/>
                <w:lang w:eastAsia="ru-RU"/>
              </w:rPr>
              <w:t>Всего:</w:t>
            </w:r>
          </w:p>
        </w:tc>
        <w:tc>
          <w:tcPr>
            <w:tcW w:w="1460" w:type="dxa"/>
            <w:tcBorders>
              <w:top w:val="nil"/>
              <w:left w:val="nil"/>
              <w:bottom w:val="single" w:sz="4" w:space="0" w:color="auto"/>
              <w:right w:val="single" w:sz="4" w:space="0" w:color="auto"/>
            </w:tcBorders>
            <w:shd w:val="clear" w:color="auto" w:fill="auto"/>
            <w:noWrap/>
            <w:vAlign w:val="center"/>
            <w:hideMark/>
          </w:tcPr>
          <w:p w:rsidR="00D650B5" w:rsidRPr="00D650B5" w:rsidRDefault="00D650B5" w:rsidP="00D650B5">
            <w:pPr>
              <w:spacing w:after="0" w:line="240" w:lineRule="auto"/>
              <w:jc w:val="center"/>
              <w:rPr>
                <w:rFonts w:ascii="Times New Roman" w:eastAsia="Times New Roman" w:hAnsi="Times New Roman"/>
                <w:b/>
                <w:bCs/>
                <w:color w:val="000000"/>
                <w:sz w:val="18"/>
                <w:szCs w:val="18"/>
                <w:lang w:eastAsia="ru-RU"/>
              </w:rPr>
            </w:pPr>
            <w:r w:rsidRPr="00D650B5">
              <w:rPr>
                <w:rFonts w:ascii="Times New Roman" w:eastAsia="Times New Roman" w:hAnsi="Times New Roman"/>
                <w:b/>
                <w:bCs/>
                <w:color w:val="000000"/>
                <w:sz w:val="18"/>
                <w:szCs w:val="18"/>
                <w:lang w:eastAsia="ru-RU"/>
              </w:rPr>
              <w:t>132 862,18</w:t>
            </w:r>
          </w:p>
        </w:tc>
        <w:tc>
          <w:tcPr>
            <w:tcW w:w="1403"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jc w:val="center"/>
              <w:rPr>
                <w:rFonts w:ascii="Times New Roman" w:eastAsia="Times New Roman" w:hAnsi="Times New Roman"/>
                <w:b/>
                <w:bCs/>
                <w:color w:val="000000"/>
                <w:sz w:val="18"/>
                <w:szCs w:val="18"/>
                <w:lang w:eastAsia="ru-RU"/>
              </w:rPr>
            </w:pPr>
          </w:p>
        </w:tc>
      </w:tr>
      <w:tr w:rsidR="00D650B5" w:rsidRPr="00D650B5" w:rsidTr="00145845">
        <w:trPr>
          <w:trHeight w:val="240"/>
        </w:trPr>
        <w:tc>
          <w:tcPr>
            <w:tcW w:w="70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50B5" w:rsidRPr="00D650B5" w:rsidRDefault="00D650B5" w:rsidP="00D650B5">
            <w:pPr>
              <w:spacing w:after="0" w:line="240" w:lineRule="auto"/>
              <w:rPr>
                <w:rFonts w:ascii="Times New Roman" w:eastAsia="Times New Roman" w:hAnsi="Times New Roman"/>
                <w:b/>
                <w:bCs/>
                <w:color w:val="000000"/>
                <w:sz w:val="18"/>
                <w:szCs w:val="18"/>
                <w:lang w:eastAsia="ru-RU"/>
              </w:rPr>
            </w:pPr>
            <w:r w:rsidRPr="00D650B5">
              <w:rPr>
                <w:rFonts w:ascii="Times New Roman" w:eastAsia="Times New Roman" w:hAnsi="Times New Roman"/>
                <w:b/>
                <w:bCs/>
                <w:color w:val="000000"/>
                <w:sz w:val="18"/>
                <w:szCs w:val="18"/>
                <w:lang w:eastAsia="ru-RU"/>
              </w:rPr>
              <w:t>В том числе НДС:</w:t>
            </w:r>
          </w:p>
        </w:tc>
        <w:tc>
          <w:tcPr>
            <w:tcW w:w="1460" w:type="dxa"/>
            <w:tcBorders>
              <w:top w:val="nil"/>
              <w:left w:val="nil"/>
              <w:bottom w:val="single" w:sz="4" w:space="0" w:color="auto"/>
              <w:right w:val="single" w:sz="4" w:space="0" w:color="auto"/>
            </w:tcBorders>
            <w:shd w:val="clear" w:color="auto" w:fill="auto"/>
            <w:noWrap/>
            <w:vAlign w:val="center"/>
            <w:hideMark/>
          </w:tcPr>
          <w:p w:rsidR="00D650B5" w:rsidRPr="00D650B5" w:rsidRDefault="00D650B5" w:rsidP="00D650B5">
            <w:pPr>
              <w:spacing w:after="0" w:line="240" w:lineRule="auto"/>
              <w:jc w:val="center"/>
              <w:rPr>
                <w:rFonts w:ascii="Times New Roman" w:eastAsia="Times New Roman" w:hAnsi="Times New Roman"/>
                <w:b/>
                <w:bCs/>
                <w:color w:val="000000"/>
                <w:sz w:val="18"/>
                <w:szCs w:val="18"/>
                <w:lang w:eastAsia="ru-RU"/>
              </w:rPr>
            </w:pPr>
            <w:r w:rsidRPr="00D650B5">
              <w:rPr>
                <w:rFonts w:ascii="Times New Roman" w:eastAsia="Times New Roman" w:hAnsi="Times New Roman"/>
                <w:b/>
                <w:bCs/>
                <w:color w:val="000000"/>
                <w:sz w:val="18"/>
                <w:szCs w:val="18"/>
                <w:lang w:eastAsia="ru-RU"/>
              </w:rPr>
              <w:t>20 267,11</w:t>
            </w:r>
          </w:p>
        </w:tc>
        <w:tc>
          <w:tcPr>
            <w:tcW w:w="1403"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jc w:val="center"/>
              <w:rPr>
                <w:rFonts w:ascii="Times New Roman" w:eastAsia="Times New Roman" w:hAnsi="Times New Roman"/>
                <w:b/>
                <w:bCs/>
                <w:color w:val="000000"/>
                <w:sz w:val="18"/>
                <w:szCs w:val="18"/>
                <w:lang w:eastAsia="ru-RU"/>
              </w:rPr>
            </w:pPr>
          </w:p>
        </w:tc>
      </w:tr>
      <w:tr w:rsidR="00D650B5" w:rsidRPr="00D650B5" w:rsidTr="00145845">
        <w:trPr>
          <w:trHeight w:val="240"/>
        </w:trPr>
        <w:tc>
          <w:tcPr>
            <w:tcW w:w="460" w:type="dxa"/>
            <w:tcBorders>
              <w:top w:val="nil"/>
              <w:left w:val="nil"/>
              <w:bottom w:val="nil"/>
              <w:right w:val="nil"/>
            </w:tcBorders>
            <w:shd w:val="clear" w:color="auto" w:fill="auto"/>
            <w:noWrap/>
            <w:vAlign w:val="center"/>
            <w:hideMark/>
          </w:tcPr>
          <w:p w:rsidR="00D650B5" w:rsidRPr="00D650B5" w:rsidRDefault="00D650B5" w:rsidP="00D650B5">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color w:val="000000"/>
                <w:sz w:val="18"/>
                <w:szCs w:val="18"/>
                <w:lang w:eastAsia="ru-RU"/>
              </w:rPr>
            </w:pPr>
            <w:r w:rsidRPr="00D650B5">
              <w:rPr>
                <w:rFonts w:ascii="Times New Roman" w:eastAsia="Times New Roman" w:hAnsi="Times New Roman"/>
                <w:color w:val="000000"/>
                <w:sz w:val="18"/>
                <w:szCs w:val="18"/>
                <w:lang w:eastAsia="ru-RU"/>
              </w:rPr>
              <w:t xml:space="preserve">                   </w:t>
            </w:r>
          </w:p>
        </w:tc>
        <w:tc>
          <w:tcPr>
            <w:tcW w:w="1460"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color w:val="000000"/>
                <w:sz w:val="18"/>
                <w:szCs w:val="18"/>
                <w:lang w:eastAsia="ru-RU"/>
              </w:rPr>
            </w:pPr>
          </w:p>
        </w:tc>
        <w:tc>
          <w:tcPr>
            <w:tcW w:w="1403"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sz w:val="20"/>
                <w:szCs w:val="20"/>
                <w:lang w:eastAsia="ru-RU"/>
              </w:rPr>
            </w:pPr>
          </w:p>
        </w:tc>
      </w:tr>
      <w:tr w:rsidR="00D650B5" w:rsidRPr="00D650B5" w:rsidTr="00145845">
        <w:trPr>
          <w:trHeight w:val="705"/>
        </w:trPr>
        <w:tc>
          <w:tcPr>
            <w:tcW w:w="9923" w:type="dxa"/>
            <w:gridSpan w:val="8"/>
            <w:tcBorders>
              <w:top w:val="nil"/>
              <w:left w:val="nil"/>
              <w:bottom w:val="nil"/>
              <w:right w:val="nil"/>
            </w:tcBorders>
            <w:shd w:val="clear" w:color="auto" w:fill="auto"/>
            <w:vAlign w:val="bottom"/>
            <w:hideMark/>
          </w:tcPr>
          <w:p w:rsidR="00D650B5" w:rsidRPr="00D650B5" w:rsidRDefault="00D650B5" w:rsidP="00D650B5">
            <w:pPr>
              <w:spacing w:after="0" w:line="240" w:lineRule="auto"/>
              <w:rPr>
                <w:rFonts w:ascii="Times New Roman" w:eastAsia="Times New Roman" w:hAnsi="Times New Roman"/>
                <w:b/>
                <w:bCs/>
                <w:color w:val="000000"/>
                <w:sz w:val="24"/>
                <w:szCs w:val="24"/>
                <w:lang w:eastAsia="ru-RU"/>
              </w:rPr>
            </w:pPr>
            <w:r w:rsidRPr="00D650B5">
              <w:rPr>
                <w:rFonts w:ascii="Times New Roman" w:eastAsia="Times New Roman" w:hAnsi="Times New Roman"/>
                <w:b/>
                <w:bCs/>
                <w:color w:val="000000"/>
                <w:sz w:val="24"/>
                <w:szCs w:val="24"/>
                <w:lang w:eastAsia="ru-RU"/>
              </w:rPr>
              <w:t>Начальная (максимальная) цена договора, включая НДС 18% – 132 862 (сто тридцать две тысячи восемьсот шестьдесят два) рубля 18 копеек</w:t>
            </w:r>
          </w:p>
        </w:tc>
      </w:tr>
      <w:tr w:rsidR="00D650B5" w:rsidRPr="00D650B5" w:rsidTr="00145845">
        <w:trPr>
          <w:trHeight w:val="180"/>
        </w:trPr>
        <w:tc>
          <w:tcPr>
            <w:tcW w:w="460"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b/>
                <w:bCs/>
                <w:color w:val="000000"/>
                <w:sz w:val="24"/>
                <w:szCs w:val="24"/>
                <w:lang w:eastAsia="ru-RU"/>
              </w:rPr>
            </w:pPr>
          </w:p>
        </w:tc>
        <w:tc>
          <w:tcPr>
            <w:tcW w:w="2080"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sz w:val="20"/>
                <w:szCs w:val="20"/>
                <w:lang w:eastAsia="ru-RU"/>
              </w:rPr>
            </w:pPr>
          </w:p>
        </w:tc>
        <w:tc>
          <w:tcPr>
            <w:tcW w:w="1403"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rPr>
                <w:rFonts w:ascii="Times New Roman" w:eastAsia="Times New Roman" w:hAnsi="Times New Roman"/>
                <w:sz w:val="20"/>
                <w:szCs w:val="20"/>
                <w:lang w:eastAsia="ru-RU"/>
              </w:rPr>
            </w:pPr>
          </w:p>
        </w:tc>
      </w:tr>
      <w:tr w:rsidR="00D650B5" w:rsidRPr="00D650B5" w:rsidTr="00145845">
        <w:trPr>
          <w:trHeight w:val="1305"/>
        </w:trPr>
        <w:tc>
          <w:tcPr>
            <w:tcW w:w="9923" w:type="dxa"/>
            <w:gridSpan w:val="8"/>
            <w:tcBorders>
              <w:top w:val="nil"/>
              <w:left w:val="nil"/>
              <w:bottom w:val="nil"/>
              <w:right w:val="nil"/>
            </w:tcBorders>
            <w:shd w:val="clear" w:color="auto" w:fill="auto"/>
            <w:hideMark/>
          </w:tcPr>
          <w:p w:rsidR="00D650B5" w:rsidRPr="00D650B5" w:rsidRDefault="00D650B5" w:rsidP="00145845">
            <w:pPr>
              <w:spacing w:after="0" w:line="240" w:lineRule="auto"/>
              <w:rPr>
                <w:rFonts w:ascii="Times New Roman" w:eastAsia="Times New Roman" w:hAnsi="Times New Roman"/>
                <w:b/>
                <w:bCs/>
                <w:sz w:val="24"/>
                <w:szCs w:val="24"/>
                <w:lang w:eastAsia="ru-RU"/>
              </w:rPr>
            </w:pPr>
            <w:r w:rsidRPr="00D650B5">
              <w:rPr>
                <w:rFonts w:ascii="Times New Roman" w:eastAsia="Times New Roman" w:hAnsi="Times New Roman"/>
                <w:b/>
                <w:bCs/>
                <w:sz w:val="24"/>
                <w:szCs w:val="24"/>
                <w:lang w:eastAsia="ru-RU"/>
              </w:rPr>
              <w:t xml:space="preserve">Начальная (максимальная) цена договора включает в  себя стоимость услуг, а также все налоги, сборы и другие обязательные платежи, взимаемые на </w:t>
            </w:r>
            <w:r w:rsidR="00145845">
              <w:rPr>
                <w:rFonts w:ascii="Times New Roman" w:eastAsia="Times New Roman" w:hAnsi="Times New Roman"/>
                <w:b/>
                <w:bCs/>
                <w:sz w:val="24"/>
                <w:szCs w:val="24"/>
                <w:lang w:eastAsia="ru-RU"/>
              </w:rPr>
              <w:t>т</w:t>
            </w:r>
            <w:r w:rsidRPr="00D650B5">
              <w:rPr>
                <w:rFonts w:ascii="Times New Roman" w:eastAsia="Times New Roman" w:hAnsi="Times New Roman"/>
                <w:b/>
                <w:bCs/>
                <w:sz w:val="24"/>
                <w:szCs w:val="24"/>
                <w:lang w:eastAsia="ru-RU"/>
              </w:rPr>
              <w:t>ерритории РФ.</w:t>
            </w:r>
          </w:p>
        </w:tc>
      </w:tr>
    </w:tbl>
    <w:p w:rsidR="00FD19AD" w:rsidRDefault="00FD19AD" w:rsidP="007F36B6">
      <w:pPr>
        <w:suppressAutoHyphens/>
        <w:spacing w:after="0" w:line="240" w:lineRule="auto"/>
        <w:rPr>
          <w:rFonts w:ascii="Times New Roman" w:eastAsia="Times New Roman" w:hAnsi="Times New Roman"/>
          <w:sz w:val="24"/>
          <w:szCs w:val="24"/>
          <w:lang w:eastAsia="ar-SA"/>
        </w:rPr>
      </w:pPr>
    </w:p>
    <w:sectPr w:rsidR="00FD19AD" w:rsidSect="00CE1E7A">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538" w:rsidRDefault="00E70538" w:rsidP="00BE4551">
      <w:pPr>
        <w:spacing w:after="0" w:line="240" w:lineRule="auto"/>
      </w:pPr>
      <w:r>
        <w:separator/>
      </w:r>
    </w:p>
  </w:endnote>
  <w:endnote w:type="continuationSeparator" w:id="0">
    <w:p w:rsidR="00E70538" w:rsidRDefault="00E70538" w:rsidP="00BE4551">
      <w:pPr>
        <w:spacing w:after="0" w:line="240" w:lineRule="auto"/>
      </w:pPr>
      <w:r>
        <w:continuationSeparator/>
      </w:r>
    </w:p>
  </w:endnote>
  <w:endnote w:type="continuationNotice" w:id="1">
    <w:p w:rsidR="00E70538" w:rsidRDefault="00E705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87"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632984331"/>
      <w:docPartObj>
        <w:docPartGallery w:val="Page Numbers (Bottom of Page)"/>
        <w:docPartUnique/>
      </w:docPartObj>
    </w:sdtPr>
    <w:sdtContent>
      <w:sdt>
        <w:sdtPr>
          <w:rPr>
            <w:rFonts w:ascii="Times New Roman" w:hAnsi="Times New Roman"/>
            <w:sz w:val="24"/>
            <w:szCs w:val="24"/>
          </w:rPr>
          <w:id w:val="-1252040661"/>
          <w:docPartObj>
            <w:docPartGallery w:val="Page Numbers (Top of Page)"/>
            <w:docPartUnique/>
          </w:docPartObj>
        </w:sdtPr>
        <w:sdtContent>
          <w:p w:rsidR="00E70538" w:rsidRPr="00A1776F" w:rsidRDefault="00E70538"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841BCF">
              <w:rPr>
                <w:rFonts w:ascii="Times New Roman" w:hAnsi="Times New Roman"/>
                <w:bCs/>
                <w:noProof/>
                <w:sz w:val="24"/>
                <w:szCs w:val="24"/>
              </w:rPr>
              <w:t>37</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601802"/>
      <w:docPartObj>
        <w:docPartGallery w:val="Page Numbers (Bottom of Page)"/>
        <w:docPartUnique/>
      </w:docPartObj>
    </w:sdtPr>
    <w:sdtContent>
      <w:sdt>
        <w:sdtPr>
          <w:id w:val="1351687928"/>
          <w:docPartObj>
            <w:docPartGallery w:val="Page Numbers (Top of Page)"/>
            <w:docPartUnique/>
          </w:docPartObj>
        </w:sdtPr>
        <w:sdtContent>
          <w:p w:rsidR="00E70538" w:rsidRPr="0032691D" w:rsidRDefault="00E70538" w:rsidP="000C0792">
            <w:pPr>
              <w:pStyle w:val="aff5"/>
              <w:tabs>
                <w:tab w:val="left" w:pos="6714"/>
                <w:tab w:val="right" w:pos="9779"/>
              </w:tabs>
            </w:pPr>
            <w:r>
              <w:tab/>
            </w:r>
            <w:r>
              <w:tab/>
            </w:r>
            <w:r>
              <w:tab/>
            </w:r>
            <w:r>
              <w:tab/>
            </w:r>
            <w:r w:rsidRPr="000F6B91">
              <w:rPr>
                <w:bCs/>
                <w:color w:val="FFFFFF" w:themeColor="background1"/>
              </w:rPr>
              <w:fldChar w:fldCharType="begin"/>
            </w:r>
            <w:r w:rsidRPr="000F6B91">
              <w:rPr>
                <w:bCs/>
                <w:color w:val="FFFFFF" w:themeColor="background1"/>
              </w:rPr>
              <w:instrText>PAGE</w:instrText>
            </w:r>
            <w:r w:rsidRPr="000F6B91">
              <w:rPr>
                <w:bCs/>
                <w:color w:val="FFFFFF" w:themeColor="background1"/>
              </w:rPr>
              <w:fldChar w:fldCharType="separate"/>
            </w:r>
            <w:r w:rsidR="00841BCF">
              <w:rPr>
                <w:bCs/>
                <w:noProof/>
                <w:color w:val="FFFFFF" w:themeColor="background1"/>
              </w:rPr>
              <w:t>38</w:t>
            </w:r>
            <w:r w:rsidRPr="000F6B91">
              <w:rPr>
                <w:bCs/>
                <w:color w:val="FFFFFF" w:themeColor="background1"/>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538" w:rsidRDefault="00E70538" w:rsidP="00BE4551">
      <w:pPr>
        <w:spacing w:after="0" w:line="240" w:lineRule="auto"/>
      </w:pPr>
      <w:r>
        <w:separator/>
      </w:r>
    </w:p>
  </w:footnote>
  <w:footnote w:type="continuationSeparator" w:id="0">
    <w:p w:rsidR="00E70538" w:rsidRDefault="00E70538" w:rsidP="00BE4551">
      <w:pPr>
        <w:spacing w:after="0" w:line="240" w:lineRule="auto"/>
      </w:pPr>
      <w:r>
        <w:continuationSeparator/>
      </w:r>
    </w:p>
  </w:footnote>
  <w:footnote w:type="continuationNotice" w:id="1">
    <w:p w:rsidR="00E70538" w:rsidRDefault="00E70538">
      <w:pPr>
        <w:spacing w:after="0" w:line="240" w:lineRule="auto"/>
      </w:pPr>
    </w:p>
  </w:footnote>
  <w:footnote w:id="2">
    <w:p w:rsidR="00E70538" w:rsidRPr="005C4269" w:rsidRDefault="00E70538"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E70538" w:rsidRPr="007C18BC" w:rsidRDefault="00E70538"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E70538" w:rsidRPr="00834114" w:rsidRDefault="00E70538"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79579D">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E70538" w:rsidRPr="007C18BC" w:rsidRDefault="00E70538">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E70538" w:rsidRPr="007C18BC" w:rsidRDefault="00E70538"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E70538" w:rsidRPr="007C18BC" w:rsidRDefault="00E70538"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E70538" w:rsidRPr="00BC157D" w:rsidRDefault="00E70538">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E70538" w:rsidRPr="00012F73" w:rsidRDefault="00E70538"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E70538" w:rsidRPr="00012F73" w:rsidRDefault="00E70538"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E70538" w:rsidRDefault="00E70538"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E70538" w:rsidRPr="00BC157D" w:rsidRDefault="00E70538"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E70538" w:rsidRPr="007C18BC" w:rsidRDefault="00E70538"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538" w:rsidRPr="00EB5C02" w:rsidRDefault="00E70538"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538" w:rsidRPr="00EB5C02" w:rsidRDefault="00E70538">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20C465D"/>
    <w:multiLevelType w:val="hybridMultilevel"/>
    <w:tmpl w:val="6046DD1A"/>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992038"/>
    <w:multiLevelType w:val="hybridMultilevel"/>
    <w:tmpl w:val="2F345D20"/>
    <w:lvl w:ilvl="0" w:tplc="C3A42774">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nsid w:val="066F077B"/>
    <w:multiLevelType w:val="multilevel"/>
    <w:tmpl w:val="2E223E9E"/>
    <w:lvl w:ilvl="0">
      <w:start w:val="12"/>
      <w:numFmt w:val="decimal"/>
      <w:lvlText w:val="%1."/>
      <w:lvlJc w:val="left"/>
      <w:pPr>
        <w:ind w:left="540" w:hanging="540"/>
      </w:pPr>
      <w:rPr>
        <w:rFonts w:hint="default"/>
        <w:b w:val="0"/>
      </w:rPr>
    </w:lvl>
    <w:lvl w:ilvl="1">
      <w:start w:val="1"/>
      <w:numFmt w:val="decimal"/>
      <w:lvlText w:val="%1.%2."/>
      <w:lvlJc w:val="left"/>
      <w:pPr>
        <w:ind w:left="1363" w:hanging="720"/>
      </w:pPr>
      <w:rPr>
        <w:rFonts w:hint="default"/>
        <w:b w:val="0"/>
      </w:rPr>
    </w:lvl>
    <w:lvl w:ilvl="2">
      <w:start w:val="1"/>
      <w:numFmt w:val="decimal"/>
      <w:lvlText w:val="%1.%2.%3."/>
      <w:lvlJc w:val="left"/>
      <w:pPr>
        <w:ind w:left="2006" w:hanging="720"/>
      </w:pPr>
      <w:rPr>
        <w:rFonts w:hint="default"/>
        <w:b w:val="0"/>
      </w:rPr>
    </w:lvl>
    <w:lvl w:ilvl="3">
      <w:start w:val="1"/>
      <w:numFmt w:val="decimal"/>
      <w:lvlText w:val="%1.%2.%3.%4."/>
      <w:lvlJc w:val="left"/>
      <w:pPr>
        <w:ind w:left="3009" w:hanging="1080"/>
      </w:pPr>
      <w:rPr>
        <w:rFonts w:hint="default"/>
        <w:b w:val="0"/>
      </w:rPr>
    </w:lvl>
    <w:lvl w:ilvl="4">
      <w:start w:val="1"/>
      <w:numFmt w:val="decimal"/>
      <w:lvlText w:val="%1.%2.%3.%4.%5."/>
      <w:lvlJc w:val="left"/>
      <w:pPr>
        <w:ind w:left="3652" w:hanging="1080"/>
      </w:pPr>
      <w:rPr>
        <w:rFonts w:hint="default"/>
        <w:b w:val="0"/>
      </w:rPr>
    </w:lvl>
    <w:lvl w:ilvl="5">
      <w:start w:val="1"/>
      <w:numFmt w:val="decimal"/>
      <w:lvlText w:val="%1.%2.%3.%4.%5.%6."/>
      <w:lvlJc w:val="left"/>
      <w:pPr>
        <w:ind w:left="4655" w:hanging="1440"/>
      </w:pPr>
      <w:rPr>
        <w:rFonts w:hint="default"/>
        <w:b w:val="0"/>
      </w:rPr>
    </w:lvl>
    <w:lvl w:ilvl="6">
      <w:start w:val="1"/>
      <w:numFmt w:val="decimal"/>
      <w:lvlText w:val="%1.%2.%3.%4.%5.%6.%7."/>
      <w:lvlJc w:val="left"/>
      <w:pPr>
        <w:ind w:left="5298" w:hanging="1440"/>
      </w:pPr>
      <w:rPr>
        <w:rFonts w:hint="default"/>
        <w:b w:val="0"/>
      </w:rPr>
    </w:lvl>
    <w:lvl w:ilvl="7">
      <w:start w:val="1"/>
      <w:numFmt w:val="decimal"/>
      <w:lvlText w:val="%1.%2.%3.%4.%5.%6.%7.%8."/>
      <w:lvlJc w:val="left"/>
      <w:pPr>
        <w:ind w:left="6301" w:hanging="1800"/>
      </w:pPr>
      <w:rPr>
        <w:rFonts w:hint="default"/>
        <w:b w:val="0"/>
      </w:rPr>
    </w:lvl>
    <w:lvl w:ilvl="8">
      <w:start w:val="1"/>
      <w:numFmt w:val="decimal"/>
      <w:lvlText w:val="%1.%2.%3.%4.%5.%6.%7.%8.%9."/>
      <w:lvlJc w:val="left"/>
      <w:pPr>
        <w:ind w:left="6944" w:hanging="1800"/>
      </w:pPr>
      <w:rPr>
        <w:rFonts w:hint="default"/>
        <w:b w:val="0"/>
      </w:rPr>
    </w:lvl>
  </w:abstractNum>
  <w:abstractNum w:abstractNumId="5">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3D654B"/>
    <w:multiLevelType w:val="multilevel"/>
    <w:tmpl w:val="B5D8CBA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0F6F3852"/>
    <w:multiLevelType w:val="multilevel"/>
    <w:tmpl w:val="A882FD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38EA31CF"/>
    <w:multiLevelType w:val="multilevel"/>
    <w:tmpl w:val="3E6E699C"/>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6F61E0A"/>
    <w:multiLevelType w:val="hybridMultilevel"/>
    <w:tmpl w:val="1AA6CA1C"/>
    <w:lvl w:ilvl="0" w:tplc="10A023F6">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6">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700FB4"/>
    <w:multiLevelType w:val="hybridMultilevel"/>
    <w:tmpl w:val="1E26F114"/>
    <w:lvl w:ilvl="0" w:tplc="C3A42774">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0D921F4"/>
    <w:multiLevelType w:val="multilevel"/>
    <w:tmpl w:val="F27048DC"/>
    <w:numStyleLink w:val="a1"/>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61B6461"/>
    <w:multiLevelType w:val="multilevel"/>
    <w:tmpl w:val="6F601E08"/>
    <w:lvl w:ilvl="0">
      <w:start w:val="3"/>
      <w:numFmt w:val="decimal"/>
      <w:lvlText w:val="%1."/>
      <w:lvlJc w:val="left"/>
      <w:pPr>
        <w:ind w:left="540" w:hanging="540"/>
      </w:pPr>
      <w:rPr>
        <w:rFonts w:eastAsia="Calibri" w:hint="default"/>
        <w:sz w:val="22"/>
      </w:rPr>
    </w:lvl>
    <w:lvl w:ilvl="1">
      <w:start w:val="2"/>
      <w:numFmt w:val="decimal"/>
      <w:lvlText w:val="%1.%2."/>
      <w:lvlJc w:val="left"/>
      <w:pPr>
        <w:ind w:left="540" w:hanging="540"/>
      </w:pPr>
      <w:rPr>
        <w:rFonts w:eastAsia="Calibri" w:hint="default"/>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1080" w:hanging="108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440" w:hanging="144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800" w:hanging="1800"/>
      </w:pPr>
      <w:rPr>
        <w:rFonts w:eastAsia="Calibri" w:hint="default"/>
        <w:sz w:val="22"/>
      </w:rPr>
    </w:lvl>
  </w:abstractNum>
  <w:abstractNum w:abstractNumId="33">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3"/>
  </w:num>
  <w:num w:numId="3">
    <w:abstractNumId w:val="17"/>
  </w:num>
  <w:num w:numId="4">
    <w:abstractNumId w:val="31"/>
  </w:num>
  <w:num w:numId="5">
    <w:abstractNumId w:val="21"/>
  </w:num>
  <w:num w:numId="6">
    <w:abstractNumId w:val="29"/>
  </w:num>
  <w:num w:numId="7">
    <w:abstractNumId w:val="34"/>
  </w:num>
  <w:num w:numId="8">
    <w:abstractNumId w:val="13"/>
  </w:num>
  <w:num w:numId="9">
    <w:abstractNumId w:val="22"/>
  </w:num>
  <w:num w:numId="10">
    <w:abstractNumId w:val="5"/>
  </w:num>
  <w:num w:numId="11">
    <w:abstractNumId w:val="11"/>
  </w:num>
  <w:num w:numId="12">
    <w:abstractNumId w:val="25"/>
  </w:num>
  <w:num w:numId="13">
    <w:abstractNumId w:val="6"/>
  </w:num>
  <w:num w:numId="14">
    <w:abstractNumId w:val="28"/>
  </w:num>
  <w:num w:numId="15">
    <w:abstractNumId w:val="24"/>
  </w:num>
  <w:num w:numId="16">
    <w:abstractNumId w:val="2"/>
  </w:num>
  <w:num w:numId="17">
    <w:abstractNumId w:val="3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4"/>
  </w:num>
  <w:num w:numId="21">
    <w:abstractNumId w:val="26"/>
  </w:num>
  <w:num w:numId="22">
    <w:abstractNumId w:val="20"/>
  </w:num>
  <w:num w:numId="23">
    <w:abstractNumId w:val="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6"/>
  </w:num>
  <w:num w:numId="27">
    <w:abstractNumId w:val="12"/>
  </w:num>
  <w:num w:numId="28">
    <w:abstractNumId w:val="15"/>
  </w:num>
  <w:num w:numId="29">
    <w:abstractNumId w:val="4"/>
  </w:num>
  <w:num w:numId="30">
    <w:abstractNumId w:val="18"/>
  </w:num>
  <w:num w:numId="31">
    <w:abstractNumId w:val="8"/>
  </w:num>
  <w:num w:numId="32">
    <w:abstractNumId w:val="32"/>
  </w:num>
  <w:num w:numId="33">
    <w:abstractNumId w:val="9"/>
  </w:num>
  <w:num w:numId="34">
    <w:abstractNumId w:val="1"/>
  </w:num>
  <w:num w:numId="35">
    <w:abstractNumId w:val="27"/>
  </w:num>
  <w:num w:numId="36">
    <w:abstractNumId w:val="3"/>
  </w:num>
  <w:num w:numId="37">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LockTheme/>
  <w:styleLockQFSet/>
  <w:defaultTabStop w:val="708"/>
  <w:drawingGridHorizontalSpacing w:val="14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44"/>
    <w:rsid w:val="000004B0"/>
    <w:rsid w:val="00000C5D"/>
    <w:rsid w:val="00001248"/>
    <w:rsid w:val="00001478"/>
    <w:rsid w:val="00001943"/>
    <w:rsid w:val="00001A27"/>
    <w:rsid w:val="00001F02"/>
    <w:rsid w:val="00001F4D"/>
    <w:rsid w:val="0000215C"/>
    <w:rsid w:val="00002264"/>
    <w:rsid w:val="0000251C"/>
    <w:rsid w:val="00002D78"/>
    <w:rsid w:val="00003898"/>
    <w:rsid w:val="00004F57"/>
    <w:rsid w:val="000053E3"/>
    <w:rsid w:val="00005F42"/>
    <w:rsid w:val="0000622B"/>
    <w:rsid w:val="000068B8"/>
    <w:rsid w:val="00006A96"/>
    <w:rsid w:val="00006F8F"/>
    <w:rsid w:val="000070A3"/>
    <w:rsid w:val="00007226"/>
    <w:rsid w:val="000072A2"/>
    <w:rsid w:val="0000752C"/>
    <w:rsid w:val="00007662"/>
    <w:rsid w:val="00007814"/>
    <w:rsid w:val="00007938"/>
    <w:rsid w:val="00007AB3"/>
    <w:rsid w:val="00010101"/>
    <w:rsid w:val="00010110"/>
    <w:rsid w:val="00010549"/>
    <w:rsid w:val="00010EFE"/>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475"/>
    <w:rsid w:val="00015748"/>
    <w:rsid w:val="00015CD0"/>
    <w:rsid w:val="00015FC1"/>
    <w:rsid w:val="000164F8"/>
    <w:rsid w:val="00017036"/>
    <w:rsid w:val="00017467"/>
    <w:rsid w:val="000175D3"/>
    <w:rsid w:val="00017A4C"/>
    <w:rsid w:val="00017B4B"/>
    <w:rsid w:val="0002022A"/>
    <w:rsid w:val="00020800"/>
    <w:rsid w:val="00020F1C"/>
    <w:rsid w:val="00020FD4"/>
    <w:rsid w:val="000219D1"/>
    <w:rsid w:val="000220AF"/>
    <w:rsid w:val="000221DE"/>
    <w:rsid w:val="00022B42"/>
    <w:rsid w:val="00022FF0"/>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1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AD7"/>
    <w:rsid w:val="00034FA7"/>
    <w:rsid w:val="000351CE"/>
    <w:rsid w:val="0003594C"/>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4120"/>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4E1"/>
    <w:rsid w:val="00056814"/>
    <w:rsid w:val="000569E8"/>
    <w:rsid w:val="00056FAC"/>
    <w:rsid w:val="0005748B"/>
    <w:rsid w:val="00057D87"/>
    <w:rsid w:val="000608E1"/>
    <w:rsid w:val="00060D68"/>
    <w:rsid w:val="000615A6"/>
    <w:rsid w:val="0006160D"/>
    <w:rsid w:val="00061EEF"/>
    <w:rsid w:val="0006206B"/>
    <w:rsid w:val="0006290C"/>
    <w:rsid w:val="00062924"/>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2F10"/>
    <w:rsid w:val="00083317"/>
    <w:rsid w:val="00083477"/>
    <w:rsid w:val="00083631"/>
    <w:rsid w:val="00083B73"/>
    <w:rsid w:val="00084244"/>
    <w:rsid w:val="000843FF"/>
    <w:rsid w:val="00084517"/>
    <w:rsid w:val="0008465D"/>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87EC9"/>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45CB"/>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473"/>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2F0E"/>
    <w:rsid w:val="000B3119"/>
    <w:rsid w:val="000B3ACE"/>
    <w:rsid w:val="000B3E4C"/>
    <w:rsid w:val="000B3EA8"/>
    <w:rsid w:val="000B41C2"/>
    <w:rsid w:val="000B445C"/>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3C7"/>
    <w:rsid w:val="000C798B"/>
    <w:rsid w:val="000C7C98"/>
    <w:rsid w:val="000D0354"/>
    <w:rsid w:val="000D0388"/>
    <w:rsid w:val="000D03A1"/>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84"/>
    <w:rsid w:val="000E05E1"/>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18"/>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151"/>
    <w:rsid w:val="00123AAA"/>
    <w:rsid w:val="00123F23"/>
    <w:rsid w:val="00123FD7"/>
    <w:rsid w:val="00124424"/>
    <w:rsid w:val="0012475F"/>
    <w:rsid w:val="001248F3"/>
    <w:rsid w:val="00124AB2"/>
    <w:rsid w:val="00125090"/>
    <w:rsid w:val="00125460"/>
    <w:rsid w:val="0012592A"/>
    <w:rsid w:val="00125D48"/>
    <w:rsid w:val="00125F63"/>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5845"/>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39"/>
    <w:rsid w:val="00151D6A"/>
    <w:rsid w:val="0015242A"/>
    <w:rsid w:val="00152738"/>
    <w:rsid w:val="001528F3"/>
    <w:rsid w:val="00152BD7"/>
    <w:rsid w:val="00152E61"/>
    <w:rsid w:val="00153225"/>
    <w:rsid w:val="00153576"/>
    <w:rsid w:val="00153B3F"/>
    <w:rsid w:val="00153EEB"/>
    <w:rsid w:val="00154B28"/>
    <w:rsid w:val="00154F94"/>
    <w:rsid w:val="0015508A"/>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1E53"/>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2E9"/>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A36"/>
    <w:rsid w:val="00185CA0"/>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6FA"/>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B19"/>
    <w:rsid w:val="001B2C3A"/>
    <w:rsid w:val="001B2DBD"/>
    <w:rsid w:val="001B3D84"/>
    <w:rsid w:val="001B44CD"/>
    <w:rsid w:val="001B44D7"/>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2B24"/>
    <w:rsid w:val="001C364A"/>
    <w:rsid w:val="001C42E8"/>
    <w:rsid w:val="001C43CE"/>
    <w:rsid w:val="001C4668"/>
    <w:rsid w:val="001C4903"/>
    <w:rsid w:val="001C4AA9"/>
    <w:rsid w:val="001C4F1A"/>
    <w:rsid w:val="001C50B3"/>
    <w:rsid w:val="001C5398"/>
    <w:rsid w:val="001C55B0"/>
    <w:rsid w:val="001C5790"/>
    <w:rsid w:val="001C5A41"/>
    <w:rsid w:val="001C5C7F"/>
    <w:rsid w:val="001C62A3"/>
    <w:rsid w:val="001C651F"/>
    <w:rsid w:val="001C6811"/>
    <w:rsid w:val="001C746B"/>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9C1"/>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087"/>
    <w:rsid w:val="00202333"/>
    <w:rsid w:val="00202529"/>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D7E"/>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7309"/>
    <w:rsid w:val="00237689"/>
    <w:rsid w:val="00237701"/>
    <w:rsid w:val="00237769"/>
    <w:rsid w:val="0023788F"/>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11F"/>
    <w:rsid w:val="002562DF"/>
    <w:rsid w:val="0025644A"/>
    <w:rsid w:val="002569BC"/>
    <w:rsid w:val="00257206"/>
    <w:rsid w:val="002576A3"/>
    <w:rsid w:val="00257A81"/>
    <w:rsid w:val="00257BBC"/>
    <w:rsid w:val="00257BE0"/>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9DC"/>
    <w:rsid w:val="002A1A29"/>
    <w:rsid w:val="002A1B6B"/>
    <w:rsid w:val="002A1E64"/>
    <w:rsid w:val="002A2001"/>
    <w:rsid w:val="002A224C"/>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337"/>
    <w:rsid w:val="002B07BC"/>
    <w:rsid w:val="002B0907"/>
    <w:rsid w:val="002B0DD5"/>
    <w:rsid w:val="002B0FC1"/>
    <w:rsid w:val="002B147A"/>
    <w:rsid w:val="002B181C"/>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0C2"/>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C7D0C"/>
    <w:rsid w:val="002D0558"/>
    <w:rsid w:val="002D0C36"/>
    <w:rsid w:val="002D0EF1"/>
    <w:rsid w:val="002D112A"/>
    <w:rsid w:val="002D1167"/>
    <w:rsid w:val="002D134F"/>
    <w:rsid w:val="002D1507"/>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2709"/>
    <w:rsid w:val="002E2ABF"/>
    <w:rsid w:val="002E3EC2"/>
    <w:rsid w:val="002E40DB"/>
    <w:rsid w:val="002E43A9"/>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BA"/>
    <w:rsid w:val="003003E4"/>
    <w:rsid w:val="003011C8"/>
    <w:rsid w:val="00301C9B"/>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089"/>
    <w:rsid w:val="00350C8A"/>
    <w:rsid w:val="00351190"/>
    <w:rsid w:val="003515EA"/>
    <w:rsid w:val="00351AAA"/>
    <w:rsid w:val="00351AC5"/>
    <w:rsid w:val="00351B28"/>
    <w:rsid w:val="003520AC"/>
    <w:rsid w:val="003526A4"/>
    <w:rsid w:val="00352E11"/>
    <w:rsid w:val="00352ECB"/>
    <w:rsid w:val="003531F8"/>
    <w:rsid w:val="00353237"/>
    <w:rsid w:val="00353C91"/>
    <w:rsid w:val="00353DE6"/>
    <w:rsid w:val="0035425E"/>
    <w:rsid w:val="00354672"/>
    <w:rsid w:val="00354C12"/>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392"/>
    <w:rsid w:val="00363696"/>
    <w:rsid w:val="003641B8"/>
    <w:rsid w:val="003644B5"/>
    <w:rsid w:val="0036476C"/>
    <w:rsid w:val="003647A9"/>
    <w:rsid w:val="0036480C"/>
    <w:rsid w:val="00364D97"/>
    <w:rsid w:val="003655B0"/>
    <w:rsid w:val="003658D2"/>
    <w:rsid w:val="003659C5"/>
    <w:rsid w:val="00365CA6"/>
    <w:rsid w:val="00365DC2"/>
    <w:rsid w:val="0036612C"/>
    <w:rsid w:val="003664DD"/>
    <w:rsid w:val="00366746"/>
    <w:rsid w:val="00367244"/>
    <w:rsid w:val="00367629"/>
    <w:rsid w:val="003707A3"/>
    <w:rsid w:val="003707BE"/>
    <w:rsid w:val="00370C86"/>
    <w:rsid w:val="00371EA7"/>
    <w:rsid w:val="003721E8"/>
    <w:rsid w:val="00372350"/>
    <w:rsid w:val="003727A0"/>
    <w:rsid w:val="00372C0B"/>
    <w:rsid w:val="00372C41"/>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524"/>
    <w:rsid w:val="003809B0"/>
    <w:rsid w:val="00380FB1"/>
    <w:rsid w:val="0038157A"/>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94D"/>
    <w:rsid w:val="00392C49"/>
    <w:rsid w:val="00392E06"/>
    <w:rsid w:val="003931D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07F7"/>
    <w:rsid w:val="003A1487"/>
    <w:rsid w:val="003A19A8"/>
    <w:rsid w:val="003A22C7"/>
    <w:rsid w:val="003A25C0"/>
    <w:rsid w:val="003A27E5"/>
    <w:rsid w:val="003A33C7"/>
    <w:rsid w:val="003A3C38"/>
    <w:rsid w:val="003A3F7A"/>
    <w:rsid w:val="003A412A"/>
    <w:rsid w:val="003A463F"/>
    <w:rsid w:val="003A4FC1"/>
    <w:rsid w:val="003A513E"/>
    <w:rsid w:val="003A547E"/>
    <w:rsid w:val="003A5587"/>
    <w:rsid w:val="003A56B8"/>
    <w:rsid w:val="003A5826"/>
    <w:rsid w:val="003A5BEC"/>
    <w:rsid w:val="003A5DAE"/>
    <w:rsid w:val="003A63D4"/>
    <w:rsid w:val="003A6609"/>
    <w:rsid w:val="003A6880"/>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EDE"/>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7B1"/>
    <w:rsid w:val="003D583B"/>
    <w:rsid w:val="003D5B62"/>
    <w:rsid w:val="003D606F"/>
    <w:rsid w:val="003D6C7F"/>
    <w:rsid w:val="003D71B3"/>
    <w:rsid w:val="003E01EB"/>
    <w:rsid w:val="003E1622"/>
    <w:rsid w:val="003E1A4A"/>
    <w:rsid w:val="003E2128"/>
    <w:rsid w:val="003E268E"/>
    <w:rsid w:val="003E2F25"/>
    <w:rsid w:val="003E3FC3"/>
    <w:rsid w:val="003E47C6"/>
    <w:rsid w:val="003E4935"/>
    <w:rsid w:val="003E4B13"/>
    <w:rsid w:val="003E4B2B"/>
    <w:rsid w:val="003E516C"/>
    <w:rsid w:val="003E5349"/>
    <w:rsid w:val="003E53BB"/>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FB8"/>
    <w:rsid w:val="0040374D"/>
    <w:rsid w:val="00403ACF"/>
    <w:rsid w:val="00404249"/>
    <w:rsid w:val="00404C8C"/>
    <w:rsid w:val="00404E5D"/>
    <w:rsid w:val="00404E5F"/>
    <w:rsid w:val="0040555B"/>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40D"/>
    <w:rsid w:val="00422728"/>
    <w:rsid w:val="00422AB7"/>
    <w:rsid w:val="00422C15"/>
    <w:rsid w:val="004232ED"/>
    <w:rsid w:val="0042363F"/>
    <w:rsid w:val="00423AAD"/>
    <w:rsid w:val="0042467E"/>
    <w:rsid w:val="004247DD"/>
    <w:rsid w:val="00424B84"/>
    <w:rsid w:val="00424CF4"/>
    <w:rsid w:val="004251D0"/>
    <w:rsid w:val="004256A7"/>
    <w:rsid w:val="00425C11"/>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7F2"/>
    <w:rsid w:val="004439B4"/>
    <w:rsid w:val="00443B63"/>
    <w:rsid w:val="0044416C"/>
    <w:rsid w:val="00444876"/>
    <w:rsid w:val="00444AD4"/>
    <w:rsid w:val="00445736"/>
    <w:rsid w:val="004460C2"/>
    <w:rsid w:val="0044651F"/>
    <w:rsid w:val="004467D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5E58"/>
    <w:rsid w:val="0045605D"/>
    <w:rsid w:val="0045640D"/>
    <w:rsid w:val="004565BC"/>
    <w:rsid w:val="00457267"/>
    <w:rsid w:val="004576DA"/>
    <w:rsid w:val="004601DD"/>
    <w:rsid w:val="00461152"/>
    <w:rsid w:val="004614A0"/>
    <w:rsid w:val="00461604"/>
    <w:rsid w:val="0046188A"/>
    <w:rsid w:val="0046252C"/>
    <w:rsid w:val="004626EF"/>
    <w:rsid w:val="00462AF9"/>
    <w:rsid w:val="00462D59"/>
    <w:rsid w:val="00463501"/>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B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410"/>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724"/>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289"/>
    <w:rsid w:val="004C03B3"/>
    <w:rsid w:val="004C0681"/>
    <w:rsid w:val="004C07C7"/>
    <w:rsid w:val="004C0AF8"/>
    <w:rsid w:val="004C0CBA"/>
    <w:rsid w:val="004C0E33"/>
    <w:rsid w:val="004C1665"/>
    <w:rsid w:val="004C1A53"/>
    <w:rsid w:val="004C1A98"/>
    <w:rsid w:val="004C2077"/>
    <w:rsid w:val="004C26C7"/>
    <w:rsid w:val="004C2DD5"/>
    <w:rsid w:val="004C2E6E"/>
    <w:rsid w:val="004C300D"/>
    <w:rsid w:val="004C3247"/>
    <w:rsid w:val="004C3DED"/>
    <w:rsid w:val="004C4156"/>
    <w:rsid w:val="004C458A"/>
    <w:rsid w:val="004C47A5"/>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533"/>
    <w:rsid w:val="004D196C"/>
    <w:rsid w:val="004D1E54"/>
    <w:rsid w:val="004D1EA6"/>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F6C"/>
    <w:rsid w:val="004F7145"/>
    <w:rsid w:val="004F719A"/>
    <w:rsid w:val="004F757B"/>
    <w:rsid w:val="004F7ABA"/>
    <w:rsid w:val="004F7B5D"/>
    <w:rsid w:val="004F7FD9"/>
    <w:rsid w:val="00500049"/>
    <w:rsid w:val="00500077"/>
    <w:rsid w:val="00500654"/>
    <w:rsid w:val="005010A6"/>
    <w:rsid w:val="0050144E"/>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2FF"/>
    <w:rsid w:val="00506460"/>
    <w:rsid w:val="005064DB"/>
    <w:rsid w:val="00506AB0"/>
    <w:rsid w:val="0050700C"/>
    <w:rsid w:val="0050710D"/>
    <w:rsid w:val="0050722E"/>
    <w:rsid w:val="00507A74"/>
    <w:rsid w:val="00507B6F"/>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01C"/>
    <w:rsid w:val="005367A1"/>
    <w:rsid w:val="00536894"/>
    <w:rsid w:val="0053748C"/>
    <w:rsid w:val="005401BA"/>
    <w:rsid w:val="00540255"/>
    <w:rsid w:val="005403A5"/>
    <w:rsid w:val="005406A4"/>
    <w:rsid w:val="00540744"/>
    <w:rsid w:val="00540A49"/>
    <w:rsid w:val="00540D98"/>
    <w:rsid w:val="0054103F"/>
    <w:rsid w:val="00541612"/>
    <w:rsid w:val="00541910"/>
    <w:rsid w:val="00541CFF"/>
    <w:rsid w:val="0054241A"/>
    <w:rsid w:val="0054259A"/>
    <w:rsid w:val="00543F39"/>
    <w:rsid w:val="00543F78"/>
    <w:rsid w:val="0054400D"/>
    <w:rsid w:val="005440EE"/>
    <w:rsid w:val="00544C4C"/>
    <w:rsid w:val="00544DE4"/>
    <w:rsid w:val="00544F16"/>
    <w:rsid w:val="0054519A"/>
    <w:rsid w:val="00545723"/>
    <w:rsid w:val="00545BE9"/>
    <w:rsid w:val="00545EDB"/>
    <w:rsid w:val="00545F01"/>
    <w:rsid w:val="005466A9"/>
    <w:rsid w:val="00546A9F"/>
    <w:rsid w:val="00546B6F"/>
    <w:rsid w:val="00546D34"/>
    <w:rsid w:val="00546E3F"/>
    <w:rsid w:val="00546FBA"/>
    <w:rsid w:val="00547973"/>
    <w:rsid w:val="00547BE0"/>
    <w:rsid w:val="00547EBA"/>
    <w:rsid w:val="00547F43"/>
    <w:rsid w:val="00547F56"/>
    <w:rsid w:val="00547FAB"/>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578"/>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0362"/>
    <w:rsid w:val="005910E1"/>
    <w:rsid w:val="0059143F"/>
    <w:rsid w:val="00591AA2"/>
    <w:rsid w:val="00591E2D"/>
    <w:rsid w:val="00591E6F"/>
    <w:rsid w:val="0059228E"/>
    <w:rsid w:val="00592409"/>
    <w:rsid w:val="00592D53"/>
    <w:rsid w:val="00592E0C"/>
    <w:rsid w:val="00592ECA"/>
    <w:rsid w:val="0059305D"/>
    <w:rsid w:val="00593097"/>
    <w:rsid w:val="005930C5"/>
    <w:rsid w:val="005930FB"/>
    <w:rsid w:val="0059361C"/>
    <w:rsid w:val="00593782"/>
    <w:rsid w:val="00593EAC"/>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1F55"/>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A72B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97F"/>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88E"/>
    <w:rsid w:val="005D0A4C"/>
    <w:rsid w:val="005D10CF"/>
    <w:rsid w:val="005D1376"/>
    <w:rsid w:val="005D218A"/>
    <w:rsid w:val="005D29FB"/>
    <w:rsid w:val="005D34B1"/>
    <w:rsid w:val="005D36A5"/>
    <w:rsid w:val="005D3832"/>
    <w:rsid w:val="005D39AD"/>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925"/>
    <w:rsid w:val="005E0BEA"/>
    <w:rsid w:val="005E0D98"/>
    <w:rsid w:val="005E130B"/>
    <w:rsid w:val="005E1BD6"/>
    <w:rsid w:val="005E1E33"/>
    <w:rsid w:val="005E264C"/>
    <w:rsid w:val="005E2D33"/>
    <w:rsid w:val="005E3322"/>
    <w:rsid w:val="005E373A"/>
    <w:rsid w:val="005E39E9"/>
    <w:rsid w:val="005E3D1B"/>
    <w:rsid w:val="005E3EAF"/>
    <w:rsid w:val="005E3ECC"/>
    <w:rsid w:val="005E42DA"/>
    <w:rsid w:val="005E4DEF"/>
    <w:rsid w:val="005E538F"/>
    <w:rsid w:val="005E539E"/>
    <w:rsid w:val="005E639C"/>
    <w:rsid w:val="005E7478"/>
    <w:rsid w:val="005E7E3B"/>
    <w:rsid w:val="005E7FA7"/>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1F0B"/>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665"/>
    <w:rsid w:val="00622812"/>
    <w:rsid w:val="00623182"/>
    <w:rsid w:val="00623309"/>
    <w:rsid w:val="00623BC1"/>
    <w:rsid w:val="00623C38"/>
    <w:rsid w:val="00624581"/>
    <w:rsid w:val="00624710"/>
    <w:rsid w:val="00624C34"/>
    <w:rsid w:val="00625184"/>
    <w:rsid w:val="00625B16"/>
    <w:rsid w:val="006262F8"/>
    <w:rsid w:val="0062680B"/>
    <w:rsid w:val="006270CE"/>
    <w:rsid w:val="00627128"/>
    <w:rsid w:val="006275CF"/>
    <w:rsid w:val="00627779"/>
    <w:rsid w:val="00627F2A"/>
    <w:rsid w:val="006300B1"/>
    <w:rsid w:val="0063015E"/>
    <w:rsid w:val="00630200"/>
    <w:rsid w:val="00630504"/>
    <w:rsid w:val="00630861"/>
    <w:rsid w:val="00630C52"/>
    <w:rsid w:val="00631566"/>
    <w:rsid w:val="006318F3"/>
    <w:rsid w:val="00631BE7"/>
    <w:rsid w:val="00633CA4"/>
    <w:rsid w:val="00633F3C"/>
    <w:rsid w:val="006340E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2D42"/>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409"/>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1C6A"/>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387"/>
    <w:rsid w:val="006735D0"/>
    <w:rsid w:val="00674371"/>
    <w:rsid w:val="006749A1"/>
    <w:rsid w:val="00674AD6"/>
    <w:rsid w:val="0067560C"/>
    <w:rsid w:val="006759FC"/>
    <w:rsid w:val="00675B0A"/>
    <w:rsid w:val="00675B68"/>
    <w:rsid w:val="006761CE"/>
    <w:rsid w:val="00676602"/>
    <w:rsid w:val="0067690C"/>
    <w:rsid w:val="00676AE0"/>
    <w:rsid w:val="006774CD"/>
    <w:rsid w:val="00677730"/>
    <w:rsid w:val="00677AD2"/>
    <w:rsid w:val="00677EBA"/>
    <w:rsid w:val="00680537"/>
    <w:rsid w:val="006808FB"/>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D4D"/>
    <w:rsid w:val="00684EA0"/>
    <w:rsid w:val="0068514E"/>
    <w:rsid w:val="0068556B"/>
    <w:rsid w:val="0068598F"/>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26"/>
    <w:rsid w:val="00691C34"/>
    <w:rsid w:val="006924FB"/>
    <w:rsid w:val="0069258D"/>
    <w:rsid w:val="006925F7"/>
    <w:rsid w:val="006927A2"/>
    <w:rsid w:val="00692812"/>
    <w:rsid w:val="00692997"/>
    <w:rsid w:val="00692A68"/>
    <w:rsid w:val="006938AB"/>
    <w:rsid w:val="00693FFF"/>
    <w:rsid w:val="006945C3"/>
    <w:rsid w:val="00694EA8"/>
    <w:rsid w:val="00695BD0"/>
    <w:rsid w:val="00695F88"/>
    <w:rsid w:val="00695FF7"/>
    <w:rsid w:val="0069698E"/>
    <w:rsid w:val="00696DDC"/>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D07"/>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7C"/>
    <w:rsid w:val="006C15E7"/>
    <w:rsid w:val="006C30C3"/>
    <w:rsid w:val="006C32EF"/>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6A5"/>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1E69"/>
    <w:rsid w:val="00702AF7"/>
    <w:rsid w:val="007030A0"/>
    <w:rsid w:val="007030C2"/>
    <w:rsid w:val="007031EF"/>
    <w:rsid w:val="007031FD"/>
    <w:rsid w:val="0070408B"/>
    <w:rsid w:val="00704429"/>
    <w:rsid w:val="0070452A"/>
    <w:rsid w:val="00704634"/>
    <w:rsid w:val="00704E69"/>
    <w:rsid w:val="00704F08"/>
    <w:rsid w:val="00705472"/>
    <w:rsid w:val="0070564A"/>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3BB"/>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740"/>
    <w:rsid w:val="007237D3"/>
    <w:rsid w:val="007237DC"/>
    <w:rsid w:val="0072396E"/>
    <w:rsid w:val="007239A8"/>
    <w:rsid w:val="00723BE3"/>
    <w:rsid w:val="007247E0"/>
    <w:rsid w:val="00724F8B"/>
    <w:rsid w:val="007254B0"/>
    <w:rsid w:val="00725501"/>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93"/>
    <w:rsid w:val="00740FCD"/>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08FF"/>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C32"/>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79D"/>
    <w:rsid w:val="00795876"/>
    <w:rsid w:val="00795D62"/>
    <w:rsid w:val="00795D78"/>
    <w:rsid w:val="00795F0F"/>
    <w:rsid w:val="00796B1E"/>
    <w:rsid w:val="00796E63"/>
    <w:rsid w:val="0079763D"/>
    <w:rsid w:val="0079782B"/>
    <w:rsid w:val="00797841"/>
    <w:rsid w:val="00797D75"/>
    <w:rsid w:val="00797E7B"/>
    <w:rsid w:val="007A035D"/>
    <w:rsid w:val="007A0E8B"/>
    <w:rsid w:val="007A0F33"/>
    <w:rsid w:val="007A1779"/>
    <w:rsid w:val="007A2752"/>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627"/>
    <w:rsid w:val="007C088E"/>
    <w:rsid w:val="007C0C68"/>
    <w:rsid w:val="007C0E61"/>
    <w:rsid w:val="007C1263"/>
    <w:rsid w:val="007C1498"/>
    <w:rsid w:val="007C14DF"/>
    <w:rsid w:val="007C18BC"/>
    <w:rsid w:val="007C1917"/>
    <w:rsid w:val="007C19F7"/>
    <w:rsid w:val="007C2046"/>
    <w:rsid w:val="007C2510"/>
    <w:rsid w:val="007C255D"/>
    <w:rsid w:val="007C275F"/>
    <w:rsid w:val="007C2E00"/>
    <w:rsid w:val="007C4110"/>
    <w:rsid w:val="007C481D"/>
    <w:rsid w:val="007C4B03"/>
    <w:rsid w:val="007C4C51"/>
    <w:rsid w:val="007C4DDF"/>
    <w:rsid w:val="007C4DFB"/>
    <w:rsid w:val="007C50A0"/>
    <w:rsid w:val="007C5A28"/>
    <w:rsid w:val="007C5AB8"/>
    <w:rsid w:val="007C5AF2"/>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8F9"/>
    <w:rsid w:val="007E0C7E"/>
    <w:rsid w:val="007E0DE1"/>
    <w:rsid w:val="007E0DFD"/>
    <w:rsid w:val="007E1196"/>
    <w:rsid w:val="007E13ED"/>
    <w:rsid w:val="007E186D"/>
    <w:rsid w:val="007E195C"/>
    <w:rsid w:val="007E1D36"/>
    <w:rsid w:val="007E1D89"/>
    <w:rsid w:val="007E1EE2"/>
    <w:rsid w:val="007E22E0"/>
    <w:rsid w:val="007E2495"/>
    <w:rsid w:val="007E25DC"/>
    <w:rsid w:val="007E267C"/>
    <w:rsid w:val="007E2859"/>
    <w:rsid w:val="007E31D0"/>
    <w:rsid w:val="007E442F"/>
    <w:rsid w:val="007E481B"/>
    <w:rsid w:val="007E4936"/>
    <w:rsid w:val="007E49B5"/>
    <w:rsid w:val="007E4BA8"/>
    <w:rsid w:val="007E4E3E"/>
    <w:rsid w:val="007E509A"/>
    <w:rsid w:val="007E5308"/>
    <w:rsid w:val="007E5CFE"/>
    <w:rsid w:val="007E605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905"/>
    <w:rsid w:val="007F50D6"/>
    <w:rsid w:val="007F5407"/>
    <w:rsid w:val="007F5AD4"/>
    <w:rsid w:val="007F5B31"/>
    <w:rsid w:val="007F602B"/>
    <w:rsid w:val="007F74DC"/>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94B"/>
    <w:rsid w:val="00805A10"/>
    <w:rsid w:val="00805D44"/>
    <w:rsid w:val="0080614E"/>
    <w:rsid w:val="0080625E"/>
    <w:rsid w:val="00806555"/>
    <w:rsid w:val="00806FBA"/>
    <w:rsid w:val="008079B6"/>
    <w:rsid w:val="00807BD8"/>
    <w:rsid w:val="008100F7"/>
    <w:rsid w:val="008107E6"/>
    <w:rsid w:val="008108D1"/>
    <w:rsid w:val="00810E0E"/>
    <w:rsid w:val="00810FB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194"/>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3E"/>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7C3"/>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51D"/>
    <w:rsid w:val="0084178A"/>
    <w:rsid w:val="00841A87"/>
    <w:rsid w:val="00841BCF"/>
    <w:rsid w:val="008425BC"/>
    <w:rsid w:val="00842620"/>
    <w:rsid w:val="00842820"/>
    <w:rsid w:val="00842A13"/>
    <w:rsid w:val="00843175"/>
    <w:rsid w:val="00843603"/>
    <w:rsid w:val="00843754"/>
    <w:rsid w:val="00843B79"/>
    <w:rsid w:val="00843D73"/>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6E33"/>
    <w:rsid w:val="00887147"/>
    <w:rsid w:val="008875FC"/>
    <w:rsid w:val="00887B6C"/>
    <w:rsid w:val="00890202"/>
    <w:rsid w:val="008908B8"/>
    <w:rsid w:val="00891099"/>
    <w:rsid w:val="00891306"/>
    <w:rsid w:val="008913BF"/>
    <w:rsid w:val="00891691"/>
    <w:rsid w:val="0089178D"/>
    <w:rsid w:val="00891D59"/>
    <w:rsid w:val="008921BF"/>
    <w:rsid w:val="00892E61"/>
    <w:rsid w:val="00892FD2"/>
    <w:rsid w:val="0089329B"/>
    <w:rsid w:val="00893A3C"/>
    <w:rsid w:val="00893FD4"/>
    <w:rsid w:val="0089464B"/>
    <w:rsid w:val="00895158"/>
    <w:rsid w:val="008957E1"/>
    <w:rsid w:val="00895C1E"/>
    <w:rsid w:val="00895DF0"/>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265"/>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3F1"/>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B2A"/>
    <w:rsid w:val="008E3188"/>
    <w:rsid w:val="008E31D9"/>
    <w:rsid w:val="008E3295"/>
    <w:rsid w:val="008E38D1"/>
    <w:rsid w:val="008E3995"/>
    <w:rsid w:val="008E41B9"/>
    <w:rsid w:val="008E451C"/>
    <w:rsid w:val="008E45AF"/>
    <w:rsid w:val="008E4BEA"/>
    <w:rsid w:val="008E5289"/>
    <w:rsid w:val="008E54D9"/>
    <w:rsid w:val="008E58CE"/>
    <w:rsid w:val="008E590B"/>
    <w:rsid w:val="008E5AF7"/>
    <w:rsid w:val="008E5BC9"/>
    <w:rsid w:val="008E5DD3"/>
    <w:rsid w:val="008E61CA"/>
    <w:rsid w:val="008E6C7E"/>
    <w:rsid w:val="008E70CF"/>
    <w:rsid w:val="008E710B"/>
    <w:rsid w:val="008E7150"/>
    <w:rsid w:val="008E72DD"/>
    <w:rsid w:val="008E7432"/>
    <w:rsid w:val="008E7A3B"/>
    <w:rsid w:val="008E7B68"/>
    <w:rsid w:val="008F007D"/>
    <w:rsid w:val="008F04A9"/>
    <w:rsid w:val="008F0BD2"/>
    <w:rsid w:val="008F13B7"/>
    <w:rsid w:val="008F1E6C"/>
    <w:rsid w:val="008F313E"/>
    <w:rsid w:val="008F33D2"/>
    <w:rsid w:val="008F3795"/>
    <w:rsid w:val="008F3AA4"/>
    <w:rsid w:val="008F3F44"/>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5E3F"/>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CA0"/>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4DAA"/>
    <w:rsid w:val="0095525A"/>
    <w:rsid w:val="00955AB1"/>
    <w:rsid w:val="00955AE9"/>
    <w:rsid w:val="00955BCC"/>
    <w:rsid w:val="00955FD3"/>
    <w:rsid w:val="0095673D"/>
    <w:rsid w:val="00956900"/>
    <w:rsid w:val="009569E0"/>
    <w:rsid w:val="009572FF"/>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151"/>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0C7F"/>
    <w:rsid w:val="009E1EA1"/>
    <w:rsid w:val="009E2549"/>
    <w:rsid w:val="009E27BC"/>
    <w:rsid w:val="009E3588"/>
    <w:rsid w:val="009E3AF8"/>
    <w:rsid w:val="009E3E00"/>
    <w:rsid w:val="009E3F88"/>
    <w:rsid w:val="009E403F"/>
    <w:rsid w:val="009E4289"/>
    <w:rsid w:val="009E4695"/>
    <w:rsid w:val="009E4C57"/>
    <w:rsid w:val="009E4D62"/>
    <w:rsid w:val="009E4EC2"/>
    <w:rsid w:val="009E50EC"/>
    <w:rsid w:val="009E54AC"/>
    <w:rsid w:val="009E5BA9"/>
    <w:rsid w:val="009E602D"/>
    <w:rsid w:val="009E66B8"/>
    <w:rsid w:val="009E6A87"/>
    <w:rsid w:val="009E6F9A"/>
    <w:rsid w:val="009E7366"/>
    <w:rsid w:val="009E750D"/>
    <w:rsid w:val="009E7789"/>
    <w:rsid w:val="009E7844"/>
    <w:rsid w:val="009F02F8"/>
    <w:rsid w:val="009F04F8"/>
    <w:rsid w:val="009F0EAB"/>
    <w:rsid w:val="009F1000"/>
    <w:rsid w:val="009F1408"/>
    <w:rsid w:val="009F1716"/>
    <w:rsid w:val="009F1B4D"/>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17"/>
    <w:rsid w:val="00A062F4"/>
    <w:rsid w:val="00A06357"/>
    <w:rsid w:val="00A06B8A"/>
    <w:rsid w:val="00A06C1B"/>
    <w:rsid w:val="00A06D7B"/>
    <w:rsid w:val="00A06FBF"/>
    <w:rsid w:val="00A0721E"/>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1EC"/>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66"/>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12E"/>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57732"/>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B0"/>
    <w:rsid w:val="00A675C6"/>
    <w:rsid w:val="00A67607"/>
    <w:rsid w:val="00A6795A"/>
    <w:rsid w:val="00A67B73"/>
    <w:rsid w:val="00A70241"/>
    <w:rsid w:val="00A704BD"/>
    <w:rsid w:val="00A70969"/>
    <w:rsid w:val="00A709DF"/>
    <w:rsid w:val="00A70B01"/>
    <w:rsid w:val="00A70D07"/>
    <w:rsid w:val="00A70D89"/>
    <w:rsid w:val="00A70E2D"/>
    <w:rsid w:val="00A70EB4"/>
    <w:rsid w:val="00A71B6C"/>
    <w:rsid w:val="00A71D12"/>
    <w:rsid w:val="00A72601"/>
    <w:rsid w:val="00A72695"/>
    <w:rsid w:val="00A726BA"/>
    <w:rsid w:val="00A72740"/>
    <w:rsid w:val="00A72980"/>
    <w:rsid w:val="00A72E73"/>
    <w:rsid w:val="00A73380"/>
    <w:rsid w:val="00A7397B"/>
    <w:rsid w:val="00A73FBB"/>
    <w:rsid w:val="00A740F3"/>
    <w:rsid w:val="00A7414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951"/>
    <w:rsid w:val="00A80EFB"/>
    <w:rsid w:val="00A81128"/>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279"/>
    <w:rsid w:val="00A87E3B"/>
    <w:rsid w:val="00A87E6C"/>
    <w:rsid w:val="00A90288"/>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679"/>
    <w:rsid w:val="00AA09E1"/>
    <w:rsid w:val="00AA0B7F"/>
    <w:rsid w:val="00AA0E25"/>
    <w:rsid w:val="00AA0FA0"/>
    <w:rsid w:val="00AA12ED"/>
    <w:rsid w:val="00AA1BAB"/>
    <w:rsid w:val="00AA1D25"/>
    <w:rsid w:val="00AA1DD9"/>
    <w:rsid w:val="00AA28B2"/>
    <w:rsid w:val="00AA2C28"/>
    <w:rsid w:val="00AA2D0B"/>
    <w:rsid w:val="00AA2E46"/>
    <w:rsid w:val="00AA31DF"/>
    <w:rsid w:val="00AA31E7"/>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1BC"/>
    <w:rsid w:val="00AB2534"/>
    <w:rsid w:val="00AB25E9"/>
    <w:rsid w:val="00AB260F"/>
    <w:rsid w:val="00AB2840"/>
    <w:rsid w:val="00AB2E22"/>
    <w:rsid w:val="00AB33DD"/>
    <w:rsid w:val="00AB368A"/>
    <w:rsid w:val="00AB387A"/>
    <w:rsid w:val="00AB38E6"/>
    <w:rsid w:val="00AB3E6A"/>
    <w:rsid w:val="00AB4333"/>
    <w:rsid w:val="00AB47CC"/>
    <w:rsid w:val="00AB4AC8"/>
    <w:rsid w:val="00AB56BE"/>
    <w:rsid w:val="00AB56F9"/>
    <w:rsid w:val="00AB58E8"/>
    <w:rsid w:val="00AB5CC3"/>
    <w:rsid w:val="00AB5D0E"/>
    <w:rsid w:val="00AB6786"/>
    <w:rsid w:val="00AB695D"/>
    <w:rsid w:val="00AB6FA2"/>
    <w:rsid w:val="00AB7E00"/>
    <w:rsid w:val="00AC038F"/>
    <w:rsid w:val="00AC0D60"/>
    <w:rsid w:val="00AC0E5E"/>
    <w:rsid w:val="00AC159A"/>
    <w:rsid w:val="00AC1672"/>
    <w:rsid w:val="00AC17D4"/>
    <w:rsid w:val="00AC199F"/>
    <w:rsid w:val="00AC1AF8"/>
    <w:rsid w:val="00AC1D19"/>
    <w:rsid w:val="00AC20C8"/>
    <w:rsid w:val="00AC2ACB"/>
    <w:rsid w:val="00AC315C"/>
    <w:rsid w:val="00AC35B9"/>
    <w:rsid w:val="00AC3AD7"/>
    <w:rsid w:val="00AC3E9F"/>
    <w:rsid w:val="00AC4A53"/>
    <w:rsid w:val="00AC552F"/>
    <w:rsid w:val="00AC57D8"/>
    <w:rsid w:val="00AC65ED"/>
    <w:rsid w:val="00AC6A87"/>
    <w:rsid w:val="00AC705F"/>
    <w:rsid w:val="00AC7614"/>
    <w:rsid w:val="00AC7A3C"/>
    <w:rsid w:val="00AD00CE"/>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0D57"/>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68B"/>
    <w:rsid w:val="00AF7835"/>
    <w:rsid w:val="00AF7897"/>
    <w:rsid w:val="00AF7DC9"/>
    <w:rsid w:val="00AF7F04"/>
    <w:rsid w:val="00B00AC8"/>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00E"/>
    <w:rsid w:val="00B101CE"/>
    <w:rsid w:val="00B1038E"/>
    <w:rsid w:val="00B10406"/>
    <w:rsid w:val="00B111EA"/>
    <w:rsid w:val="00B116F4"/>
    <w:rsid w:val="00B11CCC"/>
    <w:rsid w:val="00B11E15"/>
    <w:rsid w:val="00B12270"/>
    <w:rsid w:val="00B12720"/>
    <w:rsid w:val="00B128D0"/>
    <w:rsid w:val="00B12B8D"/>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E1"/>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030"/>
    <w:rsid w:val="00B36466"/>
    <w:rsid w:val="00B364A4"/>
    <w:rsid w:val="00B36B53"/>
    <w:rsid w:val="00B36DDD"/>
    <w:rsid w:val="00B370A0"/>
    <w:rsid w:val="00B4006D"/>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1A1"/>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2F9C"/>
    <w:rsid w:val="00B53570"/>
    <w:rsid w:val="00B537A0"/>
    <w:rsid w:val="00B537B4"/>
    <w:rsid w:val="00B53E61"/>
    <w:rsid w:val="00B53F5F"/>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95B"/>
    <w:rsid w:val="00B66A90"/>
    <w:rsid w:val="00B66CA2"/>
    <w:rsid w:val="00B67394"/>
    <w:rsid w:val="00B67577"/>
    <w:rsid w:val="00B67B70"/>
    <w:rsid w:val="00B67CED"/>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E9F"/>
    <w:rsid w:val="00B87141"/>
    <w:rsid w:val="00B873EC"/>
    <w:rsid w:val="00B90BB8"/>
    <w:rsid w:val="00B90F53"/>
    <w:rsid w:val="00B9104D"/>
    <w:rsid w:val="00B913F9"/>
    <w:rsid w:val="00B91567"/>
    <w:rsid w:val="00B918F8"/>
    <w:rsid w:val="00B9286A"/>
    <w:rsid w:val="00B93B26"/>
    <w:rsid w:val="00B93C8C"/>
    <w:rsid w:val="00B9409A"/>
    <w:rsid w:val="00B949ED"/>
    <w:rsid w:val="00B95196"/>
    <w:rsid w:val="00B957C2"/>
    <w:rsid w:val="00B95C7E"/>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FD6"/>
    <w:rsid w:val="00BA0591"/>
    <w:rsid w:val="00BA0CF4"/>
    <w:rsid w:val="00BA0F4C"/>
    <w:rsid w:val="00BA141F"/>
    <w:rsid w:val="00BA1627"/>
    <w:rsid w:val="00BA186E"/>
    <w:rsid w:val="00BA1F3E"/>
    <w:rsid w:val="00BA2240"/>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4"/>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5DA"/>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4B"/>
    <w:rsid w:val="00C114C3"/>
    <w:rsid w:val="00C11619"/>
    <w:rsid w:val="00C11D52"/>
    <w:rsid w:val="00C124BA"/>
    <w:rsid w:val="00C125D0"/>
    <w:rsid w:val="00C127EF"/>
    <w:rsid w:val="00C133DF"/>
    <w:rsid w:val="00C13608"/>
    <w:rsid w:val="00C13721"/>
    <w:rsid w:val="00C13BF8"/>
    <w:rsid w:val="00C14177"/>
    <w:rsid w:val="00C14591"/>
    <w:rsid w:val="00C1489C"/>
    <w:rsid w:val="00C152A3"/>
    <w:rsid w:val="00C15D91"/>
    <w:rsid w:val="00C15F53"/>
    <w:rsid w:val="00C16580"/>
    <w:rsid w:val="00C16F45"/>
    <w:rsid w:val="00C16F50"/>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9A9"/>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3E7B"/>
    <w:rsid w:val="00C34864"/>
    <w:rsid w:val="00C35564"/>
    <w:rsid w:val="00C355C1"/>
    <w:rsid w:val="00C3575A"/>
    <w:rsid w:val="00C357BC"/>
    <w:rsid w:val="00C35886"/>
    <w:rsid w:val="00C35CF8"/>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57570"/>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631"/>
    <w:rsid w:val="00C64896"/>
    <w:rsid w:val="00C64A81"/>
    <w:rsid w:val="00C64EED"/>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16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CDC"/>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A7E5D"/>
    <w:rsid w:val="00CB09A8"/>
    <w:rsid w:val="00CB0E86"/>
    <w:rsid w:val="00CB102C"/>
    <w:rsid w:val="00CB112E"/>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43C"/>
    <w:rsid w:val="00CE559E"/>
    <w:rsid w:val="00CE5E28"/>
    <w:rsid w:val="00CE6127"/>
    <w:rsid w:val="00CE61A3"/>
    <w:rsid w:val="00CE6475"/>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347"/>
    <w:rsid w:val="00CF65E7"/>
    <w:rsid w:val="00CF6A6D"/>
    <w:rsid w:val="00CF6AEA"/>
    <w:rsid w:val="00CF71DB"/>
    <w:rsid w:val="00CF75E2"/>
    <w:rsid w:val="00CF78C0"/>
    <w:rsid w:val="00CF7CE3"/>
    <w:rsid w:val="00D002BB"/>
    <w:rsid w:val="00D00420"/>
    <w:rsid w:val="00D00819"/>
    <w:rsid w:val="00D00D14"/>
    <w:rsid w:val="00D00DC3"/>
    <w:rsid w:val="00D0157B"/>
    <w:rsid w:val="00D01874"/>
    <w:rsid w:val="00D01EE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55C"/>
    <w:rsid w:val="00D24649"/>
    <w:rsid w:val="00D24675"/>
    <w:rsid w:val="00D254D0"/>
    <w:rsid w:val="00D260A9"/>
    <w:rsid w:val="00D261D2"/>
    <w:rsid w:val="00D26B3F"/>
    <w:rsid w:val="00D276DB"/>
    <w:rsid w:val="00D27B06"/>
    <w:rsid w:val="00D27E9C"/>
    <w:rsid w:val="00D30022"/>
    <w:rsid w:val="00D30196"/>
    <w:rsid w:val="00D30CA8"/>
    <w:rsid w:val="00D30FE7"/>
    <w:rsid w:val="00D31016"/>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133A"/>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43"/>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A9"/>
    <w:rsid w:val="00D572E6"/>
    <w:rsid w:val="00D57B0C"/>
    <w:rsid w:val="00D57BA7"/>
    <w:rsid w:val="00D57C05"/>
    <w:rsid w:val="00D603DE"/>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0B5"/>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1D05"/>
    <w:rsid w:val="00D720CE"/>
    <w:rsid w:val="00D723E9"/>
    <w:rsid w:val="00D72825"/>
    <w:rsid w:val="00D72C0F"/>
    <w:rsid w:val="00D72FC7"/>
    <w:rsid w:val="00D732D6"/>
    <w:rsid w:val="00D73305"/>
    <w:rsid w:val="00D73407"/>
    <w:rsid w:val="00D74109"/>
    <w:rsid w:val="00D74123"/>
    <w:rsid w:val="00D74162"/>
    <w:rsid w:val="00D7453B"/>
    <w:rsid w:val="00D74D84"/>
    <w:rsid w:val="00D74EA1"/>
    <w:rsid w:val="00D74F15"/>
    <w:rsid w:val="00D76BE1"/>
    <w:rsid w:val="00D77256"/>
    <w:rsid w:val="00D77DCB"/>
    <w:rsid w:val="00D803DC"/>
    <w:rsid w:val="00D8050B"/>
    <w:rsid w:val="00D80AB8"/>
    <w:rsid w:val="00D80E78"/>
    <w:rsid w:val="00D810F1"/>
    <w:rsid w:val="00D817B1"/>
    <w:rsid w:val="00D818F3"/>
    <w:rsid w:val="00D81D80"/>
    <w:rsid w:val="00D81EA3"/>
    <w:rsid w:val="00D820D5"/>
    <w:rsid w:val="00D82635"/>
    <w:rsid w:val="00D82986"/>
    <w:rsid w:val="00D82CAE"/>
    <w:rsid w:val="00D83140"/>
    <w:rsid w:val="00D83819"/>
    <w:rsid w:val="00D83826"/>
    <w:rsid w:val="00D83F74"/>
    <w:rsid w:val="00D843DC"/>
    <w:rsid w:val="00D84580"/>
    <w:rsid w:val="00D8477D"/>
    <w:rsid w:val="00D84893"/>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50A"/>
    <w:rsid w:val="00D939F3"/>
    <w:rsid w:val="00D93BB6"/>
    <w:rsid w:val="00D94397"/>
    <w:rsid w:val="00D94C9A"/>
    <w:rsid w:val="00D94F2D"/>
    <w:rsid w:val="00D94FBA"/>
    <w:rsid w:val="00D95DC6"/>
    <w:rsid w:val="00D95F5F"/>
    <w:rsid w:val="00D95FAD"/>
    <w:rsid w:val="00D966D5"/>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21"/>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6D9"/>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24"/>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815"/>
    <w:rsid w:val="00DF4E9C"/>
    <w:rsid w:val="00DF5548"/>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5204"/>
    <w:rsid w:val="00E052CB"/>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27B"/>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D8D"/>
    <w:rsid w:val="00E23E56"/>
    <w:rsid w:val="00E24021"/>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16A"/>
    <w:rsid w:val="00E55212"/>
    <w:rsid w:val="00E55C6E"/>
    <w:rsid w:val="00E56520"/>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8C"/>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538"/>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37B"/>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0A2A"/>
    <w:rsid w:val="00E914D5"/>
    <w:rsid w:val="00E91A59"/>
    <w:rsid w:val="00E91C32"/>
    <w:rsid w:val="00E91D9E"/>
    <w:rsid w:val="00E91EDB"/>
    <w:rsid w:val="00E922A3"/>
    <w:rsid w:val="00E928E0"/>
    <w:rsid w:val="00E92FB8"/>
    <w:rsid w:val="00E930E1"/>
    <w:rsid w:val="00E9348B"/>
    <w:rsid w:val="00E94297"/>
    <w:rsid w:val="00E94F31"/>
    <w:rsid w:val="00E94F42"/>
    <w:rsid w:val="00E951F5"/>
    <w:rsid w:val="00E95474"/>
    <w:rsid w:val="00E95548"/>
    <w:rsid w:val="00E95652"/>
    <w:rsid w:val="00E95A84"/>
    <w:rsid w:val="00E95DD5"/>
    <w:rsid w:val="00E95E76"/>
    <w:rsid w:val="00E96A86"/>
    <w:rsid w:val="00E96BC9"/>
    <w:rsid w:val="00E96DCA"/>
    <w:rsid w:val="00E96DE2"/>
    <w:rsid w:val="00E973C3"/>
    <w:rsid w:val="00E97721"/>
    <w:rsid w:val="00E97A36"/>
    <w:rsid w:val="00EA01C8"/>
    <w:rsid w:val="00EA01FA"/>
    <w:rsid w:val="00EA0A72"/>
    <w:rsid w:val="00EA0D97"/>
    <w:rsid w:val="00EA1405"/>
    <w:rsid w:val="00EA1E9B"/>
    <w:rsid w:val="00EA3447"/>
    <w:rsid w:val="00EA3E06"/>
    <w:rsid w:val="00EA4A20"/>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C9C"/>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E63"/>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0B6E"/>
    <w:rsid w:val="00EE1572"/>
    <w:rsid w:val="00EE1A07"/>
    <w:rsid w:val="00EE1F9D"/>
    <w:rsid w:val="00EE2097"/>
    <w:rsid w:val="00EE2653"/>
    <w:rsid w:val="00EE2CDF"/>
    <w:rsid w:val="00EE322F"/>
    <w:rsid w:val="00EE338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7FD"/>
    <w:rsid w:val="00EF3B85"/>
    <w:rsid w:val="00EF40AF"/>
    <w:rsid w:val="00EF412D"/>
    <w:rsid w:val="00EF42BA"/>
    <w:rsid w:val="00EF469C"/>
    <w:rsid w:val="00EF4A69"/>
    <w:rsid w:val="00EF5075"/>
    <w:rsid w:val="00EF52E7"/>
    <w:rsid w:val="00EF5425"/>
    <w:rsid w:val="00EF58DF"/>
    <w:rsid w:val="00EF6476"/>
    <w:rsid w:val="00EF68D7"/>
    <w:rsid w:val="00EF6A53"/>
    <w:rsid w:val="00EF6A72"/>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C40"/>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4E1C"/>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DD4"/>
    <w:rsid w:val="00F34E7B"/>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AC6"/>
    <w:rsid w:val="00F41F2E"/>
    <w:rsid w:val="00F420FB"/>
    <w:rsid w:val="00F4224E"/>
    <w:rsid w:val="00F4259C"/>
    <w:rsid w:val="00F425E9"/>
    <w:rsid w:val="00F4284C"/>
    <w:rsid w:val="00F43B97"/>
    <w:rsid w:val="00F43C11"/>
    <w:rsid w:val="00F4409F"/>
    <w:rsid w:val="00F44204"/>
    <w:rsid w:val="00F44218"/>
    <w:rsid w:val="00F4432D"/>
    <w:rsid w:val="00F448EC"/>
    <w:rsid w:val="00F44D10"/>
    <w:rsid w:val="00F45150"/>
    <w:rsid w:val="00F453EE"/>
    <w:rsid w:val="00F456B8"/>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72"/>
    <w:rsid w:val="00F564A1"/>
    <w:rsid w:val="00F567A4"/>
    <w:rsid w:val="00F576A1"/>
    <w:rsid w:val="00F5791C"/>
    <w:rsid w:val="00F57AA8"/>
    <w:rsid w:val="00F57BA8"/>
    <w:rsid w:val="00F57BDD"/>
    <w:rsid w:val="00F57C8A"/>
    <w:rsid w:val="00F57DA8"/>
    <w:rsid w:val="00F6000F"/>
    <w:rsid w:val="00F601FB"/>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07F"/>
    <w:rsid w:val="00F706FB"/>
    <w:rsid w:val="00F70A33"/>
    <w:rsid w:val="00F71407"/>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B99"/>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490"/>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B39"/>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D18"/>
    <w:rsid w:val="00FC7F2E"/>
    <w:rsid w:val="00FD00FE"/>
    <w:rsid w:val="00FD0337"/>
    <w:rsid w:val="00FD0533"/>
    <w:rsid w:val="00FD0E83"/>
    <w:rsid w:val="00FD1197"/>
    <w:rsid w:val="00FD1255"/>
    <w:rsid w:val="00FD19AD"/>
    <w:rsid w:val="00FD1E71"/>
    <w:rsid w:val="00FD1F81"/>
    <w:rsid w:val="00FD2140"/>
    <w:rsid w:val="00FD22CB"/>
    <w:rsid w:val="00FD24F3"/>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78A"/>
    <w:rsid w:val="00FF5B85"/>
    <w:rsid w:val="00FF5CE4"/>
    <w:rsid w:val="00FF5EE8"/>
    <w:rsid w:val="00FF604A"/>
    <w:rsid w:val="00FF622D"/>
    <w:rsid w:val="00FF62BA"/>
    <w:rsid w:val="00FF6870"/>
    <w:rsid w:val="00FF687F"/>
    <w:rsid w:val="00FF68AE"/>
    <w:rsid w:val="00FF6CFC"/>
    <w:rsid w:val="00FF6E1F"/>
    <w:rsid w:val="00FF78D6"/>
    <w:rsid w:val="00FF7AAF"/>
    <w:rsid w:val="00FF7AF1"/>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8193"/>
    <o:shapelayout v:ext="edit">
      <o:idmap v:ext="edit" data="1"/>
    </o:shapelayout>
  </w:shapeDefaults>
  <w:decimalSymbol w:val=","/>
  <w:listSeparator w:val=";"/>
  <w15:docId w15:val="{1270EB55-A079-48B5-8CC1-337C577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uiPriority w:val="99"/>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link w:val="afffffa"/>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character" w:customStyle="1" w:styleId="afffffa">
    <w:name w:val="Без интервала Знак"/>
    <w:link w:val="afffff9"/>
    <w:uiPriority w:val="1"/>
    <w:rsid w:val="003E53BB"/>
    <w:rPr>
      <w:rFonts w:ascii="Times New Roman" w:eastAsia="Times New Roman" w:hAnsi="Times New Roman"/>
      <w:sz w:val="20"/>
      <w:szCs w:val="20"/>
      <w:lang w:val="en-US" w:eastAsia="ru-RU"/>
    </w:rPr>
  </w:style>
  <w:style w:type="character" w:customStyle="1" w:styleId="FontStyle24">
    <w:name w:val="Font Style24"/>
    <w:rsid w:val="003E53BB"/>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19244560">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13290068">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74121744">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hyperlink" Target="http://www.consultant.ru/document/cons_doc_LAW_10699/7cb5d9b7f75fd72853e0610988cc9f6fdd08802e/" TargetMode="External"/><Relationship Id="rId3" Type="http://schemas.openxmlformats.org/officeDocument/2006/relationships/styles" Target="styles.xml"/><Relationship Id="rId21" Type="http://schemas.openxmlformats.org/officeDocument/2006/relationships/hyperlink" Target="http://www.consultant.ru/document/cons_doc_LAW_10699/a74ca4364cb5aa0d95db2b7636907af350ab52c8/" TargetMode="Externa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consultant.ru/document/cons_doc_LAW_10699/0108932a3c6234f73590b25799588ada492deb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6411e005f539b666d6f360f202cb7b1c23fe27c3/"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eader" Target="header1.xml"/><Relationship Id="rId22"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FC974-4E75-4CBA-90FC-A0A73522B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73</Pages>
  <Words>27252</Words>
  <Characters>155342</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182230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24</cp:revision>
  <cp:lastPrinted>2018-01-15T07:20:00Z</cp:lastPrinted>
  <dcterms:created xsi:type="dcterms:W3CDTF">2017-12-05T14:28:00Z</dcterms:created>
  <dcterms:modified xsi:type="dcterms:W3CDTF">2018-01-15T07:25:00Z</dcterms:modified>
</cp:coreProperties>
</file>