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«2</w:t>
      </w:r>
      <w:r w:rsidR="007F72F4">
        <w:rPr>
          <w:rFonts w:ascii="Times New Roman" w:eastAsia="Times New Roman" w:hAnsi="Times New Roman"/>
          <w:sz w:val="24"/>
          <w:szCs w:val="24"/>
          <w:lang w:eastAsia="ru-RU"/>
        </w:rPr>
        <w:t>2</w:t>
      </w:r>
      <w:r w:rsidR="00E0371F">
        <w:rPr>
          <w:rFonts w:ascii="Times New Roman" w:eastAsia="Times New Roman" w:hAnsi="Times New Roman"/>
          <w:sz w:val="24"/>
          <w:szCs w:val="24"/>
          <w:lang w:eastAsia="ru-RU"/>
        </w:rPr>
        <w:t>»  марта</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01</w:t>
      </w:r>
      <w:r w:rsidRPr="001A7B1D">
        <w:rPr>
          <w:rFonts w:ascii="Times New Roman" w:hAnsi="Times New Roman"/>
          <w:bCs/>
          <w:spacing w:val="-1"/>
        </w:rPr>
        <w:t xml:space="preserve"> </w:t>
      </w:r>
    </w:p>
    <w:p w:rsidR="001A7B1D" w:rsidRPr="006D21CD" w:rsidRDefault="001A7B1D" w:rsidP="00860BBA">
      <w:pPr>
        <w:spacing w:before="120" w:after="120" w:line="240" w:lineRule="auto"/>
        <w:jc w:val="center"/>
        <w:rPr>
          <w:rFonts w:ascii="Times New Roman" w:hAnsi="Times New Roman"/>
        </w:rPr>
      </w:pPr>
      <w:r w:rsidRPr="006D21CD">
        <w:rPr>
          <w:rFonts w:ascii="Times New Roman" w:hAnsi="Times New Roman"/>
          <w:bCs/>
          <w:spacing w:val="-1"/>
        </w:rPr>
        <w:t>на право заключе</w:t>
      </w:r>
      <w:r w:rsidR="00E0371F">
        <w:rPr>
          <w:rFonts w:ascii="Times New Roman" w:hAnsi="Times New Roman"/>
          <w:bCs/>
          <w:spacing w:val="-1"/>
        </w:rPr>
        <w:t>ния договора «</w:t>
      </w:r>
      <w:r w:rsidR="0079517C">
        <w:rPr>
          <w:rFonts w:ascii="Times New Roman" w:hAnsi="Times New Roman"/>
          <w:bCs/>
          <w:spacing w:val="-1"/>
        </w:rPr>
        <w:t>Поставка электротехнических материалов и изделий</w:t>
      </w:r>
      <w:r w:rsidR="00454159">
        <w:rPr>
          <w:rFonts w:ascii="Times New Roman" w:hAnsi="Times New Roman"/>
          <w:bCs/>
          <w:spacing w:val="-1"/>
        </w:rPr>
        <w:t>»</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0932DB"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78032670" w:history="1">
        <w:r w:rsidR="000932DB" w:rsidRPr="00C60C4D">
          <w:rPr>
            <w:rStyle w:val="affa"/>
            <w:rFonts w:ascii="Times New Roman" w:hAnsi="Times New Roman"/>
          </w:rPr>
          <w:t>1.</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СОКРАЩЕНИЯ</w:t>
        </w:r>
        <w:r w:rsidR="000932DB">
          <w:rPr>
            <w:webHidden/>
          </w:rPr>
          <w:tab/>
        </w:r>
        <w:r w:rsidR="000932DB">
          <w:rPr>
            <w:webHidden/>
          </w:rPr>
          <w:fldChar w:fldCharType="begin"/>
        </w:r>
        <w:r w:rsidR="000932DB">
          <w:rPr>
            <w:webHidden/>
          </w:rPr>
          <w:instrText xml:space="preserve"> PAGEREF _Toc478032670 \h </w:instrText>
        </w:r>
        <w:r w:rsidR="000932DB">
          <w:rPr>
            <w:webHidden/>
          </w:rPr>
        </w:r>
        <w:r w:rsidR="000932DB">
          <w:rPr>
            <w:webHidden/>
          </w:rPr>
          <w:fldChar w:fldCharType="separate"/>
        </w:r>
        <w:r w:rsidR="00410B08">
          <w:rPr>
            <w:webHidden/>
          </w:rPr>
          <w:t>4</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671" w:history="1">
        <w:r w:rsidR="000932DB" w:rsidRPr="00C60C4D">
          <w:rPr>
            <w:rStyle w:val="affa"/>
            <w:rFonts w:ascii="Times New Roman" w:hAnsi="Times New Roman"/>
          </w:rPr>
          <w:t>2.</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ТЕРМИНЫ И ОПРЕДЕЛЕНИЯ</w:t>
        </w:r>
        <w:r w:rsidR="000932DB">
          <w:rPr>
            <w:webHidden/>
          </w:rPr>
          <w:tab/>
        </w:r>
        <w:r w:rsidR="000932DB">
          <w:rPr>
            <w:webHidden/>
          </w:rPr>
          <w:fldChar w:fldCharType="begin"/>
        </w:r>
        <w:r w:rsidR="000932DB">
          <w:rPr>
            <w:webHidden/>
          </w:rPr>
          <w:instrText xml:space="preserve"> PAGEREF _Toc478032671 \h </w:instrText>
        </w:r>
        <w:r w:rsidR="000932DB">
          <w:rPr>
            <w:webHidden/>
          </w:rPr>
        </w:r>
        <w:r w:rsidR="000932DB">
          <w:rPr>
            <w:webHidden/>
          </w:rPr>
          <w:fldChar w:fldCharType="separate"/>
        </w:r>
        <w:r w:rsidR="00410B08">
          <w:rPr>
            <w:webHidden/>
          </w:rPr>
          <w:t>5</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672" w:history="1">
        <w:r w:rsidR="000932DB" w:rsidRPr="00C60C4D">
          <w:rPr>
            <w:rStyle w:val="affa"/>
            <w:rFonts w:ascii="Times New Roman" w:hAnsi="Times New Roman"/>
          </w:rPr>
          <w:t>3.</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ОБЩИЕ ПОЛОЖЕНИЯ</w:t>
        </w:r>
        <w:r w:rsidR="000932DB">
          <w:rPr>
            <w:webHidden/>
          </w:rPr>
          <w:tab/>
        </w:r>
        <w:r w:rsidR="000932DB">
          <w:rPr>
            <w:webHidden/>
          </w:rPr>
          <w:fldChar w:fldCharType="begin"/>
        </w:r>
        <w:r w:rsidR="000932DB">
          <w:rPr>
            <w:webHidden/>
          </w:rPr>
          <w:instrText xml:space="preserve"> PAGEREF _Toc478032672 \h </w:instrText>
        </w:r>
        <w:r w:rsidR="000932DB">
          <w:rPr>
            <w:webHidden/>
          </w:rPr>
        </w:r>
        <w:r w:rsidR="000932DB">
          <w:rPr>
            <w:webHidden/>
          </w:rPr>
          <w:fldChar w:fldCharType="separate"/>
        </w:r>
        <w:r w:rsidR="00410B08">
          <w:rPr>
            <w:webHidden/>
          </w:rPr>
          <w:t>8</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3" w:history="1">
        <w:r w:rsidR="000932DB" w:rsidRPr="00C60C4D">
          <w:rPr>
            <w:rStyle w:val="affa"/>
            <w:rFonts w:ascii="Times New Roman" w:hAnsi="Times New Roman"/>
          </w:rPr>
          <w:t>3.1</w:t>
        </w:r>
        <w:r w:rsidR="000932DB">
          <w:rPr>
            <w:rFonts w:asciiTheme="minorHAnsi" w:hAnsiTheme="minorHAnsi" w:cstheme="minorBidi"/>
            <w:sz w:val="22"/>
            <w:szCs w:val="22"/>
          </w:rPr>
          <w:tab/>
        </w:r>
        <w:r w:rsidR="000932DB" w:rsidRPr="00C60C4D">
          <w:rPr>
            <w:rStyle w:val="affa"/>
            <w:rFonts w:ascii="Times New Roman" w:hAnsi="Times New Roman"/>
          </w:rPr>
          <w:t>Общие сведения о процедуре закупки</w:t>
        </w:r>
        <w:r w:rsidR="000932DB">
          <w:rPr>
            <w:webHidden/>
          </w:rPr>
          <w:tab/>
        </w:r>
        <w:r w:rsidR="000932DB">
          <w:rPr>
            <w:webHidden/>
          </w:rPr>
          <w:fldChar w:fldCharType="begin"/>
        </w:r>
        <w:r w:rsidR="000932DB">
          <w:rPr>
            <w:webHidden/>
          </w:rPr>
          <w:instrText xml:space="preserve"> PAGEREF _Toc478032673 \h </w:instrText>
        </w:r>
        <w:r w:rsidR="000932DB">
          <w:rPr>
            <w:webHidden/>
          </w:rPr>
        </w:r>
        <w:r w:rsidR="000932DB">
          <w:rPr>
            <w:webHidden/>
          </w:rPr>
          <w:fldChar w:fldCharType="separate"/>
        </w:r>
        <w:r w:rsidR="00410B08">
          <w:rPr>
            <w:webHidden/>
          </w:rPr>
          <w:t>8</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4" w:history="1">
        <w:r w:rsidR="000932DB" w:rsidRPr="00C60C4D">
          <w:rPr>
            <w:rStyle w:val="affa"/>
            <w:rFonts w:ascii="Times New Roman" w:hAnsi="Times New Roman"/>
          </w:rPr>
          <w:t>3.2</w:t>
        </w:r>
        <w:r w:rsidR="000932DB">
          <w:rPr>
            <w:rFonts w:asciiTheme="minorHAnsi" w:hAnsiTheme="minorHAnsi" w:cstheme="minorBidi"/>
            <w:sz w:val="22"/>
            <w:szCs w:val="22"/>
          </w:rPr>
          <w:tab/>
        </w:r>
        <w:r w:rsidR="000932DB" w:rsidRPr="00C60C4D">
          <w:rPr>
            <w:rStyle w:val="affa"/>
            <w:rFonts w:ascii="Times New Roman" w:hAnsi="Times New Roman"/>
          </w:rPr>
          <w:t>Правовой статус процедуры и документов</w:t>
        </w:r>
        <w:r w:rsidR="000932DB">
          <w:rPr>
            <w:webHidden/>
          </w:rPr>
          <w:tab/>
        </w:r>
        <w:r w:rsidR="000932DB">
          <w:rPr>
            <w:webHidden/>
          </w:rPr>
          <w:fldChar w:fldCharType="begin"/>
        </w:r>
        <w:r w:rsidR="000932DB">
          <w:rPr>
            <w:webHidden/>
          </w:rPr>
          <w:instrText xml:space="preserve"> PAGEREF _Toc478032674 \h </w:instrText>
        </w:r>
        <w:r w:rsidR="000932DB">
          <w:rPr>
            <w:webHidden/>
          </w:rPr>
        </w:r>
        <w:r w:rsidR="000932DB">
          <w:rPr>
            <w:webHidden/>
          </w:rPr>
          <w:fldChar w:fldCharType="separate"/>
        </w:r>
        <w:r w:rsidR="00410B08">
          <w:rPr>
            <w:webHidden/>
          </w:rPr>
          <w:t>9</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5" w:history="1">
        <w:r w:rsidR="000932DB" w:rsidRPr="00C60C4D">
          <w:rPr>
            <w:rStyle w:val="affa"/>
            <w:rFonts w:ascii="Times New Roman" w:hAnsi="Times New Roman"/>
          </w:rPr>
          <w:t>3.3</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открытой форме.</w:t>
        </w:r>
        <w:r w:rsidR="000932DB">
          <w:rPr>
            <w:webHidden/>
          </w:rPr>
          <w:tab/>
        </w:r>
        <w:r w:rsidR="000932DB">
          <w:rPr>
            <w:webHidden/>
          </w:rPr>
          <w:fldChar w:fldCharType="begin"/>
        </w:r>
        <w:r w:rsidR="000932DB">
          <w:rPr>
            <w:webHidden/>
          </w:rPr>
          <w:instrText xml:space="preserve"> PAGEREF _Toc478032675 \h </w:instrText>
        </w:r>
        <w:r w:rsidR="000932DB">
          <w:rPr>
            <w:webHidden/>
          </w:rPr>
        </w:r>
        <w:r w:rsidR="000932DB">
          <w:rPr>
            <w:webHidden/>
          </w:rPr>
          <w:fldChar w:fldCharType="separate"/>
        </w:r>
        <w:r w:rsidR="00410B08">
          <w:rPr>
            <w:webHidden/>
          </w:rPr>
          <w:t>9</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6" w:history="1">
        <w:r w:rsidR="000932DB" w:rsidRPr="00C60C4D">
          <w:rPr>
            <w:rStyle w:val="affa"/>
            <w:rFonts w:ascii="Times New Roman" w:hAnsi="Times New Roman"/>
          </w:rPr>
          <w:t>3.4</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электронной форме</w:t>
        </w:r>
        <w:r w:rsidR="000932DB">
          <w:rPr>
            <w:webHidden/>
          </w:rPr>
          <w:tab/>
        </w:r>
        <w:r w:rsidR="000932DB">
          <w:rPr>
            <w:webHidden/>
          </w:rPr>
          <w:fldChar w:fldCharType="begin"/>
        </w:r>
        <w:r w:rsidR="000932DB">
          <w:rPr>
            <w:webHidden/>
          </w:rPr>
          <w:instrText xml:space="preserve"> PAGEREF _Toc478032676 \h </w:instrText>
        </w:r>
        <w:r w:rsidR="000932DB">
          <w:rPr>
            <w:webHidden/>
          </w:rPr>
        </w:r>
        <w:r w:rsidR="000932DB">
          <w:rPr>
            <w:webHidden/>
          </w:rPr>
          <w:fldChar w:fldCharType="separate"/>
        </w:r>
        <w:r w:rsidR="00410B08">
          <w:rPr>
            <w:webHidden/>
          </w:rPr>
          <w:t>10</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7" w:history="1">
        <w:r w:rsidR="000932DB" w:rsidRPr="00C60C4D">
          <w:rPr>
            <w:rStyle w:val="affa"/>
            <w:rFonts w:ascii="Times New Roman" w:hAnsi="Times New Roman"/>
          </w:rPr>
          <w:t>3.5</w:t>
        </w:r>
        <w:r w:rsidR="000932DB">
          <w:rPr>
            <w:rFonts w:asciiTheme="minorHAnsi" w:hAnsiTheme="minorHAnsi" w:cstheme="minorBidi"/>
            <w:sz w:val="22"/>
            <w:szCs w:val="22"/>
          </w:rPr>
          <w:tab/>
        </w:r>
        <w:r w:rsidR="000932DB" w:rsidRPr="00C60C4D">
          <w:rPr>
            <w:rStyle w:val="affa"/>
            <w:rFonts w:ascii="Times New Roman" w:hAnsi="Times New Roman"/>
          </w:rPr>
          <w:t>Обжалование</w:t>
        </w:r>
        <w:r w:rsidR="000932DB">
          <w:rPr>
            <w:webHidden/>
          </w:rPr>
          <w:tab/>
        </w:r>
        <w:r w:rsidR="000932DB">
          <w:rPr>
            <w:webHidden/>
          </w:rPr>
          <w:fldChar w:fldCharType="begin"/>
        </w:r>
        <w:r w:rsidR="000932DB">
          <w:rPr>
            <w:webHidden/>
          </w:rPr>
          <w:instrText xml:space="preserve"> PAGEREF _Toc478032677 \h </w:instrText>
        </w:r>
        <w:r w:rsidR="000932DB">
          <w:rPr>
            <w:webHidden/>
          </w:rPr>
        </w:r>
        <w:r w:rsidR="000932DB">
          <w:rPr>
            <w:webHidden/>
          </w:rPr>
          <w:fldChar w:fldCharType="separate"/>
        </w:r>
        <w:r w:rsidR="00410B08">
          <w:rPr>
            <w:webHidden/>
          </w:rPr>
          <w:t>11</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678" w:history="1">
        <w:r w:rsidR="000932DB" w:rsidRPr="00C60C4D">
          <w:rPr>
            <w:rStyle w:val="affa"/>
            <w:rFonts w:ascii="Times New Roman" w:hAnsi="Times New Roman"/>
          </w:rPr>
          <w:t>4.</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ПОРЯДОК ПРОВЕДЕНИЯ ЗАКУПКИ</w:t>
        </w:r>
        <w:r w:rsidR="000932DB">
          <w:rPr>
            <w:webHidden/>
          </w:rPr>
          <w:tab/>
        </w:r>
        <w:r w:rsidR="000932DB">
          <w:rPr>
            <w:webHidden/>
          </w:rPr>
          <w:fldChar w:fldCharType="begin"/>
        </w:r>
        <w:r w:rsidR="000932DB">
          <w:rPr>
            <w:webHidden/>
          </w:rPr>
          <w:instrText xml:space="preserve"> PAGEREF _Toc478032678 \h </w:instrText>
        </w:r>
        <w:r w:rsidR="000932DB">
          <w:rPr>
            <w:webHidden/>
          </w:rPr>
        </w:r>
        <w:r w:rsidR="000932DB">
          <w:rPr>
            <w:webHidden/>
          </w:rPr>
          <w:fldChar w:fldCharType="separate"/>
        </w:r>
        <w:r w:rsidR="00410B08">
          <w:rPr>
            <w:webHidden/>
          </w:rPr>
          <w:t>12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79" w:history="1">
        <w:r w:rsidR="000932DB" w:rsidRPr="00C60C4D">
          <w:rPr>
            <w:rStyle w:val="affa"/>
            <w:rFonts w:ascii="Times New Roman" w:eastAsiaTheme="majorEastAsia" w:hAnsi="Times New Roman"/>
          </w:rPr>
          <w:t>4.1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Общий порядок проведения закупки</w:t>
        </w:r>
        <w:r w:rsidR="000932DB">
          <w:rPr>
            <w:webHidden/>
          </w:rPr>
          <w:tab/>
        </w:r>
        <w:r w:rsidR="000932DB">
          <w:rPr>
            <w:webHidden/>
          </w:rPr>
          <w:fldChar w:fldCharType="begin"/>
        </w:r>
        <w:r w:rsidR="000932DB">
          <w:rPr>
            <w:webHidden/>
          </w:rPr>
          <w:instrText xml:space="preserve"> PAGEREF _Toc478032679 \h </w:instrText>
        </w:r>
        <w:r w:rsidR="000932DB">
          <w:rPr>
            <w:webHidden/>
          </w:rPr>
        </w:r>
        <w:r w:rsidR="000932DB">
          <w:rPr>
            <w:webHidden/>
          </w:rPr>
          <w:fldChar w:fldCharType="separate"/>
        </w:r>
        <w:r w:rsidR="00410B08">
          <w:rPr>
            <w:webHidden/>
          </w:rPr>
          <w:t>12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0" w:history="1">
        <w:r w:rsidR="000932DB" w:rsidRPr="00C60C4D">
          <w:rPr>
            <w:rStyle w:val="affa"/>
            <w:rFonts w:ascii="Times New Roman" w:eastAsiaTheme="majorEastAsia" w:hAnsi="Times New Roman"/>
          </w:rPr>
          <w:t>4.2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Официальное размещение извещения и документации о закупке</w:t>
        </w:r>
        <w:r w:rsidR="000932DB">
          <w:rPr>
            <w:webHidden/>
          </w:rPr>
          <w:tab/>
        </w:r>
        <w:r w:rsidR="000932DB">
          <w:rPr>
            <w:webHidden/>
          </w:rPr>
          <w:fldChar w:fldCharType="begin"/>
        </w:r>
        <w:r w:rsidR="000932DB">
          <w:rPr>
            <w:webHidden/>
          </w:rPr>
          <w:instrText xml:space="preserve"> PAGEREF _Toc478032680 \h </w:instrText>
        </w:r>
        <w:r w:rsidR="000932DB">
          <w:rPr>
            <w:webHidden/>
          </w:rPr>
        </w:r>
        <w:r w:rsidR="000932DB">
          <w:rPr>
            <w:webHidden/>
          </w:rPr>
          <w:fldChar w:fldCharType="separate"/>
        </w:r>
        <w:r w:rsidR="00410B08">
          <w:rPr>
            <w:webHidden/>
          </w:rPr>
          <w:t>12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1" w:history="1">
        <w:r w:rsidR="000932DB" w:rsidRPr="00C60C4D">
          <w:rPr>
            <w:rStyle w:val="affa"/>
            <w:rFonts w:ascii="Times New Roman" w:eastAsiaTheme="majorEastAsia" w:hAnsi="Times New Roman"/>
          </w:rPr>
          <w:t>4.3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Разъяснение документации о закупке</w:t>
        </w:r>
        <w:r w:rsidR="000932DB">
          <w:rPr>
            <w:webHidden/>
          </w:rPr>
          <w:tab/>
        </w:r>
        <w:r w:rsidR="000932DB">
          <w:rPr>
            <w:webHidden/>
          </w:rPr>
          <w:fldChar w:fldCharType="begin"/>
        </w:r>
        <w:r w:rsidR="000932DB">
          <w:rPr>
            <w:webHidden/>
          </w:rPr>
          <w:instrText xml:space="preserve"> PAGEREF _Toc478032681 \h </w:instrText>
        </w:r>
        <w:r w:rsidR="000932DB">
          <w:rPr>
            <w:webHidden/>
          </w:rPr>
        </w:r>
        <w:r w:rsidR="000932DB">
          <w:rPr>
            <w:webHidden/>
          </w:rPr>
          <w:fldChar w:fldCharType="separate"/>
        </w:r>
        <w:r w:rsidR="00410B08">
          <w:rPr>
            <w:webHidden/>
          </w:rPr>
          <w:t>12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2" w:history="1">
        <w:r w:rsidR="000932DB" w:rsidRPr="00C60C4D">
          <w:rPr>
            <w:rStyle w:val="affa"/>
            <w:rFonts w:ascii="Times New Roman" w:eastAsiaTheme="majorEastAsia" w:hAnsi="Times New Roman"/>
          </w:rPr>
          <w:t>4.4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Внесение изменений в извещение и/или документацию о закупке</w:t>
        </w:r>
        <w:r w:rsidR="000932DB">
          <w:rPr>
            <w:webHidden/>
          </w:rPr>
          <w:tab/>
        </w:r>
        <w:r w:rsidR="000932DB">
          <w:rPr>
            <w:webHidden/>
          </w:rPr>
          <w:fldChar w:fldCharType="begin"/>
        </w:r>
        <w:r w:rsidR="000932DB">
          <w:rPr>
            <w:webHidden/>
          </w:rPr>
          <w:instrText xml:space="preserve"> PAGEREF _Toc478032682 \h </w:instrText>
        </w:r>
        <w:r w:rsidR="000932DB">
          <w:rPr>
            <w:webHidden/>
          </w:rPr>
        </w:r>
        <w:r w:rsidR="000932DB">
          <w:rPr>
            <w:webHidden/>
          </w:rPr>
          <w:fldChar w:fldCharType="separate"/>
        </w:r>
        <w:r w:rsidR="00410B08">
          <w:rPr>
            <w:webHidden/>
          </w:rPr>
          <w:t>13</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3" w:history="1">
        <w:r w:rsidR="000932DB" w:rsidRPr="00C60C4D">
          <w:rPr>
            <w:rStyle w:val="affa"/>
            <w:rFonts w:ascii="Times New Roman" w:eastAsiaTheme="majorEastAsia" w:hAnsi="Times New Roman"/>
          </w:rPr>
          <w:t>4.5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Общие требования к заявке</w:t>
        </w:r>
        <w:r w:rsidR="000932DB">
          <w:rPr>
            <w:webHidden/>
          </w:rPr>
          <w:tab/>
        </w:r>
        <w:r w:rsidR="000932DB">
          <w:rPr>
            <w:webHidden/>
          </w:rPr>
          <w:fldChar w:fldCharType="begin"/>
        </w:r>
        <w:r w:rsidR="000932DB">
          <w:rPr>
            <w:webHidden/>
          </w:rPr>
          <w:instrText xml:space="preserve"> PAGEREF _Toc478032683 \h </w:instrText>
        </w:r>
        <w:r w:rsidR="000932DB">
          <w:rPr>
            <w:webHidden/>
          </w:rPr>
        </w:r>
        <w:r w:rsidR="000932DB">
          <w:rPr>
            <w:webHidden/>
          </w:rPr>
          <w:fldChar w:fldCharType="separate"/>
        </w:r>
        <w:r w:rsidR="00410B08">
          <w:rPr>
            <w:webHidden/>
          </w:rPr>
          <w:t>13</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4" w:history="1">
        <w:r w:rsidR="000932DB" w:rsidRPr="00C60C4D">
          <w:rPr>
            <w:rStyle w:val="affa"/>
            <w:rFonts w:ascii="Times New Roman" w:eastAsiaTheme="majorEastAsia" w:hAnsi="Times New Roman"/>
          </w:rPr>
          <w:t>4.6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Требования к описанию продукции.</w:t>
        </w:r>
        <w:r w:rsidR="000932DB">
          <w:rPr>
            <w:webHidden/>
          </w:rPr>
          <w:tab/>
        </w:r>
        <w:r w:rsidR="000932DB">
          <w:rPr>
            <w:webHidden/>
          </w:rPr>
          <w:fldChar w:fldCharType="begin"/>
        </w:r>
        <w:r w:rsidR="000932DB">
          <w:rPr>
            <w:webHidden/>
          </w:rPr>
          <w:instrText xml:space="preserve"> PAGEREF _Toc478032684 \h </w:instrText>
        </w:r>
        <w:r w:rsidR="000932DB">
          <w:rPr>
            <w:webHidden/>
          </w:rPr>
        </w:r>
        <w:r w:rsidR="000932DB">
          <w:rPr>
            <w:webHidden/>
          </w:rPr>
          <w:fldChar w:fldCharType="separate"/>
        </w:r>
        <w:r w:rsidR="00410B08">
          <w:rPr>
            <w:webHidden/>
          </w:rPr>
          <w:t>14</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5" w:history="1">
        <w:r w:rsidR="000932DB" w:rsidRPr="00C60C4D">
          <w:rPr>
            <w:rStyle w:val="affa"/>
            <w:rFonts w:ascii="Times New Roman" w:eastAsiaTheme="majorEastAsia" w:hAnsi="Times New Roman"/>
          </w:rPr>
          <w:t>4.7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Начальная (максимальная) цена договора</w:t>
        </w:r>
        <w:r w:rsidR="000932DB">
          <w:rPr>
            <w:webHidden/>
          </w:rPr>
          <w:tab/>
        </w:r>
        <w:r w:rsidR="000932DB">
          <w:rPr>
            <w:webHidden/>
          </w:rPr>
          <w:fldChar w:fldCharType="begin"/>
        </w:r>
        <w:r w:rsidR="000932DB">
          <w:rPr>
            <w:webHidden/>
          </w:rPr>
          <w:instrText xml:space="preserve"> PAGEREF _Toc478032685 \h </w:instrText>
        </w:r>
        <w:r w:rsidR="000932DB">
          <w:rPr>
            <w:webHidden/>
          </w:rPr>
        </w:r>
        <w:r w:rsidR="000932DB">
          <w:rPr>
            <w:webHidden/>
          </w:rPr>
          <w:fldChar w:fldCharType="separate"/>
        </w:r>
        <w:r w:rsidR="00410B08">
          <w:rPr>
            <w:webHidden/>
          </w:rPr>
          <w:t>15</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6" w:history="1">
        <w:r w:rsidR="000932DB" w:rsidRPr="00C60C4D">
          <w:rPr>
            <w:rStyle w:val="affa"/>
            <w:rFonts w:ascii="Times New Roman" w:hAnsi="Times New Roman"/>
          </w:rPr>
          <w:t>4.8</w:t>
        </w:r>
        <w:r w:rsidR="000932DB">
          <w:rPr>
            <w:rFonts w:asciiTheme="minorHAnsi" w:hAnsiTheme="minorHAnsi" w:cstheme="minorBidi"/>
            <w:sz w:val="22"/>
            <w:szCs w:val="22"/>
          </w:rPr>
          <w:tab/>
        </w:r>
        <w:r w:rsidR="000932DB" w:rsidRPr="00C60C4D">
          <w:rPr>
            <w:rStyle w:val="affa"/>
            <w:rFonts w:ascii="Times New Roman" w:hAnsi="Times New Roman"/>
          </w:rPr>
          <w:t>Обеспечение заявки</w:t>
        </w:r>
        <w:r w:rsidR="000932DB">
          <w:rPr>
            <w:webHidden/>
          </w:rPr>
          <w:tab/>
        </w:r>
        <w:r w:rsidR="000932DB">
          <w:rPr>
            <w:webHidden/>
          </w:rPr>
          <w:fldChar w:fldCharType="begin"/>
        </w:r>
        <w:r w:rsidR="000932DB">
          <w:rPr>
            <w:webHidden/>
          </w:rPr>
          <w:instrText xml:space="preserve"> PAGEREF _Toc478032686 \h </w:instrText>
        </w:r>
        <w:r w:rsidR="000932DB">
          <w:rPr>
            <w:webHidden/>
          </w:rPr>
        </w:r>
        <w:r w:rsidR="000932DB">
          <w:rPr>
            <w:webHidden/>
          </w:rPr>
          <w:fldChar w:fldCharType="separate"/>
        </w:r>
        <w:r w:rsidR="00410B08">
          <w:rPr>
            <w:webHidden/>
          </w:rPr>
          <w:t>15</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7" w:history="1">
        <w:r w:rsidR="000932DB" w:rsidRPr="00C60C4D">
          <w:rPr>
            <w:rStyle w:val="affa"/>
            <w:rFonts w:ascii="Times New Roman" w:eastAsiaTheme="majorEastAsia" w:hAnsi="Times New Roman"/>
          </w:rPr>
          <w:t>4.9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Подача заявок</w:t>
        </w:r>
        <w:r w:rsidR="000932DB">
          <w:rPr>
            <w:webHidden/>
          </w:rPr>
          <w:tab/>
        </w:r>
        <w:r w:rsidR="000932DB">
          <w:rPr>
            <w:webHidden/>
          </w:rPr>
          <w:fldChar w:fldCharType="begin"/>
        </w:r>
        <w:r w:rsidR="000932DB">
          <w:rPr>
            <w:webHidden/>
          </w:rPr>
          <w:instrText xml:space="preserve"> PAGEREF _Toc478032687 \h </w:instrText>
        </w:r>
        <w:r w:rsidR="000932DB">
          <w:rPr>
            <w:webHidden/>
          </w:rPr>
        </w:r>
        <w:r w:rsidR="000932DB">
          <w:rPr>
            <w:webHidden/>
          </w:rPr>
          <w:fldChar w:fldCharType="separate"/>
        </w:r>
        <w:r w:rsidR="00410B08">
          <w:rPr>
            <w:webHidden/>
          </w:rPr>
          <w:t>16</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8" w:history="1">
        <w:r w:rsidR="000932DB" w:rsidRPr="00C60C4D">
          <w:rPr>
            <w:rStyle w:val="affa"/>
            <w:rFonts w:ascii="Times New Roman" w:hAnsi="Times New Roman"/>
          </w:rPr>
          <w:t>4.10</w:t>
        </w:r>
        <w:r w:rsidR="000932DB">
          <w:rPr>
            <w:rFonts w:asciiTheme="minorHAnsi" w:hAnsiTheme="minorHAnsi" w:cstheme="minorBidi"/>
            <w:sz w:val="22"/>
            <w:szCs w:val="22"/>
          </w:rPr>
          <w:tab/>
        </w:r>
        <w:r w:rsidR="000932DB" w:rsidRPr="00C60C4D">
          <w:rPr>
            <w:rStyle w:val="affa"/>
            <w:rFonts w:ascii="Times New Roman" w:hAnsi="Times New Roman"/>
          </w:rPr>
          <w:t>Изменение или отзыв заявки</w:t>
        </w:r>
        <w:r w:rsidR="000932DB">
          <w:rPr>
            <w:webHidden/>
          </w:rPr>
          <w:tab/>
        </w:r>
        <w:r w:rsidR="000932DB">
          <w:rPr>
            <w:webHidden/>
          </w:rPr>
          <w:fldChar w:fldCharType="begin"/>
        </w:r>
        <w:r w:rsidR="000932DB">
          <w:rPr>
            <w:webHidden/>
          </w:rPr>
          <w:instrText xml:space="preserve"> PAGEREF _Toc478032688 \h </w:instrText>
        </w:r>
        <w:r w:rsidR="000932DB">
          <w:rPr>
            <w:webHidden/>
          </w:rPr>
        </w:r>
        <w:r w:rsidR="000932DB">
          <w:rPr>
            <w:webHidden/>
          </w:rPr>
          <w:fldChar w:fldCharType="separate"/>
        </w:r>
        <w:r w:rsidR="00410B08">
          <w:rPr>
            <w:webHidden/>
          </w:rPr>
          <w:t>17</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89" w:history="1">
        <w:r w:rsidR="000932DB" w:rsidRPr="00C60C4D">
          <w:rPr>
            <w:rStyle w:val="affa"/>
            <w:rFonts w:ascii="Times New Roman" w:eastAsiaTheme="majorEastAsia" w:hAnsi="Times New Roman"/>
          </w:rPr>
          <w:t>4.11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Открытие доступа к заявкам.</w:t>
        </w:r>
        <w:r w:rsidR="000932DB">
          <w:rPr>
            <w:webHidden/>
          </w:rPr>
          <w:tab/>
        </w:r>
        <w:r w:rsidR="000932DB">
          <w:rPr>
            <w:webHidden/>
          </w:rPr>
          <w:fldChar w:fldCharType="begin"/>
        </w:r>
        <w:r w:rsidR="000932DB">
          <w:rPr>
            <w:webHidden/>
          </w:rPr>
          <w:instrText xml:space="preserve"> PAGEREF _Toc478032689 \h </w:instrText>
        </w:r>
        <w:r w:rsidR="000932DB">
          <w:rPr>
            <w:webHidden/>
          </w:rPr>
        </w:r>
        <w:r w:rsidR="000932DB">
          <w:rPr>
            <w:webHidden/>
          </w:rPr>
          <w:fldChar w:fldCharType="separate"/>
        </w:r>
        <w:r w:rsidR="00410B08">
          <w:rPr>
            <w:webHidden/>
          </w:rPr>
          <w:t>17</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0" w:history="1">
        <w:r w:rsidR="000932DB" w:rsidRPr="00C60C4D">
          <w:rPr>
            <w:rStyle w:val="affa"/>
            <w:rFonts w:ascii="Times New Roman" w:eastAsiaTheme="majorEastAsia" w:hAnsi="Times New Roman"/>
          </w:rPr>
          <w:t>4.12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Рассмотрение заявок.</w:t>
        </w:r>
        <w:r w:rsidR="000932DB">
          <w:rPr>
            <w:webHidden/>
          </w:rPr>
          <w:tab/>
        </w:r>
        <w:r w:rsidR="000932DB">
          <w:rPr>
            <w:webHidden/>
          </w:rPr>
          <w:fldChar w:fldCharType="begin"/>
        </w:r>
        <w:r w:rsidR="000932DB">
          <w:rPr>
            <w:webHidden/>
          </w:rPr>
          <w:instrText xml:space="preserve"> PAGEREF _Toc478032690 \h </w:instrText>
        </w:r>
        <w:r w:rsidR="000932DB">
          <w:rPr>
            <w:webHidden/>
          </w:rPr>
        </w:r>
        <w:r w:rsidR="000932DB">
          <w:rPr>
            <w:webHidden/>
          </w:rPr>
          <w:fldChar w:fldCharType="separate"/>
        </w:r>
        <w:r w:rsidR="00410B08">
          <w:rPr>
            <w:webHidden/>
          </w:rPr>
          <w:t>17</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1" w:history="1">
        <w:r w:rsidR="000932DB" w:rsidRPr="00C60C4D">
          <w:rPr>
            <w:rStyle w:val="affa"/>
            <w:rFonts w:ascii="Times New Roman" w:eastAsiaTheme="majorEastAsia" w:hAnsi="Times New Roman"/>
          </w:rPr>
          <w:t>4.13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Оценка и сопоставление заявок. Выбор победителя и подведение итогов закупки.</w:t>
        </w:r>
        <w:r w:rsidR="000932DB">
          <w:rPr>
            <w:webHidden/>
          </w:rPr>
          <w:tab/>
        </w:r>
        <w:r w:rsidR="000932DB">
          <w:rPr>
            <w:webHidden/>
          </w:rPr>
          <w:fldChar w:fldCharType="begin"/>
        </w:r>
        <w:r w:rsidR="000932DB">
          <w:rPr>
            <w:webHidden/>
          </w:rPr>
          <w:instrText xml:space="preserve"> PAGEREF _Toc478032691 \h </w:instrText>
        </w:r>
        <w:r w:rsidR="000932DB">
          <w:rPr>
            <w:webHidden/>
          </w:rPr>
        </w:r>
        <w:r w:rsidR="000932DB">
          <w:rPr>
            <w:webHidden/>
          </w:rPr>
          <w:fldChar w:fldCharType="separate"/>
        </w:r>
        <w:r w:rsidR="00410B08">
          <w:rPr>
            <w:webHidden/>
          </w:rPr>
          <w:t>19</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2" w:history="1">
        <w:r w:rsidR="000932DB" w:rsidRPr="00C60C4D">
          <w:rPr>
            <w:rStyle w:val="affa"/>
            <w:rFonts w:ascii="Times New Roman" w:eastAsiaTheme="majorEastAsia" w:hAnsi="Times New Roman"/>
          </w:rPr>
          <w:t>4.14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Признание запроса котировок несостоявшимся.</w:t>
        </w:r>
        <w:r w:rsidR="000932DB">
          <w:rPr>
            <w:webHidden/>
          </w:rPr>
          <w:tab/>
        </w:r>
        <w:r w:rsidR="000932DB">
          <w:rPr>
            <w:webHidden/>
          </w:rPr>
          <w:fldChar w:fldCharType="begin"/>
        </w:r>
        <w:r w:rsidR="000932DB">
          <w:rPr>
            <w:webHidden/>
          </w:rPr>
          <w:instrText xml:space="preserve"> PAGEREF _Toc478032692 \h </w:instrText>
        </w:r>
        <w:r w:rsidR="000932DB">
          <w:rPr>
            <w:webHidden/>
          </w:rPr>
        </w:r>
        <w:r w:rsidR="000932DB">
          <w:rPr>
            <w:webHidden/>
          </w:rPr>
          <w:fldChar w:fldCharType="separate"/>
        </w:r>
        <w:r w:rsidR="00410B08">
          <w:rPr>
            <w:webHidden/>
          </w:rPr>
          <w:t>21</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3" w:history="1">
        <w:r w:rsidR="000932DB" w:rsidRPr="00C60C4D">
          <w:rPr>
            <w:rStyle w:val="affa"/>
            <w:rFonts w:ascii="Times New Roman" w:eastAsiaTheme="majorEastAsia" w:hAnsi="Times New Roman"/>
          </w:rPr>
          <w:t>4.15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Отказ от проведения закупки</w:t>
        </w:r>
        <w:r w:rsidR="000932DB">
          <w:rPr>
            <w:webHidden/>
          </w:rPr>
          <w:tab/>
        </w:r>
        <w:r w:rsidR="000932DB">
          <w:rPr>
            <w:webHidden/>
          </w:rPr>
          <w:fldChar w:fldCharType="begin"/>
        </w:r>
        <w:r w:rsidR="000932DB">
          <w:rPr>
            <w:webHidden/>
          </w:rPr>
          <w:instrText xml:space="preserve"> PAGEREF _Toc478032693 \h </w:instrText>
        </w:r>
        <w:r w:rsidR="000932DB">
          <w:rPr>
            <w:webHidden/>
          </w:rPr>
        </w:r>
        <w:r w:rsidR="000932DB">
          <w:rPr>
            <w:webHidden/>
          </w:rPr>
          <w:fldChar w:fldCharType="separate"/>
        </w:r>
        <w:r w:rsidR="00410B08">
          <w:rPr>
            <w:webHidden/>
          </w:rPr>
          <w:t>21</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4" w:history="1">
        <w:r w:rsidR="000932DB" w:rsidRPr="00C60C4D">
          <w:rPr>
            <w:rStyle w:val="affa"/>
            <w:rFonts w:ascii="Times New Roman" w:eastAsiaTheme="majorEastAsia" w:hAnsi="Times New Roman"/>
          </w:rPr>
          <w:t>4.16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Постквалификация</w:t>
        </w:r>
        <w:r w:rsidR="000932DB">
          <w:rPr>
            <w:webHidden/>
          </w:rPr>
          <w:tab/>
        </w:r>
        <w:r w:rsidR="000932DB">
          <w:rPr>
            <w:webHidden/>
          </w:rPr>
          <w:fldChar w:fldCharType="begin"/>
        </w:r>
        <w:r w:rsidR="000932DB">
          <w:rPr>
            <w:webHidden/>
          </w:rPr>
          <w:instrText xml:space="preserve"> PAGEREF _Toc478032694 \h </w:instrText>
        </w:r>
        <w:r w:rsidR="000932DB">
          <w:rPr>
            <w:webHidden/>
          </w:rPr>
        </w:r>
        <w:r w:rsidR="000932DB">
          <w:rPr>
            <w:webHidden/>
          </w:rPr>
          <w:fldChar w:fldCharType="separate"/>
        </w:r>
        <w:r w:rsidR="00410B08">
          <w:rPr>
            <w:webHidden/>
          </w:rPr>
          <w:t>22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5" w:history="1">
        <w:r w:rsidR="000932DB" w:rsidRPr="00C60C4D">
          <w:rPr>
            <w:rStyle w:val="affa"/>
            <w:rFonts w:ascii="Times New Roman" w:eastAsiaTheme="majorEastAsia" w:hAnsi="Times New Roman"/>
          </w:rPr>
          <w:t>4.17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Отстранение участника закупки</w:t>
        </w:r>
        <w:r w:rsidR="000932DB">
          <w:rPr>
            <w:webHidden/>
          </w:rPr>
          <w:tab/>
        </w:r>
        <w:r w:rsidR="000932DB">
          <w:rPr>
            <w:webHidden/>
          </w:rPr>
          <w:fldChar w:fldCharType="begin"/>
        </w:r>
        <w:r w:rsidR="000932DB">
          <w:rPr>
            <w:webHidden/>
          </w:rPr>
          <w:instrText xml:space="preserve"> PAGEREF _Toc478032695 \h </w:instrText>
        </w:r>
        <w:r w:rsidR="000932DB">
          <w:rPr>
            <w:webHidden/>
          </w:rPr>
        </w:r>
        <w:r w:rsidR="000932DB">
          <w:rPr>
            <w:webHidden/>
          </w:rPr>
          <w:fldChar w:fldCharType="separate"/>
        </w:r>
        <w:r w:rsidR="00410B08">
          <w:rPr>
            <w:webHidden/>
          </w:rPr>
          <w:t>23</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6" w:history="1">
        <w:r w:rsidR="000932DB" w:rsidRPr="00C60C4D">
          <w:rPr>
            <w:rStyle w:val="affa"/>
            <w:rFonts w:ascii="Times New Roman" w:eastAsiaTheme="majorEastAsia" w:hAnsi="Times New Roman"/>
          </w:rPr>
          <w:t>4.18</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Заключение договора.</w:t>
        </w:r>
        <w:r w:rsidR="000932DB">
          <w:rPr>
            <w:webHidden/>
          </w:rPr>
          <w:tab/>
        </w:r>
        <w:r w:rsidR="000932DB">
          <w:rPr>
            <w:webHidden/>
          </w:rPr>
          <w:fldChar w:fldCharType="begin"/>
        </w:r>
        <w:r w:rsidR="000932DB">
          <w:rPr>
            <w:webHidden/>
          </w:rPr>
          <w:instrText xml:space="preserve"> PAGEREF _Toc478032696 \h </w:instrText>
        </w:r>
        <w:r w:rsidR="000932DB">
          <w:rPr>
            <w:webHidden/>
          </w:rPr>
        </w:r>
        <w:r w:rsidR="000932DB">
          <w:rPr>
            <w:webHidden/>
          </w:rPr>
          <w:fldChar w:fldCharType="separate"/>
        </w:r>
        <w:r w:rsidR="00410B08">
          <w:rPr>
            <w:webHidden/>
          </w:rPr>
          <w:t>23</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699" w:history="1">
        <w:r w:rsidR="000932DB" w:rsidRPr="00C60C4D">
          <w:rPr>
            <w:rStyle w:val="affa"/>
            <w:rFonts w:ascii="Times New Roman" w:eastAsiaTheme="majorEastAsia" w:hAnsi="Times New Roman"/>
          </w:rPr>
          <w:t>4.19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Обеспечение исполнения договора</w:t>
        </w:r>
        <w:r w:rsidR="000932DB">
          <w:rPr>
            <w:webHidden/>
          </w:rPr>
          <w:tab/>
        </w:r>
        <w:r w:rsidR="000932DB">
          <w:rPr>
            <w:webHidden/>
          </w:rPr>
          <w:fldChar w:fldCharType="begin"/>
        </w:r>
        <w:r w:rsidR="000932DB">
          <w:rPr>
            <w:webHidden/>
          </w:rPr>
          <w:instrText xml:space="preserve"> PAGEREF _Toc478032699 \h </w:instrText>
        </w:r>
        <w:r w:rsidR="000932DB">
          <w:rPr>
            <w:webHidden/>
          </w:rPr>
        </w:r>
        <w:r w:rsidR="000932DB">
          <w:rPr>
            <w:webHidden/>
          </w:rPr>
          <w:fldChar w:fldCharType="separate"/>
        </w:r>
        <w:r w:rsidR="00410B08">
          <w:rPr>
            <w:webHidden/>
          </w:rPr>
          <w:t>28</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00" w:history="1">
        <w:r w:rsidR="000932DB" w:rsidRPr="00C60C4D">
          <w:rPr>
            <w:rStyle w:val="affa"/>
            <w:rFonts w:ascii="Times New Roman" w:hAnsi="Times New Roman"/>
          </w:rPr>
          <w:t>5.</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ТРЕБОВАНИЯ К УЧАСТНИКАМ ЗАКУПКИ</w:t>
        </w:r>
        <w:r w:rsidR="000932DB">
          <w:rPr>
            <w:webHidden/>
          </w:rPr>
          <w:tab/>
        </w:r>
        <w:r w:rsidR="000932DB">
          <w:rPr>
            <w:webHidden/>
          </w:rPr>
          <w:fldChar w:fldCharType="begin"/>
        </w:r>
        <w:r w:rsidR="000932DB">
          <w:rPr>
            <w:webHidden/>
          </w:rPr>
          <w:instrText xml:space="preserve"> PAGEREF _Toc478032700 \h </w:instrText>
        </w:r>
        <w:r w:rsidR="000932DB">
          <w:rPr>
            <w:webHidden/>
          </w:rPr>
        </w:r>
        <w:r w:rsidR="000932DB">
          <w:rPr>
            <w:webHidden/>
          </w:rPr>
          <w:fldChar w:fldCharType="separate"/>
        </w:r>
        <w:r w:rsidR="00410B08">
          <w:rPr>
            <w:webHidden/>
          </w:rPr>
          <w:t>30</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01" w:history="1">
        <w:r w:rsidR="000932DB" w:rsidRPr="00C60C4D">
          <w:rPr>
            <w:rStyle w:val="affa"/>
            <w:rFonts w:ascii="Times New Roman" w:hAnsi="Times New Roman"/>
          </w:rPr>
          <w:t>5.1</w:t>
        </w:r>
        <w:r w:rsidR="000932DB">
          <w:rPr>
            <w:rFonts w:asciiTheme="minorHAnsi" w:hAnsiTheme="minorHAnsi" w:cstheme="minorBidi"/>
            <w:sz w:val="22"/>
            <w:szCs w:val="22"/>
          </w:rPr>
          <w:tab/>
        </w:r>
        <w:r w:rsidR="000932DB" w:rsidRPr="00C60C4D">
          <w:rPr>
            <w:rStyle w:val="affa"/>
            <w:rFonts w:ascii="Times New Roman" w:hAnsi="Times New Roman"/>
          </w:rPr>
          <w:t>Общие требования к участникам закупки</w:t>
        </w:r>
        <w:r w:rsidR="000932DB">
          <w:rPr>
            <w:webHidden/>
          </w:rPr>
          <w:tab/>
        </w:r>
        <w:r w:rsidR="000932DB">
          <w:rPr>
            <w:webHidden/>
          </w:rPr>
          <w:fldChar w:fldCharType="begin"/>
        </w:r>
        <w:r w:rsidR="000932DB">
          <w:rPr>
            <w:webHidden/>
          </w:rPr>
          <w:instrText xml:space="preserve"> PAGEREF _Toc478032701 \h </w:instrText>
        </w:r>
        <w:r w:rsidR="000932DB">
          <w:rPr>
            <w:webHidden/>
          </w:rPr>
        </w:r>
        <w:r w:rsidR="000932DB">
          <w:rPr>
            <w:webHidden/>
          </w:rPr>
          <w:fldChar w:fldCharType="separate"/>
        </w:r>
        <w:r w:rsidR="00410B08">
          <w:rPr>
            <w:webHidden/>
          </w:rPr>
          <w:t>30</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02" w:history="1">
        <w:r w:rsidR="000932DB" w:rsidRPr="00C60C4D">
          <w:rPr>
            <w:rStyle w:val="affa"/>
            <w:rFonts w:ascii="Times New Roman" w:hAnsi="Times New Roman"/>
          </w:rPr>
          <w:t>5.2</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коллективных участников</w:t>
        </w:r>
        <w:r w:rsidR="000932DB">
          <w:rPr>
            <w:webHidden/>
          </w:rPr>
          <w:tab/>
        </w:r>
        <w:r w:rsidR="000932DB">
          <w:rPr>
            <w:webHidden/>
          </w:rPr>
          <w:fldChar w:fldCharType="begin"/>
        </w:r>
        <w:r w:rsidR="000932DB">
          <w:rPr>
            <w:webHidden/>
          </w:rPr>
          <w:instrText xml:space="preserve"> PAGEREF _Toc478032702 \h </w:instrText>
        </w:r>
        <w:r w:rsidR="000932DB">
          <w:rPr>
            <w:webHidden/>
          </w:rPr>
        </w:r>
        <w:r w:rsidR="000932DB">
          <w:rPr>
            <w:webHidden/>
          </w:rPr>
          <w:fldChar w:fldCharType="separate"/>
        </w:r>
        <w:r w:rsidR="00410B08">
          <w:rPr>
            <w:webHidden/>
          </w:rPr>
          <w:t>30</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03" w:history="1">
        <w:r w:rsidR="000932DB" w:rsidRPr="00C60C4D">
          <w:rPr>
            <w:rStyle w:val="affa"/>
            <w:rFonts w:ascii="Times New Roman" w:hAnsi="Times New Roman"/>
          </w:rPr>
          <w:t>5.3</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субъектов малого и среднего предпринимательства</w:t>
        </w:r>
        <w:r w:rsidR="000932DB">
          <w:rPr>
            <w:webHidden/>
          </w:rPr>
          <w:tab/>
        </w:r>
        <w:r w:rsidR="000932DB">
          <w:rPr>
            <w:webHidden/>
          </w:rPr>
          <w:fldChar w:fldCharType="begin"/>
        </w:r>
        <w:r w:rsidR="000932DB">
          <w:rPr>
            <w:webHidden/>
          </w:rPr>
          <w:instrText xml:space="preserve"> PAGEREF _Toc478032703 \h </w:instrText>
        </w:r>
        <w:r w:rsidR="000932DB">
          <w:rPr>
            <w:webHidden/>
          </w:rPr>
        </w:r>
        <w:r w:rsidR="000932DB">
          <w:rPr>
            <w:webHidden/>
          </w:rPr>
          <w:fldChar w:fldCharType="separate"/>
        </w:r>
        <w:r w:rsidR="00410B08">
          <w:rPr>
            <w:webHidden/>
          </w:rPr>
          <w:t>33</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04" w:history="1">
        <w:r w:rsidR="000932DB" w:rsidRPr="00C60C4D">
          <w:rPr>
            <w:rStyle w:val="affa"/>
            <w:rFonts w:ascii="Times New Roman" w:eastAsiaTheme="majorEastAsia" w:hAnsi="Times New Roman"/>
          </w:rPr>
          <w:t>6.</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ИНФОРМАЦИОННАЯ КАРТА</w:t>
        </w:r>
        <w:r w:rsidR="000932DB">
          <w:rPr>
            <w:webHidden/>
          </w:rPr>
          <w:tab/>
        </w:r>
        <w:r w:rsidR="000932DB">
          <w:rPr>
            <w:webHidden/>
          </w:rPr>
          <w:fldChar w:fldCharType="begin"/>
        </w:r>
        <w:r w:rsidR="000932DB">
          <w:rPr>
            <w:webHidden/>
          </w:rPr>
          <w:instrText xml:space="preserve"> PAGEREF _Toc478032704 \h </w:instrText>
        </w:r>
        <w:r w:rsidR="000932DB">
          <w:rPr>
            <w:webHidden/>
          </w:rPr>
        </w:r>
        <w:r w:rsidR="000932DB">
          <w:rPr>
            <w:webHidden/>
          </w:rPr>
          <w:fldChar w:fldCharType="separate"/>
        </w:r>
        <w:r w:rsidR="00410B08">
          <w:rPr>
            <w:webHidden/>
          </w:rPr>
          <w:t>34</w:t>
        </w:r>
        <w:r w:rsidR="000932DB">
          <w:rPr>
            <w:webHidden/>
          </w:rPr>
          <w:fldChar w:fldCharType="end"/>
        </w:r>
      </w:hyperlink>
    </w:p>
    <w:p w:rsidR="000932DB" w:rsidRDefault="005A4C02">
      <w:pPr>
        <w:pStyle w:val="2a"/>
        <w:tabs>
          <w:tab w:val="right" w:leader="dot" w:pos="9769"/>
        </w:tabs>
        <w:rPr>
          <w:rFonts w:asciiTheme="minorHAnsi" w:eastAsiaTheme="minorEastAsia" w:hAnsiTheme="minorHAnsi" w:cstheme="minorBidi"/>
          <w:sz w:val="22"/>
          <w:szCs w:val="22"/>
        </w:rPr>
      </w:pPr>
      <w:hyperlink w:anchor="_Toc478032705" w:history="1">
        <w:r w:rsidR="000932DB" w:rsidRPr="00C60C4D">
          <w:rPr>
            <w:rStyle w:val="affa"/>
            <w:rFonts w:ascii="Times New Roman" w:eastAsiaTheme="majorEastAsia" w:hAnsi="Times New Roman"/>
            <w:bCs/>
          </w:rPr>
          <w:t>Приложение №1 к информационной карте</w:t>
        </w:r>
        <w:r w:rsidR="000932DB">
          <w:rPr>
            <w:webHidden/>
          </w:rPr>
          <w:tab/>
        </w:r>
        <w:r w:rsidR="000932DB">
          <w:rPr>
            <w:webHidden/>
          </w:rPr>
          <w:fldChar w:fldCharType="begin"/>
        </w:r>
        <w:r w:rsidR="000932DB">
          <w:rPr>
            <w:webHidden/>
          </w:rPr>
          <w:instrText xml:space="preserve"> PAGEREF _Toc478032705 \h </w:instrText>
        </w:r>
        <w:r w:rsidR="000932DB">
          <w:rPr>
            <w:webHidden/>
          </w:rPr>
        </w:r>
        <w:r w:rsidR="000932DB">
          <w:rPr>
            <w:webHidden/>
          </w:rPr>
          <w:fldChar w:fldCharType="separate"/>
        </w:r>
        <w:r w:rsidR="00410B08">
          <w:rPr>
            <w:webHidden/>
          </w:rPr>
          <w:t>39</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06" w:history="1">
        <w:r w:rsidR="000932DB" w:rsidRPr="00C60C4D">
          <w:rPr>
            <w:rStyle w:val="affa"/>
            <w:rFonts w:ascii="Times New Roman" w:eastAsia="Times New Roman" w:hAnsi="Times New Roman"/>
            <w:b/>
          </w:rPr>
          <w:t>ТРЕБОВАНИЯ К УЧАСТНИКАМ ЗАКУПКИ</w:t>
        </w:r>
        <w:r w:rsidR="000932DB">
          <w:rPr>
            <w:webHidden/>
          </w:rPr>
          <w:tab/>
        </w:r>
        <w:r w:rsidR="000932DB">
          <w:rPr>
            <w:webHidden/>
          </w:rPr>
          <w:fldChar w:fldCharType="begin"/>
        </w:r>
        <w:r w:rsidR="000932DB">
          <w:rPr>
            <w:webHidden/>
          </w:rPr>
          <w:instrText xml:space="preserve"> PAGEREF _Toc478032706 \h </w:instrText>
        </w:r>
        <w:r w:rsidR="000932DB">
          <w:rPr>
            <w:webHidden/>
          </w:rPr>
        </w:r>
        <w:r w:rsidR="000932DB">
          <w:rPr>
            <w:webHidden/>
          </w:rPr>
          <w:fldChar w:fldCharType="separate"/>
        </w:r>
        <w:r w:rsidR="00410B08">
          <w:rPr>
            <w:webHidden/>
          </w:rPr>
          <w:t>39</w:t>
        </w:r>
        <w:r w:rsidR="000932DB">
          <w:rPr>
            <w:webHidden/>
          </w:rPr>
          <w:fldChar w:fldCharType="end"/>
        </w:r>
      </w:hyperlink>
    </w:p>
    <w:p w:rsidR="000932DB" w:rsidRDefault="005A4C02">
      <w:pPr>
        <w:pStyle w:val="2a"/>
        <w:tabs>
          <w:tab w:val="right" w:leader="dot" w:pos="9769"/>
        </w:tabs>
        <w:rPr>
          <w:rFonts w:asciiTheme="minorHAnsi" w:eastAsiaTheme="minorEastAsia" w:hAnsiTheme="minorHAnsi" w:cstheme="minorBidi"/>
          <w:sz w:val="22"/>
          <w:szCs w:val="22"/>
        </w:rPr>
      </w:pPr>
      <w:hyperlink w:anchor="_Toc478032707" w:history="1">
        <w:r w:rsidR="000932DB" w:rsidRPr="00C60C4D">
          <w:rPr>
            <w:rStyle w:val="affa"/>
            <w:rFonts w:ascii="Times New Roman" w:eastAsiaTheme="majorEastAsia" w:hAnsi="Times New Roman"/>
            <w:bCs/>
          </w:rPr>
          <w:t>Приложение №2 к информационной карте</w:t>
        </w:r>
        <w:r w:rsidR="000932DB">
          <w:rPr>
            <w:webHidden/>
          </w:rPr>
          <w:tab/>
        </w:r>
        <w:r w:rsidR="000932DB">
          <w:rPr>
            <w:webHidden/>
          </w:rPr>
          <w:fldChar w:fldCharType="begin"/>
        </w:r>
        <w:r w:rsidR="000932DB">
          <w:rPr>
            <w:webHidden/>
          </w:rPr>
          <w:instrText xml:space="preserve"> PAGEREF _Toc478032707 \h </w:instrText>
        </w:r>
        <w:r w:rsidR="000932DB">
          <w:rPr>
            <w:webHidden/>
          </w:rPr>
        </w:r>
        <w:r w:rsidR="000932DB">
          <w:rPr>
            <w:webHidden/>
          </w:rPr>
          <w:fldChar w:fldCharType="separate"/>
        </w:r>
        <w:r w:rsidR="00410B08">
          <w:rPr>
            <w:webHidden/>
          </w:rPr>
          <w:t>42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08" w:history="1">
        <w:r w:rsidR="000932DB" w:rsidRPr="00C60C4D">
          <w:rPr>
            <w:rStyle w:val="affa"/>
            <w:rFonts w:ascii="Times New Roman" w:eastAsia="Times New Roman" w:hAnsi="Times New Roman"/>
            <w:b/>
          </w:rPr>
          <w:t>ПОРЯДОК ОЦЕНКИ И СОПОСТАВЛЕНИЯ ЗАЯВОК</w:t>
        </w:r>
        <w:r w:rsidR="000932DB">
          <w:rPr>
            <w:webHidden/>
          </w:rPr>
          <w:tab/>
        </w:r>
        <w:r w:rsidR="000932DB">
          <w:rPr>
            <w:webHidden/>
          </w:rPr>
          <w:fldChar w:fldCharType="begin"/>
        </w:r>
        <w:r w:rsidR="000932DB">
          <w:rPr>
            <w:webHidden/>
          </w:rPr>
          <w:instrText xml:space="preserve"> PAGEREF _Toc478032708 \h </w:instrText>
        </w:r>
        <w:r w:rsidR="000932DB">
          <w:rPr>
            <w:webHidden/>
          </w:rPr>
        </w:r>
        <w:r w:rsidR="000932DB">
          <w:rPr>
            <w:webHidden/>
          </w:rPr>
          <w:fldChar w:fldCharType="separate"/>
        </w:r>
        <w:r w:rsidR="00410B08">
          <w:rPr>
            <w:webHidden/>
          </w:rPr>
          <w:t>42</w:t>
        </w:r>
        <w:r w:rsidR="000932DB">
          <w:rPr>
            <w:webHidden/>
          </w:rPr>
          <w:fldChar w:fldCharType="end"/>
        </w:r>
      </w:hyperlink>
    </w:p>
    <w:p w:rsidR="000932DB" w:rsidRDefault="005A4C02">
      <w:pPr>
        <w:pStyle w:val="2a"/>
        <w:tabs>
          <w:tab w:val="right" w:leader="dot" w:pos="9769"/>
        </w:tabs>
        <w:rPr>
          <w:rFonts w:asciiTheme="minorHAnsi" w:eastAsiaTheme="minorEastAsia" w:hAnsiTheme="minorHAnsi" w:cstheme="minorBidi"/>
          <w:sz w:val="22"/>
          <w:szCs w:val="22"/>
        </w:rPr>
      </w:pPr>
      <w:hyperlink w:anchor="_Toc478032709" w:history="1">
        <w:r w:rsidR="000932DB" w:rsidRPr="00C60C4D">
          <w:rPr>
            <w:rStyle w:val="affa"/>
            <w:rFonts w:ascii="Times New Roman" w:eastAsiaTheme="majorEastAsia" w:hAnsi="Times New Roman"/>
            <w:bCs/>
          </w:rPr>
          <w:t>Приложение №3 к информационной карте</w:t>
        </w:r>
        <w:r w:rsidR="000932DB">
          <w:rPr>
            <w:webHidden/>
          </w:rPr>
          <w:tab/>
        </w:r>
        <w:r w:rsidR="000932DB">
          <w:rPr>
            <w:webHidden/>
          </w:rPr>
          <w:fldChar w:fldCharType="begin"/>
        </w:r>
        <w:r w:rsidR="000932DB">
          <w:rPr>
            <w:webHidden/>
          </w:rPr>
          <w:instrText xml:space="preserve"> PAGEREF _Toc478032709 \h </w:instrText>
        </w:r>
        <w:r w:rsidR="000932DB">
          <w:rPr>
            <w:webHidden/>
          </w:rPr>
        </w:r>
        <w:r w:rsidR="000932DB">
          <w:rPr>
            <w:webHidden/>
          </w:rPr>
          <w:fldChar w:fldCharType="separate"/>
        </w:r>
        <w:r w:rsidR="00410B08">
          <w:rPr>
            <w:webHidden/>
          </w:rPr>
          <w:t>44</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0" w:history="1">
        <w:r w:rsidR="000932DB" w:rsidRPr="00C60C4D">
          <w:rPr>
            <w:rStyle w:val="affa"/>
            <w:rFonts w:ascii="Times New Roman" w:eastAsia="Times New Roman" w:hAnsi="Times New Roman"/>
            <w:b/>
          </w:rPr>
          <w:t>ТРЕБОВАНИЯ К СОСТАВУ ЗАЯВКИ</w:t>
        </w:r>
        <w:r w:rsidR="000932DB">
          <w:rPr>
            <w:webHidden/>
          </w:rPr>
          <w:tab/>
        </w:r>
        <w:r w:rsidR="000932DB">
          <w:rPr>
            <w:webHidden/>
          </w:rPr>
          <w:fldChar w:fldCharType="begin"/>
        </w:r>
        <w:r w:rsidR="000932DB">
          <w:rPr>
            <w:webHidden/>
          </w:rPr>
          <w:instrText xml:space="preserve"> PAGEREF _Toc478032710 \h </w:instrText>
        </w:r>
        <w:r w:rsidR="000932DB">
          <w:rPr>
            <w:webHidden/>
          </w:rPr>
        </w:r>
        <w:r w:rsidR="000932DB">
          <w:rPr>
            <w:webHidden/>
          </w:rPr>
          <w:fldChar w:fldCharType="separate"/>
        </w:r>
        <w:r w:rsidR="00410B08">
          <w:rPr>
            <w:webHidden/>
          </w:rPr>
          <w:t>44</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11" w:history="1">
        <w:r w:rsidR="000932DB" w:rsidRPr="00C60C4D">
          <w:rPr>
            <w:rStyle w:val="affa"/>
            <w:rFonts w:ascii="Times New Roman" w:eastAsiaTheme="majorEastAsia" w:hAnsi="Times New Roman"/>
          </w:rPr>
          <w:t>7.</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ОБРАЗЦЫ ФОРМ ДОКУМЕНТОВ, ВКЛЮЧАЕМЫХ В ЗАЯВКУ</w:t>
        </w:r>
        <w:r w:rsidR="000932DB">
          <w:rPr>
            <w:webHidden/>
          </w:rPr>
          <w:tab/>
        </w:r>
        <w:r w:rsidR="000932DB">
          <w:rPr>
            <w:webHidden/>
          </w:rPr>
          <w:fldChar w:fldCharType="begin"/>
        </w:r>
        <w:r w:rsidR="000932DB">
          <w:rPr>
            <w:webHidden/>
          </w:rPr>
          <w:instrText xml:space="preserve"> PAGEREF _Toc478032711 \h </w:instrText>
        </w:r>
        <w:r w:rsidR="000932DB">
          <w:rPr>
            <w:webHidden/>
          </w:rPr>
        </w:r>
        <w:r w:rsidR="000932DB">
          <w:rPr>
            <w:webHidden/>
          </w:rPr>
          <w:fldChar w:fldCharType="separate"/>
        </w:r>
        <w:r w:rsidR="00410B08">
          <w:rPr>
            <w:webHidden/>
          </w:rPr>
          <w:t>46</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2" w:history="1">
        <w:r w:rsidR="000932DB" w:rsidRPr="00C60C4D">
          <w:rPr>
            <w:rStyle w:val="affa"/>
            <w:rFonts w:ascii="Times New Roman" w:hAnsi="Times New Roman"/>
          </w:rPr>
          <w:t>7.1</w:t>
        </w:r>
        <w:r w:rsidR="000932DB">
          <w:rPr>
            <w:rFonts w:asciiTheme="minorHAnsi" w:hAnsiTheme="minorHAnsi" w:cstheme="minorBidi"/>
            <w:sz w:val="22"/>
            <w:szCs w:val="22"/>
          </w:rPr>
          <w:tab/>
        </w:r>
        <w:r w:rsidR="000932DB" w:rsidRPr="00C60C4D">
          <w:rPr>
            <w:rStyle w:val="affa"/>
            <w:rFonts w:ascii="Times New Roman" w:hAnsi="Times New Roman"/>
          </w:rPr>
          <w:t>Заявка (форма № 1)</w:t>
        </w:r>
        <w:r w:rsidR="000932DB">
          <w:rPr>
            <w:webHidden/>
          </w:rPr>
          <w:tab/>
        </w:r>
        <w:r w:rsidR="000932DB">
          <w:rPr>
            <w:webHidden/>
          </w:rPr>
          <w:fldChar w:fldCharType="begin"/>
        </w:r>
        <w:r w:rsidR="000932DB">
          <w:rPr>
            <w:webHidden/>
          </w:rPr>
          <w:instrText xml:space="preserve"> PAGEREF _Toc478032712 \h </w:instrText>
        </w:r>
        <w:r w:rsidR="000932DB">
          <w:rPr>
            <w:webHidden/>
          </w:rPr>
        </w:r>
        <w:r w:rsidR="000932DB">
          <w:rPr>
            <w:webHidden/>
          </w:rPr>
          <w:fldChar w:fldCharType="separate"/>
        </w:r>
        <w:r w:rsidR="00410B08">
          <w:rPr>
            <w:webHidden/>
          </w:rPr>
          <w:t>46</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3" w:history="1">
        <w:r w:rsidR="000932DB" w:rsidRPr="00C60C4D">
          <w:rPr>
            <w:rStyle w:val="affa"/>
            <w:rFonts w:ascii="Times New Roman" w:hAnsi="Times New Roman"/>
          </w:rPr>
          <w:t>7.2</w:t>
        </w:r>
        <w:r w:rsidR="000932DB">
          <w:rPr>
            <w:rFonts w:asciiTheme="minorHAnsi" w:hAnsiTheme="minorHAnsi" w:cstheme="minorBidi"/>
            <w:sz w:val="22"/>
            <w:szCs w:val="22"/>
          </w:rPr>
          <w:tab/>
        </w:r>
        <w:r w:rsidR="000932DB" w:rsidRPr="00C60C4D">
          <w:rPr>
            <w:rStyle w:val="affa"/>
            <w:rFonts w:ascii="Times New Roman" w:hAnsi="Times New Roman"/>
          </w:rPr>
          <w:t>Техническое предложение (форма 2)</w:t>
        </w:r>
        <w:r w:rsidR="000932DB">
          <w:rPr>
            <w:webHidden/>
          </w:rPr>
          <w:tab/>
        </w:r>
        <w:r w:rsidR="000932DB">
          <w:rPr>
            <w:webHidden/>
          </w:rPr>
          <w:fldChar w:fldCharType="begin"/>
        </w:r>
        <w:r w:rsidR="000932DB">
          <w:rPr>
            <w:webHidden/>
          </w:rPr>
          <w:instrText xml:space="preserve"> PAGEREF _Toc478032713 \h </w:instrText>
        </w:r>
        <w:r w:rsidR="000932DB">
          <w:rPr>
            <w:webHidden/>
          </w:rPr>
        </w:r>
        <w:r w:rsidR="000932DB">
          <w:rPr>
            <w:webHidden/>
          </w:rPr>
          <w:fldChar w:fldCharType="separate"/>
        </w:r>
        <w:r w:rsidR="00410B08">
          <w:rPr>
            <w:webHidden/>
          </w:rPr>
          <w:t>50</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5" w:history="1">
        <w:r w:rsidR="000932DB" w:rsidRPr="00C60C4D">
          <w:rPr>
            <w:rStyle w:val="affa"/>
            <w:rFonts w:ascii="Times New Roman" w:hAnsi="Times New Roman"/>
          </w:rPr>
          <w:t>7.3</w:t>
        </w:r>
        <w:r w:rsidR="000932DB">
          <w:rPr>
            <w:rFonts w:asciiTheme="minorHAnsi" w:hAnsiTheme="minorHAnsi" w:cstheme="minorBidi"/>
            <w:sz w:val="22"/>
            <w:szCs w:val="22"/>
          </w:rPr>
          <w:tab/>
        </w:r>
        <w:r w:rsidR="000932DB" w:rsidRPr="00C60C4D">
          <w:rPr>
            <w:rStyle w:val="affa"/>
            <w:rFonts w:ascii="Times New Roman" w:hAnsi="Times New Roman"/>
          </w:rPr>
          <w:t>План распределения объемов поставки продукции внутри коллективного участника (форма 3)</w:t>
        </w:r>
        <w:r w:rsidR="000932DB">
          <w:rPr>
            <w:webHidden/>
          </w:rPr>
          <w:tab/>
        </w:r>
        <w:r w:rsidR="000932DB">
          <w:rPr>
            <w:webHidden/>
          </w:rPr>
          <w:fldChar w:fldCharType="begin"/>
        </w:r>
        <w:r w:rsidR="000932DB">
          <w:rPr>
            <w:webHidden/>
          </w:rPr>
          <w:instrText xml:space="preserve"> PAGEREF _Toc478032715 \h </w:instrText>
        </w:r>
        <w:r w:rsidR="000932DB">
          <w:rPr>
            <w:webHidden/>
          </w:rPr>
        </w:r>
        <w:r w:rsidR="000932DB">
          <w:rPr>
            <w:webHidden/>
          </w:rPr>
          <w:fldChar w:fldCharType="separate"/>
        </w:r>
        <w:r w:rsidR="00410B08">
          <w:rPr>
            <w:webHidden/>
          </w:rPr>
          <w:t>52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6" w:history="1">
        <w:r w:rsidR="000932DB" w:rsidRPr="00C60C4D">
          <w:rPr>
            <w:rStyle w:val="affa"/>
            <w:rFonts w:ascii="Times New Roman" w:hAnsi="Times New Roman"/>
          </w:rPr>
          <w:t>Форма Плана распределения объемов поставки продукции внутри коллективного участника</w:t>
        </w:r>
        <w:r w:rsidR="000932DB">
          <w:rPr>
            <w:webHidden/>
          </w:rPr>
          <w:tab/>
        </w:r>
        <w:r w:rsidR="000932DB">
          <w:rPr>
            <w:webHidden/>
          </w:rPr>
          <w:fldChar w:fldCharType="begin"/>
        </w:r>
        <w:r w:rsidR="000932DB">
          <w:rPr>
            <w:webHidden/>
          </w:rPr>
          <w:instrText xml:space="preserve"> PAGEREF _Toc478032716 \h </w:instrText>
        </w:r>
        <w:r w:rsidR="000932DB">
          <w:rPr>
            <w:webHidden/>
          </w:rPr>
        </w:r>
        <w:r w:rsidR="000932DB">
          <w:rPr>
            <w:webHidden/>
          </w:rPr>
          <w:fldChar w:fldCharType="separate"/>
        </w:r>
        <w:r w:rsidR="00410B08">
          <w:rPr>
            <w:webHidden/>
          </w:rPr>
          <w:t>52</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7" w:history="1">
        <w:r w:rsidR="000932DB" w:rsidRPr="00C60C4D">
          <w:rPr>
            <w:rStyle w:val="affa"/>
            <w:rFonts w:ascii="Times New Roman" w:hAnsi="Times New Roman"/>
          </w:rPr>
          <w:t>7.4</w:t>
        </w:r>
        <w:r w:rsidR="000932DB">
          <w:rPr>
            <w:rFonts w:asciiTheme="minorHAnsi" w:hAnsiTheme="minorHAnsi" w:cstheme="minorBidi"/>
            <w:sz w:val="22"/>
            <w:szCs w:val="22"/>
          </w:rPr>
          <w:tab/>
        </w:r>
        <w:r w:rsidR="000932DB" w:rsidRPr="00C60C4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0932DB">
          <w:rPr>
            <w:webHidden/>
          </w:rPr>
          <w:tab/>
        </w:r>
        <w:r w:rsidR="000932DB">
          <w:rPr>
            <w:webHidden/>
          </w:rPr>
          <w:fldChar w:fldCharType="begin"/>
        </w:r>
        <w:r w:rsidR="000932DB">
          <w:rPr>
            <w:webHidden/>
          </w:rPr>
          <w:instrText xml:space="preserve"> PAGEREF _Toc478032717 \h </w:instrText>
        </w:r>
        <w:r w:rsidR="000932DB">
          <w:rPr>
            <w:webHidden/>
          </w:rPr>
        </w:r>
        <w:r w:rsidR="000932DB">
          <w:rPr>
            <w:webHidden/>
          </w:rPr>
          <w:fldChar w:fldCharType="separate"/>
        </w:r>
        <w:r w:rsidR="00410B08">
          <w:rPr>
            <w:webHidden/>
          </w:rPr>
          <w:t>54</w:t>
        </w:r>
        <w:r w:rsidR="000932DB">
          <w:rPr>
            <w:webHidden/>
          </w:rPr>
          <w:fldChar w:fldCharType="end"/>
        </w:r>
      </w:hyperlink>
    </w:p>
    <w:p w:rsidR="000932DB" w:rsidRDefault="005A4C02">
      <w:pPr>
        <w:pStyle w:val="35"/>
        <w:rPr>
          <w:rFonts w:asciiTheme="minorHAnsi" w:hAnsiTheme="minorHAnsi" w:cstheme="minorBidi"/>
          <w:sz w:val="22"/>
          <w:szCs w:val="22"/>
        </w:rPr>
      </w:pPr>
      <w:hyperlink w:anchor="_Toc478032718" w:history="1">
        <w:r w:rsidR="000932DB" w:rsidRPr="00C60C4D">
          <w:rPr>
            <w:rStyle w:val="affa"/>
            <w:rFonts w:ascii="Times New Roman" w:hAnsi="Times New Roman"/>
          </w:rPr>
          <w:t>7.5</w:t>
        </w:r>
        <w:r w:rsidR="000932DB">
          <w:rPr>
            <w:rFonts w:asciiTheme="minorHAnsi" w:hAnsiTheme="minorHAnsi" w:cstheme="minorBidi"/>
            <w:sz w:val="22"/>
            <w:szCs w:val="22"/>
          </w:rPr>
          <w:tab/>
        </w:r>
        <w:r w:rsidR="000932DB" w:rsidRPr="00C60C4D">
          <w:rPr>
            <w:rStyle w:val="affa"/>
            <w:rFonts w:ascii="Times New Roman" w:hAnsi="Times New Roman"/>
          </w:rPr>
          <w:t>Декларация соответствия члена коллективного участника (форма 5)</w:t>
        </w:r>
        <w:r w:rsidR="000932DB">
          <w:rPr>
            <w:webHidden/>
          </w:rPr>
          <w:tab/>
        </w:r>
        <w:r w:rsidR="000932DB">
          <w:rPr>
            <w:webHidden/>
          </w:rPr>
          <w:fldChar w:fldCharType="begin"/>
        </w:r>
        <w:r w:rsidR="000932DB">
          <w:rPr>
            <w:webHidden/>
          </w:rPr>
          <w:instrText xml:space="preserve"> PAGEREF _Toc478032718 \h </w:instrText>
        </w:r>
        <w:r w:rsidR="000932DB">
          <w:rPr>
            <w:webHidden/>
          </w:rPr>
        </w:r>
        <w:r w:rsidR="000932DB">
          <w:rPr>
            <w:webHidden/>
          </w:rPr>
          <w:fldChar w:fldCharType="separate"/>
        </w:r>
        <w:r w:rsidR="00410B08">
          <w:rPr>
            <w:webHidden/>
          </w:rPr>
          <w:t>58</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19" w:history="1">
        <w:r w:rsidR="000932DB" w:rsidRPr="00C60C4D">
          <w:rPr>
            <w:rStyle w:val="affa"/>
            <w:rFonts w:ascii="Times New Roman" w:hAnsi="Times New Roman"/>
          </w:rPr>
          <w:t>8.</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ПРОЕКТ ДОГОВОРА</w:t>
        </w:r>
        <w:r w:rsidR="000932DB">
          <w:rPr>
            <w:webHidden/>
          </w:rPr>
          <w:tab/>
        </w:r>
        <w:r w:rsidR="000932DB">
          <w:rPr>
            <w:webHidden/>
          </w:rPr>
          <w:fldChar w:fldCharType="begin"/>
        </w:r>
        <w:r w:rsidR="000932DB">
          <w:rPr>
            <w:webHidden/>
          </w:rPr>
          <w:instrText xml:space="preserve"> PAGEREF _Toc478032719 \h </w:instrText>
        </w:r>
        <w:r w:rsidR="000932DB">
          <w:rPr>
            <w:webHidden/>
          </w:rPr>
        </w:r>
        <w:r w:rsidR="000932DB">
          <w:rPr>
            <w:webHidden/>
          </w:rPr>
          <w:fldChar w:fldCharType="separate"/>
        </w:r>
        <w:r w:rsidR="00410B08">
          <w:rPr>
            <w:webHidden/>
          </w:rPr>
          <w:t>59</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20" w:history="1">
        <w:r w:rsidR="000932DB" w:rsidRPr="00C60C4D">
          <w:rPr>
            <w:rStyle w:val="affa"/>
            <w:rFonts w:ascii="Times New Roman" w:hAnsi="Times New Roman"/>
          </w:rPr>
          <w:t>9.</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ТЕХНИЧЕСКАЯ ЧАСТЬ</w:t>
        </w:r>
        <w:r w:rsidR="000932DB">
          <w:rPr>
            <w:webHidden/>
          </w:rPr>
          <w:tab/>
        </w:r>
        <w:r w:rsidR="000932DB">
          <w:rPr>
            <w:webHidden/>
          </w:rPr>
          <w:fldChar w:fldCharType="begin"/>
        </w:r>
        <w:r w:rsidR="000932DB">
          <w:rPr>
            <w:webHidden/>
          </w:rPr>
          <w:instrText xml:space="preserve"> PAGEREF _Toc478032720 \h </w:instrText>
        </w:r>
        <w:r w:rsidR="000932DB">
          <w:rPr>
            <w:webHidden/>
          </w:rPr>
        </w:r>
        <w:r w:rsidR="000932DB">
          <w:rPr>
            <w:webHidden/>
          </w:rPr>
          <w:fldChar w:fldCharType="separate"/>
        </w:r>
        <w:r w:rsidR="00410B08">
          <w:rPr>
            <w:webHidden/>
          </w:rPr>
          <w:t>72</w:t>
        </w:r>
        <w:r w:rsidR="000932DB">
          <w:rPr>
            <w:webHidden/>
          </w:rPr>
          <w:fldChar w:fldCharType="end"/>
        </w:r>
      </w:hyperlink>
    </w:p>
    <w:p w:rsidR="000932DB" w:rsidRDefault="005A4C02">
      <w:pPr>
        <w:pStyle w:val="2a"/>
        <w:tabs>
          <w:tab w:val="left" w:pos="1134"/>
          <w:tab w:val="right" w:leader="dot" w:pos="9769"/>
        </w:tabs>
        <w:rPr>
          <w:rFonts w:asciiTheme="minorHAnsi" w:eastAsiaTheme="minorEastAsia" w:hAnsiTheme="minorHAnsi" w:cstheme="minorBidi"/>
          <w:sz w:val="22"/>
          <w:szCs w:val="22"/>
        </w:rPr>
      </w:pPr>
      <w:hyperlink w:anchor="_Toc478032721" w:history="1">
        <w:r w:rsidR="000932DB" w:rsidRPr="00C60C4D">
          <w:rPr>
            <w:rStyle w:val="affa"/>
            <w:rFonts w:ascii="Times New Roman" w:hAnsi="Times New Roman"/>
          </w:rPr>
          <w:t>10.</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ОБОСНОВАНИЕ НАЧАЛЬНОЙ (МАКСИМАЛЬНОЙ) ЦЕНЫ ДОГОВОРА</w:t>
        </w:r>
        <w:r w:rsidR="000932DB">
          <w:rPr>
            <w:webHidden/>
          </w:rPr>
          <w:tab/>
        </w:r>
        <w:r w:rsidR="000932DB">
          <w:rPr>
            <w:webHidden/>
          </w:rPr>
          <w:fldChar w:fldCharType="begin"/>
        </w:r>
        <w:r w:rsidR="000932DB">
          <w:rPr>
            <w:webHidden/>
          </w:rPr>
          <w:instrText xml:space="preserve"> PAGEREF _Toc478032721 \h </w:instrText>
        </w:r>
        <w:r w:rsidR="000932DB">
          <w:rPr>
            <w:webHidden/>
          </w:rPr>
        </w:r>
        <w:r w:rsidR="000932DB">
          <w:rPr>
            <w:webHidden/>
          </w:rPr>
          <w:fldChar w:fldCharType="separate"/>
        </w:r>
        <w:r w:rsidR="00410B08">
          <w:rPr>
            <w:webHidden/>
          </w:rPr>
          <w:t>76</w:t>
        </w:r>
        <w:r w:rsidR="000932DB">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7803267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7803267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7803267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7803267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410B08">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410B08">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410B08">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410B08">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410B08">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410B08">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410B08">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410B08">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410B08">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1155CE">
        <w:rPr>
          <w:rFonts w:ascii="Times New Roman" w:hAnsi="Times New Roman"/>
          <w:sz w:val="24"/>
        </w:rPr>
        <w:fldChar w:fldCharType="begin"/>
      </w:r>
      <w:r w:rsidR="001155CE">
        <w:rPr>
          <w:rFonts w:ascii="Times New Roman" w:hAnsi="Times New Roman"/>
          <w:sz w:val="24"/>
        </w:rPr>
        <w:instrText xml:space="preserve"> REF _Ref477971295 \r \h </w:instrText>
      </w:r>
      <w:r w:rsidR="001155CE">
        <w:rPr>
          <w:rFonts w:ascii="Times New Roman" w:hAnsi="Times New Roman"/>
          <w:sz w:val="24"/>
        </w:rPr>
      </w:r>
      <w:r w:rsidR="001155CE">
        <w:rPr>
          <w:rFonts w:ascii="Times New Roman" w:hAnsi="Times New Roman"/>
          <w:sz w:val="24"/>
        </w:rPr>
        <w:fldChar w:fldCharType="separate"/>
      </w:r>
      <w:r w:rsidR="00410B08">
        <w:rPr>
          <w:rFonts w:ascii="Times New Roman" w:hAnsi="Times New Roman"/>
          <w:sz w:val="24"/>
        </w:rPr>
        <w:t>9</w:t>
      </w:r>
      <w:r w:rsidR="001155C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7803267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7803267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0638A5">
        <w:rPr>
          <w:rFonts w:ascii="Times New Roman" w:hAnsi="Times New Roman"/>
          <w:sz w:val="24"/>
        </w:rPr>
        <w:fldChar w:fldCharType="begin"/>
      </w:r>
      <w:r w:rsidR="000638A5">
        <w:rPr>
          <w:rFonts w:ascii="Times New Roman" w:hAnsi="Times New Roman"/>
          <w:sz w:val="24"/>
        </w:rPr>
        <w:instrText xml:space="preserve"> REF _Ref478038243 \r \h </w:instrText>
      </w:r>
      <w:r w:rsidR="000638A5">
        <w:rPr>
          <w:rFonts w:ascii="Times New Roman" w:hAnsi="Times New Roman"/>
          <w:sz w:val="24"/>
        </w:rPr>
      </w:r>
      <w:r w:rsidR="000638A5">
        <w:rPr>
          <w:rFonts w:ascii="Times New Roman" w:hAnsi="Times New Roman"/>
          <w:sz w:val="24"/>
        </w:rPr>
        <w:fldChar w:fldCharType="separate"/>
      </w:r>
      <w:r w:rsidR="00410B08">
        <w:rPr>
          <w:rFonts w:ascii="Times New Roman" w:hAnsi="Times New Roman"/>
          <w:sz w:val="24"/>
        </w:rPr>
        <w:t>6</w:t>
      </w:r>
      <w:r w:rsidR="000638A5">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410B08">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10B08">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7803267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6142AA">
        <w:rPr>
          <w:rFonts w:ascii="Times New Roman" w:hAnsi="Times New Roman"/>
          <w:sz w:val="24"/>
        </w:rPr>
        <w:fldChar w:fldCharType="begin"/>
      </w:r>
      <w:r w:rsidR="006142AA">
        <w:rPr>
          <w:rFonts w:ascii="Times New Roman" w:hAnsi="Times New Roman"/>
          <w:sz w:val="24"/>
        </w:rPr>
        <w:instrText xml:space="preserve"> REF _Ref478038243 \r \h </w:instrText>
      </w:r>
      <w:r w:rsidR="006142AA">
        <w:rPr>
          <w:rFonts w:ascii="Times New Roman" w:hAnsi="Times New Roman"/>
          <w:sz w:val="24"/>
        </w:rPr>
      </w:r>
      <w:r w:rsidR="006142AA">
        <w:rPr>
          <w:rFonts w:ascii="Times New Roman" w:hAnsi="Times New Roman"/>
          <w:sz w:val="24"/>
        </w:rPr>
        <w:fldChar w:fldCharType="separate"/>
      </w:r>
      <w:r w:rsidR="00410B08">
        <w:rPr>
          <w:rFonts w:ascii="Times New Roman" w:hAnsi="Times New Roman"/>
          <w:sz w:val="24"/>
        </w:rPr>
        <w:t>6</w:t>
      </w:r>
      <w:r w:rsidR="006142AA">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410B08">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7803267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7803267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7803267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410B08" w:rsidRPr="00410B08">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410B08" w:rsidRPr="00410B08">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410B08" w:rsidRPr="00410B08">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410B08" w:rsidRPr="00410B08">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410B08" w:rsidRPr="00410B08">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410B08" w:rsidRPr="00410B08">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410B08" w:rsidRPr="00410B08">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410B08" w:rsidRPr="00410B08">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7803268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410B08">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410B08">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10B08">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7803268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410B08" w:rsidRPr="00410B08">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410B08" w:rsidRPr="00410B08">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7803268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7803268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410B08">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410B08" w:rsidRPr="00410B08">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410B08" w:rsidRPr="00410B08">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7803268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10B08" w:rsidRPr="00410B08">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535707" w:rsidRPr="003E5963">
        <w:fldChar w:fldCharType="begin"/>
      </w:r>
      <w:r w:rsidR="00535707" w:rsidRPr="003E5963">
        <w:instrText xml:space="preserve"> REF _Ref414274710 \r \h  \* MERGEFORMAT </w:instrText>
      </w:r>
      <w:r w:rsidR="00535707" w:rsidRPr="003E5963">
        <w:fldChar w:fldCharType="separate"/>
      </w:r>
      <w:r w:rsidR="00410B08" w:rsidRPr="00410B08">
        <w:rPr>
          <w:rFonts w:ascii="Times New Roman" w:hAnsi="Times New Roman"/>
        </w:rPr>
        <w:t>14</w:t>
      </w:r>
      <w:r w:rsidR="00535707" w:rsidRPr="003E5963">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7803268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rsidRPr="003E5963">
        <w:fldChar w:fldCharType="begin"/>
      </w:r>
      <w:r w:rsidR="00535707" w:rsidRPr="003E5963">
        <w:instrText xml:space="preserve"> REF _Ref414298281 \r \h  \* MERGEFORMAT </w:instrText>
      </w:r>
      <w:r w:rsidR="00535707" w:rsidRPr="003E5963">
        <w:fldChar w:fldCharType="separate"/>
      </w:r>
      <w:r w:rsidR="00410B08" w:rsidRPr="00410B08">
        <w:rPr>
          <w:rFonts w:ascii="Times New Roman" w:hAnsi="Times New Roman"/>
        </w:rPr>
        <w:t>11</w:t>
      </w:r>
      <w:r w:rsidR="00535707" w:rsidRPr="003E5963">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7803268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10B08" w:rsidRPr="00410B08">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410B08" w:rsidRPr="00410B08">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410B08" w:rsidRPr="00410B08">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7803268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10B08" w:rsidRPr="00410B08">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410B08" w:rsidRPr="00410B08">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7803268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10B08" w:rsidRPr="00410B08">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7803268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7803269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410B08" w:rsidRPr="00410B08">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410B08" w:rsidRPr="00410B08">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410B08" w:rsidRPr="00410B08">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410B08" w:rsidRPr="00410B08">
        <w:rPr>
          <w:rFonts w:ascii="Times New Roman" w:hAnsi="Times New Roman"/>
          <w:sz w:val="24"/>
          <w:szCs w:val="24"/>
        </w:rPr>
        <w:t>4.17</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410B08" w:rsidRPr="00410B08">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10B08">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10B08" w:rsidRPr="00410B08">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10B08" w:rsidRPr="00410B08">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765F95">
        <w:rPr>
          <w:rFonts w:ascii="Times New Roman" w:hAnsi="Times New Roman"/>
          <w:sz w:val="24"/>
          <w:szCs w:val="24"/>
        </w:rPr>
        <w:t> – </w:t>
      </w:r>
      <w:r w:rsidR="00AF28F2" w:rsidRPr="00AF28F2">
        <w:rPr>
          <w:rFonts w:ascii="Times New Roman" w:hAnsi="Times New Roman"/>
          <w:b/>
        </w:rPr>
        <w:fldChar w:fldCharType="begin"/>
      </w:r>
      <w:r w:rsidR="00AF28F2" w:rsidRPr="00AF28F2">
        <w:rPr>
          <w:rFonts w:ascii="Times New Roman" w:hAnsi="Times New Roman"/>
          <w:b/>
        </w:rPr>
        <w:instrText xml:space="preserve"> REF _Ref477968524 \r \h  \* MERGEFORMAT </w:instrText>
      </w:r>
      <w:r w:rsidR="00AF28F2" w:rsidRPr="00AF28F2">
        <w:rPr>
          <w:rFonts w:ascii="Times New Roman" w:hAnsi="Times New Roman"/>
          <w:b/>
        </w:rPr>
      </w:r>
      <w:r w:rsidR="00AF28F2" w:rsidRPr="00AF28F2">
        <w:rPr>
          <w:rFonts w:ascii="Times New Roman" w:hAnsi="Times New Roman"/>
          <w:b/>
        </w:rPr>
        <w:fldChar w:fldCharType="separate"/>
      </w:r>
      <w:r w:rsidR="00410B08">
        <w:rPr>
          <w:rFonts w:ascii="Times New Roman" w:hAnsi="Times New Roman"/>
          <w:b/>
        </w:rPr>
        <w:t>9</w:t>
      </w:r>
      <w:r w:rsidR="00AF28F2" w:rsidRPr="00AF28F2">
        <w:rPr>
          <w:rFonts w:ascii="Times New Roman" w:hAnsi="Times New Roman"/>
          <w:b/>
        </w:rPr>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10B08" w:rsidRPr="00410B08">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410B08" w:rsidRPr="00410B08">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10B08" w:rsidRPr="00410B08">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410B08">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410B08" w:rsidRPr="00410B08">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410B08" w:rsidRPr="00410B08">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410B08" w:rsidRPr="00410B08">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410B08">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10B08" w:rsidRPr="00410B08">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10B08" w:rsidRPr="00410B08">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765F95">
        <w:rPr>
          <w:rFonts w:ascii="Times New Roman" w:hAnsi="Times New Roman"/>
          <w:sz w:val="24"/>
          <w:szCs w:val="24"/>
        </w:rPr>
        <w:t> – </w:t>
      </w:r>
      <w:r w:rsidR="009C2F2A" w:rsidRPr="00CE5A1F">
        <w:rPr>
          <w:rFonts w:ascii="Times New Roman" w:hAnsi="Times New Roman"/>
          <w:b/>
        </w:rPr>
        <w:fldChar w:fldCharType="begin"/>
      </w:r>
      <w:r w:rsidR="009C2F2A" w:rsidRPr="00CE5A1F">
        <w:rPr>
          <w:rFonts w:ascii="Times New Roman" w:hAnsi="Times New Roman"/>
          <w:b/>
        </w:rPr>
        <w:instrText xml:space="preserve"> REF _Ref477969167 \r \h </w:instrText>
      </w:r>
      <w:r w:rsidR="00CE5A1F" w:rsidRPr="00CE5A1F">
        <w:rPr>
          <w:rFonts w:ascii="Times New Roman" w:hAnsi="Times New Roman"/>
          <w:b/>
        </w:rPr>
        <w:instrText xml:space="preserve"> \* MERGEFORMAT </w:instrText>
      </w:r>
      <w:r w:rsidR="009C2F2A" w:rsidRPr="00CE5A1F">
        <w:rPr>
          <w:rFonts w:ascii="Times New Roman" w:hAnsi="Times New Roman"/>
          <w:b/>
        </w:rPr>
      </w:r>
      <w:r w:rsidR="009C2F2A" w:rsidRPr="00CE5A1F">
        <w:rPr>
          <w:rFonts w:ascii="Times New Roman" w:hAnsi="Times New Roman"/>
          <w:b/>
        </w:rPr>
        <w:fldChar w:fldCharType="separate"/>
      </w:r>
      <w:r w:rsidR="00410B08">
        <w:rPr>
          <w:rFonts w:ascii="Times New Roman" w:hAnsi="Times New Roman"/>
          <w:b/>
        </w:rPr>
        <w:t>9</w:t>
      </w:r>
      <w:r w:rsidR="009C2F2A" w:rsidRPr="00CE5A1F">
        <w:rPr>
          <w:rFonts w:ascii="Times New Roman" w:hAnsi="Times New Roman"/>
          <w:b/>
        </w:rPr>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10B08" w:rsidRPr="00410B08">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410B08" w:rsidRPr="00410B08">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10B08" w:rsidRPr="00410B08">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410B08">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7803269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410B08" w:rsidRPr="00410B08">
        <w:rPr>
          <w:rFonts w:ascii="Times New Roman" w:hAnsi="Times New Roman"/>
          <w:sz w:val="24"/>
        </w:rPr>
        <w:t>4.17</w:t>
      </w:r>
      <w:r w:rsidR="00535707">
        <w:fldChar w:fldCharType="end"/>
      </w:r>
      <w:r w:rsidRPr="009B3697">
        <w:rPr>
          <w:rFonts w:ascii="Times New Roman" w:hAnsi="Times New Roman"/>
          <w:sz w:val="24"/>
        </w:rPr>
        <w:t>).</w:t>
      </w:r>
    </w:p>
    <w:p w:rsidR="002343C2" w:rsidRPr="009B3697" w:rsidRDefault="002343C2" w:rsidP="00D5572D">
      <w:pPr>
        <w:pStyle w:val="4"/>
        <w:keepNext/>
        <w:ind w:left="1134"/>
        <w:rPr>
          <w:rFonts w:ascii="Times New Roman" w:hAnsi="Times New Roman"/>
          <w:sz w:val="24"/>
        </w:rPr>
      </w:pPr>
      <w:r w:rsidRPr="009B3697">
        <w:rPr>
          <w:rFonts w:ascii="Times New Roman" w:eastAsia="Arial Unicode MS" w:hAnsi="Times New Roman"/>
          <w:bCs/>
          <w:sz w:val="24"/>
        </w:rPr>
        <w:t>По результатам</w:t>
      </w:r>
      <w:r w:rsidRPr="009B3697">
        <w:rPr>
          <w:rFonts w:ascii="Times New Roman" w:hAnsi="Times New Roman"/>
          <w:sz w:val="24"/>
        </w:rPr>
        <w:t xml:space="preserve"> формирования заключения о результатах оценки и сопоставления заявок </w:t>
      </w:r>
      <w:r w:rsidR="006B4C28" w:rsidRPr="009B3697">
        <w:rPr>
          <w:rFonts w:ascii="Times New Roman" w:hAnsi="Times New Roman"/>
          <w:sz w:val="24"/>
        </w:rPr>
        <w:t>ЗК</w:t>
      </w:r>
      <w:r w:rsidRPr="009B3697">
        <w:rPr>
          <w:rFonts w:ascii="Times New Roman" w:hAnsi="Times New Roman"/>
          <w:sz w:val="24"/>
        </w:rPr>
        <w:t xml:space="preserve"> принимает одно из следующих решений:</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проведении постквалификации</w:t>
      </w:r>
      <w:r w:rsidR="006B4C28" w:rsidRPr="009B3697">
        <w:rPr>
          <w:rFonts w:ascii="Times New Roman" w:hAnsi="Times New Roman"/>
          <w:sz w:val="24"/>
        </w:rPr>
        <w:t xml:space="preserve"> (</w:t>
      </w:r>
      <w:r w:rsidR="00DB597E" w:rsidRPr="009B3697">
        <w:rPr>
          <w:rFonts w:ascii="Times New Roman" w:hAnsi="Times New Roman"/>
          <w:sz w:val="24"/>
        </w:rPr>
        <w:t>подраздел </w:t>
      </w:r>
      <w:r w:rsidR="00535707">
        <w:fldChar w:fldCharType="begin"/>
      </w:r>
      <w:r w:rsidR="00535707">
        <w:instrText xml:space="preserve"> REF _Ref408753776 \r \h  \* MERGEFORMAT </w:instrText>
      </w:r>
      <w:r w:rsidR="00535707">
        <w:fldChar w:fldCharType="separate"/>
      </w:r>
      <w:r w:rsidR="00410B08" w:rsidRPr="00410B08">
        <w:rPr>
          <w:rFonts w:ascii="Times New Roman" w:hAnsi="Times New Roman"/>
          <w:sz w:val="24"/>
        </w:rPr>
        <w:t>4.16</w:t>
      </w:r>
      <w:r w:rsidR="00535707">
        <w:fldChar w:fldCharType="end"/>
      </w:r>
      <w:r w:rsidR="006B4C28" w:rsidRPr="009B3697">
        <w:rPr>
          <w:rFonts w:ascii="Times New Roman" w:hAnsi="Times New Roman"/>
          <w:sz w:val="24"/>
        </w:rPr>
        <w:t>)</w:t>
      </w:r>
      <w:r w:rsidRPr="009B3697">
        <w:rPr>
          <w:rFonts w:ascii="Times New Roman" w:hAnsi="Times New Roman"/>
          <w:sz w:val="24"/>
        </w:rPr>
        <w:t>;</w:t>
      </w:r>
      <w:r w:rsidR="00413732" w:rsidRPr="009B3697">
        <w:rPr>
          <w:rFonts w:ascii="Times New Roman" w:hAnsi="Times New Roman"/>
          <w:sz w:val="24"/>
        </w:rPr>
        <w:t xml:space="preserve"> </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выборе победителя.</w:t>
      </w:r>
    </w:p>
    <w:p w:rsidR="00AB33DD" w:rsidRPr="009B3697" w:rsidRDefault="006B4C28" w:rsidP="003442A3">
      <w:pPr>
        <w:pStyle w:val="4"/>
        <w:ind w:left="1134"/>
        <w:rPr>
          <w:rFonts w:ascii="Times New Roman" w:hAnsi="Times New Roman"/>
          <w:sz w:val="24"/>
        </w:rPr>
      </w:pPr>
      <w:r w:rsidRPr="009B3697">
        <w:rPr>
          <w:rFonts w:ascii="Times New Roman" w:eastAsia="Arial Unicode MS" w:hAnsi="Times New Roman"/>
          <w:sz w:val="24"/>
        </w:rPr>
        <w:t xml:space="preserve">В случае принятия ЗК </w:t>
      </w:r>
      <w:r w:rsidRPr="009B3697">
        <w:rPr>
          <w:rFonts w:ascii="Times New Roman" w:eastAsia="Arial Unicode MS" w:hAnsi="Times New Roman"/>
          <w:b/>
          <w:sz w:val="24"/>
        </w:rPr>
        <w:t>решения о непроведении</w:t>
      </w:r>
      <w:r w:rsidR="00A44418" w:rsidRPr="009B3697">
        <w:rPr>
          <w:rFonts w:ascii="Times New Roman" w:eastAsia="Arial Unicode MS" w:hAnsi="Times New Roman"/>
          <w:b/>
          <w:sz w:val="24"/>
        </w:rPr>
        <w:t xml:space="preserve"> </w:t>
      </w:r>
      <w:r w:rsidRPr="009B3697">
        <w:rPr>
          <w:rFonts w:ascii="Times New Roman" w:eastAsia="Arial Unicode MS" w:hAnsi="Times New Roman"/>
          <w:b/>
          <w:sz w:val="24"/>
        </w:rPr>
        <w:t>постквалификации</w:t>
      </w:r>
      <w:r w:rsidRPr="009B3697">
        <w:rPr>
          <w:rFonts w:ascii="Times New Roman" w:eastAsia="Arial Unicode MS" w:hAnsi="Times New Roman"/>
          <w:sz w:val="24"/>
        </w:rPr>
        <w:t>, 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930280" w:rsidP="00D7453B">
      <w:pPr>
        <w:pStyle w:val="5"/>
        <w:ind w:left="1418"/>
        <w:rPr>
          <w:rFonts w:ascii="Times New Roman" w:hAnsi="Times New Roman"/>
          <w:sz w:val="24"/>
        </w:rPr>
      </w:pPr>
      <w:r w:rsidRPr="002E7605">
        <w:rPr>
          <w:rFonts w:ascii="Times New Roman" w:hAnsi="Times New Roman"/>
          <w:sz w:val="24"/>
        </w:rPr>
        <w:t xml:space="preserve">решение о проведении постквалификации либо </w:t>
      </w:r>
      <w:r w:rsidR="00AB33DD" w:rsidRPr="00B574BC">
        <w:rPr>
          <w:rFonts w:ascii="Times New Roman" w:hAnsi="Times New Roman"/>
          <w:sz w:val="24"/>
        </w:rPr>
        <w:t xml:space="preserve">наименование с указанием организационно-правовой формы и адрес </w:t>
      </w:r>
      <w:r w:rsidR="00AB33DD" w:rsidRPr="00B574BC">
        <w:rPr>
          <w:rFonts w:ascii="Times New Roman" w:hAnsi="Times New Roman"/>
          <w:b/>
          <w:sz w:val="24"/>
        </w:rPr>
        <w:t>победителя закупки,</w:t>
      </w:r>
      <w:r w:rsidR="00AB33DD"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410B08" w:rsidRPr="00410B08">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7803269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7803269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E67299" w:rsidRDefault="00160EAE" w:rsidP="00160EAE">
      <w:pPr>
        <w:pStyle w:val="3"/>
        <w:rPr>
          <w:rFonts w:ascii="Times New Roman" w:eastAsiaTheme="majorEastAsia" w:hAnsi="Times New Roman"/>
          <w:sz w:val="24"/>
        </w:rPr>
      </w:pPr>
      <w:bookmarkStart w:id="272" w:name="_Ref408753776"/>
      <w:bookmarkStart w:id="273" w:name="_Toc408775943"/>
      <w:bookmarkStart w:id="274" w:name="_Toc408779134"/>
      <w:bookmarkStart w:id="275" w:name="_Toc408780735"/>
      <w:bookmarkStart w:id="276" w:name="_Toc408840794"/>
      <w:bookmarkStart w:id="277" w:name="_Toc408842219"/>
      <w:bookmarkStart w:id="278" w:name="_Toc282982221"/>
      <w:bookmarkStart w:id="279" w:name="_Toc409088658"/>
      <w:bookmarkStart w:id="280" w:name="_Toc409088851"/>
      <w:bookmarkStart w:id="281" w:name="_Toc409089544"/>
      <w:bookmarkStart w:id="282" w:name="_Toc409089748"/>
      <w:bookmarkStart w:id="283" w:name="_Toc409090432"/>
      <w:bookmarkStart w:id="284" w:name="_Toc409113225"/>
      <w:bookmarkStart w:id="285" w:name="_Toc409174007"/>
      <w:bookmarkStart w:id="286" w:name="_Toc409174701"/>
      <w:bookmarkStart w:id="287" w:name="_Toc409189101"/>
      <w:bookmarkStart w:id="288" w:name="_Toc409198837"/>
      <w:bookmarkStart w:id="289" w:name="_Toc283058535"/>
      <w:bookmarkStart w:id="290" w:name="_Toc409204325"/>
      <w:bookmarkStart w:id="291" w:name="_Toc409474729"/>
      <w:bookmarkStart w:id="292" w:name="_Toc409528438"/>
      <w:bookmarkStart w:id="293" w:name="_Toc409630141"/>
      <w:bookmarkStart w:id="294" w:name="_Toc409703587"/>
      <w:bookmarkStart w:id="295" w:name="_Toc409711751"/>
      <w:bookmarkStart w:id="296" w:name="_Toc409715471"/>
      <w:bookmarkStart w:id="297" w:name="_Toc409721488"/>
      <w:bookmarkStart w:id="298" w:name="_Toc409720619"/>
      <w:bookmarkStart w:id="299" w:name="_Toc409721706"/>
      <w:bookmarkStart w:id="300" w:name="_Toc409807424"/>
      <w:bookmarkStart w:id="301" w:name="_Toc409812143"/>
      <w:bookmarkStart w:id="302" w:name="_Toc283764371"/>
      <w:bookmarkStart w:id="303" w:name="_Toc409908704"/>
      <w:bookmarkStart w:id="304" w:name="_Toc410902877"/>
      <w:bookmarkStart w:id="305" w:name="_Toc410907887"/>
      <w:bookmarkStart w:id="306" w:name="_Toc410908076"/>
      <w:bookmarkStart w:id="307" w:name="_Toc410910869"/>
      <w:bookmarkStart w:id="308" w:name="_Toc410911142"/>
      <w:bookmarkStart w:id="309" w:name="_Toc410920241"/>
      <w:bookmarkStart w:id="310" w:name="_Toc411279881"/>
      <w:bookmarkStart w:id="311" w:name="_Toc411626607"/>
      <w:bookmarkStart w:id="312" w:name="_Toc411632150"/>
      <w:bookmarkStart w:id="313" w:name="_Toc411882058"/>
      <w:bookmarkStart w:id="314" w:name="_Toc411941068"/>
      <w:bookmarkStart w:id="315" w:name="_Toc285801517"/>
      <w:bookmarkStart w:id="316" w:name="_Toc411949543"/>
      <w:bookmarkStart w:id="317" w:name="_Toc412111184"/>
      <w:bookmarkStart w:id="318" w:name="_Toc285977788"/>
      <w:bookmarkStart w:id="319" w:name="_Toc412127951"/>
      <w:bookmarkStart w:id="320" w:name="_Toc285999917"/>
      <w:bookmarkStart w:id="321" w:name="_Toc412218400"/>
      <w:bookmarkStart w:id="322" w:name="_Toc412543685"/>
      <w:bookmarkStart w:id="323" w:name="_Toc412551430"/>
      <w:bookmarkStart w:id="324" w:name="_Toc412754847"/>
      <w:bookmarkStart w:id="325" w:name="_Toc415874678"/>
      <w:bookmarkStart w:id="326" w:name="_Toc478032694"/>
      <w:r w:rsidRPr="00E67299">
        <w:rPr>
          <w:rFonts w:ascii="Times New Roman" w:eastAsiaTheme="majorEastAsia" w:hAnsi="Times New Roman"/>
          <w:sz w:val="24"/>
        </w:rPr>
        <w:lastRenderedPageBreak/>
        <w:t>Постквалификация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160EAE" w:rsidRPr="009B3697" w:rsidRDefault="00013244" w:rsidP="007418CD">
      <w:pPr>
        <w:pStyle w:val="4"/>
        <w:ind w:left="1049" w:hanging="907"/>
        <w:rPr>
          <w:rFonts w:ascii="Times New Roman" w:hAnsi="Times New Roman"/>
          <w:sz w:val="24"/>
        </w:rPr>
      </w:pPr>
      <w:r w:rsidRPr="00B574BC">
        <w:rPr>
          <w:rFonts w:ascii="Times New Roman" w:hAnsi="Times New Roman"/>
          <w:sz w:val="24"/>
        </w:rPr>
        <w:t xml:space="preserve">В целях </w:t>
      </w:r>
      <w:r w:rsidR="00160EAE" w:rsidRPr="00B574BC">
        <w:rPr>
          <w:rFonts w:ascii="Times New Roman" w:hAnsi="Times New Roman"/>
          <w:sz w:val="24"/>
        </w:rPr>
        <w:t xml:space="preserve">дополнительной проверки участника закупки на достоверность ранее </w:t>
      </w:r>
      <w:r w:rsidR="00160EAE" w:rsidRPr="009B3697">
        <w:rPr>
          <w:rFonts w:ascii="Times New Roman" w:hAnsi="Times New Roman"/>
          <w:sz w:val="24"/>
        </w:rPr>
        <w:t>заявленных им параметров квалификации и условий исполнения договора</w:t>
      </w:r>
      <w:r w:rsidRPr="009B3697">
        <w:rPr>
          <w:rFonts w:ascii="Times New Roman" w:hAnsi="Times New Roman"/>
          <w:sz w:val="24"/>
        </w:rPr>
        <w:t xml:space="preserve"> в отношении такого участника может быть проведена постквалификация.</w:t>
      </w:r>
    </w:p>
    <w:p w:rsidR="00687AA5" w:rsidRPr="00E67299" w:rsidRDefault="00687AA5" w:rsidP="00EC1ABE">
      <w:pPr>
        <w:pStyle w:val="4"/>
        <w:ind w:left="1134"/>
        <w:rPr>
          <w:rFonts w:ascii="Times New Roman" w:hAnsi="Times New Roman"/>
          <w:sz w:val="24"/>
        </w:rPr>
      </w:pPr>
      <w:bookmarkStart w:id="327" w:name="_Ref412475899"/>
      <w:r w:rsidRPr="009B3697">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w:t>
      </w:r>
      <w:r w:rsidR="003B05DC" w:rsidRPr="009B3697">
        <w:rPr>
          <w:rFonts w:ascii="Times New Roman" w:hAnsi="Times New Roman"/>
          <w:sz w:val="24"/>
        </w:rPr>
        <w:t>, а также на предмет достоверности ранее представленной информации и документов,</w:t>
      </w:r>
      <w:r w:rsidRPr="009B3697">
        <w:rPr>
          <w:rFonts w:ascii="Times New Roman" w:hAnsi="Times New Roman"/>
          <w:sz w:val="24"/>
        </w:rPr>
        <w:t xml:space="preserve"> в соответствии с критериями отбора, установленными в </w:t>
      </w:r>
      <w:r w:rsidRPr="00064BD3">
        <w:rPr>
          <w:rFonts w:ascii="Times New Roman" w:hAnsi="Times New Roman"/>
          <w:sz w:val="24"/>
        </w:rPr>
        <w:t>п</w:t>
      </w:r>
      <w:r w:rsidR="004C56A7" w:rsidRPr="00064BD3">
        <w:rPr>
          <w:rFonts w:ascii="Times New Roman" w:hAnsi="Times New Roman"/>
          <w:sz w:val="24"/>
        </w:rPr>
        <w:t>ункт</w:t>
      </w:r>
      <w:r w:rsidR="009010C2" w:rsidRPr="00064BD3">
        <w:rPr>
          <w:rFonts w:ascii="Times New Roman" w:hAnsi="Times New Roman"/>
          <w:sz w:val="24"/>
        </w:rPr>
        <w:t>е</w:t>
      </w:r>
      <w:r w:rsidR="00E23A38" w:rsidRPr="00064BD3">
        <w:rPr>
          <w:rFonts w:ascii="Times New Roman" w:hAnsi="Times New Roman"/>
          <w:sz w:val="24"/>
        </w:rPr>
        <w:t> </w:t>
      </w:r>
      <w:r w:rsidR="00535707">
        <w:fldChar w:fldCharType="begin"/>
      </w:r>
      <w:r w:rsidR="00535707">
        <w:instrText xml:space="preserve"> REF _Ref415852052 \r \h  \* MERGEFORMAT </w:instrText>
      </w:r>
      <w:r w:rsidR="00535707">
        <w:fldChar w:fldCharType="separate"/>
      </w:r>
      <w:r w:rsidR="00410B08" w:rsidRPr="00410B08">
        <w:rPr>
          <w:rFonts w:ascii="Times New Roman" w:hAnsi="Times New Roman"/>
          <w:sz w:val="24"/>
        </w:rPr>
        <w:t>28</w:t>
      </w:r>
      <w:r w:rsidR="00535707">
        <w:fldChar w:fldCharType="end"/>
      </w:r>
      <w:r w:rsidR="009010C2" w:rsidRPr="00064BD3">
        <w:rPr>
          <w:rFonts w:ascii="Times New Roman" w:hAnsi="Times New Roman"/>
          <w:sz w:val="24"/>
        </w:rPr>
        <w:t xml:space="preserve"> Информационной</w:t>
      </w:r>
      <w:r w:rsidR="009010C2" w:rsidRPr="00E67299">
        <w:rPr>
          <w:rFonts w:ascii="Times New Roman" w:hAnsi="Times New Roman"/>
          <w:sz w:val="24"/>
        </w:rPr>
        <w:t xml:space="preserve"> карты.</w:t>
      </w:r>
    </w:p>
    <w:p w:rsidR="00160EAE" w:rsidRPr="009B3697" w:rsidRDefault="00160EAE" w:rsidP="00EC1ABE">
      <w:pPr>
        <w:pStyle w:val="4"/>
        <w:keepNext/>
        <w:ind w:left="1134"/>
        <w:rPr>
          <w:rFonts w:ascii="Times New Roman" w:hAnsi="Times New Roman"/>
          <w:sz w:val="24"/>
        </w:rPr>
      </w:pPr>
      <w:r w:rsidRPr="009B3697">
        <w:rPr>
          <w:rFonts w:ascii="Times New Roman" w:hAnsi="Times New Roman"/>
          <w:sz w:val="24"/>
        </w:rPr>
        <w:t>Постквалификация проводится по решению ЗК в отношении участника закупки:</w:t>
      </w:r>
      <w:bookmarkEnd w:id="327"/>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w:t>
      </w:r>
      <w:r w:rsidR="00C6797B" w:rsidRPr="009B3697">
        <w:rPr>
          <w:rFonts w:ascii="Times New Roman" w:hAnsi="Times New Roman"/>
          <w:sz w:val="24"/>
        </w:rPr>
        <w:t>а</w:t>
      </w:r>
      <w:r w:rsidRPr="009B3697">
        <w:rPr>
          <w:rFonts w:ascii="Times New Roman" w:hAnsi="Times New Roman"/>
          <w:sz w:val="24"/>
        </w:rPr>
        <w:t>цию либо отказался от проведения постквалификаци</w:t>
      </w:r>
      <w:r w:rsidR="00C6797B" w:rsidRPr="009B3697">
        <w:rPr>
          <w:rFonts w:ascii="Times New Roman" w:hAnsi="Times New Roman"/>
          <w:sz w:val="24"/>
        </w:rPr>
        <w:t>и</w:t>
      </w:r>
      <w:r w:rsidRPr="009B3697">
        <w:rPr>
          <w:rFonts w:ascii="Times New Roman" w:hAnsi="Times New Roman"/>
          <w:sz w:val="24"/>
        </w:rPr>
        <w:t>;</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признанного единственным участником закупки по итогам рассмотрения заявки.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9B3697">
        <w:rPr>
          <w:rFonts w:ascii="Times New Roman" w:hAnsi="Times New Roman"/>
          <w:sz w:val="24"/>
        </w:rPr>
        <w:t>у</w:t>
      </w:r>
      <w:r w:rsidRPr="009B3697">
        <w:rPr>
          <w:rFonts w:ascii="Times New Roman" w:hAnsi="Times New Roman"/>
          <w:sz w:val="24"/>
        </w:rPr>
        <w:t xml:space="preserve"> закупки направля</w:t>
      </w:r>
      <w:r w:rsidR="00713386" w:rsidRPr="009B3697">
        <w:rPr>
          <w:rFonts w:ascii="Times New Roman" w:hAnsi="Times New Roman"/>
          <w:sz w:val="24"/>
        </w:rPr>
        <w:t>е</w:t>
      </w:r>
      <w:r w:rsidRPr="009B3697">
        <w:rPr>
          <w:rFonts w:ascii="Times New Roman" w:hAnsi="Times New Roman"/>
          <w:sz w:val="24"/>
        </w:rPr>
        <w:t>тся по электронной почте (по адресу контактного лица, указанного в заявке) уведомлени</w:t>
      </w:r>
      <w:r w:rsidR="00713386" w:rsidRPr="009B3697">
        <w:rPr>
          <w:rFonts w:ascii="Times New Roman" w:hAnsi="Times New Roman"/>
          <w:sz w:val="24"/>
        </w:rPr>
        <w:t>е</w:t>
      </w:r>
      <w:r w:rsidRPr="009B3697">
        <w:rPr>
          <w:rFonts w:ascii="Times New Roman" w:hAnsi="Times New Roman"/>
          <w:sz w:val="24"/>
        </w:rPr>
        <w:t xml:space="preserve"> о необходимости прохождения им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60EAE" w:rsidRPr="009B3697" w:rsidRDefault="00160EAE" w:rsidP="009D6A68">
      <w:pPr>
        <w:pStyle w:val="4"/>
        <w:keepNext/>
        <w:ind w:left="1134"/>
        <w:rPr>
          <w:rFonts w:ascii="Times New Roman" w:hAnsi="Times New Roman"/>
          <w:sz w:val="24"/>
        </w:rPr>
      </w:pPr>
      <w:r w:rsidRPr="009B3697">
        <w:rPr>
          <w:rFonts w:ascii="Times New Roman" w:eastAsia="Arial Unicode MS" w:hAnsi="Times New Roman"/>
          <w:sz w:val="24"/>
        </w:rPr>
        <w:t xml:space="preserve">В ходе </w:t>
      </w:r>
      <w:r w:rsidRPr="009B3697">
        <w:rPr>
          <w:rFonts w:ascii="Times New Roman" w:hAnsi="Times New Roman"/>
          <w:sz w:val="24"/>
        </w:rPr>
        <w:t>проведения постквалификации</w:t>
      </w:r>
      <w:r w:rsidRPr="009B3697">
        <w:rPr>
          <w:rFonts w:ascii="Times New Roman" w:eastAsia="Arial Unicode MS" w:hAnsi="Times New Roman"/>
          <w:sz w:val="24"/>
        </w:rPr>
        <w:t xml:space="preserve"> организатор закупки имеет право:</w:t>
      </w:r>
    </w:p>
    <w:p w:rsidR="00160EAE" w:rsidRPr="009B3697" w:rsidRDefault="00160EAE" w:rsidP="00160EAE">
      <w:pPr>
        <w:pStyle w:val="5"/>
        <w:rPr>
          <w:rFonts w:ascii="Times New Roman" w:hAnsi="Times New Roman"/>
          <w:sz w:val="24"/>
        </w:rPr>
      </w:pPr>
      <w:r w:rsidRPr="009B3697">
        <w:rPr>
          <w:rFonts w:ascii="Times New Roman" w:hAnsi="Times New Roman"/>
          <w:sz w:val="24"/>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 xml:space="preserve">инспектировать производство участников закупки на предмет </w:t>
      </w:r>
      <w:r w:rsidRPr="009B3697">
        <w:rPr>
          <w:rFonts w:ascii="Times New Roman" w:hAnsi="Times New Roman"/>
          <w:sz w:val="24"/>
        </w:rPr>
        <w:t xml:space="preserve">наличия </w:t>
      </w:r>
      <w:r w:rsidRPr="009B3697">
        <w:rPr>
          <w:rFonts w:ascii="Times New Roman" w:eastAsia="Arial Unicode MS" w:hAnsi="Times New Roman"/>
          <w:sz w:val="24"/>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документации о закупкепараметрам квалификации и условиям исполнения договора (не прошедших постквалификацию) или отказавшихся от прохождения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lastRenderedPageBreak/>
        <w:t>Победителем закупки признается участник закупки, соответству</w:t>
      </w:r>
      <w:r w:rsidR="00796B1E" w:rsidRPr="009B3697">
        <w:rPr>
          <w:rFonts w:ascii="Times New Roman" w:hAnsi="Times New Roman"/>
          <w:sz w:val="24"/>
        </w:rPr>
        <w:t>ющий</w:t>
      </w:r>
      <w:r w:rsidRPr="009B3697">
        <w:rPr>
          <w:rFonts w:ascii="Times New Roman" w:hAnsi="Times New Roman"/>
          <w:sz w:val="24"/>
        </w:rPr>
        <w:t xml:space="preserve"> параметрам квалификации</w:t>
      </w:r>
      <w:r w:rsidR="00796B1E" w:rsidRPr="009B3697">
        <w:rPr>
          <w:rFonts w:ascii="Times New Roman" w:hAnsi="Times New Roman"/>
          <w:sz w:val="24"/>
        </w:rPr>
        <w:t xml:space="preserve"> и</w:t>
      </w:r>
      <w:r w:rsidRPr="009B3697">
        <w:rPr>
          <w:rFonts w:ascii="Times New Roman" w:hAnsi="Times New Roman"/>
          <w:sz w:val="24"/>
        </w:rPr>
        <w:t xml:space="preserve"> предложи</w:t>
      </w:r>
      <w:r w:rsidR="00796B1E" w:rsidRPr="009B3697">
        <w:rPr>
          <w:rFonts w:ascii="Times New Roman" w:hAnsi="Times New Roman"/>
          <w:sz w:val="24"/>
        </w:rPr>
        <w:t>вший</w:t>
      </w:r>
      <w:r w:rsidRPr="009B3697">
        <w:rPr>
          <w:rFonts w:ascii="Times New Roman" w:hAnsi="Times New Roman"/>
          <w:sz w:val="24"/>
        </w:rPr>
        <w:t xml:space="preserve"> лучшие условия исполнения договора</w:t>
      </w:r>
      <w:r w:rsidR="00796B1E" w:rsidRPr="009B3697">
        <w:rPr>
          <w:rFonts w:ascii="Times New Roman" w:hAnsi="Times New Roman"/>
          <w:sz w:val="24"/>
        </w:rPr>
        <w:t>,</w:t>
      </w:r>
      <w:r w:rsidRPr="009B3697">
        <w:rPr>
          <w:rFonts w:ascii="Times New Roman" w:hAnsi="Times New Roman"/>
          <w:sz w:val="24"/>
        </w:rPr>
        <w:t xml:space="preserve"> и заявке которого присвоено первое место в итоговой ранжировке заявок.</w:t>
      </w:r>
      <w:r w:rsidR="004B7DB1" w:rsidRPr="009B3697">
        <w:rPr>
          <w:rFonts w:ascii="Times New Roman" w:hAnsi="Times New Roman"/>
          <w:sz w:val="24"/>
        </w:rPr>
        <w:t xml:space="preserve"> Решение </w:t>
      </w:r>
      <w:r w:rsidR="0018205F" w:rsidRPr="009B3697">
        <w:rPr>
          <w:rFonts w:ascii="Times New Roman" w:hAnsi="Times New Roman"/>
          <w:sz w:val="24"/>
        </w:rPr>
        <w:t xml:space="preserve">о подведении итогов закупки </w:t>
      </w:r>
      <w:r w:rsidR="004B7DB1" w:rsidRPr="009B3697">
        <w:rPr>
          <w:rFonts w:ascii="Times New Roman" w:hAnsi="Times New Roman"/>
          <w:sz w:val="24"/>
        </w:rPr>
        <w:t>по результатам проведения постквалификации оформляется протоколом ЗК.</w:t>
      </w:r>
    </w:p>
    <w:p w:rsidR="00045757" w:rsidRPr="007C18BC" w:rsidRDefault="00045757" w:rsidP="002F4878">
      <w:pPr>
        <w:pStyle w:val="3"/>
        <w:rPr>
          <w:rFonts w:ascii="Times New Roman" w:eastAsiaTheme="majorEastAsia" w:hAnsi="Times New Roman"/>
          <w:sz w:val="24"/>
        </w:rPr>
      </w:pPr>
      <w:bookmarkStart w:id="328" w:name="_Toc276141213"/>
      <w:bookmarkStart w:id="329" w:name="_Toc276577632"/>
      <w:bookmarkStart w:id="330" w:name="_Ref414043853"/>
      <w:bookmarkStart w:id="331" w:name="_Toc415874680"/>
      <w:bookmarkStart w:id="332" w:name="_Toc478032695"/>
      <w:bookmarkStart w:id="333" w:name="_Toc263441567"/>
      <w:bookmarkStart w:id="334" w:name="_Toc269476359"/>
      <w:bookmarkStart w:id="335" w:name="_Toc312338871"/>
      <w:bookmarkStart w:id="336" w:name="_Toc269835279"/>
      <w:bookmarkStart w:id="337" w:name="_Toc270595288"/>
      <w:bookmarkStart w:id="338" w:name="_Toc271294290"/>
      <w:bookmarkEnd w:id="328"/>
      <w:bookmarkEnd w:id="329"/>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30"/>
      <w:bookmarkEnd w:id="331"/>
      <w:bookmarkEnd w:id="33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339" w:name="_Toc415874682"/>
      <w:bookmarkStart w:id="340" w:name="_Ref313834245"/>
      <w:bookmarkStart w:id="341" w:name="_Ref414297813"/>
      <w:bookmarkStart w:id="342" w:name="_Ref476845903"/>
      <w:bookmarkStart w:id="343" w:name="_Toc478032696"/>
      <w:r w:rsidRPr="002D29B3">
        <w:rPr>
          <w:rFonts w:ascii="Times New Roman" w:eastAsiaTheme="majorEastAsia" w:hAnsi="Times New Roman"/>
          <w:sz w:val="24"/>
        </w:rPr>
        <w:t>Заключение договора</w:t>
      </w:r>
      <w:bookmarkEnd w:id="333"/>
      <w:bookmarkEnd w:id="334"/>
      <w:bookmarkEnd w:id="335"/>
      <w:bookmarkEnd w:id="339"/>
      <w:bookmarkEnd w:id="340"/>
      <w:bookmarkEnd w:id="341"/>
      <w:r w:rsidR="001028EC" w:rsidRPr="002D29B3">
        <w:rPr>
          <w:rFonts w:ascii="Times New Roman" w:eastAsiaTheme="majorEastAsia" w:hAnsi="Times New Roman"/>
          <w:sz w:val="24"/>
        </w:rPr>
        <w:t>.</w:t>
      </w:r>
      <w:bookmarkEnd w:id="342"/>
      <w:bookmarkEnd w:id="343"/>
    </w:p>
    <w:p w:rsidR="00E43CB4" w:rsidRDefault="00E43CB4" w:rsidP="00816EEA">
      <w:pPr>
        <w:pStyle w:val="4"/>
        <w:ind w:left="1134"/>
        <w:rPr>
          <w:rFonts w:ascii="Times New Roman" w:hAnsi="Times New Roman"/>
          <w:sz w:val="24"/>
        </w:rPr>
      </w:pPr>
      <w:bookmarkStart w:id="344"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344"/>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345" w:name="_Ref407722092"/>
      <w:r w:rsidRPr="004348E9">
        <w:rPr>
          <w:rFonts w:ascii="Times New Roman" w:hAnsi="Times New Roman"/>
          <w:sz w:val="24"/>
        </w:rPr>
        <w:lastRenderedPageBreak/>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345"/>
    </w:p>
    <w:p w:rsidR="00A12CA5" w:rsidRPr="00F55EF4" w:rsidRDefault="00A12CA5" w:rsidP="00816EEA">
      <w:pPr>
        <w:pStyle w:val="4"/>
        <w:ind w:left="1134"/>
        <w:rPr>
          <w:rFonts w:ascii="Times New Roman" w:hAnsi="Times New Roman"/>
          <w:sz w:val="24"/>
        </w:rPr>
      </w:pPr>
      <w:bookmarkStart w:id="346" w:name="_Ref341089784"/>
      <w:bookmarkStart w:id="347"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46"/>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10B08" w:rsidRPr="00410B08">
        <w:rPr>
          <w:rFonts w:ascii="Times New Roman" w:hAnsi="Times New Roman"/>
          <w:sz w:val="24"/>
        </w:rPr>
        <w:t>4.18.10</w:t>
      </w:r>
      <w:r w:rsidR="00535707">
        <w:fldChar w:fldCharType="end"/>
      </w:r>
      <w:r w:rsidRPr="00F55EF4">
        <w:rPr>
          <w:rFonts w:ascii="Times New Roman" w:hAnsi="Times New Roman"/>
          <w:sz w:val="24"/>
        </w:rPr>
        <w:t xml:space="preserve"> срока</w:t>
      </w:r>
      <w:bookmarkStart w:id="348" w:name="_Hlt341879772"/>
      <w:bookmarkEnd w:id="347"/>
      <w:bookmarkEnd w:id="348"/>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349" w:name="_Ref410848926"/>
      <w:bookmarkStart w:id="350"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10B08" w:rsidRPr="00410B08">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410B08" w:rsidRPr="00410B08">
        <w:rPr>
          <w:rFonts w:ascii="Times New Roman" w:hAnsi="Times New Roman"/>
          <w:sz w:val="24"/>
        </w:rPr>
        <w:t>4.19</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410B08" w:rsidRPr="00410B08">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351"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410B08" w:rsidRPr="00410B08">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349"/>
      <w:bookmarkEnd w:id="350"/>
      <w:bookmarkEnd w:id="351"/>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352"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6640D">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56640D">
        <w:rPr>
          <w:rFonts w:ascii="Times New Roman" w:eastAsia="Arial Unicode MS" w:hAnsi="Times New Roman"/>
          <w:sz w:val="24"/>
        </w:rPr>
      </w:r>
      <w:r w:rsidR="0056640D">
        <w:rPr>
          <w:rFonts w:ascii="Times New Roman" w:eastAsia="Arial Unicode MS" w:hAnsi="Times New Roman"/>
          <w:sz w:val="24"/>
        </w:rPr>
        <w:fldChar w:fldCharType="separate"/>
      </w:r>
      <w:r w:rsidR="00410B08">
        <w:rPr>
          <w:rFonts w:ascii="Times New Roman" w:eastAsia="Arial Unicode MS" w:hAnsi="Times New Roman"/>
          <w:sz w:val="24"/>
        </w:rPr>
        <w:t>4.17</w:t>
      </w:r>
      <w:r w:rsidR="0056640D">
        <w:rPr>
          <w:rFonts w:ascii="Times New Roman" w:eastAsia="Arial Unicode MS" w:hAnsi="Times New Roman"/>
          <w:sz w:val="24"/>
        </w:rPr>
        <w:fldChar w:fldCharType="end"/>
      </w:r>
      <w:r w:rsidRPr="001028EC">
        <w:rPr>
          <w:rFonts w:ascii="Times New Roman" w:eastAsia="Arial Unicode MS" w:hAnsi="Times New Roman"/>
          <w:sz w:val="24"/>
        </w:rPr>
        <w:t>;</w:t>
      </w:r>
      <w:bookmarkEnd w:id="352"/>
    </w:p>
    <w:p w:rsidR="00265313" w:rsidRPr="001028EC" w:rsidRDefault="00265313" w:rsidP="001028EC">
      <w:pPr>
        <w:pStyle w:val="5"/>
        <w:ind w:left="1418"/>
        <w:rPr>
          <w:rFonts w:ascii="Times New Roman" w:hAnsi="Times New Roman"/>
          <w:sz w:val="24"/>
        </w:rPr>
      </w:pPr>
      <w:bookmarkStart w:id="353"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353"/>
    </w:p>
    <w:p w:rsidR="00203807" w:rsidRPr="001028EC" w:rsidRDefault="00203807" w:rsidP="00816EEA">
      <w:pPr>
        <w:pStyle w:val="4"/>
        <w:ind w:left="1134"/>
        <w:rPr>
          <w:rFonts w:ascii="Times New Roman" w:hAnsi="Times New Roman"/>
          <w:sz w:val="24"/>
        </w:rPr>
      </w:pPr>
      <w:bookmarkStart w:id="354" w:name="_Ref412218308"/>
      <w:bookmarkStart w:id="355" w:name="_Ref410848773"/>
      <w:bookmarkStart w:id="356"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54"/>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lastRenderedPageBreak/>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0E6F58">
        <w:rPr>
          <w:rFonts w:ascii="Times New Roman" w:hAnsi="Times New Roman"/>
          <w:sz w:val="24"/>
        </w:rPr>
        <w:fldChar w:fldCharType="begin"/>
      </w:r>
      <w:r w:rsidR="000E6F58">
        <w:rPr>
          <w:rFonts w:ascii="Times New Roman" w:hAnsi="Times New Roman"/>
          <w:sz w:val="24"/>
        </w:rPr>
        <w:instrText xml:space="preserve"> REF _Ref412218308 \r \h </w:instrText>
      </w:r>
      <w:r w:rsidR="000E6F58">
        <w:rPr>
          <w:rFonts w:ascii="Times New Roman" w:hAnsi="Times New Roman"/>
          <w:sz w:val="24"/>
        </w:rPr>
      </w:r>
      <w:r w:rsidR="000E6F58">
        <w:rPr>
          <w:rFonts w:ascii="Times New Roman" w:hAnsi="Times New Roman"/>
          <w:sz w:val="24"/>
        </w:rPr>
        <w:fldChar w:fldCharType="separate"/>
      </w:r>
      <w:r w:rsidR="00410B08">
        <w:rPr>
          <w:rFonts w:ascii="Times New Roman" w:hAnsi="Times New Roman"/>
          <w:sz w:val="24"/>
        </w:rPr>
        <w:t>4.18.11</w:t>
      </w:r>
      <w:r w:rsidR="000E6F58">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410B08" w:rsidRPr="00410B08">
        <w:rPr>
          <w:rFonts w:ascii="Times New Roman" w:hAnsi="Times New Roman"/>
          <w:sz w:val="24"/>
        </w:rPr>
        <w:t>4.18.11</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57"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CB5979">
        <w:rPr>
          <w:rFonts w:ascii="Times New Roman" w:hAnsi="Times New Roman"/>
          <w:sz w:val="24"/>
        </w:rPr>
        <w:fldChar w:fldCharType="begin"/>
      </w:r>
      <w:r w:rsidR="00CB5979">
        <w:rPr>
          <w:rFonts w:ascii="Times New Roman" w:hAnsi="Times New Roman"/>
          <w:sz w:val="24"/>
        </w:rPr>
        <w:instrText xml:space="preserve"> REF _Ref415168073 \r \h </w:instrText>
      </w:r>
      <w:r w:rsidR="00CB5979">
        <w:rPr>
          <w:rFonts w:ascii="Times New Roman" w:hAnsi="Times New Roman"/>
          <w:sz w:val="24"/>
        </w:rPr>
      </w:r>
      <w:r w:rsidR="00CB5979">
        <w:rPr>
          <w:rFonts w:ascii="Times New Roman" w:hAnsi="Times New Roman"/>
          <w:sz w:val="24"/>
        </w:rPr>
        <w:fldChar w:fldCharType="separate"/>
      </w:r>
      <w:r w:rsidR="00410B08">
        <w:rPr>
          <w:rFonts w:ascii="Times New Roman" w:hAnsi="Times New Roman"/>
          <w:sz w:val="24"/>
        </w:rPr>
        <w:t>4.18.10</w:t>
      </w:r>
      <w:r w:rsidR="00CB5979">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55"/>
      <w:bookmarkEnd w:id="356"/>
      <w:bookmarkEnd w:id="357"/>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58"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58"/>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410B08" w:rsidRPr="00410B08">
        <w:rPr>
          <w:rFonts w:ascii="Times New Roman" w:hAnsi="Times New Roman"/>
          <w:sz w:val="24"/>
        </w:rPr>
        <w:t>4.18.14</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w:t>
      </w:r>
      <w:r w:rsidR="00265313" w:rsidRPr="00B41C73">
        <w:rPr>
          <w:rFonts w:ascii="Times New Roman" w:hAnsi="Times New Roman"/>
          <w:sz w:val="24"/>
        </w:rPr>
        <w:lastRenderedPageBreak/>
        <w:t xml:space="preserve">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59" w:name="_Ref410649381"/>
      <w:r w:rsidR="00971473" w:rsidRPr="008003D0">
        <w:rPr>
          <w:rFonts w:ascii="Times New Roman" w:hAnsi="Times New Roman"/>
          <w:sz w:val="24"/>
        </w:rPr>
        <w:t>за исключением следующих случаев</w:t>
      </w:r>
      <w:bookmarkEnd w:id="359"/>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60" w:name="_Ref311027194"/>
      <w:bookmarkStart w:id="361" w:name="_Ref312068888"/>
      <w:bookmarkStart w:id="362" w:name="_Toc312338872"/>
      <w:bookmarkStart w:id="363" w:name="_Ref414031145"/>
      <w:r w:rsidRPr="008003D0">
        <w:rPr>
          <w:rFonts w:ascii="Times New Roman" w:hAnsi="Times New Roman"/>
          <w:sz w:val="24"/>
        </w:rPr>
        <w:t>Участник закупки признается уклонившимся от заключения договора в случае:</w:t>
      </w:r>
      <w:bookmarkEnd w:id="360"/>
      <w:bookmarkEnd w:id="361"/>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64"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10B08" w:rsidRPr="00410B08">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65" w:name="_Ref410052710"/>
      <w:bookmarkEnd w:id="364"/>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66" w:name="_Toc477967880"/>
      <w:bookmarkStart w:id="367" w:name="_Toc4780326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66"/>
      <w:bookmarkEnd w:id="36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68" w:name="_Toc477967881"/>
      <w:bookmarkStart w:id="369" w:name="_Toc4780326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w:t>
      </w:r>
      <w:r w:rsidRPr="00172985">
        <w:rPr>
          <w:rFonts w:ascii="Times New Roman" w:eastAsia="Times New Roman" w:hAnsi="Times New Roman"/>
          <w:sz w:val="24"/>
          <w:szCs w:val="24"/>
          <w:lang w:eastAsia="ru-RU"/>
        </w:rPr>
        <w:lastRenderedPageBreak/>
        <w:t xml:space="preserve">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68"/>
      <w:bookmarkEnd w:id="369"/>
    </w:p>
    <w:p w:rsidR="009D57BC" w:rsidRPr="000B57B2" w:rsidRDefault="009D57BC" w:rsidP="00DE694A">
      <w:pPr>
        <w:pStyle w:val="4"/>
        <w:keepNext/>
        <w:ind w:left="1134"/>
        <w:rPr>
          <w:rFonts w:ascii="Times New Roman" w:hAnsi="Times New Roman"/>
          <w:sz w:val="24"/>
        </w:rPr>
      </w:pPr>
      <w:bookmarkStart w:id="370" w:name="_Ref412488349"/>
      <w:bookmarkEnd w:id="365"/>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71"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70"/>
      <w:bookmarkEnd w:id="371"/>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72" w:name="_Ref414043912"/>
      <w:bookmarkStart w:id="373" w:name="_Toc415874683"/>
      <w:bookmarkStart w:id="374" w:name="_Toc478032699"/>
      <w:r w:rsidRPr="007C18BC">
        <w:rPr>
          <w:rFonts w:ascii="Times New Roman" w:eastAsiaTheme="majorEastAsia" w:hAnsi="Times New Roman"/>
          <w:sz w:val="24"/>
        </w:rPr>
        <w:lastRenderedPageBreak/>
        <w:t>Обеспечение исполнения договора</w:t>
      </w:r>
      <w:bookmarkEnd w:id="336"/>
      <w:bookmarkEnd w:id="337"/>
      <w:bookmarkEnd w:id="338"/>
      <w:bookmarkEnd w:id="362"/>
      <w:bookmarkEnd w:id="363"/>
      <w:bookmarkEnd w:id="372"/>
      <w:bookmarkEnd w:id="373"/>
      <w:bookmarkEnd w:id="374"/>
    </w:p>
    <w:p w:rsidR="000C5C5B" w:rsidRPr="00093160" w:rsidRDefault="000C5C5B" w:rsidP="005A70E2">
      <w:pPr>
        <w:pStyle w:val="4"/>
        <w:ind w:left="1134"/>
        <w:rPr>
          <w:rFonts w:ascii="Times New Roman" w:hAnsi="Times New Roman"/>
          <w:sz w:val="24"/>
        </w:rPr>
      </w:pPr>
      <w:bookmarkStart w:id="375"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10B08" w:rsidRPr="00410B08">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75"/>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10B08" w:rsidRPr="00410B08">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10B08" w:rsidRPr="00410B08">
        <w:rPr>
          <w:rFonts w:ascii="Times New Roman" w:hAnsi="Times New Roman"/>
          <w:sz w:val="24"/>
        </w:rPr>
        <w:t>4.18.10</w:t>
      </w:r>
      <w:r w:rsidR="00535707">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410B08" w:rsidRPr="00410B08">
        <w:rPr>
          <w:rFonts w:ascii="Times New Roman" w:hAnsi="Times New Roman"/>
          <w:sz w:val="24"/>
        </w:rPr>
        <w:t>4.19.6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 xml:space="preserve"> 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76"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76"/>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410B08" w:rsidRPr="00410B08">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lastRenderedPageBreak/>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77" w:name="_Ref314254860"/>
      <w:bookmarkStart w:id="378" w:name="_Ref414296622"/>
      <w:bookmarkStart w:id="379" w:name="_Toc415874684"/>
      <w:bookmarkStart w:id="380" w:name="_Toc4780327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77"/>
      <w:bookmarkEnd w:id="378"/>
      <w:bookmarkEnd w:id="379"/>
      <w:bookmarkEnd w:id="380"/>
    </w:p>
    <w:p w:rsidR="001B03C8" w:rsidRPr="00E82CAD" w:rsidRDefault="001B03C8" w:rsidP="003F6A25">
      <w:pPr>
        <w:pStyle w:val="3"/>
        <w:rPr>
          <w:rFonts w:ascii="Times New Roman" w:hAnsi="Times New Roman"/>
          <w:sz w:val="24"/>
        </w:rPr>
      </w:pPr>
      <w:bookmarkStart w:id="381" w:name="_Ref414298028"/>
      <w:bookmarkStart w:id="382" w:name="_Toc415874685"/>
      <w:bookmarkStart w:id="383" w:name="_Toc478032701"/>
      <w:r w:rsidRPr="00E82CAD">
        <w:rPr>
          <w:rFonts w:ascii="Times New Roman" w:hAnsi="Times New Roman"/>
          <w:sz w:val="24"/>
        </w:rPr>
        <w:t xml:space="preserve">Общие требования к участникам </w:t>
      </w:r>
      <w:bookmarkEnd w:id="381"/>
      <w:r w:rsidR="00781706" w:rsidRPr="00E82CAD">
        <w:rPr>
          <w:rFonts w:ascii="Times New Roman" w:hAnsi="Times New Roman"/>
          <w:sz w:val="24"/>
        </w:rPr>
        <w:t>закупки</w:t>
      </w:r>
      <w:bookmarkEnd w:id="382"/>
      <w:bookmarkEnd w:id="383"/>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84"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85" w:name="_Ref357679270"/>
      <w:bookmarkStart w:id="386"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85"/>
      <w:bookmarkEnd w:id="386"/>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87" w:name="_Hlt311053359"/>
      <w:bookmarkEnd w:id="384"/>
      <w:bookmarkEnd w:id="387"/>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410B08" w:rsidRPr="00410B08">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88"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410B08" w:rsidRPr="00410B08">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88"/>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89"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410B08" w:rsidRPr="00410B08">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89"/>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90" w:name="_Toc415874686"/>
      <w:bookmarkStart w:id="391" w:name="_Toc415874687"/>
      <w:bookmarkStart w:id="392" w:name="_Toc415874688"/>
      <w:bookmarkStart w:id="393" w:name="_Toc415874689"/>
      <w:bookmarkStart w:id="394" w:name="_Toc415874690"/>
      <w:bookmarkStart w:id="395" w:name="_Toc415874691"/>
      <w:bookmarkStart w:id="396" w:name="_Toc419417292"/>
      <w:bookmarkStart w:id="397" w:name="_Toc415874694"/>
      <w:bookmarkStart w:id="398" w:name="_Ref476837027"/>
      <w:bookmarkStart w:id="399" w:name="_Toc478032702"/>
      <w:bookmarkStart w:id="400" w:name="_Ref415773147"/>
      <w:bookmarkStart w:id="401" w:name="_Toc415874695"/>
      <w:bookmarkStart w:id="402" w:name="_Toc127262883"/>
      <w:bookmarkStart w:id="403" w:name="_Toc255985672"/>
      <w:bookmarkStart w:id="404" w:name="_Ref313918774"/>
      <w:bookmarkStart w:id="405" w:name="_Ref414297980"/>
      <w:bookmarkEnd w:id="390"/>
      <w:bookmarkEnd w:id="391"/>
      <w:bookmarkEnd w:id="392"/>
      <w:bookmarkEnd w:id="393"/>
      <w:bookmarkEnd w:id="394"/>
      <w:bookmarkEnd w:id="395"/>
      <w:bookmarkEnd w:id="396"/>
      <w:bookmarkEnd w:id="397"/>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98"/>
      <w:bookmarkEnd w:id="399"/>
      <w:r w:rsidR="00E11F56" w:rsidRPr="00546FBA">
        <w:rPr>
          <w:rFonts w:ascii="Times New Roman" w:hAnsi="Times New Roman"/>
          <w:sz w:val="24"/>
        </w:rPr>
        <w:t xml:space="preserve"> </w:t>
      </w:r>
      <w:bookmarkEnd w:id="400"/>
      <w:bookmarkEnd w:id="401"/>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406"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06"/>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410B08" w:rsidRPr="00410B08">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410B08" w:rsidRPr="00410B08">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410B08" w:rsidRPr="00410B08">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410B08" w:rsidRPr="00410B08">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410B08" w:rsidRPr="00410B08">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410B08" w:rsidRPr="00410B08">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410B08" w:rsidRPr="00410B08">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 </w:t>
      </w:r>
      <w:r w:rsidR="00910B31">
        <w:rPr>
          <w:rFonts w:ascii="Times New Roman" w:hAnsi="Times New Roman"/>
          <w:sz w:val="24"/>
        </w:rPr>
        <w:fldChar w:fldCharType="begin"/>
      </w:r>
      <w:r w:rsidR="00910B31">
        <w:rPr>
          <w:rFonts w:ascii="Times New Roman" w:hAnsi="Times New Roman"/>
          <w:sz w:val="24"/>
        </w:rPr>
        <w:instrText xml:space="preserve"> REF _Ref477969942 \r \h </w:instrText>
      </w:r>
      <w:r w:rsidR="00910B31">
        <w:rPr>
          <w:rFonts w:ascii="Times New Roman" w:hAnsi="Times New Roman"/>
          <w:sz w:val="24"/>
        </w:rPr>
      </w:r>
      <w:r w:rsidR="00910B31">
        <w:rPr>
          <w:rFonts w:ascii="Times New Roman" w:hAnsi="Times New Roman"/>
          <w:sz w:val="24"/>
        </w:rPr>
        <w:fldChar w:fldCharType="separate"/>
      </w:r>
      <w:r w:rsidR="00410B08">
        <w:rPr>
          <w:rFonts w:ascii="Times New Roman" w:hAnsi="Times New Roman"/>
          <w:sz w:val="24"/>
        </w:rPr>
        <w:t>9</w:t>
      </w:r>
      <w:r w:rsidR="00910B31">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407" w:name="_Toc478032703"/>
      <w:r w:rsidRPr="00E11F56">
        <w:rPr>
          <w:rFonts w:ascii="Times New Roman" w:hAnsi="Times New Roman"/>
          <w:sz w:val="24"/>
        </w:rPr>
        <w:t>Условия участия субъектов малого и среднего предпринимательства</w:t>
      </w:r>
      <w:bookmarkEnd w:id="407"/>
    </w:p>
    <w:p w:rsidR="001F143C" w:rsidRPr="00D22C12" w:rsidRDefault="001F143C" w:rsidP="006434AA">
      <w:pPr>
        <w:pStyle w:val="4"/>
        <w:keepNext/>
        <w:ind w:left="1134"/>
        <w:rPr>
          <w:rFonts w:ascii="Times New Roman" w:hAnsi="Times New Roman"/>
          <w:sz w:val="24"/>
        </w:rPr>
      </w:pPr>
      <w:bookmarkStart w:id="408" w:name="_Ref412481261"/>
      <w:bookmarkStart w:id="409"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410B08" w:rsidRPr="00410B08">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410" w:name="_Ref458622325"/>
      <w:bookmarkStart w:id="411" w:name="_Ref415501086"/>
      <w:bookmarkEnd w:id="408"/>
      <w:bookmarkEnd w:id="409"/>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10"/>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410B08" w:rsidRPr="00410B08">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11"/>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410B08" w:rsidRPr="00410B08">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10B08" w:rsidRPr="00410B08">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412" w:name="_Ref312030749"/>
      <w:bookmarkEnd w:id="402"/>
      <w:bookmarkEnd w:id="403"/>
      <w:bookmarkEnd w:id="404"/>
      <w:bookmarkEnd w:id="405"/>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413" w:name="_Ref414291981"/>
      <w:bookmarkStart w:id="414" w:name="_Toc415874696"/>
      <w:bookmarkStart w:id="415" w:name="_Ref314161291"/>
      <w:bookmarkStart w:id="416" w:name="_Toc478032704"/>
      <w:r w:rsidRPr="007C18BC">
        <w:rPr>
          <w:rFonts w:ascii="Times New Roman" w:eastAsiaTheme="majorEastAsia" w:hAnsi="Times New Roman"/>
          <w:sz w:val="24"/>
        </w:rPr>
        <w:lastRenderedPageBreak/>
        <w:t>ИНФОРМАЦИОННАЯ КАРТА</w:t>
      </w:r>
      <w:bookmarkEnd w:id="412"/>
      <w:bookmarkEnd w:id="413"/>
      <w:bookmarkEnd w:id="414"/>
      <w:bookmarkEnd w:id="415"/>
      <w:bookmarkEnd w:id="416"/>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410B08">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410B08">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7" w:name="_Ref414291914"/>
          </w:p>
        </w:tc>
        <w:bookmarkEnd w:id="417"/>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6B215A"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Поставка электротехнических материалов и изделий.</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r w:rsidRPr="00C56161">
              <w:rPr>
                <w:rFonts w:ascii="Times New Roman" w:hAnsi="Times New Roman"/>
                <w:bCs/>
                <w:sz w:val="24"/>
                <w:vertAlign w:val="subscript"/>
              </w:rPr>
              <w:t>2</w:t>
            </w:r>
            <w:r w:rsidR="006B215A">
              <w:rPr>
                <w:rFonts w:ascii="Times New Roman" w:hAnsi="Times New Roman"/>
                <w:bCs/>
                <w:sz w:val="24"/>
              </w:rPr>
              <w:t xml:space="preserve"> : </w:t>
            </w:r>
            <w:r w:rsidR="007D3E88">
              <w:rPr>
                <w:rFonts w:ascii="Times New Roman" w:hAnsi="Times New Roman"/>
                <w:bCs/>
                <w:sz w:val="24"/>
              </w:rPr>
              <w:t>27.51.25.110</w:t>
            </w:r>
          </w:p>
          <w:p w:rsidR="00F16DA6" w:rsidRPr="007C18BC" w:rsidRDefault="00F16DA6" w:rsidP="00A979F1">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sidR="006B215A">
              <w:rPr>
                <w:rFonts w:ascii="Times New Roman" w:hAnsi="Times New Roman"/>
                <w:bCs/>
                <w:sz w:val="24"/>
              </w:rPr>
              <w:t xml:space="preserve"> </w:t>
            </w:r>
            <w:r w:rsidR="007D3E88">
              <w:rPr>
                <w:rFonts w:ascii="Times New Roman" w:hAnsi="Times New Roman"/>
                <w:bCs/>
                <w:sz w:val="24"/>
              </w:rPr>
              <w:t>27.12.</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1D6868">
              <w:rPr>
                <w:rFonts w:ascii="Times New Roman" w:hAnsi="Times New Roman"/>
                <w:bCs/>
                <w:sz w:val="24"/>
              </w:rPr>
              <w:t>ЗКЭФ-01</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8" w:name="_Ref314160930"/>
          </w:p>
        </w:tc>
        <w:bookmarkEnd w:id="418"/>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ipu</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ru</w:t>
              </w:r>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Орлянский Ярослав Анатольевич – зам. зав. контрактн</w:t>
            </w:r>
            <w:r w:rsidR="00586865">
              <w:rPr>
                <w:rFonts w:ascii="Times New Roman" w:hAnsi="Times New Roman"/>
                <w:sz w:val="24"/>
              </w:rPr>
              <w:t>ым отделом</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AA0183">
                <w:rPr>
                  <w:rStyle w:val="affa"/>
                  <w:rFonts w:ascii="Times New Roman" w:hAnsi="Times New Roman"/>
                  <w:sz w:val="24"/>
                  <w:lang w:val="en-US"/>
                </w:rPr>
                <w:t>oyaks</w:t>
              </w:r>
              <w:r w:rsidRPr="00B537B4">
                <w:rPr>
                  <w:rStyle w:val="affa"/>
                  <w:rFonts w:ascii="Times New Roman" w:hAnsi="Times New Roman"/>
                  <w:sz w:val="24"/>
                </w:rPr>
                <w:t>@</w:t>
              </w:r>
              <w:r w:rsidRPr="00AA0183">
                <w:rPr>
                  <w:rStyle w:val="affa"/>
                  <w:rFonts w:ascii="Times New Roman" w:hAnsi="Times New Roman"/>
                  <w:sz w:val="24"/>
                  <w:lang w:val="en-US"/>
                </w:rPr>
                <w:t>ipu</w:t>
              </w:r>
              <w:r w:rsidRPr="00B537B4">
                <w:rPr>
                  <w:rStyle w:val="affa"/>
                  <w:rFonts w:ascii="Times New Roman" w:hAnsi="Times New Roman"/>
                  <w:sz w:val="24"/>
                </w:rPr>
                <w:t>.</w:t>
              </w:r>
              <w:r w:rsidRPr="00AA0183">
                <w:rPr>
                  <w:rStyle w:val="affa"/>
                  <w:rFonts w:ascii="Times New Roman" w:hAnsi="Times New Roman"/>
                  <w:sz w:val="24"/>
                  <w:lang w:val="en-US"/>
                </w:rPr>
                <w:t>ru</w:t>
              </w:r>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1F2F97" w:rsidRPr="001F2F97" w:rsidRDefault="001F2F97" w:rsidP="00FD76DC">
            <w:pPr>
              <w:tabs>
                <w:tab w:val="left" w:pos="1134"/>
              </w:tabs>
              <w:spacing w:before="60" w:after="60" w:line="240" w:lineRule="auto"/>
              <w:jc w:val="both"/>
              <w:rPr>
                <w:rFonts w:ascii="Times New Roman" w:hAnsi="Times New Roman"/>
                <w:b/>
                <w:sz w:val="16"/>
                <w:szCs w:val="16"/>
              </w:rPr>
            </w:pPr>
          </w:p>
          <w:p w:rsidR="00814059" w:rsidRDefault="00F3002C" w:rsidP="00FD76D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6B215A">
              <w:rPr>
                <w:rFonts w:ascii="Times New Roman" w:hAnsi="Times New Roman"/>
                <w:sz w:val="24"/>
              </w:rPr>
              <w:t xml:space="preserve">Киселев Виктор </w:t>
            </w:r>
            <w:r w:rsidR="00FD76DC">
              <w:rPr>
                <w:rFonts w:ascii="Times New Roman" w:hAnsi="Times New Roman"/>
                <w:sz w:val="24"/>
              </w:rPr>
              <w:t>Алексеевич.</w:t>
            </w:r>
            <w:r w:rsidR="00814059">
              <w:rPr>
                <w:rFonts w:ascii="Times New Roman" w:hAnsi="Times New Roman"/>
                <w:sz w:val="24"/>
              </w:rPr>
              <w:t xml:space="preserve"> </w:t>
            </w:r>
            <w:r w:rsidR="00FD76DC">
              <w:rPr>
                <w:rFonts w:ascii="Times New Roman" w:hAnsi="Times New Roman"/>
                <w:sz w:val="24"/>
              </w:rPr>
              <w:t>Адрес электронной почты</w:t>
            </w:r>
            <w:r w:rsidR="00FD76DC" w:rsidRPr="00FD76DC">
              <w:rPr>
                <w:rFonts w:ascii="Times New Roman" w:hAnsi="Times New Roman"/>
                <w:sz w:val="24"/>
              </w:rPr>
              <w:t>:</w:t>
            </w:r>
            <w:r w:rsidR="006B215A">
              <w:rPr>
                <w:rFonts w:ascii="Times New Roman" w:hAnsi="Times New Roman"/>
                <w:sz w:val="24"/>
              </w:rPr>
              <w:t xml:space="preserve"> </w:t>
            </w:r>
            <w:hyperlink r:id="rId13" w:history="1">
              <w:r w:rsidR="002F4DD0" w:rsidRPr="00495BB6">
                <w:rPr>
                  <w:rStyle w:val="affa"/>
                  <w:rFonts w:ascii="Times New Roman" w:hAnsi="Times New Roman"/>
                  <w:sz w:val="24"/>
                </w:rPr>
                <w:t>ipu.ogm@yandex.ru</w:t>
              </w:r>
            </w:hyperlink>
            <w:r w:rsidR="002F4DD0">
              <w:rPr>
                <w:rFonts w:ascii="Times New Roman" w:hAnsi="Times New Roman"/>
                <w:sz w:val="24"/>
              </w:rPr>
              <w:t>,</w:t>
            </w:r>
            <w:r w:rsidR="00E04065">
              <w:rPr>
                <w:rFonts w:ascii="Times New Roman" w:hAnsi="Times New Roman"/>
                <w:sz w:val="24"/>
              </w:rPr>
              <w:t xml:space="preserve"> </w:t>
            </w:r>
            <w:r w:rsidR="006B215A" w:rsidRPr="006B215A">
              <w:rPr>
                <w:rFonts w:ascii="Times New Roman" w:hAnsi="Times New Roman"/>
                <w:sz w:val="24"/>
              </w:rPr>
              <w:t xml:space="preserve"> </w:t>
            </w:r>
          </w:p>
          <w:p w:rsidR="00DD33A9" w:rsidRPr="007C18BC" w:rsidRDefault="00FD76DC" w:rsidP="00FD76DC">
            <w:pPr>
              <w:tabs>
                <w:tab w:val="left" w:pos="1134"/>
              </w:tabs>
              <w:spacing w:before="60" w:after="60" w:line="240" w:lineRule="auto"/>
              <w:jc w:val="both"/>
              <w:rPr>
                <w:rFonts w:ascii="Times New Roman" w:hAnsi="Times New Roman"/>
                <w:sz w:val="24"/>
              </w:rPr>
            </w:pPr>
            <w:r>
              <w:rPr>
                <w:rFonts w:ascii="Times New Roman" w:hAnsi="Times New Roman"/>
                <w:sz w:val="24"/>
              </w:rPr>
              <w:t xml:space="preserve">контактный </w:t>
            </w:r>
            <w:r w:rsidR="002F4DD0">
              <w:rPr>
                <w:rFonts w:ascii="Times New Roman" w:hAnsi="Times New Roman"/>
                <w:sz w:val="24"/>
              </w:rPr>
              <w:t>тел. +7</w:t>
            </w:r>
            <w:r w:rsidR="006B215A" w:rsidRPr="006B215A">
              <w:rPr>
                <w:rFonts w:ascii="Times New Roman" w:hAnsi="Times New Roman"/>
                <w:sz w:val="24"/>
              </w:rPr>
              <w:t xml:space="preserve"> </w:t>
            </w:r>
            <w:r w:rsidR="002F4DD0">
              <w:rPr>
                <w:rFonts w:ascii="Times New Roman" w:hAnsi="Times New Roman"/>
                <w:sz w:val="24"/>
              </w:rPr>
              <w:t>(</w:t>
            </w:r>
            <w:r w:rsidR="006B215A" w:rsidRPr="006B215A">
              <w:rPr>
                <w:rFonts w:ascii="Times New Roman" w:hAnsi="Times New Roman"/>
                <w:sz w:val="24"/>
              </w:rPr>
              <w:t>925</w:t>
            </w:r>
            <w:r w:rsidR="002F4DD0">
              <w:rPr>
                <w:rFonts w:ascii="Times New Roman" w:hAnsi="Times New Roman"/>
                <w:sz w:val="24"/>
              </w:rPr>
              <w:t>)</w:t>
            </w:r>
            <w:r w:rsidR="006B215A" w:rsidRPr="006B215A">
              <w:rPr>
                <w:rFonts w:ascii="Times New Roman" w:hAnsi="Times New Roman"/>
                <w:sz w:val="24"/>
              </w:rPr>
              <w:t xml:space="preserve"> 858</w:t>
            </w:r>
            <w:r w:rsidR="00D62010">
              <w:rPr>
                <w:rFonts w:ascii="Times New Roman" w:hAnsi="Times New Roman"/>
                <w:sz w:val="24"/>
              </w:rPr>
              <w:t>-</w:t>
            </w:r>
            <w:r w:rsidR="006B215A" w:rsidRPr="006B215A">
              <w:rPr>
                <w:rFonts w:ascii="Times New Roman" w:hAnsi="Times New Roman"/>
                <w:sz w:val="24"/>
              </w:rPr>
              <w:t>36</w:t>
            </w:r>
            <w:r w:rsidR="00D62010">
              <w:rPr>
                <w:rFonts w:ascii="Times New Roman" w:hAnsi="Times New Roman"/>
                <w:sz w:val="24"/>
              </w:rPr>
              <w:t>-</w:t>
            </w:r>
            <w:r w:rsidR="006B215A" w:rsidRPr="006B215A">
              <w:rPr>
                <w:rFonts w:ascii="Times New Roman" w:hAnsi="Times New Roman"/>
                <w:sz w:val="24"/>
              </w:rPr>
              <w:t>57</w:t>
            </w:r>
            <w:r w:rsidR="002F4DD0">
              <w:rPr>
                <w:rFonts w:ascii="Times New Roman" w:hAnsi="Times New Roman"/>
                <w:sz w:val="24"/>
              </w:rPr>
              <w:t>, +7 (495) 334 90-11</w:t>
            </w:r>
          </w:p>
        </w:tc>
      </w:tr>
      <w:tr w:rsidR="0075298C" w:rsidRPr="007C18BC" w:rsidTr="00F3002C">
        <w:trPr>
          <w:trHeight w:val="38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9" w:name="_Ref314160956"/>
          </w:p>
        </w:tc>
        <w:bookmarkEnd w:id="419"/>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535707">
              <w:fldChar w:fldCharType="begin"/>
            </w:r>
            <w:r w:rsidR="00535707">
              <w:instrText xml:space="preserve"> REF _Ref314160930 \r \h  \* MERGEFORMAT </w:instrText>
            </w:r>
            <w:r w:rsidR="00535707">
              <w:fldChar w:fldCharType="separate"/>
            </w:r>
            <w:r w:rsidR="00410B08">
              <w:t>3</w:t>
            </w:r>
            <w:r w:rsidR="00535707">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0" w:name="_Ref478038243"/>
          </w:p>
        </w:tc>
        <w:bookmarkEnd w:id="420"/>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1" w:name="_Ref414876517"/>
          </w:p>
        </w:tc>
        <w:bookmarkEnd w:id="421"/>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2" w:name="_Ref414980766"/>
          </w:p>
        </w:tc>
        <w:bookmarkEnd w:id="422"/>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w:t>
            </w:r>
            <w:r w:rsidRPr="00D147F0">
              <w:rPr>
                <w:rFonts w:ascii="Times New Roman" w:hAnsi="Times New Roman"/>
                <w:b/>
                <w:bCs/>
                <w:sz w:val="24"/>
              </w:rPr>
              <w:lastRenderedPageBreak/>
              <w:t>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3" w:name="_Ref413854873"/>
          </w:p>
        </w:tc>
        <w:bookmarkEnd w:id="423"/>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BB156B">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 xml:space="preserve"> в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6D560F">
            <w:pPr>
              <w:pStyle w:val="a"/>
              <w:numPr>
                <w:ilvl w:val="0"/>
                <w:numId w:val="14"/>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6D560F">
            <w:pPr>
              <w:pStyle w:val="a"/>
              <w:numPr>
                <w:ilvl w:val="0"/>
                <w:numId w:val="14"/>
              </w:numPr>
              <w:rPr>
                <w:rFonts w:ascii="Times New Roman" w:hAnsi="Times New Roman"/>
                <w:sz w:val="24"/>
              </w:rPr>
            </w:pPr>
            <w:bookmarkStart w:id="424" w:name="_Ref414298281"/>
          </w:p>
        </w:tc>
        <w:bookmarkEnd w:id="424"/>
        <w:tc>
          <w:tcPr>
            <w:tcW w:w="2552" w:type="dxa"/>
            <w:shd w:val="clear" w:color="auto" w:fill="auto"/>
          </w:tcPr>
          <w:p w:rsidR="00875D33" w:rsidRPr="00580A11" w:rsidRDefault="00875D33" w:rsidP="008A25BC">
            <w:pPr>
              <w:pStyle w:val="a"/>
              <w:numPr>
                <w:ilvl w:val="0"/>
                <w:numId w:val="0"/>
              </w:numPr>
              <w:jc w:val="left"/>
              <w:rPr>
                <w:rFonts w:ascii="Times New Roman" w:hAnsi="Times New Roman"/>
                <w:b/>
                <w:sz w:val="24"/>
                <w:highlight w:val="yellow"/>
              </w:rPr>
            </w:pPr>
            <w:r w:rsidRPr="006E34CC">
              <w:rPr>
                <w:rFonts w:ascii="Times New Roman" w:hAnsi="Times New Roman"/>
                <w:b/>
                <w:sz w:val="24"/>
              </w:rPr>
              <w:t>Сведения об НМЦ</w:t>
            </w:r>
          </w:p>
        </w:tc>
        <w:tc>
          <w:tcPr>
            <w:tcW w:w="6946" w:type="dxa"/>
          </w:tcPr>
          <w:p w:rsidR="00875D33" w:rsidRPr="00421DAC" w:rsidRDefault="00421DAC" w:rsidP="007D11AF">
            <w:pPr>
              <w:pStyle w:val="a"/>
              <w:numPr>
                <w:ilvl w:val="0"/>
                <w:numId w:val="0"/>
              </w:numPr>
              <w:rPr>
                <w:rFonts w:ascii="Times New Roman" w:hAnsi="Times New Roman"/>
                <w:b/>
                <w:bCs/>
                <w:sz w:val="24"/>
                <w:szCs w:val="24"/>
                <w:highlight w:val="yellow"/>
              </w:rPr>
            </w:pPr>
            <w:r w:rsidRPr="00421DAC">
              <w:rPr>
                <w:rFonts w:ascii="Times New Roman" w:hAnsi="Times New Roman"/>
                <w:b/>
                <w:bCs/>
                <w:sz w:val="24"/>
                <w:szCs w:val="24"/>
              </w:rPr>
              <w:t>22 373,83</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7C18BC" w:rsidRDefault="00E33053" w:rsidP="006B215A">
            <w:pPr>
              <w:pStyle w:val="a"/>
              <w:numPr>
                <w:ilvl w:val="0"/>
                <w:numId w:val="0"/>
              </w:numPr>
              <w:spacing w:before="0"/>
              <w:rPr>
                <w:rFonts w:ascii="Times New Roman" w:hAnsi="Times New Roman"/>
                <w:sz w:val="24"/>
              </w:rPr>
            </w:pPr>
            <w:r>
              <w:rPr>
                <w:rFonts w:ascii="Times New Roman" w:hAnsi="Times New Roman"/>
                <w:sz w:val="24"/>
              </w:rPr>
              <w:t xml:space="preserve">Цена договора включает в себя </w:t>
            </w:r>
            <w:r w:rsidR="006B215A" w:rsidRPr="006B215A">
              <w:rPr>
                <w:rFonts w:ascii="Times New Roman" w:hAnsi="Times New Roman"/>
                <w:sz w:val="24"/>
              </w:rPr>
              <w:t>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98093F">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98093F">
              <w:rPr>
                <w:rFonts w:ascii="Times New Roman" w:hAnsi="Times New Roman"/>
                <w:sz w:val="24"/>
                <w:lang w:eastAsia="en-US"/>
              </w:rPr>
            </w:r>
            <w:r w:rsidR="0098093F">
              <w:rPr>
                <w:rFonts w:ascii="Times New Roman" w:hAnsi="Times New Roman"/>
                <w:sz w:val="24"/>
                <w:lang w:eastAsia="en-US"/>
              </w:rPr>
              <w:fldChar w:fldCharType="separate"/>
            </w:r>
            <w:r w:rsidR="00410B08">
              <w:rPr>
                <w:rFonts w:ascii="Times New Roman" w:hAnsi="Times New Roman"/>
                <w:sz w:val="24"/>
                <w:lang w:eastAsia="en-US"/>
              </w:rPr>
              <w:t>10</w:t>
            </w:r>
            <w:r w:rsidR="0098093F">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E336A6">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E336A6">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E336A6">
              <w:rPr>
                <w:rFonts w:ascii="Times New Roman" w:hAnsi="Times New Roman"/>
                <w:bCs/>
                <w:sz w:val="24"/>
              </w:rPr>
            </w:r>
            <w:r w:rsidR="00E336A6">
              <w:rPr>
                <w:rFonts w:ascii="Times New Roman" w:hAnsi="Times New Roman"/>
                <w:bCs/>
                <w:sz w:val="24"/>
              </w:rPr>
              <w:fldChar w:fldCharType="separate"/>
            </w:r>
            <w:r w:rsidR="00410B08">
              <w:rPr>
                <w:rFonts w:ascii="Times New Roman" w:hAnsi="Times New Roman"/>
                <w:bCs/>
                <w:sz w:val="24"/>
              </w:rPr>
              <w:t>9</w:t>
            </w:r>
            <w:r w:rsidR="00E336A6">
              <w:rPr>
                <w:rFonts w:ascii="Times New Roman" w:hAnsi="Times New Roman"/>
                <w:bCs/>
                <w:sz w:val="24"/>
              </w:rPr>
              <w:fldChar w:fldCharType="end"/>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6D560F">
            <w:pPr>
              <w:pStyle w:val="a"/>
              <w:numPr>
                <w:ilvl w:val="0"/>
                <w:numId w:val="14"/>
              </w:numPr>
              <w:rPr>
                <w:rFonts w:ascii="Times New Roman" w:hAnsi="Times New Roman"/>
                <w:sz w:val="24"/>
              </w:rPr>
            </w:pPr>
            <w:bookmarkStart w:id="425" w:name="_Ref430964520"/>
          </w:p>
        </w:tc>
        <w:bookmarkEnd w:id="425"/>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6A6B38">
              <w:rPr>
                <w:rFonts w:ascii="Times New Roman" w:hAnsi="Times New Roman"/>
                <w:b/>
                <w:bCs/>
                <w:sz w:val="24"/>
              </w:rPr>
              <w:t>п</w:t>
            </w:r>
            <w:r w:rsidRPr="006A6B38">
              <w:rPr>
                <w:rFonts w:ascii="Times New Roman" w:hAnsi="Times New Roman"/>
                <w:b/>
                <w:sz w:val="24"/>
              </w:rPr>
              <w:t>о</w:t>
            </w:r>
            <w:r w:rsidRPr="006A6B38">
              <w:rPr>
                <w:rFonts w:ascii="Times New Roman" w:hAnsi="Times New Roman"/>
                <w:b/>
                <w:bCs/>
                <w:sz w:val="24"/>
              </w:rPr>
              <w:t xml:space="preserve">ставки </w:t>
            </w:r>
            <w:r w:rsidR="006A6B38">
              <w:rPr>
                <w:rFonts w:ascii="Times New Roman" w:hAnsi="Times New Roman"/>
                <w:b/>
                <w:bCs/>
                <w:sz w:val="24"/>
              </w:rPr>
              <w:t xml:space="preserve">продукции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Cs/>
                <w:sz w:val="24"/>
              </w:rPr>
              <w:t xml:space="preserve"> услуг</w:t>
            </w:r>
            <w:r w:rsidR="00C71F95">
              <w:rPr>
                <w:rFonts w:ascii="Times New Roman" w:hAnsi="Times New Roman"/>
                <w:bCs/>
                <w:sz w:val="24"/>
              </w:rPr>
              <w:t>и)</w:t>
            </w:r>
          </w:p>
        </w:tc>
        <w:tc>
          <w:tcPr>
            <w:tcW w:w="6946" w:type="dxa"/>
          </w:tcPr>
          <w:p w:rsidR="00C55816" w:rsidRPr="007C18BC" w:rsidRDefault="00F3002C" w:rsidP="00F3002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 ИПУ РАН</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B45646">
              <w:rPr>
                <w:rFonts w:ascii="Times New Roman" w:hAnsi="Times New Roman"/>
                <w:sz w:val="24"/>
              </w:rPr>
              <w:t xml:space="preserve">поставки </w:t>
            </w:r>
            <w:r w:rsidR="00C71F95">
              <w:rPr>
                <w:rFonts w:ascii="Times New Roman" w:hAnsi="Times New Roman"/>
                <w:sz w:val="24"/>
              </w:rPr>
              <w:t>продукции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Pr="00C71F95">
              <w:rPr>
                <w:rFonts w:ascii="Times New Roman" w:hAnsi="Times New Roman"/>
                <w:bCs/>
                <w:sz w:val="24"/>
              </w:rPr>
              <w:t>услуг</w:t>
            </w:r>
            <w:r w:rsidR="00C71F95" w:rsidRPr="00C71F95">
              <w:rPr>
                <w:rFonts w:ascii="Times New Roman" w:hAnsi="Times New Roman"/>
                <w:bCs/>
                <w:sz w:val="24"/>
              </w:rPr>
              <w:t>и)</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товара, работы, услуги</w:t>
            </w:r>
            <w:r w:rsidR="00C71F95" w:rsidRPr="00C71F95">
              <w:rPr>
                <w:rFonts w:ascii="Times New Roman" w:hAnsi="Times New Roman"/>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sidR="00CF78C0">
              <w:rPr>
                <w:rFonts w:ascii="Times New Roman" w:hAnsi="Times New Roman"/>
                <w:sz w:val="24"/>
                <w:szCs w:val="24"/>
                <w:lang w:eastAsia="ar-SA"/>
              </w:rPr>
              <w:t>:  не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050ACF">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2061D2"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F34904" w:rsidRPr="00F34904">
              <w:rPr>
                <w:rFonts w:ascii="Times New Roman" w:hAnsi="Times New Roman"/>
                <w:sz w:val="24"/>
                <w:szCs w:val="24"/>
                <w:lang w:eastAsia="ar-SA"/>
              </w:rPr>
              <w:t>Оплата товара производится Заказчиком в срок не превышающий 30 (тридцати) календарных дней с момента предоставления Поставщиком надлежаще оформленных и подписанных отчетных документов (счет, счет-фактура, товарные накладные).</w:t>
            </w:r>
          </w:p>
          <w:p w:rsidR="00704429" w:rsidRPr="007C18BC" w:rsidRDefault="00951DF3" w:rsidP="00DF0343">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 xml:space="preserve">бязательства Заказчика по оплате стоимости товара считаются </w:t>
            </w:r>
            <w:r w:rsidRPr="00951DF3">
              <w:rPr>
                <w:rFonts w:ascii="Times New Roman" w:hAnsi="Times New Roman"/>
                <w:sz w:val="24"/>
                <w:szCs w:val="24"/>
              </w:rPr>
              <w:lastRenderedPageBreak/>
              <w:t>исполненными с момента списания денежных средств с лицевого счета Заказчика</w:t>
            </w:r>
            <w:r w:rsidR="0065738C">
              <w:rPr>
                <w:rFonts w:ascii="Times New Roman" w:hAnsi="Times New Roman"/>
                <w:sz w:val="24"/>
                <w:szCs w:val="24"/>
              </w:rPr>
              <w:t>.</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ED7118">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2F4DD0">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ED7118">
              <w:rPr>
                <w:rFonts w:ascii="Times New Roman" w:hAnsi="Times New Roman"/>
                <w:iCs/>
                <w:sz w:val="24"/>
              </w:rPr>
              <w:t xml:space="preserve">в течение 15 рабочих дней </w:t>
            </w:r>
            <w:r>
              <w:rPr>
                <w:rFonts w:ascii="Times New Roman" w:hAnsi="Times New Roman"/>
                <w:iCs/>
                <w:sz w:val="24"/>
              </w:rPr>
              <w:t>с даты заключения договора</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6" w:name="_Ref414274710"/>
          </w:p>
        </w:tc>
        <w:bookmarkEnd w:id="426"/>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EB3064" w:rsidP="00ED7118">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sidR="00BB0FD5">
              <w:rPr>
                <w:rFonts w:ascii="Times New Roman" w:hAnsi="Times New Roman"/>
                <w:sz w:val="24"/>
              </w:rPr>
              <w:fldChar w:fldCharType="begin"/>
            </w:r>
            <w:r>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10B08">
              <w:rPr>
                <w:rFonts w:ascii="Times New Roman" w:hAnsi="Times New Roman"/>
                <w:sz w:val="24"/>
              </w:rPr>
              <w:t>7.2</w:t>
            </w:r>
            <w:r w:rsidR="00BB0FD5">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7" w:name="_Ref415775147"/>
          </w:p>
        </w:tc>
        <w:bookmarkEnd w:id="427"/>
        <w:tc>
          <w:tcPr>
            <w:tcW w:w="2552" w:type="dxa"/>
            <w:shd w:val="clear" w:color="auto" w:fill="auto"/>
          </w:tcPr>
          <w:p w:rsidR="00C55816" w:rsidRPr="00D147F0" w:rsidRDefault="00C55816" w:rsidP="008A25BC">
            <w:pPr>
              <w:pStyle w:val="a"/>
              <w:numPr>
                <w:ilvl w:val="0"/>
                <w:numId w:val="0"/>
              </w:numPr>
              <w:jc w:val="left"/>
              <w:rPr>
                <w:rFonts w:ascii="Times New Roman" w:hAnsi="Times New Roman"/>
                <w:b/>
                <w:bCs/>
                <w:sz w:val="24"/>
              </w:rPr>
            </w:pPr>
            <w:r w:rsidRPr="00D147F0">
              <w:rPr>
                <w:rFonts w:ascii="Times New Roman" w:hAnsi="Times New Roman"/>
                <w:b/>
                <w:sz w:val="24"/>
              </w:rPr>
              <w:t>Перечень документов, подтверждающих соответствие продукции</w:t>
            </w:r>
            <w:r w:rsidR="00E41303">
              <w:rPr>
                <w:rFonts w:ascii="Times New Roman" w:hAnsi="Times New Roman"/>
                <w:b/>
                <w:sz w:val="24"/>
              </w:rPr>
              <w:t xml:space="preserve"> </w:t>
            </w:r>
          </w:p>
        </w:tc>
        <w:tc>
          <w:tcPr>
            <w:tcW w:w="6946" w:type="dxa"/>
          </w:tcPr>
          <w:p w:rsidR="00D46586" w:rsidRPr="00117660" w:rsidRDefault="00A740F3" w:rsidP="00E41303">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8" w:name="_Ref414293795"/>
          </w:p>
        </w:tc>
        <w:bookmarkEnd w:id="428"/>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9" w:name="_Ref414298492"/>
          </w:p>
        </w:tc>
        <w:bookmarkEnd w:id="429"/>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0" w:name="_Ref414042545"/>
          </w:p>
        </w:tc>
        <w:bookmarkEnd w:id="430"/>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1" w:name="_Ref414971406"/>
          </w:p>
        </w:tc>
        <w:bookmarkEnd w:id="431"/>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C55816" w:rsidP="001C081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00503EBE" w:rsidRPr="00503EBE">
              <w:rPr>
                <w:rFonts w:ascii="Times New Roman" w:hAnsi="Times New Roman"/>
                <w:b/>
                <w:sz w:val="24"/>
              </w:rPr>
              <w:t xml:space="preserve">только </w:t>
            </w:r>
            <w:r w:rsidRPr="00503EBE">
              <w:rPr>
                <w:rFonts w:ascii="Times New Roman" w:hAnsi="Times New Roman"/>
                <w:b/>
                <w:sz w:val="24"/>
              </w:rPr>
              <w:t>субъект</w:t>
            </w:r>
            <w:r w:rsidR="001C081D">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2" w:name="_Ref415852011"/>
          </w:p>
        </w:tc>
        <w:bookmarkEnd w:id="432"/>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3" w:name="_Ref414298333"/>
          </w:p>
        </w:tc>
        <w:bookmarkEnd w:id="433"/>
        <w:tc>
          <w:tcPr>
            <w:tcW w:w="2552" w:type="dxa"/>
            <w:shd w:val="clear" w:color="auto" w:fill="auto"/>
          </w:tcPr>
          <w:p w:rsidR="00C55816" w:rsidRPr="00D147F0" w:rsidRDefault="00C75D7C" w:rsidP="00C75D7C">
            <w:pPr>
              <w:pStyle w:val="a"/>
              <w:numPr>
                <w:ilvl w:val="0"/>
                <w:numId w:val="0"/>
              </w:numPr>
              <w:jc w:val="left"/>
              <w:rPr>
                <w:rFonts w:ascii="Times New Roman" w:hAnsi="Times New Roman"/>
                <w:b/>
                <w:bCs/>
                <w:sz w:val="24"/>
              </w:rPr>
            </w:pPr>
            <w:r w:rsidRPr="00D147F0">
              <w:rPr>
                <w:rFonts w:ascii="Times New Roman" w:hAnsi="Times New Roman"/>
                <w:b/>
                <w:sz w:val="24"/>
              </w:rPr>
              <w:t xml:space="preserve">Обеспечение заявки: </w:t>
            </w:r>
            <w:r w:rsidR="00C55816" w:rsidRPr="00D147F0">
              <w:rPr>
                <w:rFonts w:ascii="Times New Roman" w:hAnsi="Times New Roman"/>
                <w:b/>
                <w:sz w:val="24"/>
              </w:rPr>
              <w:t>размер</w:t>
            </w:r>
            <w:r w:rsidR="00CC0CE4" w:rsidRPr="00D147F0">
              <w:rPr>
                <w:rFonts w:ascii="Times New Roman" w:hAnsi="Times New Roman"/>
                <w:b/>
                <w:sz w:val="24"/>
              </w:rPr>
              <w:t>, фо</w:t>
            </w:r>
            <w:r w:rsidRPr="00D147F0">
              <w:rPr>
                <w:rFonts w:ascii="Times New Roman" w:hAnsi="Times New Roman"/>
                <w:b/>
                <w:sz w:val="24"/>
              </w:rPr>
              <w:t>рма</w:t>
            </w:r>
          </w:p>
        </w:tc>
        <w:tc>
          <w:tcPr>
            <w:tcW w:w="6946" w:type="dxa"/>
          </w:tcPr>
          <w:p w:rsidR="00C55816" w:rsidRPr="00832FD5" w:rsidRDefault="008B71FB" w:rsidP="00F944D4">
            <w:pPr>
              <w:pStyle w:val="a"/>
              <w:numPr>
                <w:ilvl w:val="0"/>
                <w:numId w:val="0"/>
              </w:numPr>
              <w:rPr>
                <w:rFonts w:ascii="Times New Roman" w:hAnsi="Times New Roman"/>
                <w:sz w:val="24"/>
              </w:rPr>
            </w:pPr>
            <w:r>
              <w:rPr>
                <w:rFonts w:ascii="Times New Roman" w:hAnsi="Times New Roman"/>
                <w:sz w:val="24"/>
              </w:rPr>
              <w:t>Н</w:t>
            </w:r>
            <w:r w:rsidR="00CC0CE4">
              <w:rPr>
                <w:rFonts w:ascii="Times New Roman" w:hAnsi="Times New Roman"/>
                <w:sz w:val="24"/>
              </w:rPr>
              <w:t xml:space="preserve">е требуется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4" w:name="_Ref415484151"/>
          </w:p>
        </w:tc>
        <w:bookmarkEnd w:id="434"/>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5" w:name="_Ref314162898"/>
          </w:p>
        </w:tc>
        <w:bookmarkEnd w:id="435"/>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6" w:name="_Ref314163382"/>
          </w:p>
        </w:tc>
        <w:bookmarkEnd w:id="436"/>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начала – дата и время окончания </w:t>
            </w:r>
            <w:r w:rsidRPr="000D1A96">
              <w:rPr>
                <w:rFonts w:ascii="Times New Roman" w:hAnsi="Times New Roman"/>
                <w:b/>
                <w:bCs/>
                <w:spacing w:val="-6"/>
                <w:sz w:val="24"/>
              </w:rPr>
              <w:lastRenderedPageBreak/>
              <w:t>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lastRenderedPageBreak/>
              <w:t xml:space="preserve">Заявки подаются начиная с </w:t>
            </w:r>
            <w:r w:rsidR="00A8134F" w:rsidRPr="000D1A96">
              <w:rPr>
                <w:rFonts w:ascii="Times New Roman" w:hAnsi="Times New Roman"/>
                <w:b/>
                <w:bCs/>
                <w:spacing w:val="-6"/>
                <w:sz w:val="24"/>
              </w:rPr>
              <w:t>«</w:t>
            </w:r>
            <w:r w:rsidR="00A740F3" w:rsidRPr="000D1A96">
              <w:rPr>
                <w:rFonts w:ascii="Times New Roman" w:hAnsi="Times New Roman"/>
                <w:b/>
                <w:bCs/>
                <w:spacing w:val="-6"/>
                <w:sz w:val="24"/>
              </w:rPr>
              <w:t>2</w:t>
            </w:r>
            <w:r w:rsidR="00AA6637">
              <w:rPr>
                <w:rFonts w:ascii="Times New Roman" w:hAnsi="Times New Roman"/>
                <w:b/>
                <w:bCs/>
                <w:spacing w:val="-6"/>
                <w:sz w:val="24"/>
              </w:rPr>
              <w:t>4</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марта</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с</w:t>
            </w:r>
            <w:r w:rsidR="00CF0C9C" w:rsidRPr="000D1A96">
              <w:rPr>
                <w:rFonts w:ascii="Times New Roman" w:hAnsi="Times New Roman"/>
                <w:bCs/>
                <w:spacing w:val="-6"/>
                <w:sz w:val="24"/>
              </w:rPr>
              <w:t xml:space="preserve"> </w:t>
            </w:r>
            <w:r w:rsidR="00677EBA" w:rsidRPr="00814D13">
              <w:rPr>
                <w:rFonts w:ascii="Times New Roman" w:hAnsi="Times New Roman"/>
                <w:iCs/>
                <w:sz w:val="24"/>
                <w:szCs w:val="24"/>
              </w:rPr>
              <w:t>момента размещения извещения в ЕИС</w:t>
            </w:r>
            <w:r w:rsidR="00D97937">
              <w:rPr>
                <w:rFonts w:ascii="Times New Roman" w:hAnsi="Times New Roman"/>
                <w:iCs/>
                <w:sz w:val="24"/>
                <w:szCs w:val="24"/>
              </w:rPr>
              <w:t xml:space="preserve"> </w:t>
            </w:r>
          </w:p>
          <w:p w:rsidR="00C55816" w:rsidRPr="000D1A96" w:rsidRDefault="00D97937" w:rsidP="00AA6637">
            <w:pPr>
              <w:pStyle w:val="a"/>
              <w:numPr>
                <w:ilvl w:val="0"/>
                <w:numId w:val="0"/>
              </w:numPr>
              <w:rPr>
                <w:rFonts w:ascii="Times New Roman" w:hAnsi="Times New Roman"/>
                <w:bCs/>
                <w:sz w:val="24"/>
              </w:rPr>
            </w:pPr>
            <w:r>
              <w:rPr>
                <w:rFonts w:ascii="Times New Roman" w:hAnsi="Times New Roman"/>
                <w:b/>
                <w:bCs/>
                <w:spacing w:val="-6"/>
                <w:sz w:val="24"/>
              </w:rPr>
              <w:lastRenderedPageBreak/>
              <w:t>до 23</w:t>
            </w:r>
            <w:r w:rsidR="00CF0C9C" w:rsidRPr="000D1A96">
              <w:rPr>
                <w:rFonts w:ascii="Times New Roman" w:hAnsi="Times New Roman"/>
                <w:b/>
                <w:bCs/>
                <w:spacing w:val="-6"/>
                <w:sz w:val="24"/>
              </w:rPr>
              <w:t xml:space="preserve"> ч. </w:t>
            </w:r>
            <w:r>
              <w:rPr>
                <w:rFonts w:ascii="Times New Roman" w:hAnsi="Times New Roman"/>
                <w:b/>
                <w:bCs/>
                <w:spacing w:val="-6"/>
                <w:sz w:val="24"/>
              </w:rPr>
              <w:t>59</w:t>
            </w:r>
            <w:r w:rsidR="00CF0C9C" w:rsidRPr="000D1A96">
              <w:rPr>
                <w:rFonts w:ascii="Times New Roman" w:hAnsi="Times New Roman"/>
                <w:b/>
                <w:bCs/>
                <w:spacing w:val="-6"/>
                <w:sz w:val="24"/>
              </w:rPr>
              <w:t xml:space="preserve"> мин.</w:t>
            </w:r>
            <w:r w:rsidR="00CF0C9C" w:rsidRPr="000D1A96">
              <w:rPr>
                <w:rFonts w:ascii="Times New Roman" w:hAnsi="Times New Roman"/>
                <w:bCs/>
                <w:spacing w:val="-6"/>
                <w:sz w:val="24"/>
              </w:rPr>
              <w:t xml:space="preserve"> </w:t>
            </w:r>
            <w:r w:rsidR="00517915" w:rsidRPr="000D1A96">
              <w:rPr>
                <w:rFonts w:ascii="Times New Roman" w:hAnsi="Times New Roman"/>
                <w:b/>
                <w:bCs/>
                <w:spacing w:val="-6"/>
                <w:sz w:val="24"/>
              </w:rPr>
              <w:t>«</w:t>
            </w:r>
            <w:r w:rsidR="00AA6637">
              <w:rPr>
                <w:rFonts w:ascii="Times New Roman" w:hAnsi="Times New Roman"/>
                <w:b/>
                <w:bCs/>
                <w:spacing w:val="-6"/>
                <w:sz w:val="24"/>
              </w:rPr>
              <w:t>30</w:t>
            </w:r>
            <w:r w:rsidR="00CF0C9C" w:rsidRPr="000D1A96">
              <w:rPr>
                <w:rFonts w:ascii="Times New Roman" w:hAnsi="Times New Roman"/>
                <w:b/>
                <w:bCs/>
                <w:spacing w:val="-6"/>
                <w:sz w:val="24"/>
              </w:rPr>
              <w:t>» </w:t>
            </w:r>
            <w:r w:rsidR="007F3F2E" w:rsidRPr="000D1A96">
              <w:rPr>
                <w:rFonts w:ascii="Times New Roman" w:hAnsi="Times New Roman"/>
                <w:b/>
                <w:bCs/>
                <w:spacing w:val="-6"/>
                <w:sz w:val="24"/>
              </w:rPr>
              <w:t>марта</w:t>
            </w:r>
            <w:r w:rsidR="00C75D7C" w:rsidRPr="000D1A96">
              <w:rPr>
                <w:rFonts w:ascii="Times New Roman" w:hAnsi="Times New Roman"/>
                <w:b/>
                <w:bCs/>
                <w:spacing w:val="-6"/>
                <w:sz w:val="24"/>
              </w:rPr>
              <w:t xml:space="preserve"> </w:t>
            </w:r>
            <w:r w:rsidR="00CF0C9C" w:rsidRPr="000D1A96">
              <w:rPr>
                <w:rFonts w:ascii="Times New Roman" w:hAnsi="Times New Roman"/>
                <w:b/>
                <w:bCs/>
                <w:spacing w:val="-6"/>
                <w:sz w:val="24"/>
              </w:rPr>
              <w:t xml:space="preserve"> 2017</w:t>
            </w:r>
            <w:r w:rsidR="00C55816" w:rsidRPr="000D1A96">
              <w:rPr>
                <w:rFonts w:ascii="Times New Roman" w:hAnsi="Times New Roman"/>
                <w:b/>
                <w:bCs/>
                <w:spacing w:val="-6"/>
                <w:sz w:val="24"/>
              </w:rPr>
              <w:t xml:space="preserve"> г.</w:t>
            </w:r>
            <w:r w:rsidR="00C55816" w:rsidRPr="000D1A96">
              <w:rPr>
                <w:rFonts w:ascii="Times New Roman" w:hAnsi="Times New Roman"/>
                <w:bCs/>
                <w:spacing w:val="-6"/>
                <w:sz w:val="24"/>
              </w:rPr>
              <w:t xml:space="preserve"> (</w:t>
            </w:r>
            <w:r w:rsidR="00C75D7C" w:rsidRPr="000D1A96">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7" w:name="_Ref455178207"/>
          </w:p>
        </w:tc>
        <w:bookmarkEnd w:id="437"/>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535707">
              <w:fldChar w:fldCharType="begin"/>
            </w:r>
            <w:r w:rsidR="00535707">
              <w:instrText xml:space="preserve"> REF _Ref455178139 \r \h  \* MERGEFORMAT </w:instrText>
            </w:r>
            <w:r w:rsidR="00535707">
              <w:fldChar w:fldCharType="separate"/>
            </w:r>
            <w:r w:rsidR="00410B08" w:rsidRPr="00410B08">
              <w:rPr>
                <w:rFonts w:ascii="Times New Roman" w:hAnsi="Times New Roman"/>
                <w:bCs/>
                <w:sz w:val="24"/>
              </w:rPr>
              <w:t>4.3.1</w:t>
            </w:r>
            <w:r w:rsidR="00535707">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5B7AC3">
              <w:rPr>
                <w:rFonts w:ascii="Times New Roman" w:hAnsi="Times New Roman"/>
                <w:bCs/>
                <w:sz w:val="24"/>
              </w:rPr>
              <w:t xml:space="preserve">по </w:t>
            </w:r>
            <w:r w:rsidR="00E365B2">
              <w:rPr>
                <w:rFonts w:ascii="Times New Roman" w:hAnsi="Times New Roman"/>
                <w:b/>
                <w:bCs/>
                <w:sz w:val="24"/>
              </w:rPr>
              <w:t>«</w:t>
            </w:r>
            <w:r w:rsidR="00C56043">
              <w:rPr>
                <w:rFonts w:ascii="Times New Roman" w:hAnsi="Times New Roman"/>
                <w:b/>
                <w:bCs/>
                <w:sz w:val="24"/>
              </w:rPr>
              <w:t>2</w:t>
            </w:r>
            <w:r w:rsidR="00C9366F">
              <w:rPr>
                <w:rFonts w:ascii="Times New Roman" w:hAnsi="Times New Roman"/>
                <w:b/>
                <w:bCs/>
                <w:sz w:val="24"/>
              </w:rPr>
              <w:t>9</w:t>
            </w:r>
            <w:r w:rsidR="005B7AC3" w:rsidRPr="005B7AC3">
              <w:rPr>
                <w:rFonts w:ascii="Times New Roman" w:hAnsi="Times New Roman"/>
                <w:b/>
                <w:bCs/>
                <w:sz w:val="24"/>
              </w:rPr>
              <w:t>»</w:t>
            </w:r>
            <w:r w:rsidR="00B05A64">
              <w:rPr>
                <w:rFonts w:ascii="Times New Roman" w:hAnsi="Times New Roman"/>
                <w:b/>
                <w:bCs/>
                <w:sz w:val="24"/>
              </w:rPr>
              <w:t xml:space="preserve"> марта</w:t>
            </w:r>
            <w:r w:rsidR="005B7AC3" w:rsidRPr="005B7AC3">
              <w:rPr>
                <w:rFonts w:ascii="Times New Roman" w:hAnsi="Times New Roman"/>
                <w:b/>
                <w:bCs/>
                <w:sz w:val="24"/>
              </w:rPr>
              <w:t xml:space="preserve"> 2017</w:t>
            </w:r>
            <w:r w:rsidRPr="005B7AC3">
              <w:rPr>
                <w:rFonts w:ascii="Times New Roman" w:hAnsi="Times New Roman"/>
                <w:b/>
                <w:bCs/>
                <w:sz w:val="24"/>
              </w:rPr>
              <w:t xml:space="preserve"> г.</w:t>
            </w:r>
            <w:r w:rsidR="005B7AC3">
              <w:rPr>
                <w:rFonts w:ascii="Times New Roman" w:hAnsi="Times New Roman"/>
                <w:bCs/>
                <w:sz w:val="24"/>
              </w:rPr>
              <w:t xml:space="preserve">  </w:t>
            </w:r>
            <w:r w:rsidR="0091164A">
              <w:rPr>
                <w:rFonts w:ascii="Times New Roman" w:hAnsi="Times New Roman"/>
                <w:bCs/>
                <w:sz w:val="24"/>
              </w:rPr>
              <w:t>(</w:t>
            </w:r>
            <w:r w:rsidR="005B7AC3">
              <w:rPr>
                <w:rFonts w:ascii="Times New Roman" w:hAnsi="Times New Roman"/>
                <w:bCs/>
                <w:sz w:val="24"/>
              </w:rPr>
              <w:t>включительно)</w:t>
            </w:r>
            <w:r w:rsidR="003D24D5">
              <w:rPr>
                <w:rFonts w:ascii="Times New Roman" w:hAnsi="Times New Roman"/>
                <w:bCs/>
                <w:sz w:val="24"/>
              </w:rPr>
              <w:t>.</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8" w:name="_Ref414987457"/>
          </w:p>
        </w:tc>
        <w:bookmarkEnd w:id="438"/>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6"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9" w:name="_Ref314163946"/>
          </w:p>
        </w:tc>
        <w:bookmarkEnd w:id="439"/>
        <w:tc>
          <w:tcPr>
            <w:tcW w:w="2552" w:type="dxa"/>
            <w:shd w:val="clear" w:color="auto" w:fill="auto"/>
          </w:tcPr>
          <w:p w:rsidR="003A05BE" w:rsidRPr="003A05BE" w:rsidRDefault="00C75D7C" w:rsidP="00647391">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и </w:t>
            </w:r>
            <w:r w:rsidR="003A05BE" w:rsidRPr="003A05BE">
              <w:rPr>
                <w:rFonts w:ascii="Times New Roman" w:hAnsi="Times New Roman"/>
                <w:b/>
                <w:sz w:val="24"/>
              </w:rPr>
              <w:t>оценки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sidR="00361191">
              <w:rPr>
                <w:rFonts w:ascii="Times New Roman" w:hAnsi="Times New Roman"/>
                <w:b/>
                <w:bCs/>
                <w:spacing w:val="-6"/>
                <w:sz w:val="24"/>
              </w:rPr>
              <w:t>3</w:t>
            </w:r>
            <w:r w:rsidR="00AA6637">
              <w:rPr>
                <w:rFonts w:ascii="Times New Roman" w:hAnsi="Times New Roman"/>
                <w:b/>
                <w:bCs/>
                <w:spacing w:val="-6"/>
                <w:sz w:val="24"/>
              </w:rPr>
              <w:t>1</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216ACA" w:rsidRPr="00677EBA">
              <w:rPr>
                <w:rFonts w:ascii="Times New Roman" w:hAnsi="Times New Roman"/>
                <w:b/>
                <w:bCs/>
                <w:spacing w:val="-6"/>
                <w:sz w:val="24"/>
              </w:rPr>
              <w:t>марта</w:t>
            </w:r>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p>
          <w:p w:rsidR="00C55816" w:rsidRPr="00C75D7C" w:rsidRDefault="00C55816" w:rsidP="005A4C02">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C75D7C">
              <w:rPr>
                <w:rFonts w:ascii="Times New Roman" w:eastAsia="Times New Roman" w:hAnsi="Times New Roman"/>
                <w:spacing w:val="1"/>
                <w:sz w:val="24"/>
                <w:szCs w:val="24"/>
                <w:lang w:eastAsia="ru-RU"/>
              </w:rPr>
              <w:t>, к</w:t>
            </w:r>
            <w:r w:rsidR="005A4C02">
              <w:rPr>
                <w:rFonts w:ascii="Times New Roman" w:eastAsia="Times New Roman" w:hAnsi="Times New Roman"/>
                <w:spacing w:val="1"/>
                <w:sz w:val="24"/>
                <w:szCs w:val="24"/>
                <w:lang w:eastAsia="ru-RU"/>
              </w:rPr>
              <w:t>омн.</w:t>
            </w:r>
            <w:bookmarkStart w:id="440" w:name="_GoBack"/>
            <w:bookmarkEnd w:id="440"/>
            <w:r w:rsidR="009A3751">
              <w:rPr>
                <w:rFonts w:ascii="Times New Roman" w:eastAsia="Times New Roman" w:hAnsi="Times New Roman"/>
                <w:spacing w:val="1"/>
                <w:sz w:val="24"/>
                <w:szCs w:val="24"/>
                <w:lang w:eastAsia="ru-RU"/>
              </w:rPr>
              <w:t>604</w:t>
            </w:r>
            <w:r w:rsidR="00432A3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1" w:name="_Ref415852052"/>
          </w:p>
        </w:tc>
        <w:bookmarkEnd w:id="441"/>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535707">
              <w:fldChar w:fldCharType="begin"/>
            </w:r>
            <w:r w:rsidR="00535707">
              <w:instrText xml:space="preserve"> REF _Ref56229154 \r \h  \* MERGEFORMAT </w:instrText>
            </w:r>
            <w:r w:rsidR="00535707">
              <w:fldChar w:fldCharType="separate"/>
            </w:r>
            <w:r w:rsidR="00410B08" w:rsidRPr="00410B08">
              <w:rPr>
                <w:rFonts w:ascii="Times New Roman" w:hAnsi="Times New Roman"/>
                <w:sz w:val="24"/>
              </w:rPr>
              <w:t>4.5</w:t>
            </w:r>
            <w:r w:rsidR="00535707">
              <w:fldChar w:fldCharType="end"/>
            </w:r>
            <w:r w:rsidRPr="007C18BC">
              <w:rPr>
                <w:rFonts w:ascii="Times New Roman" w:hAnsi="Times New Roman"/>
                <w:sz w:val="24"/>
              </w:rPr>
              <w:t xml:space="preserve"> к содержанию и оформлению заявки;</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10B08">
              <w:t>5</w:t>
            </w:r>
            <w:r w:rsidR="00535707">
              <w:fldChar w:fldCharType="end"/>
            </w:r>
            <w:r w:rsidRPr="007C18BC">
              <w:rPr>
                <w:rFonts w:ascii="Times New Roman" w:hAnsi="Times New Roman"/>
                <w:sz w:val="24"/>
              </w:rPr>
              <w:t xml:space="preserve"> и пунктах </w:t>
            </w:r>
            <w:r w:rsidR="00535707">
              <w:fldChar w:fldCharType="begin"/>
            </w:r>
            <w:r w:rsidR="00535707">
              <w:instrText xml:space="preserve"> REF _Ref414293795 \r \h  \* MERGEFORMAT </w:instrText>
            </w:r>
            <w:r w:rsidR="00535707">
              <w:fldChar w:fldCharType="separate"/>
            </w:r>
            <w:r w:rsidR="00410B08" w:rsidRPr="00410B08">
              <w:rPr>
                <w:rFonts w:ascii="Times New Roman" w:hAnsi="Times New Roman"/>
                <w:sz w:val="24"/>
              </w:rPr>
              <w:t>16</w:t>
            </w:r>
            <w:r w:rsidR="00535707">
              <w:fldChar w:fldCharType="end"/>
            </w:r>
            <w:r w:rsidRPr="007C18BC">
              <w:rPr>
                <w:rFonts w:ascii="Times New Roman" w:hAnsi="Times New Roman"/>
                <w:sz w:val="24"/>
              </w:rPr>
              <w:t>–</w:t>
            </w:r>
            <w:r w:rsidR="00535707">
              <w:fldChar w:fldCharType="begin"/>
            </w:r>
            <w:r w:rsidR="00535707">
              <w:instrText xml:space="preserve"> REF _Ref414042545 \r \h  \* MERGEFORMAT </w:instrText>
            </w:r>
            <w:r w:rsidR="00535707">
              <w:fldChar w:fldCharType="separate"/>
            </w:r>
            <w:r w:rsidR="00410B08" w:rsidRPr="00410B08">
              <w:rPr>
                <w:rFonts w:ascii="Times New Roman" w:hAnsi="Times New Roman"/>
                <w:sz w:val="24"/>
              </w:rPr>
              <w:t>18</w:t>
            </w:r>
            <w:r w:rsidR="00535707">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sidR="006D6B6E">
              <w:rPr>
                <w:rFonts w:ascii="Times New Roman" w:hAnsi="Times New Roman"/>
                <w:sz w:val="24"/>
              </w:rPr>
              <w:t>поставляемо</w:t>
            </w:r>
            <w:r w:rsidR="007D76BA">
              <w:rPr>
                <w:rFonts w:ascii="Times New Roman" w:hAnsi="Times New Roman"/>
                <w:sz w:val="24"/>
              </w:rPr>
              <w:t>го товара</w:t>
            </w:r>
            <w:r w:rsidR="0070452A">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10B08">
              <w:t>8</w:t>
            </w:r>
            <w:r w:rsidR="00535707">
              <w:fldChar w:fldCharType="end"/>
            </w:r>
            <w:r w:rsidR="00902C81">
              <w:t xml:space="preserve"> </w:t>
            </w:r>
            <w:r w:rsidRPr="007C18BC">
              <w:rPr>
                <w:rFonts w:ascii="Times New Roman" w:hAnsi="Times New Roman"/>
                <w:sz w:val="24"/>
              </w:rPr>
              <w:t>–</w:t>
            </w:r>
            <w:r w:rsidR="00902C81">
              <w:rPr>
                <w:rFonts w:ascii="Times New Roman" w:hAnsi="Times New Roman"/>
                <w:sz w:val="24"/>
              </w:rPr>
              <w:t xml:space="preserve"> </w:t>
            </w:r>
            <w:r w:rsidR="00375F5D" w:rsidRPr="00375F5D">
              <w:rPr>
                <w:rFonts w:ascii="Times New Roman" w:hAnsi="Times New Roman"/>
              </w:rPr>
              <w:fldChar w:fldCharType="begin"/>
            </w:r>
            <w:r w:rsidR="00375F5D" w:rsidRPr="00375F5D">
              <w:rPr>
                <w:rFonts w:ascii="Times New Roman" w:hAnsi="Times New Roman"/>
              </w:rPr>
              <w:instrText xml:space="preserve"> REF _Ref477972230 \r \h </w:instrText>
            </w:r>
            <w:r w:rsidR="00375F5D">
              <w:rPr>
                <w:rFonts w:ascii="Times New Roman" w:hAnsi="Times New Roman"/>
              </w:rPr>
              <w:instrText xml:space="preserve"> \* MERGEFORMAT </w:instrText>
            </w:r>
            <w:r w:rsidR="00375F5D" w:rsidRPr="00375F5D">
              <w:rPr>
                <w:rFonts w:ascii="Times New Roman" w:hAnsi="Times New Roman"/>
              </w:rPr>
            </w:r>
            <w:r w:rsidR="00375F5D" w:rsidRPr="00375F5D">
              <w:rPr>
                <w:rFonts w:ascii="Times New Roman" w:hAnsi="Times New Roman"/>
              </w:rPr>
              <w:fldChar w:fldCharType="separate"/>
            </w:r>
            <w:r w:rsidR="00410B08">
              <w:rPr>
                <w:rFonts w:ascii="Times New Roman" w:hAnsi="Times New Roman"/>
              </w:rPr>
              <w:t>9</w:t>
            </w:r>
            <w:r w:rsidR="00375F5D" w:rsidRPr="00375F5D">
              <w:rPr>
                <w:rFonts w:ascii="Times New Roman" w:hAnsi="Times New Roman"/>
              </w:rPr>
              <w:fldChar w:fldCharType="end"/>
            </w:r>
            <w:r w:rsidR="00375F5D">
              <w:rPr>
                <w:rFonts w:ascii="Times New Roman" w:hAnsi="Times New Roman"/>
                <w:sz w:val="24"/>
              </w:rPr>
              <w:t xml:space="preserve"> </w:t>
            </w:r>
            <w:r w:rsidRPr="007C18BC">
              <w:rPr>
                <w:rFonts w:ascii="Times New Roman" w:hAnsi="Times New Roman"/>
                <w:sz w:val="24"/>
              </w:rPr>
              <w:t>и п. </w:t>
            </w:r>
            <w:r w:rsidR="00535707">
              <w:fldChar w:fldCharType="begin"/>
            </w:r>
            <w:r w:rsidR="00535707">
              <w:instrText xml:space="preserve"> REF _Ref430964520 \r \h  \* MERGEFORMAT </w:instrText>
            </w:r>
            <w:r w:rsidR="00535707">
              <w:fldChar w:fldCharType="separate"/>
            </w:r>
            <w:r w:rsidR="00410B08" w:rsidRPr="00410B08">
              <w:rPr>
                <w:rFonts w:ascii="Times New Roman" w:hAnsi="Times New Roman"/>
                <w:sz w:val="24"/>
              </w:rPr>
              <w:t>13</w:t>
            </w:r>
            <w:r w:rsidR="00535707">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2" w:name="_Ref414275666"/>
          </w:p>
        </w:tc>
        <w:bookmarkEnd w:id="442"/>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3"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444" w:name="_Ref293496737"/>
            <w:bookmarkEnd w:id="443"/>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444"/>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55816" w:rsidRPr="007B0D29" w:rsidRDefault="00C55816" w:rsidP="000454D0">
            <w:pPr>
              <w:pStyle w:val="a"/>
              <w:numPr>
                <w:ilvl w:val="0"/>
                <w:numId w:val="0"/>
              </w:numPr>
              <w:rPr>
                <w:rFonts w:ascii="Times New Roman" w:hAnsi="Times New Roman"/>
                <w:sz w:val="24"/>
              </w:rPr>
            </w:pPr>
            <w:r w:rsidRPr="007B0D29">
              <w:rPr>
                <w:rFonts w:ascii="Times New Roman" w:hAnsi="Times New Roman"/>
                <w:bCs/>
                <w:spacing w:val="-6"/>
                <w:sz w:val="24"/>
              </w:rPr>
              <w:t>Допускается, по решению ЗК в порядке, установленном в разд. </w:t>
            </w:r>
            <w:r w:rsidR="00535707">
              <w:fldChar w:fldCharType="begin"/>
            </w:r>
            <w:r w:rsidR="00535707">
              <w:instrText xml:space="preserve"> REF _Ref408753776 \r \h  \* MERGEFORMAT </w:instrText>
            </w:r>
            <w:r w:rsidR="00535707">
              <w:fldChar w:fldCharType="separate"/>
            </w:r>
            <w:r w:rsidR="00410B08" w:rsidRPr="00410B08">
              <w:rPr>
                <w:rFonts w:ascii="Times New Roman" w:hAnsi="Times New Roman"/>
                <w:bCs/>
                <w:spacing w:val="-6"/>
                <w:sz w:val="24"/>
              </w:rPr>
              <w:t>4.16</w:t>
            </w:r>
            <w:r w:rsidR="00535707">
              <w:fldChar w:fldCharType="end"/>
            </w:r>
            <w:r w:rsidRPr="007B0D29">
              <w:rPr>
                <w:rFonts w:ascii="Times New Roman" w:hAnsi="Times New Roman"/>
                <w:bCs/>
                <w:spacing w:val="-6"/>
                <w:sz w:val="24"/>
              </w:rPr>
              <w:t>.</w:t>
            </w:r>
          </w:p>
        </w:tc>
      </w:tr>
      <w:tr w:rsidR="00C55816" w:rsidRPr="007C18BC" w:rsidTr="0096225E">
        <w:trPr>
          <w:trHeight w:val="550"/>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5" w:name="_Ref415249171"/>
          </w:p>
        </w:tc>
        <w:bookmarkEnd w:id="445"/>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6" w:name="_Ref314164684"/>
          </w:p>
        </w:tc>
        <w:bookmarkEnd w:id="446"/>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Pr="007F744F" w:rsidRDefault="0057462A" w:rsidP="0057462A">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6D560F">
            <w:pPr>
              <w:pStyle w:val="a"/>
              <w:numPr>
                <w:ilvl w:val="0"/>
                <w:numId w:val="14"/>
              </w:numPr>
              <w:rPr>
                <w:rFonts w:ascii="Times New Roman" w:hAnsi="Times New Roman"/>
                <w:sz w:val="24"/>
              </w:rPr>
            </w:pPr>
          </w:p>
        </w:tc>
        <w:tc>
          <w:tcPr>
            <w:tcW w:w="2552" w:type="dxa"/>
            <w:shd w:val="clear" w:color="auto" w:fill="auto"/>
          </w:tcPr>
          <w:p w:rsidR="00050D4E" w:rsidRPr="007B0D29" w:rsidRDefault="00050D4E" w:rsidP="00384AC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1028EC" w:rsidRPr="007B0D29" w:rsidRDefault="001028EC" w:rsidP="00A160BF">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7" w:name="_Ref314164788"/>
          </w:p>
        </w:tc>
        <w:bookmarkEnd w:id="447"/>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C71F95" w:rsidRDefault="00B2561B" w:rsidP="00892E61">
            <w:pPr>
              <w:pStyle w:val="a"/>
              <w:numPr>
                <w:ilvl w:val="0"/>
                <w:numId w:val="0"/>
              </w:numPr>
              <w:rPr>
                <w:rFonts w:ascii="Times New Roman" w:hAnsi="Times New Roman"/>
                <w:bCs/>
                <w:sz w:val="24"/>
              </w:rPr>
            </w:pPr>
            <w:bookmarkStart w:id="448" w:name="_Ref307221503"/>
            <w:r w:rsidRPr="00C71F95">
              <w:rPr>
                <w:rFonts w:ascii="Times New Roman" w:hAnsi="Times New Roman"/>
                <w:sz w:val="24"/>
              </w:rPr>
              <w:t>Не требуется</w:t>
            </w:r>
          </w:p>
          <w:p w:rsidR="007D5E33" w:rsidRDefault="007D5E33" w:rsidP="00D60412">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55816" w:rsidRPr="007C18BC" w:rsidRDefault="00D60412" w:rsidP="00DE3E06">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48"/>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9" w:name="_Ref414648488"/>
          </w:p>
        </w:tc>
        <w:bookmarkEnd w:id="449"/>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6D560F">
            <w:pPr>
              <w:pStyle w:val="a"/>
              <w:numPr>
                <w:ilvl w:val="0"/>
                <w:numId w:val="14"/>
              </w:numPr>
              <w:rPr>
                <w:rFonts w:ascii="Times New Roman" w:hAnsi="Times New Roman"/>
                <w:sz w:val="24"/>
              </w:rPr>
            </w:pPr>
            <w:bookmarkStart w:id="450" w:name="_Ref266996979"/>
            <w:bookmarkStart w:id="451"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52" w:name="_Toc4780327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2"/>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53" w:name="_Toc478032706"/>
      <w:r w:rsidRPr="007C18BC">
        <w:rPr>
          <w:rFonts w:ascii="Times New Roman" w:eastAsia="Times New Roman" w:hAnsi="Times New Roman"/>
          <w:b/>
          <w:sz w:val="24"/>
          <w:lang w:eastAsia="ru-RU"/>
        </w:rPr>
        <w:t>ТРЕБОВАНИЯ К УЧАСТНИКАМ ЗАКУПКИ</w:t>
      </w:r>
      <w:bookmarkEnd w:id="45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54" w:name="_Ref418278681"/>
          </w:p>
        </w:tc>
        <w:bookmarkEnd w:id="454"/>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55" w:name="_Ref418278687"/>
          </w:p>
        </w:tc>
        <w:bookmarkEnd w:id="455"/>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56" w:name="_Ref476842423"/>
          </w:p>
        </w:tc>
        <w:bookmarkEnd w:id="456"/>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410B08">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7" w:name="_Ref418276449"/>
          </w:p>
        </w:tc>
        <w:bookmarkEnd w:id="457"/>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8" w:name="_Ref418276454"/>
          </w:p>
        </w:tc>
        <w:bookmarkEnd w:id="458"/>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59" w:name="_Toc4780327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9"/>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60" w:name="_Toc478032708"/>
      <w:r w:rsidRPr="007C18BC">
        <w:rPr>
          <w:rFonts w:ascii="Times New Roman" w:eastAsia="Times New Roman" w:hAnsi="Times New Roman"/>
          <w:b/>
          <w:sz w:val="24"/>
          <w:lang w:eastAsia="ru-RU"/>
        </w:rPr>
        <w:t>ПОРЯДОК ОЦЕНКИ И СОПОСТАВЛЕНИЯ ЗАЯВОК</w:t>
      </w:r>
      <w:bookmarkEnd w:id="460"/>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410B08" w:rsidRPr="00410B0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61"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61"/>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62" w:name="_Toc4780327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62"/>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63" w:name="_Toc4780327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63"/>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410B08" w:rsidRPr="007C18BC">
              <w:rPr>
                <w:rFonts w:ascii="Times New Roman" w:hAnsi="Times New Roman"/>
                <w:sz w:val="24"/>
              </w:rPr>
              <w:t>Заявка (</w:t>
            </w:r>
            <w:r w:rsidR="00410B08" w:rsidRPr="00012DA3">
              <w:rPr>
                <w:rFonts w:ascii="Times New Roman" w:hAnsi="Times New Roman"/>
                <w:sz w:val="24"/>
              </w:rPr>
              <w:t xml:space="preserve">форма № </w:t>
            </w:r>
            <w:r w:rsidR="00410B08">
              <w:rPr>
                <w:rFonts w:ascii="Times New Roman" w:hAnsi="Times New Roman"/>
                <w:noProof/>
                <w:sz w:val="24"/>
              </w:rPr>
              <w:t>1</w:t>
            </w:r>
            <w:r w:rsidR="00410B08"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410B08" w:rsidRPr="00410B08">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10B08">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4" w:name="_Ref419417867"/>
          </w:p>
        </w:tc>
        <w:bookmarkEnd w:id="464"/>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5" w:name="_Ref419417839"/>
          </w:p>
        </w:tc>
        <w:bookmarkEnd w:id="465"/>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10B08" w:rsidRPr="00410B08">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410B08" w:rsidRPr="00410B08">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410B08" w:rsidRPr="00410B08">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410B08" w:rsidRPr="00410B08">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410B08" w:rsidRPr="00410B08">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410B08" w:rsidRPr="00410B08">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410B08" w:rsidRPr="00410B08">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6" w:name="_Ref419730165"/>
          </w:p>
        </w:tc>
        <w:bookmarkEnd w:id="466"/>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410B08">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7" w:name="_Ref293499696"/>
          </w:p>
        </w:tc>
        <w:bookmarkEnd w:id="467"/>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410B08"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410B08">
              <w:rPr>
                <w:rFonts w:ascii="Times New Roman" w:hAnsi="Times New Roman"/>
                <w:sz w:val="24"/>
              </w:rPr>
              <w:t>4</w:t>
            </w:r>
            <w:r w:rsidR="00410B08"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10B08" w:rsidRPr="00410B08">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68" w:name="_Ref414276712"/>
      <w:bookmarkStart w:id="469" w:name="_Ref414291069"/>
      <w:bookmarkStart w:id="470" w:name="_Toc415874697"/>
      <w:bookmarkStart w:id="471" w:name="_Ref314161369"/>
      <w:bookmarkStart w:id="472" w:name="_Toc478032711"/>
      <w:bookmarkEnd w:id="450"/>
      <w:bookmarkEnd w:id="451"/>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68"/>
      <w:bookmarkEnd w:id="469"/>
      <w:bookmarkEnd w:id="470"/>
      <w:bookmarkEnd w:id="471"/>
      <w:bookmarkEnd w:id="472"/>
    </w:p>
    <w:p w:rsidR="00C954B9" w:rsidRPr="007C18BC" w:rsidRDefault="00ED52CF" w:rsidP="00E8125D">
      <w:pPr>
        <w:pStyle w:val="3"/>
        <w:spacing w:after="240"/>
        <w:ind w:left="2268"/>
        <w:rPr>
          <w:rFonts w:ascii="Times New Roman" w:hAnsi="Times New Roman"/>
          <w:sz w:val="24"/>
        </w:rPr>
      </w:pPr>
      <w:bookmarkStart w:id="473" w:name="_Ref55336310"/>
      <w:bookmarkStart w:id="474" w:name="_Toc57314672"/>
      <w:bookmarkStart w:id="475" w:name="_Toc69728986"/>
      <w:bookmarkStart w:id="476" w:name="_Toc311975353"/>
      <w:bookmarkStart w:id="477" w:name="_Toc415874698"/>
      <w:bookmarkStart w:id="478" w:name="_Toc478032712"/>
      <w:r w:rsidRPr="007C18BC">
        <w:rPr>
          <w:rFonts w:ascii="Times New Roman" w:hAnsi="Times New Roman"/>
          <w:sz w:val="24"/>
        </w:rPr>
        <w:t>З</w:t>
      </w:r>
      <w:r w:rsidR="000B0362" w:rsidRPr="007C18BC">
        <w:rPr>
          <w:rFonts w:ascii="Times New Roman" w:hAnsi="Times New Roman"/>
          <w:sz w:val="24"/>
        </w:rPr>
        <w:t xml:space="preserve">аявка </w:t>
      </w:r>
      <w:bookmarkStart w:id="479" w:name="_Ref22846535"/>
      <w:r w:rsidR="00C954B9" w:rsidRPr="007C18BC">
        <w:rPr>
          <w:rFonts w:ascii="Times New Roman" w:hAnsi="Times New Roman"/>
          <w:sz w:val="24"/>
        </w:rPr>
        <w:t>(</w:t>
      </w:r>
      <w:bookmarkEnd w:id="479"/>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410B08">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73"/>
      <w:bookmarkEnd w:id="474"/>
      <w:bookmarkEnd w:id="475"/>
      <w:bookmarkEnd w:id="476"/>
      <w:bookmarkEnd w:id="477"/>
      <w:bookmarkEnd w:id="478"/>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410B08" w:rsidRPr="00410B08">
        <w:rPr>
          <w:rFonts w:ascii="Times New Roman" w:hAnsi="Times New Roman"/>
          <w:sz w:val="24"/>
        </w:rPr>
        <w:t>4.18.11</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80" w:name="_Hlt440565644"/>
      <w:bookmarkEnd w:id="480"/>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81" w:name="_Toc311975355"/>
      <w:bookmarkStart w:id="482"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83" w:name="_Toc418282194"/>
      <w:bookmarkStart w:id="484" w:name="_Toc418282195"/>
      <w:bookmarkStart w:id="485" w:name="_Toc418282197"/>
      <w:bookmarkStart w:id="486" w:name="_Ref314100357"/>
      <w:bookmarkStart w:id="487" w:name="_Ref314100521"/>
      <w:bookmarkStart w:id="488" w:name="_Ref314100590"/>
      <w:bookmarkStart w:id="489" w:name="_Toc415874699"/>
      <w:bookmarkStart w:id="490" w:name="_Toc478032713"/>
      <w:bookmarkStart w:id="491" w:name="_Ref55335821"/>
      <w:bookmarkStart w:id="492" w:name="_Ref55336345"/>
      <w:bookmarkStart w:id="493" w:name="_Toc57314674"/>
      <w:bookmarkStart w:id="494" w:name="_Toc69728988"/>
      <w:bookmarkStart w:id="495" w:name="_Toc311975356"/>
      <w:bookmarkEnd w:id="481"/>
      <w:bookmarkEnd w:id="483"/>
      <w:bookmarkEnd w:id="484"/>
      <w:bookmarkEnd w:id="485"/>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410B08">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6"/>
      <w:bookmarkEnd w:id="487"/>
      <w:bookmarkEnd w:id="488"/>
      <w:bookmarkEnd w:id="489"/>
      <w:bookmarkEnd w:id="490"/>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410B08">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96"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9923" w:type="dxa"/>
        <w:tblInd w:w="108" w:type="dxa"/>
        <w:tblLayout w:type="fixed"/>
        <w:tblLook w:val="0000" w:firstRow="0" w:lastRow="0" w:firstColumn="0" w:lastColumn="0" w:noHBand="0" w:noVBand="0"/>
      </w:tblPr>
      <w:tblGrid>
        <w:gridCol w:w="709"/>
        <w:gridCol w:w="1843"/>
        <w:gridCol w:w="709"/>
        <w:gridCol w:w="2126"/>
        <w:gridCol w:w="1417"/>
        <w:gridCol w:w="1134"/>
        <w:gridCol w:w="709"/>
        <w:gridCol w:w="1276"/>
      </w:tblGrid>
      <w:tr w:rsidR="008E58CE" w:rsidRPr="00227B20" w:rsidTr="00AD08D9">
        <w:tc>
          <w:tcPr>
            <w:tcW w:w="709" w:type="dxa"/>
            <w:tcBorders>
              <w:top w:val="single" w:sz="4" w:space="0" w:color="000000"/>
              <w:left w:val="single" w:sz="4" w:space="0" w:color="000000"/>
              <w:bottom w:val="single" w:sz="4" w:space="0" w:color="000000"/>
            </w:tcBorders>
          </w:tcPr>
          <w:p w:rsidR="008E58CE" w:rsidRPr="00C357BC" w:rsidRDefault="008E58CE" w:rsidP="00233B6C">
            <w:pPr>
              <w:pStyle w:val="2"/>
              <w:numPr>
                <w:ilvl w:val="0"/>
                <w:numId w:val="0"/>
              </w:numPr>
              <w:rPr>
                <w:rFonts w:ascii="Times New Roman" w:hAnsi="Times New Roman"/>
                <w:b w:val="0"/>
                <w:sz w:val="20"/>
                <w:szCs w:val="20"/>
              </w:rPr>
            </w:pPr>
            <w:bookmarkStart w:id="497" w:name="_Toc477549199"/>
            <w:bookmarkStart w:id="498" w:name="_Toc477967897"/>
            <w:bookmarkStart w:id="499" w:name="_Toc478032714"/>
            <w:r w:rsidRPr="00C357BC">
              <w:rPr>
                <w:rFonts w:ascii="Times New Roman" w:hAnsi="Times New Roman"/>
                <w:b w:val="0"/>
                <w:sz w:val="20"/>
                <w:szCs w:val="20"/>
              </w:rPr>
              <w:t>№ п.п.</w:t>
            </w:r>
            <w:bookmarkEnd w:id="497"/>
            <w:bookmarkEnd w:id="498"/>
            <w:bookmarkEnd w:id="499"/>
          </w:p>
        </w:tc>
        <w:tc>
          <w:tcPr>
            <w:tcW w:w="1843" w:type="dxa"/>
            <w:tcBorders>
              <w:top w:val="single" w:sz="4" w:space="0" w:color="000000"/>
              <w:left w:val="single" w:sz="4" w:space="0" w:color="000000"/>
              <w:bottom w:val="single" w:sz="4" w:space="0" w:color="000000"/>
            </w:tcBorders>
            <w:vAlign w:val="center"/>
          </w:tcPr>
          <w:p w:rsidR="00D538B2" w:rsidRPr="00C357BC" w:rsidRDefault="008E58CE" w:rsidP="006C3E08">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Наименование товара</w:t>
            </w:r>
            <w:r w:rsidR="00052197" w:rsidRPr="00C357BC">
              <w:rPr>
                <w:rFonts w:ascii="Times New Roman" w:eastAsia="Times New Roman" w:hAnsi="Times New Roman"/>
                <w:sz w:val="20"/>
                <w:szCs w:val="20"/>
                <w:lang w:eastAsia="ru-RU"/>
              </w:rPr>
              <w:t xml:space="preserve">. </w:t>
            </w:r>
          </w:p>
          <w:p w:rsidR="008E58CE" w:rsidRPr="00C357BC" w:rsidRDefault="00052197" w:rsidP="006C3E08">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Товарный знак.</w:t>
            </w:r>
          </w:p>
        </w:tc>
        <w:tc>
          <w:tcPr>
            <w:tcW w:w="709" w:type="dxa"/>
            <w:tcBorders>
              <w:top w:val="single" w:sz="4" w:space="0" w:color="000000"/>
              <w:left w:val="single" w:sz="4" w:space="0" w:color="000000"/>
              <w:bottom w:val="single" w:sz="4" w:space="0" w:color="000000"/>
              <w:right w:val="single" w:sz="4" w:space="0" w:color="000000"/>
            </w:tcBorders>
            <w:vAlign w:val="center"/>
          </w:tcPr>
          <w:p w:rsidR="00DF31FC" w:rsidRPr="00C357BC" w:rsidRDefault="00DF31FC" w:rsidP="0039107F">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Ед.</w:t>
            </w:r>
          </w:p>
          <w:p w:rsidR="008E58CE" w:rsidRPr="00C357BC" w:rsidRDefault="00672405" w:rsidP="0039107F">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изм</w:t>
            </w:r>
          </w:p>
        </w:tc>
        <w:tc>
          <w:tcPr>
            <w:tcW w:w="2126"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672405" w:rsidP="00E334F9">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bCs/>
                <w:color w:val="000000"/>
                <w:sz w:val="20"/>
                <w:szCs w:val="20"/>
                <w:lang w:eastAsia="ar-SA"/>
              </w:rPr>
              <w:t>Технические характеристики и параметры товара</w:t>
            </w:r>
            <w:r w:rsidR="006C037C" w:rsidRPr="00C357BC">
              <w:rPr>
                <w:rFonts w:ascii="Times New Roman" w:eastAsia="Times New Roman" w:hAnsi="Times New Roman"/>
                <w:bCs/>
                <w:color w:val="000000"/>
                <w:sz w:val="20"/>
                <w:szCs w:val="20"/>
                <w:lang w:eastAsia="ar-SA"/>
              </w:rPr>
              <w:t>. Функциональные характеристики товара</w:t>
            </w:r>
            <w:r w:rsidR="008747F4" w:rsidRPr="00C357BC">
              <w:rPr>
                <w:rFonts w:ascii="Times New Roman" w:eastAsia="Times New Roman" w:hAnsi="Times New Roman"/>
                <w:bCs/>
                <w:color w:val="000000"/>
                <w:sz w:val="20"/>
                <w:szCs w:val="20"/>
                <w:lang w:eastAsia="ar-SA"/>
              </w:rPr>
              <w:t xml:space="preserve"> </w:t>
            </w:r>
            <w:r w:rsidR="00971403" w:rsidRPr="00C357BC">
              <w:rPr>
                <w:rFonts w:ascii="Times New Roman" w:eastAsia="Times New Roman" w:hAnsi="Times New Roman"/>
                <w:bCs/>
                <w:color w:val="000000"/>
                <w:sz w:val="20"/>
                <w:szCs w:val="20"/>
                <w:lang w:eastAsia="ar-SA"/>
              </w:rPr>
              <w:t>/</w:t>
            </w:r>
            <w:r w:rsidR="001A5F5B" w:rsidRPr="00C357BC">
              <w:rPr>
                <w:rFonts w:ascii="Times New Roman" w:eastAsia="Times New Roman" w:hAnsi="Times New Roman"/>
                <w:bCs/>
                <w:color w:val="000000"/>
                <w:sz w:val="20"/>
                <w:szCs w:val="20"/>
                <w:lang w:eastAsia="ar-SA"/>
              </w:rPr>
              <w:t>в ст</w:t>
            </w:r>
            <w:r w:rsidR="00A55EE3" w:rsidRPr="00C357BC">
              <w:rPr>
                <w:rFonts w:ascii="Times New Roman" w:eastAsia="Times New Roman" w:hAnsi="Times New Roman"/>
                <w:bCs/>
                <w:color w:val="000000"/>
                <w:sz w:val="20"/>
                <w:szCs w:val="20"/>
                <w:lang w:eastAsia="ar-SA"/>
              </w:rPr>
              <w:t>р</w:t>
            </w:r>
            <w:r w:rsidR="001A5F5B" w:rsidRPr="00C357BC">
              <w:rPr>
                <w:rFonts w:ascii="Times New Roman" w:eastAsia="Times New Roman" w:hAnsi="Times New Roman"/>
                <w:bCs/>
                <w:color w:val="000000"/>
                <w:sz w:val="20"/>
                <w:szCs w:val="20"/>
                <w:lang w:eastAsia="ar-SA"/>
              </w:rPr>
              <w:t xml:space="preserve">огом соответствии </w:t>
            </w:r>
            <w:r w:rsidR="00211CE7" w:rsidRPr="00C357BC">
              <w:rPr>
                <w:rFonts w:ascii="Times New Roman" w:eastAsia="Times New Roman" w:hAnsi="Times New Roman"/>
                <w:bCs/>
                <w:color w:val="000000"/>
                <w:sz w:val="20"/>
                <w:szCs w:val="20"/>
                <w:lang w:eastAsia="ar-SA"/>
              </w:rPr>
              <w:t>с п. 7 раздела</w:t>
            </w:r>
            <w:r w:rsidR="00971403" w:rsidRPr="00C357BC">
              <w:rPr>
                <w:rFonts w:ascii="Times New Roman" w:eastAsia="Times New Roman" w:hAnsi="Times New Roman"/>
                <w:bCs/>
                <w:color w:val="000000"/>
                <w:sz w:val="20"/>
                <w:szCs w:val="20"/>
                <w:lang w:eastAsia="ar-SA"/>
              </w:rPr>
              <w:t xml:space="preserve"> </w:t>
            </w:r>
            <w:r w:rsidR="00E334F9">
              <w:rPr>
                <w:rFonts w:ascii="Times New Roman" w:eastAsia="Times New Roman" w:hAnsi="Times New Roman"/>
                <w:bCs/>
                <w:color w:val="000000"/>
                <w:sz w:val="20"/>
                <w:szCs w:val="20"/>
                <w:lang w:eastAsia="ar-SA"/>
              </w:rPr>
              <w:fldChar w:fldCharType="begin"/>
            </w:r>
            <w:r w:rsidR="00E334F9">
              <w:rPr>
                <w:rFonts w:ascii="Times New Roman" w:eastAsia="Times New Roman" w:hAnsi="Times New Roman"/>
                <w:bCs/>
                <w:color w:val="000000"/>
                <w:sz w:val="20"/>
                <w:szCs w:val="20"/>
                <w:lang w:eastAsia="ar-SA"/>
              </w:rPr>
              <w:instrText xml:space="preserve"> REF _Ref477972400 \r \h </w:instrText>
            </w:r>
            <w:r w:rsidR="00E334F9">
              <w:rPr>
                <w:rFonts w:ascii="Times New Roman" w:eastAsia="Times New Roman" w:hAnsi="Times New Roman"/>
                <w:bCs/>
                <w:color w:val="000000"/>
                <w:sz w:val="20"/>
                <w:szCs w:val="20"/>
                <w:lang w:eastAsia="ar-SA"/>
              </w:rPr>
            </w:r>
            <w:r w:rsidR="00E334F9">
              <w:rPr>
                <w:rFonts w:ascii="Times New Roman" w:eastAsia="Times New Roman" w:hAnsi="Times New Roman"/>
                <w:bCs/>
                <w:color w:val="000000"/>
                <w:sz w:val="20"/>
                <w:szCs w:val="20"/>
                <w:lang w:eastAsia="ar-SA"/>
              </w:rPr>
              <w:fldChar w:fldCharType="separate"/>
            </w:r>
            <w:r w:rsidR="00410B08">
              <w:rPr>
                <w:rFonts w:ascii="Times New Roman" w:eastAsia="Times New Roman" w:hAnsi="Times New Roman"/>
                <w:bCs/>
                <w:color w:val="000000"/>
                <w:sz w:val="20"/>
                <w:szCs w:val="20"/>
                <w:lang w:eastAsia="ar-SA"/>
              </w:rPr>
              <w:t>9</w:t>
            </w:r>
            <w:r w:rsidR="00E334F9">
              <w:rPr>
                <w:rFonts w:ascii="Times New Roman" w:eastAsia="Times New Roman" w:hAnsi="Times New Roman"/>
                <w:bCs/>
                <w:color w:val="000000"/>
                <w:sz w:val="20"/>
                <w:szCs w:val="20"/>
                <w:lang w:eastAsia="ar-SA"/>
              </w:rPr>
              <w:fldChar w:fldCharType="end"/>
            </w:r>
            <w:r w:rsidR="00A55EE3" w:rsidRPr="00C357BC">
              <w:rPr>
                <w:rFonts w:ascii="Times New Roman" w:eastAsia="Times New Roman" w:hAnsi="Times New Roman"/>
                <w:bCs/>
                <w:color w:val="000000"/>
                <w:sz w:val="20"/>
                <w:szCs w:val="20"/>
                <w:lang w:eastAsia="ar-SA"/>
              </w:rPr>
              <w:t xml:space="preserve"> </w:t>
            </w:r>
            <w:r w:rsidR="00211CE7" w:rsidRPr="00C357BC">
              <w:rPr>
                <w:rFonts w:ascii="Times New Roman" w:eastAsia="Times New Roman" w:hAnsi="Times New Roman"/>
                <w:bCs/>
                <w:color w:val="000000"/>
                <w:sz w:val="20"/>
                <w:szCs w:val="20"/>
                <w:lang w:eastAsia="ar-SA"/>
              </w:rPr>
              <w:t>«</w:t>
            </w:r>
            <w:r w:rsidR="001A5F5B" w:rsidRPr="00C357BC">
              <w:rPr>
                <w:rFonts w:ascii="Times New Roman" w:eastAsia="Times New Roman" w:hAnsi="Times New Roman"/>
                <w:bCs/>
                <w:color w:val="000000"/>
                <w:sz w:val="20"/>
                <w:szCs w:val="20"/>
                <w:lang w:eastAsia="ar-SA"/>
              </w:rPr>
              <w:t>Техническ</w:t>
            </w:r>
            <w:r w:rsidR="008747F4" w:rsidRPr="00C357BC">
              <w:rPr>
                <w:rFonts w:ascii="Times New Roman" w:eastAsia="Times New Roman" w:hAnsi="Times New Roman"/>
                <w:bCs/>
                <w:color w:val="000000"/>
                <w:sz w:val="20"/>
                <w:szCs w:val="20"/>
                <w:lang w:eastAsia="ar-SA"/>
              </w:rPr>
              <w:t>ая</w:t>
            </w:r>
            <w:r w:rsidR="001A5F5B" w:rsidRPr="00C357BC">
              <w:rPr>
                <w:rFonts w:ascii="Times New Roman" w:eastAsia="Times New Roman" w:hAnsi="Times New Roman"/>
                <w:bCs/>
                <w:color w:val="000000"/>
                <w:sz w:val="20"/>
                <w:szCs w:val="20"/>
                <w:lang w:eastAsia="ar-SA"/>
              </w:rPr>
              <w:t xml:space="preserve"> </w:t>
            </w:r>
            <w:r w:rsidR="00A55EE3" w:rsidRPr="00C357BC">
              <w:rPr>
                <w:rFonts w:ascii="Times New Roman" w:eastAsia="Times New Roman" w:hAnsi="Times New Roman"/>
                <w:bCs/>
                <w:color w:val="000000"/>
                <w:sz w:val="20"/>
                <w:szCs w:val="20"/>
                <w:lang w:eastAsia="ar-SA"/>
              </w:rPr>
              <w:t>част</w:t>
            </w:r>
            <w:r w:rsidR="008747F4" w:rsidRPr="00C357BC">
              <w:rPr>
                <w:rFonts w:ascii="Times New Roman" w:eastAsia="Times New Roman" w:hAnsi="Times New Roman"/>
                <w:bCs/>
                <w:color w:val="000000"/>
                <w:sz w:val="20"/>
                <w:szCs w:val="20"/>
                <w:lang w:eastAsia="ar-SA"/>
              </w:rPr>
              <w:t>ь</w:t>
            </w:r>
            <w:r w:rsidR="00A55EE3" w:rsidRPr="00C357BC">
              <w:rPr>
                <w:rFonts w:ascii="Times New Roman" w:eastAsia="Times New Roman" w:hAnsi="Times New Roman"/>
                <w:bCs/>
                <w:color w:val="000000"/>
                <w:sz w:val="20"/>
                <w:szCs w:val="20"/>
                <w:lang w:eastAsia="ar-SA"/>
              </w:rPr>
              <w:t xml:space="preserve"> документации</w:t>
            </w:r>
            <w:r w:rsidR="00211CE7" w:rsidRPr="00C357BC">
              <w:rPr>
                <w:rFonts w:ascii="Times New Roman" w:eastAsia="Times New Roman" w:hAnsi="Times New Roman"/>
                <w:bCs/>
                <w:color w:val="000000"/>
                <w:sz w:val="20"/>
                <w:szCs w:val="20"/>
                <w:lang w:eastAsia="ar-SA"/>
              </w:rPr>
              <w:t>»</w:t>
            </w:r>
            <w:r w:rsidR="00971403" w:rsidRPr="00C357BC">
              <w:rPr>
                <w:rFonts w:ascii="Times New Roman" w:eastAsia="Times New Roman" w:hAnsi="Times New Roman"/>
                <w:bCs/>
                <w:color w:val="000000"/>
                <w:sz w:val="20"/>
                <w:szCs w:val="20"/>
                <w:lang w:eastAsia="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672405" w:rsidP="00DF31FC">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8E58CE"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Цена</w:t>
            </w:r>
            <w:r w:rsidR="00FF55E0" w:rsidRPr="00C357BC">
              <w:rPr>
                <w:rFonts w:ascii="Times New Roman" w:eastAsia="Times New Roman" w:hAnsi="Times New Roman"/>
                <w:sz w:val="20"/>
                <w:szCs w:val="20"/>
                <w:lang w:eastAsia="ru-RU"/>
              </w:rPr>
              <w:t xml:space="preserve"> единицы</w:t>
            </w:r>
            <w:r w:rsidR="00AD08D9" w:rsidRPr="00C357BC">
              <w:rPr>
                <w:rFonts w:ascii="Times New Roman" w:eastAsia="Times New Roman" w:hAnsi="Times New Roman"/>
                <w:sz w:val="20"/>
                <w:szCs w:val="20"/>
                <w:lang w:eastAsia="ru-RU"/>
              </w:rPr>
              <w:t xml:space="preserve"> товара</w:t>
            </w:r>
            <w:r w:rsidRPr="00C357BC">
              <w:rPr>
                <w:rFonts w:ascii="Times New Roman" w:eastAsia="Times New Roman" w:hAnsi="Times New Roman"/>
                <w:sz w:val="20"/>
                <w:szCs w:val="20"/>
                <w:lang w:eastAsia="ru-RU"/>
              </w:rPr>
              <w:t>,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7A0F33"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8E58CE"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Сумма, руб.</w:t>
            </w:r>
          </w:p>
        </w:tc>
      </w:tr>
      <w:tr w:rsidR="007A0F33" w:rsidRPr="00E8125D" w:rsidTr="00AD08D9">
        <w:trPr>
          <w:trHeight w:val="122"/>
        </w:trPr>
        <w:tc>
          <w:tcPr>
            <w:tcW w:w="709" w:type="dxa"/>
            <w:tcBorders>
              <w:top w:val="single" w:sz="4" w:space="0" w:color="000000"/>
              <w:left w:val="single" w:sz="4" w:space="0" w:color="000000"/>
              <w:bottom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1</w:t>
            </w:r>
          </w:p>
        </w:tc>
        <w:tc>
          <w:tcPr>
            <w:tcW w:w="1843" w:type="dxa"/>
            <w:tcBorders>
              <w:top w:val="single" w:sz="4" w:space="0" w:color="000000"/>
              <w:left w:val="single" w:sz="4" w:space="0" w:color="000000"/>
              <w:bottom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6</w:t>
            </w:r>
          </w:p>
        </w:tc>
        <w:tc>
          <w:tcPr>
            <w:tcW w:w="709"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7A0F33" w:rsidRPr="00C357BC" w:rsidRDefault="00BE035B"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8</w:t>
            </w: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vAlign w:val="center"/>
          </w:tcPr>
          <w:p w:rsidR="007A0F33" w:rsidRPr="00233B6C" w:rsidRDefault="007A0F33" w:rsidP="007A0F33">
            <w:pPr>
              <w:spacing w:after="120" w:line="240" w:lineRule="auto"/>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8E58CE"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8E58CE"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vAlign w:val="center"/>
          </w:tcPr>
          <w:p w:rsidR="007A0F33" w:rsidRPr="00F33FE8" w:rsidRDefault="007A0F33" w:rsidP="007A0F33">
            <w:pPr>
              <w:spacing w:after="120" w:line="240" w:lineRule="auto"/>
              <w:rPr>
                <w:rFonts w:ascii="Times New Roman" w:eastAsia="Times New Roman" w:hAnsi="Times New Roman"/>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227B20" w:rsidTr="00AD08D9">
        <w:trPr>
          <w:trHeight w:val="342"/>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right"/>
              <w:rPr>
                <w:rFonts w:ascii="Times New Roman" w:eastAsia="Times New Roman" w:hAnsi="Times New Roman"/>
                <w:sz w:val="22"/>
                <w:szCs w:val="22"/>
                <w:lang w:eastAsia="ru-RU"/>
              </w:rPr>
            </w:pPr>
            <w:r w:rsidRPr="00F33FE8">
              <w:rPr>
                <w:rFonts w:ascii="Times New Roman" w:eastAsia="Times New Roman" w:hAnsi="Times New Roman"/>
                <w:sz w:val="22"/>
                <w:szCs w:val="22"/>
                <w:lang w:eastAsia="ru-RU"/>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r>
      <w:tr w:rsidR="007A0F33" w:rsidRPr="00227B20" w:rsidTr="00AD08D9">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right"/>
              <w:rPr>
                <w:rFonts w:ascii="Times New Roman" w:eastAsia="Times New Roman" w:hAnsi="Times New Roman"/>
                <w:sz w:val="22"/>
                <w:szCs w:val="22"/>
                <w:lang w:eastAsia="ru-RU"/>
              </w:rPr>
            </w:pPr>
            <w:r w:rsidRPr="00F33FE8">
              <w:rPr>
                <w:rFonts w:ascii="Times New Roman" w:eastAsia="Times New Roman" w:hAnsi="Times New Roman"/>
                <w:sz w:val="22"/>
                <w:szCs w:val="22"/>
                <w:lang w:eastAsia="ru-RU"/>
              </w:rPr>
              <w:t>В т.ч.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r>
    </w:tbl>
    <w:p w:rsidR="0039107F" w:rsidRPr="0039107F" w:rsidRDefault="0039107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Pr="00940B63" w:rsidRDefault="00910364"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lastRenderedPageBreak/>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каждому пункту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0"/>
          <w:lang w:eastAsia="ru-RU"/>
        </w:rPr>
        <w:t>- 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500" w:name="_Toc418282201"/>
      <w:bookmarkStart w:id="501" w:name="_Toc418282202"/>
      <w:bookmarkStart w:id="502" w:name="_Toc418282203"/>
      <w:bookmarkStart w:id="503" w:name="_Toc418282208"/>
      <w:bookmarkStart w:id="504" w:name="_Toc418282210"/>
      <w:bookmarkStart w:id="505" w:name="_Toc418282211"/>
      <w:bookmarkStart w:id="506" w:name="_Toc418282215"/>
      <w:bookmarkStart w:id="507" w:name="_Toc418282217"/>
      <w:bookmarkStart w:id="508" w:name="_Hlt22846931"/>
      <w:bookmarkStart w:id="509" w:name="_Toc418282220"/>
      <w:bookmarkStart w:id="510" w:name="_Toc418282222"/>
      <w:bookmarkStart w:id="511" w:name="_Toc418282225"/>
      <w:bookmarkStart w:id="512" w:name="_Toc418282236"/>
      <w:bookmarkStart w:id="513" w:name="_Toc418282241"/>
      <w:bookmarkStart w:id="514" w:name="_Ref90381523"/>
      <w:bookmarkStart w:id="515" w:name="_Toc90385124"/>
      <w:bookmarkStart w:id="516" w:name="_Ref93268095"/>
      <w:bookmarkStart w:id="517" w:name="_Ref93268099"/>
      <w:bookmarkStart w:id="518" w:name="_Toc311975390"/>
      <w:bookmarkStart w:id="519" w:name="_Toc415874708"/>
      <w:bookmarkEnd w:id="482"/>
      <w:bookmarkEnd w:id="491"/>
      <w:bookmarkEnd w:id="492"/>
      <w:bookmarkEnd w:id="493"/>
      <w:bookmarkEnd w:id="494"/>
      <w:bookmarkEnd w:id="495"/>
      <w:bookmarkEnd w:id="496"/>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E8125D" w:rsidRPr="007A1779" w:rsidRDefault="00C954B9" w:rsidP="00184E32">
      <w:pPr>
        <w:pStyle w:val="3"/>
        <w:tabs>
          <w:tab w:val="left" w:pos="993"/>
        </w:tabs>
        <w:ind w:left="993"/>
        <w:jc w:val="center"/>
        <w:rPr>
          <w:rFonts w:ascii="Times New Roman" w:hAnsi="Times New Roman"/>
          <w:sz w:val="24"/>
        </w:rPr>
      </w:pPr>
      <w:bookmarkStart w:id="520" w:name="_Toc478032715"/>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410B08">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14"/>
      <w:bookmarkEnd w:id="515"/>
      <w:bookmarkEnd w:id="516"/>
      <w:bookmarkEnd w:id="517"/>
      <w:bookmarkEnd w:id="518"/>
      <w:bookmarkEnd w:id="519"/>
      <w:bookmarkEnd w:id="520"/>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521" w:name="_Toc90385125"/>
      <w:bookmarkStart w:id="522" w:name="_Ref314250898"/>
      <w:bookmarkStart w:id="523" w:name="_Toc478032716"/>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521"/>
      <w:bookmarkEnd w:id="522"/>
      <w:bookmarkEnd w:id="523"/>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524" w:name="_Toc418282248"/>
      <w:bookmarkStart w:id="525" w:name="_Toc418282252"/>
      <w:bookmarkStart w:id="526" w:name="_Toc415874709"/>
      <w:bookmarkStart w:id="527" w:name="_Toc415874710"/>
      <w:bookmarkStart w:id="528" w:name="_Toc415874711"/>
      <w:bookmarkStart w:id="529" w:name="_Toc415874712"/>
      <w:bookmarkStart w:id="530" w:name="_Toc415874713"/>
      <w:bookmarkStart w:id="531" w:name="_Toc415874714"/>
      <w:bookmarkStart w:id="532" w:name="_Toc415874715"/>
      <w:bookmarkStart w:id="533" w:name="_Toc415874722"/>
      <w:bookmarkStart w:id="534" w:name="_Toc415874729"/>
      <w:bookmarkStart w:id="535" w:name="_Toc415874736"/>
      <w:bookmarkStart w:id="536" w:name="_Toc415874743"/>
      <w:bookmarkStart w:id="537" w:name="_Toc415874762"/>
      <w:bookmarkStart w:id="538" w:name="_Toc415874763"/>
      <w:bookmarkStart w:id="539" w:name="_Toc415874764"/>
      <w:bookmarkStart w:id="540" w:name="_Toc415874765"/>
      <w:bookmarkStart w:id="541" w:name="_Toc415874766"/>
      <w:bookmarkStart w:id="542" w:name="_Toc415874767"/>
      <w:bookmarkStart w:id="543" w:name="_Toc415874768"/>
      <w:bookmarkStart w:id="544" w:name="_Toc415874769"/>
      <w:bookmarkStart w:id="545" w:name="_Toc415874770"/>
      <w:bookmarkStart w:id="546" w:name="_Toc415874771"/>
      <w:bookmarkStart w:id="547" w:name="_Toc415874772"/>
      <w:bookmarkStart w:id="548" w:name="_Toc415874773"/>
      <w:bookmarkStart w:id="549" w:name="_Toc415874774"/>
      <w:bookmarkStart w:id="550" w:name="_Toc415874775"/>
      <w:bookmarkStart w:id="551" w:name="_Toc415874776"/>
      <w:bookmarkStart w:id="552" w:name="_Ref415499744"/>
      <w:bookmarkStart w:id="553" w:name="_Ref415873971"/>
      <w:bookmarkStart w:id="554" w:name="_Toc415874777"/>
      <w:bookmarkStart w:id="555" w:name="_Ref418276143"/>
      <w:bookmarkStart w:id="556" w:name="_Toc478032717"/>
      <w:bookmarkStart w:id="557" w:name="_Toc411280037"/>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52"/>
      <w:bookmarkEnd w:id="553"/>
      <w:bookmarkEnd w:id="554"/>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55"/>
      <w:bookmarkEnd w:id="556"/>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58"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58"/>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59" w:name="_Ref476838763"/>
      <w:bookmarkStart w:id="560" w:name="_Ref476838862"/>
      <w:bookmarkStart w:id="561" w:name="_Ref476838865"/>
      <w:bookmarkStart w:id="562" w:name="_Toc478032718"/>
      <w:r w:rsidRPr="00B80421">
        <w:rPr>
          <w:rFonts w:ascii="Times New Roman" w:hAnsi="Times New Roman"/>
          <w:sz w:val="24"/>
        </w:rPr>
        <w:t>Декларация соответствия члена коллективного участника (форма 5)</w:t>
      </w:r>
      <w:bookmarkEnd w:id="559"/>
      <w:bookmarkEnd w:id="560"/>
      <w:bookmarkEnd w:id="561"/>
      <w:bookmarkEnd w:id="562"/>
    </w:p>
    <w:p w:rsidR="00B80421" w:rsidRPr="00477CCB" w:rsidRDefault="00B80421" w:rsidP="00B80421">
      <w:pPr>
        <w:pStyle w:val="3"/>
        <w:numPr>
          <w:ilvl w:val="0"/>
          <w:numId w:val="0"/>
        </w:numPr>
        <w:ind w:left="851"/>
        <w:rPr>
          <w:rFonts w:ascii="Times New Roman" w:hAnsi="Times New Roman"/>
          <w:sz w:val="24"/>
        </w:rPr>
      </w:pPr>
    </w:p>
    <w:bookmarkEnd w:id="557"/>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63" w:name="_Ref313447467"/>
      <w:bookmarkStart w:id="564" w:name="_Ref313450486"/>
      <w:bookmarkStart w:id="565" w:name="_Ref313450499"/>
      <w:bookmarkStart w:id="566" w:name="_Ref314100122"/>
      <w:bookmarkStart w:id="567" w:name="_Ref314100248"/>
      <w:bookmarkStart w:id="568" w:name="_Ref314100448"/>
      <w:bookmarkStart w:id="569" w:name="_Ref314100664"/>
      <w:bookmarkStart w:id="570" w:name="_Ref314100672"/>
      <w:bookmarkStart w:id="571" w:name="_Ref314100707"/>
      <w:bookmarkStart w:id="572" w:name="_Toc415874779"/>
      <w:bookmarkStart w:id="573" w:name="_Toc478032719"/>
      <w:r w:rsidRPr="00242EC2">
        <w:rPr>
          <w:rFonts w:ascii="Times New Roman" w:hAnsi="Times New Roman"/>
          <w:sz w:val="24"/>
        </w:rPr>
        <w:lastRenderedPageBreak/>
        <w:t>ПРОЕКТ ДОГОВОРА</w:t>
      </w:r>
      <w:bookmarkEnd w:id="563"/>
      <w:bookmarkEnd w:id="564"/>
      <w:bookmarkEnd w:id="565"/>
      <w:bookmarkEnd w:id="566"/>
      <w:bookmarkEnd w:id="567"/>
      <w:bookmarkEnd w:id="568"/>
      <w:bookmarkEnd w:id="569"/>
      <w:bookmarkEnd w:id="570"/>
      <w:bookmarkEnd w:id="571"/>
      <w:bookmarkEnd w:id="572"/>
      <w:bookmarkEnd w:id="573"/>
    </w:p>
    <w:p w:rsidR="008A07FA" w:rsidRDefault="008A07FA" w:rsidP="00EC036D">
      <w:pPr>
        <w:pStyle w:val="Default"/>
        <w:ind w:left="900" w:right="845"/>
        <w:jc w:val="right"/>
        <w:rPr>
          <w:rFonts w:ascii="Times New Roman" w:hAnsi="Times New Roman" w:cs="Times New Roman"/>
        </w:rPr>
      </w:pPr>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DF6048" w:rsidRPr="00DF6048" w:rsidRDefault="00DF6048" w:rsidP="00DF6048">
      <w:p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xml:space="preserve">ДОГОВОР </w:t>
      </w:r>
    </w:p>
    <w:p w:rsidR="00DF6048" w:rsidRPr="00DF6048" w:rsidRDefault="00DF6048" w:rsidP="00DF6048">
      <w:p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на поставку</w:t>
      </w:r>
      <w:r w:rsidR="00E56637">
        <w:rPr>
          <w:rFonts w:ascii="Times New Roman" w:eastAsia="Times New Roman" w:hAnsi="Times New Roman"/>
          <w:b/>
          <w:sz w:val="24"/>
          <w:szCs w:val="24"/>
          <w:lang w:eastAsia="ar-SA"/>
        </w:rPr>
        <w:t xml:space="preserve"> электротехнических материалов и изделий</w:t>
      </w:r>
    </w:p>
    <w:p w:rsidR="00DF6048" w:rsidRPr="00DF6048" w:rsidRDefault="00DF6048" w:rsidP="00DF6048">
      <w:pPr>
        <w:suppressAutoHyphens/>
        <w:spacing w:after="0" w:line="240" w:lineRule="auto"/>
        <w:jc w:val="both"/>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jc w:val="center"/>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г. Москва</w:t>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r>
      <w:r w:rsidRPr="00DF6048">
        <w:rPr>
          <w:rFonts w:ascii="Times New Roman" w:eastAsia="Times New Roman" w:hAnsi="Times New Roman"/>
          <w:sz w:val="24"/>
          <w:szCs w:val="24"/>
          <w:lang w:eastAsia="ar-SA"/>
        </w:rPr>
        <w:tab/>
        <w:t xml:space="preserve">          «___» _____________  2017 г.</w:t>
      </w:r>
    </w:p>
    <w:p w:rsidR="00DF6048" w:rsidRPr="00DF6048" w:rsidRDefault="00DF6048" w:rsidP="00DF6048">
      <w:pPr>
        <w:suppressAutoHyphens/>
        <w:spacing w:after="0" w:line="240" w:lineRule="auto"/>
        <w:jc w:val="both"/>
        <w:rPr>
          <w:rFonts w:ascii="Times New Roman" w:eastAsia="Times New Roman" w:hAnsi="Times New Roman"/>
          <w:b/>
          <w:sz w:val="24"/>
          <w:szCs w:val="24"/>
          <w:lang w:eastAsia="ar-SA"/>
        </w:rPr>
      </w:pPr>
    </w:p>
    <w:p w:rsidR="00DF6048" w:rsidRPr="00DF6048" w:rsidRDefault="00DF6048" w:rsidP="008C3CC2">
      <w:pPr>
        <w:suppressAutoHyphens/>
        <w:spacing w:after="0" w:line="240" w:lineRule="auto"/>
        <w:ind w:firstLine="567"/>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DF6048">
        <w:rPr>
          <w:rFonts w:ascii="Times New Roman" w:eastAsia="Times New Roman" w:hAnsi="Times New Roman"/>
          <w:b/>
          <w:bCs/>
          <w:sz w:val="24"/>
          <w:szCs w:val="24"/>
          <w:lang w:eastAsia="ar-SA"/>
        </w:rPr>
        <w:t>________________________________________________</w:t>
      </w:r>
      <w:r w:rsidRPr="00DF6048">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DF6048">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DF6048">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DF6048">
        <w:rPr>
          <w:rFonts w:ascii="Times New Roman" w:eastAsia="Times New Roman" w:hAnsi="Times New Roman"/>
          <w:sz w:val="24"/>
          <w:szCs w:val="24"/>
          <w:lang w:eastAsia="ru-RU"/>
        </w:rPr>
        <w:t xml:space="preserve">на основании результатов определения поставщика путем проведения </w:t>
      </w:r>
      <w:r w:rsidR="008C3CC2" w:rsidRPr="008C3CC2">
        <w:rPr>
          <w:rFonts w:ascii="Times New Roman" w:eastAsia="Times New Roman" w:hAnsi="Times New Roman"/>
          <w:sz w:val="24"/>
          <w:szCs w:val="24"/>
          <w:lang w:eastAsia="ru-RU"/>
        </w:rPr>
        <w:t xml:space="preserve">запроса котировок в электронной форме, </w:t>
      </w:r>
      <w:r w:rsidR="008C3CC2" w:rsidRPr="00162DEB">
        <w:rPr>
          <w:rFonts w:ascii="Times New Roman" w:eastAsia="Times New Roman" w:hAnsi="Times New Roman"/>
          <w:b/>
          <w:sz w:val="24"/>
          <w:szCs w:val="24"/>
          <w:lang w:eastAsia="ru-RU"/>
        </w:rPr>
        <w:t>участниками которого являются</w:t>
      </w:r>
      <w:r w:rsidR="008C3CC2" w:rsidRPr="008C3CC2">
        <w:rPr>
          <w:rFonts w:ascii="Times New Roman" w:eastAsia="Times New Roman" w:hAnsi="Times New Roman"/>
          <w:sz w:val="24"/>
          <w:szCs w:val="24"/>
          <w:lang w:eastAsia="ru-RU"/>
        </w:rPr>
        <w:t xml:space="preserve"> </w:t>
      </w:r>
      <w:r w:rsidR="008C3CC2" w:rsidRPr="00DF45E1">
        <w:rPr>
          <w:rFonts w:ascii="Times New Roman" w:eastAsia="Times New Roman" w:hAnsi="Times New Roman"/>
          <w:b/>
          <w:sz w:val="24"/>
          <w:szCs w:val="24"/>
          <w:lang w:eastAsia="ru-RU"/>
        </w:rPr>
        <w:t>субъекты малого и среднего</w:t>
      </w:r>
      <w:r w:rsidR="008C3CC2" w:rsidRPr="008C3CC2">
        <w:rPr>
          <w:rFonts w:ascii="Times New Roman" w:eastAsia="Times New Roman" w:hAnsi="Times New Roman"/>
          <w:sz w:val="24"/>
          <w:szCs w:val="24"/>
          <w:lang w:eastAsia="ru-RU"/>
        </w:rPr>
        <w:t xml:space="preserve"> </w:t>
      </w:r>
      <w:r w:rsidR="008C3CC2" w:rsidRPr="00DF45E1">
        <w:rPr>
          <w:rFonts w:ascii="Times New Roman" w:eastAsia="Times New Roman" w:hAnsi="Times New Roman"/>
          <w:b/>
          <w:sz w:val="24"/>
          <w:szCs w:val="24"/>
          <w:lang w:eastAsia="ru-RU"/>
        </w:rPr>
        <w:t>предпринимательства</w:t>
      </w:r>
      <w:r w:rsidR="008C3CC2" w:rsidRPr="008C3CC2">
        <w:rPr>
          <w:rFonts w:ascii="Times New Roman" w:eastAsia="Times New Roman" w:hAnsi="Times New Roman"/>
          <w:sz w:val="24"/>
          <w:szCs w:val="24"/>
          <w:lang w:eastAsia="ru-RU"/>
        </w:rPr>
        <w:t>, отраженных в Протоколе №___ от «___»________ 201_ г. заседания Единой закупочной комиссии, заключили настоящий договор (далее - договор) о нижеследующем</w:t>
      </w:r>
    </w:p>
    <w:p w:rsidR="00DF6048" w:rsidRPr="00DF6048" w:rsidRDefault="00DF6048" w:rsidP="00DF6048">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ПРЕДМЕТ ДОГОВОРА</w:t>
      </w:r>
    </w:p>
    <w:p w:rsidR="00DF6048" w:rsidRPr="00DF6048" w:rsidRDefault="00DF6048" w:rsidP="00DF6048">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DF6048">
        <w:rPr>
          <w:rFonts w:ascii="Times New Roman" w:eastAsia="Times New Roman" w:hAnsi="Times New Roman"/>
          <w:sz w:val="24"/>
          <w:szCs w:val="24"/>
          <w:lang w:eastAsia="ar-SA"/>
        </w:rPr>
        <w:t xml:space="preserve">По настоящему договору Поставщик обязуется </w:t>
      </w:r>
      <w:r w:rsidRPr="00DF6048">
        <w:rPr>
          <w:rFonts w:ascii="Times New Roman" w:eastAsia="Calibri" w:hAnsi="Times New Roman" w:cs="Calibri"/>
          <w:sz w:val="24"/>
          <w:szCs w:val="24"/>
        </w:rPr>
        <w:t xml:space="preserve">передать Заказчику </w:t>
      </w:r>
      <w:r w:rsidRPr="00DF6048">
        <w:rPr>
          <w:rFonts w:ascii="Times New Roman" w:eastAsia="Times New Roman" w:hAnsi="Times New Roman" w:cs="Calibri"/>
          <w:sz w:val="24"/>
          <w:szCs w:val="24"/>
          <w:lang w:eastAsia="ar-SA"/>
        </w:rPr>
        <w:t>электротехнические материалы и изделия</w:t>
      </w:r>
      <w:r w:rsidRPr="00DF6048">
        <w:rPr>
          <w:rFonts w:ascii="Times New Roman" w:eastAsia="Times New Roman" w:hAnsi="Times New Roman"/>
          <w:sz w:val="24"/>
          <w:szCs w:val="24"/>
          <w:lang w:eastAsia="ar-SA"/>
        </w:rPr>
        <w:t xml:space="preserve"> </w:t>
      </w:r>
      <w:r w:rsidRPr="00DF6048">
        <w:rPr>
          <w:rFonts w:ascii="Times New Roman" w:eastAsia="Times New Roman" w:hAnsi="Times New Roman" w:cs="Calibri"/>
          <w:sz w:val="24"/>
          <w:szCs w:val="24"/>
          <w:lang w:eastAsia="ar-SA"/>
        </w:rPr>
        <w:t>(далее – товар)</w:t>
      </w:r>
      <w:r w:rsidRPr="00DF6048">
        <w:rPr>
          <w:rFonts w:ascii="Times New Roman" w:eastAsia="Times New Roman" w:hAnsi="Times New Roman" w:cs="Calibri"/>
          <w:bCs/>
          <w:sz w:val="24"/>
          <w:szCs w:val="24"/>
          <w:lang w:eastAsia="ar-SA"/>
        </w:rPr>
        <w:t xml:space="preserve">, а </w:t>
      </w:r>
      <w:r w:rsidRPr="00DF6048">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DF6048" w:rsidRPr="00DF6048" w:rsidRDefault="00DF6048" w:rsidP="00DF6048">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DF6048">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являющиеся неотъемлемой частью настоящего договора.</w:t>
      </w:r>
    </w:p>
    <w:p w:rsidR="00DF6048" w:rsidRPr="00DF6048" w:rsidRDefault="00DF6048" w:rsidP="00DF6048">
      <w:pPr>
        <w:suppressAutoHyphens/>
        <w:spacing w:after="0" w:line="240" w:lineRule="auto"/>
        <w:ind w:right="-6"/>
        <w:jc w:val="both"/>
        <w:rPr>
          <w:rFonts w:ascii="Times New Roman" w:eastAsia="Times New Roman" w:hAnsi="Times New Roman"/>
          <w:sz w:val="24"/>
          <w:szCs w:val="24"/>
          <w:lang w:eastAsia="ar-SA"/>
        </w:rPr>
      </w:pPr>
    </w:p>
    <w:p w:rsidR="00DF6048" w:rsidRPr="00DF6048" w:rsidRDefault="00DF6048" w:rsidP="00DF6048">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ПРАВА И ОБЯЗАННОСТИ СТОРОН</w:t>
      </w:r>
    </w:p>
    <w:p w:rsidR="00DF6048" w:rsidRPr="00DF6048" w:rsidRDefault="00DF6048" w:rsidP="00DF604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 вправе:</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Осуществлять контроль за порядком и сроком поставки товара.</w:t>
      </w:r>
    </w:p>
    <w:p w:rsidR="00DF6048" w:rsidRPr="00DF6048" w:rsidRDefault="00DF6048" w:rsidP="00DF604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 обязан:</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DF6048">
        <w:rPr>
          <w:rFonts w:ascii="Times New Roman" w:eastAsia="Times New Roman" w:hAnsi="Times New Roman"/>
          <w:sz w:val="24"/>
          <w:szCs w:val="24"/>
          <w:lang w:eastAsia="ar-SA"/>
        </w:rPr>
        <w:t>количества.</w:t>
      </w:r>
    </w:p>
    <w:p w:rsidR="00DF6048" w:rsidRPr="00DF6048" w:rsidRDefault="00DF6048" w:rsidP="00DF604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Поставщик вправе:</w:t>
      </w:r>
    </w:p>
    <w:p w:rsidR="00DF6048" w:rsidRPr="00DF6048" w:rsidRDefault="00DF6048" w:rsidP="00DF6048">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Требовать своевременной оплаты за поставленные товары.</w:t>
      </w:r>
    </w:p>
    <w:p w:rsidR="00DF6048" w:rsidRPr="00DF6048" w:rsidRDefault="00DF6048" w:rsidP="00DF604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DF6048" w:rsidRPr="00DF6048" w:rsidRDefault="00DF6048" w:rsidP="00DF604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Поставщик обязан:</w:t>
      </w:r>
    </w:p>
    <w:p w:rsidR="00DF6048" w:rsidRPr="00DF6048" w:rsidRDefault="00DF6048" w:rsidP="00DF6048">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Выставить счет на оплату товара.</w:t>
      </w:r>
    </w:p>
    <w:p w:rsidR="00DF6048" w:rsidRPr="00DF6048" w:rsidRDefault="00DF6048" w:rsidP="00DF604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DF6048" w:rsidRPr="00DF6048" w:rsidRDefault="00DF6048" w:rsidP="00DF604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DF6048" w:rsidRPr="00DF6048" w:rsidRDefault="00DF6048" w:rsidP="00DF604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DF6048">
        <w:rPr>
          <w:rFonts w:ascii="Times New Roman" w:eastAsia="Times New Roman" w:hAnsi="Times New Roman"/>
          <w:color w:val="000000"/>
          <w:sz w:val="24"/>
          <w:szCs w:val="24"/>
          <w:lang w:eastAsia="ar-SA"/>
        </w:rPr>
        <w:t xml:space="preserve"> на товар</w:t>
      </w:r>
      <w:r w:rsidRPr="00DF6048">
        <w:rPr>
          <w:rFonts w:ascii="Times New Roman" w:eastAsia="Times New Roman" w:hAnsi="Times New Roman"/>
          <w:sz w:val="24"/>
          <w:szCs w:val="24"/>
          <w:lang w:eastAsia="ar-SA"/>
        </w:rPr>
        <w:t>.</w:t>
      </w:r>
    </w:p>
    <w:p w:rsidR="00DF6048" w:rsidRPr="00DF6048" w:rsidRDefault="00DF6048" w:rsidP="00DF604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 xml:space="preserve">Своевременно и надлежащим образом поставить </w:t>
      </w:r>
      <w:r w:rsidRPr="00DF6048">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DF6048" w:rsidRPr="00DF6048" w:rsidRDefault="00DF6048" w:rsidP="00DF6048">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color w:val="000000"/>
          <w:sz w:val="24"/>
          <w:szCs w:val="24"/>
          <w:lang w:eastAsia="ar-SA"/>
        </w:rPr>
        <w:t xml:space="preserve">Вместе с товаром предоставить </w:t>
      </w:r>
      <w:r w:rsidRPr="00DF6048">
        <w:rPr>
          <w:rFonts w:ascii="Times New Roman" w:eastAsia="Times New Roman" w:hAnsi="Times New Roman"/>
          <w:sz w:val="24"/>
          <w:szCs w:val="24"/>
          <w:lang w:eastAsia="ar-SA"/>
        </w:rPr>
        <w:t>Заказчику</w:t>
      </w:r>
      <w:r w:rsidRPr="00DF6048">
        <w:rPr>
          <w:rFonts w:ascii="Times New Roman" w:eastAsia="Times New Roman" w:hAnsi="Times New Roman"/>
          <w:color w:val="000000"/>
          <w:sz w:val="24"/>
          <w:szCs w:val="24"/>
          <w:lang w:eastAsia="ar-SA"/>
        </w:rPr>
        <w:t xml:space="preserve"> следующие документы: </w:t>
      </w:r>
      <w:r w:rsidRPr="00DF6048">
        <w:rPr>
          <w:rFonts w:ascii="Times New Roman" w:eastAsia="Times New Roman" w:hAnsi="Times New Roman"/>
          <w:sz w:val="24"/>
          <w:szCs w:val="24"/>
          <w:lang w:eastAsia="ar-SA"/>
        </w:rPr>
        <w:t>счет, счет-фактуру и товарные накладные.</w:t>
      </w:r>
    </w:p>
    <w:p w:rsidR="00DF6048" w:rsidRPr="00DF6048" w:rsidRDefault="00DF6048" w:rsidP="00DF6048">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DF6048" w:rsidRPr="00DF6048" w:rsidRDefault="00DF6048" w:rsidP="00DF604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DF6048" w:rsidRPr="00DF6048" w:rsidRDefault="00DF6048" w:rsidP="00DF604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DF6048" w:rsidRPr="00DF6048" w:rsidRDefault="00DF6048" w:rsidP="00DF604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DF6048">
        <w:rPr>
          <w:rFonts w:ascii="Times New Roman" w:eastAsia="Times New Roman" w:hAnsi="Times New Roman"/>
          <w:sz w:val="24"/>
          <w:szCs w:val="24"/>
          <w:lang w:eastAsia="ar-SA"/>
        </w:rPr>
        <w:t>Заказчика</w:t>
      </w:r>
      <w:r w:rsidRPr="00DF6048">
        <w:rPr>
          <w:rFonts w:ascii="Times New Roman" w:eastAsia="Times New Roman" w:hAnsi="Times New Roman"/>
          <w:color w:val="000000"/>
          <w:sz w:val="24"/>
          <w:szCs w:val="24"/>
          <w:lang w:eastAsia="ar-SA"/>
        </w:rPr>
        <w:t>.</w:t>
      </w:r>
    </w:p>
    <w:p w:rsidR="00DF6048" w:rsidRPr="00DF6048" w:rsidRDefault="00DF6048" w:rsidP="00DF604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DF6048" w:rsidRPr="00DF6048" w:rsidRDefault="00DF6048" w:rsidP="00DF6048">
      <w:pPr>
        <w:suppressAutoHyphens/>
        <w:spacing w:after="0" w:line="240" w:lineRule="auto"/>
        <w:ind w:left="567"/>
        <w:jc w:val="both"/>
        <w:rPr>
          <w:rFonts w:ascii="Times New Roman" w:eastAsia="Times New Roman" w:hAnsi="Times New Roman"/>
          <w:b/>
          <w:sz w:val="24"/>
          <w:szCs w:val="24"/>
          <w:lang w:eastAsia="ar-SA"/>
        </w:rPr>
      </w:pPr>
    </w:p>
    <w:p w:rsidR="00DF6048" w:rsidRPr="00DF6048" w:rsidRDefault="00DF6048" w:rsidP="00DF6048">
      <w:pPr>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ЦЕНА И ПОРЯДОК РАСЧЕТОВ</w:t>
      </w:r>
    </w:p>
    <w:p w:rsidR="00DF6048" w:rsidRPr="00DF6048" w:rsidRDefault="00DF6048" w:rsidP="00DF6048">
      <w:pPr>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DF6048" w:rsidRPr="00DF6048" w:rsidRDefault="00DF6048" w:rsidP="00DF6048">
      <w:pPr>
        <w:numPr>
          <w:ilvl w:val="1"/>
          <w:numId w:val="40"/>
        </w:numPr>
        <w:suppressAutoHyphens/>
        <w:spacing w:after="0" w:line="240" w:lineRule="auto"/>
        <w:ind w:left="1418" w:hanging="851"/>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Оплата по договору производится в следующем порядке:</w:t>
      </w:r>
    </w:p>
    <w:p w:rsidR="00DF6048" w:rsidRPr="00DF6048" w:rsidRDefault="00DF6048" w:rsidP="00DF6048">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Авансовые платежи по настоящему договору не предусмотрены.</w:t>
      </w:r>
    </w:p>
    <w:p w:rsidR="00DF6048" w:rsidRPr="00DF6048" w:rsidRDefault="00DF6048"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F6048" w:rsidRPr="00DF6048" w:rsidRDefault="00DF6048" w:rsidP="00DF6048">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Оплата производится в валюте Российской Федерации.</w:t>
      </w:r>
    </w:p>
    <w:p w:rsidR="00DF6048" w:rsidRPr="00DF6048" w:rsidRDefault="009B1BD4"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9B1BD4">
        <w:rPr>
          <w:rFonts w:ascii="Times New Roman" w:eastAsia="Times New Roman" w:hAnsi="Times New Roman"/>
          <w:sz w:val="24"/>
          <w:szCs w:val="24"/>
          <w:lang w:eastAsia="ar-SA"/>
        </w:rPr>
        <w:t xml:space="preserve">Оплата товара производится Заказчиком в срок </w:t>
      </w:r>
      <w:r w:rsidRPr="000A6978">
        <w:rPr>
          <w:rFonts w:ascii="Times New Roman" w:eastAsia="Times New Roman" w:hAnsi="Times New Roman"/>
          <w:b/>
          <w:sz w:val="24"/>
          <w:szCs w:val="24"/>
          <w:lang w:eastAsia="ar-SA"/>
        </w:rPr>
        <w:t>не превышающий</w:t>
      </w:r>
      <w:r w:rsidRPr="009B1BD4">
        <w:rPr>
          <w:rFonts w:ascii="Times New Roman" w:eastAsia="Times New Roman" w:hAnsi="Times New Roman"/>
          <w:sz w:val="24"/>
          <w:szCs w:val="24"/>
          <w:lang w:eastAsia="ar-SA"/>
        </w:rPr>
        <w:t xml:space="preserve"> </w:t>
      </w:r>
      <w:r w:rsidRPr="009B1BD4">
        <w:rPr>
          <w:rFonts w:ascii="Times New Roman" w:eastAsia="Times New Roman" w:hAnsi="Times New Roman"/>
          <w:b/>
          <w:sz w:val="24"/>
          <w:szCs w:val="24"/>
          <w:lang w:eastAsia="ar-SA"/>
        </w:rPr>
        <w:t xml:space="preserve">30 (тридцати) календарных дней </w:t>
      </w:r>
      <w:r w:rsidRPr="009B1BD4">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00DF6048" w:rsidRPr="00DF6048">
        <w:rPr>
          <w:rFonts w:ascii="Times New Roman" w:eastAsia="Times New Roman" w:hAnsi="Times New Roman"/>
          <w:sz w:val="24"/>
          <w:szCs w:val="24"/>
          <w:lang w:eastAsia="ar-SA"/>
        </w:rPr>
        <w:t>).</w:t>
      </w:r>
    </w:p>
    <w:p w:rsidR="00DF6048" w:rsidRPr="00DF6048" w:rsidRDefault="00DF6048"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DF6048" w:rsidRPr="00DF6048" w:rsidRDefault="00DF6048"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DF6048" w:rsidRPr="00DF6048" w:rsidRDefault="00DF6048"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DF6048">
        <w:rPr>
          <w:rFonts w:ascii="Times New Roman" w:eastAsia="Times New Roman" w:hAnsi="Times New Roman"/>
          <w:b/>
          <w:sz w:val="24"/>
          <w:szCs w:val="24"/>
          <w:lang w:eastAsia="ar-SA"/>
        </w:rPr>
        <w:t>10 (десяти) рабочих дней</w:t>
      </w:r>
      <w:r w:rsidRPr="00DF6048">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w:t>
      </w:r>
      <w:r w:rsidRPr="00DF6048">
        <w:rPr>
          <w:rFonts w:ascii="Times New Roman" w:eastAsia="Times New Roman" w:hAnsi="Times New Roman"/>
          <w:sz w:val="24"/>
          <w:szCs w:val="24"/>
          <w:lang w:eastAsia="ar-SA"/>
        </w:rPr>
        <w:lastRenderedPageBreak/>
        <w:t>требованиям, на основании подписанных Заказчиком товарных накладных и представленных Поставщиком отчетных документов.</w:t>
      </w:r>
    </w:p>
    <w:p w:rsidR="00DF6048" w:rsidRPr="00DF6048" w:rsidRDefault="00DF6048" w:rsidP="00DF604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DF6048" w:rsidRPr="00DF6048" w:rsidRDefault="00DF6048" w:rsidP="00DF6048">
      <w:pPr>
        <w:suppressAutoHyphens/>
        <w:autoSpaceDE w:val="0"/>
        <w:spacing w:after="0" w:line="240" w:lineRule="auto"/>
        <w:jc w:val="both"/>
        <w:rPr>
          <w:rFonts w:ascii="Times New Roman" w:eastAsia="Times New Roman" w:hAnsi="Times New Roman"/>
          <w:sz w:val="24"/>
          <w:szCs w:val="24"/>
          <w:lang w:eastAsia="ar-SA"/>
        </w:rPr>
      </w:pPr>
    </w:p>
    <w:p w:rsidR="00DF6048" w:rsidRPr="00DF6048" w:rsidRDefault="00DF6048" w:rsidP="00DF6048">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СРОКИ ПОСТАВКИ ТОВАРА</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Поставщик должен поставить товар с «__» ___</w:t>
      </w:r>
      <w:r w:rsidR="00FD22CB">
        <w:rPr>
          <w:rFonts w:ascii="Times New Roman" w:eastAsia="Times New Roman" w:hAnsi="Times New Roman"/>
          <w:sz w:val="24"/>
          <w:szCs w:val="24"/>
          <w:lang w:eastAsia="ar-SA"/>
        </w:rPr>
        <w:t>____</w:t>
      </w:r>
      <w:r w:rsidRPr="00DF6048">
        <w:rPr>
          <w:rFonts w:ascii="Times New Roman" w:eastAsia="Times New Roman" w:hAnsi="Times New Roman"/>
          <w:sz w:val="24"/>
          <w:szCs w:val="24"/>
          <w:lang w:eastAsia="ar-SA"/>
        </w:rPr>
        <w:t>_____201 _ г. по «__» ____</w:t>
      </w:r>
      <w:r w:rsidR="00FD22CB">
        <w:rPr>
          <w:rFonts w:ascii="Times New Roman" w:eastAsia="Times New Roman" w:hAnsi="Times New Roman"/>
          <w:sz w:val="24"/>
          <w:szCs w:val="24"/>
          <w:lang w:eastAsia="ar-SA"/>
        </w:rPr>
        <w:t>___</w:t>
      </w:r>
      <w:r w:rsidRPr="00DF6048">
        <w:rPr>
          <w:rFonts w:ascii="Times New Roman" w:eastAsia="Times New Roman" w:hAnsi="Times New Roman"/>
          <w:sz w:val="24"/>
          <w:szCs w:val="24"/>
          <w:lang w:eastAsia="ar-SA"/>
        </w:rPr>
        <w:t>___ 201 _ г.</w:t>
      </w:r>
    </w:p>
    <w:p w:rsidR="00DF6048" w:rsidRPr="00DF6048" w:rsidRDefault="00DF6048" w:rsidP="00DF6048">
      <w:pPr>
        <w:widowControl w:val="0"/>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Возможно досрочная доставка товара.</w:t>
      </w:r>
    </w:p>
    <w:p w:rsidR="00DF6048" w:rsidRPr="00DF6048" w:rsidRDefault="00DF6048" w:rsidP="00DF6048">
      <w:pPr>
        <w:widowControl w:val="0"/>
        <w:suppressAutoHyphens/>
        <w:spacing w:after="0" w:line="240" w:lineRule="auto"/>
        <w:jc w:val="both"/>
        <w:rPr>
          <w:rFonts w:ascii="Times New Roman" w:eastAsia="Times New Roman" w:hAnsi="Times New Roman"/>
          <w:sz w:val="24"/>
          <w:szCs w:val="24"/>
          <w:lang w:eastAsia="ar-SA"/>
        </w:rPr>
      </w:pPr>
    </w:p>
    <w:p w:rsidR="00DF6048" w:rsidRPr="00DF6048" w:rsidRDefault="00DF6048" w:rsidP="00DF6048">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ПОРЯДОК ПРИЕМКИ-ПЕРЕДАЧИ ТОВАРА</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 xml:space="preserve">Поставщик обязан уведомить Заказчика о </w:t>
      </w:r>
      <w:r w:rsidRPr="00DF6048">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DF6048">
        <w:rPr>
          <w:rFonts w:ascii="Times New Roman" w:eastAsia="Arial" w:hAnsi="Times New Roman"/>
          <w:b/>
          <w:sz w:val="24"/>
          <w:szCs w:val="24"/>
          <w:lang w:eastAsia="ar-SA"/>
        </w:rPr>
        <w:t>г. Москва, ул. Профсоюзная, д.65.</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F6048" w:rsidRPr="00DF6048" w:rsidRDefault="00DF6048" w:rsidP="00DF6048">
      <w:pPr>
        <w:widowControl w:val="0"/>
        <w:numPr>
          <w:ilvl w:val="1"/>
          <w:numId w:val="40"/>
        </w:numPr>
        <w:suppressAutoHyphens/>
        <w:spacing w:after="0" w:line="240" w:lineRule="auto"/>
        <w:ind w:left="1418" w:hanging="851"/>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Маркировка упаковки должна строго соответствовать маркировке товара.</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DF6048" w:rsidRPr="00DF6048" w:rsidRDefault="00DF6048" w:rsidP="00DF604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DF6048">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DF6048" w:rsidRPr="00DF6048" w:rsidRDefault="00DF6048" w:rsidP="00FD22CB">
      <w:pPr>
        <w:widowControl w:val="0"/>
        <w:suppressAutoHyphens/>
        <w:spacing w:after="0" w:line="240" w:lineRule="auto"/>
        <w:jc w:val="both"/>
        <w:rPr>
          <w:rFonts w:ascii="Times New Roman" w:eastAsia="Arial" w:hAnsi="Times New Roman"/>
          <w:sz w:val="24"/>
          <w:szCs w:val="24"/>
          <w:lang w:eastAsia="ar-SA"/>
        </w:rPr>
      </w:pPr>
    </w:p>
    <w:p w:rsidR="00DF6048" w:rsidRPr="00DF6048" w:rsidRDefault="00DF6048" w:rsidP="00DF6048">
      <w:pPr>
        <w:numPr>
          <w:ilvl w:val="0"/>
          <w:numId w:val="40"/>
        </w:numPr>
        <w:suppressAutoHyphens/>
        <w:spacing w:after="0" w:line="240" w:lineRule="auto"/>
        <w:jc w:val="center"/>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ГАРАНТИИ</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color w:val="000000"/>
          <w:sz w:val="24"/>
          <w:szCs w:val="24"/>
          <w:lang w:eastAsia="ar-SA"/>
        </w:rPr>
      </w:pPr>
      <w:r w:rsidRPr="00DF6048">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DF6048">
        <w:rPr>
          <w:rFonts w:ascii="Times New Roman" w:eastAsia="Times New Roman" w:hAnsi="Times New Roman"/>
          <w:color w:val="000000"/>
          <w:sz w:val="24"/>
          <w:szCs w:val="24"/>
          <w:lang w:eastAsia="ar-SA"/>
        </w:rPr>
        <w:t>.</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lastRenderedPageBreak/>
        <w:t>Гарантийный срок начинается с момента передачи Товара Заказчику.</w:t>
      </w: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DF6048" w:rsidRPr="00DF6048" w:rsidRDefault="00DF6048" w:rsidP="00DF6048">
      <w:pPr>
        <w:numPr>
          <w:ilvl w:val="0"/>
          <w:numId w:val="40"/>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DF6048">
        <w:rPr>
          <w:rFonts w:ascii="Times New Roman" w:eastAsia="Times New Roman" w:hAnsi="Times New Roman"/>
          <w:b/>
          <w:sz w:val="24"/>
          <w:szCs w:val="24"/>
          <w:lang w:eastAsia="ru-RU"/>
        </w:rPr>
        <w:t>ОБЕСПЕЧЕНИЕ ИСПОЛНЕНИЯ ДОГОВОРА</w:t>
      </w:r>
      <w:r w:rsidRPr="00DF6048">
        <w:rPr>
          <w:rFonts w:ascii="Times New Roman" w:eastAsia="Times New Roman" w:hAnsi="Times New Roman"/>
          <w:b/>
          <w:sz w:val="24"/>
          <w:szCs w:val="24"/>
          <w:vertAlign w:val="superscript"/>
          <w:lang w:eastAsia="ru-RU"/>
        </w:rPr>
        <w:footnoteReference w:id="16"/>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DF6048" w:rsidRPr="00DF6048" w:rsidRDefault="00DF6048" w:rsidP="00DF6048">
      <w:pPr>
        <w:suppressAutoHyphens/>
        <w:spacing w:after="0" w:line="240" w:lineRule="auto"/>
        <w:ind w:left="360"/>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нарушение сроков доставки товара по договору;</w:t>
      </w:r>
    </w:p>
    <w:p w:rsidR="00DF6048" w:rsidRPr="00DF6048" w:rsidRDefault="00DF6048" w:rsidP="00DF6048">
      <w:pPr>
        <w:suppressAutoHyphens/>
        <w:spacing w:after="0" w:line="240" w:lineRule="auto"/>
        <w:ind w:left="360"/>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доставки товара не в полном объеме;</w:t>
      </w:r>
    </w:p>
    <w:p w:rsidR="00DF6048" w:rsidRPr="00DF6048" w:rsidRDefault="00DF6048" w:rsidP="00DF6048">
      <w:pPr>
        <w:suppressAutoHyphens/>
        <w:spacing w:after="0" w:line="240" w:lineRule="auto"/>
        <w:ind w:left="360"/>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доставки товаров ненадлежащего качества.</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DF6048" w:rsidRPr="00DF6048" w:rsidRDefault="00DF6048" w:rsidP="00DF6048">
      <w:pPr>
        <w:autoSpaceDE w:val="0"/>
        <w:autoSpaceDN w:val="0"/>
        <w:adjustRightInd w:val="0"/>
        <w:spacing w:after="0" w:line="240" w:lineRule="auto"/>
        <w:jc w:val="both"/>
        <w:rPr>
          <w:rFonts w:ascii="Times New Roman" w:eastAsia="Times New Roman" w:hAnsi="Times New Roman"/>
          <w:sz w:val="22"/>
          <w:szCs w:val="22"/>
          <w:lang w:eastAsia="ru-RU"/>
        </w:rPr>
      </w:pPr>
    </w:p>
    <w:p w:rsidR="00DF6048" w:rsidRPr="00DF6048" w:rsidRDefault="00DF6048" w:rsidP="00DF6048">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ОТВЕТСТВЕННОСТЬ СТОРОН</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w:t>
      </w:r>
      <w:r w:rsidRPr="00DF6048">
        <w:rPr>
          <w:rFonts w:ascii="Times New Roman" w:eastAsia="Times New Roman" w:hAnsi="Times New Roman"/>
          <w:sz w:val="24"/>
          <w:szCs w:val="24"/>
          <w:lang w:eastAsia="ru-RU"/>
        </w:rPr>
        <w:lastRenderedPageBreak/>
        <w:t>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DF6048">
        <w:rPr>
          <w:rFonts w:ascii="Times New Roman" w:eastAsia="Times New Roman" w:hAnsi="Times New Roman"/>
          <w:sz w:val="24"/>
          <w:szCs w:val="24"/>
          <w:lang w:eastAsia="ru-RU"/>
        </w:rPr>
        <w:sym w:font="Symbol" w:char="F02D"/>
      </w:r>
      <w:r w:rsidRPr="00DF6048">
        <w:rPr>
          <w:rFonts w:ascii="Times New Roman" w:eastAsia="Times New Roman" w:hAnsi="Times New Roman"/>
          <w:sz w:val="24"/>
          <w:szCs w:val="24"/>
          <w:lang w:eastAsia="ru-RU"/>
        </w:rPr>
        <w:t xml:space="preserve">В)×С (где Ц </w:t>
      </w:r>
      <w:r w:rsidRPr="00DF6048">
        <w:rPr>
          <w:rFonts w:ascii="Times New Roman" w:eastAsia="Times New Roman" w:hAnsi="Times New Roman"/>
          <w:sz w:val="24"/>
          <w:szCs w:val="24"/>
          <w:lang w:eastAsia="ru-RU"/>
        </w:rPr>
        <w:sym w:font="Symbol" w:char="F02D"/>
      </w:r>
      <w:r w:rsidRPr="00DF6048">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Размер ставки определяется по формуле С=С</w:t>
      </w:r>
      <w:r w:rsidRPr="00DF6048">
        <w:rPr>
          <w:rFonts w:ascii="Times New Roman" w:eastAsia="Times New Roman" w:hAnsi="Times New Roman"/>
          <w:sz w:val="24"/>
          <w:szCs w:val="24"/>
          <w:vertAlign w:val="subscript"/>
          <w:lang w:eastAsia="ru-RU"/>
        </w:rPr>
        <w:t>цб</w:t>
      </w:r>
      <w:r w:rsidRPr="00DF6048">
        <w:rPr>
          <w:rFonts w:ascii="Times New Roman" w:eastAsia="Times New Roman" w:hAnsi="Times New Roman"/>
          <w:sz w:val="24"/>
          <w:szCs w:val="24"/>
          <w:lang w:eastAsia="ru-RU"/>
        </w:rPr>
        <w:t>×ДП (где С</w:t>
      </w:r>
      <w:r w:rsidRPr="00DF6048">
        <w:rPr>
          <w:rFonts w:ascii="Times New Roman" w:eastAsia="Times New Roman" w:hAnsi="Times New Roman"/>
          <w:sz w:val="24"/>
          <w:szCs w:val="24"/>
          <w:vertAlign w:val="subscript"/>
          <w:lang w:eastAsia="ru-RU"/>
        </w:rPr>
        <w:t xml:space="preserve">цб </w:t>
      </w:r>
      <w:r w:rsidRPr="00DF6048">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lastRenderedPageBreak/>
        <w:t>в) 1,5 процента цены договора в случае, если цена договора составляет от 50 млн. рублей до 100 млн. рублей;</w:t>
      </w:r>
    </w:p>
    <w:p w:rsidR="00DF6048" w:rsidRPr="00DF6048" w:rsidRDefault="00DF6048" w:rsidP="00DF6048">
      <w:pPr>
        <w:suppressAutoHyphens/>
        <w:spacing w:after="0" w:line="240" w:lineRule="auto"/>
        <w:ind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DF6048" w:rsidRPr="00DF6048" w:rsidRDefault="00DF6048" w:rsidP="00DF6048">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DF6048" w:rsidRPr="00DF6048" w:rsidRDefault="00DF6048" w:rsidP="00DF6048">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DF6048" w:rsidRPr="00DF6048" w:rsidRDefault="00DF6048" w:rsidP="00DF604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К денежным обязательствам Сторон положения ст. 317.1 Гражданского Кодекса Российской Федерации не применяются.</w:t>
      </w:r>
    </w:p>
    <w:p w:rsidR="00DF6048" w:rsidRPr="00DF6048" w:rsidRDefault="00DF6048" w:rsidP="00DF6048">
      <w:pPr>
        <w:suppressAutoHyphens/>
        <w:spacing w:after="0" w:line="240" w:lineRule="auto"/>
        <w:ind w:left="567"/>
        <w:contextualSpacing/>
        <w:jc w:val="both"/>
        <w:rPr>
          <w:rFonts w:ascii="Times New Roman" w:eastAsia="Times New Roman" w:hAnsi="Times New Roman"/>
          <w:sz w:val="24"/>
          <w:szCs w:val="24"/>
          <w:lang w:eastAsia="ru-RU"/>
        </w:rPr>
      </w:pPr>
    </w:p>
    <w:p w:rsidR="00DF6048" w:rsidRPr="00DF6048" w:rsidRDefault="00DF6048" w:rsidP="00DF6048">
      <w:pPr>
        <w:numPr>
          <w:ilvl w:val="0"/>
          <w:numId w:val="4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xml:space="preserve"> ОБСТОЯТЕЛЬСТВА НЕПРЕОДОЛИМОЙ СИЛЫ</w:t>
      </w:r>
    </w:p>
    <w:p w:rsidR="00DF6048" w:rsidRPr="00DF6048" w:rsidRDefault="00DF6048" w:rsidP="00DF604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DF6048" w:rsidRPr="00DF6048" w:rsidRDefault="00DF6048" w:rsidP="00DF604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6048" w:rsidRPr="00DF6048" w:rsidRDefault="00DF6048" w:rsidP="00DF604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DF6048" w:rsidRPr="00DF6048" w:rsidRDefault="00DF6048" w:rsidP="00DF604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F6048" w:rsidRPr="00DF6048" w:rsidRDefault="00DF6048" w:rsidP="00DF6048">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DF6048" w:rsidRPr="00DF6048" w:rsidRDefault="00DF6048" w:rsidP="00DF6048">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ПОРЯДОК РАЗРЕШЕНИЯ СПОРОВ</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DF6048" w:rsidRPr="00DF6048" w:rsidRDefault="00DF6048" w:rsidP="00DF6048">
      <w:pPr>
        <w:suppressAutoHyphens/>
        <w:spacing w:after="0" w:line="240" w:lineRule="auto"/>
        <w:ind w:left="567"/>
        <w:jc w:val="both"/>
        <w:rPr>
          <w:rFonts w:ascii="Times New Roman" w:eastAsia="Times New Roman" w:hAnsi="Times New Roman"/>
          <w:b/>
          <w:sz w:val="24"/>
          <w:szCs w:val="24"/>
          <w:lang w:eastAsia="ar-SA"/>
        </w:rPr>
      </w:pPr>
    </w:p>
    <w:p w:rsidR="00DF6048" w:rsidRPr="00DF6048" w:rsidRDefault="00DF6048" w:rsidP="00DF6048">
      <w:pPr>
        <w:widowControl w:val="0"/>
        <w:numPr>
          <w:ilvl w:val="0"/>
          <w:numId w:val="40"/>
        </w:numPr>
        <w:suppressAutoHyphens/>
        <w:autoSpaceDE w:val="0"/>
        <w:autoSpaceDN w:val="0"/>
        <w:spacing w:after="0" w:line="240" w:lineRule="auto"/>
        <w:jc w:val="center"/>
        <w:rPr>
          <w:rFonts w:ascii="Times New Roman" w:eastAsia="Times New Roman" w:hAnsi="Times New Roman"/>
          <w:b/>
          <w:sz w:val="24"/>
          <w:szCs w:val="24"/>
          <w:lang w:eastAsia="ru-RU"/>
        </w:rPr>
      </w:pPr>
      <w:r w:rsidRPr="00DF6048">
        <w:rPr>
          <w:rFonts w:ascii="Times New Roman" w:eastAsia="Times New Roman" w:hAnsi="Times New Roman"/>
          <w:b/>
          <w:sz w:val="24"/>
          <w:szCs w:val="24"/>
          <w:lang w:eastAsia="ru-RU"/>
        </w:rPr>
        <w:t>ПОРЯДОК РАСТОРЖЕНИЯ ДОГОВОРА</w:t>
      </w:r>
    </w:p>
    <w:p w:rsidR="00DF6048" w:rsidRPr="00DF6048" w:rsidRDefault="00DF6048" w:rsidP="00DF6048">
      <w:pPr>
        <w:numPr>
          <w:ilvl w:val="1"/>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Настоящий Договор может быть расторгнут:</w:t>
      </w:r>
    </w:p>
    <w:p w:rsidR="00DF6048" w:rsidRPr="00DF6048" w:rsidRDefault="00DF6048" w:rsidP="00DF6048">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По соглашению Сторон;</w:t>
      </w:r>
    </w:p>
    <w:p w:rsidR="00DF6048" w:rsidRPr="00DF6048" w:rsidRDefault="00DF6048" w:rsidP="00DF6048">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По решению Арбитражного суда;</w:t>
      </w:r>
    </w:p>
    <w:p w:rsidR="00DF6048" w:rsidRPr="00DF6048" w:rsidRDefault="00DF6048" w:rsidP="00DF6048">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6048">
        <w:rPr>
          <w:rFonts w:ascii="Times New Roman" w:eastAsia="Times New Roman" w:hAnsi="Times New Roman"/>
          <w:bCs/>
          <w:spacing w:val="2"/>
          <w:sz w:val="24"/>
          <w:szCs w:val="24"/>
          <w:lang w:eastAsia="ru-RU"/>
        </w:rPr>
        <w:lastRenderedPageBreak/>
        <w:t xml:space="preserve">В случае одностороннего отказа любой из Сторон </w:t>
      </w:r>
      <w:r w:rsidRPr="00DF6048">
        <w:rPr>
          <w:rFonts w:ascii="Times New Roman" w:eastAsia="Times New Roman" w:hAnsi="Times New Roman"/>
          <w:spacing w:val="2"/>
          <w:sz w:val="24"/>
          <w:szCs w:val="24"/>
          <w:lang w:eastAsia="ar-SA"/>
        </w:rPr>
        <w:t>Договор</w:t>
      </w:r>
      <w:r w:rsidRPr="00DF6048">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DF6048" w:rsidRPr="00DF6048" w:rsidRDefault="00DF6048" w:rsidP="00DF6048">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DF6048" w:rsidRPr="00DF6048" w:rsidRDefault="00DF6048" w:rsidP="00DF6048">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DF6048">
        <w:rPr>
          <w:rFonts w:ascii="Times New Roman" w:eastAsia="Times New Roman" w:hAnsi="Times New Roman"/>
          <w:b/>
          <w:spacing w:val="2"/>
          <w:sz w:val="24"/>
          <w:szCs w:val="24"/>
          <w:lang w:eastAsia="ar-SA"/>
        </w:rPr>
        <w:t>10 (десяти) рабочих дней</w:t>
      </w:r>
      <w:r w:rsidRPr="00DF6048">
        <w:rPr>
          <w:rFonts w:ascii="Times New Roman" w:eastAsia="Times New Roman" w:hAnsi="Times New Roman"/>
          <w:spacing w:val="2"/>
          <w:sz w:val="24"/>
          <w:szCs w:val="24"/>
          <w:lang w:eastAsia="ar-SA"/>
        </w:rPr>
        <w:t xml:space="preserve"> с даты его получения.</w:t>
      </w:r>
    </w:p>
    <w:p w:rsidR="00DF6048" w:rsidRPr="00DF6048" w:rsidRDefault="00DF6048" w:rsidP="00DF6048">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6048">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DF6048" w:rsidRPr="00DF6048" w:rsidRDefault="00DF6048" w:rsidP="00DF6048">
      <w:pPr>
        <w:suppressAutoHyphens/>
        <w:spacing w:after="0" w:line="240" w:lineRule="auto"/>
        <w:ind w:left="2013" w:right="-5"/>
        <w:jc w:val="both"/>
        <w:rPr>
          <w:rFonts w:ascii="Times New Roman" w:eastAsia="Times New Roman" w:hAnsi="Times New Roman"/>
          <w:b/>
          <w:spacing w:val="2"/>
          <w:sz w:val="24"/>
          <w:szCs w:val="24"/>
          <w:lang w:eastAsia="ar-SA"/>
        </w:rPr>
      </w:pPr>
    </w:p>
    <w:p w:rsidR="00DF6048" w:rsidRPr="00DF6048" w:rsidRDefault="00DF6048" w:rsidP="00DF6048">
      <w:pPr>
        <w:numPr>
          <w:ilvl w:val="0"/>
          <w:numId w:val="40"/>
        </w:numPr>
        <w:suppressAutoHyphens/>
        <w:spacing w:after="0" w:line="240" w:lineRule="auto"/>
        <w:jc w:val="center"/>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СРОК ДЕЙСТВИЯ ДОГОВОРА</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DF6048" w:rsidRPr="00DF6048" w:rsidRDefault="00DF6048" w:rsidP="00DF6048">
      <w:pPr>
        <w:suppressAutoHyphens/>
        <w:spacing w:after="0" w:line="240" w:lineRule="auto"/>
        <w:ind w:left="567"/>
        <w:jc w:val="both"/>
        <w:rPr>
          <w:rFonts w:ascii="Times New Roman" w:eastAsia="Times New Roman" w:hAnsi="Times New Roman"/>
          <w:b/>
          <w:sz w:val="24"/>
          <w:szCs w:val="24"/>
          <w:lang w:eastAsia="ar-SA"/>
        </w:rPr>
      </w:pPr>
    </w:p>
    <w:p w:rsidR="00DF6048" w:rsidRPr="00DF6048" w:rsidRDefault="00DF6048" w:rsidP="00DF6048">
      <w:pPr>
        <w:numPr>
          <w:ilvl w:val="0"/>
          <w:numId w:val="40"/>
        </w:numPr>
        <w:suppressAutoHyphens/>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АНТИКОРРУПЦИОННАЯ ОГОВОРКА</w:t>
      </w:r>
    </w:p>
    <w:p w:rsidR="00DF6048" w:rsidRPr="00DF6048" w:rsidRDefault="00DF6048" w:rsidP="00DF6048">
      <w:pPr>
        <w:numPr>
          <w:ilvl w:val="1"/>
          <w:numId w:val="40"/>
        </w:numPr>
        <w:suppressAutoHyphens/>
        <w:spacing w:after="0" w:line="240" w:lineRule="auto"/>
        <w:ind w:left="0" w:firstLine="568"/>
        <w:contextualSpacing/>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F6048" w:rsidRPr="00DF6048" w:rsidRDefault="00DF6048" w:rsidP="00DF6048">
      <w:pPr>
        <w:suppressAutoHyphens/>
        <w:spacing w:after="0" w:line="240" w:lineRule="auto"/>
        <w:ind w:firstLine="568"/>
        <w:jc w:val="both"/>
        <w:rPr>
          <w:rFonts w:ascii="Times New Roman" w:eastAsia="Times New Roman" w:hAnsi="Times New Roman"/>
          <w:b/>
          <w:sz w:val="24"/>
          <w:szCs w:val="24"/>
          <w:lang w:eastAsia="ar-SA"/>
        </w:rPr>
      </w:pPr>
      <w:r w:rsidRPr="00DF6048">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F6048" w:rsidRPr="00DF6048" w:rsidRDefault="00DF6048" w:rsidP="00DF6048">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F6048" w:rsidRPr="00DF6048" w:rsidRDefault="00DF6048" w:rsidP="00DF6048">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6048">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F6048" w:rsidRPr="00DF6048" w:rsidRDefault="00DF6048" w:rsidP="00DF6048">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DF6048" w:rsidRPr="00DF6048" w:rsidRDefault="00DF6048" w:rsidP="00DF6048">
      <w:pPr>
        <w:keepNext/>
        <w:numPr>
          <w:ilvl w:val="0"/>
          <w:numId w:val="40"/>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ЗАКЛЮЧИТЕЛЬНЫЕ ПОЛОЖЕНИЯ</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w:t>
      </w:r>
      <w:r w:rsidRPr="00DF6048">
        <w:rPr>
          <w:rFonts w:ascii="Times New Roman" w:eastAsia="Times New Roman" w:hAnsi="Times New Roman"/>
          <w:sz w:val="24"/>
          <w:szCs w:val="24"/>
          <w:lang w:eastAsia="ar-SA"/>
        </w:rPr>
        <w:lastRenderedPageBreak/>
        <w:t>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DF6048" w:rsidRPr="00DF6048" w:rsidRDefault="00DF6048" w:rsidP="00DF6048">
      <w:pPr>
        <w:numPr>
          <w:ilvl w:val="1"/>
          <w:numId w:val="40"/>
        </w:numPr>
        <w:suppressAutoHyphens/>
        <w:spacing w:after="0" w:line="240" w:lineRule="auto"/>
        <w:ind w:left="0" w:firstLine="567"/>
        <w:jc w:val="both"/>
        <w:rPr>
          <w:rFonts w:ascii="Times New Roman" w:eastAsia="Times New Roman" w:hAnsi="Times New Roman"/>
          <w:i/>
          <w:sz w:val="24"/>
          <w:szCs w:val="24"/>
          <w:lang w:eastAsia="ar-SA"/>
        </w:rPr>
      </w:pPr>
      <w:r w:rsidRPr="00DF6048">
        <w:rPr>
          <w:rFonts w:ascii="Times New Roman" w:eastAsia="Times New Roman" w:hAnsi="Times New Roman"/>
          <w:sz w:val="24"/>
          <w:szCs w:val="24"/>
          <w:lang w:eastAsia="ar-SA"/>
        </w:rPr>
        <w:t xml:space="preserve">К договору прилагаются: </w:t>
      </w: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Техническое задание (Приложение №1);</w:t>
      </w: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Спецификация на товар (Приложение №2).</w:t>
      </w: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DF6048" w:rsidRPr="00DF6048" w:rsidRDefault="00DF6048" w:rsidP="00DF6048">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DF6048" w:rsidRPr="00DF6048" w:rsidTr="006C3E08">
        <w:trPr>
          <w:trHeight w:val="426"/>
        </w:trPr>
        <w:tc>
          <w:tcPr>
            <w:tcW w:w="4785" w:type="dxa"/>
            <w:gridSpan w:val="2"/>
            <w:shd w:val="clear" w:color="auto" w:fill="auto"/>
          </w:tcPr>
          <w:p w:rsidR="00DF6048" w:rsidRPr="00DF6048" w:rsidRDefault="00DF6048" w:rsidP="00DF6048">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DF6048" w:rsidRPr="00DF6048" w:rsidRDefault="00DF6048" w:rsidP="00DF6048">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xml:space="preserve">Юридический адрес: </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117997, г. Москва, ул. Профсоюзная, д.65</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xml:space="preserve">Фактический адрес: </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117997, г. Москва, ул. Профсоюзная, д.65</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 xml:space="preserve">ИНН: 7728013512 </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КПП: 772801001</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Банковские реквизиты:</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УФК по г.Москве</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т/с 40501810845252000079</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ГУ Банка России по ЦФО</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л/с 20736Ц83220</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sz w:val="24"/>
                <w:szCs w:val="24"/>
                <w:lang w:eastAsia="ar-SA"/>
              </w:rPr>
              <w:t>БИК 044525000</w:t>
            </w:r>
          </w:p>
          <w:p w:rsidR="00DF6048" w:rsidRPr="00DF6048" w:rsidRDefault="00DF6048" w:rsidP="00DF6048">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DF6048" w:rsidRPr="00DF6048" w:rsidRDefault="00DF6048" w:rsidP="00DF6048">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F6048" w:rsidRPr="00DF6048" w:rsidRDefault="00DF6048" w:rsidP="00DF6048">
            <w:pPr>
              <w:suppressAutoHyphens/>
              <w:spacing w:after="0" w:line="240" w:lineRule="auto"/>
              <w:jc w:val="center"/>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Поставщик:</w:t>
            </w:r>
          </w:p>
        </w:tc>
      </w:tr>
      <w:tr w:rsidR="00DF6048" w:rsidRPr="00DF6048" w:rsidTr="006C3E08">
        <w:trPr>
          <w:trHeight w:val="80"/>
        </w:trPr>
        <w:tc>
          <w:tcPr>
            <w:tcW w:w="4785" w:type="dxa"/>
            <w:gridSpan w:val="2"/>
            <w:shd w:val="clear" w:color="auto" w:fill="auto"/>
          </w:tcPr>
          <w:p w:rsidR="00DF6048" w:rsidRPr="00DF6048" w:rsidRDefault="00DF6048" w:rsidP="00DF6048">
            <w:pPr>
              <w:suppressAutoHyphens/>
              <w:snapToGrid w:val="0"/>
              <w:spacing w:after="0" w:line="240" w:lineRule="auto"/>
              <w:jc w:val="both"/>
              <w:rPr>
                <w:rFonts w:ascii="Times New Roman" w:eastAsia="Times New Roman" w:hAnsi="Times New Roman"/>
                <w:b/>
                <w:bCs/>
                <w:sz w:val="24"/>
                <w:szCs w:val="24"/>
                <w:lang w:eastAsia="ar-SA"/>
              </w:rPr>
            </w:pPr>
          </w:p>
          <w:p w:rsidR="00DF6048" w:rsidRPr="00DF6048" w:rsidRDefault="00DF6048" w:rsidP="00DF6048">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DF6048" w:rsidRPr="00DF6048" w:rsidRDefault="00DF6048" w:rsidP="00DF604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F6048" w:rsidRPr="00DF6048" w:rsidRDefault="00DF6048" w:rsidP="00DF604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DF6048" w:rsidRPr="00DF6048" w:rsidRDefault="00DF6048" w:rsidP="00DF6048">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DF6048" w:rsidRPr="00DF6048" w:rsidTr="006C3E08">
        <w:trPr>
          <w:trHeight w:val="621"/>
        </w:trPr>
        <w:tc>
          <w:tcPr>
            <w:tcW w:w="2942" w:type="dxa"/>
            <w:tcBorders>
              <w:bottom w:val="single" w:sz="4" w:space="0" w:color="auto"/>
            </w:tcBorders>
            <w:shd w:val="clear" w:color="auto" w:fill="auto"/>
          </w:tcPr>
          <w:p w:rsidR="00DF6048" w:rsidRPr="00DF6048" w:rsidRDefault="00DF6048" w:rsidP="00DF6048">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DF6048" w:rsidRPr="00DF6048" w:rsidRDefault="00DF6048" w:rsidP="00DF6048">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DF6048" w:rsidRPr="00DF6048" w:rsidRDefault="00DF6048" w:rsidP="00DF6048">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DF6048" w:rsidRPr="00DF6048" w:rsidRDefault="00DF6048" w:rsidP="00DF604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DF6048" w:rsidRPr="00DF6048" w:rsidRDefault="00DF6048" w:rsidP="00DF6048">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DF6048" w:rsidRPr="00DF6048" w:rsidRDefault="00DF6048" w:rsidP="00DF6048">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DF6048" w:rsidRPr="00DF6048" w:rsidRDefault="00DF6048" w:rsidP="00DF6048">
      <w:pPr>
        <w:suppressAutoHyphens/>
        <w:spacing w:after="60" w:line="240" w:lineRule="auto"/>
        <w:jc w:val="both"/>
        <w:rPr>
          <w:rFonts w:ascii="Times New Roman" w:eastAsia="Times New Roman" w:hAnsi="Times New Roman" w:cs="Calibri"/>
          <w:sz w:val="24"/>
          <w:szCs w:val="24"/>
          <w:lang w:eastAsia="ar-SA"/>
        </w:rPr>
      </w:pPr>
    </w:p>
    <w:p w:rsidR="00A46C50" w:rsidRDefault="00A46C50">
      <w:pPr>
        <w:rPr>
          <w:rFonts w:ascii="Times New Roman" w:hAnsi="Times New Roman"/>
          <w:sz w:val="24"/>
        </w:rPr>
      </w:pPr>
      <w:bookmarkStart w:id="574" w:name="_Ref312031562"/>
      <w:bookmarkStart w:id="575" w:name="_Ref313447456"/>
      <w:bookmarkStart w:id="576" w:name="_Ref313447487"/>
      <w:bookmarkStart w:id="577" w:name="_Ref414042300"/>
      <w:bookmarkStart w:id="578" w:name="_Ref414042605"/>
      <w:bookmarkStart w:id="579" w:name="_Toc415874780"/>
      <w:bookmarkStart w:id="580" w:name="_Toc474147397"/>
      <w:bookmarkStart w:id="581" w:name="_Ref477542393"/>
    </w:p>
    <w:p w:rsidR="00A46C50" w:rsidRDefault="00A46C50">
      <w:pPr>
        <w:rPr>
          <w:rFonts w:ascii="Times New Roman" w:hAnsi="Times New Roman"/>
          <w:sz w:val="24"/>
        </w:rPr>
      </w:pPr>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A46C50" w:rsidRPr="00F85664" w:rsidRDefault="00A46C50" w:rsidP="00A46C50">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ТЕХНИЧЕСКОЕ ЗАДАНИЕ</w:t>
      </w:r>
    </w:p>
    <w:p w:rsidR="00A46C50" w:rsidRPr="00F85664" w:rsidRDefault="00A46C50" w:rsidP="00A46C50">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на поставку электротехнических материалов и изделий</w:t>
      </w:r>
    </w:p>
    <w:p w:rsidR="00A46C50" w:rsidRPr="00F85664" w:rsidRDefault="00A46C50" w:rsidP="00A46C50">
      <w:pPr>
        <w:suppressAutoHyphens/>
        <w:spacing w:after="0" w:line="240" w:lineRule="auto"/>
        <w:rPr>
          <w:rFonts w:ascii="Times New Roman" w:eastAsia="Times New Roman" w:hAnsi="Times New Roman"/>
          <w:sz w:val="24"/>
          <w:szCs w:val="24"/>
          <w:lang w:eastAsia="ar-SA"/>
        </w:rPr>
      </w:pP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 Место поставки товара:</w:t>
      </w:r>
      <w:r w:rsidRPr="00F85664">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F85664">
          <w:rPr>
            <w:rFonts w:ascii="Times New Roman" w:eastAsia="Times New Roman" w:hAnsi="Times New Roman"/>
            <w:sz w:val="24"/>
            <w:szCs w:val="24"/>
            <w:lang w:eastAsia="ar-SA"/>
          </w:rPr>
          <w:t>117997, г</w:t>
        </w:r>
      </w:smartTag>
      <w:r w:rsidRPr="00F85664">
        <w:rPr>
          <w:rFonts w:ascii="Times New Roman" w:eastAsia="Times New Roman" w:hAnsi="Times New Roman"/>
          <w:sz w:val="24"/>
          <w:szCs w:val="24"/>
          <w:lang w:eastAsia="ar-SA"/>
        </w:rPr>
        <w:t>. Москва, ул. Профсоюзная, д. 65, ИПУ РАН</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2. Наименование поставляемого товара:</w:t>
      </w:r>
      <w:r w:rsidRPr="00F85664">
        <w:rPr>
          <w:rFonts w:ascii="Times New Roman" w:eastAsia="Times New Roman" w:hAnsi="Times New Roman"/>
          <w:sz w:val="24"/>
          <w:szCs w:val="24"/>
          <w:lang w:eastAsia="ar-SA"/>
        </w:rPr>
        <w:t xml:space="preserve"> электротехнические материалы и изделия</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3. Перечень и количество поставляемого товара:</w:t>
      </w:r>
      <w:r w:rsidRPr="00F85664">
        <w:rPr>
          <w:rFonts w:ascii="Times New Roman" w:eastAsia="Times New Roman" w:hAnsi="Times New Roman"/>
          <w:sz w:val="24"/>
          <w:szCs w:val="24"/>
          <w:lang w:eastAsia="ar-SA"/>
        </w:rPr>
        <w:t xml:space="preserve"> см. п.7 Технического задания. </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4. Цель использования:</w:t>
      </w:r>
      <w:r w:rsidRPr="00F85664">
        <w:rPr>
          <w:rFonts w:ascii="Times New Roman" w:eastAsia="Times New Roman" w:hAnsi="Times New Roman"/>
          <w:sz w:val="24"/>
          <w:szCs w:val="24"/>
          <w:lang w:eastAsia="ar-SA"/>
        </w:rPr>
        <w:t xml:space="preserve"> для проведения общестроительных работ в помещениях ИПУ РАН.</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5. Сроки поставки товара, материалов, оборудования:</w:t>
      </w:r>
      <w:r w:rsidRPr="00F85664">
        <w:rPr>
          <w:rFonts w:ascii="Times New Roman" w:eastAsia="Times New Roman" w:hAnsi="Times New Roman"/>
          <w:sz w:val="24"/>
          <w:szCs w:val="24"/>
          <w:lang w:eastAsia="ar-SA"/>
        </w:rPr>
        <w:t xml:space="preserve"> в течение 15 рабочих дней от даты подписания </w:t>
      </w:r>
      <w:r>
        <w:rPr>
          <w:rFonts w:ascii="Times New Roman" w:eastAsia="Times New Roman" w:hAnsi="Times New Roman"/>
          <w:sz w:val="24"/>
          <w:szCs w:val="24"/>
          <w:lang w:eastAsia="ar-SA"/>
        </w:rPr>
        <w:t>договора</w:t>
      </w:r>
      <w:r w:rsidRPr="00F85664">
        <w:rPr>
          <w:rFonts w:ascii="Times New Roman" w:eastAsia="Times New Roman" w:hAnsi="Times New Roman"/>
          <w:sz w:val="24"/>
          <w:szCs w:val="24"/>
          <w:lang w:eastAsia="ar-SA"/>
        </w:rPr>
        <w:t>.</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6. Источник финансирования:</w:t>
      </w:r>
      <w:r w:rsidRPr="00F85664">
        <w:rPr>
          <w:rFonts w:ascii="Times New Roman" w:eastAsia="Times New Roman" w:hAnsi="Times New Roman"/>
          <w:sz w:val="24"/>
          <w:szCs w:val="24"/>
          <w:lang w:eastAsia="ar-SA"/>
        </w:rPr>
        <w:t xml:space="preserve"> внебюджетные средства ИПУ РАН.  </w:t>
      </w:r>
    </w:p>
    <w:p w:rsidR="00A46C50" w:rsidRPr="00F85664" w:rsidRDefault="00A46C50" w:rsidP="00A46C50">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7. Перечень:</w:t>
      </w:r>
      <w:r w:rsidRPr="00F85664">
        <w:rPr>
          <w:rFonts w:ascii="Times New Roman" w:eastAsia="Times New Roman"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A46C50" w:rsidRPr="00F85664" w:rsidRDefault="00A46C50" w:rsidP="00A46C50">
      <w:pPr>
        <w:suppressAutoHyphens/>
        <w:spacing w:after="0" w:line="240" w:lineRule="auto"/>
        <w:jc w:val="right"/>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табл.1</w:t>
      </w:r>
    </w:p>
    <w:p w:rsidR="00A46C50" w:rsidRPr="00F85664" w:rsidRDefault="00A46C50" w:rsidP="00A46C50">
      <w:pPr>
        <w:suppressAutoHyphens/>
        <w:spacing w:after="0" w:line="240" w:lineRule="auto"/>
        <w:rPr>
          <w:rFonts w:ascii="Times New Roman" w:eastAsia="Times New Roman" w:hAnsi="Times New Roman"/>
          <w:sz w:val="24"/>
          <w:szCs w:val="24"/>
          <w:lang w:eastAsia="ar-SA"/>
        </w:rPr>
      </w:pPr>
    </w:p>
    <w:tbl>
      <w:tblPr>
        <w:tblW w:w="963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040"/>
        <w:gridCol w:w="4415"/>
        <w:gridCol w:w="1245"/>
        <w:gridCol w:w="1300"/>
      </w:tblGrid>
      <w:tr w:rsidR="00A46C50" w:rsidRPr="00F85664" w:rsidTr="00323CC9">
        <w:trPr>
          <w:trHeight w:val="883"/>
        </w:trPr>
        <w:tc>
          <w:tcPr>
            <w:tcW w:w="633" w:type="dxa"/>
            <w:tcBorders>
              <w:top w:val="single" w:sz="4" w:space="0" w:color="auto"/>
              <w:left w:val="single" w:sz="4" w:space="0" w:color="auto"/>
              <w:bottom w:val="single" w:sz="4" w:space="0" w:color="auto"/>
              <w:right w:val="single" w:sz="4" w:space="0" w:color="auto"/>
            </w:tcBorders>
            <w:vAlign w:val="center"/>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w:t>
            </w:r>
          </w:p>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п/п</w:t>
            </w:r>
          </w:p>
        </w:tc>
        <w:tc>
          <w:tcPr>
            <w:tcW w:w="2040" w:type="dxa"/>
            <w:tcBorders>
              <w:top w:val="single" w:sz="4" w:space="0" w:color="auto"/>
              <w:left w:val="single" w:sz="4" w:space="0" w:color="auto"/>
              <w:bottom w:val="single" w:sz="4" w:space="0" w:color="auto"/>
              <w:right w:val="single" w:sz="4" w:space="0" w:color="auto"/>
            </w:tcBorders>
            <w:vAlign w:val="center"/>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Наименование товара</w:t>
            </w:r>
          </w:p>
        </w:tc>
        <w:tc>
          <w:tcPr>
            <w:tcW w:w="4415" w:type="dxa"/>
            <w:tcBorders>
              <w:top w:val="single" w:sz="4" w:space="0" w:color="auto"/>
              <w:left w:val="single" w:sz="4" w:space="0" w:color="auto"/>
              <w:bottom w:val="single" w:sz="4" w:space="0" w:color="auto"/>
              <w:right w:val="single" w:sz="4" w:space="0" w:color="auto"/>
            </w:tcBorders>
            <w:vAlign w:val="center"/>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Технические характеристики и параметры товара</w:t>
            </w:r>
          </w:p>
        </w:tc>
        <w:tc>
          <w:tcPr>
            <w:tcW w:w="1245" w:type="dxa"/>
            <w:tcBorders>
              <w:top w:val="single" w:sz="4" w:space="0" w:color="auto"/>
              <w:left w:val="single" w:sz="4" w:space="0" w:color="auto"/>
              <w:bottom w:val="single" w:sz="4" w:space="0" w:color="auto"/>
              <w:right w:val="single" w:sz="4" w:space="0" w:color="auto"/>
            </w:tcBorders>
            <w:vAlign w:val="center"/>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Ед. Изм.</w:t>
            </w:r>
          </w:p>
        </w:tc>
        <w:tc>
          <w:tcPr>
            <w:tcW w:w="1300" w:type="dxa"/>
            <w:tcBorders>
              <w:top w:val="single" w:sz="4" w:space="0" w:color="auto"/>
              <w:left w:val="single" w:sz="4" w:space="0" w:color="auto"/>
              <w:bottom w:val="single" w:sz="4" w:space="0" w:color="auto"/>
              <w:right w:val="single" w:sz="4" w:space="0" w:color="auto"/>
            </w:tcBorders>
            <w:vAlign w:val="center"/>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p>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Кол-во.</w:t>
            </w:r>
          </w:p>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p>
        </w:tc>
      </w:tr>
      <w:tr w:rsidR="00A46C50" w:rsidRPr="00F85664" w:rsidTr="00323CC9">
        <w:trPr>
          <w:trHeight w:val="153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Водонагреватель аккумуляционного типа объем бака </w:t>
            </w:r>
            <w:smartTag w:uri="urn:schemas-microsoft-com:office:smarttags" w:element="metricconverter">
              <w:smartTagPr>
                <w:attr w:name="ProductID" w:val="50 литров"/>
              </w:smartTagPr>
              <w:r w:rsidRPr="00F85664">
                <w:rPr>
                  <w:rFonts w:ascii="Times New Roman" w:eastAsia="Times New Roman" w:hAnsi="Times New Roman"/>
                  <w:sz w:val="24"/>
                  <w:szCs w:val="24"/>
                  <w:lang w:eastAsia="ar-SA"/>
                </w:rPr>
                <w:t>50 литров</w:t>
              </w:r>
            </w:smartTag>
            <w:r w:rsidRPr="00F85664">
              <w:rPr>
                <w:rFonts w:ascii="Times New Roman" w:eastAsia="Times New Roman" w:hAnsi="Times New Roman"/>
                <w:sz w:val="24"/>
                <w:szCs w:val="24"/>
                <w:lang w:eastAsia="ar-SA"/>
              </w:rPr>
              <w:t>.</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Водонагреватель электрический аккумуляционного типа.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Форм-фактор компактный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Установка настенная, подвесная.</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Ориентация вертикальная</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Объем: </w:t>
            </w:r>
            <w:smartTag w:uri="urn:schemas-microsoft-com:office:smarttags" w:element="metricconverter">
              <w:smartTagPr>
                <w:attr w:name="ProductID" w:val="50 литров"/>
              </w:smartTagPr>
              <w:r w:rsidRPr="00F85664">
                <w:rPr>
                  <w:rFonts w:ascii="Times New Roman" w:eastAsia="Times New Roman" w:hAnsi="Times New Roman"/>
                  <w:sz w:val="24"/>
                  <w:szCs w:val="24"/>
                  <w:lang w:eastAsia="ar-SA"/>
                </w:rPr>
                <w:t>50 литров</w:t>
              </w:r>
            </w:smartTag>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Цвет «БЕЛЫЙ» </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Регулировка нагрева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Класс защиты от влаги не менее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 xml:space="preserve"> </w:t>
            </w:r>
            <w:r w:rsidRPr="00F85664">
              <w:rPr>
                <w:rFonts w:ascii="Times New Roman" w:eastAsia="Times New Roman" w:hAnsi="Times New Roman"/>
                <w:sz w:val="24"/>
                <w:szCs w:val="24"/>
                <w:lang w:val="en-US" w:eastAsia="ar-SA"/>
              </w:rPr>
              <w:t>X</w:t>
            </w:r>
            <w:r w:rsidRPr="00F85664">
              <w:rPr>
                <w:rFonts w:ascii="Times New Roman" w:eastAsia="Times New Roman" w:hAnsi="Times New Roman"/>
                <w:sz w:val="24"/>
                <w:szCs w:val="24"/>
                <w:lang w:eastAsia="ar-SA"/>
              </w:rPr>
              <w:t>4</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бака: нержавеющая сталь</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Класс энергопотребления: не ниже 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Максимальная потребляемая мощность: не более 2500 вт.</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Защита от перегрева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Подводка нижняя, ½ дюйма </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1</w:t>
            </w:r>
          </w:p>
        </w:tc>
      </w:tr>
      <w:tr w:rsidR="00A46C50" w:rsidRPr="00F85664" w:rsidTr="00323CC9">
        <w:trPr>
          <w:trHeight w:val="84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2</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ВВГнг 3Х1,5</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тип ВВГнг 3Х1,5</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токопроводящих жил: медь</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жил: 3</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Конструкция жил:</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однопроволочный проводник</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изоляции: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оболочки: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 пониженной пожарной опасности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Обязательна заводская маркировка </w:t>
            </w:r>
            <w:r w:rsidRPr="00F85664">
              <w:rPr>
                <w:rFonts w:ascii="Times New Roman" w:eastAsia="Times New Roman" w:hAnsi="Times New Roman"/>
                <w:sz w:val="24"/>
                <w:szCs w:val="24"/>
                <w:lang w:eastAsia="ar-SA"/>
              </w:rPr>
              <w:lastRenderedPageBreak/>
              <w:t>параметров кабеля (печать или тиснение) на внешней оболочке (ГОСТ 18690-2012).</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31996-2012</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метры</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50</w:t>
            </w:r>
          </w:p>
        </w:tc>
      </w:tr>
      <w:tr w:rsidR="00A46C50" w:rsidRPr="00F85664" w:rsidTr="00323CC9">
        <w:trPr>
          <w:trHeight w:val="153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lastRenderedPageBreak/>
              <w:t>3</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ВВГнг 3Х2,5</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тип ВВГнг 3Х2,5</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токопроводящих жил: медь</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жил: 3</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Конструкция жил:</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однопроволочный проводник</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изоляции: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оболочки: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 пониженной пожарной опасности</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Обязательна заводская маркировка параметров кабеля (печать или тиснение) на внешней оболочке (ГОСТ 18690-2012)</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31996-2012</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метры</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50</w:t>
            </w:r>
          </w:p>
        </w:tc>
      </w:tr>
      <w:tr w:rsidR="00A46C50" w:rsidRPr="00F85664" w:rsidTr="00323CC9">
        <w:trPr>
          <w:trHeight w:val="153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4</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светодиодный для кассетных потолков</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Светильник светодиодный для установки в кассетные потолки типа «Армстронг». </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рассеивателя типа «опал»</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Ширина 595мм</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95 мм"/>
              </w:smartTagPr>
              <w:r w:rsidRPr="00F85664">
                <w:rPr>
                  <w:rFonts w:ascii="Times New Roman" w:eastAsia="Times New Roman" w:hAnsi="Times New Roman"/>
                  <w:sz w:val="24"/>
                  <w:szCs w:val="24"/>
                  <w:lang w:eastAsia="ar-SA"/>
                </w:rPr>
                <w:t>595 мм</w:t>
              </w:r>
            </w:smartTag>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Напряжение сети 220 </w:t>
            </w:r>
            <w:r w:rsidRPr="00F85664">
              <w:rPr>
                <w:rFonts w:ascii="Times New Roman" w:eastAsia="Times New Roman" w:hAnsi="Times New Roman"/>
                <w:sz w:val="24"/>
                <w:szCs w:val="24"/>
                <w:lang w:val="en-US" w:eastAsia="ar-SA"/>
              </w:rPr>
              <w:t>v</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Степень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Световой поток не менее 4000 люмен</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Цветовая гамма «теплая» </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Р 55705-2013</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2</w:t>
            </w:r>
          </w:p>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p>
        </w:tc>
      </w:tr>
      <w:tr w:rsidR="00A46C50" w:rsidRPr="00F85664" w:rsidTr="00323CC9">
        <w:trPr>
          <w:trHeight w:val="153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5</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«точечный» для реечных потолков</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для установки в потолок реечного типа.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Цоколь патрона Е27</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Номинальная мощность используемой лампы 60 ватт. </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Напряжение сети 220 </w:t>
            </w:r>
            <w:r w:rsidRPr="00F85664">
              <w:rPr>
                <w:rFonts w:ascii="Times New Roman" w:eastAsia="Times New Roman" w:hAnsi="Times New Roman"/>
                <w:sz w:val="24"/>
                <w:szCs w:val="24"/>
                <w:lang w:val="en-US" w:eastAsia="ar-SA"/>
              </w:rPr>
              <w:t>v</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Врезной диаметр </w:t>
            </w:r>
            <w:smartTag w:uri="urn:schemas-microsoft-com:office:smarttags" w:element="metricconverter">
              <w:smartTagPr>
                <w:attr w:name="ProductID" w:val="75 мм"/>
              </w:smartTagPr>
              <w:r w:rsidRPr="00F85664">
                <w:rPr>
                  <w:rFonts w:ascii="Times New Roman" w:eastAsia="Times New Roman" w:hAnsi="Times New Roman"/>
                  <w:sz w:val="24"/>
                  <w:szCs w:val="24"/>
                  <w:lang w:eastAsia="ar-SA"/>
                </w:rPr>
                <w:t>75 мм</w:t>
              </w:r>
            </w:smartTag>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Совместимость с лампами типа </w:t>
            </w:r>
            <w:r w:rsidRPr="00F85664">
              <w:rPr>
                <w:rFonts w:ascii="Times New Roman" w:eastAsia="Times New Roman" w:hAnsi="Times New Roman"/>
                <w:sz w:val="24"/>
                <w:szCs w:val="24"/>
                <w:lang w:val="en-US" w:eastAsia="ar-SA"/>
              </w:rPr>
              <w:t>R</w:t>
            </w:r>
            <w:r w:rsidRPr="00F85664">
              <w:rPr>
                <w:rFonts w:ascii="Times New Roman" w:eastAsia="Times New Roman" w:hAnsi="Times New Roman"/>
                <w:sz w:val="24"/>
                <w:szCs w:val="24"/>
                <w:lang w:eastAsia="ar-SA"/>
              </w:rPr>
              <w:t>63</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Пружинное крепление</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Цвет «Серебристый/Хром»</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Форм-фактор «Круглый»</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4</w:t>
            </w:r>
          </w:p>
        </w:tc>
      </w:tr>
      <w:tr w:rsidR="00A46C50" w:rsidRPr="00F85664" w:rsidTr="00323CC9">
        <w:trPr>
          <w:trHeight w:val="1538"/>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6</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Розетка накладная с заземлением</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Розетка накладная с заземлением</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Тип крепления накладной (открытый)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заземления да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Максимальный ток 10А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Уровень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Цвет «Серебристый»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ГОСТ </w:t>
            </w:r>
            <w:r w:rsidRPr="00F85664">
              <w:rPr>
                <w:rFonts w:ascii="Times New Roman" w:eastAsia="Times New Roman" w:hAnsi="Times New Roman"/>
                <w:sz w:val="24"/>
                <w:szCs w:val="24"/>
                <w:lang w:val="en-US" w:eastAsia="ar-SA"/>
              </w:rPr>
              <w:t>IEC</w:t>
            </w:r>
            <w:r w:rsidRPr="00F85664">
              <w:rPr>
                <w:rFonts w:ascii="Times New Roman" w:eastAsia="Times New Roman" w:hAnsi="Times New Roman"/>
                <w:sz w:val="24"/>
                <w:szCs w:val="24"/>
                <w:lang w:eastAsia="ar-SA"/>
              </w:rPr>
              <w:t xml:space="preserve"> 60906-2-2015</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1</w:t>
            </w:r>
          </w:p>
        </w:tc>
      </w:tr>
      <w:tr w:rsidR="00A46C50" w:rsidRPr="00F85664" w:rsidTr="00323CC9">
        <w:trPr>
          <w:trHeight w:val="416"/>
        </w:trPr>
        <w:tc>
          <w:tcPr>
            <w:tcW w:w="633"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7</w:t>
            </w:r>
          </w:p>
        </w:tc>
        <w:tc>
          <w:tcPr>
            <w:tcW w:w="204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Выключатель встроенный (скрытый)</w:t>
            </w:r>
          </w:p>
        </w:tc>
        <w:tc>
          <w:tcPr>
            <w:tcW w:w="441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Выключатель встроенный (скрытый)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Тип крепления встроенный (скрытый)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модулей один</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Максимальный ток: 10А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 xml:space="preserve">Уровень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Цвет «Серебристый»</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Индикатор подсветки: Да</w:t>
            </w:r>
          </w:p>
          <w:p w:rsidR="00A46C50" w:rsidRPr="00F85664" w:rsidRDefault="00A46C50" w:rsidP="00323CC9">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2327-89 (МЭК 408-85)</w:t>
            </w:r>
          </w:p>
        </w:tc>
        <w:tc>
          <w:tcPr>
            <w:tcW w:w="1245"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шт.</w:t>
            </w:r>
          </w:p>
        </w:tc>
        <w:tc>
          <w:tcPr>
            <w:tcW w:w="1300" w:type="dxa"/>
            <w:tcBorders>
              <w:top w:val="single" w:sz="4" w:space="0" w:color="auto"/>
              <w:left w:val="single" w:sz="4" w:space="0" w:color="auto"/>
              <w:bottom w:val="single" w:sz="4" w:space="0" w:color="auto"/>
              <w:right w:val="single" w:sz="4" w:space="0" w:color="auto"/>
            </w:tcBorders>
          </w:tcPr>
          <w:p w:rsidR="00A46C50" w:rsidRPr="00F85664" w:rsidRDefault="00A46C50" w:rsidP="00323CC9">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2</w:t>
            </w:r>
          </w:p>
        </w:tc>
      </w:tr>
    </w:tbl>
    <w:p w:rsidR="00A46C50" w:rsidRPr="00F85664" w:rsidRDefault="00A46C50" w:rsidP="00A46C50">
      <w:pPr>
        <w:suppressAutoHyphens/>
        <w:spacing w:after="0" w:line="240" w:lineRule="auto"/>
        <w:rPr>
          <w:rFonts w:ascii="Times New Roman" w:eastAsia="Times New Roman" w:hAnsi="Times New Roman"/>
          <w:sz w:val="24"/>
          <w:szCs w:val="24"/>
          <w:lang w:eastAsia="ar-SA"/>
        </w:rPr>
      </w:pPr>
    </w:p>
    <w:p w:rsidR="00A46C50" w:rsidRPr="00F85664" w:rsidRDefault="00A46C50" w:rsidP="00A46C50">
      <w:pPr>
        <w:suppressAutoHyphens/>
        <w:spacing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 xml:space="preserve">8. Условия поставки товаров: </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A46C50" w:rsidRPr="00F85664" w:rsidRDefault="00A46C50" w:rsidP="00A46C50">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9. Привлечение соисполнителей:</w:t>
      </w:r>
      <w:r w:rsidRPr="00F85664">
        <w:rPr>
          <w:rFonts w:ascii="Times New Roman" w:eastAsia="Times New Roman" w:hAnsi="Times New Roman"/>
          <w:sz w:val="24"/>
          <w:szCs w:val="24"/>
          <w:lang w:eastAsia="ar-SA"/>
        </w:rPr>
        <w:t xml:space="preserve"> НЕ ДОПУСКАЕТСЯ.</w:t>
      </w:r>
    </w:p>
    <w:p w:rsidR="00A46C50" w:rsidRPr="00F85664" w:rsidRDefault="00A46C50" w:rsidP="00A46C50">
      <w:pPr>
        <w:suppressAutoHyphens/>
        <w:spacing w:before="120"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 xml:space="preserve">10.Требования к качеству товаров, качественным (потребительским) свойствам товаров: </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Если в данном техническом задании встречаются недействующие ГОСТы, то необходимо руководствоваться нормативным документом, вышедшим ему взамен.</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A46C50" w:rsidRPr="00F85664" w:rsidRDefault="00A46C50" w:rsidP="00A46C50">
      <w:pPr>
        <w:suppressAutoHyphens/>
        <w:spacing w:before="120" w:after="12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11. Требования к упаковке и маркировке товара:</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Упаковка должна обеспечить защиту товара от сырости.</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A46C50" w:rsidRPr="00F85664" w:rsidRDefault="00A46C50" w:rsidP="00A46C50">
      <w:pPr>
        <w:suppressAutoHyphens/>
        <w:spacing w:before="120"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12. Требования к гарантийному сроку и объему предоставления гарантий качества товара:</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A46C50" w:rsidRPr="00F85664" w:rsidRDefault="00A46C50" w:rsidP="00A46C50">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46C50" w:rsidRPr="00F85664" w:rsidRDefault="00A46C50" w:rsidP="00A46C50">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13.Требования к безопасности товаров:</w:t>
      </w:r>
      <w:r w:rsidRPr="00F85664">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A46C50" w:rsidRPr="00F85664" w:rsidRDefault="00A46C50" w:rsidP="00A46C50">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14. Порядок сдачи и приемки товаров:</w:t>
      </w:r>
      <w:r w:rsidRPr="00F85664">
        <w:rPr>
          <w:rFonts w:ascii="Times New Roman" w:eastAsia="Times New Roman" w:hAnsi="Times New Roman"/>
          <w:sz w:val="24"/>
          <w:szCs w:val="24"/>
          <w:lang w:eastAsia="ar-SA"/>
        </w:rPr>
        <w:t xml:space="preserve"> в соответствии с договором.</w:t>
      </w:r>
    </w:p>
    <w:p w:rsidR="00A46C50" w:rsidRPr="00F85664" w:rsidRDefault="00A46C50" w:rsidP="00A46C50">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15. Порядок расчетов за поставляемый товар:</w:t>
      </w:r>
      <w:r w:rsidRPr="00F85664">
        <w:rPr>
          <w:rFonts w:ascii="Times New Roman" w:eastAsia="Times New Roman" w:hAnsi="Times New Roman"/>
          <w:sz w:val="24"/>
          <w:szCs w:val="24"/>
          <w:lang w:eastAsia="ar-SA"/>
        </w:rPr>
        <w:t xml:space="preserve"> в соответствии с договором.</w:t>
      </w:r>
    </w:p>
    <w:p w:rsidR="00A46C50" w:rsidRDefault="00A46C50" w:rsidP="00A46C50"/>
    <w:p w:rsidR="00A46C50" w:rsidRDefault="00A46C50" w:rsidP="00A46C50"/>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uppressAutoHyphens/>
              <w:spacing w:after="0" w:line="240" w:lineRule="auto"/>
              <w:jc w:val="center"/>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Поставщик:</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rPr>
          <w:rFonts w:ascii="Times New Roman" w:hAnsi="Times New Roman"/>
          <w:sz w:val="24"/>
          <w:szCs w:val="24"/>
        </w:rPr>
      </w:pPr>
    </w:p>
    <w:p w:rsidR="00A46C50" w:rsidRDefault="00A46C50" w:rsidP="00A46C50">
      <w:pPr>
        <w:rPr>
          <w:rFonts w:ascii="Times New Roman" w:hAnsi="Times New Roman"/>
          <w:sz w:val="24"/>
          <w:szCs w:val="24"/>
        </w:rPr>
      </w:pPr>
    </w:p>
    <w:p w:rsidR="00A46C50" w:rsidRPr="003D4E92" w:rsidRDefault="00A46C50" w:rsidP="00A46C50">
      <w:pPr>
        <w:jc w:val="center"/>
        <w:rPr>
          <w:rFonts w:ascii="Times New Roman" w:hAnsi="Times New Roman"/>
          <w:sz w:val="24"/>
          <w:szCs w:val="24"/>
        </w:rPr>
      </w:pPr>
      <w:r w:rsidRPr="003D4E92">
        <w:rPr>
          <w:rFonts w:ascii="Times New Roman" w:hAnsi="Times New Roman"/>
          <w:sz w:val="24"/>
          <w:szCs w:val="24"/>
        </w:rPr>
        <w:t>СПЕЦИФИКАЦИЯ</w:t>
      </w:r>
    </w:p>
    <w:p w:rsidR="00A46C50" w:rsidRPr="007F234B" w:rsidRDefault="00A46C50" w:rsidP="00A46C50">
      <w:pPr>
        <w:suppressAutoHyphens/>
        <w:spacing w:after="0" w:line="240" w:lineRule="auto"/>
        <w:jc w:val="center"/>
        <w:rPr>
          <w:rFonts w:ascii="Times New Roman" w:eastAsia="Times New Roman" w:hAnsi="Times New Roman"/>
          <w:b/>
          <w:bCs/>
          <w:kern w:val="1"/>
          <w:sz w:val="24"/>
          <w:szCs w:val="24"/>
          <w:lang w:eastAsia="ar-SA"/>
        </w:rPr>
      </w:pPr>
      <w:r w:rsidRPr="007F234B">
        <w:rPr>
          <w:rFonts w:ascii="Times New Roman" w:eastAsia="Times New Roman" w:hAnsi="Times New Roman"/>
          <w:b/>
          <w:bCs/>
          <w:kern w:val="1"/>
          <w:sz w:val="24"/>
          <w:szCs w:val="24"/>
          <w:lang w:eastAsia="ar-SA"/>
        </w:rPr>
        <w:t xml:space="preserve">на поставку электротехнических материалов и изделий </w:t>
      </w:r>
    </w:p>
    <w:tbl>
      <w:tblPr>
        <w:tblpPr w:leftFromText="180" w:rightFromText="180" w:vertAnchor="text" w:horzAnchor="margin" w:tblpY="16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3009"/>
        <w:gridCol w:w="1134"/>
        <w:gridCol w:w="992"/>
        <w:gridCol w:w="992"/>
        <w:gridCol w:w="992"/>
      </w:tblGrid>
      <w:tr w:rsidR="00A46C50" w:rsidRPr="007F234B" w:rsidTr="00323CC9">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sz w:val="20"/>
                <w:szCs w:val="20"/>
                <w:lang w:eastAsia="ar-SA"/>
              </w:rPr>
              <w:t>№</w:t>
            </w:r>
          </w:p>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sz w:val="20"/>
                <w:szCs w:val="20"/>
                <w:lang w:eastAsia="ar-SA"/>
              </w:rPr>
              <w:t>п</w:t>
            </w:r>
            <w:r w:rsidRPr="007F234B">
              <w:rPr>
                <w:rFonts w:ascii="Times New Roman" w:eastAsia="Times New Roman" w:hAnsi="Times New Roman"/>
                <w:sz w:val="20"/>
                <w:szCs w:val="20"/>
                <w:lang w:val="en-US" w:eastAsia="ar-SA"/>
              </w:rPr>
              <w:t>/</w:t>
            </w:r>
            <w:r w:rsidRPr="007F234B">
              <w:rPr>
                <w:rFonts w:ascii="Times New Roman" w:eastAsia="Times New Roman" w:hAnsi="Times New Roman"/>
                <w:sz w:val="20"/>
                <w:szCs w:val="20"/>
                <w:lang w:eastAsia="ar-SA"/>
              </w:rPr>
              <w:t>п</w:t>
            </w:r>
          </w:p>
        </w:tc>
        <w:tc>
          <w:tcPr>
            <w:tcW w:w="2061" w:type="dxa"/>
            <w:tcBorders>
              <w:top w:val="single" w:sz="4" w:space="0" w:color="auto"/>
              <w:left w:val="single" w:sz="4" w:space="0" w:color="auto"/>
              <w:bottom w:val="single" w:sz="4" w:space="0" w:color="auto"/>
              <w:right w:val="single" w:sz="4" w:space="0" w:color="auto"/>
            </w:tcBorders>
            <w:vAlign w:val="center"/>
          </w:tcPr>
          <w:p w:rsidR="00A46C50"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sz w:val="20"/>
                <w:szCs w:val="20"/>
                <w:lang w:eastAsia="ar-SA"/>
              </w:rPr>
              <w:t>Наименование товара</w:t>
            </w:r>
          </w:p>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Товарный знак</w:t>
            </w:r>
          </w:p>
        </w:tc>
        <w:tc>
          <w:tcPr>
            <w:tcW w:w="3009" w:type="dxa"/>
            <w:tcBorders>
              <w:top w:val="single" w:sz="4" w:space="0" w:color="auto"/>
              <w:left w:val="single" w:sz="4" w:space="0" w:color="auto"/>
              <w:bottom w:val="single" w:sz="4" w:space="0" w:color="auto"/>
              <w:right w:val="single" w:sz="4" w:space="0" w:color="auto"/>
            </w:tcBorders>
            <w:vAlign w:val="center"/>
          </w:tcPr>
          <w:p w:rsidR="00A46C50" w:rsidRDefault="00A46C50" w:rsidP="00323CC9">
            <w:pPr>
              <w:suppressAutoHyphens/>
              <w:spacing w:after="0" w:line="240" w:lineRule="auto"/>
              <w:jc w:val="center"/>
              <w:rPr>
                <w:rFonts w:ascii="Times New Roman" w:eastAsia="Times New Roman" w:hAnsi="Times New Roman"/>
                <w:bCs/>
                <w:color w:val="000000"/>
                <w:sz w:val="20"/>
                <w:szCs w:val="20"/>
                <w:lang w:eastAsia="ar-SA"/>
              </w:rPr>
            </w:pPr>
            <w:r w:rsidRPr="007F234B">
              <w:rPr>
                <w:rFonts w:ascii="Times New Roman" w:eastAsia="Times New Roman" w:hAnsi="Times New Roman"/>
                <w:bCs/>
                <w:color w:val="000000"/>
                <w:sz w:val="20"/>
                <w:szCs w:val="20"/>
                <w:lang w:eastAsia="ar-SA"/>
              </w:rPr>
              <w:t>Технические характеристики и параметры товара</w:t>
            </w:r>
          </w:p>
          <w:p w:rsidR="00A46C50" w:rsidRDefault="00A46C50" w:rsidP="00323CC9">
            <w:pPr>
              <w:suppressAutoHyphens/>
              <w:spacing w:after="0" w:line="240" w:lineRule="auto"/>
              <w:jc w:val="center"/>
              <w:rPr>
                <w:rFonts w:ascii="Times New Roman" w:eastAsia="Times New Roman" w:hAnsi="Times New Roman"/>
                <w:sz w:val="20"/>
                <w:szCs w:val="20"/>
                <w:lang w:eastAsia="ar-SA"/>
              </w:rPr>
            </w:pPr>
            <w:r w:rsidRPr="00A71A92">
              <w:rPr>
                <w:rFonts w:ascii="Times New Roman" w:eastAsia="Times New Roman" w:hAnsi="Times New Roman"/>
                <w:sz w:val="20"/>
                <w:szCs w:val="20"/>
                <w:lang w:eastAsia="ar-SA"/>
              </w:rPr>
              <w:t>Функциональные характеристики товара</w:t>
            </w:r>
          </w:p>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bCs/>
                <w:sz w:val="20"/>
                <w:szCs w:val="20"/>
                <w:lang w:eastAsia="ru-RU"/>
              </w:rPr>
              <w:t>Ед. и</w:t>
            </w:r>
            <w:r w:rsidRPr="007F234B">
              <w:rPr>
                <w:rFonts w:ascii="Times New Roman" w:eastAsia="Times New Roman" w:hAnsi="Times New Roman"/>
                <w:bCs/>
                <w:sz w:val="20"/>
                <w:szCs w:val="20"/>
                <w:lang w:eastAsia="ru-RU"/>
              </w:rPr>
              <w:t>зм.</w:t>
            </w:r>
          </w:p>
        </w:tc>
        <w:tc>
          <w:tcPr>
            <w:tcW w:w="992" w:type="dxa"/>
            <w:tcBorders>
              <w:top w:val="single" w:sz="4" w:space="0" w:color="auto"/>
              <w:left w:val="single" w:sz="4" w:space="0" w:color="auto"/>
              <w:bottom w:val="single" w:sz="4" w:space="0" w:color="auto"/>
              <w:right w:val="single" w:sz="4" w:space="0" w:color="auto"/>
            </w:tcBorders>
            <w:vAlign w:val="center"/>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bCs/>
                <w:color w:val="000000"/>
                <w:kern w:val="1"/>
                <w:sz w:val="20"/>
                <w:szCs w:val="20"/>
                <w:lang w:eastAsia="ar-SA"/>
              </w:rPr>
              <w:t>Цена за единицу</w:t>
            </w:r>
            <w:r>
              <w:rPr>
                <w:rFonts w:ascii="Times New Roman" w:eastAsia="Times New Roman" w:hAnsi="Times New Roman"/>
                <w:bCs/>
                <w:color w:val="000000"/>
                <w:kern w:val="1"/>
                <w:sz w:val="20"/>
                <w:szCs w:val="20"/>
                <w:lang w:eastAsia="ar-SA"/>
              </w:rPr>
              <w:t xml:space="preserve"> товара</w:t>
            </w:r>
            <w:r w:rsidRPr="007F234B">
              <w:rPr>
                <w:rFonts w:ascii="Times New Roman" w:eastAsia="Times New Roman" w:hAnsi="Times New Roman"/>
                <w:bCs/>
                <w:color w:val="000000"/>
                <w:kern w:val="1"/>
                <w:sz w:val="20"/>
                <w:szCs w:val="20"/>
                <w:lang w:eastAsia="ar-SA"/>
              </w:rPr>
              <w:t>, руб.</w:t>
            </w:r>
          </w:p>
        </w:tc>
        <w:tc>
          <w:tcPr>
            <w:tcW w:w="992" w:type="dxa"/>
            <w:tcBorders>
              <w:top w:val="single" w:sz="4" w:space="0" w:color="auto"/>
              <w:left w:val="single" w:sz="4" w:space="0" w:color="auto"/>
              <w:bottom w:val="single" w:sz="4" w:space="0" w:color="auto"/>
              <w:right w:val="single" w:sz="4" w:space="0" w:color="auto"/>
            </w:tcBorders>
            <w:vAlign w:val="center"/>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sz w:val="20"/>
                <w:szCs w:val="20"/>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A46C50" w:rsidRPr="007F234B" w:rsidRDefault="00A46C50" w:rsidP="00323CC9">
            <w:pPr>
              <w:widowControl w:val="0"/>
              <w:suppressAutoHyphens/>
              <w:snapToGrid w:val="0"/>
              <w:spacing w:after="0" w:line="240" w:lineRule="auto"/>
              <w:jc w:val="center"/>
              <w:rPr>
                <w:rFonts w:ascii="Times New Roman" w:eastAsia="Times New Roman" w:hAnsi="Times New Roman"/>
                <w:bCs/>
                <w:color w:val="000000"/>
                <w:kern w:val="1"/>
                <w:sz w:val="20"/>
                <w:szCs w:val="20"/>
                <w:lang w:eastAsia="ar-SA"/>
              </w:rPr>
            </w:pPr>
            <w:r w:rsidRPr="007F234B">
              <w:rPr>
                <w:rFonts w:ascii="Times New Roman" w:eastAsia="Times New Roman" w:hAnsi="Times New Roman"/>
                <w:bCs/>
                <w:color w:val="000000"/>
                <w:kern w:val="1"/>
                <w:sz w:val="20"/>
                <w:szCs w:val="20"/>
                <w:lang w:eastAsia="ar-SA"/>
              </w:rPr>
              <w:t>Общая</w:t>
            </w:r>
          </w:p>
          <w:p w:rsidR="00A46C50" w:rsidRPr="007F234B" w:rsidRDefault="00A46C50" w:rsidP="00323CC9">
            <w:pPr>
              <w:widowControl w:val="0"/>
              <w:suppressAutoHyphens/>
              <w:snapToGrid w:val="0"/>
              <w:spacing w:after="0" w:line="240" w:lineRule="auto"/>
              <w:jc w:val="center"/>
              <w:rPr>
                <w:rFonts w:ascii="Times New Roman" w:eastAsia="Times New Roman" w:hAnsi="Times New Roman"/>
                <w:bCs/>
                <w:color w:val="000000"/>
                <w:kern w:val="1"/>
                <w:sz w:val="20"/>
                <w:szCs w:val="20"/>
                <w:lang w:eastAsia="ar-SA"/>
              </w:rPr>
            </w:pPr>
            <w:r w:rsidRPr="007F234B">
              <w:rPr>
                <w:rFonts w:ascii="Times New Roman" w:eastAsia="Times New Roman" w:hAnsi="Times New Roman"/>
                <w:bCs/>
                <w:color w:val="000000"/>
                <w:kern w:val="1"/>
                <w:sz w:val="20"/>
                <w:szCs w:val="20"/>
                <w:lang w:eastAsia="ar-SA"/>
              </w:rPr>
              <w:t>сумма,</w:t>
            </w:r>
          </w:p>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r w:rsidRPr="007F234B">
              <w:rPr>
                <w:rFonts w:ascii="Times New Roman" w:eastAsia="Times New Roman" w:hAnsi="Times New Roman"/>
                <w:bCs/>
                <w:color w:val="000000"/>
                <w:kern w:val="1"/>
                <w:sz w:val="20"/>
                <w:szCs w:val="20"/>
                <w:lang w:eastAsia="ar-SA"/>
              </w:rPr>
              <w:t>руб.</w:t>
            </w: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1</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r w:rsidRPr="007F234B">
              <w:rPr>
                <w:rFonts w:ascii="Times New Roman" w:eastAsia="Times New Roman" w:hAnsi="Times New Roman"/>
                <w:sz w:val="20"/>
                <w:szCs w:val="20"/>
                <w:lang w:eastAsia="ar-SA"/>
              </w:rPr>
              <w:t xml:space="preserve"> </w:t>
            </w: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2</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3</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4</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5</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6</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A46C50" w:rsidRPr="007F234B" w:rsidTr="00323CC9">
        <w:trPr>
          <w:trHeight w:val="357"/>
        </w:trPr>
        <w:tc>
          <w:tcPr>
            <w:tcW w:w="567"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b/>
                <w:sz w:val="20"/>
                <w:szCs w:val="20"/>
                <w:lang w:eastAsia="ar-SA"/>
              </w:rPr>
            </w:pPr>
            <w:r w:rsidRPr="007F234B">
              <w:rPr>
                <w:rFonts w:ascii="Times New Roman" w:eastAsia="Times New Roman" w:hAnsi="Times New Roman"/>
                <w:b/>
                <w:sz w:val="20"/>
                <w:szCs w:val="20"/>
                <w:lang w:eastAsia="ar-SA"/>
              </w:rPr>
              <w:t>7</w:t>
            </w:r>
          </w:p>
        </w:tc>
        <w:tc>
          <w:tcPr>
            <w:tcW w:w="2061"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3009"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46C50" w:rsidRPr="007F234B" w:rsidRDefault="00A46C50" w:rsidP="00323CC9">
            <w:pPr>
              <w:suppressAutoHyphens/>
              <w:spacing w:after="0" w:line="240" w:lineRule="auto"/>
              <w:jc w:val="center"/>
              <w:rPr>
                <w:rFonts w:ascii="Times New Roman" w:eastAsia="Times New Roman" w:hAnsi="Times New Roman"/>
                <w:sz w:val="20"/>
                <w:szCs w:val="20"/>
                <w:lang w:eastAsia="ru-RU"/>
              </w:rPr>
            </w:pPr>
          </w:p>
        </w:tc>
      </w:tr>
      <w:tr w:rsidR="00E900DF" w:rsidRPr="007F234B" w:rsidTr="00323CC9">
        <w:trPr>
          <w:trHeight w:val="357"/>
        </w:trPr>
        <w:tc>
          <w:tcPr>
            <w:tcW w:w="7763" w:type="dxa"/>
            <w:gridSpan w:val="5"/>
            <w:tcBorders>
              <w:top w:val="single" w:sz="4" w:space="0" w:color="auto"/>
              <w:left w:val="single" w:sz="4" w:space="0" w:color="auto"/>
              <w:bottom w:val="single" w:sz="4" w:space="0" w:color="auto"/>
              <w:right w:val="single" w:sz="4" w:space="0" w:color="auto"/>
            </w:tcBorders>
          </w:tcPr>
          <w:p w:rsidR="00E900DF" w:rsidRPr="007F234B" w:rsidRDefault="00E900DF" w:rsidP="00E900DF">
            <w:pPr>
              <w:suppressAutoHyphens/>
              <w:spacing w:after="0" w:line="240" w:lineRule="auto"/>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ИТОГО: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E900DF" w:rsidRPr="007F234B" w:rsidRDefault="00E900DF" w:rsidP="00323CC9">
            <w:pPr>
              <w:suppressAutoHyphens/>
              <w:spacing w:after="0" w:line="240" w:lineRule="auto"/>
              <w:jc w:val="center"/>
              <w:rPr>
                <w:rFonts w:ascii="Times New Roman" w:eastAsia="Times New Roman" w:hAnsi="Times New Roman"/>
                <w:sz w:val="20"/>
                <w:szCs w:val="20"/>
                <w:lang w:eastAsia="ru-RU"/>
              </w:rPr>
            </w:pPr>
          </w:p>
        </w:tc>
      </w:tr>
      <w:tr w:rsidR="00E900DF" w:rsidRPr="007F234B" w:rsidTr="00323CC9">
        <w:trPr>
          <w:trHeight w:val="357"/>
        </w:trPr>
        <w:tc>
          <w:tcPr>
            <w:tcW w:w="7763" w:type="dxa"/>
            <w:gridSpan w:val="5"/>
            <w:tcBorders>
              <w:top w:val="single" w:sz="4" w:space="0" w:color="auto"/>
              <w:left w:val="single" w:sz="4" w:space="0" w:color="auto"/>
              <w:bottom w:val="single" w:sz="4" w:space="0" w:color="auto"/>
              <w:right w:val="single" w:sz="4" w:space="0" w:color="auto"/>
            </w:tcBorders>
          </w:tcPr>
          <w:p w:rsidR="00E900DF" w:rsidRPr="007F234B" w:rsidRDefault="00E900DF" w:rsidP="00E900DF">
            <w:pPr>
              <w:suppressAutoHyphens/>
              <w:spacing w:after="0" w:line="240" w:lineRule="auto"/>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В т.ч. НДС -</w:t>
            </w:r>
            <w:r w:rsidR="009B1BD4">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E900DF" w:rsidRPr="007F234B" w:rsidRDefault="00E900DF" w:rsidP="00323CC9">
            <w:pPr>
              <w:suppressAutoHyphens/>
              <w:spacing w:after="0" w:line="240" w:lineRule="auto"/>
              <w:jc w:val="center"/>
              <w:rPr>
                <w:rFonts w:ascii="Times New Roman" w:eastAsia="Times New Roman" w:hAnsi="Times New Roman"/>
                <w:sz w:val="20"/>
                <w:szCs w:val="20"/>
                <w:lang w:eastAsia="ru-RU"/>
              </w:rPr>
            </w:pPr>
          </w:p>
        </w:tc>
      </w:tr>
    </w:tbl>
    <w:p w:rsidR="00A46C50" w:rsidRPr="007F234B" w:rsidRDefault="00A46C50" w:rsidP="00A46C50">
      <w:pPr>
        <w:suppressAutoHyphens/>
        <w:spacing w:after="0" w:line="240" w:lineRule="auto"/>
        <w:jc w:val="center"/>
        <w:rPr>
          <w:rFonts w:ascii="Times New Roman" w:eastAsia="Times New Roman" w:hAnsi="Times New Roman"/>
          <w:sz w:val="24"/>
          <w:szCs w:val="24"/>
          <w:lang w:eastAsia="ar-SA"/>
        </w:rPr>
      </w:pP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uppressAutoHyphens/>
              <w:spacing w:after="0" w:line="240" w:lineRule="auto"/>
              <w:jc w:val="center"/>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Поставщик:</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82" w:name="_Ref477968524"/>
      <w:bookmarkStart w:id="583" w:name="_Ref477969167"/>
      <w:bookmarkStart w:id="584" w:name="_Ref477969170"/>
      <w:bookmarkStart w:id="585" w:name="_Ref477969942"/>
      <w:bookmarkStart w:id="586" w:name="_Ref477971295"/>
      <w:bookmarkStart w:id="587" w:name="_Ref477972230"/>
      <w:bookmarkStart w:id="588" w:name="_Ref477972400"/>
      <w:bookmarkStart w:id="589" w:name="_Ref478030535"/>
      <w:bookmarkStart w:id="590" w:name="_Toc478032720"/>
      <w:r w:rsidRPr="00DD01B6">
        <w:rPr>
          <w:rFonts w:ascii="Times New Roman" w:hAnsi="Times New Roman"/>
          <w:sz w:val="24"/>
        </w:rPr>
        <w:lastRenderedPageBreak/>
        <w:t>Т</w:t>
      </w:r>
      <w:bookmarkEnd w:id="574"/>
      <w:bookmarkEnd w:id="575"/>
      <w:bookmarkEnd w:id="576"/>
      <w:r>
        <w:rPr>
          <w:rFonts w:ascii="Times New Roman" w:hAnsi="Times New Roman"/>
          <w:sz w:val="24"/>
        </w:rPr>
        <w:t>ЕХНИЧЕСКАЯ ЧАСТЬ</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C475B4" w:rsidRDefault="00C475B4" w:rsidP="00F85664">
      <w:pPr>
        <w:suppressAutoHyphens/>
        <w:spacing w:after="0" w:line="240" w:lineRule="auto"/>
        <w:jc w:val="center"/>
        <w:rPr>
          <w:rFonts w:ascii="Times New Roman" w:eastAsia="Times New Roman" w:hAnsi="Times New Roman"/>
          <w:b/>
          <w:sz w:val="24"/>
          <w:szCs w:val="24"/>
          <w:lang w:eastAsia="ar-SA"/>
        </w:rPr>
      </w:pPr>
    </w:p>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ТЕХНИЧЕСКОЕ ЗАДАНИЕ</w:t>
      </w:r>
    </w:p>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на поставку электротехнических материалов и изделий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 Место поставки товара:</w:t>
      </w:r>
      <w:r w:rsidRPr="00F85664">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F85664">
          <w:rPr>
            <w:rFonts w:ascii="Times New Roman" w:eastAsia="Times New Roman" w:hAnsi="Times New Roman"/>
            <w:sz w:val="24"/>
            <w:szCs w:val="24"/>
            <w:lang w:eastAsia="ar-SA"/>
          </w:rPr>
          <w:t>117997, г</w:t>
        </w:r>
      </w:smartTag>
      <w:r w:rsidRPr="00F85664">
        <w:rPr>
          <w:rFonts w:ascii="Times New Roman" w:eastAsia="Times New Roman" w:hAnsi="Times New Roman"/>
          <w:sz w:val="24"/>
          <w:szCs w:val="24"/>
          <w:lang w:eastAsia="ar-SA"/>
        </w:rPr>
        <w:t>. Москва, ул. Профсоюзная, д. 65, ИПУ РАН</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2. Наименование поставляемого товара:</w:t>
      </w:r>
      <w:r w:rsidRPr="00F85664">
        <w:rPr>
          <w:rFonts w:ascii="Times New Roman" w:eastAsia="Times New Roman" w:hAnsi="Times New Roman"/>
          <w:sz w:val="24"/>
          <w:szCs w:val="24"/>
          <w:lang w:eastAsia="ar-SA"/>
        </w:rPr>
        <w:t xml:space="preserve"> электротехнические материалы и изделия</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3. Перечень и количество поставляемого товара:</w:t>
      </w:r>
      <w:r w:rsidRPr="00F85664">
        <w:rPr>
          <w:rFonts w:ascii="Times New Roman" w:eastAsia="Times New Roman" w:hAnsi="Times New Roman"/>
          <w:sz w:val="24"/>
          <w:szCs w:val="24"/>
          <w:lang w:eastAsia="ar-SA"/>
        </w:rPr>
        <w:t xml:space="preserve"> см. п.7 Технического задания. </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4. Цель использования:</w:t>
      </w:r>
      <w:r w:rsidRPr="00F85664">
        <w:rPr>
          <w:rFonts w:ascii="Times New Roman" w:eastAsia="Times New Roman" w:hAnsi="Times New Roman"/>
          <w:sz w:val="24"/>
          <w:szCs w:val="24"/>
          <w:lang w:eastAsia="ar-SA"/>
        </w:rPr>
        <w:t xml:space="preserve"> для проведения общестроительных работ в помещениях ИПУ РАН.</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5. Сроки поставки товара, материалов, оборудования:</w:t>
      </w:r>
      <w:r w:rsidRPr="00F85664">
        <w:rPr>
          <w:rFonts w:ascii="Times New Roman" w:eastAsia="Times New Roman" w:hAnsi="Times New Roman"/>
          <w:sz w:val="24"/>
          <w:szCs w:val="24"/>
          <w:lang w:eastAsia="ar-SA"/>
        </w:rPr>
        <w:t xml:space="preserve"> в течение 15 рабочих дней от даты подписания </w:t>
      </w:r>
      <w:r w:rsidR="005C49B6">
        <w:rPr>
          <w:rFonts w:ascii="Times New Roman" w:eastAsia="Times New Roman" w:hAnsi="Times New Roman"/>
          <w:sz w:val="24"/>
          <w:szCs w:val="24"/>
          <w:lang w:eastAsia="ar-SA"/>
        </w:rPr>
        <w:t>договора</w:t>
      </w:r>
      <w:r w:rsidRPr="00F85664">
        <w:rPr>
          <w:rFonts w:ascii="Times New Roman" w:eastAsia="Times New Roman" w:hAnsi="Times New Roman"/>
          <w:sz w:val="24"/>
          <w:szCs w:val="24"/>
          <w:lang w:eastAsia="ar-SA"/>
        </w:rPr>
        <w:t>.</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 xml:space="preserve">6. </w:t>
      </w:r>
      <w:bookmarkStart w:id="591" w:name="OLE_LINK16"/>
      <w:r w:rsidRPr="00F85664">
        <w:rPr>
          <w:rFonts w:ascii="Times New Roman" w:eastAsia="Times New Roman" w:hAnsi="Times New Roman"/>
          <w:b/>
          <w:sz w:val="24"/>
          <w:szCs w:val="24"/>
          <w:lang w:eastAsia="ar-SA"/>
        </w:rPr>
        <w:t xml:space="preserve">Источник </w:t>
      </w:r>
      <w:bookmarkEnd w:id="591"/>
      <w:r w:rsidRPr="00F85664">
        <w:rPr>
          <w:rFonts w:ascii="Times New Roman" w:eastAsia="Times New Roman" w:hAnsi="Times New Roman"/>
          <w:b/>
          <w:sz w:val="24"/>
          <w:szCs w:val="24"/>
          <w:lang w:eastAsia="ar-SA"/>
        </w:rPr>
        <w:t>финансирования:</w:t>
      </w:r>
      <w:r w:rsidRPr="00F85664">
        <w:rPr>
          <w:rFonts w:ascii="Times New Roman" w:eastAsia="Times New Roman" w:hAnsi="Times New Roman"/>
          <w:sz w:val="24"/>
          <w:szCs w:val="24"/>
          <w:lang w:eastAsia="ar-SA"/>
        </w:rPr>
        <w:t xml:space="preserve"> внебюджетные средства ИПУ РАН.  </w:t>
      </w:r>
    </w:p>
    <w:p w:rsidR="00F85664" w:rsidRPr="00F85664" w:rsidRDefault="00F85664" w:rsidP="00C10026">
      <w:pPr>
        <w:suppressAutoHyphens/>
        <w:spacing w:before="120" w:after="12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7. Перечень:</w:t>
      </w:r>
      <w:r w:rsidRPr="00F85664">
        <w:rPr>
          <w:rFonts w:ascii="Times New Roman" w:eastAsia="Times New Roman"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F85664" w:rsidRPr="00F85664" w:rsidRDefault="00F85664" w:rsidP="00F85664">
      <w:pPr>
        <w:suppressAutoHyphens/>
        <w:spacing w:after="0" w:line="240" w:lineRule="auto"/>
        <w:jc w:val="right"/>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табл.1</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tbl>
      <w:tblPr>
        <w:tblW w:w="963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040"/>
        <w:gridCol w:w="4415"/>
        <w:gridCol w:w="1245"/>
        <w:gridCol w:w="1300"/>
      </w:tblGrid>
      <w:tr w:rsidR="00F85664" w:rsidRPr="00F85664" w:rsidTr="006C3E08">
        <w:trPr>
          <w:trHeight w:val="883"/>
        </w:trPr>
        <w:tc>
          <w:tcPr>
            <w:tcW w:w="633" w:type="dxa"/>
            <w:tcBorders>
              <w:top w:val="single" w:sz="4" w:space="0" w:color="auto"/>
              <w:left w:val="single" w:sz="4" w:space="0" w:color="auto"/>
              <w:bottom w:val="single" w:sz="4" w:space="0" w:color="auto"/>
              <w:right w:val="single" w:sz="4" w:space="0" w:color="auto"/>
            </w:tcBorders>
            <w:vAlign w:val="center"/>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w:t>
            </w:r>
          </w:p>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п/п</w:t>
            </w:r>
          </w:p>
        </w:tc>
        <w:tc>
          <w:tcPr>
            <w:tcW w:w="2040" w:type="dxa"/>
            <w:tcBorders>
              <w:top w:val="single" w:sz="4" w:space="0" w:color="auto"/>
              <w:left w:val="single" w:sz="4" w:space="0" w:color="auto"/>
              <w:bottom w:val="single" w:sz="4" w:space="0" w:color="auto"/>
              <w:right w:val="single" w:sz="4" w:space="0" w:color="auto"/>
            </w:tcBorders>
            <w:vAlign w:val="center"/>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Наименование товара</w:t>
            </w:r>
          </w:p>
        </w:tc>
        <w:tc>
          <w:tcPr>
            <w:tcW w:w="4415" w:type="dxa"/>
            <w:tcBorders>
              <w:top w:val="single" w:sz="4" w:space="0" w:color="auto"/>
              <w:left w:val="single" w:sz="4" w:space="0" w:color="auto"/>
              <w:bottom w:val="single" w:sz="4" w:space="0" w:color="auto"/>
              <w:right w:val="single" w:sz="4" w:space="0" w:color="auto"/>
            </w:tcBorders>
            <w:vAlign w:val="center"/>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Технические характеристики и параметры товара</w:t>
            </w:r>
          </w:p>
        </w:tc>
        <w:tc>
          <w:tcPr>
            <w:tcW w:w="1245" w:type="dxa"/>
            <w:tcBorders>
              <w:top w:val="single" w:sz="4" w:space="0" w:color="auto"/>
              <w:left w:val="single" w:sz="4" w:space="0" w:color="auto"/>
              <w:bottom w:val="single" w:sz="4" w:space="0" w:color="auto"/>
              <w:right w:val="single" w:sz="4" w:space="0" w:color="auto"/>
            </w:tcBorders>
            <w:vAlign w:val="center"/>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Ед. Изм.</w:t>
            </w:r>
          </w:p>
        </w:tc>
        <w:tc>
          <w:tcPr>
            <w:tcW w:w="1300" w:type="dxa"/>
            <w:tcBorders>
              <w:top w:val="single" w:sz="4" w:space="0" w:color="auto"/>
              <w:left w:val="single" w:sz="4" w:space="0" w:color="auto"/>
              <w:bottom w:val="single" w:sz="4" w:space="0" w:color="auto"/>
              <w:right w:val="single" w:sz="4" w:space="0" w:color="auto"/>
            </w:tcBorders>
            <w:vAlign w:val="center"/>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Кол-во.</w:t>
            </w:r>
          </w:p>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p>
        </w:tc>
      </w:tr>
      <w:tr w:rsidR="00F85664" w:rsidRPr="00F85664" w:rsidTr="006C3E08">
        <w:trPr>
          <w:trHeight w:val="153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Водонагреватель аккумуляционного типа объем бака </w:t>
            </w:r>
            <w:smartTag w:uri="urn:schemas-microsoft-com:office:smarttags" w:element="metricconverter">
              <w:smartTagPr>
                <w:attr w:name="ProductID" w:val="50 литров"/>
              </w:smartTagPr>
              <w:r w:rsidRPr="00F85664">
                <w:rPr>
                  <w:rFonts w:ascii="Times New Roman" w:eastAsia="Times New Roman" w:hAnsi="Times New Roman"/>
                  <w:sz w:val="24"/>
                  <w:szCs w:val="24"/>
                  <w:lang w:eastAsia="ar-SA"/>
                </w:rPr>
                <w:t>50 литров</w:t>
              </w:r>
            </w:smartTag>
            <w:r w:rsidRPr="00F85664">
              <w:rPr>
                <w:rFonts w:ascii="Times New Roman" w:eastAsia="Times New Roman" w:hAnsi="Times New Roman"/>
                <w:sz w:val="24"/>
                <w:szCs w:val="24"/>
                <w:lang w:eastAsia="ar-SA"/>
              </w:rPr>
              <w:t>.</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Водонагреватель электрический аккумуляционного типа.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Форм-фактор компактный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Установка настенная, подвесная.</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Ориентация вертикальная</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Объем: </w:t>
            </w:r>
            <w:smartTag w:uri="urn:schemas-microsoft-com:office:smarttags" w:element="metricconverter">
              <w:smartTagPr>
                <w:attr w:name="ProductID" w:val="50 литров"/>
              </w:smartTagPr>
              <w:r w:rsidRPr="00F85664">
                <w:rPr>
                  <w:rFonts w:ascii="Times New Roman" w:eastAsia="Times New Roman" w:hAnsi="Times New Roman"/>
                  <w:sz w:val="24"/>
                  <w:szCs w:val="24"/>
                  <w:lang w:eastAsia="ar-SA"/>
                </w:rPr>
                <w:t>50 литров</w:t>
              </w:r>
            </w:smartTag>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Цвет «БЕЛЫЙ» </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Регулировка нагрева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Класс защиты от влаги не менее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 xml:space="preserve"> </w:t>
            </w:r>
            <w:r w:rsidRPr="00F85664">
              <w:rPr>
                <w:rFonts w:ascii="Times New Roman" w:eastAsia="Times New Roman" w:hAnsi="Times New Roman"/>
                <w:sz w:val="24"/>
                <w:szCs w:val="24"/>
                <w:lang w:val="en-US" w:eastAsia="ar-SA"/>
              </w:rPr>
              <w:t>X</w:t>
            </w:r>
            <w:r w:rsidRPr="00F85664">
              <w:rPr>
                <w:rFonts w:ascii="Times New Roman" w:eastAsia="Times New Roman" w:hAnsi="Times New Roman"/>
                <w:sz w:val="24"/>
                <w:szCs w:val="24"/>
                <w:lang w:eastAsia="ar-SA"/>
              </w:rPr>
              <w:t>4</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бака: нержавеющая сталь</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Класс энергопотребления: не ниже 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Максимальная потребляемая мощность: не более 2500 вт.</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Защита от перегрева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Подводка нижняя, ½ дюйма </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1</w:t>
            </w:r>
          </w:p>
        </w:tc>
      </w:tr>
      <w:tr w:rsidR="00F85664" w:rsidRPr="00F85664" w:rsidTr="006C3E08">
        <w:trPr>
          <w:trHeight w:val="84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2</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ВВГнг 3Х1,5</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тип ВВГнг 3Х1,5</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токопроводящих жил: медь</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жил: 3</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Конструкция жил:</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однопроволочный проводник</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изоляции: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оболочки: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 пониженной пожарной опасности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Обязательна заводская маркировка параметров кабеля (печать или тиснение) на внешней оболочке (ГОСТ 18690-2012).</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ГОСТ 31996-2012</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метры</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50</w:t>
            </w:r>
          </w:p>
        </w:tc>
      </w:tr>
      <w:tr w:rsidR="00F85664" w:rsidRPr="00F85664" w:rsidTr="006C3E08">
        <w:trPr>
          <w:trHeight w:val="153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lastRenderedPageBreak/>
              <w:t>3</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ВВГнг 3Х2,5</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Кабель электрический тип ВВГнг 3Х2,5</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токопроводящих жил: медь</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жил: 3</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Конструкция жил:</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однопроволочный проводник</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изоляции: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Материал оболочки: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ПВХ-пластикат пониженной пожарной опасности</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Обязательна заводская маркировка параметров кабеля (печать или тиснение) на внешней оболочке (ГОСТ 18690-2012)</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31996-2012</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метры</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50</w:t>
            </w:r>
          </w:p>
        </w:tc>
      </w:tr>
      <w:tr w:rsidR="00F85664" w:rsidRPr="00F85664" w:rsidTr="006C3E08">
        <w:trPr>
          <w:trHeight w:val="153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4</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светодиодный для кассетных потолков</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Светильник светодиодный для установки в кассетные потолки типа «Армстронг». </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рассеивателя типа «опал»</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Ширина 595мм</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95 мм"/>
              </w:smartTagPr>
              <w:r w:rsidRPr="00F85664">
                <w:rPr>
                  <w:rFonts w:ascii="Times New Roman" w:eastAsia="Times New Roman" w:hAnsi="Times New Roman"/>
                  <w:sz w:val="24"/>
                  <w:szCs w:val="24"/>
                  <w:lang w:eastAsia="ar-SA"/>
                </w:rPr>
                <w:t>595 мм</w:t>
              </w:r>
            </w:smartTag>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Напряжение сети 220 </w:t>
            </w:r>
            <w:r w:rsidRPr="00F85664">
              <w:rPr>
                <w:rFonts w:ascii="Times New Roman" w:eastAsia="Times New Roman" w:hAnsi="Times New Roman"/>
                <w:sz w:val="24"/>
                <w:szCs w:val="24"/>
                <w:lang w:val="en-US" w:eastAsia="ar-SA"/>
              </w:rPr>
              <w:t>v</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Степень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Световой поток не менее 4000 люмен</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Цветовая гамма «теплая» </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Р 55705-2013</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2</w:t>
            </w:r>
          </w:p>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p>
        </w:tc>
      </w:tr>
      <w:tr w:rsidR="00F85664" w:rsidRPr="00F85664" w:rsidTr="006C3E08">
        <w:trPr>
          <w:trHeight w:val="153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5</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«точечный» для реечных потолков</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Светильник для установки в потолок реечного типа.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Цоколь патрона Е27</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Номинальная мощность используемой лампы 60 ватт. </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Напряжение сети 220 </w:t>
            </w:r>
            <w:r w:rsidRPr="00F85664">
              <w:rPr>
                <w:rFonts w:ascii="Times New Roman" w:eastAsia="Times New Roman" w:hAnsi="Times New Roman"/>
                <w:sz w:val="24"/>
                <w:szCs w:val="24"/>
                <w:lang w:val="en-US" w:eastAsia="ar-SA"/>
              </w:rPr>
              <w:t>v</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Врезной диаметр </w:t>
            </w:r>
            <w:smartTag w:uri="urn:schemas-microsoft-com:office:smarttags" w:element="metricconverter">
              <w:smartTagPr>
                <w:attr w:name="ProductID" w:val="75 мм"/>
              </w:smartTagPr>
              <w:r w:rsidRPr="00F85664">
                <w:rPr>
                  <w:rFonts w:ascii="Times New Roman" w:eastAsia="Times New Roman" w:hAnsi="Times New Roman"/>
                  <w:sz w:val="24"/>
                  <w:szCs w:val="24"/>
                  <w:lang w:eastAsia="ar-SA"/>
                </w:rPr>
                <w:t>75 мм</w:t>
              </w:r>
            </w:smartTag>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Совместимость с лампами типа </w:t>
            </w:r>
            <w:r w:rsidRPr="00F85664">
              <w:rPr>
                <w:rFonts w:ascii="Times New Roman" w:eastAsia="Times New Roman" w:hAnsi="Times New Roman"/>
                <w:sz w:val="24"/>
                <w:szCs w:val="24"/>
                <w:lang w:val="en-US" w:eastAsia="ar-SA"/>
              </w:rPr>
              <w:t>R</w:t>
            </w:r>
            <w:r w:rsidRPr="00F85664">
              <w:rPr>
                <w:rFonts w:ascii="Times New Roman" w:eastAsia="Times New Roman" w:hAnsi="Times New Roman"/>
                <w:sz w:val="24"/>
                <w:szCs w:val="24"/>
                <w:lang w:eastAsia="ar-SA"/>
              </w:rPr>
              <w:t>63</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Пружинное крепление</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Цвет «Серебристый/Хром»</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Форм-фактор «Круглый»</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4</w:t>
            </w:r>
          </w:p>
        </w:tc>
      </w:tr>
      <w:tr w:rsidR="00F85664" w:rsidRPr="00F85664" w:rsidTr="006C3E08">
        <w:trPr>
          <w:trHeight w:val="1538"/>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6</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Розетка накладная с заземлением</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Розетка накладная с заземлением</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Тип крепления накладной (открытый)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заземления да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Максимальный ток 10А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Уровень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Цвет «Серебристый»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ГОСТ </w:t>
            </w:r>
            <w:r w:rsidRPr="00F85664">
              <w:rPr>
                <w:rFonts w:ascii="Times New Roman" w:eastAsia="Times New Roman" w:hAnsi="Times New Roman"/>
                <w:sz w:val="24"/>
                <w:szCs w:val="24"/>
                <w:lang w:val="en-US" w:eastAsia="ar-SA"/>
              </w:rPr>
              <w:t>IEC</w:t>
            </w:r>
            <w:r w:rsidRPr="00F85664">
              <w:rPr>
                <w:rFonts w:ascii="Times New Roman" w:eastAsia="Times New Roman" w:hAnsi="Times New Roman"/>
                <w:sz w:val="24"/>
                <w:szCs w:val="24"/>
                <w:lang w:eastAsia="ar-SA"/>
              </w:rPr>
              <w:t xml:space="preserve"> 60906-2-2015</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1</w:t>
            </w:r>
          </w:p>
        </w:tc>
      </w:tr>
      <w:tr w:rsidR="00F85664" w:rsidRPr="00F85664" w:rsidTr="006C3E08">
        <w:trPr>
          <w:trHeight w:val="416"/>
        </w:trPr>
        <w:tc>
          <w:tcPr>
            <w:tcW w:w="633"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7</w:t>
            </w:r>
          </w:p>
        </w:tc>
        <w:tc>
          <w:tcPr>
            <w:tcW w:w="204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Выключатель встроенный (скрытый)</w:t>
            </w:r>
          </w:p>
        </w:tc>
        <w:tc>
          <w:tcPr>
            <w:tcW w:w="441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Выключатель встроенный (скрытый)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Тип крепления встроенный (скрытый)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Количество модулей один</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Максимальный ток: 10А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Уровень защиты </w:t>
            </w:r>
            <w:r w:rsidRPr="00F85664">
              <w:rPr>
                <w:rFonts w:ascii="Times New Roman" w:eastAsia="Times New Roman" w:hAnsi="Times New Roman"/>
                <w:sz w:val="24"/>
                <w:szCs w:val="24"/>
                <w:lang w:val="en-US" w:eastAsia="ar-SA"/>
              </w:rPr>
              <w:t>IP</w:t>
            </w:r>
            <w:r w:rsidRPr="00F85664">
              <w:rPr>
                <w:rFonts w:ascii="Times New Roman" w:eastAsia="Times New Roman" w:hAnsi="Times New Roman"/>
                <w:sz w:val="24"/>
                <w:szCs w:val="24"/>
                <w:lang w:eastAsia="ar-SA"/>
              </w:rPr>
              <w:t>20</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Цвет «Серебристый»</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Индикатор подсветки: Да</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ГОСТ 2327-89 (МЭК 408-85)</w:t>
            </w:r>
          </w:p>
        </w:tc>
        <w:tc>
          <w:tcPr>
            <w:tcW w:w="1245"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lastRenderedPageBreak/>
              <w:t>шт.</w:t>
            </w:r>
          </w:p>
        </w:tc>
        <w:tc>
          <w:tcPr>
            <w:tcW w:w="1300" w:type="dxa"/>
            <w:tcBorders>
              <w:top w:val="single" w:sz="4" w:space="0" w:color="auto"/>
              <w:left w:val="single" w:sz="4" w:space="0" w:color="auto"/>
              <w:bottom w:val="single" w:sz="4" w:space="0" w:color="auto"/>
              <w:right w:val="single" w:sz="4" w:space="0" w:color="auto"/>
            </w:tcBorders>
          </w:tcPr>
          <w:p w:rsidR="00F85664" w:rsidRPr="00F85664" w:rsidRDefault="00F85664" w:rsidP="00F85664">
            <w:pPr>
              <w:suppressAutoHyphens/>
              <w:spacing w:after="0" w:line="240" w:lineRule="auto"/>
              <w:jc w:val="center"/>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2</w:t>
            </w:r>
          </w:p>
        </w:tc>
      </w:tr>
    </w:tbl>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 xml:space="preserve">8. Условия поставки товаров: </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F85664" w:rsidRPr="00F85664" w:rsidRDefault="00F85664" w:rsidP="00F85664">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9. Привлечение соисполнителей:</w:t>
      </w:r>
      <w:r w:rsidRPr="00F85664">
        <w:rPr>
          <w:rFonts w:ascii="Times New Roman" w:eastAsia="Times New Roman" w:hAnsi="Times New Roman"/>
          <w:sz w:val="24"/>
          <w:szCs w:val="24"/>
          <w:lang w:eastAsia="ar-SA"/>
        </w:rPr>
        <w:t xml:space="preserve"> НЕ ДОПУСКАЕТСЯ.</w:t>
      </w:r>
    </w:p>
    <w:p w:rsidR="00F85664" w:rsidRPr="00F85664" w:rsidRDefault="00F85664" w:rsidP="00F85664">
      <w:pPr>
        <w:suppressAutoHyphens/>
        <w:spacing w:before="120"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 xml:space="preserve">10.Требования к качеству товаров, качественным (потребительским) свойствам товаров: </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Если в данном техническом задании встречаются недействующие ГОСТы, то необходимо руководствоваться нормативным документом, вышедшим ему взамен.</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F85664" w:rsidRPr="00F85664" w:rsidRDefault="00F85664" w:rsidP="00F85664">
      <w:pPr>
        <w:suppressAutoHyphens/>
        <w:spacing w:before="120" w:after="12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11. Требования к упаковке и маркировке товара:</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Упаковка должна обеспечить защиту товара от сырости.</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w:t>
      </w:r>
      <w:r w:rsidRPr="00F85664">
        <w:rPr>
          <w:rFonts w:ascii="Times New Roman" w:eastAsia="Times New Roman" w:hAnsi="Times New Roman"/>
          <w:sz w:val="24"/>
          <w:szCs w:val="24"/>
          <w:lang w:eastAsia="ar-SA"/>
        </w:rPr>
        <w:lastRenderedPageBreak/>
        <w:t>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F85664" w:rsidRPr="00F85664" w:rsidRDefault="00F85664" w:rsidP="00F85664">
      <w:pPr>
        <w:suppressAutoHyphens/>
        <w:spacing w:before="120" w:after="0" w:line="240" w:lineRule="auto"/>
        <w:jc w:val="both"/>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12. Требования к гарантийному сроку и объему предоставления гарантий качества товара:</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F85664" w:rsidRPr="00F85664" w:rsidRDefault="00F85664" w:rsidP="00F85664">
      <w:pPr>
        <w:suppressAutoHyphens/>
        <w:spacing w:before="60" w:after="60" w:line="240" w:lineRule="auto"/>
        <w:jc w:val="both"/>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85664" w:rsidRPr="00F85664" w:rsidRDefault="00F85664" w:rsidP="00F85664">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13.Требования к безопасности товаров:</w:t>
      </w:r>
      <w:r w:rsidRPr="00F85664">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F85664" w:rsidRPr="00F85664" w:rsidRDefault="00F85664" w:rsidP="00F85664">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14. Порядок сдачи и приемки товаров:</w:t>
      </w:r>
      <w:r w:rsidRPr="00F85664">
        <w:rPr>
          <w:rFonts w:ascii="Times New Roman" w:eastAsia="Times New Roman" w:hAnsi="Times New Roman"/>
          <w:sz w:val="24"/>
          <w:szCs w:val="24"/>
          <w:lang w:eastAsia="ar-SA"/>
        </w:rPr>
        <w:t xml:space="preserve"> в соответствии с договором.</w:t>
      </w:r>
    </w:p>
    <w:p w:rsidR="00F85664" w:rsidRPr="00F85664" w:rsidRDefault="00F85664" w:rsidP="00F85664">
      <w:pPr>
        <w:suppressAutoHyphens/>
        <w:spacing w:before="120" w:after="0" w:line="240" w:lineRule="auto"/>
        <w:jc w:val="both"/>
        <w:rPr>
          <w:rFonts w:ascii="Times New Roman" w:eastAsia="Times New Roman" w:hAnsi="Times New Roman"/>
          <w:sz w:val="24"/>
          <w:szCs w:val="24"/>
          <w:lang w:eastAsia="ar-SA"/>
        </w:rPr>
      </w:pPr>
      <w:r w:rsidRPr="00F85664">
        <w:rPr>
          <w:rFonts w:ascii="Times New Roman" w:eastAsia="Times New Roman" w:hAnsi="Times New Roman"/>
          <w:b/>
          <w:sz w:val="24"/>
          <w:szCs w:val="24"/>
          <w:lang w:eastAsia="ar-SA"/>
        </w:rPr>
        <w:t>15. Порядок расчетов за поставляемый товар:</w:t>
      </w:r>
      <w:r w:rsidRPr="00F85664">
        <w:rPr>
          <w:rFonts w:ascii="Times New Roman" w:eastAsia="Times New Roman" w:hAnsi="Times New Roman"/>
          <w:sz w:val="24"/>
          <w:szCs w:val="24"/>
          <w:lang w:eastAsia="ar-SA"/>
        </w:rPr>
        <w:t xml:space="preserve"> в соответствии с договором.</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t>………………..</w:t>
      </w: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92" w:name="_Ref477542388"/>
    </w:p>
    <w:p w:rsidR="00C76A6A" w:rsidRDefault="00C76A6A" w:rsidP="00B83C5F">
      <w:pPr>
        <w:pStyle w:val="2"/>
        <w:rPr>
          <w:rFonts w:ascii="Times New Roman" w:hAnsi="Times New Roman"/>
          <w:sz w:val="24"/>
        </w:rPr>
      </w:pPr>
      <w:bookmarkStart w:id="593" w:name="_Toc478032721"/>
      <w:bookmarkStart w:id="594" w:name="_Ref478045437"/>
      <w:bookmarkEnd w:id="592"/>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93"/>
      <w:bookmarkEnd w:id="594"/>
    </w:p>
    <w:tbl>
      <w:tblPr>
        <w:tblW w:w="23697" w:type="dxa"/>
        <w:tblInd w:w="-34" w:type="dxa"/>
        <w:tblLayout w:type="fixed"/>
        <w:tblLook w:val="04A0" w:firstRow="1" w:lastRow="0" w:firstColumn="1" w:lastColumn="0" w:noHBand="0" w:noVBand="1"/>
      </w:tblPr>
      <w:tblGrid>
        <w:gridCol w:w="426"/>
        <w:gridCol w:w="283"/>
        <w:gridCol w:w="2694"/>
        <w:gridCol w:w="11765"/>
        <w:gridCol w:w="940"/>
        <w:gridCol w:w="236"/>
        <w:gridCol w:w="944"/>
        <w:gridCol w:w="313"/>
        <w:gridCol w:w="927"/>
        <w:gridCol w:w="1058"/>
        <w:gridCol w:w="222"/>
        <w:gridCol w:w="912"/>
        <w:gridCol w:w="628"/>
        <w:gridCol w:w="506"/>
        <w:gridCol w:w="994"/>
        <w:gridCol w:w="849"/>
      </w:tblGrid>
      <w:tr w:rsidR="00A9486A" w:rsidRPr="00A9486A" w:rsidTr="00CE4D68">
        <w:trPr>
          <w:trHeight w:val="80"/>
        </w:trPr>
        <w:tc>
          <w:tcPr>
            <w:tcW w:w="23697" w:type="dxa"/>
            <w:gridSpan w:val="16"/>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CE4D68">
        <w:trPr>
          <w:trHeight w:val="80"/>
        </w:trPr>
        <w:tc>
          <w:tcPr>
            <w:tcW w:w="23697" w:type="dxa"/>
            <w:gridSpan w:val="16"/>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CE4D68">
        <w:trPr>
          <w:trHeight w:val="207"/>
        </w:trPr>
        <w:tc>
          <w:tcPr>
            <w:tcW w:w="15168" w:type="dxa"/>
            <w:gridSpan w:val="4"/>
            <w:tcBorders>
              <w:top w:val="nil"/>
              <w:left w:val="nil"/>
              <w:bottom w:val="nil"/>
              <w:right w:val="nil"/>
            </w:tcBorders>
            <w:shd w:val="clear" w:color="auto" w:fill="auto"/>
            <w:vAlign w:val="bottom"/>
            <w:hideMark/>
          </w:tcPr>
          <w:p w:rsidR="00274C87" w:rsidRDefault="00274C87" w:rsidP="00CE4D68">
            <w:pPr>
              <w:spacing w:after="0" w:line="240" w:lineRule="auto"/>
              <w:jc w:val="center"/>
              <w:rPr>
                <w:rFonts w:ascii="Times New Roman" w:eastAsia="Times New Roman" w:hAnsi="Times New Roman"/>
                <w:bCs/>
                <w:color w:val="000000"/>
                <w:sz w:val="24"/>
                <w:szCs w:val="24"/>
                <w:lang w:eastAsia="ru-RU"/>
              </w:rPr>
            </w:pPr>
          </w:p>
          <w:p w:rsidR="00A9486A" w:rsidRPr="00274C87" w:rsidRDefault="00CE4D68" w:rsidP="00CE4D68">
            <w:pPr>
              <w:spacing w:after="0" w:line="240" w:lineRule="auto"/>
              <w:jc w:val="center"/>
              <w:rPr>
                <w:rFonts w:ascii="Times New Roman" w:eastAsia="Times New Roman" w:hAnsi="Times New Roman"/>
                <w:b/>
                <w:bCs/>
                <w:color w:val="000000"/>
                <w:sz w:val="24"/>
                <w:szCs w:val="24"/>
                <w:lang w:eastAsia="ru-RU"/>
              </w:rPr>
            </w:pPr>
            <w:r w:rsidRPr="00274C87">
              <w:rPr>
                <w:rFonts w:ascii="Times New Roman" w:eastAsia="Times New Roman" w:hAnsi="Times New Roman"/>
                <w:b/>
                <w:bCs/>
                <w:color w:val="000000"/>
                <w:sz w:val="24"/>
                <w:szCs w:val="24"/>
                <w:lang w:eastAsia="ru-RU"/>
              </w:rPr>
              <w:t>Обоснование начальной максимальной цены договора на поставку электротехнических материалов и изделий</w:t>
            </w:r>
          </w:p>
          <w:p w:rsidR="00274C87" w:rsidRPr="00CE4D68" w:rsidRDefault="00274C87" w:rsidP="00CE4D68">
            <w:pPr>
              <w:spacing w:after="0" w:line="240" w:lineRule="auto"/>
              <w:jc w:val="center"/>
              <w:rPr>
                <w:rFonts w:ascii="Times New Roman" w:eastAsia="Times New Roman" w:hAnsi="Times New Roman"/>
                <w:bCs/>
                <w:color w:val="000000"/>
                <w:sz w:val="24"/>
                <w:szCs w:val="24"/>
                <w:lang w:eastAsia="ru-RU"/>
              </w:rPr>
            </w:pPr>
          </w:p>
        </w:tc>
        <w:tc>
          <w:tcPr>
            <w:tcW w:w="8529" w:type="dxa"/>
            <w:gridSpan w:val="12"/>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A9486A" w:rsidRPr="00406FDB" w:rsidTr="00CE4D68">
        <w:trPr>
          <w:trHeight w:val="352"/>
        </w:trPr>
        <w:tc>
          <w:tcPr>
            <w:tcW w:w="15168" w:type="dxa"/>
            <w:gridSpan w:val="4"/>
            <w:tcBorders>
              <w:top w:val="nil"/>
              <w:left w:val="nil"/>
              <w:bottom w:val="nil"/>
              <w:right w:val="nil"/>
            </w:tcBorders>
            <w:shd w:val="clear" w:color="auto" w:fill="auto"/>
            <w:vAlign w:val="center"/>
          </w:tcPr>
          <w:p w:rsidR="004F2AF2" w:rsidRPr="00274C87" w:rsidRDefault="00406FDB" w:rsidP="00406FDB">
            <w:pPr>
              <w:jc w:val="center"/>
              <w:rPr>
                <w:rFonts w:ascii="Times New Roman" w:hAnsi="Times New Roman"/>
                <w:b/>
                <w:sz w:val="24"/>
                <w:szCs w:val="24"/>
              </w:rPr>
            </w:pPr>
            <w:r w:rsidRPr="00274C87">
              <w:rPr>
                <w:rFonts w:ascii="Times New Roman" w:hAnsi="Times New Roman"/>
                <w:b/>
                <w:sz w:val="24"/>
                <w:szCs w:val="24"/>
              </w:rPr>
              <w:t>Используемый метод определения НМЦД:</w:t>
            </w:r>
            <w:r w:rsidRPr="00274C87">
              <w:rPr>
                <w:rFonts w:ascii="Times New Roman" w:hAnsi="Times New Roman"/>
                <w:b/>
                <w:sz w:val="24"/>
                <w:szCs w:val="24"/>
              </w:rPr>
              <w:tab/>
            </w:r>
            <w:r w:rsidR="00274C87">
              <w:rPr>
                <w:rFonts w:ascii="Times New Roman" w:hAnsi="Times New Roman"/>
                <w:b/>
                <w:sz w:val="24"/>
                <w:szCs w:val="24"/>
              </w:rPr>
              <w:t xml:space="preserve">                                 </w:t>
            </w:r>
            <w:r w:rsidRPr="00274C87">
              <w:rPr>
                <w:rFonts w:ascii="Times New Roman" w:hAnsi="Times New Roman"/>
                <w:b/>
                <w:sz w:val="24"/>
                <w:szCs w:val="24"/>
              </w:rPr>
              <w:t>Метод сопоставимых рыночных цен (анализ рынка)</w:t>
            </w:r>
          </w:p>
          <w:tbl>
            <w:tblPr>
              <w:tblW w:w="14190" w:type="dxa"/>
              <w:tblInd w:w="213" w:type="dxa"/>
              <w:tblLayout w:type="fixed"/>
              <w:tblLook w:val="04A0" w:firstRow="1" w:lastRow="0" w:firstColumn="1" w:lastColumn="0" w:noHBand="0" w:noVBand="1"/>
            </w:tblPr>
            <w:tblGrid>
              <w:gridCol w:w="15"/>
              <w:gridCol w:w="3425"/>
              <w:gridCol w:w="704"/>
              <w:gridCol w:w="1798"/>
              <w:gridCol w:w="1676"/>
              <w:gridCol w:w="1711"/>
              <w:gridCol w:w="1280"/>
              <w:gridCol w:w="856"/>
              <w:gridCol w:w="1199"/>
              <w:gridCol w:w="1526"/>
            </w:tblGrid>
            <w:tr w:rsidR="00CE4D68" w:rsidRPr="00406FDB" w:rsidTr="005E1E33">
              <w:trPr>
                <w:trHeight w:val="1161"/>
              </w:trPr>
              <w:tc>
                <w:tcPr>
                  <w:tcW w:w="14190" w:type="dxa"/>
                  <w:gridSpan w:val="10"/>
                  <w:tcBorders>
                    <w:top w:val="nil"/>
                    <w:left w:val="nil"/>
                    <w:bottom w:val="nil"/>
                    <w:right w:val="nil"/>
                  </w:tcBorders>
                  <w:shd w:val="clear" w:color="auto" w:fill="auto"/>
                  <w:vAlign w:val="center"/>
                </w:tcPr>
                <w:p w:rsidR="00CE4D68" w:rsidRPr="00406FDB" w:rsidRDefault="00CE4D68" w:rsidP="00CE4D68">
                  <w:pPr>
                    <w:spacing w:after="0" w:line="240" w:lineRule="auto"/>
                    <w:jc w:val="center"/>
                    <w:rPr>
                      <w:rFonts w:ascii="Times New Roman" w:eastAsia="Times New Roman" w:hAnsi="Times New Roman"/>
                      <w:i/>
                      <w:iCs/>
                      <w:color w:val="000000"/>
                      <w:sz w:val="20"/>
                      <w:szCs w:val="20"/>
                      <w:lang w:eastAsia="ru-RU"/>
                    </w:rPr>
                  </w:pPr>
                  <w:r w:rsidRPr="00406FDB">
                    <w:rPr>
                      <w:rFonts w:ascii="Times New Roman" w:eastAsia="Times New Roman" w:hAnsi="Times New Roman"/>
                      <w:i/>
                      <w:iCs/>
                      <w:color w:val="000000"/>
                      <w:sz w:val="20"/>
                      <w:szCs w:val="20"/>
                      <w:lang w:eastAsia="ru-RU"/>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E4D68" w:rsidRPr="00406FDB" w:rsidTr="005E1E33">
              <w:trPr>
                <w:trHeight w:val="546"/>
              </w:trPr>
              <w:tc>
                <w:tcPr>
                  <w:tcW w:w="14190" w:type="dxa"/>
                  <w:gridSpan w:val="10"/>
                  <w:tcBorders>
                    <w:top w:val="nil"/>
                    <w:left w:val="nil"/>
                    <w:bottom w:val="nil"/>
                    <w:right w:val="nil"/>
                  </w:tcBorders>
                  <w:shd w:val="clear" w:color="auto" w:fill="auto"/>
                  <w:vAlign w:val="center"/>
                </w:tcPr>
                <w:p w:rsidR="00CE4D68" w:rsidRPr="00406FDB" w:rsidRDefault="00CE4D68" w:rsidP="00CE4D68">
                  <w:pPr>
                    <w:spacing w:after="0" w:line="240" w:lineRule="auto"/>
                    <w:jc w:val="center"/>
                    <w:rPr>
                      <w:rFonts w:ascii="Times New Roman" w:eastAsia="Times New Roman" w:hAnsi="Times New Roman"/>
                      <w:color w:val="000000"/>
                      <w:sz w:val="22"/>
                      <w:szCs w:val="22"/>
                      <w:lang w:eastAsia="ru-RU"/>
                    </w:rPr>
                  </w:pPr>
                  <w:r w:rsidRPr="00406FDB">
                    <w:rPr>
                      <w:rFonts w:ascii="Times New Roman" w:eastAsia="Times New Roman" w:hAnsi="Times New Roman"/>
                      <w:color w:val="000000"/>
                      <w:sz w:val="22"/>
                      <w:szCs w:val="22"/>
                      <w:lang w:eastAsia="ru-RU"/>
                    </w:rPr>
                    <w:t xml:space="preserve">Начальная (максимальная) цена </w:t>
                  </w:r>
                  <w:r w:rsidR="00535707">
                    <w:rPr>
                      <w:rFonts w:ascii="Times New Roman" w:eastAsia="Times New Roman" w:hAnsi="Times New Roman"/>
                      <w:color w:val="000000"/>
                      <w:sz w:val="22"/>
                      <w:szCs w:val="22"/>
                      <w:lang w:eastAsia="ru-RU"/>
                    </w:rPr>
                    <w:t>договора</w:t>
                  </w:r>
                  <w:r w:rsidRPr="00406FDB">
                    <w:rPr>
                      <w:rFonts w:ascii="Times New Roman" w:eastAsia="Times New Roman" w:hAnsi="Times New Roman"/>
                      <w:color w:val="000000"/>
                      <w:sz w:val="22"/>
                      <w:szCs w:val="22"/>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N 567 )</w:t>
                  </w:r>
                </w:p>
                <w:p w:rsidR="00CE4D68" w:rsidRPr="00406FDB" w:rsidRDefault="00CE4D68" w:rsidP="00CE4D68">
                  <w:pPr>
                    <w:spacing w:after="0" w:line="240" w:lineRule="auto"/>
                    <w:jc w:val="center"/>
                    <w:rPr>
                      <w:rFonts w:ascii="Times New Roman" w:eastAsia="Times New Roman" w:hAnsi="Times New Roman"/>
                      <w:color w:val="000000"/>
                      <w:sz w:val="22"/>
                      <w:szCs w:val="22"/>
                      <w:lang w:eastAsia="ru-RU"/>
                    </w:rPr>
                  </w:pPr>
                </w:p>
              </w:tc>
            </w:tr>
            <w:tr w:rsidR="00CE4D68"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58"/>
              </w:trPr>
              <w:tc>
                <w:tcPr>
                  <w:tcW w:w="3425" w:type="dxa"/>
                  <w:vMerge w:val="restart"/>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Наименование товара</w:t>
                  </w:r>
                </w:p>
              </w:tc>
              <w:tc>
                <w:tcPr>
                  <w:tcW w:w="704" w:type="dxa"/>
                  <w:vMerge w:val="restart"/>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Ед. Изм.</w:t>
                  </w:r>
                </w:p>
              </w:tc>
              <w:tc>
                <w:tcPr>
                  <w:tcW w:w="8520" w:type="dxa"/>
                  <w:gridSpan w:val="6"/>
                  <w:vAlign w:val="center"/>
                </w:tcPr>
                <w:p w:rsidR="00CE4D68" w:rsidRPr="00406FDB" w:rsidRDefault="00CE4D68" w:rsidP="00CE4D68">
                  <w:pPr>
                    <w:spacing w:after="0"/>
                    <w:jc w:val="center"/>
                    <w:rPr>
                      <w:rFonts w:ascii="Times New Roman" w:eastAsia="Times New Roman" w:hAnsi="Times New Roman"/>
                      <w:sz w:val="22"/>
                      <w:szCs w:val="22"/>
                      <w:lang w:eastAsia="ru-RU"/>
                    </w:rPr>
                  </w:pPr>
                  <w:r w:rsidRPr="00406FDB">
                    <w:rPr>
                      <w:rFonts w:ascii="Times New Roman" w:eastAsia="Calibri" w:hAnsi="Times New Roman"/>
                      <w:color w:val="000000"/>
                      <w:sz w:val="22"/>
                      <w:szCs w:val="22"/>
                    </w:rPr>
                    <w:t>Единичные цены поставщиков (подрядчиков, исполнителей), руб.</w:t>
                  </w:r>
                </w:p>
              </w:tc>
              <w:tc>
                <w:tcPr>
                  <w:tcW w:w="1526" w:type="dxa"/>
                  <w:vMerge w:val="restart"/>
                  <w:tcBorders>
                    <w:top w:val="single" w:sz="4" w:space="0" w:color="auto"/>
                  </w:tcBorders>
                  <w:vAlign w:val="center"/>
                </w:tcPr>
                <w:p w:rsidR="00CE4D68" w:rsidRPr="00406FDB" w:rsidRDefault="00CE4D68" w:rsidP="00CE4D68">
                  <w:pPr>
                    <w:spacing w:after="0" w:line="240" w:lineRule="auto"/>
                    <w:jc w:val="center"/>
                    <w:rPr>
                      <w:rFonts w:ascii="Times New Roman" w:eastAsia="Times New Roman" w:hAnsi="Times New Roman"/>
                      <w:bCs/>
                      <w:color w:val="000000"/>
                      <w:sz w:val="22"/>
                      <w:szCs w:val="22"/>
                      <w:lang w:eastAsia="ru-RU"/>
                    </w:rPr>
                  </w:pPr>
                  <w:r w:rsidRPr="00406FDB">
                    <w:rPr>
                      <w:rFonts w:ascii="Times New Roman" w:eastAsia="Times New Roman" w:hAnsi="Times New Roman"/>
                      <w:bCs/>
                      <w:color w:val="000000"/>
                      <w:sz w:val="22"/>
                      <w:szCs w:val="22"/>
                      <w:lang w:eastAsia="ru-RU"/>
                    </w:rPr>
                    <w:t>Начальная (максимальная) цена договора, руб.                                         (в т. ч. НДС 18%)</w:t>
                  </w:r>
                </w:p>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С учетом официального уровня инфляции в пересчете цен</w:t>
                  </w: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888"/>
              </w:trPr>
              <w:tc>
                <w:tcPr>
                  <w:tcW w:w="3425" w:type="dxa"/>
                  <w:vMerge/>
                </w:tcPr>
                <w:p w:rsidR="00CE4D68" w:rsidRPr="00406FDB" w:rsidRDefault="00CE4D68" w:rsidP="00CE4D68">
                  <w:pPr>
                    <w:spacing w:after="0" w:line="240" w:lineRule="auto"/>
                    <w:rPr>
                      <w:rFonts w:ascii="Times New Roman" w:eastAsia="Times New Roman" w:hAnsi="Times New Roman"/>
                      <w:sz w:val="22"/>
                      <w:szCs w:val="22"/>
                      <w:lang w:eastAsia="ru-RU"/>
                    </w:rPr>
                  </w:pPr>
                </w:p>
              </w:tc>
              <w:tc>
                <w:tcPr>
                  <w:tcW w:w="704" w:type="dxa"/>
                  <w:vMerge/>
                </w:tcPr>
                <w:p w:rsidR="00CE4D68" w:rsidRPr="00406FDB" w:rsidRDefault="00CE4D68" w:rsidP="00CE4D68">
                  <w:pPr>
                    <w:spacing w:after="0" w:line="240" w:lineRule="auto"/>
                    <w:rPr>
                      <w:rFonts w:ascii="Times New Roman" w:eastAsia="Times New Roman" w:hAnsi="Times New Roman"/>
                      <w:sz w:val="22"/>
                      <w:szCs w:val="22"/>
                      <w:lang w:eastAsia="ru-RU"/>
                    </w:rPr>
                  </w:pPr>
                </w:p>
              </w:tc>
              <w:tc>
                <w:tcPr>
                  <w:tcW w:w="1798" w:type="dxa"/>
                  <w:vAlign w:val="center"/>
                </w:tcPr>
                <w:p w:rsidR="00CE4D68" w:rsidRPr="00406FDB" w:rsidRDefault="00CE4D68" w:rsidP="004F2AF2">
                  <w:pPr>
                    <w:spacing w:after="0" w:line="240" w:lineRule="auto"/>
                    <w:jc w:val="center"/>
                    <w:rPr>
                      <w:rFonts w:ascii="Times New Roman" w:eastAsia="Times New Roman" w:hAnsi="Times New Roman"/>
                      <w:sz w:val="22"/>
                      <w:szCs w:val="22"/>
                      <w:highlight w:val="yellow"/>
                      <w:lang w:eastAsia="ru-RU"/>
                    </w:rPr>
                  </w:pPr>
                  <w:r w:rsidRPr="00406FDB">
                    <w:rPr>
                      <w:rFonts w:ascii="Times New Roman" w:eastAsia="Times New Roman" w:hAnsi="Times New Roman"/>
                      <w:sz w:val="22"/>
                      <w:szCs w:val="22"/>
                      <w:lang w:eastAsia="ru-RU"/>
                    </w:rPr>
                    <w:t xml:space="preserve">Коммерческое предложение </w:t>
                  </w:r>
                  <w:r w:rsidR="004F2AF2" w:rsidRPr="00406FDB">
                    <w:rPr>
                      <w:rFonts w:ascii="Times New Roman" w:eastAsia="Times New Roman" w:hAnsi="Times New Roman"/>
                      <w:sz w:val="22"/>
                      <w:szCs w:val="22"/>
                      <w:lang w:eastAsia="ru-RU"/>
                    </w:rPr>
                    <w:t>1,</w:t>
                  </w:r>
                  <w:r w:rsidRPr="00406FDB">
                    <w:rPr>
                      <w:rFonts w:ascii="Times New Roman" w:eastAsia="Times New Roman" w:hAnsi="Times New Roman"/>
                      <w:sz w:val="22"/>
                      <w:szCs w:val="22"/>
                      <w:lang w:eastAsia="ru-RU"/>
                    </w:rPr>
                    <w:t xml:space="preserve"> получено  16.03.2017г., вх.№</w:t>
                  </w:r>
                  <w:r w:rsidR="004F2AF2" w:rsidRPr="00406FDB">
                    <w:rPr>
                      <w:rFonts w:ascii="Times New Roman" w:eastAsia="Times New Roman" w:hAnsi="Times New Roman"/>
                      <w:sz w:val="22"/>
                      <w:szCs w:val="22"/>
                      <w:lang w:eastAsia="ru-RU"/>
                    </w:rPr>
                    <w:t xml:space="preserve"> </w:t>
                  </w:r>
                  <w:r w:rsidRPr="00406FDB">
                    <w:rPr>
                      <w:rFonts w:ascii="Times New Roman" w:eastAsia="Times New Roman" w:hAnsi="Times New Roman"/>
                      <w:sz w:val="22"/>
                      <w:szCs w:val="22"/>
                      <w:lang w:eastAsia="ru-RU"/>
                    </w:rPr>
                    <w:t>362</w:t>
                  </w:r>
                </w:p>
              </w:tc>
              <w:tc>
                <w:tcPr>
                  <w:tcW w:w="1676" w:type="dxa"/>
                  <w:vAlign w:val="center"/>
                </w:tcPr>
                <w:p w:rsidR="00CE4D68" w:rsidRPr="00406FDB" w:rsidRDefault="004F2AF2" w:rsidP="00406FDB">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Коммерческое предложение 2, получено 16.03.2017г.</w:t>
                  </w:r>
                  <w:r w:rsidR="00CE4D68" w:rsidRPr="00406FDB">
                    <w:rPr>
                      <w:rFonts w:ascii="Times New Roman" w:eastAsia="Times New Roman" w:hAnsi="Times New Roman"/>
                      <w:sz w:val="22"/>
                      <w:szCs w:val="22"/>
                      <w:lang w:eastAsia="ru-RU"/>
                    </w:rPr>
                    <w:t>, вх.№ 371</w:t>
                  </w:r>
                </w:p>
              </w:tc>
              <w:tc>
                <w:tcPr>
                  <w:tcW w:w="1711" w:type="dxa"/>
                  <w:vAlign w:val="center"/>
                </w:tcPr>
                <w:p w:rsidR="00CE4D68" w:rsidRPr="00406FDB" w:rsidRDefault="00CE4D68" w:rsidP="004F2AF2">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Коммерческое предложение</w:t>
                  </w:r>
                  <w:r w:rsidR="004F2AF2" w:rsidRPr="00406FDB">
                    <w:rPr>
                      <w:rFonts w:ascii="Times New Roman" w:eastAsia="Times New Roman" w:hAnsi="Times New Roman"/>
                      <w:sz w:val="22"/>
                      <w:szCs w:val="22"/>
                      <w:lang w:eastAsia="ru-RU"/>
                    </w:rPr>
                    <w:t xml:space="preserve"> 3,</w:t>
                  </w:r>
                  <w:r w:rsidRPr="00406FDB">
                    <w:rPr>
                      <w:rFonts w:ascii="Times New Roman" w:eastAsia="Times New Roman" w:hAnsi="Times New Roman"/>
                      <w:sz w:val="22"/>
                      <w:szCs w:val="22"/>
                      <w:lang w:eastAsia="ru-RU"/>
                    </w:rPr>
                    <w:t xml:space="preserve"> получено  16.03.2017г., вх.№</w:t>
                  </w:r>
                  <w:r w:rsidR="004F2AF2" w:rsidRPr="00406FDB">
                    <w:rPr>
                      <w:rFonts w:ascii="Times New Roman" w:eastAsia="Times New Roman" w:hAnsi="Times New Roman"/>
                      <w:sz w:val="22"/>
                      <w:szCs w:val="22"/>
                      <w:lang w:eastAsia="ru-RU"/>
                    </w:rPr>
                    <w:t xml:space="preserve"> </w:t>
                  </w:r>
                  <w:r w:rsidRPr="00406FDB">
                    <w:rPr>
                      <w:rFonts w:ascii="Times New Roman" w:eastAsia="Times New Roman" w:hAnsi="Times New Roman"/>
                      <w:sz w:val="22"/>
                      <w:szCs w:val="22"/>
                      <w:lang w:eastAsia="ru-RU"/>
                    </w:rPr>
                    <w:t>375</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Средняя цена единицы товара, руб.</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Кол-во</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Средняя цена, руб.</w:t>
                  </w:r>
                </w:p>
              </w:tc>
              <w:tc>
                <w:tcPr>
                  <w:tcW w:w="1526" w:type="dxa"/>
                  <w:vMerge/>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Водонагреватель электрический аккумуляционного типа. Объем 50л.</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шт.</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12 500,00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11 650,00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11 500,00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11 883,33</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11 883,33</w:t>
                  </w:r>
                </w:p>
              </w:tc>
              <w:tc>
                <w:tcPr>
                  <w:tcW w:w="1526" w:type="dxa"/>
                  <w:vMerge w:val="restart"/>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22 373,83</w:t>
                  </w: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Кабель электрический ВВГнг 3х1,5мм.</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метр</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43,00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66,92</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44,25</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51,39</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50</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2 569,50</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Кабель электрический ВВГНГ 3х2,5мм.</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метр</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59,00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72,32</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59,12</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63,48</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50</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3 174,00</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lastRenderedPageBreak/>
                    <w:t xml:space="preserve">Светильник светодиодный для кассетных потолков. 595х595мм. Установка в кассетные потолки типа «Армстронг». </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шт.</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1 250,00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1 315,00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1 300,00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1 288,33</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2</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2 576,67</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Светильник «точечный» для реечных потолков. Врезной диаметр – 75мм. Цвет – «серебристый/хром». Форм-фактор «Круглый»</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шт.</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450,00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520,00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390,00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453,33</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4</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1 813,33</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5175F2">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Розетка накладная с заземлением. Цвет –</w:t>
                  </w:r>
                  <w:r w:rsidR="005175F2">
                    <w:rPr>
                      <w:rFonts w:ascii="Times New Roman" w:eastAsia="Times New Roman" w:hAnsi="Times New Roman"/>
                      <w:sz w:val="22"/>
                      <w:szCs w:val="22"/>
                      <w:lang w:eastAsia="ru-RU"/>
                    </w:rPr>
                    <w:t xml:space="preserve"> </w:t>
                  </w:r>
                  <w:r w:rsidRPr="00406FDB">
                    <w:rPr>
                      <w:rFonts w:ascii="Times New Roman" w:eastAsia="Times New Roman" w:hAnsi="Times New Roman"/>
                      <w:sz w:val="22"/>
                      <w:szCs w:val="22"/>
                      <w:lang w:eastAsia="ru-RU"/>
                    </w:rPr>
                    <w:t>«серебристый»</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90,00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136,00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63,00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96,33</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96,33</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Выключатель встроенный (скрытый). Цвет – «серебристый». Индикатор подсветки.</w:t>
                  </w: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шт.</w:t>
                  </w: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135,00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156,00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100,00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130,33</w:t>
                  </w: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r w:rsidRPr="00406FDB">
                    <w:rPr>
                      <w:rFonts w:ascii="Times New Roman" w:eastAsia="Times New Roman" w:hAnsi="Times New Roman"/>
                      <w:sz w:val="22"/>
                      <w:szCs w:val="22"/>
                      <w:lang w:eastAsia="ru-RU"/>
                    </w:rPr>
                    <w:t>2</w:t>
                  </w: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260,67</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p>
              </w:tc>
            </w:tr>
            <w:tr w:rsidR="00951964"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2"/>
              </w:trPr>
              <w:tc>
                <w:tcPr>
                  <w:tcW w:w="3425" w:type="dxa"/>
                  <w:vAlign w:val="center"/>
                </w:tcPr>
                <w:p w:rsidR="00CE4D68" w:rsidRPr="00406FDB" w:rsidRDefault="00CE4D68" w:rsidP="00CE4D68">
                  <w:pPr>
                    <w:spacing w:after="0" w:line="240" w:lineRule="auto"/>
                    <w:rPr>
                      <w:rFonts w:ascii="Times New Roman" w:eastAsia="Times New Roman" w:hAnsi="Times New Roman"/>
                      <w:sz w:val="22"/>
                      <w:szCs w:val="22"/>
                      <w:lang w:eastAsia="ru-RU"/>
                    </w:rPr>
                  </w:pPr>
                </w:p>
              </w:tc>
              <w:tc>
                <w:tcPr>
                  <w:tcW w:w="704"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c>
                <w:tcPr>
                  <w:tcW w:w="1798"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22 260,00</w:t>
                  </w:r>
                </w:p>
              </w:tc>
              <w:tc>
                <w:tcPr>
                  <w:tcW w:w="1676"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23 770,00</w:t>
                  </w:r>
                </w:p>
              </w:tc>
              <w:tc>
                <w:tcPr>
                  <w:tcW w:w="1711"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21 091,50</w:t>
                  </w:r>
                </w:p>
              </w:tc>
              <w:tc>
                <w:tcPr>
                  <w:tcW w:w="1280"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c>
                <w:tcPr>
                  <w:tcW w:w="856" w:type="dxa"/>
                  <w:vAlign w:val="center"/>
                </w:tcPr>
                <w:p w:rsidR="00CE4D68" w:rsidRPr="00406FDB" w:rsidRDefault="00CE4D68" w:rsidP="00CE4D68">
                  <w:pPr>
                    <w:spacing w:after="0" w:line="240" w:lineRule="auto"/>
                    <w:jc w:val="center"/>
                    <w:rPr>
                      <w:rFonts w:ascii="Times New Roman" w:eastAsia="Times New Roman" w:hAnsi="Times New Roman"/>
                      <w:sz w:val="22"/>
                      <w:szCs w:val="22"/>
                      <w:lang w:eastAsia="ru-RU"/>
                    </w:rPr>
                  </w:pPr>
                </w:p>
              </w:tc>
              <w:tc>
                <w:tcPr>
                  <w:tcW w:w="1199"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22 373,83</w:t>
                  </w:r>
                </w:p>
              </w:tc>
              <w:tc>
                <w:tcPr>
                  <w:tcW w:w="1526" w:type="dxa"/>
                  <w:vMerge/>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p>
              </w:tc>
            </w:tr>
            <w:tr w:rsidR="00CE4D68" w:rsidRPr="00406FDB" w:rsidTr="005E1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49"/>
              </w:trPr>
              <w:tc>
                <w:tcPr>
                  <w:tcW w:w="12649" w:type="dxa"/>
                  <w:gridSpan w:val="8"/>
                  <w:vAlign w:val="center"/>
                </w:tcPr>
                <w:p w:rsidR="00CE4D68" w:rsidRPr="00406FDB" w:rsidRDefault="00CE4D68" w:rsidP="00CE4D68">
                  <w:pPr>
                    <w:spacing w:after="0" w:line="240" w:lineRule="auto"/>
                    <w:jc w:val="right"/>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Итого:</w:t>
                  </w:r>
                </w:p>
              </w:tc>
              <w:tc>
                <w:tcPr>
                  <w:tcW w:w="1526" w:type="dxa"/>
                  <w:vAlign w:val="center"/>
                </w:tcPr>
                <w:p w:rsidR="00CE4D68" w:rsidRPr="00406FDB" w:rsidRDefault="00CE4D68" w:rsidP="00CE4D68">
                  <w:pPr>
                    <w:spacing w:after="0" w:line="240" w:lineRule="auto"/>
                    <w:jc w:val="center"/>
                    <w:rPr>
                      <w:rFonts w:ascii="Times New Roman" w:eastAsia="Times New Roman" w:hAnsi="Times New Roman"/>
                      <w:b/>
                      <w:sz w:val="22"/>
                      <w:szCs w:val="22"/>
                      <w:lang w:eastAsia="ru-RU"/>
                    </w:rPr>
                  </w:pPr>
                  <w:r w:rsidRPr="00406FDB">
                    <w:rPr>
                      <w:rFonts w:ascii="Times New Roman" w:eastAsia="Times New Roman" w:hAnsi="Times New Roman"/>
                      <w:b/>
                      <w:sz w:val="22"/>
                      <w:szCs w:val="22"/>
                      <w:lang w:eastAsia="ru-RU"/>
                    </w:rPr>
                    <w:t>22 373,83</w:t>
                  </w:r>
                </w:p>
              </w:tc>
            </w:tr>
          </w:tbl>
          <w:p w:rsidR="00CE4D68" w:rsidRPr="00406FDB" w:rsidRDefault="00CE4D68" w:rsidP="00CE4D68">
            <w:pPr>
              <w:spacing w:after="0" w:line="240" w:lineRule="auto"/>
              <w:rPr>
                <w:rFonts w:ascii="Times New Roman" w:eastAsia="Times New Roman" w:hAnsi="Times New Roman"/>
                <w:b/>
                <w:bCs/>
                <w:sz w:val="22"/>
                <w:szCs w:val="22"/>
                <w:lang w:eastAsia="ru-RU"/>
              </w:rPr>
            </w:pPr>
          </w:p>
          <w:p w:rsidR="00CE4D68" w:rsidRPr="00406FDB" w:rsidRDefault="00CE4D68" w:rsidP="00CE4D68">
            <w:pPr>
              <w:spacing w:after="0" w:line="240" w:lineRule="auto"/>
              <w:rPr>
                <w:rFonts w:ascii="Times New Roman" w:eastAsia="Times New Roman" w:hAnsi="Times New Roman"/>
                <w:bCs/>
                <w:sz w:val="22"/>
                <w:szCs w:val="22"/>
                <w:lang w:eastAsia="ru-RU"/>
              </w:rPr>
            </w:pPr>
            <w:r w:rsidRPr="00406FDB">
              <w:rPr>
                <w:rFonts w:ascii="Times New Roman" w:eastAsia="Times New Roman" w:hAnsi="Times New Roman"/>
                <w:bCs/>
                <w:sz w:val="22"/>
                <w:szCs w:val="22"/>
                <w:lang w:eastAsia="ru-RU"/>
              </w:rPr>
              <w:t xml:space="preserve">Расчет начальной максимальной цены </w:t>
            </w:r>
            <w:r w:rsidR="00535707">
              <w:rPr>
                <w:rFonts w:ascii="Times New Roman" w:eastAsia="Times New Roman" w:hAnsi="Times New Roman"/>
                <w:bCs/>
                <w:sz w:val="22"/>
                <w:szCs w:val="22"/>
                <w:lang w:eastAsia="ru-RU"/>
              </w:rPr>
              <w:t>договора</w:t>
            </w:r>
            <w:r w:rsidRPr="00406FDB">
              <w:rPr>
                <w:rFonts w:ascii="Times New Roman" w:eastAsia="Times New Roman" w:hAnsi="Times New Roman"/>
                <w:bCs/>
                <w:sz w:val="22"/>
                <w:szCs w:val="22"/>
                <w:lang w:eastAsia="ru-RU"/>
              </w:rPr>
              <w:t>: (22 260,00 + 23 770,00 + 21 091,50) : 3 =  22 373,83</w:t>
            </w:r>
          </w:p>
          <w:p w:rsidR="00CE4D68" w:rsidRPr="00406FDB" w:rsidRDefault="00CE4D68" w:rsidP="00CE4D68">
            <w:pPr>
              <w:spacing w:after="0" w:line="240" w:lineRule="auto"/>
              <w:rPr>
                <w:rFonts w:ascii="Times New Roman" w:eastAsia="Times New Roman" w:hAnsi="Times New Roman"/>
                <w:b/>
                <w:bCs/>
                <w:sz w:val="22"/>
                <w:szCs w:val="22"/>
                <w:lang w:eastAsia="ru-RU"/>
              </w:rPr>
            </w:pPr>
          </w:p>
          <w:p w:rsidR="006543E6" w:rsidRPr="00406FDB" w:rsidRDefault="00CE4D68" w:rsidP="006543E6">
            <w:pPr>
              <w:spacing w:after="0" w:line="240" w:lineRule="auto"/>
              <w:rPr>
                <w:rFonts w:ascii="Times New Roman" w:eastAsia="Times New Roman" w:hAnsi="Times New Roman"/>
                <w:b/>
                <w:bCs/>
                <w:color w:val="000000"/>
                <w:sz w:val="22"/>
                <w:szCs w:val="22"/>
                <w:lang w:eastAsia="ru-RU"/>
              </w:rPr>
            </w:pPr>
            <w:r w:rsidRPr="00406FDB">
              <w:rPr>
                <w:rFonts w:ascii="Times New Roman" w:eastAsia="Times New Roman" w:hAnsi="Times New Roman"/>
                <w:b/>
                <w:bCs/>
                <w:sz w:val="22"/>
                <w:szCs w:val="22"/>
                <w:lang w:eastAsia="ru-RU"/>
              </w:rPr>
              <w:t xml:space="preserve">Начальная (максимальная) цена договора:  22 373 </w:t>
            </w:r>
            <w:r w:rsidRPr="00406FDB">
              <w:rPr>
                <w:rFonts w:ascii="Times New Roman" w:eastAsia="Times New Roman" w:hAnsi="Times New Roman"/>
                <w:bCs/>
                <w:sz w:val="22"/>
                <w:szCs w:val="22"/>
                <w:lang w:eastAsia="ru-RU"/>
              </w:rPr>
              <w:t>(Двадцать две тысячи триста семьдесят три) руб. 83</w:t>
            </w:r>
            <w:r w:rsidRPr="00406FDB">
              <w:rPr>
                <w:rFonts w:ascii="Times New Roman" w:eastAsia="Times New Roman" w:hAnsi="Times New Roman"/>
                <w:b/>
                <w:bCs/>
                <w:sz w:val="22"/>
                <w:szCs w:val="22"/>
                <w:lang w:eastAsia="ru-RU"/>
              </w:rPr>
              <w:t xml:space="preserve"> </w:t>
            </w:r>
            <w:r w:rsidRPr="00406FDB">
              <w:rPr>
                <w:rFonts w:ascii="Times New Roman" w:eastAsia="Times New Roman" w:hAnsi="Times New Roman"/>
                <w:bCs/>
                <w:sz w:val="22"/>
                <w:szCs w:val="22"/>
                <w:lang w:eastAsia="ru-RU"/>
              </w:rPr>
              <w:t>коп.</w:t>
            </w:r>
          </w:p>
        </w:tc>
        <w:tc>
          <w:tcPr>
            <w:tcW w:w="8529" w:type="dxa"/>
            <w:gridSpan w:val="12"/>
            <w:tcBorders>
              <w:top w:val="nil"/>
              <w:left w:val="nil"/>
              <w:bottom w:val="nil"/>
              <w:right w:val="nil"/>
            </w:tcBorders>
            <w:shd w:val="clear" w:color="auto" w:fill="auto"/>
            <w:vAlign w:val="center"/>
          </w:tcPr>
          <w:p w:rsidR="00A9486A" w:rsidRPr="00406FDB" w:rsidRDefault="00A9486A" w:rsidP="00A9486A">
            <w:pPr>
              <w:spacing w:after="0" w:line="240" w:lineRule="auto"/>
              <w:jc w:val="center"/>
              <w:rPr>
                <w:rFonts w:ascii="Times New Roman" w:eastAsia="Times New Roman" w:hAnsi="Times New Roman"/>
                <w:b/>
                <w:bCs/>
                <w:color w:val="000000"/>
                <w:sz w:val="22"/>
                <w:szCs w:val="22"/>
                <w:lang w:eastAsia="ru-RU"/>
              </w:rPr>
            </w:pPr>
          </w:p>
        </w:tc>
      </w:tr>
      <w:tr w:rsidR="00A9486A" w:rsidRPr="00A9486A" w:rsidTr="006543E6">
        <w:trPr>
          <w:trHeight w:val="890"/>
        </w:trPr>
        <w:tc>
          <w:tcPr>
            <w:tcW w:w="23697" w:type="dxa"/>
            <w:gridSpan w:val="16"/>
            <w:tcBorders>
              <w:top w:val="nil"/>
              <w:left w:val="nil"/>
              <w:bottom w:val="nil"/>
              <w:right w:val="nil"/>
            </w:tcBorders>
            <w:shd w:val="clear" w:color="auto" w:fill="auto"/>
            <w:vAlign w:val="center"/>
          </w:tcPr>
          <w:p w:rsidR="006543E6" w:rsidRPr="006543E6" w:rsidRDefault="006543E6" w:rsidP="006543E6">
            <w:pPr>
              <w:spacing w:after="0" w:line="240" w:lineRule="auto"/>
              <w:rPr>
                <w:rFonts w:ascii="Times New Roman" w:eastAsia="Times New Roman" w:hAnsi="Times New Roman"/>
                <w:b/>
                <w:bCs/>
                <w:sz w:val="24"/>
                <w:szCs w:val="24"/>
                <w:lang w:eastAsia="ru-RU"/>
              </w:rPr>
            </w:pPr>
          </w:p>
          <w:p w:rsidR="006543E6" w:rsidRPr="006543E6" w:rsidRDefault="006543E6" w:rsidP="006543E6">
            <w:pPr>
              <w:spacing w:after="0" w:line="240" w:lineRule="auto"/>
              <w:rPr>
                <w:rFonts w:ascii="Times New Roman" w:eastAsia="Times New Roman" w:hAnsi="Times New Roman"/>
                <w:b/>
                <w:bCs/>
                <w:sz w:val="24"/>
                <w:szCs w:val="24"/>
                <w:lang w:eastAsia="ru-RU"/>
              </w:rPr>
            </w:pPr>
          </w:p>
          <w:p w:rsidR="006543E6" w:rsidRPr="006543E6" w:rsidRDefault="006543E6" w:rsidP="006543E6">
            <w:pPr>
              <w:spacing w:after="0" w:line="240" w:lineRule="auto"/>
              <w:rPr>
                <w:rFonts w:ascii="Times New Roman" w:eastAsia="Times New Roman" w:hAnsi="Times New Roman"/>
                <w:b/>
                <w:bCs/>
                <w:sz w:val="24"/>
                <w:szCs w:val="24"/>
                <w:lang w:eastAsia="ru-RU"/>
              </w:rPr>
            </w:pPr>
          </w:p>
          <w:p w:rsidR="004E7A87" w:rsidRPr="00A9486A" w:rsidRDefault="00951964" w:rsidP="00951964">
            <w:pPr>
              <w:spacing w:after="0" w:line="240" w:lineRule="auto"/>
              <w:rPr>
                <w:rFonts w:ascii="Times New Roman" w:eastAsia="Times New Roman" w:hAnsi="Times New Roman"/>
                <w:color w:val="000000"/>
                <w:sz w:val="20"/>
                <w:szCs w:val="20"/>
                <w:lang w:eastAsia="ru-RU"/>
              </w:rPr>
            </w:pPr>
            <w:r w:rsidRPr="00951964">
              <w:rPr>
                <w:rFonts w:ascii="Times New Roman" w:eastAsia="Times New Roman" w:hAnsi="Times New Roman"/>
                <w:b/>
                <w:bCs/>
                <w:sz w:val="24"/>
                <w:szCs w:val="24"/>
                <w:lang w:eastAsia="ru-RU"/>
              </w:rPr>
              <w:t>Зам. директора по общим вопросам</w:t>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t xml:space="preserve">И.В. Рязанов </w:t>
            </w:r>
          </w:p>
        </w:tc>
      </w:tr>
      <w:tr w:rsidR="00A9486A" w:rsidRPr="00A9486A" w:rsidTr="00CE4D68">
        <w:trPr>
          <w:trHeight w:val="70"/>
        </w:trPr>
        <w:tc>
          <w:tcPr>
            <w:tcW w:w="42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977"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705"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57"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843"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r>
      <w:tr w:rsidR="00A9486A" w:rsidRPr="00A9486A" w:rsidTr="00CE4D68">
        <w:trPr>
          <w:trHeight w:val="70"/>
        </w:trPr>
        <w:tc>
          <w:tcPr>
            <w:tcW w:w="42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977"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705"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57"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843"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r>
      <w:tr w:rsidR="00A9486A" w:rsidRPr="00A9486A" w:rsidTr="00CE4D68">
        <w:trPr>
          <w:trHeight w:val="237"/>
        </w:trPr>
        <w:tc>
          <w:tcPr>
            <w:tcW w:w="23697" w:type="dxa"/>
            <w:gridSpan w:val="16"/>
            <w:tcBorders>
              <w:top w:val="nil"/>
              <w:left w:val="nil"/>
              <w:bottom w:val="nil"/>
              <w:right w:val="nil"/>
            </w:tcBorders>
            <w:shd w:val="clear" w:color="auto" w:fill="auto"/>
            <w:noWrap/>
            <w:vAlign w:val="bottom"/>
          </w:tcPr>
          <w:p w:rsidR="00A9486A" w:rsidRPr="00A9486A" w:rsidRDefault="00A9486A" w:rsidP="006F6DD6">
            <w:pPr>
              <w:spacing w:after="0" w:line="240" w:lineRule="auto"/>
              <w:rPr>
                <w:rFonts w:ascii="Times New Roman" w:eastAsia="Times New Roman" w:hAnsi="Times New Roman"/>
                <w:sz w:val="24"/>
                <w:szCs w:val="24"/>
                <w:lang w:eastAsia="ru-RU"/>
              </w:rPr>
            </w:pPr>
          </w:p>
        </w:tc>
      </w:tr>
      <w:tr w:rsidR="00A9486A" w:rsidRPr="00A9486A" w:rsidTr="00CE4D68">
        <w:trPr>
          <w:gridAfter w:val="1"/>
          <w:wAfter w:w="849" w:type="dxa"/>
          <w:trHeight w:val="618"/>
        </w:trPr>
        <w:tc>
          <w:tcPr>
            <w:tcW w:w="709"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4459" w:type="dxa"/>
            <w:gridSpan w:val="2"/>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940" w:type="dxa"/>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80"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540"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0"/>
                <w:szCs w:val="20"/>
                <w:lang w:eastAsia="ru-RU"/>
              </w:rPr>
            </w:pPr>
          </w:p>
        </w:tc>
      </w:tr>
      <w:tr w:rsidR="00A9486A" w:rsidRPr="00A9486A" w:rsidTr="00CE4D68">
        <w:trPr>
          <w:gridAfter w:val="1"/>
          <w:wAfter w:w="849" w:type="dxa"/>
          <w:trHeight w:val="290"/>
        </w:trPr>
        <w:tc>
          <w:tcPr>
            <w:tcW w:w="709"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4"/>
                <w:szCs w:val="24"/>
                <w:lang w:eastAsia="ru-RU"/>
              </w:rPr>
            </w:pPr>
          </w:p>
        </w:tc>
        <w:tc>
          <w:tcPr>
            <w:tcW w:w="14459"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940" w:type="dxa"/>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1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4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54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50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r>
      <w:tr w:rsidR="00A9486A" w:rsidRPr="00A9486A" w:rsidTr="00CE4D68">
        <w:trPr>
          <w:trHeight w:val="315"/>
        </w:trPr>
        <w:tc>
          <w:tcPr>
            <w:tcW w:w="709"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4"/>
                <w:szCs w:val="24"/>
                <w:lang w:eastAsia="ru-RU"/>
              </w:rPr>
            </w:pPr>
          </w:p>
        </w:tc>
        <w:tc>
          <w:tcPr>
            <w:tcW w:w="14459"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940" w:type="dxa"/>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1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4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3889" w:type="dxa"/>
            <w:gridSpan w:val="5"/>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sz w:val="24"/>
                <w:szCs w:val="24"/>
                <w:lang w:eastAsia="ru-RU"/>
              </w:rPr>
            </w:pPr>
            <w:r w:rsidRPr="00A9486A">
              <w:rPr>
                <w:rFonts w:ascii="Times New Roman" w:eastAsia="Times New Roman" w:hAnsi="Times New Roman"/>
                <w:b/>
                <w:sz w:val="24"/>
                <w:szCs w:val="24"/>
                <w:lang w:eastAsia="ru-RU"/>
              </w:rPr>
              <w:t>И.В. Рязанов</w:t>
            </w:r>
          </w:p>
        </w:tc>
      </w:tr>
      <w:tr w:rsidR="00A9486A" w:rsidRPr="00A9486A" w:rsidTr="00CE4D68">
        <w:trPr>
          <w:gridAfter w:val="1"/>
          <w:wAfter w:w="849" w:type="dxa"/>
          <w:trHeight w:val="80"/>
        </w:trPr>
        <w:tc>
          <w:tcPr>
            <w:tcW w:w="709"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rPr>
                <w:rFonts w:ascii="Times New Roman" w:eastAsia="Times New Roman" w:hAnsi="Times New Roman"/>
                <w:sz w:val="24"/>
                <w:szCs w:val="24"/>
                <w:lang w:eastAsia="ru-RU"/>
              </w:rPr>
            </w:pPr>
          </w:p>
        </w:tc>
        <w:tc>
          <w:tcPr>
            <w:tcW w:w="14459"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940" w:type="dxa"/>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1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4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28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54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c>
          <w:tcPr>
            <w:tcW w:w="1500" w:type="dxa"/>
            <w:gridSpan w:val="2"/>
            <w:tcBorders>
              <w:top w:val="nil"/>
              <w:left w:val="nil"/>
              <w:bottom w:val="nil"/>
              <w:right w:val="nil"/>
            </w:tcBorders>
            <w:shd w:val="clear" w:color="auto" w:fill="auto"/>
            <w:vAlign w:val="bottom"/>
            <w:hideMark/>
          </w:tcPr>
          <w:p w:rsidR="00A9486A" w:rsidRPr="00A9486A" w:rsidRDefault="00A9486A" w:rsidP="00A9486A">
            <w:pPr>
              <w:spacing w:after="0" w:line="240" w:lineRule="auto"/>
              <w:rPr>
                <w:rFonts w:ascii="Times New Roman" w:eastAsia="Times New Roman" w:hAnsi="Times New Roman"/>
                <w:b/>
                <w:sz w:val="24"/>
                <w:szCs w:val="24"/>
                <w:lang w:eastAsia="ru-RU"/>
              </w:rPr>
            </w:pPr>
          </w:p>
        </w:tc>
      </w:tr>
    </w:tbl>
    <w:p w:rsidR="008820D9" w:rsidRPr="00477CCB" w:rsidRDefault="008820D9" w:rsidP="00600907">
      <w:pPr>
        <w:pStyle w:val="a"/>
        <w:numPr>
          <w:ilvl w:val="0"/>
          <w:numId w:val="0"/>
        </w:numPr>
        <w:spacing w:after="120"/>
        <w:rPr>
          <w:rFonts w:ascii="Times New Roman" w:hAnsi="Times New Roman"/>
          <w:i/>
          <w:sz w:val="24"/>
        </w:rPr>
      </w:pPr>
    </w:p>
    <w:sectPr w:rsidR="008820D9" w:rsidRPr="00477CCB" w:rsidSect="00C76A6A">
      <w:pgSz w:w="16838" w:h="11906" w:orient="landscape"/>
      <w:pgMar w:top="1418" w:right="1134"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93F" w:rsidRDefault="0098093F" w:rsidP="00BE4551">
      <w:pPr>
        <w:spacing w:after="0" w:line="240" w:lineRule="auto"/>
      </w:pPr>
      <w:r>
        <w:separator/>
      </w:r>
    </w:p>
  </w:endnote>
  <w:endnote w:type="continuationSeparator" w:id="0">
    <w:p w:rsidR="0098093F" w:rsidRDefault="0098093F" w:rsidP="00BE4551">
      <w:pPr>
        <w:spacing w:after="0" w:line="240" w:lineRule="auto"/>
      </w:pPr>
      <w:r>
        <w:continuationSeparator/>
      </w:r>
    </w:p>
  </w:endnote>
  <w:endnote w:type="continuationNotice" w:id="1">
    <w:p w:rsidR="0098093F" w:rsidRDefault="0098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EndPr/>
    <w:sdtContent>
      <w:sdt>
        <w:sdtPr>
          <w:rPr>
            <w:rFonts w:ascii="Times New Roman" w:hAnsi="Times New Roman"/>
            <w:sz w:val="24"/>
            <w:szCs w:val="24"/>
          </w:rPr>
          <w:id w:val="-237477562"/>
          <w:docPartObj>
            <w:docPartGallery w:val="Page Numbers (Top of Page)"/>
            <w:docPartUnique/>
          </w:docPartObj>
        </w:sdtPr>
        <w:sdtEndPr/>
        <w:sdtContent>
          <w:p w:rsidR="0098093F" w:rsidRPr="00A1776F" w:rsidRDefault="0098093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5A4C02">
              <w:rPr>
                <w:rFonts w:ascii="Times New Roman" w:hAnsi="Times New Roman"/>
                <w:bCs/>
                <w:noProof/>
                <w:sz w:val="24"/>
                <w:szCs w:val="24"/>
              </w:rPr>
              <w:t>43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EndPr/>
    <w:sdtContent>
      <w:sdt>
        <w:sdtPr>
          <w:id w:val="-1437747405"/>
          <w:docPartObj>
            <w:docPartGallery w:val="Page Numbers (Top of Page)"/>
            <w:docPartUnique/>
          </w:docPartObj>
        </w:sdtPr>
        <w:sdtEndPr/>
        <w:sdtContent>
          <w:p w:rsidR="0098093F" w:rsidRPr="0032691D" w:rsidRDefault="0098093F" w:rsidP="00773C33">
            <w:pPr>
              <w:pStyle w:val="aff5"/>
              <w:jc w:val="right"/>
            </w:pPr>
            <w:r w:rsidRPr="00756D44">
              <w:rPr>
                <w:bCs/>
              </w:rPr>
              <w:fldChar w:fldCharType="begin"/>
            </w:r>
            <w:r w:rsidRPr="00756D44">
              <w:rPr>
                <w:bCs/>
              </w:rPr>
              <w:instrText>PAGE</w:instrText>
            </w:r>
            <w:r w:rsidRPr="00756D44">
              <w:rPr>
                <w:bCs/>
              </w:rPr>
              <w:fldChar w:fldCharType="separate"/>
            </w:r>
            <w:r w:rsidR="00232C59">
              <w:rPr>
                <w:bCs/>
                <w:noProof/>
              </w:rPr>
              <w:t>39</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3F" w:rsidRPr="00744924" w:rsidRDefault="0098093F" w:rsidP="00744924">
    <w:pPr>
      <w:pStyle w:val="aff5"/>
      <w:jc w:val="right"/>
    </w:pPr>
    <w:r w:rsidRPr="00756D44">
      <w:rPr>
        <w:bCs/>
      </w:rPr>
      <w:fldChar w:fldCharType="begin"/>
    </w:r>
    <w:r w:rsidRPr="00756D44">
      <w:rPr>
        <w:bCs/>
      </w:rPr>
      <w:instrText>PAGE</w:instrText>
    </w:r>
    <w:r w:rsidRPr="00756D44">
      <w:rPr>
        <w:bCs/>
      </w:rPr>
      <w:fldChar w:fldCharType="separate"/>
    </w:r>
    <w:r w:rsidR="005A4C02">
      <w:rPr>
        <w:bCs/>
        <w:noProof/>
      </w:rPr>
      <w:t>46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93F" w:rsidRDefault="0098093F" w:rsidP="00BE4551">
      <w:pPr>
        <w:spacing w:after="0" w:line="240" w:lineRule="auto"/>
      </w:pPr>
      <w:r>
        <w:separator/>
      </w:r>
    </w:p>
  </w:footnote>
  <w:footnote w:type="continuationSeparator" w:id="0">
    <w:p w:rsidR="0098093F" w:rsidRDefault="0098093F" w:rsidP="00BE4551">
      <w:pPr>
        <w:spacing w:after="0" w:line="240" w:lineRule="auto"/>
      </w:pPr>
      <w:r>
        <w:continuationSeparator/>
      </w:r>
    </w:p>
  </w:footnote>
  <w:footnote w:type="continuationNotice" w:id="1">
    <w:p w:rsidR="0098093F" w:rsidRDefault="0098093F">
      <w:pPr>
        <w:spacing w:after="0" w:line="240" w:lineRule="auto"/>
      </w:pPr>
    </w:p>
  </w:footnote>
  <w:footnote w:id="2">
    <w:p w:rsidR="0098093F" w:rsidRPr="005C4269" w:rsidRDefault="0098093F"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98093F" w:rsidRPr="007C18BC" w:rsidRDefault="0098093F"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98093F" w:rsidRPr="00834114" w:rsidRDefault="0098093F"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410B08">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98093F" w:rsidRPr="007C18BC" w:rsidRDefault="0098093F">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98093F" w:rsidRPr="007C18BC" w:rsidRDefault="0098093F"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98093F" w:rsidRPr="007C18BC" w:rsidRDefault="0098093F"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98093F" w:rsidRPr="00E41401" w:rsidRDefault="0098093F"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98093F" w:rsidRPr="00E41401" w:rsidRDefault="0098093F"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98093F" w:rsidRPr="00BC157D" w:rsidRDefault="0098093F">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98093F" w:rsidRPr="00012F73" w:rsidRDefault="0098093F"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98093F" w:rsidRPr="00012F73" w:rsidRDefault="0098093F"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98093F" w:rsidRDefault="0098093F"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98093F" w:rsidRPr="00BC157D" w:rsidRDefault="0098093F"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98093F" w:rsidRPr="007C18BC" w:rsidRDefault="0098093F"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98093F" w:rsidRDefault="0098093F" w:rsidP="00DF6048">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3F" w:rsidRPr="00EB5C02" w:rsidRDefault="0098093F"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3F" w:rsidRPr="00EB5C02" w:rsidRDefault="0098093F">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9"/>
  </w:num>
  <w:num w:numId="4">
    <w:abstractNumId w:val="34"/>
  </w:num>
  <w:num w:numId="5">
    <w:abstractNumId w:val="25"/>
  </w:num>
  <w:num w:numId="6">
    <w:abstractNumId w:val="32"/>
  </w:num>
  <w:num w:numId="7">
    <w:abstractNumId w:val="37"/>
  </w:num>
  <w:num w:numId="8">
    <w:abstractNumId w:val="12"/>
  </w:num>
  <w:num w:numId="9">
    <w:abstractNumId w:val="26"/>
  </w:num>
  <w:num w:numId="10">
    <w:abstractNumId w:val="3"/>
  </w:num>
  <w:num w:numId="11">
    <w:abstractNumId w:val="9"/>
  </w:num>
  <w:num w:numId="12">
    <w:abstractNumId w:val="24"/>
  </w:num>
  <w:num w:numId="13">
    <w:abstractNumId w:val="29"/>
  </w:num>
  <w:num w:numId="14">
    <w:abstractNumId w:val="5"/>
  </w:num>
  <w:num w:numId="15">
    <w:abstractNumId w:val="31"/>
  </w:num>
  <w:num w:numId="16">
    <w:abstractNumId w:val="28"/>
  </w:num>
  <w:num w:numId="17">
    <w:abstractNumId w:val="0"/>
  </w:num>
  <w:num w:numId="18">
    <w:abstractNumId w:val="3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4"/>
  </w:num>
  <w:num w:numId="22">
    <w:abstractNumId w:val="17"/>
  </w:num>
  <w:num w:numId="23">
    <w:abstractNumId w:val="30"/>
  </w:num>
  <w:num w:numId="24">
    <w:abstractNumId w:val="23"/>
  </w:num>
  <w:num w:numId="25">
    <w:abstractNumId w:val="21"/>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11"/>
  </w:num>
  <w:num w:numId="31">
    <w:abstractNumId w:val="27"/>
  </w:num>
  <w:num w:numId="32">
    <w:abstractNumId w:val="1"/>
  </w:num>
  <w:num w:numId="33">
    <w:abstractNumId w:val="10"/>
  </w:num>
  <w:num w:numId="34">
    <w:abstractNumId w:val="36"/>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B7CD1"/>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179"/>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3009"/>
    <o:shapelayout v:ext="edit">
      <o:idmap v:ext="edit" data="1"/>
    </o:shapelayout>
  </w:shapeDefaults>
  <w:decimalSymbol w:val=","/>
  <w:listSeparator w:val=";"/>
  <w15:docId w15:val="{8B9F450E-487D-4E42-BC97-5777C66A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pu.ogm@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oyaks@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7B57-6910-45DB-B706-0A49E422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77</Pages>
  <Words>26915</Words>
  <Characters>153417</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189</cp:revision>
  <cp:lastPrinted>2017-03-23T12:31:00Z</cp:lastPrinted>
  <dcterms:created xsi:type="dcterms:W3CDTF">2017-03-11T20:57:00Z</dcterms:created>
  <dcterms:modified xsi:type="dcterms:W3CDTF">2017-03-24T12:39:00Z</dcterms:modified>
</cp:coreProperties>
</file>