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FE" w:rsidRPr="00C94DFE" w:rsidRDefault="00C94DFE" w:rsidP="00C94DF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C94DFE">
        <w:rPr>
          <w:rFonts w:ascii="Tahoma" w:eastAsia="Times New Roman" w:hAnsi="Tahoma" w:cs="Tahoma"/>
          <w:b/>
          <w:sz w:val="24"/>
          <w:szCs w:val="21"/>
          <w:lang w:eastAsia="ru-RU"/>
        </w:rPr>
        <w:t>Извещение о проведении запроса котировок</w:t>
      </w:r>
    </w:p>
    <w:p w:rsidR="00C94DFE" w:rsidRPr="00C94DFE" w:rsidRDefault="00C94DFE" w:rsidP="00C94DF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ru-RU"/>
        </w:rPr>
      </w:pPr>
      <w:r w:rsidRPr="00C94DFE">
        <w:rPr>
          <w:rFonts w:ascii="Tahoma" w:eastAsia="Times New Roman" w:hAnsi="Tahoma" w:cs="Tahoma"/>
          <w:b/>
          <w:sz w:val="24"/>
          <w:szCs w:val="21"/>
          <w:lang w:eastAsia="ru-RU"/>
        </w:rPr>
        <w:t>для закупки №0373100055116000068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94DFE" w:rsidRPr="00C94DFE" w:rsidTr="00C94DFE">
        <w:tc>
          <w:tcPr>
            <w:tcW w:w="2000" w:type="pct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0373100055116000068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сервисному обслуживанию оборудовани</w:t>
            </w:r>
            <w:bookmarkStart w:id="0" w:name="_GoBack"/>
            <w:bookmarkEnd w:id="0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 мини АТС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ПРОФСОЮЗНАЯ, 65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ПРОФСОЮЗНАЯ, 65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 Светлана Александровна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isa44@bk.ru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7-495-3349179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Функции контрактной службы по Приказу Директора исполняет контрактный отдел. Все сотрудники отдела имеют Свидетельства о повышении квалификации в области закупочной деятельности.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разъяснению технического задания – Степанова Анна Михайловна, тел. 8 (495) 334 92 89 доб. 1212, 8 (903) 625 34 09, e-</w:t>
            </w:r>
            <w:proofErr w:type="spell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mail</w:t>
            </w:r>
            <w:proofErr w:type="spell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 ipu.anhelsam@yandex.ru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13.12.2016 10:00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19.12.2016 13:00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ПРОФСОЮЗНАЯ, 65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подачи заявки на участие в запросе котировок: в письменной форме на фирменном бланке Исполнителя в запечатанном конверте, не позволяющем просматривать содержимого заявки до вскрытия конверта, по почте или нарочным (курьером). 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 представлена на странице "Сопроводительная документация" в файле "ИНФОРМАЦИЯ - ИЗВЕЩЕНИЕ"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19.12.2016 13:00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ПРОФСОЮЗНАЯ, 65, комн. 653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предоставляет возможность участникам, приславшим котировочные заявки, присутствовать при вскрытии конвертов с заявками. 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этого предварительно, за 1-2 дня до даты вскрытия конвертов с заявками, необходимо заказать пропуск на вход в Институт {тел. 8 (495) 334 91 79, +7 915 214 7501, внутренний телефон 16-04,16-53, Данькова Татьяна Юрьевна; Орлянский Ярослав Анатольевич, тел. 8 (495) 334 91 79, моб. 8 925 131 49 49}.</w:t>
            </w:r>
            <w:proofErr w:type="gramEnd"/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ранее чем через 7 (семь) дней 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размещения</w:t>
            </w:r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 официальном сайте РФ протокола рассмотрения и оценки заявок на участие в запросе котировок.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случае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48666.67 Российский рубль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НМЦК прикреплено в виде файла на странице "Сопроводительная документация"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Внебюджетные средства ИПУ РАН.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Москва, 117 997, г. Москва, ул. Профсоюзная, д. 65.стр.1</w:t>
            </w:r>
            <w:proofErr w:type="gramEnd"/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 дня подписания контракта 12 месяцев.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и Исполнитель вправе принять решение об одностороннем отказе от исполнения контракта в соответствии с Гражданским законодательством, если это было предусмотрено контрактом.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1288"/>
              <w:gridCol w:w="1363"/>
              <w:gridCol w:w="1120"/>
              <w:gridCol w:w="1111"/>
              <w:gridCol w:w="1005"/>
            </w:tblGrid>
            <w:tr w:rsidR="00C94DFE" w:rsidRPr="00C94DFE">
              <w:tc>
                <w:tcPr>
                  <w:tcW w:w="0" w:type="auto"/>
                  <w:gridSpan w:val="6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C94DFE" w:rsidRPr="00C94DFE"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94DFE" w:rsidRPr="00C94DFE"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Оказание услуг по сервисному обслуживанию оборудования мини АТС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95.12.10.000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48666.67</w:t>
                  </w:r>
                </w:p>
              </w:tc>
            </w:tr>
            <w:tr w:rsidR="00C94DFE" w:rsidRPr="00C94DFE">
              <w:tc>
                <w:tcPr>
                  <w:tcW w:w="0" w:type="auto"/>
                  <w:gridSpan w:val="6"/>
                  <w:vAlign w:val="center"/>
                  <w:hideMark/>
                </w:tcPr>
                <w:p w:rsidR="00C94DFE" w:rsidRPr="00C94DFE" w:rsidRDefault="00C94DFE" w:rsidP="00C94D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94D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48666.67</w:t>
                  </w:r>
                </w:p>
              </w:tc>
            </w:tr>
          </w:tbl>
          <w:p w:rsidR="00C94DFE" w:rsidRPr="00C94DFE" w:rsidRDefault="00C94DFE" w:rsidP="00C94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Декларация о соответствии участника закупки единым требованиям</w:t>
            </w:r>
          </w:p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Декларация об отсутствии участника закупки в РНП 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установлено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по сервисному обслуживанию оборудования мини АТС </w:t>
            </w:r>
            <w:proofErr w:type="spell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Panasonic</w:t>
            </w:r>
            <w:proofErr w:type="spell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KX – TDA 200RU в комплектации.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ЕИС_ЗК-49_Информация-Извещение</w:t>
            </w:r>
          </w:p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</w:t>
            </w:r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_ЕИС_ПРОЕКТ_контракта_мини</w:t>
            </w:r>
            <w:proofErr w:type="spell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АТС</w:t>
            </w:r>
          </w:p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proofErr w:type="gram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</w:t>
            </w:r>
            <w:proofErr w:type="gram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_ЕИС_Обоснование</w:t>
            </w:r>
            <w:proofErr w:type="spellEnd"/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НМЦК мини АТС</w:t>
            </w:r>
          </w:p>
        </w:tc>
      </w:tr>
      <w:tr w:rsidR="00C94DFE" w:rsidRPr="00C94DFE" w:rsidTr="00C94DFE"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94DFE" w:rsidRPr="00C94DFE" w:rsidRDefault="00C94DFE" w:rsidP="00C94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94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12.12.2016 20:43</w:t>
            </w:r>
          </w:p>
        </w:tc>
      </w:tr>
    </w:tbl>
    <w:p w:rsidR="006524CA" w:rsidRDefault="006524CA"/>
    <w:sectPr w:rsidR="006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80"/>
    <w:rsid w:val="006524CA"/>
    <w:rsid w:val="00C94DFE"/>
    <w:rsid w:val="00D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9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7529">
          <w:marLeft w:val="0"/>
          <w:marRight w:val="0"/>
          <w:marTop w:val="6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IPU</cp:lastModifiedBy>
  <cp:revision>2</cp:revision>
  <dcterms:created xsi:type="dcterms:W3CDTF">2016-12-12T17:45:00Z</dcterms:created>
  <dcterms:modified xsi:type="dcterms:W3CDTF">2016-12-12T17:46:00Z</dcterms:modified>
</cp:coreProperties>
</file>