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B0127D" w:rsidRDefault="00B0127D" w:rsidP="009454E1">
      <w:pPr>
        <w:spacing w:after="0" w:line="240" w:lineRule="auto"/>
        <w:jc w:val="right"/>
        <w:rPr>
          <w:rFonts w:ascii="Times New Roman" w:eastAsia="Times New Roman" w:hAnsi="Times New Roman"/>
          <w:b/>
          <w:color w:val="000000"/>
          <w:sz w:val="24"/>
          <w:szCs w:val="24"/>
          <w:lang w:eastAsia="ru-RU"/>
        </w:rPr>
      </w:pPr>
    </w:p>
    <w:p w:rsidR="00BD1F6C" w:rsidRPr="00BD1F6C" w:rsidRDefault="00BD1F6C" w:rsidP="00BD1F6C">
      <w:pPr>
        <w:spacing w:after="0" w:line="240" w:lineRule="auto"/>
        <w:jc w:val="center"/>
        <w:outlineLvl w:val="0"/>
        <w:rPr>
          <w:rFonts w:ascii="Times New Roman" w:eastAsia="Times New Roman" w:hAnsi="Times New Roman"/>
          <w:b/>
          <w:sz w:val="24"/>
          <w:szCs w:val="24"/>
          <w:lang w:eastAsia="ru-RU"/>
        </w:rPr>
      </w:pPr>
      <w:r w:rsidRPr="00BD1F6C">
        <w:rPr>
          <w:rFonts w:ascii="Times New Roman" w:eastAsia="Times New Roman" w:hAnsi="Times New Roman"/>
          <w:b/>
          <w:sz w:val="24"/>
          <w:szCs w:val="24"/>
          <w:lang w:eastAsia="ru-RU"/>
        </w:rPr>
        <w:t>Техническое задание</w:t>
      </w:r>
    </w:p>
    <w:p w:rsidR="00BD1F6C" w:rsidRPr="00BD1F6C" w:rsidRDefault="00BD1F6C" w:rsidP="00BD1F6C">
      <w:pPr>
        <w:spacing w:after="0" w:line="240" w:lineRule="auto"/>
        <w:jc w:val="center"/>
        <w:outlineLvl w:val="0"/>
        <w:rPr>
          <w:rFonts w:ascii="Times New Roman" w:eastAsia="Times New Roman" w:hAnsi="Times New Roman"/>
          <w:b/>
          <w:sz w:val="24"/>
          <w:szCs w:val="24"/>
          <w:lang w:eastAsia="ru-RU"/>
        </w:rPr>
      </w:pPr>
      <w:r w:rsidRPr="00BD1F6C">
        <w:rPr>
          <w:rFonts w:ascii="Times New Roman" w:eastAsia="Times New Roman" w:hAnsi="Times New Roman"/>
          <w:b/>
          <w:sz w:val="24"/>
          <w:szCs w:val="24"/>
          <w:lang w:eastAsia="ru-RU"/>
        </w:rPr>
        <w:t xml:space="preserve"> на поставку картриджей для оргтехники для нужд ИПУ РАН</w:t>
      </w:r>
    </w:p>
    <w:p w:rsidR="00BD1F6C" w:rsidRPr="00BD1F6C" w:rsidRDefault="00BD1F6C" w:rsidP="00BD1F6C">
      <w:pPr>
        <w:spacing w:after="0" w:line="240" w:lineRule="auto"/>
        <w:jc w:val="both"/>
        <w:rPr>
          <w:rFonts w:ascii="Times New Roman" w:eastAsia="Times New Roman" w:hAnsi="Times New Roman"/>
          <w:b/>
          <w:sz w:val="24"/>
          <w:szCs w:val="24"/>
          <w:lang w:eastAsia="ru-RU"/>
        </w:rPr>
      </w:pPr>
    </w:p>
    <w:p w:rsidR="00BD1F6C" w:rsidRPr="00BD1F6C" w:rsidRDefault="00BD1F6C" w:rsidP="00DE0D92">
      <w:pPr>
        <w:spacing w:after="0" w:line="240" w:lineRule="auto"/>
        <w:ind w:firstLine="567"/>
        <w:jc w:val="both"/>
        <w:rPr>
          <w:rFonts w:ascii="Times New Roman" w:eastAsia="Times New Roman" w:hAnsi="Times New Roman"/>
          <w:b/>
          <w:sz w:val="24"/>
          <w:szCs w:val="24"/>
          <w:lang w:eastAsia="ru-RU"/>
        </w:rPr>
      </w:pPr>
      <w:r w:rsidRPr="00BD1F6C">
        <w:rPr>
          <w:rFonts w:ascii="Times New Roman" w:eastAsia="Times New Roman" w:hAnsi="Times New Roman"/>
          <w:b/>
          <w:sz w:val="24"/>
          <w:szCs w:val="24"/>
          <w:lang w:eastAsia="ru-RU"/>
        </w:rPr>
        <w:t>1.</w:t>
      </w:r>
      <w:r w:rsidRPr="00BD1F6C">
        <w:rPr>
          <w:rFonts w:ascii="Times New Roman" w:eastAsia="Times New Roman" w:hAnsi="Times New Roman"/>
          <w:sz w:val="24"/>
          <w:szCs w:val="24"/>
          <w:lang w:eastAsia="ru-RU"/>
        </w:rPr>
        <w:t xml:space="preserve"> </w:t>
      </w:r>
      <w:r w:rsidRPr="00BD1F6C">
        <w:rPr>
          <w:rFonts w:ascii="Times New Roman" w:eastAsia="Times New Roman" w:hAnsi="Times New Roman"/>
          <w:b/>
          <w:sz w:val="24"/>
          <w:szCs w:val="24"/>
          <w:lang w:eastAsia="ru-RU"/>
        </w:rPr>
        <w:t>Объект закупки:</w:t>
      </w:r>
      <w:r w:rsidRPr="00BD1F6C">
        <w:rPr>
          <w:rFonts w:ascii="Times New Roman" w:eastAsia="Times New Roman" w:hAnsi="Times New Roman"/>
          <w:sz w:val="24"/>
          <w:szCs w:val="24"/>
          <w:lang w:eastAsia="ru-RU"/>
        </w:rPr>
        <w:t xml:space="preserve"> поставка картриджей для оргтехники для нужд ИПУ РАН (далее – Товар).</w:t>
      </w:r>
    </w:p>
    <w:p w:rsidR="00BD1F6C" w:rsidRPr="00BD1F6C" w:rsidRDefault="00BD1F6C" w:rsidP="00DE0D92">
      <w:pPr>
        <w:spacing w:after="0" w:line="240" w:lineRule="auto"/>
        <w:ind w:firstLine="567"/>
        <w:jc w:val="both"/>
        <w:rPr>
          <w:rFonts w:ascii="Times New Roman" w:eastAsia="Times New Roman" w:hAnsi="Times New Roman"/>
          <w:color w:val="000000"/>
          <w:sz w:val="24"/>
          <w:szCs w:val="24"/>
          <w:lang w:eastAsia="ru-RU"/>
        </w:rPr>
      </w:pPr>
      <w:r w:rsidRPr="00BD1F6C">
        <w:rPr>
          <w:rFonts w:ascii="Times New Roman" w:eastAsia="Times New Roman" w:hAnsi="Times New Roman"/>
          <w:b/>
          <w:sz w:val="24"/>
          <w:szCs w:val="24"/>
          <w:lang w:eastAsia="ru-RU"/>
        </w:rPr>
        <w:t>2. Краткие характеристики поставляемых товаров</w:t>
      </w:r>
      <w:r w:rsidRPr="00BD1F6C">
        <w:rPr>
          <w:rFonts w:ascii="Times New Roman" w:eastAsia="Times New Roman" w:hAnsi="Times New Roman"/>
          <w:sz w:val="24"/>
          <w:szCs w:val="24"/>
          <w:lang w:eastAsia="ru-RU"/>
        </w:rPr>
        <w:t>:</w:t>
      </w:r>
      <w:r w:rsidRPr="00BD1F6C">
        <w:rPr>
          <w:rFonts w:ascii="Times New Roman" w:eastAsia="Times New Roman" w:hAnsi="Times New Roman"/>
          <w:bCs/>
          <w:color w:val="000000"/>
          <w:sz w:val="24"/>
          <w:szCs w:val="24"/>
          <w:lang w:eastAsia="ru-RU"/>
        </w:rPr>
        <w:t xml:space="preserve"> В соответствии с Приложением            № 1 </w:t>
      </w:r>
      <w:r w:rsidR="003C2986">
        <w:rPr>
          <w:rFonts w:ascii="Times New Roman" w:eastAsia="Times New Roman" w:hAnsi="Times New Roman"/>
          <w:bCs/>
          <w:color w:val="000000"/>
          <w:sz w:val="24"/>
          <w:szCs w:val="24"/>
          <w:lang w:eastAsia="ru-RU"/>
        </w:rPr>
        <w:t xml:space="preserve">к Договору </w:t>
      </w:r>
      <w:r w:rsidRPr="00BD1F6C">
        <w:rPr>
          <w:rFonts w:ascii="Times New Roman" w:eastAsia="Times New Roman" w:hAnsi="Times New Roman"/>
          <w:sz w:val="24"/>
          <w:szCs w:val="24"/>
          <w:lang w:eastAsia="ru-RU"/>
        </w:rPr>
        <w:t xml:space="preserve">«Спецификация на поставку картриджей для оргтехники для нужд </w:t>
      </w:r>
      <w:r w:rsidR="003C2986">
        <w:rPr>
          <w:rFonts w:ascii="Times New Roman" w:eastAsia="Times New Roman" w:hAnsi="Times New Roman"/>
          <w:sz w:val="24"/>
          <w:szCs w:val="24"/>
          <w:lang w:eastAsia="ru-RU"/>
        </w:rPr>
        <w:t>ИПУ РАН»</w:t>
      </w:r>
      <w:r w:rsidRPr="00BD1F6C">
        <w:rPr>
          <w:rFonts w:ascii="Times New Roman" w:eastAsia="Times New Roman" w:hAnsi="Times New Roman"/>
          <w:bCs/>
          <w:color w:val="000000"/>
          <w:sz w:val="24"/>
          <w:szCs w:val="24"/>
          <w:lang w:eastAsia="ru-RU"/>
        </w:rPr>
        <w:t>, являющегося неотъемлемой частью Технического задания.</w:t>
      </w:r>
    </w:p>
    <w:p w:rsidR="00BD1F6C" w:rsidRPr="00BD1F6C" w:rsidRDefault="00BD1F6C" w:rsidP="00DE0D92">
      <w:pPr>
        <w:spacing w:after="0" w:line="240" w:lineRule="auto"/>
        <w:ind w:firstLine="567"/>
        <w:jc w:val="both"/>
        <w:rPr>
          <w:rFonts w:ascii="Times New Roman" w:eastAsia="Times New Roman" w:hAnsi="Times New Roman"/>
          <w:b/>
          <w:sz w:val="24"/>
          <w:szCs w:val="24"/>
          <w:lang w:eastAsia="ru-RU"/>
        </w:rPr>
      </w:pPr>
      <w:r w:rsidRPr="00BD1F6C">
        <w:rPr>
          <w:rFonts w:ascii="Times New Roman" w:eastAsia="Times New Roman" w:hAnsi="Times New Roman"/>
          <w:b/>
          <w:bCs/>
          <w:sz w:val="24"/>
          <w:szCs w:val="24"/>
          <w:lang w:eastAsia="ru-RU"/>
        </w:rPr>
        <w:t>Код ОКПД</w:t>
      </w:r>
      <w:r w:rsidRPr="00BD1F6C">
        <w:rPr>
          <w:rFonts w:ascii="Times New Roman" w:eastAsia="Times New Roman" w:hAnsi="Times New Roman"/>
          <w:bCs/>
          <w:sz w:val="24"/>
          <w:szCs w:val="24"/>
          <w:lang w:eastAsia="ru-RU"/>
        </w:rPr>
        <w:t xml:space="preserve"> </w:t>
      </w:r>
      <w:r w:rsidR="003C2986" w:rsidRPr="00BD1F6C">
        <w:rPr>
          <w:rFonts w:ascii="Times New Roman" w:eastAsia="Times New Roman" w:hAnsi="Times New Roman"/>
          <w:b/>
          <w:bCs/>
          <w:sz w:val="24"/>
          <w:szCs w:val="24"/>
          <w:lang w:eastAsia="ru-RU"/>
        </w:rPr>
        <w:t>2</w:t>
      </w:r>
      <w:r w:rsidR="003C2986" w:rsidRPr="00BD1F6C">
        <w:rPr>
          <w:rFonts w:ascii="Times New Roman" w:eastAsia="Times New Roman" w:hAnsi="Times New Roman"/>
          <w:bCs/>
          <w:sz w:val="24"/>
          <w:szCs w:val="24"/>
          <w:lang w:eastAsia="ru-RU"/>
        </w:rPr>
        <w:t xml:space="preserve">: </w:t>
      </w:r>
      <w:r w:rsidR="003C2986" w:rsidRPr="00BD1F6C">
        <w:rPr>
          <w:rFonts w:ascii="Times New Roman" w:eastAsia="Times New Roman" w:hAnsi="Times New Roman"/>
          <w:b/>
          <w:sz w:val="24"/>
          <w:szCs w:val="24"/>
          <w:lang w:eastAsia="ru-RU"/>
        </w:rPr>
        <w:t>26.20.40.190</w:t>
      </w:r>
      <w:r w:rsidRPr="00BD1F6C">
        <w:rPr>
          <w:rFonts w:ascii="Times New Roman" w:eastAsia="Times New Roman" w:hAnsi="Times New Roman"/>
          <w:b/>
          <w:sz w:val="24"/>
          <w:szCs w:val="24"/>
          <w:lang w:eastAsia="ru-RU"/>
        </w:rPr>
        <w:t>:</w:t>
      </w:r>
      <w:r w:rsidRPr="00BD1F6C">
        <w:rPr>
          <w:rFonts w:ascii="Times New Roman" w:eastAsia="Times New Roman" w:hAnsi="Times New Roman"/>
          <w:sz w:val="24"/>
          <w:szCs w:val="24"/>
          <w:lang w:eastAsia="ru-RU"/>
        </w:rPr>
        <w:t xml:space="preserve"> </w:t>
      </w:r>
      <w:r w:rsidRPr="00BD1F6C">
        <w:rPr>
          <w:rFonts w:ascii="Times New Roman" w:eastAsia="Times New Roman" w:hAnsi="Times New Roman"/>
          <w:b/>
          <w:sz w:val="24"/>
          <w:szCs w:val="24"/>
          <w:lang w:eastAsia="ru-RU"/>
        </w:rPr>
        <w:t>Комплектующие и запасные части для вычислительных машин прочие, не включенные в другие группировки.</w:t>
      </w:r>
    </w:p>
    <w:p w:rsidR="00BD1F6C" w:rsidRPr="00BD1F6C" w:rsidRDefault="00BD1F6C" w:rsidP="00DE0D92">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Поставка совместимого (эквивалентного, аналогового) Товара, для которого в Приложение №</w:t>
      </w:r>
      <w:r w:rsidR="00632EAD">
        <w:rPr>
          <w:rFonts w:ascii="Times New Roman" w:eastAsia="Times New Roman" w:hAnsi="Times New Roman"/>
          <w:sz w:val="24"/>
          <w:szCs w:val="24"/>
          <w:lang w:eastAsia="ru-RU"/>
        </w:rPr>
        <w:t xml:space="preserve"> </w:t>
      </w:r>
      <w:r w:rsidRPr="00BD1F6C">
        <w:rPr>
          <w:rFonts w:ascii="Times New Roman" w:eastAsia="Times New Roman" w:hAnsi="Times New Roman"/>
          <w:sz w:val="24"/>
          <w:szCs w:val="24"/>
          <w:lang w:eastAsia="ru-RU"/>
        </w:rPr>
        <w:t>1</w:t>
      </w:r>
      <w:r w:rsidR="003C2986">
        <w:rPr>
          <w:rFonts w:ascii="Times New Roman" w:eastAsia="Times New Roman" w:hAnsi="Times New Roman"/>
          <w:sz w:val="24"/>
          <w:szCs w:val="24"/>
          <w:lang w:eastAsia="ru-RU"/>
        </w:rPr>
        <w:t xml:space="preserve"> </w:t>
      </w:r>
      <w:r w:rsidR="00632EAD" w:rsidRPr="00BD1F6C">
        <w:rPr>
          <w:rFonts w:ascii="Times New Roman" w:eastAsia="Times New Roman" w:hAnsi="Times New Roman"/>
          <w:sz w:val="24"/>
          <w:szCs w:val="24"/>
          <w:lang w:eastAsia="ru-RU"/>
        </w:rPr>
        <w:t xml:space="preserve">«Спецификация на поставку картриджей для оргтехники для нужд </w:t>
      </w:r>
      <w:r w:rsidR="00632EAD">
        <w:rPr>
          <w:rFonts w:ascii="Times New Roman" w:eastAsia="Times New Roman" w:hAnsi="Times New Roman"/>
          <w:sz w:val="24"/>
          <w:szCs w:val="24"/>
          <w:lang w:eastAsia="ru-RU"/>
        </w:rPr>
        <w:t xml:space="preserve">ИПУ РАН» </w:t>
      </w:r>
      <w:r w:rsidR="003C2986">
        <w:rPr>
          <w:rFonts w:ascii="Times New Roman" w:eastAsia="Times New Roman" w:hAnsi="Times New Roman"/>
          <w:sz w:val="24"/>
          <w:szCs w:val="24"/>
          <w:lang w:eastAsia="ru-RU"/>
        </w:rPr>
        <w:t>к Договору</w:t>
      </w:r>
      <w:r w:rsidRPr="00BD1F6C">
        <w:rPr>
          <w:rFonts w:ascii="Times New Roman" w:eastAsia="Times New Roman" w:hAnsi="Times New Roman"/>
          <w:sz w:val="24"/>
          <w:szCs w:val="24"/>
          <w:lang w:eastAsia="ru-RU"/>
        </w:rPr>
        <w:t xml:space="preserve"> указаны модель и артикул</w:t>
      </w:r>
      <w:r w:rsidRPr="00BD1F6C">
        <w:rPr>
          <w:rFonts w:ascii="Times New Roman" w:eastAsia="Times New Roman" w:hAnsi="Times New Roman"/>
          <w:b/>
          <w:i/>
          <w:sz w:val="24"/>
          <w:szCs w:val="24"/>
          <w:lang w:eastAsia="ru-RU"/>
        </w:rPr>
        <w:t xml:space="preserve"> </w:t>
      </w:r>
      <w:r w:rsidRPr="00BD1F6C">
        <w:rPr>
          <w:rFonts w:ascii="Times New Roman" w:eastAsia="Times New Roman" w:hAnsi="Times New Roman"/>
          <w:b/>
          <w:sz w:val="24"/>
          <w:szCs w:val="24"/>
          <w:lang w:eastAsia="ru-RU"/>
        </w:rPr>
        <w:t xml:space="preserve">не допускается, </w:t>
      </w:r>
      <w:r w:rsidRPr="00BD1F6C">
        <w:rPr>
          <w:rFonts w:ascii="Times New Roman" w:eastAsia="Times New Roman" w:hAnsi="Times New Roman"/>
          <w:sz w:val="24"/>
          <w:szCs w:val="24"/>
          <w:lang w:eastAsia="ru-RU"/>
        </w:rPr>
        <w:t>так как он является расходным материалом к оборудованию, находящемуся на гарантии завода-изготовителя, используемому Заказчиком (заводы-изготовители печатного оборудования не несут гарантийные обязательства и не производят бесплатное сервисное обслуживание, в том числе в случае использования не оригинальных расходных материалов).</w:t>
      </w:r>
    </w:p>
    <w:p w:rsidR="00BD1F6C" w:rsidRPr="00BD1F6C" w:rsidRDefault="00BD1F6C" w:rsidP="00DE0D92">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Требуемый к поставке Товар должен обеспечивать полную совместимость с указанными в Приложени</w:t>
      </w:r>
      <w:r w:rsidR="00023E71">
        <w:rPr>
          <w:rFonts w:ascii="Times New Roman" w:eastAsia="Times New Roman" w:hAnsi="Times New Roman"/>
          <w:sz w:val="24"/>
          <w:szCs w:val="24"/>
          <w:lang w:eastAsia="ru-RU"/>
        </w:rPr>
        <w:t>и</w:t>
      </w:r>
      <w:r w:rsidRPr="00BD1F6C">
        <w:rPr>
          <w:rFonts w:ascii="Times New Roman" w:eastAsia="Times New Roman" w:hAnsi="Times New Roman"/>
          <w:sz w:val="24"/>
          <w:szCs w:val="24"/>
          <w:lang w:eastAsia="ru-RU"/>
        </w:rPr>
        <w:t xml:space="preserve"> № </w:t>
      </w:r>
      <w:r w:rsidR="00632EAD">
        <w:rPr>
          <w:rFonts w:ascii="Times New Roman" w:eastAsia="Times New Roman" w:hAnsi="Times New Roman"/>
          <w:sz w:val="24"/>
          <w:szCs w:val="24"/>
          <w:lang w:eastAsia="ru-RU"/>
        </w:rPr>
        <w:t>1</w:t>
      </w:r>
      <w:r w:rsidRPr="00BD1F6C">
        <w:rPr>
          <w:rFonts w:ascii="Times New Roman" w:eastAsia="Times New Roman" w:hAnsi="Times New Roman"/>
          <w:sz w:val="24"/>
          <w:szCs w:val="24"/>
          <w:lang w:eastAsia="ru-RU"/>
        </w:rPr>
        <w:t xml:space="preserve"> к Техническому заданию «Перечень используемого оборудования» типами оборудования и при использовании не влиять на прекращение (сокращение) гарантийных обязательств на оборудование и сокращение ресурса их работы, заявленные производителем оборудования.</w:t>
      </w:r>
    </w:p>
    <w:p w:rsidR="00BD1F6C" w:rsidRPr="00BD1F6C" w:rsidRDefault="00BD1F6C" w:rsidP="00DE0D92">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b/>
          <w:bCs/>
          <w:color w:val="000000"/>
          <w:sz w:val="24"/>
          <w:szCs w:val="24"/>
          <w:lang w:eastAsia="ru-RU"/>
        </w:rPr>
        <w:t xml:space="preserve">3. Перечень и количество поставляемого товара: </w:t>
      </w:r>
      <w:r w:rsidRPr="00BD1F6C">
        <w:rPr>
          <w:rFonts w:ascii="Times New Roman" w:eastAsia="Times New Roman" w:hAnsi="Times New Roman"/>
          <w:bCs/>
          <w:color w:val="000000"/>
          <w:sz w:val="24"/>
          <w:szCs w:val="24"/>
          <w:lang w:eastAsia="ru-RU"/>
        </w:rPr>
        <w:t>В соответствии с Приложением № 1</w:t>
      </w:r>
      <w:r w:rsidR="00632EAD">
        <w:rPr>
          <w:rFonts w:ascii="Times New Roman" w:eastAsia="Times New Roman" w:hAnsi="Times New Roman"/>
          <w:bCs/>
          <w:color w:val="000000"/>
          <w:sz w:val="24"/>
          <w:szCs w:val="24"/>
          <w:lang w:eastAsia="ru-RU"/>
        </w:rPr>
        <w:t xml:space="preserve"> к Договору</w:t>
      </w:r>
      <w:r w:rsidRPr="00BD1F6C">
        <w:rPr>
          <w:rFonts w:ascii="Times New Roman" w:eastAsia="Times New Roman" w:hAnsi="Times New Roman"/>
          <w:bCs/>
          <w:color w:val="000000"/>
          <w:sz w:val="24"/>
          <w:szCs w:val="24"/>
          <w:lang w:eastAsia="ru-RU"/>
        </w:rPr>
        <w:t xml:space="preserve">. </w:t>
      </w:r>
      <w:r w:rsidRPr="00BD1F6C">
        <w:rPr>
          <w:rFonts w:ascii="Times New Roman" w:eastAsia="Times New Roman" w:hAnsi="Times New Roman"/>
          <w:sz w:val="24"/>
          <w:szCs w:val="24"/>
          <w:lang w:eastAsia="ru-RU"/>
        </w:rPr>
        <w:t>Товар должен соответствовать технически</w:t>
      </w:r>
      <w:r w:rsidR="00484A22">
        <w:rPr>
          <w:rFonts w:ascii="Times New Roman" w:eastAsia="Times New Roman" w:hAnsi="Times New Roman"/>
          <w:sz w:val="24"/>
          <w:szCs w:val="24"/>
          <w:lang w:eastAsia="ru-RU"/>
        </w:rPr>
        <w:t>м характеристикам, определенным</w:t>
      </w:r>
      <w:r w:rsidRPr="00BD1F6C">
        <w:rPr>
          <w:rFonts w:ascii="Times New Roman" w:eastAsia="Times New Roman" w:hAnsi="Times New Roman"/>
          <w:sz w:val="24"/>
          <w:szCs w:val="24"/>
          <w:lang w:eastAsia="ru-RU"/>
        </w:rPr>
        <w:t xml:space="preserve"> производителями оборудования.</w:t>
      </w:r>
    </w:p>
    <w:p w:rsidR="00BD1F6C" w:rsidRPr="00BD1F6C" w:rsidRDefault="00BD1F6C" w:rsidP="00DE0D92">
      <w:pPr>
        <w:spacing w:after="0" w:line="240" w:lineRule="auto"/>
        <w:ind w:firstLine="567"/>
        <w:jc w:val="both"/>
        <w:rPr>
          <w:rFonts w:ascii="Times New Roman" w:eastAsia="Times New Roman" w:hAnsi="Times New Roman"/>
          <w:b/>
          <w:sz w:val="24"/>
          <w:szCs w:val="24"/>
          <w:lang w:eastAsia="ar-SA"/>
        </w:rPr>
      </w:pPr>
      <w:r w:rsidRPr="00BD1F6C">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BD1F6C" w:rsidRPr="00BD1F6C" w:rsidRDefault="00BD1F6C" w:rsidP="00DE0D92">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kern w:val="1"/>
          <w:sz w:val="24"/>
          <w:szCs w:val="24"/>
          <w:lang w:eastAsia="ru-RU"/>
        </w:rPr>
        <w:t xml:space="preserve">Поставляемый Товар должен принадлежать Поставщику на праве собственности, </w:t>
      </w:r>
      <w:r w:rsidRPr="00BD1F6C">
        <w:rPr>
          <w:rFonts w:ascii="Times New Roman" w:eastAsia="Times New Roman" w:hAnsi="Times New Roman"/>
          <w:bCs/>
          <w:sz w:val="24"/>
          <w:szCs w:val="24"/>
          <w:lang w:eastAsia="ru-RU"/>
        </w:rPr>
        <w:t>должен быть новым (</w:t>
      </w:r>
      <w:r w:rsidRPr="00BD1F6C">
        <w:rPr>
          <w:rFonts w:ascii="Times New Roman" w:eastAsia="Times New Roman" w:hAnsi="Times New Roman"/>
          <w:sz w:val="24"/>
          <w:szCs w:val="24"/>
          <w:lang w:eastAsia="ru-RU"/>
        </w:rPr>
        <w:t>не должен быть вторично заправленным, восстановленным или произведенным с заменой комплектующих, «условно-совместимым», бывшим в эксплуатации</w:t>
      </w:r>
      <w:r w:rsidRPr="00BD1F6C">
        <w:rPr>
          <w:rFonts w:ascii="Times New Roman" w:eastAsia="Times New Roman" w:hAnsi="Times New Roman"/>
          <w:bCs/>
          <w:sz w:val="24"/>
          <w:szCs w:val="24"/>
          <w:lang w:eastAsia="ru-RU"/>
        </w:rPr>
        <w:t>)</w:t>
      </w:r>
      <w:r w:rsidRPr="00BD1F6C">
        <w:rPr>
          <w:rFonts w:ascii="Times New Roman" w:eastAsia="Times New Roman" w:hAnsi="Times New Roman"/>
          <w:kern w:val="1"/>
          <w:sz w:val="24"/>
          <w:szCs w:val="24"/>
          <w:lang w:eastAsia="ru-RU"/>
        </w:rPr>
        <w:t>, не должен быть заложен, являться предметом ареста, свободен от прав третьих лиц, ввезён на территорию Российской Фед</w:t>
      </w:r>
      <w:r w:rsidR="00632EAD">
        <w:rPr>
          <w:rFonts w:ascii="Times New Roman" w:eastAsia="Times New Roman" w:hAnsi="Times New Roman"/>
          <w:kern w:val="1"/>
          <w:sz w:val="24"/>
          <w:szCs w:val="24"/>
          <w:lang w:eastAsia="ru-RU"/>
        </w:rPr>
        <w:t xml:space="preserve">ерации </w:t>
      </w:r>
      <w:r w:rsidRPr="00BD1F6C">
        <w:rPr>
          <w:rFonts w:ascii="Times New Roman" w:eastAsia="Times New Roman" w:hAnsi="Times New Roman"/>
          <w:kern w:val="1"/>
          <w:sz w:val="24"/>
          <w:szCs w:val="24"/>
          <w:lang w:eastAsia="ru-RU"/>
        </w:rPr>
        <w:t xml:space="preserve">с соблюдением всех установленных законодательством Российской Федерации требований. </w:t>
      </w:r>
    </w:p>
    <w:p w:rsidR="00BD1F6C" w:rsidRPr="00BD1F6C" w:rsidRDefault="00BD1F6C" w:rsidP="00DE0D92">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Требования к конструкции Товара:</w:t>
      </w:r>
    </w:p>
    <w:p w:rsidR="00BD1F6C" w:rsidRPr="00BD1F6C" w:rsidRDefault="00BD1F6C" w:rsidP="00DE0D92">
      <w:pPr>
        <w:widowControl w:val="0"/>
        <w:tabs>
          <w:tab w:val="left" w:pos="567"/>
        </w:tabs>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Чека с запорной лентой должна составлять единое целое с боковиной Товара и иметь одну консистенцию пластика с общим корпусом Товара; корпус Товара не должен иметь потертостей, царапин, сколов и следов вскрытия. Пластмассовые детали и металлические детали Товара не должны иметь трещин, вздутий, царапин, вмятин и прочих дефектов, ухудшающих их внешний вид и препятствующих нормальной работе Товара. Вытяжные ярлычки на Товаре (где это предусмотрено) должны быть неповрежденными. Подвижные элементы (шторки, заслонки) должны легко перемещаться без перекосов и заеданий. Сам Товар не должны иметь следов от установки его в принтер, потертостей, царапин и деформаций защелок.</w:t>
      </w:r>
    </w:p>
    <w:p w:rsidR="00BD1F6C" w:rsidRPr="00BD1F6C" w:rsidRDefault="00BD1F6C" w:rsidP="00DE0D92">
      <w:pPr>
        <w:widowControl w:val="0"/>
        <w:tabs>
          <w:tab w:val="left" w:pos="567"/>
        </w:tabs>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Электронные чипы (если такие предусмотрены конструкцией) не должны быть перепрограммированы и должны обеспечивать функциональную совместимость с аппаратами, для которых они предназначены.</w:t>
      </w:r>
    </w:p>
    <w:p w:rsidR="00BD1F6C" w:rsidRPr="00BD1F6C" w:rsidRDefault="00BD1F6C" w:rsidP="00DE0D92">
      <w:pPr>
        <w:widowControl w:val="0"/>
        <w:tabs>
          <w:tab w:val="left" w:pos="567"/>
        </w:tabs>
        <w:spacing w:after="0" w:line="240" w:lineRule="auto"/>
        <w:ind w:firstLine="567"/>
        <w:jc w:val="both"/>
        <w:rPr>
          <w:rFonts w:ascii="Times New Roman" w:eastAsia="Times New Roman" w:hAnsi="Times New Roman"/>
          <w:sz w:val="24"/>
          <w:szCs w:val="24"/>
          <w:lang w:eastAsia="ru-RU"/>
        </w:rPr>
      </w:pPr>
      <w:proofErr w:type="spellStart"/>
      <w:r w:rsidRPr="00BD1F6C">
        <w:rPr>
          <w:rFonts w:ascii="Times New Roman" w:eastAsia="Times New Roman" w:hAnsi="Times New Roman"/>
          <w:sz w:val="24"/>
          <w:szCs w:val="24"/>
          <w:lang w:eastAsia="ru-RU"/>
        </w:rPr>
        <w:t>Фотобарабан</w:t>
      </w:r>
      <w:proofErr w:type="spellEnd"/>
      <w:r w:rsidRPr="00BD1F6C">
        <w:rPr>
          <w:rFonts w:ascii="Times New Roman" w:eastAsia="Times New Roman" w:hAnsi="Times New Roman"/>
          <w:sz w:val="24"/>
          <w:szCs w:val="24"/>
          <w:lang w:eastAsia="ru-RU"/>
        </w:rPr>
        <w:t xml:space="preserve"> - новый, без механических повреждений (при наличии в конструкции).</w:t>
      </w:r>
    </w:p>
    <w:p w:rsidR="00BD1F6C" w:rsidRPr="00BD1F6C" w:rsidRDefault="00BD1F6C" w:rsidP="00DE0D92">
      <w:pPr>
        <w:widowControl w:val="0"/>
        <w:shd w:val="clear" w:color="auto" w:fill="FFFFFF"/>
        <w:tabs>
          <w:tab w:val="left" w:pos="567"/>
        </w:tabs>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Функциональные характеристики (потребительские свойства) Товара должны соответствовать требованиям, предъявляемым производителями копировально-множительной техники к оборудованию, в котором они будут использованы.</w:t>
      </w:r>
    </w:p>
    <w:p w:rsidR="00BD1F6C" w:rsidRPr="00BD1F6C" w:rsidRDefault="00BD1F6C" w:rsidP="00DE0D92">
      <w:pPr>
        <w:widowControl w:val="0"/>
        <w:shd w:val="clear" w:color="auto" w:fill="FFFFFF"/>
        <w:tabs>
          <w:tab w:val="left" w:pos="567"/>
        </w:tabs>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 Некачественным считается Товар при печати имеющий фоновые ореолы вокруг изображений, бледную печать, серый фон, белые или черные полосы на изображении, а </w:t>
      </w:r>
      <w:r w:rsidRPr="00BD1F6C">
        <w:rPr>
          <w:rFonts w:ascii="Times New Roman" w:eastAsia="Times New Roman" w:hAnsi="Times New Roman"/>
          <w:sz w:val="24"/>
          <w:szCs w:val="24"/>
          <w:lang w:eastAsia="ru-RU"/>
        </w:rPr>
        <w:lastRenderedPageBreak/>
        <w:t xml:space="preserve">также иные дефекты печати. При печати не должно быть точек, полос, линий и других дефектов, не связанных с текстом напечатанного документа. При встряхивании не должен просыпаться тонер. </w:t>
      </w:r>
    </w:p>
    <w:p w:rsidR="00BD1F6C" w:rsidRPr="00BD1F6C" w:rsidRDefault="00BD1F6C" w:rsidP="00DE0D92">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В случае выявления более одной единицы Товара, не соответствующей вышеприведенным требованиям, возврату подлежит вся партия Товара.</w:t>
      </w:r>
    </w:p>
    <w:p w:rsidR="00BD1F6C" w:rsidRPr="00BD1F6C" w:rsidRDefault="00BD1F6C" w:rsidP="00DE0D92">
      <w:pPr>
        <w:tabs>
          <w:tab w:val="left" w:pos="993"/>
        </w:tabs>
        <w:spacing w:after="0" w:line="240" w:lineRule="auto"/>
        <w:ind w:firstLine="567"/>
        <w:jc w:val="both"/>
        <w:rPr>
          <w:rFonts w:ascii="Times New Roman" w:eastAsia="Times New Roman" w:hAnsi="Times New Roman"/>
          <w:b/>
          <w:bCs/>
          <w:color w:val="000000"/>
          <w:sz w:val="24"/>
          <w:szCs w:val="24"/>
          <w:lang w:eastAsia="ru-RU"/>
        </w:rPr>
      </w:pPr>
      <w:r w:rsidRPr="00BD1F6C">
        <w:rPr>
          <w:rFonts w:ascii="Times New Roman" w:eastAsia="Times New Roman" w:hAnsi="Times New Roman"/>
          <w:bCs/>
          <w:color w:val="000000"/>
          <w:kern w:val="1"/>
          <w:sz w:val="24"/>
          <w:szCs w:val="24"/>
          <w:lang w:eastAsia="ru-RU"/>
        </w:rPr>
        <w:t xml:space="preserve"> Качество поставляемого Товара должно соответствовать</w:t>
      </w:r>
      <w:r w:rsidRPr="00BD1F6C">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BD1F6C">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r w:rsidRPr="00BD1F6C">
        <w:rPr>
          <w:rFonts w:ascii="Times New Roman" w:eastAsia="Times New Roman" w:hAnsi="Times New Roman"/>
          <w:color w:val="000000"/>
          <w:sz w:val="24"/>
          <w:szCs w:val="24"/>
          <w:lang w:eastAsia="ru-RU"/>
        </w:rPr>
        <w:t xml:space="preserve"> Параметры безопасности продукции должны соответствовать требованиям сертификата соответствия </w:t>
      </w:r>
      <w:proofErr w:type="spellStart"/>
      <w:r w:rsidRPr="00BD1F6C">
        <w:rPr>
          <w:rFonts w:ascii="Times New Roman" w:eastAsia="Times New Roman" w:hAnsi="Times New Roman"/>
          <w:color w:val="000000"/>
          <w:sz w:val="24"/>
          <w:szCs w:val="24"/>
          <w:lang w:eastAsia="ru-RU"/>
        </w:rPr>
        <w:t>РОСТЕСТа</w:t>
      </w:r>
      <w:proofErr w:type="spellEnd"/>
      <w:r w:rsidRPr="00BD1F6C">
        <w:rPr>
          <w:rFonts w:ascii="Times New Roman" w:eastAsia="Times New Roman" w:hAnsi="Times New Roman"/>
          <w:color w:val="000000"/>
          <w:sz w:val="24"/>
          <w:szCs w:val="24"/>
          <w:lang w:eastAsia="ru-RU"/>
        </w:rPr>
        <w:t xml:space="preserve"> Российской Федерации и санитарно-эпидемиологическому заключению (гигиенический сертификат, заключение СЭС, гигиеническое заключение, санитарно-гигиеническое заключение).</w:t>
      </w:r>
      <w:r w:rsidRPr="00BD1F6C">
        <w:rPr>
          <w:rFonts w:ascii="Times New Roman" w:eastAsia="Times New Roman" w:hAnsi="Times New Roman"/>
          <w:b/>
          <w:bCs/>
          <w:color w:val="000000"/>
          <w:sz w:val="24"/>
          <w:szCs w:val="24"/>
          <w:lang w:eastAsia="ru-RU"/>
        </w:rPr>
        <w:t xml:space="preserve"> </w:t>
      </w:r>
    </w:p>
    <w:p w:rsidR="00BD1F6C" w:rsidRPr="00BD1F6C" w:rsidRDefault="00BD1F6C" w:rsidP="00DE0D92">
      <w:pPr>
        <w:widowControl w:val="0"/>
        <w:tabs>
          <w:tab w:val="left" w:pos="142"/>
        </w:tabs>
        <w:spacing w:after="0" w:line="240" w:lineRule="auto"/>
        <w:ind w:right="-2"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В случае если Товар, произведен не в Российской Федерации, перед поставкой Товар должен пройти все таможенные и иные процедуры, предусмотренные действующим законодательством Российской Федерации.</w:t>
      </w:r>
    </w:p>
    <w:p w:rsidR="00BD1F6C" w:rsidRPr="00BD1F6C" w:rsidRDefault="00BD1F6C" w:rsidP="00DE0D92">
      <w:pPr>
        <w:widowControl w:val="0"/>
        <w:tabs>
          <w:tab w:val="left" w:pos="142"/>
        </w:tabs>
        <w:spacing w:after="0" w:line="240" w:lineRule="auto"/>
        <w:ind w:right="-2"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Поставщик должен представить документы о сертификации Товара (оригиналы, либо надлежащим образом заверенные копии сертификатов или деклараций соответствия требований нормативных документов на поставляемый Товар, разрешающих использование поставляемых Товаров на территории Российской Федерации), в случае если это предусмотрено действующим законодательством Российской Федерации.</w:t>
      </w:r>
    </w:p>
    <w:p w:rsidR="00BD1F6C" w:rsidRPr="00BD1F6C" w:rsidRDefault="00BD1F6C" w:rsidP="00DE0D92">
      <w:pPr>
        <w:widowControl w:val="0"/>
        <w:tabs>
          <w:tab w:val="left" w:pos="142"/>
        </w:tabs>
        <w:spacing w:after="0" w:line="240" w:lineRule="auto"/>
        <w:ind w:right="-2"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Приложение № 1 </w:t>
      </w:r>
      <w:r w:rsidR="00D2260D">
        <w:rPr>
          <w:rFonts w:ascii="Times New Roman" w:eastAsia="Times New Roman" w:hAnsi="Times New Roman"/>
          <w:sz w:val="24"/>
          <w:szCs w:val="24"/>
          <w:lang w:eastAsia="ru-RU"/>
        </w:rPr>
        <w:t xml:space="preserve">к Договору </w:t>
      </w:r>
      <w:r w:rsidRPr="00BD1F6C">
        <w:rPr>
          <w:rFonts w:ascii="Times New Roman" w:eastAsia="Times New Roman" w:hAnsi="Times New Roman"/>
          <w:sz w:val="24"/>
          <w:szCs w:val="24"/>
          <w:lang w:eastAsia="ru-RU"/>
        </w:rPr>
        <w:t xml:space="preserve">может содержать указание на товарные знаки в случае несовместимости товаров, на которых размещаются другие товарные знаки, и необходимости обеспечения взаимодействия таких товаров с оборудованием, используемым Заказчиком в соответствии с Приложением № </w:t>
      </w:r>
      <w:r w:rsidR="00D2260D">
        <w:rPr>
          <w:rFonts w:ascii="Times New Roman" w:eastAsia="Times New Roman" w:hAnsi="Times New Roman"/>
          <w:sz w:val="24"/>
          <w:szCs w:val="24"/>
          <w:lang w:eastAsia="ru-RU"/>
        </w:rPr>
        <w:t>1 к Техническому заданию</w:t>
      </w:r>
      <w:r w:rsidRPr="00BD1F6C">
        <w:rPr>
          <w:rFonts w:ascii="Times New Roman" w:eastAsia="Times New Roman" w:hAnsi="Times New Roman"/>
          <w:sz w:val="24"/>
          <w:szCs w:val="24"/>
          <w:lang w:eastAsia="ru-RU"/>
        </w:rPr>
        <w:t>.</w:t>
      </w:r>
    </w:p>
    <w:p w:rsidR="00BD1F6C" w:rsidRPr="00BD1F6C" w:rsidRDefault="00BD1F6C" w:rsidP="00DE0D92">
      <w:pPr>
        <w:widowControl w:val="0"/>
        <w:tabs>
          <w:tab w:val="left" w:pos="142"/>
        </w:tabs>
        <w:spacing w:after="0" w:line="240" w:lineRule="auto"/>
        <w:ind w:right="-2"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Поставка Товара осуществляется силами Поставщика или за его счет, при разгрузке Товара по месту доставки в обязательном порядке должен присутствовать представитель Поставщика, имеющий соответствующую доверенность, оформленную в установленном порядке, уполномоченный принимать претензии к качеству и количеству Товара, соблюдению условий доставки, принимать решения в прочих спорных ситуациях с Товаром. Стоимость доставки и разгрузки входит в цену Товара.</w:t>
      </w:r>
    </w:p>
    <w:p w:rsidR="00BD1F6C" w:rsidRPr="00BD1F6C" w:rsidRDefault="00BD1F6C" w:rsidP="00DE0D92">
      <w:pPr>
        <w:widowControl w:val="0"/>
        <w:tabs>
          <w:tab w:val="left" w:pos="142"/>
        </w:tabs>
        <w:spacing w:after="0" w:line="240" w:lineRule="auto"/>
        <w:ind w:right="-2"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Для проведения проверки количества и качества Товар должен быть предоставлен освобожденным от любой транспортной упаковки, кроме предусмотренной компанией-производителем Товара. Любая единица Товара должна быть легко доступна для оценки его качества и соответствия условиям Технического задания. </w:t>
      </w:r>
    </w:p>
    <w:p w:rsidR="00BD1F6C" w:rsidRPr="00BD1F6C" w:rsidRDefault="00BD1F6C" w:rsidP="00DE0D92">
      <w:pPr>
        <w:widowControl w:val="0"/>
        <w:tabs>
          <w:tab w:val="left" w:pos="142"/>
        </w:tabs>
        <w:spacing w:after="0" w:line="240" w:lineRule="auto"/>
        <w:ind w:right="-2" w:firstLine="567"/>
        <w:jc w:val="both"/>
        <w:rPr>
          <w:rFonts w:ascii="Times New Roman" w:eastAsia="Times New Roman" w:hAnsi="Times New Roman"/>
          <w:sz w:val="24"/>
          <w:szCs w:val="24"/>
          <w:lang w:eastAsia="ru-RU"/>
        </w:rPr>
      </w:pPr>
      <w:r w:rsidRPr="00BD1F6C">
        <w:rPr>
          <w:rFonts w:ascii="Times New Roman" w:eastAsia="Times New Roman" w:hAnsi="Times New Roman"/>
          <w:color w:val="000000"/>
          <w:sz w:val="24"/>
          <w:szCs w:val="24"/>
          <w:lang w:eastAsia="ru-RU"/>
        </w:rPr>
        <w:t xml:space="preserve">Срок и объем гарантии на поставляемый Товар должен быть не менее 12 месяцев </w:t>
      </w:r>
      <w:r w:rsidRPr="00BD1F6C">
        <w:rPr>
          <w:rFonts w:ascii="Times New Roman" w:eastAsia="Times New Roman" w:hAnsi="Times New Roman"/>
          <w:color w:val="000000"/>
          <w:sz w:val="24"/>
          <w:szCs w:val="24"/>
          <w:lang w:eastAsia="ru-RU"/>
        </w:rPr>
        <w:br/>
      </w:r>
      <w:r w:rsidRPr="00BD1F6C">
        <w:rPr>
          <w:rFonts w:ascii="Times New Roman" w:eastAsia="Times New Roman" w:hAnsi="Times New Roman"/>
          <w:sz w:val="24"/>
          <w:szCs w:val="24"/>
          <w:lang w:eastAsia="ru-RU"/>
        </w:rPr>
        <w:t>с даты подписания Акта приема-передачи Товара,</w:t>
      </w:r>
      <w:r w:rsidRPr="00BD1F6C">
        <w:rPr>
          <w:rFonts w:ascii="Times New Roman" w:eastAsia="Times New Roman" w:hAnsi="Times New Roman"/>
          <w:color w:val="000000"/>
          <w:sz w:val="24"/>
          <w:szCs w:val="24"/>
          <w:lang w:eastAsia="ru-RU"/>
        </w:rPr>
        <w:t xml:space="preserve"> если иное не установлено заводом-изготовителем (производителем Товара). 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BD1F6C" w:rsidRPr="00BD1F6C" w:rsidRDefault="00BD1F6C" w:rsidP="00DE0D92">
      <w:pPr>
        <w:suppressAutoHyphens/>
        <w:spacing w:after="0" w:line="240" w:lineRule="auto"/>
        <w:ind w:firstLine="567"/>
        <w:jc w:val="both"/>
        <w:rPr>
          <w:rFonts w:ascii="Times New Roman" w:eastAsia="Calibri" w:hAnsi="Times New Roman"/>
          <w:b/>
          <w:i/>
          <w:color w:val="000000"/>
          <w:sz w:val="24"/>
          <w:szCs w:val="24"/>
          <w:lang w:eastAsia="ar-SA"/>
        </w:rPr>
      </w:pPr>
      <w:r w:rsidRPr="00BD1F6C">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аналогичным документом с указанием заводских (серийных) номеров и гарантийного периода.</w:t>
      </w:r>
    </w:p>
    <w:p w:rsidR="00BD1F6C" w:rsidRPr="00BD1F6C" w:rsidRDefault="00BD1F6C" w:rsidP="00DE0D92">
      <w:pPr>
        <w:spacing w:after="0" w:line="240" w:lineRule="auto"/>
        <w:ind w:firstLine="567"/>
        <w:jc w:val="both"/>
        <w:rPr>
          <w:rFonts w:ascii="Times New Roman" w:eastAsia="Times New Roman" w:hAnsi="Times New Roman"/>
          <w:color w:val="000000"/>
          <w:sz w:val="24"/>
          <w:szCs w:val="24"/>
          <w:lang w:eastAsia="ru-RU" w:bidi="ru-RU"/>
        </w:rPr>
      </w:pPr>
      <w:r w:rsidRPr="00BD1F6C">
        <w:rPr>
          <w:rFonts w:ascii="Times New Roman" w:eastAsia="Times New Roman" w:hAnsi="Times New Roman"/>
          <w:color w:val="000000"/>
          <w:sz w:val="24"/>
          <w:szCs w:val="24"/>
          <w:lang w:eastAsia="ru-RU" w:bidi="ru-RU"/>
        </w:rPr>
        <w:t>В случае обнаружения в течение гарантийного срока недостатков Товара Заказчик обязан незамедлительно</w:t>
      </w:r>
      <w:r w:rsidR="00605267">
        <w:rPr>
          <w:rFonts w:ascii="Times New Roman" w:eastAsia="Times New Roman" w:hAnsi="Times New Roman"/>
          <w:color w:val="000000"/>
          <w:sz w:val="24"/>
          <w:szCs w:val="24"/>
          <w:lang w:eastAsia="ru-RU" w:bidi="ru-RU"/>
        </w:rPr>
        <w:t>,</w:t>
      </w:r>
      <w:r w:rsidR="00866199">
        <w:rPr>
          <w:rFonts w:ascii="Times New Roman" w:eastAsia="Times New Roman" w:hAnsi="Times New Roman"/>
          <w:color w:val="000000"/>
          <w:sz w:val="24"/>
          <w:szCs w:val="24"/>
          <w:lang w:eastAsia="ru-RU" w:bidi="ru-RU"/>
        </w:rPr>
        <w:t xml:space="preserve"> в течении 2 (двух) рабочих дней с момента обнаружения</w:t>
      </w:r>
      <w:r w:rsidR="00605267">
        <w:rPr>
          <w:rFonts w:ascii="Times New Roman" w:eastAsia="Times New Roman" w:hAnsi="Times New Roman"/>
          <w:color w:val="000000"/>
          <w:sz w:val="24"/>
          <w:szCs w:val="24"/>
          <w:lang w:eastAsia="ru-RU" w:bidi="ru-RU"/>
        </w:rPr>
        <w:t>,</w:t>
      </w:r>
      <w:r w:rsidRPr="00BD1F6C">
        <w:rPr>
          <w:rFonts w:ascii="Times New Roman" w:eastAsia="Times New Roman" w:hAnsi="Times New Roman"/>
          <w:color w:val="000000"/>
          <w:sz w:val="24"/>
          <w:szCs w:val="24"/>
          <w:lang w:eastAsia="ru-RU" w:bidi="ru-RU"/>
        </w:rPr>
        <w:t xml:space="preserve">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w:t>
      </w:r>
      <w:r w:rsidRPr="00BD1F6C">
        <w:rPr>
          <w:rFonts w:ascii="Times New Roman" w:eastAsia="Times New Roman" w:hAnsi="Times New Roman"/>
          <w:color w:val="000000"/>
          <w:sz w:val="24"/>
          <w:szCs w:val="24"/>
          <w:lang w:eastAsia="ru-RU" w:bidi="ru-RU"/>
        </w:rPr>
        <w:br/>
        <w:t xml:space="preserve">в течение 10 (десяти) календарных дней со дня получения требования Заказчика об </w:t>
      </w:r>
      <w:r w:rsidRPr="00BD1F6C">
        <w:rPr>
          <w:rFonts w:ascii="Times New Roman" w:eastAsia="Times New Roman" w:hAnsi="Times New Roman"/>
          <w:color w:val="000000"/>
          <w:sz w:val="24"/>
          <w:szCs w:val="24"/>
          <w:lang w:eastAsia="ru-RU" w:bidi="ru-RU"/>
        </w:rPr>
        <w:br/>
        <w:t xml:space="preserve">их устранении (или в иные согласованные Сторонами сроки, которые в любом случае </w:t>
      </w:r>
      <w:r w:rsidRPr="00BD1F6C">
        <w:rPr>
          <w:rFonts w:ascii="Times New Roman" w:eastAsia="Times New Roman" w:hAnsi="Times New Roman"/>
          <w:color w:val="000000"/>
          <w:sz w:val="24"/>
          <w:szCs w:val="24"/>
          <w:lang w:eastAsia="ru-RU" w:bidi="ru-RU"/>
        </w:rPr>
        <w:br/>
        <w:t xml:space="preserve">не могут превышать длительность сроков поставки данной продукции, указанных </w:t>
      </w:r>
      <w:r w:rsidRPr="00BD1F6C">
        <w:rPr>
          <w:rFonts w:ascii="Times New Roman" w:eastAsia="Times New Roman" w:hAnsi="Times New Roman"/>
          <w:color w:val="000000"/>
          <w:sz w:val="24"/>
          <w:szCs w:val="24"/>
          <w:lang w:eastAsia="ru-RU" w:bidi="ru-RU"/>
        </w:rPr>
        <w:br/>
        <w:t>в соответствующей спецификации).</w:t>
      </w:r>
    </w:p>
    <w:p w:rsidR="00BD1F6C" w:rsidRPr="00BD1F6C" w:rsidRDefault="00BD1F6C" w:rsidP="00DE0D92">
      <w:pPr>
        <w:spacing w:after="0" w:line="240" w:lineRule="auto"/>
        <w:ind w:firstLine="567"/>
        <w:jc w:val="both"/>
        <w:rPr>
          <w:rFonts w:ascii="Times New Roman" w:eastAsia="Times New Roman" w:hAnsi="Times New Roman"/>
          <w:color w:val="000000"/>
          <w:sz w:val="24"/>
          <w:szCs w:val="24"/>
          <w:lang w:eastAsia="ru-RU" w:bidi="ru-RU"/>
        </w:rPr>
      </w:pPr>
      <w:r w:rsidRPr="00BD1F6C">
        <w:rPr>
          <w:rFonts w:ascii="Times New Roman" w:eastAsia="Times New Roman" w:hAnsi="Times New Roman"/>
          <w:sz w:val="24"/>
          <w:szCs w:val="24"/>
          <w:lang w:eastAsia="ru-RU"/>
        </w:rPr>
        <w:lastRenderedPageBreak/>
        <w:t>Поставляемый Товар проверяется на соответствие требованиям настоящего Технического задания в момент поступления на склад Заказчика, как при помощи имеющихся средств контроля своими силами и/или с участием приглашённых специалистов, так и направлением Товара для экспертизы в официальные авторизованные сервисные центры производителя оборудования Заказчика. В случае направления на экспертизу, Акт приема-передачи Товара подписываются только по окончании всех экспертных процедур и получения заключения сервисного центра. В случае не подтверждения оригинальности Товара, его новизны, установления фактов восстановления и (или) перезаправки Товара, установления факта несовместимости поставляемого Товара с оборудованием Заказчика и, как следствие, отказ от гарантийного обслуживания со стороны производителя копировально-множительной техники, Товар считается не поставленным. Все расходы по экспертизе и запросу подтверждения оригинальности, новизны Товара, совместимости возлагаются на Поставщика</w:t>
      </w:r>
    </w:p>
    <w:p w:rsidR="00BD1F6C" w:rsidRPr="00BD1F6C" w:rsidRDefault="00BD1F6C" w:rsidP="00DE0D92">
      <w:pPr>
        <w:tabs>
          <w:tab w:val="left" w:pos="142"/>
        </w:tabs>
        <w:spacing w:after="0" w:line="240" w:lineRule="auto"/>
        <w:ind w:firstLine="567"/>
        <w:jc w:val="both"/>
        <w:rPr>
          <w:rFonts w:ascii="Times New Roman" w:eastAsia="Times New Roman" w:hAnsi="Times New Roman"/>
          <w:bCs/>
          <w:color w:val="000000"/>
          <w:kern w:val="1"/>
          <w:sz w:val="24"/>
          <w:szCs w:val="24"/>
          <w:lang w:eastAsia="ru-RU"/>
        </w:rPr>
      </w:pPr>
      <w:r w:rsidRPr="00BD1F6C">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BD1F6C" w:rsidRPr="00BD1F6C" w:rsidRDefault="00BD1F6C" w:rsidP="00DE0D92">
      <w:pPr>
        <w:widowControl w:val="0"/>
        <w:tabs>
          <w:tab w:val="left" w:pos="567"/>
        </w:tabs>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Товар должен быть упакован в электростатический герметичный пакет из полимерного материала, при этом пакет для Товара со сверхчувствительными барабанами должны быть непрозрачными. Упакованный в пакет Товар должен быть помещен в индивидуальную картонную коробку, снабженную в зависимости от модели вкладышами, исключающими его перемещение внутри коробки. На Товаре не должны присутствовать наклейки (кроме голограмм), следы чернил или тонера. </w:t>
      </w:r>
      <w:r w:rsidRPr="00BD1F6C">
        <w:rPr>
          <w:rFonts w:ascii="Times New Roman" w:eastAsia="Times New Roman" w:hAnsi="Times New Roman"/>
          <w:sz w:val="24"/>
          <w:szCs w:val="24"/>
          <w:lang w:eastAsia="ru-RU"/>
        </w:rPr>
        <w:tab/>
      </w:r>
    </w:p>
    <w:p w:rsidR="00BD1F6C" w:rsidRPr="00BD1F6C" w:rsidRDefault="00BD1F6C" w:rsidP="00DE0D92">
      <w:pPr>
        <w:widowControl w:val="0"/>
        <w:tabs>
          <w:tab w:val="left" w:pos="567"/>
        </w:tabs>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Маркировка на упаковку каждого Товара должна быть нанесена типографским способом и содержать информацию со следующими данными: товарный знак или (и) наименование предприятия-изготовителя; наименование одной или более моделей аппаратов, в которых может быть использован Товар; код оригинального Товара; дата изготовления. Маркировка должны быть легко читаемой. Производственные коды на Товаре должны совпадать с производственными кодами на упаковке. Упаковка не должна иметь следов вскрытия, вмятин, порезов.</w:t>
      </w:r>
    </w:p>
    <w:p w:rsidR="00BD1F6C" w:rsidRPr="00BD1F6C" w:rsidRDefault="00BD1F6C" w:rsidP="00DE0D92">
      <w:pPr>
        <w:widowControl w:val="0"/>
        <w:tabs>
          <w:tab w:val="left" w:pos="567"/>
        </w:tabs>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В коробке должно находиться руководство по эксплуатации.</w:t>
      </w:r>
    </w:p>
    <w:p w:rsidR="00B266CC" w:rsidRDefault="00BD1F6C" w:rsidP="00DE0D92">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b/>
          <w:sz w:val="24"/>
          <w:szCs w:val="24"/>
          <w:lang w:eastAsia="ar-SA"/>
        </w:rPr>
        <w:t xml:space="preserve">5. 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w:t>
      </w:r>
    </w:p>
    <w:p w:rsidR="00BD1F6C" w:rsidRPr="00BD1F6C" w:rsidRDefault="00BD1F6C" w:rsidP="00DE0D92">
      <w:pPr>
        <w:spacing w:after="0" w:line="240" w:lineRule="auto"/>
        <w:ind w:firstLine="567"/>
        <w:jc w:val="both"/>
        <w:rPr>
          <w:rFonts w:ascii="Times New Roman" w:eastAsia="Times New Roman" w:hAnsi="Times New Roman"/>
          <w:sz w:val="24"/>
          <w:szCs w:val="24"/>
          <w:lang w:eastAsia="ru-RU"/>
        </w:rPr>
      </w:pPr>
      <w:r w:rsidRPr="00BD1F6C">
        <w:rPr>
          <w:rFonts w:ascii="Times New Roman" w:eastAsia="Calibri" w:hAnsi="Times New Roman"/>
          <w:sz w:val="24"/>
          <w:szCs w:val="24"/>
          <w:lang w:eastAsia="ar-SA"/>
        </w:rPr>
        <w:t>Требования к безопасности Товара в соответствии с требованиями, установленными законодательством Российской Федерации к безопасности Товара, являющегося предметом заказа.</w:t>
      </w:r>
    </w:p>
    <w:p w:rsidR="00BD1F6C" w:rsidRPr="00BD1F6C" w:rsidRDefault="00BD1F6C" w:rsidP="00DE0D92">
      <w:pPr>
        <w:suppressAutoHyphens/>
        <w:spacing w:after="0" w:line="240" w:lineRule="auto"/>
        <w:ind w:firstLine="567"/>
        <w:jc w:val="both"/>
        <w:rPr>
          <w:rFonts w:ascii="Times New Roman" w:eastAsia="Times New Roman" w:hAnsi="Times New Roman"/>
          <w:b/>
          <w:bCs/>
          <w:color w:val="000000"/>
          <w:sz w:val="24"/>
          <w:szCs w:val="24"/>
          <w:lang w:eastAsia="ru-RU"/>
        </w:rPr>
      </w:pPr>
      <w:r w:rsidRPr="00BD1F6C">
        <w:rPr>
          <w:rFonts w:ascii="Times New Roman" w:eastAsia="Times New Roman" w:hAnsi="Times New Roman"/>
          <w:bCs/>
          <w:color w:val="000000"/>
          <w:kern w:val="1"/>
          <w:sz w:val="24"/>
          <w:szCs w:val="24"/>
          <w:lang w:eastAsia="ru-RU"/>
        </w:rPr>
        <w:t>Качество поставляемого Товара должно соответствовать</w:t>
      </w:r>
      <w:r w:rsidRPr="00BD1F6C">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BD1F6C">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r w:rsidRPr="00BD1F6C">
        <w:rPr>
          <w:rFonts w:ascii="Times New Roman" w:eastAsia="Times New Roman" w:hAnsi="Times New Roman"/>
          <w:color w:val="000000"/>
          <w:sz w:val="24"/>
          <w:szCs w:val="24"/>
          <w:lang w:eastAsia="ru-RU"/>
        </w:rPr>
        <w:t xml:space="preserve"> Параметры безопасности продукции должны соответствовать требованиям сертификата соответствия </w:t>
      </w:r>
      <w:proofErr w:type="spellStart"/>
      <w:r w:rsidRPr="00BD1F6C">
        <w:rPr>
          <w:rFonts w:ascii="Times New Roman" w:eastAsia="Times New Roman" w:hAnsi="Times New Roman"/>
          <w:color w:val="000000"/>
          <w:sz w:val="24"/>
          <w:szCs w:val="24"/>
          <w:lang w:eastAsia="ru-RU"/>
        </w:rPr>
        <w:t>РОСТЕСТа</w:t>
      </w:r>
      <w:proofErr w:type="spellEnd"/>
      <w:r w:rsidRPr="00BD1F6C">
        <w:rPr>
          <w:rFonts w:ascii="Times New Roman" w:eastAsia="Times New Roman" w:hAnsi="Times New Roman"/>
          <w:color w:val="000000"/>
          <w:sz w:val="24"/>
          <w:szCs w:val="24"/>
          <w:lang w:eastAsia="ru-RU"/>
        </w:rPr>
        <w:t xml:space="preserve"> Российской Федерации и санитарно-эпидемиологическому заключению (гигиенический сертификат, заключение СЭС, гигиеническое заключение, санитарно-гигиеническое заключение):</w:t>
      </w:r>
      <w:r w:rsidRPr="00BD1F6C">
        <w:rPr>
          <w:rFonts w:ascii="Times New Roman" w:eastAsia="Times New Roman" w:hAnsi="Times New Roman"/>
          <w:b/>
          <w:bCs/>
          <w:color w:val="000000"/>
          <w:sz w:val="24"/>
          <w:szCs w:val="24"/>
          <w:lang w:eastAsia="ru-RU"/>
        </w:rPr>
        <w:t xml:space="preserve"> </w:t>
      </w:r>
    </w:p>
    <w:p w:rsidR="00BD1F6C" w:rsidRPr="00BD1F6C" w:rsidRDefault="00BD1F6C" w:rsidP="00DE0D92">
      <w:pPr>
        <w:spacing w:after="0" w:line="264" w:lineRule="auto"/>
        <w:ind w:firstLine="567"/>
        <w:jc w:val="both"/>
        <w:rPr>
          <w:rFonts w:ascii="Times New Roman" w:eastAsia="Times New Roman" w:hAnsi="Times New Roman"/>
          <w:sz w:val="24"/>
          <w:szCs w:val="24"/>
        </w:rPr>
      </w:pPr>
      <w:r w:rsidRPr="00BD1F6C">
        <w:rPr>
          <w:rFonts w:ascii="Times New Roman" w:eastAsia="Times New Roman" w:hAnsi="Times New Roman"/>
          <w:sz w:val="24"/>
          <w:szCs w:val="24"/>
          <w:lang w:eastAsia="ru-RU"/>
        </w:rPr>
        <w:t xml:space="preserve">- </w:t>
      </w:r>
      <w:r w:rsidRPr="00BD1F6C">
        <w:rPr>
          <w:rFonts w:ascii="Times New Roman" w:eastAsia="Times New Roman" w:hAnsi="Times New Roman"/>
          <w:sz w:val="24"/>
          <w:szCs w:val="24"/>
        </w:rPr>
        <w:t>ГОСТ Р 12.1.019-</w:t>
      </w:r>
      <w:r w:rsidR="00077AD1">
        <w:rPr>
          <w:rFonts w:ascii="Times New Roman" w:eastAsia="Times New Roman" w:hAnsi="Times New Roman"/>
          <w:sz w:val="24"/>
          <w:szCs w:val="24"/>
        </w:rPr>
        <w:t>2017</w:t>
      </w:r>
      <w:r w:rsidRPr="00BD1F6C">
        <w:rPr>
          <w:rFonts w:ascii="Times New Roman" w:eastAsia="Times New Roman" w:hAnsi="Times New Roman"/>
          <w:sz w:val="24"/>
          <w:szCs w:val="24"/>
        </w:rPr>
        <w:t>. «Система стандартов безопасности труда. Электробезопасность. Общие требования и номенклатура видов защиты»;</w:t>
      </w:r>
    </w:p>
    <w:p w:rsidR="00BD1F6C" w:rsidRPr="00BD1F6C" w:rsidRDefault="00BD1F6C" w:rsidP="00DE0D92">
      <w:pPr>
        <w:widowControl w:val="0"/>
        <w:spacing w:after="0" w:line="240" w:lineRule="auto"/>
        <w:ind w:firstLine="567"/>
        <w:jc w:val="both"/>
        <w:rPr>
          <w:rFonts w:ascii="Times New Roman" w:eastAsia="Times New Roman" w:hAnsi="Times New Roman"/>
          <w:sz w:val="24"/>
          <w:szCs w:val="24"/>
        </w:rPr>
      </w:pPr>
      <w:r w:rsidRPr="00BD1F6C">
        <w:rPr>
          <w:rFonts w:ascii="Times New Roman" w:eastAsia="Times New Roman" w:hAnsi="Times New Roman"/>
          <w:sz w:val="24"/>
          <w:szCs w:val="24"/>
        </w:rPr>
        <w:t>- ГОСТ 12.1.007-76. «Государственный стандарт Союза ССР. Система стандартов безопасности труда. Вредные вещества. Классификация и общие требования безопасности»;</w:t>
      </w:r>
    </w:p>
    <w:p w:rsidR="00BD1F6C" w:rsidRPr="00BD1F6C" w:rsidRDefault="00BD1F6C" w:rsidP="00DE0D92">
      <w:pPr>
        <w:widowControl w:val="0"/>
        <w:spacing w:after="0" w:line="240" w:lineRule="auto"/>
        <w:ind w:firstLine="567"/>
        <w:jc w:val="both"/>
        <w:rPr>
          <w:rFonts w:ascii="Times New Roman" w:eastAsia="Times New Roman" w:hAnsi="Times New Roman"/>
          <w:sz w:val="24"/>
          <w:szCs w:val="24"/>
        </w:rPr>
      </w:pPr>
      <w:r w:rsidRPr="00BD1F6C">
        <w:rPr>
          <w:rFonts w:ascii="Times New Roman" w:eastAsia="Times New Roman" w:hAnsi="Times New Roman"/>
          <w:sz w:val="24"/>
          <w:szCs w:val="24"/>
        </w:rPr>
        <w:t>- ГОСТ 13.2.014-2001. «Репрография. Копирография. Метод испытания сухих тонеров для электрофотографических аппаратов по качеству воспроизведения изображения на копиях».</w:t>
      </w:r>
    </w:p>
    <w:p w:rsidR="00BD1F6C" w:rsidRPr="00BD1F6C" w:rsidRDefault="00BD1F6C" w:rsidP="00DE0D92">
      <w:pPr>
        <w:spacing w:after="0" w:line="264"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lastRenderedPageBreak/>
        <w:t>Товар должен соответствовать стандарту не ниже ISO/IEC 24711 (для чернильных картриджей), ISO/IEC 19798 (для цветных лазерных картриджей) и ISO/IEC 19752 (для монохромных лазерных картриджей).</w:t>
      </w:r>
    </w:p>
    <w:p w:rsidR="00BD1F6C" w:rsidRPr="00BD1F6C" w:rsidRDefault="00BD1F6C" w:rsidP="00DE0D92">
      <w:pPr>
        <w:spacing w:after="0" w:line="264"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Товар должен соответствовать требованиям </w:t>
      </w:r>
      <w:proofErr w:type="spellStart"/>
      <w:r w:rsidRPr="00BD1F6C">
        <w:rPr>
          <w:rFonts w:ascii="Times New Roman" w:eastAsia="Times New Roman" w:hAnsi="Times New Roman"/>
          <w:sz w:val="24"/>
          <w:szCs w:val="24"/>
          <w:lang w:eastAsia="ru-RU"/>
        </w:rPr>
        <w:t>МСанПиН</w:t>
      </w:r>
      <w:proofErr w:type="spellEnd"/>
      <w:r w:rsidRPr="00BD1F6C">
        <w:rPr>
          <w:rFonts w:ascii="Times New Roman" w:eastAsia="Times New Roman" w:hAnsi="Times New Roman"/>
          <w:sz w:val="24"/>
          <w:szCs w:val="24"/>
          <w:lang w:eastAsia="ru-RU"/>
        </w:rPr>
        <w:t xml:space="preserve"> 001-96 «Санитарные нормы </w:t>
      </w:r>
      <w:r w:rsidR="00077AD1">
        <w:rPr>
          <w:rFonts w:ascii="Times New Roman" w:eastAsia="Times New Roman" w:hAnsi="Times New Roman"/>
          <w:sz w:val="24"/>
          <w:szCs w:val="24"/>
          <w:lang w:eastAsia="ru-RU"/>
        </w:rPr>
        <w:t>допустимых</w:t>
      </w:r>
      <w:r w:rsidRPr="00BD1F6C">
        <w:rPr>
          <w:rFonts w:ascii="Times New Roman" w:eastAsia="Times New Roman" w:hAnsi="Times New Roman"/>
          <w:sz w:val="24"/>
          <w:szCs w:val="24"/>
          <w:lang w:eastAsia="ru-RU"/>
        </w:rPr>
        <w:t xml:space="preserve"> уровн</w:t>
      </w:r>
      <w:r w:rsidR="00077AD1">
        <w:rPr>
          <w:rFonts w:ascii="Times New Roman" w:eastAsia="Times New Roman" w:hAnsi="Times New Roman"/>
          <w:sz w:val="24"/>
          <w:szCs w:val="24"/>
          <w:lang w:eastAsia="ru-RU"/>
        </w:rPr>
        <w:t>ей</w:t>
      </w:r>
      <w:r w:rsidRPr="00BD1F6C">
        <w:rPr>
          <w:rFonts w:ascii="Times New Roman" w:eastAsia="Times New Roman" w:hAnsi="Times New Roman"/>
          <w:sz w:val="24"/>
          <w:szCs w:val="24"/>
          <w:lang w:eastAsia="ru-RU"/>
        </w:rPr>
        <w:t xml:space="preserve"> физических факторов при применении товаров народного потребления в бытовых условиях».</w:t>
      </w:r>
    </w:p>
    <w:p w:rsidR="00BD1F6C" w:rsidRPr="00BD1F6C" w:rsidRDefault="00BD1F6C" w:rsidP="00DE0D92">
      <w:pPr>
        <w:suppressAutoHyphens/>
        <w:spacing w:after="0" w:line="240" w:lineRule="auto"/>
        <w:ind w:firstLine="567"/>
        <w:jc w:val="both"/>
        <w:rPr>
          <w:rFonts w:ascii="Times New Roman" w:eastAsia="Calibri" w:hAnsi="Times New Roman"/>
          <w:b/>
          <w:sz w:val="24"/>
          <w:szCs w:val="24"/>
          <w:lang w:eastAsia="ar-SA"/>
        </w:rPr>
      </w:pPr>
      <w:r w:rsidRPr="00BD1F6C">
        <w:rPr>
          <w:rFonts w:ascii="Times New Roman" w:eastAsia="Calibri" w:hAnsi="Times New Roman"/>
          <w:b/>
          <w:sz w:val="24"/>
          <w:szCs w:val="24"/>
          <w:lang w:eastAsia="ar-SA"/>
        </w:rPr>
        <w:t>6. Требования соответствия нормативным документам (лицензии, допуски, разрешения, согласования).</w:t>
      </w:r>
    </w:p>
    <w:p w:rsidR="00BD1F6C" w:rsidRPr="00BD1F6C" w:rsidRDefault="00BD1F6C" w:rsidP="00DE0D92">
      <w:pPr>
        <w:widowControl w:val="0"/>
        <w:tabs>
          <w:tab w:val="left" w:pos="426"/>
        </w:tabs>
        <w:autoSpaceDE w:val="0"/>
        <w:spacing w:after="0" w:line="240" w:lineRule="auto"/>
        <w:ind w:firstLine="567"/>
        <w:jc w:val="both"/>
        <w:rPr>
          <w:rFonts w:ascii="Times New Roman" w:eastAsia="Calibri" w:hAnsi="Times New Roman"/>
          <w:bCs/>
          <w:color w:val="000000"/>
          <w:sz w:val="24"/>
          <w:szCs w:val="24"/>
          <w:lang w:eastAsia="ar-SA"/>
        </w:rPr>
      </w:pPr>
      <w:r w:rsidRPr="00BD1F6C">
        <w:rPr>
          <w:rFonts w:ascii="Times New Roman" w:eastAsia="Calibri" w:hAnsi="Times New Roman"/>
          <w:bCs/>
          <w:color w:val="000000"/>
          <w:sz w:val="24"/>
          <w:szCs w:val="24"/>
          <w:lang w:eastAsia="ar-SA"/>
        </w:rPr>
        <w:t>Поставляемый Товар должен быть надлежащего качества</w:t>
      </w:r>
      <w:r w:rsidR="0073460F">
        <w:rPr>
          <w:rFonts w:ascii="Times New Roman" w:eastAsia="Calibri" w:hAnsi="Times New Roman"/>
          <w:bCs/>
          <w:color w:val="000000"/>
          <w:sz w:val="24"/>
          <w:szCs w:val="24"/>
          <w:lang w:eastAsia="ar-SA"/>
        </w:rPr>
        <w:t>, подтвержденного</w:t>
      </w:r>
      <w:r w:rsidRPr="00BD1F6C">
        <w:rPr>
          <w:rFonts w:ascii="Times New Roman" w:eastAsia="Calibri" w:hAnsi="Times New Roman"/>
          <w:bCs/>
          <w:color w:val="000000"/>
          <w:sz w:val="24"/>
          <w:szCs w:val="24"/>
          <w:lang w:eastAsia="ar-SA"/>
        </w:rPr>
        <w:t xml:space="preserve"> сертификатами соответствия системы сертификации Госстандарта России или декларациями о соответствии</w:t>
      </w:r>
      <w:r w:rsidR="0073460F">
        <w:rPr>
          <w:rFonts w:ascii="Times New Roman" w:eastAsia="Calibri" w:hAnsi="Times New Roman"/>
          <w:bCs/>
          <w:color w:val="000000"/>
          <w:sz w:val="24"/>
          <w:szCs w:val="24"/>
          <w:lang w:eastAsia="ar-SA"/>
        </w:rPr>
        <w:t>,</w:t>
      </w:r>
      <w:r w:rsidRPr="00BD1F6C">
        <w:rPr>
          <w:rFonts w:ascii="Times New Roman" w:eastAsia="Calibri" w:hAnsi="Times New Roman"/>
          <w:bCs/>
          <w:color w:val="000000"/>
          <w:sz w:val="24"/>
          <w:szCs w:val="24"/>
          <w:lang w:eastAsia="ar-SA"/>
        </w:rPr>
        <w:t xml:space="preserve"> санитарно-эпидемиологическими заключениями Федеральной </w:t>
      </w:r>
      <w:r w:rsidR="0073460F">
        <w:rPr>
          <w:rFonts w:ascii="Times New Roman" w:eastAsia="Calibri" w:hAnsi="Times New Roman"/>
          <w:bCs/>
          <w:color w:val="000000"/>
          <w:sz w:val="24"/>
          <w:szCs w:val="24"/>
          <w:lang w:eastAsia="ar-SA"/>
        </w:rPr>
        <w:t>службы по надзору в сфере защиты</w:t>
      </w:r>
      <w:r w:rsidRPr="00BD1F6C">
        <w:rPr>
          <w:rFonts w:ascii="Times New Roman" w:eastAsia="Calibri" w:hAnsi="Times New Roman"/>
          <w:bCs/>
          <w:color w:val="000000"/>
          <w:sz w:val="24"/>
          <w:szCs w:val="24"/>
          <w:lang w:eastAsia="ar-SA"/>
        </w:rPr>
        <w:t xml:space="preserve"> прав потребителей (если законодательством Российской Федерации установлены обязательные требования к сертификации данного вида Товара).</w:t>
      </w:r>
    </w:p>
    <w:p w:rsidR="00BD1F6C" w:rsidRPr="00BD1F6C" w:rsidRDefault="00BD1F6C" w:rsidP="00DE0D92">
      <w:pPr>
        <w:spacing w:after="0" w:line="240" w:lineRule="auto"/>
        <w:ind w:firstLine="567"/>
        <w:jc w:val="both"/>
        <w:rPr>
          <w:rFonts w:ascii="Times New Roman" w:eastAsia="Times New Roman" w:hAnsi="Times New Roman"/>
          <w:b/>
          <w:color w:val="000000"/>
          <w:sz w:val="24"/>
          <w:szCs w:val="24"/>
          <w:lang w:eastAsia="ru-RU"/>
        </w:rPr>
      </w:pPr>
      <w:r w:rsidRPr="00BD1F6C">
        <w:rPr>
          <w:rFonts w:ascii="Times New Roman" w:eastAsia="Times New Roman" w:hAnsi="Times New Roman"/>
          <w:b/>
          <w:color w:val="000000"/>
          <w:sz w:val="24"/>
          <w:szCs w:val="24"/>
          <w:lang w:eastAsia="ru-RU"/>
        </w:rPr>
        <w:t>7. Сроки поставки товаров, календарные сроки начала и завершения поставок, периоды выполнения условий договора.</w:t>
      </w:r>
    </w:p>
    <w:p w:rsidR="00BD1F6C" w:rsidRPr="00BD1F6C" w:rsidRDefault="00BD1F6C" w:rsidP="00DE0D92">
      <w:pPr>
        <w:spacing w:after="0" w:line="240" w:lineRule="auto"/>
        <w:ind w:firstLine="567"/>
        <w:jc w:val="both"/>
        <w:rPr>
          <w:rFonts w:ascii="Times New Roman" w:eastAsia="Times New Roman" w:hAnsi="Times New Roman"/>
          <w:color w:val="000000"/>
          <w:sz w:val="24"/>
          <w:szCs w:val="24"/>
          <w:lang w:eastAsia="ru-RU"/>
        </w:rPr>
      </w:pPr>
      <w:r w:rsidRPr="00BD1F6C">
        <w:rPr>
          <w:rFonts w:ascii="Times New Roman" w:eastAsia="Times New Roman" w:hAnsi="Times New Roman"/>
          <w:color w:val="000000"/>
          <w:sz w:val="24"/>
          <w:szCs w:val="24"/>
          <w:lang w:eastAsia="ru-RU"/>
        </w:rPr>
        <w:t xml:space="preserve">Срок поставки Товара в течение </w:t>
      </w:r>
      <w:r w:rsidRPr="00BD1F6C">
        <w:rPr>
          <w:rFonts w:ascii="Times New Roman" w:eastAsia="Times New Roman" w:hAnsi="Times New Roman"/>
          <w:b/>
          <w:color w:val="000000"/>
          <w:sz w:val="24"/>
          <w:szCs w:val="24"/>
          <w:lang w:eastAsia="ru-RU"/>
        </w:rPr>
        <w:t>14 (четырнадцать) рабочих дней</w:t>
      </w:r>
      <w:r w:rsidRPr="00BD1F6C">
        <w:rPr>
          <w:rFonts w:ascii="Times New Roman" w:eastAsia="Times New Roman" w:hAnsi="Times New Roman"/>
          <w:color w:val="000000"/>
          <w:sz w:val="24"/>
          <w:szCs w:val="24"/>
          <w:lang w:eastAsia="ru-RU"/>
        </w:rPr>
        <w:t xml:space="preserve"> с даты заключения договора. </w:t>
      </w:r>
    </w:p>
    <w:p w:rsidR="00BD1F6C" w:rsidRPr="00BD1F6C" w:rsidRDefault="00BD1F6C" w:rsidP="00DE0D92">
      <w:pPr>
        <w:spacing w:after="0" w:line="240" w:lineRule="auto"/>
        <w:ind w:firstLine="567"/>
        <w:jc w:val="both"/>
        <w:rPr>
          <w:rFonts w:ascii="Times New Roman" w:eastAsia="Times New Roman" w:hAnsi="Times New Roman"/>
          <w:b/>
          <w:bCs/>
          <w:color w:val="000000"/>
          <w:sz w:val="24"/>
          <w:szCs w:val="24"/>
          <w:lang w:eastAsia="ru-RU"/>
        </w:rPr>
      </w:pPr>
      <w:r w:rsidRPr="00BD1F6C">
        <w:rPr>
          <w:rFonts w:ascii="Times New Roman" w:eastAsia="Times New Roman" w:hAnsi="Times New Roman"/>
          <w:b/>
          <w:bCs/>
          <w:color w:val="000000"/>
          <w:sz w:val="24"/>
          <w:szCs w:val="24"/>
          <w:lang w:eastAsia="ru-RU"/>
        </w:rPr>
        <w:t>8.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BD1F6C" w:rsidRDefault="00BD1F6C" w:rsidP="00DE0D92">
      <w:pPr>
        <w:widowControl w:val="0"/>
        <w:autoSpaceDE w:val="0"/>
        <w:spacing w:after="0" w:line="240" w:lineRule="auto"/>
        <w:ind w:firstLine="567"/>
        <w:jc w:val="both"/>
        <w:rPr>
          <w:rFonts w:ascii="Times New Roman" w:eastAsia="Times New Roman" w:hAnsi="Times New Roman"/>
          <w:b/>
          <w:color w:val="000000"/>
          <w:sz w:val="24"/>
          <w:szCs w:val="24"/>
          <w:lang w:eastAsia="ru-RU"/>
        </w:rPr>
      </w:pPr>
      <w:r w:rsidRPr="00BD1F6C">
        <w:rPr>
          <w:rFonts w:ascii="Times New Roman" w:eastAsia="Times New Roman" w:hAnsi="Times New Roman"/>
          <w:color w:val="000000"/>
          <w:sz w:val="24"/>
          <w:szCs w:val="24"/>
          <w:lang w:eastAsia="ru-RU"/>
        </w:rPr>
        <w:t>Поставка Товара осуществляется по адресу:</w:t>
      </w:r>
      <w:r w:rsidRPr="00BD1F6C">
        <w:rPr>
          <w:rFonts w:ascii="Times New Roman" w:eastAsia="Times New Roman" w:hAnsi="Times New Roman"/>
          <w:b/>
          <w:color w:val="000000"/>
          <w:sz w:val="24"/>
          <w:szCs w:val="24"/>
          <w:lang w:eastAsia="ru-RU"/>
        </w:rPr>
        <w:t xml:space="preserve"> 117997, г. Москва, ул. Профсоюзная, д.65, ИПУ РАН.</w:t>
      </w:r>
    </w:p>
    <w:p w:rsidR="008F0026" w:rsidRPr="000E44CA" w:rsidRDefault="008F0026" w:rsidP="00DE0D92">
      <w:pPr>
        <w:spacing w:after="0" w:line="240" w:lineRule="auto"/>
        <w:ind w:firstLine="567"/>
        <w:jc w:val="both"/>
        <w:rPr>
          <w:rFonts w:ascii="Times New Roman" w:eastAsia="Calibri" w:hAnsi="Times New Roman"/>
          <w:sz w:val="24"/>
          <w:szCs w:val="24"/>
          <w:lang w:eastAsia="ru-RU"/>
        </w:rPr>
      </w:pPr>
      <w:r w:rsidRPr="000E44CA">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r w:rsidRPr="000E44CA">
        <w:rPr>
          <w:rFonts w:ascii="Times New Roman" w:eastAsia="Calibri" w:hAnsi="Times New Roman"/>
          <w:sz w:val="24"/>
          <w:szCs w:val="24"/>
          <w:lang w:eastAsia="ru-RU"/>
        </w:rPr>
        <w:t xml:space="preserve"> </w:t>
      </w:r>
    </w:p>
    <w:p w:rsidR="00BD1F6C" w:rsidRPr="00BD1F6C" w:rsidRDefault="00BD1F6C" w:rsidP="00DE0D92">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w:t>
      </w:r>
      <w:r w:rsidRPr="00BD1F6C">
        <w:rPr>
          <w:rFonts w:ascii="Times New Roman" w:eastAsia="Times New Roman" w:hAnsi="Times New Roman"/>
          <w:sz w:val="24"/>
          <w:szCs w:val="24"/>
          <w:lang w:eastAsia="ru-RU"/>
        </w:rPr>
        <w:br/>
        <w:t xml:space="preserve">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BD1F6C" w:rsidRPr="00BD1F6C" w:rsidRDefault="00BD1F6C" w:rsidP="00DE0D92">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BD1F6C" w:rsidRPr="00BD1F6C" w:rsidRDefault="00BD1F6C" w:rsidP="00DE0D92">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BD1F6C" w:rsidRPr="00BD1F6C" w:rsidRDefault="00BD1F6C" w:rsidP="00DE0D92">
      <w:pPr>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Заказчик осуществляет приемку Товара по количеству:</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Приемка Товара производится Заказчиком в следующие сроки:</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По количеству:</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Товара, поступившего без тары (упаковки), в открытой таре (упаковке) или </w:t>
      </w:r>
      <w:r w:rsidRPr="00BD1F6C">
        <w:rPr>
          <w:rFonts w:ascii="Times New Roman" w:eastAsia="Times New Roman" w:hAnsi="Times New Roman"/>
          <w:sz w:val="24"/>
          <w:szCs w:val="24"/>
          <w:lang w:eastAsia="ru-RU"/>
        </w:rPr>
        <w:br/>
        <w:t xml:space="preserve">в поврежденной таре (упаковке), в день получения ее от Поставщика или </w:t>
      </w:r>
      <w:r w:rsidRPr="00BD1F6C">
        <w:rPr>
          <w:rFonts w:ascii="Times New Roman" w:eastAsia="Times New Roman" w:hAnsi="Times New Roman"/>
          <w:sz w:val="24"/>
          <w:szCs w:val="24"/>
          <w:lang w:eastAsia="ru-RU"/>
        </w:rPr>
        <w:br/>
        <w:t>от грузоперевозчика;</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Товара, поступившего в исправной таре (упаковке):</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-по весу брутто и / или количеству мест в день получения Товара от Поставщика или </w:t>
      </w:r>
      <w:r w:rsidRPr="00BD1F6C">
        <w:rPr>
          <w:rFonts w:ascii="Times New Roman" w:eastAsia="Times New Roman" w:hAnsi="Times New Roman"/>
          <w:sz w:val="24"/>
          <w:szCs w:val="24"/>
          <w:lang w:eastAsia="ru-RU"/>
        </w:rPr>
        <w:br/>
        <w:t>от грузоперевозчика;</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lastRenderedPageBreak/>
        <w:t xml:space="preserve">- по весу нетто и / или количеству товарных единиц в каждом месте одновременно </w:t>
      </w:r>
      <w:r w:rsidRPr="00BD1F6C">
        <w:rPr>
          <w:rFonts w:ascii="Times New Roman" w:eastAsia="Times New Roman" w:hAnsi="Times New Roman"/>
          <w:sz w:val="24"/>
          <w:szCs w:val="24"/>
          <w:lang w:eastAsia="ru-RU"/>
        </w:rPr>
        <w:br/>
        <w:t xml:space="preserve">со вскрытием тары, но не позднее 10 (десяти) календарных дней со дня получения Товара </w:t>
      </w:r>
      <w:r w:rsidRPr="00BD1F6C">
        <w:rPr>
          <w:rFonts w:ascii="Times New Roman" w:eastAsia="Times New Roman" w:hAnsi="Times New Roman"/>
          <w:sz w:val="24"/>
          <w:szCs w:val="24"/>
          <w:lang w:eastAsia="ru-RU"/>
        </w:rPr>
        <w:br/>
        <w:t>от Поставщика или от грузоперевозчика;</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по качеству и комплектности - в течение 20 (двадцати) календарных дней со дня получения Товара от Поставщика или от грузоперевозчика.</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 .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Одновременно с приостановлением приемки Заказчик обязан вызвать для участия </w:t>
      </w:r>
      <w:r w:rsidRPr="00BD1F6C">
        <w:rPr>
          <w:rFonts w:ascii="Times New Roman" w:eastAsia="Times New Roman" w:hAnsi="Times New Roman"/>
          <w:sz w:val="24"/>
          <w:szCs w:val="24"/>
          <w:lang w:eastAsia="ru-RU"/>
        </w:rPr>
        <w:br/>
        <w:t>в продолжении приемки Товара и подписания Акта выявленных недостатков представителя Поставщика.</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По окончании приемки Товара при отсутствии каких-либо замечаний к количеству </w:t>
      </w:r>
      <w:r w:rsidRPr="00BD1F6C">
        <w:rPr>
          <w:rFonts w:ascii="Times New Roman" w:eastAsia="Times New Roman" w:hAnsi="Times New Roman"/>
          <w:sz w:val="24"/>
          <w:szCs w:val="24"/>
          <w:lang w:eastAsia="ru-RU"/>
        </w:rPr>
        <w:br/>
        <w:t>и качеству товара Заказчик не позднее 3 (трех) раб</w:t>
      </w:r>
      <w:r w:rsidR="001C1EC4">
        <w:rPr>
          <w:rFonts w:ascii="Times New Roman" w:eastAsia="Times New Roman" w:hAnsi="Times New Roman"/>
          <w:sz w:val="24"/>
          <w:szCs w:val="24"/>
          <w:lang w:eastAsia="ru-RU"/>
        </w:rPr>
        <w:t>очих дней подписывает Акт приема</w:t>
      </w:r>
      <w:r w:rsidRPr="00BD1F6C">
        <w:rPr>
          <w:rFonts w:ascii="Times New Roman" w:eastAsia="Times New Roman" w:hAnsi="Times New Roman"/>
          <w:sz w:val="24"/>
          <w:szCs w:val="24"/>
          <w:lang w:eastAsia="ru-RU"/>
        </w:rPr>
        <w:t>-передачи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Поставщик не позднее 2 (двух) рабочих дней с момента получения мотивированного отказа от приемки Товара обязан устранить выявленные недостатки и направи</w:t>
      </w:r>
      <w:r w:rsidR="001C1EC4">
        <w:rPr>
          <w:rFonts w:ascii="Times New Roman" w:eastAsia="Times New Roman" w:hAnsi="Times New Roman"/>
          <w:sz w:val="24"/>
          <w:szCs w:val="24"/>
          <w:lang w:eastAsia="ru-RU"/>
        </w:rPr>
        <w:t>ть Заказчику повторно Акт приема</w:t>
      </w:r>
      <w:r w:rsidRPr="00BD1F6C">
        <w:rPr>
          <w:rFonts w:ascii="Times New Roman" w:eastAsia="Times New Roman" w:hAnsi="Times New Roman"/>
          <w:sz w:val="24"/>
          <w:szCs w:val="24"/>
          <w:lang w:eastAsia="ru-RU"/>
        </w:rPr>
        <w:t xml:space="preserve">-передачи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w:t>
      </w:r>
      <w:r w:rsidRPr="00BD1F6C">
        <w:rPr>
          <w:rFonts w:ascii="Times New Roman" w:eastAsia="Times New Roman" w:hAnsi="Times New Roman"/>
          <w:sz w:val="24"/>
          <w:szCs w:val="24"/>
          <w:lang w:eastAsia="ru-RU"/>
        </w:rPr>
        <w:br/>
        <w:t>от принятия Товара. При этом все расходы по возврату Товара принимает на себя Поставщик.</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Заказчик вправе отказаться от принятия Товара: если поставка просрочена более чем </w:t>
      </w:r>
      <w:r w:rsidRPr="00BD1F6C">
        <w:rPr>
          <w:rFonts w:ascii="Times New Roman" w:eastAsia="Times New Roman" w:hAnsi="Times New Roman"/>
          <w:sz w:val="24"/>
          <w:szCs w:val="24"/>
          <w:lang w:eastAsia="ru-RU"/>
        </w:rPr>
        <w:br/>
        <w:t>на 7 (семь) календарных дней; если нарушены комплектность и качество Товара, предоставление документов о передаче Товара в надлежащей таре (упаковке);</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Акты, подписываются комиссией, составленной из представителей Заказчика, а также представителя Поставщика.</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lastRenderedPageBreak/>
        <w:t>За актами, составленными Заказчиком в одностороннем порядке Стороны признают доказательственную силу при рассмотрении споров в суде.</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 xml:space="preserve">Заказчик вправе и после приемки Товара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w:t>
      </w:r>
      <w:r w:rsidRPr="00BD1F6C">
        <w:rPr>
          <w:rFonts w:ascii="Times New Roman" w:eastAsia="Times New Roman" w:hAnsi="Times New Roman"/>
          <w:sz w:val="24"/>
          <w:szCs w:val="24"/>
          <w:lang w:eastAsia="ru-RU"/>
        </w:rPr>
        <w:br/>
        <w:t>к качеству, Заказчик вправе инициировать процедуру составления Акта о недостатках.</w:t>
      </w:r>
    </w:p>
    <w:p w:rsidR="00BD1F6C" w:rsidRPr="00BD1F6C" w:rsidRDefault="00BD1F6C" w:rsidP="00DE0D92">
      <w:pPr>
        <w:spacing w:after="0" w:line="240" w:lineRule="auto"/>
        <w:ind w:right="20"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w:t>
      </w:r>
    </w:p>
    <w:p w:rsidR="00E310F5" w:rsidRDefault="00E310F5" w:rsidP="00DE0D92">
      <w:pPr>
        <w:widowControl w:val="0"/>
        <w:autoSpaceDE w:val="0"/>
        <w:spacing w:after="0" w:line="240" w:lineRule="auto"/>
        <w:ind w:firstLine="567"/>
        <w:jc w:val="both"/>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отодвигается соразмерно сроку предоставления документов.</w:t>
      </w:r>
    </w:p>
    <w:p w:rsidR="00BD1F6C" w:rsidRPr="00BD1F6C" w:rsidRDefault="00BD1F6C" w:rsidP="00DE0D92">
      <w:pPr>
        <w:widowControl w:val="0"/>
        <w:autoSpaceDE w:val="0"/>
        <w:spacing w:after="0" w:line="240" w:lineRule="auto"/>
        <w:ind w:firstLine="567"/>
        <w:jc w:val="both"/>
        <w:rPr>
          <w:rFonts w:ascii="Times New Roman" w:eastAsia="Times New Roman" w:hAnsi="Times New Roman"/>
          <w:color w:val="000000"/>
          <w:sz w:val="24"/>
          <w:szCs w:val="24"/>
          <w:lang w:eastAsia="ru-RU"/>
        </w:rPr>
      </w:pPr>
      <w:r w:rsidRPr="00BD1F6C">
        <w:rPr>
          <w:rFonts w:ascii="Times New Roman" w:eastAsia="Times New Roman" w:hAnsi="Times New Roman"/>
          <w:color w:val="000000"/>
          <w:sz w:val="24"/>
          <w:szCs w:val="24"/>
          <w:lang w:eastAsia="ru-RU"/>
        </w:rPr>
        <w:t>Авансовый платеж не предусмотрен.</w:t>
      </w:r>
    </w:p>
    <w:p w:rsidR="00BD1F6C" w:rsidRPr="00BD1F6C" w:rsidRDefault="00BD1F6C" w:rsidP="00DE0D92">
      <w:pPr>
        <w:widowControl w:val="0"/>
        <w:tabs>
          <w:tab w:val="left" w:pos="851"/>
        </w:tabs>
        <w:autoSpaceDE w:val="0"/>
        <w:spacing w:after="0" w:line="240" w:lineRule="auto"/>
        <w:ind w:firstLine="567"/>
        <w:jc w:val="both"/>
        <w:rPr>
          <w:rFonts w:ascii="Times New Roman" w:eastAsia="Times New Roman" w:hAnsi="Times New Roman"/>
          <w:b/>
          <w:color w:val="000000"/>
          <w:sz w:val="24"/>
          <w:szCs w:val="24"/>
          <w:lang w:eastAsia="ru-RU"/>
        </w:rPr>
      </w:pPr>
      <w:r w:rsidRPr="00BD1F6C">
        <w:rPr>
          <w:rFonts w:ascii="Times New Roman" w:eastAsia="Times New Roman" w:hAnsi="Times New Roman"/>
          <w:b/>
          <w:color w:val="000000"/>
          <w:sz w:val="24"/>
          <w:szCs w:val="24"/>
          <w:lang w:eastAsia="ru-RU"/>
        </w:rPr>
        <w:t>9.</w:t>
      </w:r>
      <w:r w:rsidRPr="00BD1F6C">
        <w:rPr>
          <w:rFonts w:ascii="Times New Roman" w:eastAsia="Times New Roman" w:hAnsi="Times New Roman"/>
          <w:b/>
          <w:color w:val="000000"/>
          <w:sz w:val="24"/>
          <w:szCs w:val="24"/>
          <w:lang w:eastAsia="ru-RU"/>
        </w:rPr>
        <w:tab/>
        <w:t>Качественные и количественные характеристики поставляемых товаров, выполняемых работ, оказываемых услуг:</w:t>
      </w:r>
    </w:p>
    <w:p w:rsidR="00F53718" w:rsidRPr="00F53718" w:rsidRDefault="00064B15" w:rsidP="00DE0D92">
      <w:pPr>
        <w:tabs>
          <w:tab w:val="left" w:pos="0"/>
          <w:tab w:val="num" w:pos="643"/>
        </w:tabs>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ru-RU"/>
        </w:rPr>
        <w:tab/>
      </w:r>
      <w:r w:rsidR="00F53718" w:rsidRPr="00F53718">
        <w:rPr>
          <w:rFonts w:ascii="Times New Roman" w:eastAsia="Times New Roman" w:hAnsi="Times New Roman"/>
          <w:sz w:val="24"/>
          <w:szCs w:val="24"/>
          <w:lang w:eastAsia="ru-RU"/>
        </w:rPr>
        <w:t xml:space="preserve">Качественные и количественные характеристики: в соответствии с Техническим заданием, </w:t>
      </w:r>
      <w:r>
        <w:rPr>
          <w:rFonts w:ascii="Times New Roman" w:eastAsia="Times New Roman" w:hAnsi="Times New Roman"/>
          <w:sz w:val="24"/>
          <w:szCs w:val="24"/>
          <w:lang w:eastAsia="ru-RU"/>
        </w:rPr>
        <w:t>Договором</w:t>
      </w:r>
      <w:r w:rsidR="00F53718" w:rsidRPr="00F53718">
        <w:rPr>
          <w:rFonts w:ascii="Times New Roman" w:eastAsia="Times New Roman" w:hAnsi="Times New Roman"/>
          <w:sz w:val="24"/>
          <w:szCs w:val="24"/>
          <w:lang w:eastAsia="ru-RU"/>
        </w:rPr>
        <w:t xml:space="preserve">, в соответствии Приложением № 1 «Спецификация» к </w:t>
      </w:r>
      <w:r>
        <w:rPr>
          <w:rFonts w:ascii="Times New Roman" w:eastAsia="Times New Roman" w:hAnsi="Times New Roman"/>
          <w:sz w:val="24"/>
          <w:szCs w:val="24"/>
          <w:lang w:eastAsia="ru-RU"/>
        </w:rPr>
        <w:t>Договору</w:t>
      </w:r>
      <w:r w:rsidR="00F53718" w:rsidRPr="00F53718">
        <w:rPr>
          <w:rFonts w:ascii="Times New Roman" w:eastAsia="Times New Roman" w:hAnsi="Times New Roman"/>
          <w:sz w:val="24"/>
          <w:szCs w:val="24"/>
          <w:lang w:eastAsia="ru-RU"/>
        </w:rPr>
        <w:t xml:space="preserve"> и Приложением № 1 «Перечень используемого оборудования» к Техническому заданию</w:t>
      </w:r>
    </w:p>
    <w:p w:rsidR="00BD1F6C" w:rsidRDefault="00BD1F6C" w:rsidP="00BD1F6C">
      <w:pPr>
        <w:spacing w:after="0" w:line="240" w:lineRule="auto"/>
        <w:jc w:val="right"/>
        <w:rPr>
          <w:rFonts w:ascii="Times New Roman" w:hAnsi="Times New Roman"/>
          <w:sz w:val="24"/>
          <w:szCs w:val="24"/>
        </w:rPr>
      </w:pPr>
    </w:p>
    <w:p w:rsidR="00BD1F6C" w:rsidRDefault="00BD1F6C" w:rsidP="00BD1F6C">
      <w:pPr>
        <w:spacing w:after="0" w:line="240" w:lineRule="auto"/>
        <w:jc w:val="right"/>
        <w:rPr>
          <w:rFonts w:ascii="Times New Roman" w:hAnsi="Times New Roman"/>
          <w:sz w:val="24"/>
          <w:szCs w:val="24"/>
        </w:rPr>
      </w:pPr>
    </w:p>
    <w:p w:rsidR="00064B15" w:rsidRDefault="00064B15" w:rsidP="00BD1F6C">
      <w:pPr>
        <w:spacing w:after="0" w:line="240" w:lineRule="auto"/>
        <w:jc w:val="right"/>
        <w:rPr>
          <w:rFonts w:ascii="Times New Roman" w:hAnsi="Times New Roman"/>
          <w:sz w:val="24"/>
          <w:szCs w:val="24"/>
        </w:rPr>
      </w:pPr>
    </w:p>
    <w:p w:rsidR="00064B15" w:rsidRDefault="00064B15" w:rsidP="00BD1F6C">
      <w:pPr>
        <w:spacing w:after="0" w:line="240" w:lineRule="auto"/>
        <w:jc w:val="right"/>
        <w:rPr>
          <w:rFonts w:ascii="Times New Roman" w:hAnsi="Times New Roman"/>
          <w:sz w:val="24"/>
          <w:szCs w:val="24"/>
        </w:rPr>
      </w:pPr>
    </w:p>
    <w:p w:rsidR="00064B15" w:rsidRDefault="00064B15" w:rsidP="00BD1F6C">
      <w:pPr>
        <w:spacing w:after="0" w:line="240" w:lineRule="auto"/>
        <w:jc w:val="right"/>
        <w:rPr>
          <w:rFonts w:ascii="Times New Roman" w:hAnsi="Times New Roman"/>
          <w:sz w:val="24"/>
          <w:szCs w:val="24"/>
        </w:rPr>
      </w:pPr>
    </w:p>
    <w:p w:rsidR="00064B15" w:rsidRDefault="00064B15" w:rsidP="00BD1F6C">
      <w:pPr>
        <w:spacing w:after="0" w:line="240" w:lineRule="auto"/>
        <w:jc w:val="right"/>
        <w:rPr>
          <w:rFonts w:ascii="Times New Roman" w:hAnsi="Times New Roman"/>
          <w:sz w:val="24"/>
          <w:szCs w:val="24"/>
        </w:rPr>
      </w:pPr>
    </w:p>
    <w:p w:rsidR="00BD1F6C" w:rsidRDefault="00BD1F6C" w:rsidP="00BD1F6C">
      <w:pPr>
        <w:spacing w:after="0" w:line="240" w:lineRule="auto"/>
        <w:jc w:val="right"/>
        <w:rPr>
          <w:rFonts w:ascii="Times New Roman" w:hAnsi="Times New Roman"/>
          <w:sz w:val="24"/>
          <w:szCs w:val="24"/>
        </w:rPr>
      </w:pPr>
    </w:p>
    <w:p w:rsidR="00BD1F6C" w:rsidRDefault="00BD1F6C" w:rsidP="00BD1F6C">
      <w:pPr>
        <w:spacing w:after="0" w:line="240" w:lineRule="auto"/>
        <w:jc w:val="right"/>
        <w:rPr>
          <w:rFonts w:ascii="Times New Roman" w:hAnsi="Times New Roman"/>
          <w:sz w:val="24"/>
          <w:szCs w:val="24"/>
        </w:rPr>
      </w:pPr>
    </w:p>
    <w:p w:rsidR="00BD1F6C" w:rsidRDefault="00BD1F6C" w:rsidP="00BD1F6C">
      <w:pPr>
        <w:spacing w:after="0" w:line="240" w:lineRule="auto"/>
        <w:jc w:val="right"/>
        <w:rPr>
          <w:rFonts w:ascii="Times New Roman" w:hAnsi="Times New Roman"/>
          <w:sz w:val="24"/>
          <w:szCs w:val="24"/>
        </w:rPr>
      </w:pPr>
    </w:p>
    <w:p w:rsidR="00BD1F6C" w:rsidRDefault="00BD1F6C" w:rsidP="00BD1F6C">
      <w:pPr>
        <w:spacing w:after="0" w:line="240" w:lineRule="auto"/>
        <w:jc w:val="right"/>
        <w:rPr>
          <w:rFonts w:ascii="Times New Roman" w:hAnsi="Times New Roman"/>
          <w:sz w:val="24"/>
          <w:szCs w:val="24"/>
        </w:rPr>
      </w:pPr>
    </w:p>
    <w:p w:rsidR="00BD1F6C" w:rsidRDefault="00BD1F6C" w:rsidP="00BD1F6C">
      <w:pPr>
        <w:spacing w:after="0" w:line="240" w:lineRule="auto"/>
        <w:jc w:val="right"/>
        <w:rPr>
          <w:rFonts w:ascii="Times New Roman" w:hAnsi="Times New Roman"/>
          <w:sz w:val="24"/>
          <w:szCs w:val="24"/>
        </w:rPr>
      </w:pPr>
    </w:p>
    <w:p w:rsidR="00BD1F6C" w:rsidRDefault="00BD1F6C" w:rsidP="00BD1F6C">
      <w:pPr>
        <w:spacing w:after="0" w:line="240" w:lineRule="auto"/>
        <w:jc w:val="right"/>
        <w:rPr>
          <w:rFonts w:ascii="Times New Roman" w:hAnsi="Times New Roman"/>
          <w:sz w:val="24"/>
          <w:szCs w:val="24"/>
        </w:rPr>
      </w:pPr>
    </w:p>
    <w:p w:rsidR="00BD1F6C" w:rsidRDefault="00BD1F6C" w:rsidP="00BD1F6C">
      <w:pPr>
        <w:spacing w:after="0" w:line="240" w:lineRule="auto"/>
        <w:jc w:val="right"/>
        <w:rPr>
          <w:rFonts w:ascii="Times New Roman" w:hAnsi="Times New Roman"/>
          <w:sz w:val="24"/>
          <w:szCs w:val="24"/>
        </w:rPr>
      </w:pPr>
    </w:p>
    <w:p w:rsidR="00BD1F6C" w:rsidRDefault="00BD1F6C" w:rsidP="00BD1F6C">
      <w:pPr>
        <w:spacing w:after="0" w:line="240" w:lineRule="auto"/>
        <w:jc w:val="right"/>
        <w:rPr>
          <w:rFonts w:ascii="Times New Roman" w:hAnsi="Times New Roman"/>
          <w:sz w:val="24"/>
          <w:szCs w:val="24"/>
        </w:rPr>
      </w:pPr>
    </w:p>
    <w:p w:rsidR="00BD1F6C" w:rsidRDefault="00BD1F6C" w:rsidP="00BD1F6C">
      <w:pPr>
        <w:spacing w:after="0" w:line="240" w:lineRule="auto"/>
        <w:jc w:val="right"/>
        <w:rPr>
          <w:rFonts w:ascii="Times New Roman" w:hAnsi="Times New Roman"/>
          <w:sz w:val="24"/>
          <w:szCs w:val="24"/>
        </w:rPr>
      </w:pPr>
    </w:p>
    <w:p w:rsidR="00BD1F6C" w:rsidRDefault="00BD1F6C" w:rsidP="00BD1F6C">
      <w:pPr>
        <w:spacing w:after="0" w:line="240" w:lineRule="auto"/>
        <w:jc w:val="right"/>
        <w:rPr>
          <w:rFonts w:ascii="Times New Roman" w:hAnsi="Times New Roman"/>
          <w:sz w:val="24"/>
          <w:szCs w:val="24"/>
        </w:rPr>
      </w:pPr>
    </w:p>
    <w:p w:rsidR="00BD1F6C" w:rsidRDefault="00BD1F6C" w:rsidP="00BD1F6C">
      <w:pPr>
        <w:spacing w:after="0" w:line="240" w:lineRule="auto"/>
        <w:jc w:val="right"/>
        <w:rPr>
          <w:rFonts w:ascii="Times New Roman" w:hAnsi="Times New Roman"/>
          <w:sz w:val="24"/>
          <w:szCs w:val="24"/>
        </w:rPr>
      </w:pPr>
    </w:p>
    <w:p w:rsidR="00BD1F6C" w:rsidRDefault="00BD1F6C" w:rsidP="00BD1F6C">
      <w:pPr>
        <w:spacing w:after="0" w:line="240" w:lineRule="auto"/>
        <w:jc w:val="right"/>
        <w:rPr>
          <w:rFonts w:ascii="Times New Roman" w:hAnsi="Times New Roman"/>
          <w:sz w:val="24"/>
          <w:szCs w:val="24"/>
        </w:rPr>
      </w:pPr>
    </w:p>
    <w:p w:rsidR="0073460F" w:rsidRDefault="0073460F" w:rsidP="00BD1F6C">
      <w:pPr>
        <w:spacing w:after="0" w:line="240" w:lineRule="auto"/>
        <w:jc w:val="right"/>
        <w:rPr>
          <w:rFonts w:ascii="Times New Roman" w:hAnsi="Times New Roman"/>
          <w:sz w:val="24"/>
          <w:szCs w:val="24"/>
        </w:rPr>
      </w:pPr>
    </w:p>
    <w:p w:rsidR="0073460F" w:rsidRDefault="0073460F" w:rsidP="00BD1F6C">
      <w:pPr>
        <w:spacing w:after="0" w:line="240" w:lineRule="auto"/>
        <w:jc w:val="right"/>
        <w:rPr>
          <w:rFonts w:ascii="Times New Roman" w:hAnsi="Times New Roman"/>
          <w:sz w:val="24"/>
          <w:szCs w:val="24"/>
        </w:rPr>
      </w:pPr>
    </w:p>
    <w:p w:rsidR="0073460F" w:rsidRDefault="0073460F" w:rsidP="00BD1F6C">
      <w:pPr>
        <w:spacing w:after="0" w:line="240" w:lineRule="auto"/>
        <w:jc w:val="right"/>
        <w:rPr>
          <w:rFonts w:ascii="Times New Roman" w:hAnsi="Times New Roman"/>
          <w:sz w:val="24"/>
          <w:szCs w:val="24"/>
        </w:rPr>
      </w:pPr>
    </w:p>
    <w:p w:rsidR="0073460F" w:rsidRDefault="0073460F" w:rsidP="00BD1F6C">
      <w:pPr>
        <w:spacing w:after="0" w:line="240" w:lineRule="auto"/>
        <w:jc w:val="right"/>
        <w:rPr>
          <w:rFonts w:ascii="Times New Roman" w:hAnsi="Times New Roman"/>
          <w:sz w:val="24"/>
          <w:szCs w:val="24"/>
        </w:rPr>
      </w:pPr>
    </w:p>
    <w:p w:rsidR="0073460F" w:rsidRDefault="0073460F" w:rsidP="00BD1F6C">
      <w:pPr>
        <w:spacing w:after="0" w:line="240" w:lineRule="auto"/>
        <w:jc w:val="right"/>
        <w:rPr>
          <w:rFonts w:ascii="Times New Roman" w:hAnsi="Times New Roman"/>
          <w:sz w:val="24"/>
          <w:szCs w:val="24"/>
        </w:rPr>
      </w:pPr>
    </w:p>
    <w:p w:rsidR="0073460F" w:rsidRDefault="0073460F" w:rsidP="00BD1F6C">
      <w:pPr>
        <w:spacing w:after="0" w:line="240" w:lineRule="auto"/>
        <w:jc w:val="right"/>
        <w:rPr>
          <w:rFonts w:ascii="Times New Roman" w:hAnsi="Times New Roman"/>
          <w:sz w:val="24"/>
          <w:szCs w:val="24"/>
        </w:rPr>
      </w:pPr>
    </w:p>
    <w:p w:rsidR="0073460F" w:rsidRDefault="0073460F" w:rsidP="00BD1F6C">
      <w:pPr>
        <w:spacing w:after="0" w:line="240" w:lineRule="auto"/>
        <w:jc w:val="right"/>
        <w:rPr>
          <w:rFonts w:ascii="Times New Roman" w:hAnsi="Times New Roman"/>
          <w:sz w:val="24"/>
          <w:szCs w:val="24"/>
        </w:rPr>
      </w:pPr>
    </w:p>
    <w:p w:rsidR="00BD1F6C" w:rsidRDefault="00BD1F6C" w:rsidP="00BD1F6C">
      <w:pPr>
        <w:spacing w:after="0" w:line="240" w:lineRule="auto"/>
        <w:jc w:val="right"/>
        <w:rPr>
          <w:rFonts w:ascii="Times New Roman" w:hAnsi="Times New Roman"/>
          <w:sz w:val="24"/>
          <w:szCs w:val="24"/>
        </w:rPr>
      </w:pPr>
    </w:p>
    <w:p w:rsidR="0012236C" w:rsidRPr="0012236C" w:rsidRDefault="0073460F" w:rsidP="00BD1F6C">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Приложение</w:t>
      </w:r>
      <w:r w:rsidR="00064B15" w:rsidRPr="0012236C">
        <w:rPr>
          <w:rFonts w:ascii="Times New Roman" w:eastAsia="Times New Roman" w:hAnsi="Times New Roman"/>
          <w:b/>
          <w:sz w:val="24"/>
          <w:szCs w:val="24"/>
          <w:lang w:eastAsia="ru-RU"/>
        </w:rPr>
        <w:t xml:space="preserve"> № 1</w:t>
      </w:r>
      <w:r w:rsidR="00BD1F6C" w:rsidRPr="00BD1F6C">
        <w:rPr>
          <w:rFonts w:ascii="Times New Roman" w:eastAsia="Times New Roman" w:hAnsi="Times New Roman"/>
          <w:b/>
          <w:sz w:val="24"/>
          <w:szCs w:val="24"/>
          <w:lang w:eastAsia="ru-RU"/>
        </w:rPr>
        <w:t xml:space="preserve"> </w:t>
      </w:r>
    </w:p>
    <w:p w:rsidR="00BD1F6C" w:rsidRPr="00BD1F6C" w:rsidRDefault="00BD1F6C" w:rsidP="00BD1F6C">
      <w:pPr>
        <w:spacing w:after="0" w:line="240" w:lineRule="auto"/>
        <w:jc w:val="right"/>
        <w:rPr>
          <w:rFonts w:ascii="Times New Roman" w:eastAsia="Times New Roman" w:hAnsi="Times New Roman"/>
          <w:b/>
          <w:sz w:val="24"/>
          <w:szCs w:val="24"/>
          <w:lang w:eastAsia="ru-RU"/>
        </w:rPr>
      </w:pPr>
      <w:r w:rsidRPr="00BD1F6C">
        <w:rPr>
          <w:rFonts w:ascii="Times New Roman" w:eastAsia="Times New Roman" w:hAnsi="Times New Roman"/>
          <w:b/>
          <w:sz w:val="24"/>
          <w:szCs w:val="24"/>
          <w:lang w:eastAsia="ru-RU"/>
        </w:rPr>
        <w:t>к Техническому заданию</w:t>
      </w:r>
    </w:p>
    <w:p w:rsidR="00BD1F6C" w:rsidRPr="00BD1F6C" w:rsidRDefault="00BD1F6C" w:rsidP="00BD1F6C">
      <w:pPr>
        <w:spacing w:after="0" w:line="240" w:lineRule="auto"/>
        <w:jc w:val="both"/>
        <w:rPr>
          <w:rFonts w:ascii="Times New Roman" w:eastAsia="Times New Roman" w:hAnsi="Times New Roman"/>
          <w:sz w:val="24"/>
          <w:szCs w:val="24"/>
          <w:lang w:eastAsia="ru-RU"/>
        </w:rPr>
      </w:pPr>
    </w:p>
    <w:p w:rsidR="00BD1F6C" w:rsidRPr="00BD1F6C" w:rsidRDefault="00BD1F6C" w:rsidP="00BD1F6C">
      <w:pPr>
        <w:spacing w:after="0" w:line="240" w:lineRule="auto"/>
        <w:jc w:val="both"/>
        <w:rPr>
          <w:rFonts w:ascii="Times New Roman" w:eastAsia="Times New Roman" w:hAnsi="Times New Roman"/>
          <w:sz w:val="24"/>
          <w:szCs w:val="24"/>
          <w:lang w:eastAsia="ru-RU"/>
        </w:rPr>
      </w:pPr>
    </w:p>
    <w:p w:rsidR="00BD1F6C" w:rsidRPr="00BD1F6C" w:rsidRDefault="00BD1F6C" w:rsidP="00BD1F6C">
      <w:pPr>
        <w:spacing w:after="0" w:line="240" w:lineRule="auto"/>
        <w:jc w:val="center"/>
        <w:rPr>
          <w:rFonts w:ascii="Times New Roman" w:eastAsia="Times New Roman" w:hAnsi="Times New Roman"/>
          <w:sz w:val="24"/>
          <w:szCs w:val="24"/>
          <w:lang w:eastAsia="ru-RU"/>
        </w:rPr>
      </w:pPr>
      <w:r w:rsidRPr="00BD1F6C">
        <w:rPr>
          <w:rFonts w:ascii="Times New Roman" w:eastAsia="Times New Roman" w:hAnsi="Times New Roman"/>
          <w:sz w:val="24"/>
          <w:szCs w:val="24"/>
          <w:lang w:eastAsia="ru-RU"/>
        </w:rPr>
        <w:t>Пере</w:t>
      </w:r>
      <w:r w:rsidR="0073460F">
        <w:rPr>
          <w:rFonts w:ascii="Times New Roman" w:eastAsia="Times New Roman" w:hAnsi="Times New Roman"/>
          <w:sz w:val="24"/>
          <w:szCs w:val="24"/>
          <w:lang w:eastAsia="ru-RU"/>
        </w:rPr>
        <w:t>чень используемого оборудования</w:t>
      </w:r>
      <w:bookmarkStart w:id="0" w:name="_GoBack"/>
      <w:bookmarkEnd w:id="0"/>
    </w:p>
    <w:p w:rsidR="00BD1F6C" w:rsidRPr="00BD1F6C" w:rsidRDefault="00BD1F6C" w:rsidP="00BD1F6C">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5994"/>
        <w:gridCol w:w="2764"/>
      </w:tblGrid>
      <w:tr w:rsidR="00BD1F6C" w:rsidRPr="00BD1F6C" w:rsidTr="00EB1859">
        <w:trPr>
          <w:trHeight w:val="622"/>
        </w:trPr>
        <w:tc>
          <w:tcPr>
            <w:tcW w:w="740" w:type="dxa"/>
            <w:shd w:val="clear" w:color="auto" w:fill="auto"/>
          </w:tcPr>
          <w:p w:rsidR="00BD1F6C" w:rsidRPr="00BD1F6C" w:rsidRDefault="00BD1F6C" w:rsidP="00BD1F6C">
            <w:pPr>
              <w:spacing w:after="0" w:line="240" w:lineRule="auto"/>
              <w:jc w:val="center"/>
              <w:rPr>
                <w:rFonts w:ascii="Times New Roman" w:eastAsia="Times New Roman" w:hAnsi="Times New Roman"/>
                <w:b/>
                <w:sz w:val="24"/>
                <w:szCs w:val="24"/>
                <w:lang w:eastAsia="ru-RU"/>
              </w:rPr>
            </w:pPr>
            <w:r w:rsidRPr="00BD1F6C">
              <w:rPr>
                <w:rFonts w:ascii="Times New Roman" w:eastAsia="Times New Roman" w:hAnsi="Times New Roman"/>
                <w:b/>
                <w:sz w:val="24"/>
                <w:szCs w:val="24"/>
                <w:lang w:eastAsia="ru-RU"/>
              </w:rPr>
              <w:t>№ п/п</w:t>
            </w:r>
          </w:p>
        </w:tc>
        <w:tc>
          <w:tcPr>
            <w:tcW w:w="6239" w:type="dxa"/>
            <w:shd w:val="clear" w:color="auto" w:fill="auto"/>
          </w:tcPr>
          <w:p w:rsidR="00BD1F6C" w:rsidRPr="00BD1F6C" w:rsidRDefault="00BD1F6C" w:rsidP="00BD1F6C">
            <w:pPr>
              <w:spacing w:after="0" w:line="240" w:lineRule="auto"/>
              <w:jc w:val="center"/>
              <w:rPr>
                <w:rFonts w:ascii="Times New Roman" w:eastAsia="Times New Roman" w:hAnsi="Times New Roman"/>
                <w:sz w:val="24"/>
                <w:szCs w:val="24"/>
                <w:lang w:eastAsia="ru-RU"/>
              </w:rPr>
            </w:pPr>
            <w:r w:rsidRPr="00BD1F6C">
              <w:rPr>
                <w:rFonts w:ascii="Times New Roman" w:eastAsia="Calibri" w:hAnsi="Times New Roman"/>
                <w:b/>
                <w:bCs/>
                <w:color w:val="000000"/>
                <w:spacing w:val="-10"/>
                <w:sz w:val="24"/>
                <w:szCs w:val="24"/>
                <w:lang w:eastAsia="ru-RU" w:bidi="ru-RU"/>
              </w:rPr>
              <w:t>Наименование Товара</w:t>
            </w:r>
          </w:p>
        </w:tc>
        <w:tc>
          <w:tcPr>
            <w:tcW w:w="2846" w:type="dxa"/>
            <w:shd w:val="clear" w:color="auto" w:fill="auto"/>
          </w:tcPr>
          <w:p w:rsidR="00BD1F6C" w:rsidRPr="00BD1F6C" w:rsidRDefault="00BD1F6C" w:rsidP="00BD1F6C">
            <w:pPr>
              <w:spacing w:after="0" w:line="240" w:lineRule="auto"/>
              <w:jc w:val="center"/>
              <w:rPr>
                <w:rFonts w:ascii="Times New Roman" w:eastAsia="Times New Roman" w:hAnsi="Times New Roman"/>
                <w:sz w:val="24"/>
                <w:szCs w:val="24"/>
                <w:lang w:eastAsia="ru-RU"/>
              </w:rPr>
            </w:pPr>
            <w:r w:rsidRPr="00BD1F6C">
              <w:rPr>
                <w:rFonts w:ascii="Times New Roman" w:eastAsia="Calibri" w:hAnsi="Times New Roman"/>
                <w:b/>
                <w:bCs/>
                <w:color w:val="000000"/>
                <w:spacing w:val="-10"/>
                <w:sz w:val="24"/>
                <w:szCs w:val="24"/>
                <w:lang w:eastAsia="ru-RU" w:bidi="ru-RU"/>
              </w:rPr>
              <w:t>Модель устройства</w:t>
            </w:r>
          </w:p>
        </w:tc>
      </w:tr>
      <w:tr w:rsidR="00BD1F6C" w:rsidRPr="00BD1F6C" w:rsidTr="00EB1859">
        <w:trPr>
          <w:trHeight w:val="510"/>
        </w:trPr>
        <w:tc>
          <w:tcPr>
            <w:tcW w:w="740" w:type="dxa"/>
            <w:shd w:val="clear" w:color="auto" w:fill="auto"/>
            <w:vAlign w:val="center"/>
          </w:tcPr>
          <w:p w:rsidR="00BD1F6C" w:rsidRPr="00BD1F6C" w:rsidRDefault="00BD1F6C" w:rsidP="00BD1F6C">
            <w:pPr>
              <w:widowControl w:val="0"/>
              <w:spacing w:after="0" w:line="210" w:lineRule="exact"/>
              <w:ind w:left="60"/>
              <w:jc w:val="center"/>
              <w:rPr>
                <w:rFonts w:ascii="Times New Roman" w:eastAsia="Times New Roman" w:hAnsi="Times New Roman"/>
                <w:sz w:val="24"/>
                <w:szCs w:val="24"/>
                <w:lang w:eastAsia="ru-RU"/>
              </w:rPr>
            </w:pPr>
            <w:r w:rsidRPr="00BD1F6C">
              <w:rPr>
                <w:rFonts w:ascii="Times New Roman" w:eastAsia="Times New Roman" w:hAnsi="Times New Roman"/>
                <w:color w:val="000000"/>
                <w:sz w:val="24"/>
                <w:szCs w:val="24"/>
                <w:lang w:eastAsia="ru-RU" w:bidi="ru-RU"/>
              </w:rPr>
              <w:t>1</w:t>
            </w:r>
          </w:p>
        </w:tc>
        <w:tc>
          <w:tcPr>
            <w:tcW w:w="6239" w:type="dxa"/>
            <w:shd w:val="clear" w:color="auto" w:fill="auto"/>
            <w:vAlign w:val="center"/>
          </w:tcPr>
          <w:p w:rsidR="00BD1F6C" w:rsidRPr="00BD1F6C" w:rsidRDefault="00BD1F6C" w:rsidP="00BD1F6C">
            <w:pPr>
              <w:widowControl w:val="0"/>
              <w:spacing w:after="0" w:line="288" w:lineRule="exact"/>
              <w:ind w:left="40"/>
              <w:jc w:val="center"/>
              <w:rPr>
                <w:rFonts w:ascii="Times New Roman" w:eastAsia="Times New Roman" w:hAnsi="Times New Roman"/>
                <w:sz w:val="24"/>
                <w:szCs w:val="24"/>
                <w:lang w:eastAsia="ru-RU"/>
              </w:rPr>
            </w:pPr>
            <w:r w:rsidRPr="00BD1F6C">
              <w:rPr>
                <w:rFonts w:ascii="Times New Roman" w:eastAsia="Calibri" w:hAnsi="Times New Roman"/>
                <w:sz w:val="24"/>
                <w:szCs w:val="24"/>
              </w:rPr>
              <w:t xml:space="preserve">Картридж для </w:t>
            </w:r>
            <w:r w:rsidRPr="00BD1F6C">
              <w:rPr>
                <w:rFonts w:ascii="Times New Roman" w:eastAsia="Times New Roman" w:hAnsi="Times New Roman"/>
                <w:color w:val="000000"/>
                <w:sz w:val="24"/>
                <w:szCs w:val="24"/>
                <w:lang w:eastAsia="ru-RU"/>
              </w:rPr>
              <w:t xml:space="preserve">МФУ </w:t>
            </w:r>
            <w:r w:rsidRPr="00BD1F6C">
              <w:rPr>
                <w:rFonts w:ascii="Times New Roman" w:eastAsia="Times New Roman" w:hAnsi="Times New Roman"/>
                <w:color w:val="000000"/>
                <w:sz w:val="24"/>
                <w:szCs w:val="24"/>
                <w:lang w:val="en-US" w:eastAsia="ru-RU"/>
              </w:rPr>
              <w:t>Samsung</w:t>
            </w:r>
            <w:r w:rsidRPr="00BD1F6C">
              <w:rPr>
                <w:rFonts w:ascii="Times New Roman" w:eastAsia="Times New Roman" w:hAnsi="Times New Roman"/>
                <w:color w:val="000000"/>
                <w:sz w:val="24"/>
                <w:szCs w:val="24"/>
                <w:lang w:eastAsia="ru-RU"/>
              </w:rPr>
              <w:t xml:space="preserve"> </w:t>
            </w:r>
            <w:r w:rsidRPr="00BD1F6C">
              <w:rPr>
                <w:rFonts w:ascii="Times New Roman" w:eastAsia="Times New Roman" w:hAnsi="Times New Roman"/>
                <w:color w:val="000000"/>
                <w:sz w:val="24"/>
                <w:szCs w:val="24"/>
                <w:lang w:val="en-US" w:eastAsia="ru-RU"/>
              </w:rPr>
              <w:t>SL</w:t>
            </w:r>
            <w:r w:rsidRPr="00BD1F6C">
              <w:rPr>
                <w:rFonts w:ascii="Times New Roman" w:eastAsia="Times New Roman" w:hAnsi="Times New Roman"/>
                <w:color w:val="000000"/>
                <w:sz w:val="24"/>
                <w:szCs w:val="24"/>
                <w:lang w:eastAsia="ru-RU"/>
              </w:rPr>
              <w:t>-</w:t>
            </w:r>
            <w:r w:rsidRPr="00BD1F6C">
              <w:rPr>
                <w:rFonts w:ascii="Times New Roman" w:eastAsia="Times New Roman" w:hAnsi="Times New Roman"/>
                <w:color w:val="000000"/>
                <w:sz w:val="24"/>
                <w:szCs w:val="24"/>
                <w:lang w:val="en-US" w:eastAsia="ru-RU"/>
              </w:rPr>
              <w:t>M</w:t>
            </w:r>
            <w:r w:rsidRPr="00BD1F6C">
              <w:rPr>
                <w:rFonts w:ascii="Times New Roman" w:eastAsia="Times New Roman" w:hAnsi="Times New Roman"/>
                <w:color w:val="000000"/>
                <w:sz w:val="24"/>
                <w:szCs w:val="24"/>
                <w:lang w:eastAsia="ru-RU"/>
              </w:rPr>
              <w:t>2070</w:t>
            </w:r>
            <w:r w:rsidRPr="00BD1F6C">
              <w:rPr>
                <w:rFonts w:ascii="Times New Roman" w:eastAsia="Times New Roman" w:hAnsi="Times New Roman"/>
                <w:color w:val="000000"/>
                <w:sz w:val="24"/>
                <w:szCs w:val="24"/>
                <w:lang w:val="en-US" w:eastAsia="ru-RU"/>
              </w:rPr>
              <w:t>w</w:t>
            </w:r>
          </w:p>
        </w:tc>
        <w:tc>
          <w:tcPr>
            <w:tcW w:w="2846" w:type="dxa"/>
            <w:shd w:val="clear" w:color="auto" w:fill="auto"/>
            <w:vAlign w:val="center"/>
          </w:tcPr>
          <w:p w:rsidR="00BD1F6C" w:rsidRPr="00BD1F6C" w:rsidRDefault="00BD1F6C" w:rsidP="00BD1F6C">
            <w:pPr>
              <w:widowControl w:val="0"/>
              <w:spacing w:after="0" w:line="210" w:lineRule="exact"/>
              <w:ind w:left="20"/>
              <w:jc w:val="center"/>
              <w:rPr>
                <w:rFonts w:ascii="Times New Roman" w:eastAsia="Times New Roman" w:hAnsi="Times New Roman"/>
                <w:sz w:val="24"/>
                <w:szCs w:val="24"/>
                <w:lang w:eastAsia="ru-RU"/>
              </w:rPr>
            </w:pPr>
            <w:r w:rsidRPr="00BD1F6C">
              <w:rPr>
                <w:rFonts w:ascii="Times New Roman" w:eastAsia="Times New Roman" w:hAnsi="Times New Roman"/>
                <w:color w:val="000000"/>
                <w:sz w:val="24"/>
                <w:szCs w:val="24"/>
                <w:lang w:val="en-US" w:eastAsia="ru-RU"/>
              </w:rPr>
              <w:t>Samsung</w:t>
            </w:r>
            <w:r w:rsidRPr="00BD1F6C">
              <w:rPr>
                <w:rFonts w:ascii="Times New Roman" w:eastAsia="Times New Roman" w:hAnsi="Times New Roman"/>
                <w:color w:val="000000"/>
                <w:sz w:val="24"/>
                <w:szCs w:val="24"/>
                <w:lang w:eastAsia="ru-RU"/>
              </w:rPr>
              <w:t xml:space="preserve"> </w:t>
            </w:r>
            <w:r w:rsidRPr="00BD1F6C">
              <w:rPr>
                <w:rFonts w:ascii="Times New Roman" w:eastAsia="Times New Roman" w:hAnsi="Times New Roman"/>
                <w:color w:val="000000"/>
                <w:sz w:val="24"/>
                <w:szCs w:val="24"/>
                <w:lang w:val="en-US" w:eastAsia="ru-RU"/>
              </w:rPr>
              <w:t>SL</w:t>
            </w:r>
            <w:r w:rsidRPr="00BD1F6C">
              <w:rPr>
                <w:rFonts w:ascii="Times New Roman" w:eastAsia="Times New Roman" w:hAnsi="Times New Roman"/>
                <w:color w:val="000000"/>
                <w:sz w:val="24"/>
                <w:szCs w:val="24"/>
                <w:lang w:eastAsia="ru-RU"/>
              </w:rPr>
              <w:t>-</w:t>
            </w:r>
            <w:r w:rsidRPr="00BD1F6C">
              <w:rPr>
                <w:rFonts w:ascii="Times New Roman" w:eastAsia="Times New Roman" w:hAnsi="Times New Roman"/>
                <w:color w:val="000000"/>
                <w:sz w:val="24"/>
                <w:szCs w:val="24"/>
                <w:lang w:val="en-US" w:eastAsia="ru-RU"/>
              </w:rPr>
              <w:t>M</w:t>
            </w:r>
            <w:r w:rsidRPr="00BD1F6C">
              <w:rPr>
                <w:rFonts w:ascii="Times New Roman" w:eastAsia="Times New Roman" w:hAnsi="Times New Roman"/>
                <w:color w:val="000000"/>
                <w:sz w:val="24"/>
                <w:szCs w:val="24"/>
                <w:lang w:eastAsia="ru-RU"/>
              </w:rPr>
              <w:t>2070</w:t>
            </w:r>
            <w:r w:rsidRPr="00BD1F6C">
              <w:rPr>
                <w:rFonts w:ascii="Times New Roman" w:eastAsia="Times New Roman" w:hAnsi="Times New Roman"/>
                <w:color w:val="000000"/>
                <w:sz w:val="24"/>
                <w:szCs w:val="24"/>
                <w:lang w:val="en-US" w:eastAsia="ru-RU"/>
              </w:rPr>
              <w:t>w</w:t>
            </w:r>
          </w:p>
        </w:tc>
      </w:tr>
      <w:tr w:rsidR="00BD1F6C" w:rsidRPr="00BD1F6C" w:rsidTr="00EB1859">
        <w:trPr>
          <w:trHeight w:val="510"/>
        </w:trPr>
        <w:tc>
          <w:tcPr>
            <w:tcW w:w="740" w:type="dxa"/>
            <w:shd w:val="clear" w:color="auto" w:fill="auto"/>
            <w:vAlign w:val="center"/>
          </w:tcPr>
          <w:p w:rsidR="00BD1F6C" w:rsidRPr="00BD1F6C" w:rsidRDefault="00BD1F6C" w:rsidP="00BD1F6C">
            <w:pPr>
              <w:widowControl w:val="0"/>
              <w:spacing w:after="0" w:line="210" w:lineRule="exact"/>
              <w:ind w:left="60"/>
              <w:jc w:val="center"/>
              <w:rPr>
                <w:rFonts w:ascii="Times New Roman" w:eastAsia="Times New Roman" w:hAnsi="Times New Roman"/>
                <w:sz w:val="24"/>
                <w:szCs w:val="24"/>
                <w:lang w:eastAsia="ru-RU"/>
              </w:rPr>
            </w:pPr>
            <w:r w:rsidRPr="00BD1F6C">
              <w:rPr>
                <w:rFonts w:ascii="Times New Roman" w:eastAsia="Times New Roman" w:hAnsi="Times New Roman"/>
                <w:color w:val="000000"/>
                <w:sz w:val="24"/>
                <w:szCs w:val="24"/>
                <w:lang w:eastAsia="ru-RU" w:bidi="ru-RU"/>
              </w:rPr>
              <w:t>2</w:t>
            </w:r>
          </w:p>
        </w:tc>
        <w:tc>
          <w:tcPr>
            <w:tcW w:w="6239" w:type="dxa"/>
            <w:shd w:val="clear" w:color="auto" w:fill="auto"/>
            <w:vAlign w:val="center"/>
          </w:tcPr>
          <w:p w:rsidR="00BD1F6C" w:rsidRPr="00BD1F6C" w:rsidRDefault="00BD1F6C" w:rsidP="00BD1F6C">
            <w:pPr>
              <w:widowControl w:val="0"/>
              <w:spacing w:after="0" w:line="288" w:lineRule="exact"/>
              <w:ind w:left="40"/>
              <w:jc w:val="center"/>
              <w:rPr>
                <w:rFonts w:ascii="Times New Roman" w:eastAsia="Times New Roman" w:hAnsi="Times New Roman"/>
                <w:color w:val="000000"/>
                <w:sz w:val="24"/>
                <w:szCs w:val="24"/>
                <w:lang w:eastAsia="ru-RU" w:bidi="ru-RU"/>
              </w:rPr>
            </w:pPr>
            <w:r w:rsidRPr="00BD1F6C">
              <w:rPr>
                <w:rFonts w:ascii="Times New Roman" w:eastAsia="Calibri" w:hAnsi="Times New Roman"/>
                <w:sz w:val="24"/>
                <w:szCs w:val="24"/>
              </w:rPr>
              <w:t xml:space="preserve">Картридж для лазерного принтера </w:t>
            </w:r>
            <w:proofErr w:type="gramStart"/>
            <w:r w:rsidRPr="00BD1F6C">
              <w:rPr>
                <w:rFonts w:ascii="Times New Roman" w:eastAsia="Times New Roman" w:hAnsi="Times New Roman"/>
                <w:color w:val="000000"/>
                <w:sz w:val="24"/>
                <w:szCs w:val="24"/>
                <w:lang w:val="en-US" w:eastAsia="ru-RU"/>
              </w:rPr>
              <w:t>Canon</w:t>
            </w:r>
            <w:r w:rsidRPr="00BD1F6C">
              <w:rPr>
                <w:rFonts w:ascii="Times New Roman" w:eastAsia="Times New Roman" w:hAnsi="Times New Roman"/>
                <w:color w:val="000000"/>
                <w:sz w:val="24"/>
                <w:szCs w:val="24"/>
                <w:lang w:eastAsia="ru-RU"/>
              </w:rPr>
              <w:t xml:space="preserve">  </w:t>
            </w:r>
            <w:proofErr w:type="spellStart"/>
            <w:r w:rsidRPr="00BD1F6C">
              <w:rPr>
                <w:rFonts w:ascii="Times New Roman" w:eastAsia="Times New Roman" w:hAnsi="Times New Roman"/>
                <w:color w:val="000000"/>
                <w:sz w:val="24"/>
                <w:szCs w:val="24"/>
                <w:lang w:val="en-US" w:eastAsia="ru-RU"/>
              </w:rPr>
              <w:t>iSensys</w:t>
            </w:r>
            <w:proofErr w:type="spellEnd"/>
            <w:proofErr w:type="gramEnd"/>
            <w:r w:rsidRPr="00BD1F6C">
              <w:rPr>
                <w:rFonts w:ascii="Times New Roman" w:eastAsia="Times New Roman" w:hAnsi="Times New Roman"/>
                <w:color w:val="000000"/>
                <w:sz w:val="24"/>
                <w:szCs w:val="24"/>
                <w:lang w:eastAsia="ru-RU"/>
              </w:rPr>
              <w:t xml:space="preserve"> </w:t>
            </w:r>
            <w:r w:rsidRPr="00BD1F6C">
              <w:rPr>
                <w:rFonts w:ascii="Times New Roman" w:eastAsia="Times New Roman" w:hAnsi="Times New Roman"/>
                <w:color w:val="000000"/>
                <w:sz w:val="24"/>
                <w:szCs w:val="24"/>
                <w:lang w:val="en-US" w:eastAsia="ru-RU"/>
              </w:rPr>
              <w:t>LBP</w:t>
            </w:r>
            <w:r w:rsidRPr="00BD1F6C">
              <w:rPr>
                <w:rFonts w:ascii="Times New Roman" w:eastAsia="Times New Roman" w:hAnsi="Times New Roman"/>
                <w:color w:val="000000"/>
                <w:sz w:val="24"/>
                <w:szCs w:val="24"/>
                <w:lang w:eastAsia="ru-RU"/>
              </w:rPr>
              <w:t>6030</w:t>
            </w:r>
            <w:r w:rsidRPr="00BD1F6C">
              <w:rPr>
                <w:rFonts w:ascii="Times New Roman" w:eastAsia="Times New Roman" w:hAnsi="Times New Roman"/>
                <w:color w:val="000000"/>
                <w:sz w:val="24"/>
                <w:szCs w:val="24"/>
                <w:lang w:val="en-US" w:eastAsia="ru-RU"/>
              </w:rPr>
              <w:t>B</w:t>
            </w:r>
          </w:p>
        </w:tc>
        <w:tc>
          <w:tcPr>
            <w:tcW w:w="2846" w:type="dxa"/>
            <w:shd w:val="clear" w:color="auto" w:fill="auto"/>
            <w:vAlign w:val="center"/>
          </w:tcPr>
          <w:p w:rsidR="00BD1F6C" w:rsidRPr="00BD1F6C" w:rsidRDefault="00BD1F6C" w:rsidP="00BD1F6C">
            <w:pPr>
              <w:widowControl w:val="0"/>
              <w:spacing w:after="0" w:line="210" w:lineRule="exact"/>
              <w:ind w:left="20"/>
              <w:jc w:val="center"/>
              <w:rPr>
                <w:rFonts w:ascii="Times New Roman" w:eastAsia="Times New Roman" w:hAnsi="Times New Roman"/>
                <w:sz w:val="24"/>
                <w:szCs w:val="24"/>
                <w:lang w:eastAsia="ru-RU"/>
              </w:rPr>
            </w:pPr>
            <w:proofErr w:type="spellStart"/>
            <w:r w:rsidRPr="00BD1F6C">
              <w:rPr>
                <w:rFonts w:ascii="Times New Roman" w:eastAsia="Times New Roman" w:hAnsi="Times New Roman"/>
                <w:color w:val="000000"/>
                <w:sz w:val="24"/>
                <w:szCs w:val="24"/>
                <w:lang w:val="en-US" w:eastAsia="ru-RU"/>
              </w:rPr>
              <w:t>iSensys</w:t>
            </w:r>
            <w:proofErr w:type="spellEnd"/>
            <w:r w:rsidRPr="00BD1F6C">
              <w:rPr>
                <w:rFonts w:ascii="Times New Roman" w:eastAsia="Times New Roman" w:hAnsi="Times New Roman"/>
                <w:color w:val="000000"/>
                <w:sz w:val="24"/>
                <w:szCs w:val="24"/>
                <w:lang w:eastAsia="ru-RU"/>
              </w:rPr>
              <w:t xml:space="preserve"> </w:t>
            </w:r>
            <w:r w:rsidRPr="00BD1F6C">
              <w:rPr>
                <w:rFonts w:ascii="Times New Roman" w:eastAsia="Times New Roman" w:hAnsi="Times New Roman"/>
                <w:color w:val="000000"/>
                <w:sz w:val="24"/>
                <w:szCs w:val="24"/>
                <w:lang w:val="en-US" w:eastAsia="ru-RU"/>
              </w:rPr>
              <w:t>LBP</w:t>
            </w:r>
            <w:r w:rsidRPr="00BD1F6C">
              <w:rPr>
                <w:rFonts w:ascii="Times New Roman" w:eastAsia="Times New Roman" w:hAnsi="Times New Roman"/>
                <w:color w:val="000000"/>
                <w:sz w:val="24"/>
                <w:szCs w:val="24"/>
                <w:lang w:eastAsia="ru-RU"/>
              </w:rPr>
              <w:t>6030</w:t>
            </w:r>
            <w:r w:rsidRPr="00BD1F6C">
              <w:rPr>
                <w:rFonts w:ascii="Times New Roman" w:eastAsia="Times New Roman" w:hAnsi="Times New Roman"/>
                <w:color w:val="000000"/>
                <w:sz w:val="24"/>
                <w:szCs w:val="24"/>
                <w:lang w:val="en-US" w:eastAsia="ru-RU"/>
              </w:rPr>
              <w:t>B</w:t>
            </w:r>
          </w:p>
        </w:tc>
      </w:tr>
      <w:tr w:rsidR="00BD1F6C" w:rsidRPr="00BD1F6C" w:rsidTr="00EB1859">
        <w:trPr>
          <w:trHeight w:val="510"/>
        </w:trPr>
        <w:tc>
          <w:tcPr>
            <w:tcW w:w="740" w:type="dxa"/>
            <w:shd w:val="clear" w:color="auto" w:fill="auto"/>
            <w:vAlign w:val="center"/>
          </w:tcPr>
          <w:p w:rsidR="00BD1F6C" w:rsidRPr="00BD1F6C" w:rsidRDefault="00BD1F6C" w:rsidP="00BD1F6C">
            <w:pPr>
              <w:widowControl w:val="0"/>
              <w:spacing w:after="0" w:line="210" w:lineRule="exact"/>
              <w:ind w:left="60"/>
              <w:jc w:val="center"/>
              <w:rPr>
                <w:rFonts w:ascii="Times New Roman" w:eastAsia="Times New Roman" w:hAnsi="Times New Roman"/>
                <w:sz w:val="24"/>
                <w:szCs w:val="24"/>
                <w:lang w:eastAsia="ru-RU"/>
              </w:rPr>
            </w:pPr>
            <w:r w:rsidRPr="00BD1F6C">
              <w:rPr>
                <w:rFonts w:ascii="Times New Roman" w:eastAsia="Times New Roman" w:hAnsi="Times New Roman"/>
                <w:color w:val="000000"/>
                <w:sz w:val="24"/>
                <w:szCs w:val="24"/>
                <w:lang w:eastAsia="ru-RU" w:bidi="ru-RU"/>
              </w:rPr>
              <w:t>3</w:t>
            </w:r>
          </w:p>
        </w:tc>
        <w:tc>
          <w:tcPr>
            <w:tcW w:w="6239" w:type="dxa"/>
            <w:shd w:val="clear" w:color="auto" w:fill="auto"/>
            <w:vAlign w:val="center"/>
          </w:tcPr>
          <w:p w:rsidR="00BD1F6C" w:rsidRPr="00BD1F6C" w:rsidRDefault="00BD1F6C" w:rsidP="00BD1F6C">
            <w:pPr>
              <w:widowControl w:val="0"/>
              <w:spacing w:after="0" w:line="288" w:lineRule="exact"/>
              <w:ind w:left="40"/>
              <w:jc w:val="center"/>
              <w:rPr>
                <w:rFonts w:ascii="Times New Roman" w:eastAsia="Times New Roman" w:hAnsi="Times New Roman"/>
                <w:color w:val="000000"/>
                <w:sz w:val="24"/>
                <w:szCs w:val="24"/>
                <w:lang w:eastAsia="ru-RU" w:bidi="ru-RU"/>
              </w:rPr>
            </w:pPr>
            <w:r w:rsidRPr="00BD1F6C">
              <w:rPr>
                <w:rFonts w:ascii="Times New Roman" w:eastAsia="Calibri" w:hAnsi="Times New Roman"/>
                <w:sz w:val="24"/>
                <w:szCs w:val="24"/>
              </w:rPr>
              <w:t xml:space="preserve">Картридж для </w:t>
            </w:r>
            <w:r w:rsidRPr="00BD1F6C">
              <w:rPr>
                <w:rFonts w:ascii="Times New Roman" w:eastAsia="Times New Roman" w:hAnsi="Times New Roman"/>
                <w:color w:val="000000"/>
                <w:sz w:val="24"/>
                <w:szCs w:val="24"/>
                <w:lang w:eastAsia="ru-RU" w:bidi="ru-RU"/>
              </w:rPr>
              <w:t xml:space="preserve">МФУ </w:t>
            </w:r>
            <w:r w:rsidRPr="00BD1F6C">
              <w:rPr>
                <w:rFonts w:ascii="Times New Roman" w:eastAsia="Times New Roman" w:hAnsi="Times New Roman"/>
                <w:color w:val="000000"/>
                <w:sz w:val="24"/>
                <w:szCs w:val="24"/>
                <w:lang w:val="en-US" w:eastAsia="ru-RU" w:bidi="ru-RU"/>
              </w:rPr>
              <w:t>K</w:t>
            </w:r>
            <w:proofErr w:type="spellStart"/>
            <w:r w:rsidRPr="00BD1F6C">
              <w:rPr>
                <w:rFonts w:ascii="Times New Roman" w:eastAsia="Times New Roman" w:hAnsi="Times New Roman"/>
                <w:color w:val="000000"/>
                <w:sz w:val="24"/>
                <w:szCs w:val="24"/>
                <w:lang w:eastAsia="ru-RU"/>
              </w:rPr>
              <w:t>yocera</w:t>
            </w:r>
            <w:proofErr w:type="spellEnd"/>
            <w:r w:rsidRPr="00BD1F6C">
              <w:rPr>
                <w:rFonts w:ascii="Times New Roman" w:eastAsia="Times New Roman" w:hAnsi="Times New Roman"/>
                <w:color w:val="000000"/>
                <w:sz w:val="24"/>
                <w:szCs w:val="24"/>
                <w:lang w:eastAsia="ru-RU"/>
              </w:rPr>
              <w:t xml:space="preserve"> M2540dn</w:t>
            </w:r>
          </w:p>
        </w:tc>
        <w:tc>
          <w:tcPr>
            <w:tcW w:w="2846" w:type="dxa"/>
            <w:shd w:val="clear" w:color="auto" w:fill="auto"/>
            <w:vAlign w:val="center"/>
          </w:tcPr>
          <w:p w:rsidR="00BD1F6C" w:rsidRPr="00BD1F6C" w:rsidRDefault="00BD1F6C" w:rsidP="00BD1F6C">
            <w:pPr>
              <w:widowControl w:val="0"/>
              <w:spacing w:after="0" w:line="210" w:lineRule="exact"/>
              <w:ind w:left="20"/>
              <w:jc w:val="center"/>
              <w:rPr>
                <w:rFonts w:ascii="Times New Roman" w:eastAsia="Times New Roman" w:hAnsi="Times New Roman"/>
                <w:sz w:val="24"/>
                <w:szCs w:val="24"/>
                <w:lang w:eastAsia="ru-RU"/>
              </w:rPr>
            </w:pPr>
            <w:r w:rsidRPr="00BD1F6C">
              <w:rPr>
                <w:rFonts w:ascii="Times New Roman" w:eastAsia="Times New Roman" w:hAnsi="Times New Roman"/>
                <w:color w:val="000000"/>
                <w:sz w:val="24"/>
                <w:szCs w:val="24"/>
                <w:lang w:val="en-US" w:eastAsia="ru-RU" w:bidi="ru-RU"/>
              </w:rPr>
              <w:t>K</w:t>
            </w:r>
            <w:proofErr w:type="spellStart"/>
            <w:r w:rsidRPr="00BD1F6C">
              <w:rPr>
                <w:rFonts w:ascii="Times New Roman" w:eastAsia="Times New Roman" w:hAnsi="Times New Roman"/>
                <w:color w:val="000000"/>
                <w:sz w:val="24"/>
                <w:szCs w:val="24"/>
                <w:lang w:eastAsia="ru-RU"/>
              </w:rPr>
              <w:t>yocera</w:t>
            </w:r>
            <w:proofErr w:type="spellEnd"/>
            <w:r w:rsidRPr="00BD1F6C">
              <w:rPr>
                <w:rFonts w:ascii="Times New Roman" w:eastAsia="Times New Roman" w:hAnsi="Times New Roman"/>
                <w:color w:val="000000"/>
                <w:sz w:val="24"/>
                <w:szCs w:val="24"/>
                <w:lang w:eastAsia="ru-RU"/>
              </w:rPr>
              <w:t xml:space="preserve"> M2540dn</w:t>
            </w:r>
          </w:p>
        </w:tc>
      </w:tr>
      <w:tr w:rsidR="00BD1F6C" w:rsidRPr="00BD1F6C" w:rsidTr="00EB1859">
        <w:trPr>
          <w:trHeight w:val="510"/>
        </w:trPr>
        <w:tc>
          <w:tcPr>
            <w:tcW w:w="740" w:type="dxa"/>
            <w:shd w:val="clear" w:color="auto" w:fill="auto"/>
            <w:vAlign w:val="center"/>
          </w:tcPr>
          <w:p w:rsidR="00BD1F6C" w:rsidRPr="00BD1F6C" w:rsidRDefault="00BD1F6C" w:rsidP="00BD1F6C">
            <w:pPr>
              <w:widowControl w:val="0"/>
              <w:spacing w:after="0" w:line="210" w:lineRule="exact"/>
              <w:ind w:left="60"/>
              <w:jc w:val="center"/>
              <w:rPr>
                <w:rFonts w:ascii="Times New Roman" w:eastAsia="Times New Roman" w:hAnsi="Times New Roman"/>
                <w:sz w:val="24"/>
                <w:szCs w:val="24"/>
                <w:lang w:eastAsia="ru-RU"/>
              </w:rPr>
            </w:pPr>
            <w:r w:rsidRPr="00BD1F6C">
              <w:rPr>
                <w:rFonts w:ascii="Times New Roman" w:eastAsia="Times New Roman" w:hAnsi="Times New Roman"/>
                <w:color w:val="000000"/>
                <w:sz w:val="24"/>
                <w:szCs w:val="24"/>
                <w:lang w:eastAsia="ru-RU" w:bidi="ru-RU"/>
              </w:rPr>
              <w:t>4</w:t>
            </w:r>
          </w:p>
        </w:tc>
        <w:tc>
          <w:tcPr>
            <w:tcW w:w="6239" w:type="dxa"/>
            <w:shd w:val="clear" w:color="auto" w:fill="auto"/>
            <w:vAlign w:val="center"/>
          </w:tcPr>
          <w:p w:rsidR="00BD1F6C" w:rsidRPr="00BD1F6C" w:rsidRDefault="00BD1F6C" w:rsidP="00BD1F6C">
            <w:pPr>
              <w:spacing w:after="0" w:line="240" w:lineRule="auto"/>
              <w:jc w:val="center"/>
              <w:rPr>
                <w:rFonts w:ascii="Times New Roman" w:eastAsia="Calibri" w:hAnsi="Times New Roman"/>
                <w:color w:val="000000"/>
                <w:sz w:val="24"/>
                <w:szCs w:val="24"/>
                <w:lang w:eastAsia="ru-RU" w:bidi="ru-RU"/>
              </w:rPr>
            </w:pPr>
            <w:r w:rsidRPr="00BD1F6C">
              <w:rPr>
                <w:rFonts w:ascii="Times New Roman" w:eastAsia="Calibri" w:hAnsi="Times New Roman"/>
                <w:sz w:val="24"/>
                <w:szCs w:val="24"/>
              </w:rPr>
              <w:t xml:space="preserve">Тонер-туба (тонер-картридж) </w:t>
            </w:r>
            <w:r w:rsidRPr="00BD1F6C">
              <w:rPr>
                <w:rFonts w:ascii="Times New Roman" w:eastAsia="Times New Roman" w:hAnsi="Times New Roman"/>
                <w:color w:val="000000"/>
                <w:sz w:val="24"/>
                <w:szCs w:val="24"/>
                <w:lang w:eastAsia="ru-RU" w:bidi="ru-RU"/>
              </w:rPr>
              <w:t xml:space="preserve">(комплект черный, голубой, желтый, красный) для МФУ </w:t>
            </w:r>
            <w:proofErr w:type="spellStart"/>
            <w:r w:rsidRPr="00BD1F6C">
              <w:rPr>
                <w:rFonts w:ascii="Times New Roman" w:eastAsia="Times New Roman" w:hAnsi="Times New Roman"/>
                <w:color w:val="000000"/>
                <w:sz w:val="24"/>
                <w:szCs w:val="24"/>
                <w:lang w:eastAsia="ru-RU" w:bidi="ru-RU"/>
              </w:rPr>
              <w:t>Ricoh</w:t>
            </w:r>
            <w:proofErr w:type="spellEnd"/>
            <w:r w:rsidRPr="00BD1F6C">
              <w:rPr>
                <w:rFonts w:ascii="Times New Roman" w:eastAsia="Times New Roman" w:hAnsi="Times New Roman"/>
                <w:color w:val="000000"/>
                <w:sz w:val="24"/>
                <w:szCs w:val="24"/>
                <w:lang w:eastAsia="ru-RU" w:bidi="ru-RU"/>
              </w:rPr>
              <w:t xml:space="preserve"> </w:t>
            </w:r>
            <w:proofErr w:type="spellStart"/>
            <w:r w:rsidRPr="00BD1F6C">
              <w:rPr>
                <w:rFonts w:ascii="Times New Roman" w:eastAsia="Times New Roman" w:hAnsi="Times New Roman"/>
                <w:color w:val="000000"/>
                <w:sz w:val="24"/>
                <w:szCs w:val="24"/>
                <w:lang w:eastAsia="ru-RU" w:bidi="ru-RU"/>
              </w:rPr>
              <w:t>Aficio</w:t>
            </w:r>
            <w:proofErr w:type="spellEnd"/>
            <w:r w:rsidRPr="00BD1F6C">
              <w:rPr>
                <w:rFonts w:ascii="Times New Roman" w:eastAsia="Times New Roman" w:hAnsi="Times New Roman"/>
                <w:color w:val="000000"/>
                <w:sz w:val="24"/>
                <w:szCs w:val="24"/>
                <w:lang w:eastAsia="ru-RU" w:bidi="ru-RU"/>
              </w:rPr>
              <w:t xml:space="preserve"> MP C3000 4 </w:t>
            </w:r>
            <w:proofErr w:type="spellStart"/>
            <w:r w:rsidRPr="00BD1F6C">
              <w:rPr>
                <w:rFonts w:ascii="Times New Roman" w:eastAsia="Times New Roman" w:hAnsi="Times New Roman"/>
                <w:color w:val="000000"/>
                <w:sz w:val="24"/>
                <w:szCs w:val="24"/>
                <w:lang w:eastAsia="ru-RU" w:bidi="ru-RU"/>
              </w:rPr>
              <w:t>шт</w:t>
            </w:r>
            <w:proofErr w:type="spellEnd"/>
          </w:p>
        </w:tc>
        <w:tc>
          <w:tcPr>
            <w:tcW w:w="2846" w:type="dxa"/>
            <w:shd w:val="clear" w:color="auto" w:fill="auto"/>
            <w:vAlign w:val="center"/>
          </w:tcPr>
          <w:p w:rsidR="00BD1F6C" w:rsidRPr="00BD1F6C" w:rsidRDefault="00BD1F6C" w:rsidP="00BD1F6C">
            <w:pPr>
              <w:widowControl w:val="0"/>
              <w:spacing w:after="0" w:line="210" w:lineRule="exact"/>
              <w:ind w:left="20"/>
              <w:jc w:val="center"/>
              <w:rPr>
                <w:rFonts w:ascii="Times New Roman" w:eastAsia="Times New Roman" w:hAnsi="Times New Roman"/>
                <w:sz w:val="24"/>
                <w:szCs w:val="24"/>
                <w:lang w:eastAsia="ru-RU"/>
              </w:rPr>
            </w:pPr>
            <w:proofErr w:type="spellStart"/>
            <w:r w:rsidRPr="00BD1F6C">
              <w:rPr>
                <w:rFonts w:ascii="Times New Roman" w:eastAsia="Times New Roman" w:hAnsi="Times New Roman"/>
                <w:color w:val="000000"/>
                <w:sz w:val="24"/>
                <w:szCs w:val="24"/>
                <w:lang w:eastAsia="ru-RU" w:bidi="ru-RU"/>
              </w:rPr>
              <w:t>Ricoh</w:t>
            </w:r>
            <w:proofErr w:type="spellEnd"/>
            <w:r w:rsidRPr="00BD1F6C">
              <w:rPr>
                <w:rFonts w:ascii="Times New Roman" w:eastAsia="Times New Roman" w:hAnsi="Times New Roman"/>
                <w:color w:val="000000"/>
                <w:sz w:val="24"/>
                <w:szCs w:val="24"/>
                <w:lang w:eastAsia="ru-RU" w:bidi="ru-RU"/>
              </w:rPr>
              <w:t xml:space="preserve"> </w:t>
            </w:r>
            <w:proofErr w:type="spellStart"/>
            <w:r w:rsidRPr="00BD1F6C">
              <w:rPr>
                <w:rFonts w:ascii="Times New Roman" w:eastAsia="Times New Roman" w:hAnsi="Times New Roman"/>
                <w:color w:val="000000"/>
                <w:sz w:val="24"/>
                <w:szCs w:val="24"/>
                <w:lang w:eastAsia="ru-RU" w:bidi="ru-RU"/>
              </w:rPr>
              <w:t>Aficio</w:t>
            </w:r>
            <w:proofErr w:type="spellEnd"/>
            <w:r w:rsidRPr="00BD1F6C">
              <w:rPr>
                <w:rFonts w:ascii="Times New Roman" w:eastAsia="Times New Roman" w:hAnsi="Times New Roman"/>
                <w:color w:val="000000"/>
                <w:sz w:val="24"/>
                <w:szCs w:val="24"/>
                <w:lang w:eastAsia="ru-RU" w:bidi="ru-RU"/>
              </w:rPr>
              <w:t xml:space="preserve"> MP C3000</w:t>
            </w:r>
          </w:p>
        </w:tc>
      </w:tr>
      <w:tr w:rsidR="00BD1F6C" w:rsidRPr="00BD1F6C" w:rsidTr="00EB1859">
        <w:trPr>
          <w:trHeight w:val="510"/>
        </w:trPr>
        <w:tc>
          <w:tcPr>
            <w:tcW w:w="740" w:type="dxa"/>
            <w:shd w:val="clear" w:color="auto" w:fill="auto"/>
            <w:vAlign w:val="center"/>
          </w:tcPr>
          <w:p w:rsidR="00BD1F6C" w:rsidRPr="00BD1F6C" w:rsidRDefault="00BD1F6C" w:rsidP="00BD1F6C">
            <w:pPr>
              <w:widowControl w:val="0"/>
              <w:spacing w:after="0" w:line="210" w:lineRule="exact"/>
              <w:ind w:left="60"/>
              <w:jc w:val="center"/>
              <w:rPr>
                <w:rFonts w:ascii="Times New Roman" w:eastAsia="Times New Roman" w:hAnsi="Times New Roman"/>
                <w:sz w:val="24"/>
                <w:szCs w:val="24"/>
                <w:lang w:eastAsia="ru-RU"/>
              </w:rPr>
            </w:pPr>
            <w:r w:rsidRPr="00BD1F6C">
              <w:rPr>
                <w:rFonts w:ascii="Times New Roman" w:eastAsia="Times New Roman" w:hAnsi="Times New Roman"/>
                <w:color w:val="000000"/>
                <w:sz w:val="24"/>
                <w:szCs w:val="24"/>
                <w:lang w:eastAsia="ru-RU" w:bidi="ru-RU"/>
              </w:rPr>
              <w:t>5</w:t>
            </w:r>
          </w:p>
        </w:tc>
        <w:tc>
          <w:tcPr>
            <w:tcW w:w="6239" w:type="dxa"/>
            <w:shd w:val="clear" w:color="auto" w:fill="auto"/>
            <w:vAlign w:val="center"/>
          </w:tcPr>
          <w:p w:rsidR="00BD1F6C" w:rsidRPr="00BD1F6C" w:rsidRDefault="00BD1F6C" w:rsidP="00BD1F6C">
            <w:pPr>
              <w:spacing w:after="0" w:line="240" w:lineRule="auto"/>
              <w:jc w:val="center"/>
              <w:rPr>
                <w:rFonts w:ascii="Times New Roman" w:eastAsia="Calibri" w:hAnsi="Times New Roman"/>
                <w:color w:val="000000"/>
                <w:sz w:val="24"/>
                <w:szCs w:val="24"/>
                <w:lang w:eastAsia="ru-RU" w:bidi="ru-RU"/>
              </w:rPr>
            </w:pPr>
            <w:r w:rsidRPr="00BD1F6C">
              <w:rPr>
                <w:rFonts w:ascii="Times New Roman" w:eastAsia="Calibri" w:hAnsi="Times New Roman"/>
                <w:sz w:val="24"/>
                <w:szCs w:val="24"/>
              </w:rPr>
              <w:t xml:space="preserve">Тонер-туба (тонер-картридж) </w:t>
            </w:r>
            <w:r w:rsidRPr="00BD1F6C">
              <w:rPr>
                <w:rFonts w:ascii="Times New Roman" w:eastAsia="Times New Roman" w:hAnsi="Times New Roman"/>
                <w:color w:val="000000"/>
                <w:sz w:val="24"/>
                <w:szCs w:val="24"/>
                <w:lang w:eastAsia="ru-RU" w:bidi="ru-RU"/>
              </w:rPr>
              <w:t xml:space="preserve">(комплект черный, голубой, желтый, красный) для МФУ </w:t>
            </w:r>
            <w:proofErr w:type="spellStart"/>
            <w:r w:rsidRPr="00BD1F6C">
              <w:rPr>
                <w:rFonts w:ascii="Times New Roman" w:eastAsia="Times New Roman" w:hAnsi="Times New Roman"/>
                <w:color w:val="000000"/>
                <w:sz w:val="24"/>
                <w:szCs w:val="24"/>
                <w:lang w:eastAsia="ru-RU" w:bidi="ru-RU"/>
              </w:rPr>
              <w:t>Ricoh</w:t>
            </w:r>
            <w:proofErr w:type="spellEnd"/>
            <w:r w:rsidRPr="00BD1F6C">
              <w:rPr>
                <w:rFonts w:ascii="Times New Roman" w:eastAsia="Times New Roman" w:hAnsi="Times New Roman"/>
                <w:color w:val="000000"/>
                <w:sz w:val="24"/>
                <w:szCs w:val="24"/>
                <w:lang w:eastAsia="ru-RU" w:bidi="ru-RU"/>
              </w:rPr>
              <w:t xml:space="preserve"> </w:t>
            </w:r>
            <w:proofErr w:type="spellStart"/>
            <w:r w:rsidRPr="00BD1F6C">
              <w:rPr>
                <w:rFonts w:ascii="Times New Roman" w:eastAsia="Times New Roman" w:hAnsi="Times New Roman"/>
                <w:color w:val="000000"/>
                <w:sz w:val="24"/>
                <w:szCs w:val="24"/>
                <w:lang w:eastAsia="ru-RU" w:bidi="ru-RU"/>
              </w:rPr>
              <w:t>Aficio</w:t>
            </w:r>
            <w:proofErr w:type="spellEnd"/>
            <w:r w:rsidRPr="00BD1F6C">
              <w:rPr>
                <w:rFonts w:ascii="Times New Roman" w:eastAsia="Times New Roman" w:hAnsi="Times New Roman"/>
                <w:color w:val="000000"/>
                <w:sz w:val="24"/>
                <w:szCs w:val="24"/>
                <w:lang w:eastAsia="ru-RU" w:bidi="ru-RU"/>
              </w:rPr>
              <w:t xml:space="preserve"> MP C2011SP</w:t>
            </w:r>
          </w:p>
        </w:tc>
        <w:tc>
          <w:tcPr>
            <w:tcW w:w="2846" w:type="dxa"/>
            <w:shd w:val="clear" w:color="auto" w:fill="auto"/>
            <w:vAlign w:val="center"/>
          </w:tcPr>
          <w:p w:rsidR="00BD1F6C" w:rsidRPr="00BD1F6C" w:rsidRDefault="00BD1F6C" w:rsidP="00BD1F6C">
            <w:pPr>
              <w:widowControl w:val="0"/>
              <w:spacing w:after="0" w:line="210" w:lineRule="exact"/>
              <w:ind w:left="20"/>
              <w:jc w:val="center"/>
              <w:rPr>
                <w:rFonts w:ascii="Times New Roman" w:eastAsia="Times New Roman" w:hAnsi="Times New Roman"/>
                <w:sz w:val="24"/>
                <w:szCs w:val="24"/>
                <w:lang w:eastAsia="ru-RU"/>
              </w:rPr>
            </w:pPr>
            <w:proofErr w:type="spellStart"/>
            <w:r w:rsidRPr="00BD1F6C">
              <w:rPr>
                <w:rFonts w:ascii="Times New Roman" w:eastAsia="Times New Roman" w:hAnsi="Times New Roman"/>
                <w:color w:val="000000"/>
                <w:sz w:val="24"/>
                <w:szCs w:val="24"/>
                <w:lang w:eastAsia="ru-RU" w:bidi="ru-RU"/>
              </w:rPr>
              <w:t>Ricoh</w:t>
            </w:r>
            <w:proofErr w:type="spellEnd"/>
            <w:r w:rsidRPr="00BD1F6C">
              <w:rPr>
                <w:rFonts w:ascii="Times New Roman" w:eastAsia="Times New Roman" w:hAnsi="Times New Roman"/>
                <w:color w:val="000000"/>
                <w:sz w:val="24"/>
                <w:szCs w:val="24"/>
                <w:lang w:eastAsia="ru-RU" w:bidi="ru-RU"/>
              </w:rPr>
              <w:t xml:space="preserve"> </w:t>
            </w:r>
            <w:proofErr w:type="spellStart"/>
            <w:r w:rsidRPr="00BD1F6C">
              <w:rPr>
                <w:rFonts w:ascii="Times New Roman" w:eastAsia="Times New Roman" w:hAnsi="Times New Roman"/>
                <w:color w:val="000000"/>
                <w:sz w:val="24"/>
                <w:szCs w:val="24"/>
                <w:lang w:eastAsia="ru-RU" w:bidi="ru-RU"/>
              </w:rPr>
              <w:t>Aficio</w:t>
            </w:r>
            <w:proofErr w:type="spellEnd"/>
            <w:r w:rsidRPr="00BD1F6C">
              <w:rPr>
                <w:rFonts w:ascii="Times New Roman" w:eastAsia="Times New Roman" w:hAnsi="Times New Roman"/>
                <w:color w:val="000000"/>
                <w:sz w:val="24"/>
                <w:szCs w:val="24"/>
                <w:lang w:eastAsia="ru-RU" w:bidi="ru-RU"/>
              </w:rPr>
              <w:t xml:space="preserve"> MP C2011SP</w:t>
            </w:r>
          </w:p>
        </w:tc>
      </w:tr>
      <w:tr w:rsidR="00BD1F6C" w:rsidRPr="00BD1F6C" w:rsidTr="00EB1859">
        <w:trPr>
          <w:trHeight w:val="510"/>
        </w:trPr>
        <w:tc>
          <w:tcPr>
            <w:tcW w:w="740" w:type="dxa"/>
            <w:shd w:val="clear" w:color="auto" w:fill="auto"/>
            <w:vAlign w:val="center"/>
          </w:tcPr>
          <w:p w:rsidR="00BD1F6C" w:rsidRPr="00BD1F6C" w:rsidRDefault="00BD1F6C" w:rsidP="00BD1F6C">
            <w:pPr>
              <w:widowControl w:val="0"/>
              <w:spacing w:after="0" w:line="210" w:lineRule="exact"/>
              <w:ind w:left="60"/>
              <w:jc w:val="center"/>
              <w:rPr>
                <w:rFonts w:ascii="Times New Roman" w:eastAsia="Times New Roman" w:hAnsi="Times New Roman"/>
                <w:color w:val="000000"/>
                <w:sz w:val="24"/>
                <w:szCs w:val="24"/>
                <w:lang w:eastAsia="ru-RU" w:bidi="ru-RU"/>
              </w:rPr>
            </w:pPr>
            <w:r w:rsidRPr="00BD1F6C">
              <w:rPr>
                <w:rFonts w:ascii="Times New Roman" w:eastAsia="Times New Roman" w:hAnsi="Times New Roman"/>
                <w:color w:val="000000"/>
                <w:sz w:val="24"/>
                <w:szCs w:val="24"/>
                <w:lang w:eastAsia="ru-RU" w:bidi="ru-RU"/>
              </w:rPr>
              <w:t>6</w:t>
            </w:r>
          </w:p>
        </w:tc>
        <w:tc>
          <w:tcPr>
            <w:tcW w:w="6239" w:type="dxa"/>
            <w:shd w:val="clear" w:color="auto" w:fill="auto"/>
            <w:vAlign w:val="center"/>
          </w:tcPr>
          <w:p w:rsidR="00BD1F6C" w:rsidRPr="00BD1F6C" w:rsidRDefault="00BD1F6C" w:rsidP="00BD1F6C">
            <w:pPr>
              <w:spacing w:after="0" w:line="240" w:lineRule="auto"/>
              <w:jc w:val="center"/>
              <w:rPr>
                <w:rFonts w:ascii="Times New Roman" w:eastAsia="Calibri" w:hAnsi="Times New Roman"/>
                <w:sz w:val="24"/>
                <w:szCs w:val="24"/>
              </w:rPr>
            </w:pPr>
            <w:r w:rsidRPr="00BD1F6C">
              <w:rPr>
                <w:rFonts w:ascii="Times New Roman" w:eastAsia="Calibri" w:hAnsi="Times New Roman"/>
                <w:sz w:val="24"/>
                <w:szCs w:val="24"/>
              </w:rPr>
              <w:t xml:space="preserve">Картридж для МФУ </w:t>
            </w:r>
            <w:r w:rsidRPr="00BD1F6C">
              <w:rPr>
                <w:rFonts w:ascii="Times New Roman" w:eastAsia="Calibri" w:hAnsi="Times New Roman"/>
                <w:sz w:val="24"/>
                <w:szCs w:val="24"/>
                <w:lang w:val="en-US"/>
              </w:rPr>
              <w:t>HP</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LaserJet</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Pro</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M</w:t>
            </w:r>
            <w:r w:rsidRPr="00BD1F6C">
              <w:rPr>
                <w:rFonts w:ascii="Times New Roman" w:eastAsia="Calibri" w:hAnsi="Times New Roman"/>
                <w:sz w:val="24"/>
                <w:szCs w:val="24"/>
              </w:rPr>
              <w:t>227</w:t>
            </w:r>
            <w:proofErr w:type="spellStart"/>
            <w:r w:rsidRPr="00BD1F6C">
              <w:rPr>
                <w:rFonts w:ascii="Times New Roman" w:eastAsia="Calibri" w:hAnsi="Times New Roman"/>
                <w:sz w:val="24"/>
                <w:szCs w:val="24"/>
                <w:lang w:val="en-US"/>
              </w:rPr>
              <w:t>sdn</w:t>
            </w:r>
            <w:proofErr w:type="spellEnd"/>
          </w:p>
        </w:tc>
        <w:tc>
          <w:tcPr>
            <w:tcW w:w="2846" w:type="dxa"/>
            <w:shd w:val="clear" w:color="auto" w:fill="auto"/>
            <w:vAlign w:val="center"/>
          </w:tcPr>
          <w:p w:rsidR="00BD1F6C" w:rsidRPr="00BD1F6C" w:rsidRDefault="00BD1F6C" w:rsidP="00BD1F6C">
            <w:pPr>
              <w:widowControl w:val="0"/>
              <w:spacing w:after="0" w:line="210" w:lineRule="exact"/>
              <w:ind w:left="20"/>
              <w:jc w:val="center"/>
              <w:rPr>
                <w:rFonts w:ascii="Times New Roman" w:eastAsia="Times New Roman" w:hAnsi="Times New Roman"/>
                <w:color w:val="000000"/>
                <w:sz w:val="24"/>
                <w:szCs w:val="24"/>
                <w:lang w:eastAsia="ru-RU" w:bidi="ru-RU"/>
              </w:rPr>
            </w:pPr>
            <w:r w:rsidRPr="00BD1F6C">
              <w:rPr>
                <w:rFonts w:ascii="Times New Roman" w:eastAsia="Calibri" w:hAnsi="Times New Roman"/>
                <w:sz w:val="24"/>
                <w:szCs w:val="24"/>
                <w:lang w:val="en-US"/>
              </w:rPr>
              <w:t>HP</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LaserJet</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Pro</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M</w:t>
            </w:r>
            <w:r w:rsidRPr="00BD1F6C">
              <w:rPr>
                <w:rFonts w:ascii="Times New Roman" w:eastAsia="Calibri" w:hAnsi="Times New Roman"/>
                <w:sz w:val="24"/>
                <w:szCs w:val="24"/>
              </w:rPr>
              <w:t>227</w:t>
            </w:r>
            <w:proofErr w:type="spellStart"/>
            <w:r w:rsidRPr="00BD1F6C">
              <w:rPr>
                <w:rFonts w:ascii="Times New Roman" w:eastAsia="Calibri" w:hAnsi="Times New Roman"/>
                <w:sz w:val="24"/>
                <w:szCs w:val="24"/>
                <w:lang w:val="en-US"/>
              </w:rPr>
              <w:t>sdn</w:t>
            </w:r>
            <w:proofErr w:type="spellEnd"/>
          </w:p>
        </w:tc>
      </w:tr>
      <w:tr w:rsidR="00BD1F6C" w:rsidRPr="00BD1F6C" w:rsidTr="00EB1859">
        <w:trPr>
          <w:trHeight w:val="510"/>
        </w:trPr>
        <w:tc>
          <w:tcPr>
            <w:tcW w:w="740" w:type="dxa"/>
            <w:shd w:val="clear" w:color="auto" w:fill="auto"/>
            <w:vAlign w:val="center"/>
          </w:tcPr>
          <w:p w:rsidR="00BD1F6C" w:rsidRPr="00BD1F6C" w:rsidRDefault="00BD1F6C" w:rsidP="00BD1F6C">
            <w:pPr>
              <w:widowControl w:val="0"/>
              <w:spacing w:after="0" w:line="210" w:lineRule="exact"/>
              <w:ind w:left="60"/>
              <w:jc w:val="center"/>
              <w:rPr>
                <w:rFonts w:ascii="Times New Roman" w:eastAsia="Times New Roman" w:hAnsi="Times New Roman"/>
                <w:color w:val="000000"/>
                <w:sz w:val="24"/>
                <w:szCs w:val="24"/>
                <w:lang w:eastAsia="ru-RU" w:bidi="ru-RU"/>
              </w:rPr>
            </w:pPr>
            <w:r w:rsidRPr="00BD1F6C">
              <w:rPr>
                <w:rFonts w:ascii="Times New Roman" w:eastAsia="Times New Roman" w:hAnsi="Times New Roman"/>
                <w:color w:val="000000"/>
                <w:sz w:val="24"/>
                <w:szCs w:val="24"/>
                <w:lang w:eastAsia="ru-RU" w:bidi="ru-RU"/>
              </w:rPr>
              <w:t>7</w:t>
            </w:r>
          </w:p>
        </w:tc>
        <w:tc>
          <w:tcPr>
            <w:tcW w:w="6239" w:type="dxa"/>
            <w:shd w:val="clear" w:color="auto" w:fill="auto"/>
            <w:vAlign w:val="center"/>
          </w:tcPr>
          <w:p w:rsidR="00BD1F6C" w:rsidRPr="00BD1F6C" w:rsidRDefault="00BD1F6C" w:rsidP="00BD1F6C">
            <w:pPr>
              <w:spacing w:after="0" w:line="240" w:lineRule="auto"/>
              <w:jc w:val="center"/>
              <w:rPr>
                <w:rFonts w:ascii="Times New Roman" w:eastAsia="Calibri" w:hAnsi="Times New Roman"/>
                <w:sz w:val="24"/>
                <w:szCs w:val="24"/>
              </w:rPr>
            </w:pPr>
            <w:proofErr w:type="spellStart"/>
            <w:r w:rsidRPr="00BD1F6C">
              <w:rPr>
                <w:rFonts w:ascii="Times New Roman" w:eastAsia="Calibri" w:hAnsi="Times New Roman"/>
                <w:sz w:val="24"/>
                <w:szCs w:val="24"/>
              </w:rPr>
              <w:t>Фотобарабан</w:t>
            </w:r>
            <w:proofErr w:type="spellEnd"/>
            <w:r w:rsidRPr="00BD1F6C">
              <w:rPr>
                <w:rFonts w:ascii="Times New Roman" w:eastAsia="Calibri" w:hAnsi="Times New Roman"/>
                <w:sz w:val="24"/>
                <w:szCs w:val="24"/>
              </w:rPr>
              <w:t xml:space="preserve"> для МФУ </w:t>
            </w:r>
            <w:r w:rsidRPr="00BD1F6C">
              <w:rPr>
                <w:rFonts w:ascii="Times New Roman" w:eastAsia="Calibri" w:hAnsi="Times New Roman"/>
                <w:sz w:val="24"/>
                <w:szCs w:val="24"/>
                <w:lang w:val="en-US"/>
              </w:rPr>
              <w:t>HP</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LaserJet</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Pro</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M</w:t>
            </w:r>
            <w:r w:rsidRPr="00BD1F6C">
              <w:rPr>
                <w:rFonts w:ascii="Times New Roman" w:eastAsia="Calibri" w:hAnsi="Times New Roman"/>
                <w:sz w:val="24"/>
                <w:szCs w:val="24"/>
              </w:rPr>
              <w:t>227</w:t>
            </w:r>
            <w:proofErr w:type="spellStart"/>
            <w:r w:rsidRPr="00BD1F6C">
              <w:rPr>
                <w:rFonts w:ascii="Times New Roman" w:eastAsia="Calibri" w:hAnsi="Times New Roman"/>
                <w:sz w:val="24"/>
                <w:szCs w:val="24"/>
                <w:lang w:val="en-US"/>
              </w:rPr>
              <w:t>sdn</w:t>
            </w:r>
            <w:proofErr w:type="spellEnd"/>
          </w:p>
        </w:tc>
        <w:tc>
          <w:tcPr>
            <w:tcW w:w="2846" w:type="dxa"/>
            <w:shd w:val="clear" w:color="auto" w:fill="auto"/>
            <w:vAlign w:val="center"/>
          </w:tcPr>
          <w:p w:rsidR="00BD1F6C" w:rsidRPr="00BD1F6C" w:rsidRDefault="00BD1F6C" w:rsidP="00BD1F6C">
            <w:pPr>
              <w:widowControl w:val="0"/>
              <w:spacing w:after="0" w:line="210" w:lineRule="exact"/>
              <w:ind w:left="20"/>
              <w:jc w:val="center"/>
              <w:rPr>
                <w:rFonts w:ascii="Times New Roman" w:eastAsia="Calibri" w:hAnsi="Times New Roman"/>
                <w:sz w:val="24"/>
                <w:szCs w:val="24"/>
                <w:lang w:val="en-US"/>
              </w:rPr>
            </w:pPr>
            <w:r w:rsidRPr="00BD1F6C">
              <w:rPr>
                <w:rFonts w:ascii="Times New Roman" w:eastAsia="Calibri" w:hAnsi="Times New Roman"/>
                <w:sz w:val="24"/>
                <w:szCs w:val="24"/>
                <w:lang w:val="en-US"/>
              </w:rPr>
              <w:t>HP</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LaserJet</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Pro</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M</w:t>
            </w:r>
            <w:r w:rsidRPr="00BD1F6C">
              <w:rPr>
                <w:rFonts w:ascii="Times New Roman" w:eastAsia="Calibri" w:hAnsi="Times New Roman"/>
                <w:sz w:val="24"/>
                <w:szCs w:val="24"/>
              </w:rPr>
              <w:t>227</w:t>
            </w:r>
            <w:proofErr w:type="spellStart"/>
            <w:r w:rsidRPr="00BD1F6C">
              <w:rPr>
                <w:rFonts w:ascii="Times New Roman" w:eastAsia="Calibri" w:hAnsi="Times New Roman"/>
                <w:sz w:val="24"/>
                <w:szCs w:val="24"/>
                <w:lang w:val="en-US"/>
              </w:rPr>
              <w:t>sdn</w:t>
            </w:r>
            <w:proofErr w:type="spellEnd"/>
          </w:p>
        </w:tc>
      </w:tr>
      <w:tr w:rsidR="00BD1F6C" w:rsidRPr="00BD1F6C" w:rsidTr="00EB1859">
        <w:trPr>
          <w:trHeight w:val="510"/>
        </w:trPr>
        <w:tc>
          <w:tcPr>
            <w:tcW w:w="740" w:type="dxa"/>
            <w:shd w:val="clear" w:color="auto" w:fill="auto"/>
            <w:vAlign w:val="center"/>
          </w:tcPr>
          <w:p w:rsidR="00BD1F6C" w:rsidRPr="00BD1F6C" w:rsidRDefault="00BD1F6C" w:rsidP="00BD1F6C">
            <w:pPr>
              <w:widowControl w:val="0"/>
              <w:spacing w:after="0" w:line="210" w:lineRule="exact"/>
              <w:ind w:left="60"/>
              <w:jc w:val="center"/>
              <w:rPr>
                <w:rFonts w:ascii="Times New Roman" w:eastAsia="Times New Roman" w:hAnsi="Times New Roman"/>
                <w:color w:val="000000"/>
                <w:sz w:val="24"/>
                <w:szCs w:val="24"/>
                <w:lang w:eastAsia="ru-RU" w:bidi="ru-RU"/>
              </w:rPr>
            </w:pPr>
            <w:r w:rsidRPr="00BD1F6C">
              <w:rPr>
                <w:rFonts w:ascii="Times New Roman" w:eastAsia="Times New Roman" w:hAnsi="Times New Roman"/>
                <w:color w:val="000000"/>
                <w:sz w:val="24"/>
                <w:szCs w:val="24"/>
                <w:lang w:eastAsia="ru-RU" w:bidi="ru-RU"/>
              </w:rPr>
              <w:t>8</w:t>
            </w:r>
          </w:p>
        </w:tc>
        <w:tc>
          <w:tcPr>
            <w:tcW w:w="6239" w:type="dxa"/>
            <w:shd w:val="clear" w:color="auto" w:fill="auto"/>
            <w:vAlign w:val="center"/>
          </w:tcPr>
          <w:p w:rsidR="00BD1F6C" w:rsidRPr="00BD1F6C" w:rsidRDefault="00BD1F6C" w:rsidP="00BD1F6C">
            <w:pPr>
              <w:spacing w:after="0" w:line="240" w:lineRule="auto"/>
              <w:jc w:val="center"/>
              <w:rPr>
                <w:rFonts w:ascii="Times New Roman" w:eastAsia="Calibri" w:hAnsi="Times New Roman"/>
                <w:sz w:val="24"/>
                <w:szCs w:val="24"/>
              </w:rPr>
            </w:pPr>
            <w:r w:rsidRPr="00BD1F6C">
              <w:rPr>
                <w:rFonts w:ascii="Times New Roman" w:eastAsia="Calibri" w:hAnsi="Times New Roman"/>
                <w:sz w:val="24"/>
                <w:szCs w:val="24"/>
              </w:rPr>
              <w:t xml:space="preserve">Картридж для принтера </w:t>
            </w:r>
            <w:r w:rsidRPr="00BD1F6C">
              <w:rPr>
                <w:rFonts w:ascii="Times New Roman" w:eastAsia="Calibri" w:hAnsi="Times New Roman"/>
                <w:sz w:val="24"/>
                <w:szCs w:val="24"/>
                <w:lang w:val="en-US"/>
              </w:rPr>
              <w:t>HP</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LaserJet</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Pro</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M</w:t>
            </w:r>
            <w:r w:rsidRPr="00BD1F6C">
              <w:rPr>
                <w:rFonts w:ascii="Times New Roman" w:eastAsia="Calibri" w:hAnsi="Times New Roman"/>
                <w:sz w:val="24"/>
                <w:szCs w:val="24"/>
              </w:rPr>
              <w:t>104а</w:t>
            </w:r>
          </w:p>
        </w:tc>
        <w:tc>
          <w:tcPr>
            <w:tcW w:w="2846" w:type="dxa"/>
            <w:shd w:val="clear" w:color="auto" w:fill="auto"/>
            <w:vAlign w:val="center"/>
          </w:tcPr>
          <w:p w:rsidR="00BD1F6C" w:rsidRPr="00BD1F6C" w:rsidRDefault="00BD1F6C" w:rsidP="00BD1F6C">
            <w:pPr>
              <w:widowControl w:val="0"/>
              <w:spacing w:after="0" w:line="210" w:lineRule="exact"/>
              <w:ind w:left="20"/>
              <w:jc w:val="center"/>
              <w:rPr>
                <w:rFonts w:ascii="Times New Roman" w:eastAsia="Calibri" w:hAnsi="Times New Roman"/>
                <w:sz w:val="24"/>
                <w:szCs w:val="24"/>
              </w:rPr>
            </w:pPr>
            <w:r w:rsidRPr="00BD1F6C">
              <w:rPr>
                <w:rFonts w:ascii="Times New Roman" w:eastAsia="Calibri" w:hAnsi="Times New Roman"/>
                <w:sz w:val="24"/>
                <w:szCs w:val="24"/>
                <w:lang w:val="en-US"/>
              </w:rPr>
              <w:t>HP</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LaserJet</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Pro</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M</w:t>
            </w:r>
            <w:r w:rsidRPr="00BD1F6C">
              <w:rPr>
                <w:rFonts w:ascii="Times New Roman" w:eastAsia="Calibri" w:hAnsi="Times New Roman"/>
                <w:sz w:val="24"/>
                <w:szCs w:val="24"/>
              </w:rPr>
              <w:t>104а</w:t>
            </w:r>
          </w:p>
        </w:tc>
      </w:tr>
      <w:tr w:rsidR="00BD1F6C" w:rsidRPr="00BD1F6C" w:rsidTr="00EB1859">
        <w:trPr>
          <w:trHeight w:val="510"/>
        </w:trPr>
        <w:tc>
          <w:tcPr>
            <w:tcW w:w="740" w:type="dxa"/>
            <w:shd w:val="clear" w:color="auto" w:fill="auto"/>
            <w:vAlign w:val="center"/>
          </w:tcPr>
          <w:p w:rsidR="00BD1F6C" w:rsidRPr="00BD1F6C" w:rsidRDefault="00BD1F6C" w:rsidP="00BD1F6C">
            <w:pPr>
              <w:widowControl w:val="0"/>
              <w:spacing w:after="0" w:line="210" w:lineRule="exact"/>
              <w:ind w:left="60"/>
              <w:jc w:val="center"/>
              <w:rPr>
                <w:rFonts w:ascii="Times New Roman" w:eastAsia="Times New Roman" w:hAnsi="Times New Roman"/>
                <w:color w:val="000000"/>
                <w:sz w:val="24"/>
                <w:szCs w:val="24"/>
                <w:lang w:eastAsia="ru-RU" w:bidi="ru-RU"/>
              </w:rPr>
            </w:pPr>
            <w:r w:rsidRPr="00BD1F6C">
              <w:rPr>
                <w:rFonts w:ascii="Times New Roman" w:eastAsia="Times New Roman" w:hAnsi="Times New Roman"/>
                <w:color w:val="000000"/>
                <w:sz w:val="24"/>
                <w:szCs w:val="24"/>
                <w:lang w:eastAsia="ru-RU" w:bidi="ru-RU"/>
              </w:rPr>
              <w:t>9</w:t>
            </w:r>
          </w:p>
        </w:tc>
        <w:tc>
          <w:tcPr>
            <w:tcW w:w="6239" w:type="dxa"/>
            <w:shd w:val="clear" w:color="auto" w:fill="auto"/>
            <w:vAlign w:val="center"/>
          </w:tcPr>
          <w:p w:rsidR="00BD1F6C" w:rsidRPr="00BD1F6C" w:rsidRDefault="00BD1F6C" w:rsidP="00BD1F6C">
            <w:pPr>
              <w:spacing w:after="0" w:line="240" w:lineRule="auto"/>
              <w:jc w:val="center"/>
              <w:rPr>
                <w:rFonts w:ascii="Times New Roman" w:eastAsia="Calibri" w:hAnsi="Times New Roman"/>
                <w:sz w:val="24"/>
                <w:szCs w:val="24"/>
              </w:rPr>
            </w:pPr>
            <w:proofErr w:type="spellStart"/>
            <w:r w:rsidRPr="00BD1F6C">
              <w:rPr>
                <w:rFonts w:ascii="Times New Roman" w:eastAsia="Calibri" w:hAnsi="Times New Roman"/>
                <w:sz w:val="24"/>
                <w:szCs w:val="24"/>
              </w:rPr>
              <w:t>Фотобарабан</w:t>
            </w:r>
            <w:proofErr w:type="spellEnd"/>
            <w:r w:rsidRPr="00BD1F6C">
              <w:rPr>
                <w:rFonts w:ascii="Times New Roman" w:eastAsia="Calibri" w:hAnsi="Times New Roman"/>
                <w:sz w:val="24"/>
                <w:szCs w:val="24"/>
              </w:rPr>
              <w:t xml:space="preserve"> для принтера </w:t>
            </w:r>
            <w:r w:rsidRPr="00BD1F6C">
              <w:rPr>
                <w:rFonts w:ascii="Times New Roman" w:eastAsia="Calibri" w:hAnsi="Times New Roman"/>
                <w:sz w:val="24"/>
                <w:szCs w:val="24"/>
                <w:lang w:val="en-US"/>
              </w:rPr>
              <w:t>HP</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LaserJet</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Pro</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M</w:t>
            </w:r>
            <w:r w:rsidRPr="00BD1F6C">
              <w:rPr>
                <w:rFonts w:ascii="Times New Roman" w:eastAsia="Calibri" w:hAnsi="Times New Roman"/>
                <w:sz w:val="24"/>
                <w:szCs w:val="24"/>
              </w:rPr>
              <w:t>104</w:t>
            </w:r>
            <w:r w:rsidRPr="00BD1F6C">
              <w:rPr>
                <w:rFonts w:ascii="Times New Roman" w:eastAsia="Calibri" w:hAnsi="Times New Roman"/>
                <w:sz w:val="24"/>
                <w:szCs w:val="24"/>
                <w:lang w:val="en-US"/>
              </w:rPr>
              <w:t>a</w:t>
            </w:r>
          </w:p>
        </w:tc>
        <w:tc>
          <w:tcPr>
            <w:tcW w:w="2846" w:type="dxa"/>
            <w:shd w:val="clear" w:color="auto" w:fill="auto"/>
            <w:vAlign w:val="center"/>
          </w:tcPr>
          <w:p w:rsidR="00BD1F6C" w:rsidRPr="00BD1F6C" w:rsidRDefault="00BD1F6C" w:rsidP="00BD1F6C">
            <w:pPr>
              <w:widowControl w:val="0"/>
              <w:spacing w:after="0" w:line="210" w:lineRule="exact"/>
              <w:ind w:left="20"/>
              <w:jc w:val="center"/>
              <w:rPr>
                <w:rFonts w:ascii="Times New Roman" w:eastAsia="Calibri" w:hAnsi="Times New Roman"/>
                <w:sz w:val="24"/>
                <w:szCs w:val="24"/>
                <w:lang w:val="en-US"/>
              </w:rPr>
            </w:pPr>
            <w:r w:rsidRPr="00BD1F6C">
              <w:rPr>
                <w:rFonts w:ascii="Times New Roman" w:eastAsia="Calibri" w:hAnsi="Times New Roman"/>
                <w:sz w:val="24"/>
                <w:szCs w:val="24"/>
                <w:lang w:val="en-US"/>
              </w:rPr>
              <w:t>HP</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LaserJet</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Pro</w:t>
            </w:r>
            <w:r w:rsidRPr="00BD1F6C">
              <w:rPr>
                <w:rFonts w:ascii="Times New Roman" w:eastAsia="Calibri" w:hAnsi="Times New Roman"/>
                <w:sz w:val="24"/>
                <w:szCs w:val="24"/>
              </w:rPr>
              <w:t xml:space="preserve"> </w:t>
            </w:r>
            <w:r w:rsidRPr="00BD1F6C">
              <w:rPr>
                <w:rFonts w:ascii="Times New Roman" w:eastAsia="Calibri" w:hAnsi="Times New Roman"/>
                <w:sz w:val="24"/>
                <w:szCs w:val="24"/>
                <w:lang w:val="en-US"/>
              </w:rPr>
              <w:t>M</w:t>
            </w:r>
            <w:r w:rsidRPr="00BD1F6C">
              <w:rPr>
                <w:rFonts w:ascii="Times New Roman" w:eastAsia="Calibri" w:hAnsi="Times New Roman"/>
                <w:sz w:val="24"/>
                <w:szCs w:val="24"/>
              </w:rPr>
              <w:t>104а</w:t>
            </w:r>
          </w:p>
        </w:tc>
      </w:tr>
    </w:tbl>
    <w:p w:rsidR="002A1BF1" w:rsidRPr="002A1BF1" w:rsidRDefault="000F7E2A" w:rsidP="00BD1F6C">
      <w:pPr>
        <w:spacing w:after="0" w:line="240" w:lineRule="auto"/>
        <w:jc w:val="right"/>
        <w:rPr>
          <w:rFonts w:ascii="Times New Roman" w:eastAsia="Times New Roman" w:hAnsi="Times New Roman"/>
          <w:bCs/>
          <w:sz w:val="24"/>
          <w:szCs w:val="24"/>
          <w:lang w:eastAsia="ru-RU"/>
        </w:rPr>
      </w:pPr>
      <w:r w:rsidRPr="000F7E2A">
        <w:rPr>
          <w:rFonts w:ascii="Times New Roman" w:hAnsi="Times New Roman"/>
          <w:sz w:val="24"/>
          <w:szCs w:val="24"/>
        </w:rPr>
        <w:t xml:space="preserve">                                                                                                                                                                        </w:t>
      </w:r>
    </w:p>
    <w:sectPr w:rsidR="002A1BF1" w:rsidRPr="002A1BF1" w:rsidSect="00BD1F6C">
      <w:pgSz w:w="11906" w:h="16838"/>
      <w:pgMar w:top="1134" w:right="707" w:bottom="567"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8"/>
  </w:num>
  <w:num w:numId="3">
    <w:abstractNumId w:val="11"/>
  </w:num>
  <w:num w:numId="4">
    <w:abstractNumId w:val="12"/>
  </w:num>
  <w:num w:numId="5">
    <w:abstractNumId w:val="3"/>
  </w:num>
  <w:num w:numId="6">
    <w:abstractNumId w:val="10"/>
  </w:num>
  <w:num w:numId="7">
    <w:abstractNumId w:val="5"/>
  </w:num>
  <w:num w:numId="8">
    <w:abstractNumId w:val="9"/>
  </w:num>
  <w:num w:numId="9">
    <w:abstractNumId w:val="13"/>
  </w:num>
  <w:num w:numId="10">
    <w:abstractNumId w:val="1"/>
  </w:num>
  <w:num w:numId="11">
    <w:abstractNumId w:val="6"/>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23E71"/>
    <w:rsid w:val="0003775E"/>
    <w:rsid w:val="0004394F"/>
    <w:rsid w:val="00046A37"/>
    <w:rsid w:val="00064B15"/>
    <w:rsid w:val="000722D6"/>
    <w:rsid w:val="00077AD1"/>
    <w:rsid w:val="000A4719"/>
    <w:rsid w:val="000E358E"/>
    <w:rsid w:val="000E44CA"/>
    <w:rsid w:val="000F71C2"/>
    <w:rsid w:val="000F7E2A"/>
    <w:rsid w:val="00116696"/>
    <w:rsid w:val="0012236C"/>
    <w:rsid w:val="001237A9"/>
    <w:rsid w:val="00132402"/>
    <w:rsid w:val="001477E0"/>
    <w:rsid w:val="00166248"/>
    <w:rsid w:val="00176455"/>
    <w:rsid w:val="001A4488"/>
    <w:rsid w:val="001C1EC4"/>
    <w:rsid w:val="001C67F5"/>
    <w:rsid w:val="001C73D7"/>
    <w:rsid w:val="002026F1"/>
    <w:rsid w:val="00210A54"/>
    <w:rsid w:val="002168FC"/>
    <w:rsid w:val="00247AB6"/>
    <w:rsid w:val="00261961"/>
    <w:rsid w:val="00266047"/>
    <w:rsid w:val="00292E16"/>
    <w:rsid w:val="002A1BF1"/>
    <w:rsid w:val="002E7962"/>
    <w:rsid w:val="00327514"/>
    <w:rsid w:val="0035682D"/>
    <w:rsid w:val="0037323C"/>
    <w:rsid w:val="003A1EFF"/>
    <w:rsid w:val="003B6578"/>
    <w:rsid w:val="003C2986"/>
    <w:rsid w:val="00440BE4"/>
    <w:rsid w:val="00444036"/>
    <w:rsid w:val="004460DF"/>
    <w:rsid w:val="00474EE5"/>
    <w:rsid w:val="00476101"/>
    <w:rsid w:val="00484A22"/>
    <w:rsid w:val="004C3E17"/>
    <w:rsid w:val="005203C2"/>
    <w:rsid w:val="0055380C"/>
    <w:rsid w:val="00566823"/>
    <w:rsid w:val="005E007B"/>
    <w:rsid w:val="006007EB"/>
    <w:rsid w:val="006020B6"/>
    <w:rsid w:val="00605267"/>
    <w:rsid w:val="006055F7"/>
    <w:rsid w:val="00632EAD"/>
    <w:rsid w:val="0069604B"/>
    <w:rsid w:val="006F0B9F"/>
    <w:rsid w:val="007108D1"/>
    <w:rsid w:val="0072148B"/>
    <w:rsid w:val="007324D3"/>
    <w:rsid w:val="0073460F"/>
    <w:rsid w:val="00735CA5"/>
    <w:rsid w:val="00741360"/>
    <w:rsid w:val="00750511"/>
    <w:rsid w:val="007755AE"/>
    <w:rsid w:val="007C3EDA"/>
    <w:rsid w:val="007E6BFB"/>
    <w:rsid w:val="007F151A"/>
    <w:rsid w:val="007F4DD6"/>
    <w:rsid w:val="00804FCC"/>
    <w:rsid w:val="00816594"/>
    <w:rsid w:val="00866199"/>
    <w:rsid w:val="008F0026"/>
    <w:rsid w:val="00905B18"/>
    <w:rsid w:val="009421D3"/>
    <w:rsid w:val="009454E1"/>
    <w:rsid w:val="00996383"/>
    <w:rsid w:val="009C74C7"/>
    <w:rsid w:val="00A0626A"/>
    <w:rsid w:val="00A64E71"/>
    <w:rsid w:val="00A744E3"/>
    <w:rsid w:val="00A85291"/>
    <w:rsid w:val="00A97761"/>
    <w:rsid w:val="00AC4642"/>
    <w:rsid w:val="00AD6CD2"/>
    <w:rsid w:val="00B0127D"/>
    <w:rsid w:val="00B20019"/>
    <w:rsid w:val="00B20CEE"/>
    <w:rsid w:val="00B266CC"/>
    <w:rsid w:val="00B3272C"/>
    <w:rsid w:val="00B519DC"/>
    <w:rsid w:val="00B575B6"/>
    <w:rsid w:val="00BB6D49"/>
    <w:rsid w:val="00BB70C7"/>
    <w:rsid w:val="00BD1F6C"/>
    <w:rsid w:val="00BF4A2E"/>
    <w:rsid w:val="00C06AFE"/>
    <w:rsid w:val="00C07890"/>
    <w:rsid w:val="00C464A4"/>
    <w:rsid w:val="00C507E2"/>
    <w:rsid w:val="00C54F80"/>
    <w:rsid w:val="00C65ABA"/>
    <w:rsid w:val="00C77846"/>
    <w:rsid w:val="00CC4900"/>
    <w:rsid w:val="00D02CD0"/>
    <w:rsid w:val="00D2260D"/>
    <w:rsid w:val="00D62E13"/>
    <w:rsid w:val="00D768E4"/>
    <w:rsid w:val="00D777C2"/>
    <w:rsid w:val="00D77E21"/>
    <w:rsid w:val="00D83872"/>
    <w:rsid w:val="00DD60E9"/>
    <w:rsid w:val="00DE0D92"/>
    <w:rsid w:val="00DE4350"/>
    <w:rsid w:val="00E26739"/>
    <w:rsid w:val="00E310F5"/>
    <w:rsid w:val="00E61705"/>
    <w:rsid w:val="00EA0CCE"/>
    <w:rsid w:val="00ED3186"/>
    <w:rsid w:val="00F01C9D"/>
    <w:rsid w:val="00F06DB7"/>
    <w:rsid w:val="00F215D9"/>
    <w:rsid w:val="00F25FAA"/>
    <w:rsid w:val="00F4761E"/>
    <w:rsid w:val="00F53718"/>
    <w:rsid w:val="00FB3FF7"/>
    <w:rsid w:val="00FE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7</Pages>
  <Words>3266</Words>
  <Characters>18619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2019-03-11T12:31:00Z</cp:lastPrinted>
  <dcterms:created xsi:type="dcterms:W3CDTF">2019-01-22T08:43:00Z</dcterms:created>
  <dcterms:modified xsi:type="dcterms:W3CDTF">2019-03-20T10:13:00Z</dcterms:modified>
</cp:coreProperties>
</file>