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8CB" w:rsidRDefault="005458CB">
      <w:r>
        <w:t xml:space="preserve">Двухканальный механизм на примере оценки сроков завершения проекта. </w:t>
      </w:r>
    </w:p>
    <w:p w:rsidR="005458CB" w:rsidRDefault="005458CB"/>
    <w:p w:rsidR="000E109F" w:rsidRPr="000E109F" w:rsidRDefault="005458CB">
      <w:pPr>
        <w:rPr>
          <w:b/>
        </w:rPr>
      </w:pPr>
      <w:r w:rsidRPr="000E109F">
        <w:rPr>
          <w:b/>
        </w:rPr>
        <w:t>Модель объекта.</w:t>
      </w:r>
    </w:p>
    <w:p w:rsidR="000E109F" w:rsidRPr="000E109F" w:rsidRDefault="000E109F">
      <w:pPr>
        <w:rPr>
          <w:rFonts w:eastAsiaTheme="minorEastAsia"/>
          <w:b/>
        </w:rPr>
      </w:pPr>
      <w:r w:rsidRPr="000E109F">
        <w:rPr>
          <w:rFonts w:eastAsiaTheme="minorEastAsia"/>
          <w:b/>
        </w:rPr>
        <w:t xml:space="preserve">Центр. </w:t>
      </w:r>
    </w:p>
    <w:p w:rsidR="000E109F" w:rsidRDefault="000E109F">
      <w:pPr>
        <w:rPr>
          <w:rFonts w:eastAsiaTheme="minorEastAsia"/>
        </w:rPr>
      </w:pPr>
      <w:r>
        <w:rPr>
          <w:rFonts w:eastAsiaTheme="minorEastAsia"/>
        </w:rPr>
        <w:t xml:space="preserve">Центр может выбирать время выполнения проекта </w:t>
      </w:r>
      <w:r>
        <w:rPr>
          <w:rFonts w:eastAsiaTheme="minorEastAsia"/>
          <w:lang w:val="en-US"/>
        </w:rPr>
        <w:t>t</w:t>
      </w:r>
      <w:r>
        <w:rPr>
          <w:rFonts w:eastAsiaTheme="minorEastAsia"/>
        </w:rPr>
        <w:t xml:space="preserve">. </w:t>
      </w:r>
    </w:p>
    <w:p w:rsidR="000E109F" w:rsidRDefault="000E109F" w:rsidP="000E109F">
      <w:r>
        <w:t>Штраф центру рассчитывается п</w:t>
      </w:r>
      <w:r>
        <w:t xml:space="preserve">о известным параметрам </w:t>
      </w:r>
      <w:r>
        <w:rPr>
          <w:lang w:val="en-US"/>
        </w:rPr>
        <w:t>a</w:t>
      </w:r>
      <w:r w:rsidRPr="005458CB">
        <w:t>,</w:t>
      </w:r>
      <w:r>
        <w:t xml:space="preserve"> </w:t>
      </w:r>
      <w:r>
        <w:rPr>
          <w:lang w:val="en-US"/>
        </w:rPr>
        <w:t>b</w:t>
      </w:r>
      <w:r w:rsidRPr="005458CB">
        <w:t xml:space="preserve"> </w:t>
      </w:r>
    </w:p>
    <w:p w:rsidR="000E109F" w:rsidRPr="005458CB" w:rsidRDefault="000E109F" w:rsidP="000E109F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nl-NL"/>
            </w:rPr>
            <m:t>С=at+</m:t>
          </m:r>
          <m:f>
            <m:fPr>
              <m:ctrlPr>
                <w:rPr>
                  <w:rFonts w:ascii="Cambria Math" w:hAnsi="Cambria Math"/>
                  <w:i/>
                  <w:lang w:val="nl-NL"/>
                </w:rPr>
              </m:ctrlPr>
            </m:fPr>
            <m:num>
              <m:r>
                <w:rPr>
                  <w:rFonts w:ascii="Cambria Math" w:hAnsi="Cambria Math"/>
                  <w:lang w:val="nl-NL"/>
                </w:rPr>
                <m:t>b</m:t>
              </m:r>
            </m:num>
            <m:den>
              <m:r>
                <w:rPr>
                  <w:rFonts w:ascii="Cambria Math" w:hAnsi="Cambria Math"/>
                  <w:lang w:val="nl-NL"/>
                </w:rPr>
                <m:t>t</m:t>
              </m:r>
            </m:den>
          </m:f>
          <m:r>
            <w:rPr>
              <w:rFonts w:ascii="Cambria Math" w:hAnsi="Cambria Math"/>
            </w:rPr>
            <m:t xml:space="preserve"> →</m:t>
          </m:r>
          <m:r>
            <w:rPr>
              <w:rFonts w:ascii="Cambria Math" w:hAnsi="Cambria Math"/>
              <w:lang w:val="en-US"/>
            </w:rPr>
            <m:t>min</m:t>
          </m:r>
        </m:oMath>
      </m:oMathPara>
    </w:p>
    <w:p w:rsidR="000E109F" w:rsidRDefault="000E109F" w:rsidP="000E109F">
      <w:pPr>
        <w:rPr>
          <w:rFonts w:eastAsiaTheme="minorEastAsia"/>
        </w:rPr>
      </w:pPr>
      <w:r>
        <w:rPr>
          <w:rFonts w:eastAsiaTheme="minorEastAsia"/>
          <w:i/>
          <w:lang w:val="en-US"/>
        </w:rPr>
        <w:t>a</w:t>
      </w:r>
      <w:r w:rsidRPr="005458CB">
        <w:rPr>
          <w:rFonts w:eastAsiaTheme="minorEastAsia"/>
          <w:i/>
        </w:rPr>
        <w:t xml:space="preserve"> – </w:t>
      </w:r>
      <w:r w:rsidRPr="005458CB">
        <w:rPr>
          <w:rFonts w:eastAsiaTheme="minorEastAsia"/>
        </w:rPr>
        <w:t xml:space="preserve">описывает </w:t>
      </w:r>
      <w:r>
        <w:rPr>
          <w:rFonts w:eastAsiaTheme="minorEastAsia"/>
        </w:rPr>
        <w:t>штраф за задержку с выполнением задания</w:t>
      </w:r>
    </w:p>
    <w:p w:rsidR="000E109F" w:rsidRDefault="000E109F" w:rsidP="000E109F">
      <w:pPr>
        <w:rPr>
          <w:rFonts w:eastAsiaTheme="minorEastAsia"/>
        </w:rPr>
      </w:pPr>
      <w:r w:rsidRPr="005458CB">
        <w:rPr>
          <w:rFonts w:eastAsiaTheme="minorEastAsia"/>
          <w:i/>
          <w:lang w:val="en-US"/>
        </w:rPr>
        <w:t>b</w:t>
      </w:r>
      <w:r w:rsidRPr="005458CB">
        <w:rPr>
          <w:rFonts w:eastAsiaTheme="minorEastAsia"/>
        </w:rPr>
        <w:t xml:space="preserve"> – </w:t>
      </w:r>
      <w:proofErr w:type="gramStart"/>
      <w:r>
        <w:rPr>
          <w:rFonts w:eastAsiaTheme="minorEastAsia"/>
        </w:rPr>
        <w:t>описывает</w:t>
      </w:r>
      <w:proofErr w:type="gramEnd"/>
      <w:r>
        <w:rPr>
          <w:rFonts w:eastAsiaTheme="minorEastAsia"/>
        </w:rPr>
        <w:t xml:space="preserve"> штраф за снижение качества </w:t>
      </w:r>
      <w:r w:rsidRPr="005458CB">
        <w:rPr>
          <w:rFonts w:eastAsiaTheme="minorEastAsia"/>
        </w:rPr>
        <w:t>(</w:t>
      </w:r>
      <w:r>
        <w:rPr>
          <w:rFonts w:eastAsiaTheme="minorEastAsia"/>
        </w:rPr>
        <w:t>произведение времени выполнения на качество результата считается равным некоторой константе</w:t>
      </w:r>
      <w:r w:rsidRPr="005458CB">
        <w:rPr>
          <w:rFonts w:eastAsiaTheme="minorEastAsia"/>
        </w:rPr>
        <w:t>)</w:t>
      </w:r>
      <w:r>
        <w:rPr>
          <w:rFonts w:eastAsiaTheme="minorEastAsia"/>
        </w:rPr>
        <w:t>.</w:t>
      </w:r>
    </w:p>
    <w:p w:rsidR="000E109F" w:rsidRDefault="000E109F" w:rsidP="000E109F">
      <w:r>
        <w:t xml:space="preserve">Центру </w:t>
      </w:r>
      <w:r>
        <w:t xml:space="preserve">требуется выбрать время </w:t>
      </w:r>
      <w:r>
        <w:rPr>
          <w:lang w:val="en-US"/>
        </w:rPr>
        <w:t>t</w:t>
      </w:r>
      <w:r w:rsidRPr="005458CB">
        <w:t xml:space="preserve"> </w:t>
      </w:r>
      <w:r>
        <w:t xml:space="preserve">для минимизации издержек. </w:t>
      </w:r>
    </w:p>
    <w:p w:rsidR="000E109F" w:rsidRPr="000E109F" w:rsidRDefault="000E109F" w:rsidP="000E109F">
      <w:pPr>
        <w:rPr>
          <w:b/>
        </w:rPr>
      </w:pPr>
      <w:r w:rsidRPr="000E109F">
        <w:rPr>
          <w:b/>
        </w:rPr>
        <w:t>Агент.</w:t>
      </w:r>
    </w:p>
    <w:p w:rsidR="000E109F" w:rsidRDefault="000E109F" w:rsidP="000E109F">
      <w:r>
        <w:t xml:space="preserve">Советует предлагает центру свою оценку значения параметра </w:t>
      </w:r>
      <w:r>
        <w:rPr>
          <w:lang w:val="en-US"/>
        </w:rPr>
        <w:t>b</w:t>
      </w:r>
      <w:r w:rsidR="00166083">
        <w:t>.</w:t>
      </w:r>
    </w:p>
    <w:p w:rsidR="00166083" w:rsidRPr="00166083" w:rsidRDefault="00166083" w:rsidP="000E109F">
      <w:r>
        <w:t xml:space="preserve">Считается, что предлагает центру значение математического ожидания параметра </w:t>
      </w:r>
      <w:r>
        <w:rPr>
          <w:lang w:val="en-US"/>
        </w:rPr>
        <w:t>b</w:t>
      </w:r>
      <w:r w:rsidRPr="00166083">
        <w:t xml:space="preserve"> </w:t>
      </w:r>
      <w:r>
        <w:t xml:space="preserve">в соответствии с собственными представлениями о функции его распределения. </w:t>
      </w:r>
    </w:p>
    <w:p w:rsidR="000E109F" w:rsidRDefault="000E109F" w:rsidP="000E109F">
      <w:pPr>
        <w:rPr>
          <w:b/>
        </w:rPr>
      </w:pPr>
      <w:r>
        <w:rPr>
          <w:b/>
        </w:rPr>
        <w:t xml:space="preserve">Параметры. </w:t>
      </w:r>
    </w:p>
    <w:p w:rsidR="000E109F" w:rsidRPr="000E109F" w:rsidRDefault="000E109F" w:rsidP="000E109F">
      <w:r w:rsidRPr="000E109F">
        <w:t xml:space="preserve">Параметр </w:t>
      </w:r>
      <w:r w:rsidRPr="000E109F">
        <w:rPr>
          <w:lang w:val="nl-NL"/>
        </w:rPr>
        <w:t>a</w:t>
      </w:r>
      <w:r w:rsidRPr="000E109F">
        <w:t xml:space="preserve"> считается известным.</w:t>
      </w:r>
    </w:p>
    <w:p w:rsidR="000E109F" w:rsidRPr="000E109F" w:rsidRDefault="000E109F" w:rsidP="000E109F">
      <w:r w:rsidRPr="000E109F">
        <w:t xml:space="preserve">Параметр </w:t>
      </w:r>
      <w:r w:rsidRPr="000E109F">
        <w:rPr>
          <w:lang w:val="en-US"/>
        </w:rPr>
        <w:t>b</w:t>
      </w:r>
      <w:r w:rsidRPr="000E109F">
        <w:t xml:space="preserve"> считается </w:t>
      </w:r>
      <w:r w:rsidRPr="000E109F">
        <w:t xml:space="preserve">случайной величиной </w:t>
      </w:r>
      <w:r w:rsidRPr="000E109F">
        <w:rPr>
          <w:lang w:val="nl-NL"/>
        </w:rPr>
        <w:t>c</w:t>
      </w:r>
      <w:r w:rsidRPr="000E109F">
        <w:t xml:space="preserve"> неизвестной функцией распределения.</w:t>
      </w:r>
    </w:p>
    <w:p w:rsidR="000E109F" w:rsidRPr="000E109F" w:rsidRDefault="000E109F" w:rsidP="000E109F">
      <w:r w:rsidRPr="000E109F">
        <w:t xml:space="preserve">У центра и у агента есть начальные представления о функции распределения параметра </w:t>
      </w:r>
      <w:r w:rsidRPr="000E109F">
        <w:rPr>
          <w:lang w:val="en-US"/>
        </w:rPr>
        <w:t>b</w:t>
      </w:r>
      <w:r w:rsidRPr="000E109F">
        <w:t xml:space="preserve">. </w:t>
      </w:r>
    </w:p>
    <w:p w:rsidR="000E109F" w:rsidRDefault="00166083">
      <w:pPr>
        <w:rPr>
          <w:rFonts w:eastAsiaTheme="minorEastAsia"/>
          <w:b/>
        </w:rPr>
      </w:pPr>
      <w:r w:rsidRPr="00166083">
        <w:rPr>
          <w:rFonts w:eastAsiaTheme="minorEastAsia"/>
          <w:b/>
        </w:rPr>
        <w:t xml:space="preserve">Центр </w:t>
      </w:r>
    </w:p>
    <w:p w:rsidR="00166083" w:rsidRDefault="00166083">
      <w:pPr>
        <w:rPr>
          <w:rFonts w:eastAsiaTheme="minorEastAsia"/>
        </w:rPr>
      </w:pPr>
      <w:r w:rsidRPr="00166083">
        <w:rPr>
          <w:rFonts w:eastAsiaTheme="minorEastAsia"/>
        </w:rPr>
        <w:t xml:space="preserve">Зная </w:t>
      </w:r>
      <w:r>
        <w:rPr>
          <w:rFonts w:eastAsiaTheme="minorEastAsia"/>
        </w:rPr>
        <w:t xml:space="preserve">значение полученного штрафа от выбранной длительности проекта, центр может рассчитать реализацию неизвестного ему параметра </w:t>
      </w:r>
      <w:r>
        <w:rPr>
          <w:rFonts w:eastAsiaTheme="minorEastAsia"/>
          <w:lang w:val="en-US"/>
        </w:rPr>
        <w:t>b</w:t>
      </w:r>
      <w:r>
        <w:rPr>
          <w:rFonts w:eastAsiaTheme="minorEastAsia"/>
        </w:rPr>
        <w:t xml:space="preserve"> по формуле </w:t>
      </w:r>
    </w:p>
    <w:p w:rsidR="00166083" w:rsidRPr="005458CB" w:rsidRDefault="00166083" w:rsidP="00166083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hAnsi="Cambria Math"/>
              <w:lang w:val="nl-NL"/>
            </w:rPr>
            <m:t>С=at+</m:t>
          </m:r>
          <m:f>
            <m:fPr>
              <m:ctrlPr>
                <w:rPr>
                  <w:rFonts w:ascii="Cambria Math" w:hAnsi="Cambria Math"/>
                  <w:i/>
                  <w:lang w:val="nl-NL"/>
                </w:rPr>
              </m:ctrlPr>
            </m:fPr>
            <m:num>
              <m:r>
                <w:rPr>
                  <w:rFonts w:ascii="Cambria Math" w:hAnsi="Cambria Math"/>
                  <w:lang w:val="nl-NL"/>
                </w:rPr>
                <m:t>b</m:t>
              </m:r>
            </m:num>
            <m:den>
              <m:r>
                <w:rPr>
                  <w:rFonts w:ascii="Cambria Math" w:hAnsi="Cambria Math"/>
                  <w:lang w:val="nl-NL"/>
                </w:rPr>
                <m:t>t</m:t>
              </m:r>
            </m:den>
          </m:f>
          <m:r>
            <w:rPr>
              <w:rFonts w:ascii="Cambria Math" w:hAnsi="Cambria Math"/>
            </w:rPr>
            <m:t xml:space="preserve"> →</m:t>
          </m:r>
          <m:r>
            <w:rPr>
              <w:rFonts w:ascii="Cambria Math" w:hAnsi="Cambria Math"/>
              <w:lang w:val="en-US"/>
            </w:rPr>
            <m:t>min</m:t>
          </m:r>
        </m:oMath>
      </m:oMathPara>
    </w:p>
    <w:p w:rsidR="00166083" w:rsidRPr="00166083" w:rsidRDefault="00166083">
      <w:pPr>
        <w:rPr>
          <w:rFonts w:eastAsiaTheme="minorEastAsia"/>
        </w:rPr>
      </w:pPr>
      <w:bookmarkStart w:id="0" w:name="_GoBack"/>
      <w:bookmarkEnd w:id="0"/>
    </w:p>
    <w:sectPr w:rsidR="00166083" w:rsidRPr="001660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8CB"/>
    <w:rsid w:val="000E109F"/>
    <w:rsid w:val="00126C84"/>
    <w:rsid w:val="0014009D"/>
    <w:rsid w:val="00166083"/>
    <w:rsid w:val="00212313"/>
    <w:rsid w:val="005458CB"/>
    <w:rsid w:val="005A1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85264F-F145-40F9-B988-6D2EA9024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458C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федянин</dc:creator>
  <cp:keywords/>
  <dc:description/>
  <cp:lastModifiedBy>денис федянин</cp:lastModifiedBy>
  <cp:revision>2</cp:revision>
  <dcterms:created xsi:type="dcterms:W3CDTF">2018-09-17T10:07:00Z</dcterms:created>
  <dcterms:modified xsi:type="dcterms:W3CDTF">2018-09-17T10:50:00Z</dcterms:modified>
</cp:coreProperties>
</file>