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1D8" w:rsidRDefault="008F21D8" w:rsidP="009421B0">
      <w:pPr>
        <w:suppressAutoHyphens/>
        <w:spacing w:after="60" w:line="240" w:lineRule="auto"/>
        <w:rPr>
          <w:rFonts w:eastAsia="Calibri" w:cs="Calibri"/>
          <w:b/>
          <w:sz w:val="24"/>
          <w:szCs w:val="24"/>
          <w:lang w:eastAsia="ar-SA"/>
        </w:rPr>
      </w:pPr>
    </w:p>
    <w:p w:rsidR="00EB5440" w:rsidRDefault="00EB5440" w:rsidP="00AE7253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</w:p>
    <w:p w:rsidR="008F21D8" w:rsidRPr="008F21D8" w:rsidRDefault="008F21D8" w:rsidP="00AE7253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Приложение № </w:t>
      </w:r>
      <w:r>
        <w:rPr>
          <w:rFonts w:eastAsia="Calibri" w:cs="Calibri"/>
          <w:sz w:val="24"/>
          <w:szCs w:val="24"/>
          <w:lang w:eastAsia="ar-SA"/>
        </w:rPr>
        <w:t>3</w:t>
      </w:r>
      <w:r w:rsidRPr="008F21D8">
        <w:rPr>
          <w:rFonts w:eastAsia="Calibri" w:cs="Calibri"/>
          <w:sz w:val="24"/>
          <w:szCs w:val="24"/>
          <w:lang w:eastAsia="ar-SA"/>
        </w:rPr>
        <w:t xml:space="preserve"> </w:t>
      </w:r>
    </w:p>
    <w:p w:rsidR="008F1415" w:rsidRDefault="008F21D8" w:rsidP="00AE7253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>к Извещению о</w:t>
      </w:r>
      <w:r w:rsidR="008F1415">
        <w:rPr>
          <w:rFonts w:eastAsia="Calibri" w:cs="Calibri"/>
          <w:sz w:val="24"/>
          <w:szCs w:val="24"/>
          <w:lang w:eastAsia="ar-SA"/>
        </w:rPr>
        <w:t>б осуществлении закупки</w:t>
      </w:r>
      <w:r w:rsidRPr="008F21D8">
        <w:rPr>
          <w:rFonts w:eastAsia="Calibri" w:cs="Calibri"/>
          <w:sz w:val="24"/>
          <w:szCs w:val="24"/>
          <w:lang w:eastAsia="ar-SA"/>
        </w:rPr>
        <w:t xml:space="preserve"> </w:t>
      </w:r>
      <w:r w:rsidR="008F1415">
        <w:rPr>
          <w:rFonts w:eastAsia="Calibri" w:cs="Calibri"/>
          <w:sz w:val="24"/>
          <w:szCs w:val="24"/>
          <w:lang w:eastAsia="ar-SA"/>
        </w:rPr>
        <w:t xml:space="preserve">при </w:t>
      </w:r>
    </w:p>
    <w:p w:rsidR="008F21D8" w:rsidRPr="008F21D8" w:rsidRDefault="008F21D8" w:rsidP="00AE7253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проведении электронного аукциона </w:t>
      </w:r>
    </w:p>
    <w:p w:rsidR="00AE7253" w:rsidRDefault="008F21D8" w:rsidP="00AE7253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на выполнение </w:t>
      </w:r>
      <w:r w:rsidR="00AE7253">
        <w:rPr>
          <w:rFonts w:eastAsia="Calibri" w:cs="Calibri"/>
          <w:sz w:val="24"/>
          <w:szCs w:val="24"/>
          <w:lang w:eastAsia="ar-SA"/>
        </w:rPr>
        <w:t xml:space="preserve">работ по замене </w:t>
      </w:r>
    </w:p>
    <w:p w:rsidR="00AE7253" w:rsidRDefault="00AE7253" w:rsidP="00AE7253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>
        <w:rPr>
          <w:rFonts w:eastAsia="Calibri" w:cs="Calibri"/>
          <w:sz w:val="24"/>
          <w:szCs w:val="24"/>
          <w:lang w:eastAsia="ar-SA"/>
        </w:rPr>
        <w:t xml:space="preserve">ограждающих конструкций стен </w:t>
      </w:r>
    </w:p>
    <w:p w:rsidR="00116502" w:rsidRDefault="00AE7253" w:rsidP="00AE7253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>
        <w:rPr>
          <w:rFonts w:eastAsia="Calibri" w:cs="Calibri"/>
          <w:sz w:val="24"/>
          <w:szCs w:val="24"/>
          <w:lang w:eastAsia="ar-SA"/>
        </w:rPr>
        <w:t xml:space="preserve">тамбура главного входа ИПУ РАН </w:t>
      </w:r>
    </w:p>
    <w:p w:rsidR="00EB5440" w:rsidRDefault="00EB5440" w:rsidP="009B6CFD">
      <w:pPr>
        <w:suppressAutoHyphens/>
        <w:spacing w:after="0" w:line="240" w:lineRule="auto"/>
        <w:rPr>
          <w:rFonts w:eastAsia="Calibri" w:cs="Calibri"/>
          <w:b/>
          <w:sz w:val="24"/>
          <w:szCs w:val="24"/>
          <w:lang w:eastAsia="ar-SA"/>
        </w:rPr>
      </w:pPr>
    </w:p>
    <w:p w:rsidR="008F21D8" w:rsidRDefault="00AB76A2" w:rsidP="00726D0B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  <w:r>
        <w:rPr>
          <w:rFonts w:eastAsia="Calibri" w:cs="Calibri"/>
          <w:b/>
          <w:sz w:val="24"/>
          <w:szCs w:val="24"/>
          <w:lang w:eastAsia="ar-SA"/>
        </w:rPr>
        <w:t>Описание объекта закупки</w:t>
      </w:r>
    </w:p>
    <w:p w:rsidR="00770C66" w:rsidRDefault="00AB76A2" w:rsidP="00726D0B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  <w:r>
        <w:rPr>
          <w:rFonts w:eastAsia="Calibri" w:cs="Calibri"/>
          <w:b/>
          <w:sz w:val="24"/>
          <w:szCs w:val="24"/>
          <w:lang w:eastAsia="ar-SA"/>
        </w:rPr>
        <w:t>(Техническое задание)</w:t>
      </w:r>
    </w:p>
    <w:p w:rsidR="002D3C50" w:rsidRPr="004F5A60" w:rsidRDefault="002D3C50" w:rsidP="00AE7253">
      <w:pPr>
        <w:suppressAutoHyphens/>
        <w:spacing w:after="0" w:line="240" w:lineRule="auto"/>
        <w:jc w:val="center"/>
        <w:rPr>
          <w:rFonts w:eastAsia="Calibri" w:cs="Calibri"/>
          <w:sz w:val="24"/>
          <w:szCs w:val="24"/>
          <w:lang w:eastAsia="ar-SA"/>
        </w:rPr>
      </w:pPr>
      <w:r w:rsidRPr="004F5A60">
        <w:rPr>
          <w:rFonts w:eastAsia="Calibri" w:cs="Calibri"/>
          <w:sz w:val="24"/>
          <w:szCs w:val="24"/>
          <w:lang w:eastAsia="ar-SA"/>
        </w:rPr>
        <w:t xml:space="preserve">на выполнение </w:t>
      </w:r>
      <w:r w:rsidR="00AE7253">
        <w:rPr>
          <w:rFonts w:eastAsia="Calibri" w:cs="Calibri"/>
          <w:sz w:val="24"/>
          <w:szCs w:val="24"/>
          <w:lang w:eastAsia="ar-SA"/>
        </w:rPr>
        <w:t>работ по замене ограждающих конструкций стен тамбура главного входа ИПУ РАН</w:t>
      </w:r>
    </w:p>
    <w:p w:rsidR="00EA4305" w:rsidRDefault="00EA4305" w:rsidP="009421B0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AE7253" w:rsidRPr="00386EA6" w:rsidRDefault="00AE7253" w:rsidP="00AE7253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B1562">
        <w:rPr>
          <w:b/>
          <w:bCs/>
          <w:sz w:val="24"/>
          <w:szCs w:val="24"/>
          <w:lang w:eastAsia="ru-RU"/>
        </w:rPr>
        <w:t xml:space="preserve">Объект закупки: </w:t>
      </w:r>
      <w:r>
        <w:rPr>
          <w:bCs/>
          <w:sz w:val="24"/>
          <w:szCs w:val="24"/>
          <w:lang w:eastAsia="ru-RU"/>
        </w:rPr>
        <w:t xml:space="preserve">выполнение работ </w:t>
      </w:r>
      <w:r w:rsidRPr="00617FB7">
        <w:rPr>
          <w:bCs/>
          <w:sz w:val="24"/>
          <w:szCs w:val="24"/>
          <w:lang w:eastAsia="ru-RU"/>
        </w:rPr>
        <w:t xml:space="preserve">по замене ограждающих конструкций стен тамбура главного входа ИПУ РАН </w:t>
      </w:r>
      <w:r w:rsidRPr="00386EA6">
        <w:rPr>
          <w:bCs/>
          <w:sz w:val="24"/>
          <w:szCs w:val="24"/>
          <w:lang w:eastAsia="ru-RU"/>
        </w:rPr>
        <w:t>(далее - Работы).</w:t>
      </w:r>
    </w:p>
    <w:p w:rsidR="00AE7253" w:rsidRPr="007B51DD" w:rsidRDefault="00AE7253" w:rsidP="00AE725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1.1. </w:t>
      </w:r>
      <w:r w:rsidRPr="007B51DD">
        <w:rPr>
          <w:bCs/>
          <w:sz w:val="24"/>
          <w:szCs w:val="24"/>
          <w:lang w:eastAsia="ru-RU"/>
        </w:rPr>
        <w:t xml:space="preserve">Место выполнения Работ: </w:t>
      </w:r>
      <w:r>
        <w:rPr>
          <w:bCs/>
          <w:sz w:val="24"/>
          <w:szCs w:val="24"/>
          <w:lang w:eastAsia="ru-RU"/>
        </w:rPr>
        <w:t>г. Москва, ул. Профсоюзная, д.</w:t>
      </w:r>
      <w:r w:rsidRPr="007B51DD">
        <w:rPr>
          <w:bCs/>
          <w:sz w:val="24"/>
          <w:szCs w:val="24"/>
          <w:lang w:eastAsia="ru-RU"/>
        </w:rPr>
        <w:t xml:space="preserve"> 65, строе</w:t>
      </w:r>
      <w:r>
        <w:rPr>
          <w:bCs/>
          <w:sz w:val="24"/>
          <w:szCs w:val="24"/>
          <w:lang w:eastAsia="ru-RU"/>
        </w:rPr>
        <w:t>ние 2</w:t>
      </w:r>
      <w:r w:rsidRPr="007B51DD">
        <w:rPr>
          <w:bCs/>
          <w:sz w:val="24"/>
          <w:szCs w:val="24"/>
          <w:lang w:eastAsia="ru-RU"/>
        </w:rPr>
        <w:t>, ИПУ РАН (далее – Объект).</w:t>
      </w:r>
    </w:p>
    <w:p w:rsidR="00AE7253" w:rsidRPr="00D742A7" w:rsidRDefault="00AE7253" w:rsidP="00AE7253">
      <w:pPr>
        <w:pStyle w:val="a8"/>
        <w:spacing w:after="0" w:line="240" w:lineRule="auto"/>
        <w:ind w:left="834"/>
        <w:jc w:val="both"/>
        <w:rPr>
          <w:bCs/>
          <w:sz w:val="24"/>
          <w:szCs w:val="24"/>
          <w:lang w:eastAsia="ru-RU"/>
        </w:rPr>
      </w:pPr>
    </w:p>
    <w:p w:rsidR="00AE7253" w:rsidRPr="004B1562" w:rsidRDefault="00AE7253" w:rsidP="00AE7253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B1562">
        <w:rPr>
          <w:b/>
          <w:bCs/>
          <w:sz w:val="24"/>
          <w:szCs w:val="24"/>
          <w:lang w:eastAsia="ru-RU"/>
        </w:rPr>
        <w:t>Краткие х</w:t>
      </w:r>
      <w:r>
        <w:rPr>
          <w:b/>
          <w:bCs/>
          <w:sz w:val="24"/>
          <w:szCs w:val="24"/>
          <w:lang w:eastAsia="ru-RU"/>
        </w:rPr>
        <w:t>арактеристики выполняемых Работ</w:t>
      </w:r>
    </w:p>
    <w:p w:rsidR="00AE7253" w:rsidRPr="004B1562" w:rsidRDefault="00AE7253" w:rsidP="00AE725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2.1.</w:t>
      </w:r>
      <w:r>
        <w:rPr>
          <w:bCs/>
          <w:sz w:val="24"/>
          <w:szCs w:val="24"/>
          <w:lang w:eastAsia="ru-RU"/>
        </w:rPr>
        <w:t xml:space="preserve"> Работы по замене ограждающих конструкций стен тамбура главного входа строения № 2 ИПУ РАН</w:t>
      </w:r>
      <w:r w:rsidRPr="004B1562">
        <w:rPr>
          <w:bCs/>
          <w:sz w:val="24"/>
          <w:szCs w:val="24"/>
          <w:lang w:eastAsia="ru-RU"/>
        </w:rPr>
        <w:t>, вклю</w:t>
      </w:r>
      <w:r>
        <w:rPr>
          <w:bCs/>
          <w:sz w:val="24"/>
          <w:szCs w:val="24"/>
          <w:lang w:eastAsia="ru-RU"/>
        </w:rPr>
        <w:t>чают в себя следующие виды</w:t>
      </w:r>
      <w:r w:rsidRPr="004B1562">
        <w:rPr>
          <w:bCs/>
          <w:sz w:val="24"/>
          <w:szCs w:val="24"/>
          <w:lang w:eastAsia="ru-RU"/>
        </w:rPr>
        <w:t xml:space="preserve">: </w:t>
      </w:r>
    </w:p>
    <w:p w:rsidR="00AE7253" w:rsidRPr="00B61B57" w:rsidRDefault="00AE7253" w:rsidP="00AE7253">
      <w:pPr>
        <w:pStyle w:val="a8"/>
        <w:numPr>
          <w:ilvl w:val="0"/>
          <w:numId w:val="18"/>
        </w:numPr>
        <w:spacing w:after="0" w:line="240" w:lineRule="auto"/>
        <w:ind w:left="709"/>
        <w:jc w:val="both"/>
        <w:rPr>
          <w:bCs/>
          <w:sz w:val="24"/>
          <w:szCs w:val="24"/>
          <w:lang w:eastAsia="ru-RU"/>
        </w:rPr>
      </w:pPr>
      <w:r w:rsidRPr="00B61B57">
        <w:rPr>
          <w:bCs/>
          <w:sz w:val="24"/>
          <w:szCs w:val="24"/>
          <w:lang w:eastAsia="ru-RU"/>
        </w:rPr>
        <w:t>подготовительные работы;</w:t>
      </w:r>
    </w:p>
    <w:p w:rsidR="00AE7253" w:rsidRPr="00B61B57" w:rsidRDefault="00AE7253" w:rsidP="00AE7253">
      <w:pPr>
        <w:pStyle w:val="a8"/>
        <w:numPr>
          <w:ilvl w:val="0"/>
          <w:numId w:val="18"/>
        </w:numPr>
        <w:spacing w:after="0" w:line="240" w:lineRule="auto"/>
        <w:ind w:left="709"/>
        <w:jc w:val="both"/>
        <w:rPr>
          <w:bCs/>
          <w:sz w:val="24"/>
          <w:szCs w:val="24"/>
          <w:lang w:eastAsia="ru-RU"/>
        </w:rPr>
      </w:pPr>
      <w:r w:rsidRPr="00B61B57">
        <w:rPr>
          <w:bCs/>
          <w:sz w:val="24"/>
          <w:szCs w:val="24"/>
          <w:lang w:eastAsia="ru-RU"/>
        </w:rPr>
        <w:t>демонтажные работы;</w:t>
      </w:r>
    </w:p>
    <w:p w:rsidR="00AE7253" w:rsidRPr="00B61B57" w:rsidRDefault="00AE7253" w:rsidP="00AE7253">
      <w:pPr>
        <w:pStyle w:val="a8"/>
        <w:numPr>
          <w:ilvl w:val="0"/>
          <w:numId w:val="18"/>
        </w:numPr>
        <w:spacing w:after="0" w:line="240" w:lineRule="auto"/>
        <w:ind w:left="709"/>
        <w:jc w:val="both"/>
        <w:rPr>
          <w:bCs/>
          <w:sz w:val="24"/>
          <w:szCs w:val="24"/>
          <w:lang w:eastAsia="ru-RU"/>
        </w:rPr>
      </w:pPr>
      <w:r w:rsidRPr="00B61B57">
        <w:rPr>
          <w:bCs/>
          <w:sz w:val="24"/>
          <w:szCs w:val="24"/>
          <w:lang w:eastAsia="ru-RU"/>
        </w:rPr>
        <w:t>работы по монтажу перегородок: из алюминиевых сплавов сборно-разборных с остеклением;</w:t>
      </w:r>
    </w:p>
    <w:p w:rsidR="00AE7253" w:rsidRPr="00B61B57" w:rsidRDefault="00AE7253" w:rsidP="00AE7253">
      <w:pPr>
        <w:pStyle w:val="a8"/>
        <w:numPr>
          <w:ilvl w:val="0"/>
          <w:numId w:val="18"/>
        </w:numPr>
        <w:spacing w:after="0" w:line="240" w:lineRule="auto"/>
        <w:ind w:left="709"/>
        <w:jc w:val="both"/>
        <w:rPr>
          <w:bCs/>
          <w:sz w:val="24"/>
          <w:szCs w:val="24"/>
          <w:lang w:eastAsia="ru-RU"/>
        </w:rPr>
      </w:pPr>
      <w:r w:rsidRPr="00B61B57">
        <w:rPr>
          <w:bCs/>
          <w:sz w:val="24"/>
          <w:szCs w:val="24"/>
          <w:lang w:eastAsia="ru-RU"/>
        </w:rPr>
        <w:t>работы по установке автоматических раздвижных дверей: одностворчатых, весом створки до 200 кг;</w:t>
      </w:r>
    </w:p>
    <w:p w:rsidR="00AE7253" w:rsidRPr="00B61B57" w:rsidRDefault="00AE7253" w:rsidP="00AE7253">
      <w:pPr>
        <w:pStyle w:val="a8"/>
        <w:numPr>
          <w:ilvl w:val="0"/>
          <w:numId w:val="18"/>
        </w:numPr>
        <w:spacing w:after="0" w:line="240" w:lineRule="auto"/>
        <w:ind w:left="709"/>
        <w:jc w:val="both"/>
        <w:rPr>
          <w:bCs/>
          <w:sz w:val="24"/>
          <w:szCs w:val="24"/>
          <w:lang w:eastAsia="ru-RU"/>
        </w:rPr>
      </w:pPr>
      <w:r w:rsidRPr="00B61B57">
        <w:rPr>
          <w:bCs/>
          <w:sz w:val="24"/>
          <w:szCs w:val="24"/>
          <w:lang w:eastAsia="ru-RU"/>
        </w:rPr>
        <w:t>работы по монтажу распашных дверных блоков;</w:t>
      </w:r>
    </w:p>
    <w:p w:rsidR="00AE7253" w:rsidRPr="00B61B57" w:rsidRDefault="00AE7253" w:rsidP="00AE7253">
      <w:pPr>
        <w:pStyle w:val="a8"/>
        <w:numPr>
          <w:ilvl w:val="0"/>
          <w:numId w:val="18"/>
        </w:numPr>
        <w:spacing w:after="0" w:line="240" w:lineRule="auto"/>
        <w:ind w:left="709"/>
        <w:jc w:val="both"/>
        <w:rPr>
          <w:bCs/>
          <w:sz w:val="24"/>
          <w:szCs w:val="24"/>
          <w:lang w:eastAsia="ru-RU"/>
        </w:rPr>
      </w:pPr>
      <w:r w:rsidRPr="00B61B57">
        <w:rPr>
          <w:bCs/>
          <w:sz w:val="24"/>
          <w:szCs w:val="24"/>
          <w:lang w:eastAsia="ru-RU"/>
        </w:rPr>
        <w:t>сдача результата работ Заказчику.</w:t>
      </w:r>
    </w:p>
    <w:p w:rsidR="00AE7253" w:rsidRPr="009A5512" w:rsidRDefault="00AE7253" w:rsidP="00AE7253">
      <w:pPr>
        <w:tabs>
          <w:tab w:val="left" w:pos="9072"/>
        </w:tabs>
        <w:suppressAutoHyphens/>
        <w:spacing w:after="0" w:line="240" w:lineRule="auto"/>
        <w:ind w:firstLine="708"/>
        <w:jc w:val="both"/>
        <w:rPr>
          <w:rFonts w:eastAsia="Calibri" w:cs="Times New Roman"/>
          <w:bCs/>
          <w:i/>
          <w:sz w:val="24"/>
          <w:szCs w:val="24"/>
          <w:lang w:eastAsia="ar-SA"/>
        </w:rPr>
      </w:pPr>
      <w:r w:rsidRPr="004B1562">
        <w:rPr>
          <w:bCs/>
          <w:sz w:val="24"/>
          <w:szCs w:val="24"/>
          <w:lang w:eastAsia="ru-RU"/>
        </w:rPr>
        <w:t>2.</w:t>
      </w:r>
      <w:r>
        <w:rPr>
          <w:bCs/>
          <w:sz w:val="24"/>
          <w:szCs w:val="24"/>
          <w:lang w:eastAsia="ru-RU"/>
        </w:rPr>
        <w:t xml:space="preserve">2. </w:t>
      </w:r>
      <w:r w:rsidRPr="009B61F8">
        <w:rPr>
          <w:rFonts w:eastAsia="Calibri" w:cs="Times New Roman"/>
          <w:bCs/>
          <w:sz w:val="24"/>
          <w:szCs w:val="24"/>
          <w:lang w:eastAsia="ru-RU"/>
        </w:rPr>
        <w:t xml:space="preserve">Код ОКПД 2: </w:t>
      </w:r>
      <w:r w:rsidRPr="003E2469">
        <w:rPr>
          <w:rFonts w:eastAsia="Calibri" w:cs="Times New Roman"/>
          <w:bCs/>
          <w:sz w:val="24"/>
          <w:szCs w:val="24"/>
          <w:lang w:eastAsia="ru-RU"/>
        </w:rPr>
        <w:t>43.29.19.190 - Работы монтажные прочие, не включенные в другие группировки</w:t>
      </w:r>
      <w:r>
        <w:rPr>
          <w:rFonts w:eastAsia="Calibri" w:cs="Times New Roman"/>
          <w:bCs/>
          <w:sz w:val="24"/>
          <w:szCs w:val="24"/>
          <w:lang w:eastAsia="ru-RU"/>
        </w:rPr>
        <w:t xml:space="preserve"> </w:t>
      </w:r>
      <w:r w:rsidRPr="009A5512">
        <w:rPr>
          <w:rFonts w:eastAsia="Calibri" w:cs="Times New Roman"/>
          <w:bCs/>
          <w:i/>
          <w:sz w:val="24"/>
          <w:szCs w:val="24"/>
          <w:lang w:eastAsia="ar-SA"/>
        </w:rPr>
        <w:t xml:space="preserve">(КТРУ </w:t>
      </w:r>
      <w:r w:rsidRPr="009A5512">
        <w:rPr>
          <w:rFonts w:cs="Times New Roman"/>
          <w:i/>
          <w:sz w:val="24"/>
          <w:szCs w:val="24"/>
          <w:shd w:val="clear" w:color="auto" w:fill="FFFFFF"/>
        </w:rPr>
        <w:t>43.29.10.000-00000004 - Работы строительно-монтажные прочие. Обязательное применение с 01.01.2024).</w:t>
      </w:r>
    </w:p>
    <w:p w:rsidR="00AE7253" w:rsidRPr="004B1562" w:rsidRDefault="00AE7253" w:rsidP="00AE7253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</w:p>
    <w:p w:rsidR="0032766B" w:rsidRPr="004B1562" w:rsidRDefault="0032766B" w:rsidP="0032766B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b/>
          <w:bCs/>
          <w:sz w:val="24"/>
          <w:szCs w:val="24"/>
          <w:lang w:eastAsia="ru-RU"/>
        </w:rPr>
      </w:pPr>
      <w:r w:rsidRPr="004B1562">
        <w:rPr>
          <w:b/>
          <w:bCs/>
          <w:sz w:val="24"/>
          <w:szCs w:val="24"/>
          <w:lang w:eastAsia="ru-RU"/>
        </w:rPr>
        <w:t>Конструктивные особе</w:t>
      </w:r>
      <w:r>
        <w:rPr>
          <w:b/>
          <w:bCs/>
          <w:sz w:val="24"/>
          <w:szCs w:val="24"/>
          <w:lang w:eastAsia="ru-RU"/>
        </w:rPr>
        <w:t>нности остекленных стен тамбура из алюминиевых профилей</w:t>
      </w:r>
    </w:p>
    <w:p w:rsidR="0032766B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Объект находит</w:t>
      </w:r>
      <w:r w:rsidRPr="004B1562">
        <w:rPr>
          <w:bCs/>
          <w:sz w:val="24"/>
          <w:szCs w:val="24"/>
          <w:lang w:eastAsia="ru-RU"/>
        </w:rPr>
        <w:t xml:space="preserve">ся на территории ИПУ РАН, год постройки 1970. </w:t>
      </w:r>
    </w:p>
    <w:p w:rsidR="0032766B" w:rsidRPr="00FF0B95" w:rsidRDefault="0032766B" w:rsidP="0032766B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FF0B95">
        <w:rPr>
          <w:b/>
          <w:bCs/>
          <w:sz w:val="24"/>
          <w:szCs w:val="24"/>
          <w:lang w:eastAsia="ru-RU"/>
        </w:rPr>
        <w:t>Описание конструкции:</w:t>
      </w:r>
    </w:p>
    <w:p w:rsidR="0032766B" w:rsidRPr="00FF0B95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FF0B95">
        <w:rPr>
          <w:bCs/>
          <w:sz w:val="24"/>
          <w:szCs w:val="24"/>
          <w:lang w:eastAsia="ru-RU"/>
        </w:rPr>
        <w:t>•</w:t>
      </w:r>
      <w:r w:rsidRPr="00FF0B95">
        <w:rPr>
          <w:bCs/>
          <w:sz w:val="24"/>
          <w:szCs w:val="24"/>
          <w:lang w:eastAsia="ru-RU"/>
        </w:rPr>
        <w:tab/>
        <w:t xml:space="preserve">Конструкция остекленной перегородки из алюминиевых профилей состоит из жесткого каркаса, выполненного из утеплённых алюминиевых профилей. В состав ограждающих конструкций стен тамбура включены однопольные остеклённые дверные блоки, двери остекленные с автоматическим открыванием, глухие остеклённые фрамуги и боковые глухие светопрозрачные перегородки с заполнением запотолочной части сэндвич-панелями. </w:t>
      </w:r>
    </w:p>
    <w:p w:rsidR="0032766B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FF0B95">
        <w:rPr>
          <w:bCs/>
          <w:sz w:val="24"/>
          <w:szCs w:val="24"/>
          <w:lang w:eastAsia="ru-RU"/>
        </w:rPr>
        <w:t>•</w:t>
      </w:r>
      <w:r w:rsidRPr="00FF0B95">
        <w:rPr>
          <w:bCs/>
          <w:sz w:val="24"/>
          <w:szCs w:val="24"/>
          <w:lang w:eastAsia="ru-RU"/>
        </w:rPr>
        <w:tab/>
        <w:t>Стеклопакеты перегор</w:t>
      </w:r>
      <w:r>
        <w:rPr>
          <w:bCs/>
          <w:sz w:val="24"/>
          <w:szCs w:val="24"/>
          <w:lang w:eastAsia="ru-RU"/>
        </w:rPr>
        <w:t>одки выполняются однокамерными.</w:t>
      </w:r>
    </w:p>
    <w:p w:rsidR="0032766B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</w:p>
    <w:p w:rsidR="0032766B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FF0B95">
        <w:rPr>
          <w:bCs/>
          <w:sz w:val="24"/>
          <w:szCs w:val="24"/>
          <w:lang w:eastAsia="ru-RU"/>
        </w:rPr>
        <w:t>Виды, объёмы, состав Работ и их стоимость указаны в Локальной смете (Приложение № 1 к Техническому заданию).</w:t>
      </w:r>
    </w:p>
    <w:p w:rsidR="0032766B" w:rsidRPr="004B1562" w:rsidRDefault="0032766B" w:rsidP="0032766B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</w:p>
    <w:tbl>
      <w:tblPr>
        <w:tblW w:w="4888" w:type="pct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80" w:firstRow="0" w:lastRow="0" w:firstColumn="1" w:lastColumn="0" w:noHBand="0" w:noVBand="0"/>
      </w:tblPr>
      <w:tblGrid>
        <w:gridCol w:w="5465"/>
        <w:gridCol w:w="5000"/>
      </w:tblGrid>
      <w:tr w:rsidR="0032766B" w:rsidRPr="005D6B86" w:rsidTr="006B5E4D">
        <w:trPr>
          <w:trHeight w:val="197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Характеристика элемента</w:t>
            </w:r>
            <w:r>
              <w:rPr>
                <w:rFonts w:eastAsia="Calibri" w:cs="Times New Roman"/>
                <w:bCs/>
                <w:sz w:val="24"/>
                <w:szCs w:val="24"/>
              </w:rPr>
              <w:t xml:space="preserve"> (перегородка)</w:t>
            </w:r>
            <w:r w:rsidRPr="005D6B86">
              <w:rPr>
                <w:rFonts w:eastAsia="Calibri" w:cs="Times New Roman"/>
                <w:bCs/>
                <w:sz w:val="24"/>
                <w:szCs w:val="24"/>
              </w:rPr>
              <w:t xml:space="preserve">: Тип 1 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476905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Однокамерный</w:t>
            </w:r>
            <w:r>
              <w:rPr>
                <w:rFonts w:eastAsia="Calibri" w:cs="Times New Roman"/>
                <w:bCs/>
                <w:sz w:val="24"/>
                <w:szCs w:val="24"/>
              </w:rPr>
              <w:t xml:space="preserve">, энергосберегающий, </w:t>
            </w:r>
            <w:r w:rsidRPr="007D2D4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6зак+20+6 И зак.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Тор.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внешняя</w:t>
            </w:r>
          </w:p>
        </w:tc>
      </w:tr>
      <w:tr w:rsidR="0032766B" w:rsidRPr="005D6B86" w:rsidTr="006B5E4D">
        <w:trPr>
          <w:trHeight w:val="132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Габаритные размеры, мм: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</w:p>
        </w:tc>
      </w:tr>
      <w:tr w:rsidR="0032766B" w:rsidRPr="005D6B86" w:rsidTr="006B5E4D">
        <w:trPr>
          <w:trHeight w:val="330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Длина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5397*</w:t>
            </w:r>
          </w:p>
        </w:tc>
      </w:tr>
      <w:tr w:rsidR="0032766B" w:rsidRPr="005D6B86" w:rsidTr="006B5E4D">
        <w:trPr>
          <w:trHeight w:val="156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Высота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2450*</w:t>
            </w:r>
          </w:p>
        </w:tc>
      </w:tr>
      <w:tr w:rsidR="0032766B" w:rsidRPr="005D6B86" w:rsidTr="006B5E4D">
        <w:trPr>
          <w:trHeight w:val="145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Характеристики стекла: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</w:p>
        </w:tc>
      </w:tr>
      <w:tr w:rsidR="0032766B" w:rsidRPr="005D6B86" w:rsidTr="006B5E4D">
        <w:trPr>
          <w:trHeight w:val="136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Тип стекла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закаленное</w:t>
            </w:r>
          </w:p>
        </w:tc>
      </w:tr>
      <w:tr w:rsidR="0032766B" w:rsidRPr="005D6B86" w:rsidTr="006B5E4D">
        <w:trPr>
          <w:trHeight w:val="267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Толщина, мм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6</w:t>
            </w:r>
          </w:p>
        </w:tc>
      </w:tr>
      <w:tr w:rsidR="0032766B" w:rsidRPr="005D6B86" w:rsidTr="006B5E4D">
        <w:trPr>
          <w:trHeight w:val="147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Предел огнестойкости/класс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не нормируется</w:t>
            </w:r>
          </w:p>
        </w:tc>
      </w:tr>
      <w:tr w:rsidR="0032766B" w:rsidRPr="005D6B86" w:rsidTr="006B5E4D">
        <w:trPr>
          <w:trHeight w:val="147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 xml:space="preserve">Цвет 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серый (по согласованию)</w:t>
            </w:r>
          </w:p>
        </w:tc>
      </w:tr>
    </w:tbl>
    <w:p w:rsidR="0032766B" w:rsidRDefault="0032766B" w:rsidP="0032766B">
      <w:pPr>
        <w:ind w:firstLine="708"/>
        <w:jc w:val="both"/>
        <w:rPr>
          <w:rFonts w:eastAsia="Calibri" w:cs="Times New Roman"/>
          <w:bCs/>
          <w:sz w:val="24"/>
          <w:szCs w:val="24"/>
        </w:rPr>
      </w:pPr>
    </w:p>
    <w:tbl>
      <w:tblPr>
        <w:tblW w:w="4888" w:type="pct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80" w:firstRow="0" w:lastRow="0" w:firstColumn="1" w:lastColumn="0" w:noHBand="0" w:noVBand="0"/>
      </w:tblPr>
      <w:tblGrid>
        <w:gridCol w:w="5465"/>
        <w:gridCol w:w="5000"/>
      </w:tblGrid>
      <w:tr w:rsidR="0032766B" w:rsidRPr="005D6B86" w:rsidTr="006B5E4D">
        <w:trPr>
          <w:trHeight w:val="197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Характеристика элемента</w:t>
            </w:r>
            <w:r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  <w:r w:rsidRPr="007F0238">
              <w:rPr>
                <w:rFonts w:eastAsia="Calibri" w:cs="Times New Roman"/>
                <w:bCs/>
                <w:sz w:val="24"/>
                <w:szCs w:val="24"/>
              </w:rPr>
              <w:t>(дверь автоматическая): Тип 2</w:t>
            </w:r>
            <w:r w:rsidRPr="005D6B86"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Однокамерный</w:t>
            </w:r>
            <w:r>
              <w:rPr>
                <w:rFonts w:eastAsia="Calibri" w:cs="Times New Roman"/>
                <w:bCs/>
                <w:sz w:val="24"/>
                <w:szCs w:val="24"/>
              </w:rPr>
              <w:t xml:space="preserve">, энергосберегающий, </w:t>
            </w:r>
            <w:r w:rsidRPr="007D2D4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6зак+20+6 зак.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внешняя</w:t>
            </w:r>
          </w:p>
        </w:tc>
      </w:tr>
      <w:tr w:rsidR="0032766B" w:rsidRPr="005D6B86" w:rsidTr="006B5E4D">
        <w:trPr>
          <w:trHeight w:val="132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Габаритные размеры, мм: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</w:p>
        </w:tc>
      </w:tr>
      <w:tr w:rsidR="0032766B" w:rsidRPr="005D6B86" w:rsidTr="006B5E4D">
        <w:trPr>
          <w:trHeight w:val="330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Длина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1450*</w:t>
            </w:r>
          </w:p>
        </w:tc>
      </w:tr>
      <w:tr w:rsidR="0032766B" w:rsidRPr="005D6B86" w:rsidTr="006B5E4D">
        <w:trPr>
          <w:trHeight w:val="156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Высота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2360*</w:t>
            </w:r>
          </w:p>
        </w:tc>
      </w:tr>
      <w:tr w:rsidR="0032766B" w:rsidRPr="005D6B86" w:rsidTr="006B5E4D">
        <w:trPr>
          <w:trHeight w:val="145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Характеристики стекла: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</w:p>
        </w:tc>
      </w:tr>
      <w:tr w:rsidR="0032766B" w:rsidRPr="005D6B86" w:rsidTr="006B5E4D">
        <w:trPr>
          <w:trHeight w:val="136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Тип стекла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закаленное</w:t>
            </w:r>
          </w:p>
        </w:tc>
      </w:tr>
      <w:tr w:rsidR="0032766B" w:rsidRPr="005D6B86" w:rsidTr="006B5E4D">
        <w:trPr>
          <w:trHeight w:val="267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Толщина, мм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6</w:t>
            </w:r>
          </w:p>
        </w:tc>
      </w:tr>
      <w:tr w:rsidR="0032766B" w:rsidRPr="005D6B86" w:rsidTr="006B5E4D">
        <w:trPr>
          <w:trHeight w:val="147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Предел огнестойкости/класс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не нормируется</w:t>
            </w:r>
          </w:p>
        </w:tc>
      </w:tr>
      <w:tr w:rsidR="0032766B" w:rsidRPr="005D6B86" w:rsidTr="006B5E4D">
        <w:trPr>
          <w:trHeight w:val="147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spacing w:after="0" w:line="240" w:lineRule="auto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Состав и комплектация двери автоматической 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Default="0032766B" w:rsidP="006B5E4D">
            <w:pPr>
              <w:spacing w:after="0" w:line="240" w:lineRule="auto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 xml:space="preserve">Смотри Локальную смету </w:t>
            </w:r>
            <w:r w:rsidRPr="007F0238">
              <w:rPr>
                <w:rFonts w:eastAsia="Calibri" w:cs="Times New Roman"/>
                <w:bCs/>
                <w:sz w:val="24"/>
                <w:szCs w:val="24"/>
              </w:rPr>
              <w:t xml:space="preserve">(Приложение </w:t>
            </w:r>
          </w:p>
          <w:p w:rsidR="0032766B" w:rsidRDefault="0032766B" w:rsidP="006B5E4D">
            <w:pPr>
              <w:spacing w:after="0" w:line="240" w:lineRule="auto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7F0238">
              <w:rPr>
                <w:rFonts w:eastAsia="Calibri" w:cs="Times New Roman"/>
                <w:bCs/>
                <w:sz w:val="24"/>
                <w:szCs w:val="24"/>
              </w:rPr>
              <w:t>№ 1 к Техническому заданию</w:t>
            </w:r>
            <w:r>
              <w:rPr>
                <w:rFonts w:eastAsia="Calibri" w:cs="Times New Roman"/>
                <w:bCs/>
                <w:sz w:val="24"/>
                <w:szCs w:val="24"/>
              </w:rPr>
              <w:t>)</w:t>
            </w:r>
          </w:p>
        </w:tc>
      </w:tr>
      <w:tr w:rsidR="0032766B" w:rsidRPr="005D6B86" w:rsidTr="006B5E4D">
        <w:trPr>
          <w:trHeight w:val="147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 xml:space="preserve">Цвет 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серый (по согласованию)</w:t>
            </w:r>
          </w:p>
        </w:tc>
      </w:tr>
    </w:tbl>
    <w:p w:rsidR="0032766B" w:rsidRDefault="0032766B" w:rsidP="0032766B">
      <w:pPr>
        <w:jc w:val="both"/>
        <w:rPr>
          <w:rFonts w:eastAsia="Calibri" w:cs="Times New Roman"/>
          <w:bCs/>
          <w:sz w:val="24"/>
          <w:szCs w:val="24"/>
        </w:rPr>
      </w:pPr>
    </w:p>
    <w:tbl>
      <w:tblPr>
        <w:tblW w:w="4888" w:type="pct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80" w:firstRow="0" w:lastRow="0" w:firstColumn="1" w:lastColumn="0" w:noHBand="0" w:noVBand="0"/>
      </w:tblPr>
      <w:tblGrid>
        <w:gridCol w:w="5465"/>
        <w:gridCol w:w="5000"/>
      </w:tblGrid>
      <w:tr w:rsidR="0032766B" w:rsidRPr="005D6B86" w:rsidTr="006B5E4D">
        <w:trPr>
          <w:trHeight w:val="197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Характеристика элемента</w:t>
            </w:r>
            <w:r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  <w:r w:rsidRPr="007F0238">
              <w:rPr>
                <w:rFonts w:eastAsia="Calibri" w:cs="Times New Roman"/>
                <w:bCs/>
                <w:sz w:val="24"/>
                <w:szCs w:val="24"/>
              </w:rPr>
              <w:t>(дверь автоматическая): Тип 3</w:t>
            </w:r>
            <w:r w:rsidRPr="005D6B86"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Однокамерный</w:t>
            </w:r>
            <w:r>
              <w:rPr>
                <w:rFonts w:eastAsia="Calibri" w:cs="Times New Roman"/>
                <w:bCs/>
                <w:sz w:val="24"/>
                <w:szCs w:val="24"/>
              </w:rPr>
              <w:t xml:space="preserve">, энергосберегающий, </w:t>
            </w:r>
            <w:r w:rsidRPr="007D2D4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6зак+20+6 зак.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внешняя</w:t>
            </w:r>
          </w:p>
        </w:tc>
      </w:tr>
      <w:tr w:rsidR="0032766B" w:rsidRPr="005D6B86" w:rsidTr="006B5E4D">
        <w:trPr>
          <w:trHeight w:val="132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Габаритные размеры, мм: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</w:p>
        </w:tc>
      </w:tr>
      <w:tr w:rsidR="0032766B" w:rsidRPr="005D6B86" w:rsidTr="006B5E4D">
        <w:trPr>
          <w:trHeight w:val="330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Длина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1450*</w:t>
            </w:r>
          </w:p>
        </w:tc>
      </w:tr>
      <w:tr w:rsidR="0032766B" w:rsidRPr="005D6B86" w:rsidTr="006B5E4D">
        <w:trPr>
          <w:trHeight w:val="156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Высота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2360*</w:t>
            </w:r>
          </w:p>
        </w:tc>
      </w:tr>
      <w:tr w:rsidR="0032766B" w:rsidRPr="005D6B86" w:rsidTr="006B5E4D">
        <w:trPr>
          <w:trHeight w:val="145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Характеристики стекла: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</w:p>
        </w:tc>
      </w:tr>
      <w:tr w:rsidR="0032766B" w:rsidRPr="005D6B86" w:rsidTr="006B5E4D">
        <w:trPr>
          <w:trHeight w:val="136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Тип стекла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триплекс</w:t>
            </w:r>
          </w:p>
        </w:tc>
      </w:tr>
      <w:tr w:rsidR="0032766B" w:rsidRPr="005D6B86" w:rsidTr="006B5E4D">
        <w:trPr>
          <w:trHeight w:val="267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Толщина, мм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9</w:t>
            </w:r>
          </w:p>
        </w:tc>
      </w:tr>
      <w:tr w:rsidR="0032766B" w:rsidRPr="005D6B86" w:rsidTr="006B5E4D">
        <w:trPr>
          <w:trHeight w:val="147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Предел огнестойкости/класс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не нормируется</w:t>
            </w:r>
          </w:p>
        </w:tc>
      </w:tr>
      <w:tr w:rsidR="0032766B" w:rsidRPr="005D6B86" w:rsidTr="006B5E4D">
        <w:trPr>
          <w:trHeight w:val="147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spacing w:after="0" w:line="240" w:lineRule="auto"/>
              <w:rPr>
                <w:rFonts w:eastAsia="Calibri" w:cs="Times New Roman"/>
                <w:bCs/>
                <w:sz w:val="24"/>
                <w:szCs w:val="24"/>
              </w:rPr>
            </w:pPr>
            <w:r w:rsidRPr="007F0238">
              <w:rPr>
                <w:rFonts w:eastAsia="Calibri" w:cs="Times New Roman"/>
                <w:bCs/>
                <w:sz w:val="24"/>
                <w:szCs w:val="24"/>
              </w:rPr>
              <w:t>Состав и комплектация двери автоматической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7F0238" w:rsidRDefault="0032766B" w:rsidP="006B5E4D">
            <w:pPr>
              <w:spacing w:after="0" w:line="240" w:lineRule="auto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7F0238">
              <w:rPr>
                <w:rFonts w:eastAsia="Calibri" w:cs="Times New Roman"/>
                <w:bCs/>
                <w:sz w:val="24"/>
                <w:szCs w:val="24"/>
              </w:rPr>
              <w:t xml:space="preserve">Смотри Локальную смету (Приложение </w:t>
            </w:r>
          </w:p>
          <w:p w:rsidR="0032766B" w:rsidRDefault="0032766B" w:rsidP="006B5E4D">
            <w:pPr>
              <w:spacing w:after="0" w:line="240" w:lineRule="auto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7F0238">
              <w:rPr>
                <w:rFonts w:eastAsia="Calibri" w:cs="Times New Roman"/>
                <w:bCs/>
                <w:sz w:val="24"/>
                <w:szCs w:val="24"/>
              </w:rPr>
              <w:t>№ 1 к Техническому заданию)</w:t>
            </w:r>
          </w:p>
        </w:tc>
      </w:tr>
      <w:tr w:rsidR="0032766B" w:rsidRPr="005D6B86" w:rsidTr="006B5E4D">
        <w:trPr>
          <w:trHeight w:val="147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 xml:space="preserve">Цвет 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серый (по согласованию)</w:t>
            </w:r>
          </w:p>
        </w:tc>
      </w:tr>
    </w:tbl>
    <w:p w:rsidR="0032766B" w:rsidRDefault="0032766B" w:rsidP="0032766B">
      <w:pPr>
        <w:jc w:val="both"/>
        <w:rPr>
          <w:rFonts w:eastAsia="Calibri" w:cs="Times New Roman"/>
          <w:bCs/>
          <w:sz w:val="24"/>
          <w:szCs w:val="24"/>
        </w:rPr>
      </w:pPr>
    </w:p>
    <w:tbl>
      <w:tblPr>
        <w:tblW w:w="4888" w:type="pct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80" w:firstRow="0" w:lastRow="0" w:firstColumn="1" w:lastColumn="0" w:noHBand="0" w:noVBand="0"/>
      </w:tblPr>
      <w:tblGrid>
        <w:gridCol w:w="5465"/>
        <w:gridCol w:w="5000"/>
      </w:tblGrid>
      <w:tr w:rsidR="0032766B" w:rsidRPr="005D6B86" w:rsidTr="006B5E4D">
        <w:trPr>
          <w:trHeight w:val="197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Характеристика элемента</w:t>
            </w:r>
            <w:r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  <w:r w:rsidRPr="007F0238">
              <w:rPr>
                <w:rFonts w:eastAsia="Calibri" w:cs="Times New Roman"/>
                <w:bCs/>
                <w:sz w:val="24"/>
                <w:szCs w:val="24"/>
              </w:rPr>
              <w:t>(дверной блок):</w:t>
            </w:r>
            <w:r w:rsidRPr="005D6B86">
              <w:rPr>
                <w:rFonts w:eastAsia="Calibri" w:cs="Times New Roman"/>
                <w:bCs/>
                <w:sz w:val="24"/>
                <w:szCs w:val="24"/>
              </w:rPr>
              <w:t xml:space="preserve"> Тип </w:t>
            </w:r>
            <w:r>
              <w:rPr>
                <w:rFonts w:eastAsia="Calibri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 xml:space="preserve">Однокамерный, энергосберегающий, </w:t>
            </w:r>
            <w:r w:rsidRPr="007D2D4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6зак+20+6 зак.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2766B" w:rsidRPr="005D6B86" w:rsidTr="006B5E4D">
        <w:trPr>
          <w:trHeight w:val="132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Габаритные размеры, мм: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</w:p>
        </w:tc>
      </w:tr>
      <w:tr w:rsidR="0032766B" w:rsidRPr="005D6B86" w:rsidTr="006B5E4D">
        <w:trPr>
          <w:trHeight w:val="330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Длина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1320*</w:t>
            </w:r>
          </w:p>
        </w:tc>
      </w:tr>
      <w:tr w:rsidR="0032766B" w:rsidRPr="005D6B86" w:rsidTr="006B5E4D">
        <w:trPr>
          <w:trHeight w:val="156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Высота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2360*</w:t>
            </w:r>
          </w:p>
        </w:tc>
      </w:tr>
      <w:tr w:rsidR="0032766B" w:rsidRPr="005D6B86" w:rsidTr="006B5E4D">
        <w:trPr>
          <w:trHeight w:val="145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Характеристики стекла: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</w:p>
        </w:tc>
      </w:tr>
      <w:tr w:rsidR="0032766B" w:rsidRPr="005D6B86" w:rsidTr="006B5E4D">
        <w:trPr>
          <w:trHeight w:val="136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Тип стекла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закаленное</w:t>
            </w:r>
          </w:p>
        </w:tc>
      </w:tr>
      <w:tr w:rsidR="0032766B" w:rsidRPr="005D6B86" w:rsidTr="006B5E4D">
        <w:trPr>
          <w:trHeight w:val="267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Толщина, мм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6</w:t>
            </w:r>
          </w:p>
        </w:tc>
      </w:tr>
      <w:tr w:rsidR="0032766B" w:rsidRPr="005D6B86" w:rsidTr="006B5E4D">
        <w:trPr>
          <w:trHeight w:val="147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Предел огнестойкости/класс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EIW</w:t>
            </w:r>
            <w:r w:rsidRPr="005C414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32766B" w:rsidRPr="005D6B86" w:rsidTr="006B5E4D">
        <w:trPr>
          <w:trHeight w:val="147"/>
        </w:trPr>
        <w:tc>
          <w:tcPr>
            <w:tcW w:w="2611" w:type="pct"/>
            <w:shd w:val="clear" w:color="auto" w:fill="auto"/>
            <w:vAlign w:val="center"/>
          </w:tcPr>
          <w:p w:rsidR="0032766B" w:rsidRPr="004414B0" w:rsidRDefault="0032766B" w:rsidP="006B5E4D">
            <w:pPr>
              <w:spacing w:after="0" w:line="240" w:lineRule="auto"/>
              <w:rPr>
                <w:rFonts w:eastAsia="Calibri" w:cs="Times New Roman"/>
                <w:bCs/>
                <w:sz w:val="24"/>
                <w:szCs w:val="24"/>
                <w:highlight w:val="yellow"/>
              </w:rPr>
            </w:pPr>
            <w:r w:rsidRPr="007F0238">
              <w:rPr>
                <w:rFonts w:eastAsia="Calibri" w:cs="Times New Roman"/>
                <w:bCs/>
                <w:sz w:val="24"/>
                <w:szCs w:val="24"/>
              </w:rPr>
              <w:t>Состав и комплектация дверного блока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7F0238" w:rsidRDefault="0032766B" w:rsidP="006B5E4D">
            <w:pPr>
              <w:spacing w:after="0" w:line="240" w:lineRule="auto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7F0238">
              <w:rPr>
                <w:rFonts w:eastAsia="Calibri" w:cs="Times New Roman"/>
                <w:bCs/>
                <w:sz w:val="24"/>
                <w:szCs w:val="24"/>
              </w:rPr>
              <w:t xml:space="preserve">Смотри Локальную смету (Приложение </w:t>
            </w:r>
          </w:p>
          <w:p w:rsidR="0032766B" w:rsidRDefault="0032766B" w:rsidP="006B5E4D">
            <w:pPr>
              <w:spacing w:after="0" w:line="240" w:lineRule="auto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7F0238">
              <w:rPr>
                <w:rFonts w:eastAsia="Calibri" w:cs="Times New Roman"/>
                <w:bCs/>
                <w:sz w:val="24"/>
                <w:szCs w:val="24"/>
              </w:rPr>
              <w:t>№ 1 к Техническому заданию)</w:t>
            </w:r>
          </w:p>
        </w:tc>
      </w:tr>
      <w:tr w:rsidR="0032766B" w:rsidRPr="005D6B86" w:rsidTr="006B5E4D">
        <w:trPr>
          <w:trHeight w:val="147"/>
        </w:trPr>
        <w:tc>
          <w:tcPr>
            <w:tcW w:w="2611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 xml:space="preserve">Цвет 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32766B" w:rsidRPr="005D6B86" w:rsidRDefault="0032766B" w:rsidP="006B5E4D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5D6B86">
              <w:rPr>
                <w:rFonts w:eastAsia="Calibri" w:cs="Times New Roman"/>
                <w:bCs/>
                <w:sz w:val="24"/>
                <w:szCs w:val="24"/>
              </w:rPr>
              <w:t>серый (по согласованию)</w:t>
            </w:r>
          </w:p>
        </w:tc>
      </w:tr>
    </w:tbl>
    <w:p w:rsidR="0032766B" w:rsidRDefault="0032766B" w:rsidP="0032766B">
      <w:pPr>
        <w:tabs>
          <w:tab w:val="left" w:pos="284"/>
        </w:tabs>
        <w:spacing w:after="0" w:line="240" w:lineRule="auto"/>
        <w:jc w:val="both"/>
        <w:rPr>
          <w:bCs/>
          <w:sz w:val="24"/>
          <w:szCs w:val="24"/>
          <w:lang w:eastAsia="ru-RU"/>
        </w:rPr>
      </w:pPr>
    </w:p>
    <w:p w:rsidR="0032766B" w:rsidRPr="00CE0498" w:rsidRDefault="0032766B" w:rsidP="0032766B">
      <w:pPr>
        <w:tabs>
          <w:tab w:val="left" w:pos="284"/>
        </w:tabs>
        <w:spacing w:after="0" w:line="240" w:lineRule="auto"/>
        <w:ind w:firstLine="567"/>
        <w:jc w:val="both"/>
        <w:rPr>
          <w:b/>
          <w:bCs/>
          <w:i/>
          <w:sz w:val="24"/>
          <w:szCs w:val="24"/>
          <w:lang w:eastAsia="ru-RU"/>
        </w:rPr>
      </w:pPr>
      <w:r w:rsidRPr="00CE0498">
        <w:rPr>
          <w:b/>
          <w:bCs/>
          <w:i/>
          <w:sz w:val="24"/>
          <w:szCs w:val="24"/>
          <w:lang w:eastAsia="ru-RU"/>
        </w:rPr>
        <w:t>Если требуемое значение параметра сопровождается знаком *(звездочка), параметр согласовывается и уточняется при предварительном замере.</w:t>
      </w:r>
    </w:p>
    <w:p w:rsidR="0032766B" w:rsidRPr="00CE0498" w:rsidRDefault="0032766B" w:rsidP="0032766B">
      <w:pPr>
        <w:tabs>
          <w:tab w:val="left" w:pos="284"/>
        </w:tabs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</w:p>
    <w:p w:rsidR="0032766B" w:rsidRPr="0009289E" w:rsidRDefault="0032766B" w:rsidP="0032766B">
      <w:pPr>
        <w:pStyle w:val="a8"/>
        <w:tabs>
          <w:tab w:val="left" w:pos="284"/>
        </w:tabs>
        <w:spacing w:after="0" w:line="240" w:lineRule="auto"/>
        <w:ind w:left="567"/>
        <w:jc w:val="both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4. </w:t>
      </w:r>
      <w:r w:rsidRPr="0009289E">
        <w:rPr>
          <w:b/>
          <w:bCs/>
          <w:sz w:val="24"/>
          <w:szCs w:val="24"/>
          <w:lang w:eastAsia="ru-RU"/>
        </w:rPr>
        <w:t>Объем выполняемых Работ:</w:t>
      </w:r>
    </w:p>
    <w:p w:rsidR="0032766B" w:rsidRDefault="0032766B" w:rsidP="0032766B">
      <w:pPr>
        <w:pStyle w:val="a8"/>
        <w:tabs>
          <w:tab w:val="left" w:pos="851"/>
        </w:tabs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4.1. </w:t>
      </w:r>
      <w:r w:rsidRPr="00AC3290">
        <w:rPr>
          <w:bCs/>
          <w:sz w:val="24"/>
          <w:szCs w:val="24"/>
          <w:lang w:eastAsia="ru-RU"/>
        </w:rPr>
        <w:t>Объе</w:t>
      </w:r>
      <w:r>
        <w:rPr>
          <w:bCs/>
          <w:sz w:val="24"/>
          <w:szCs w:val="24"/>
          <w:lang w:eastAsia="ru-RU"/>
        </w:rPr>
        <w:t>м выполняемых работ</w:t>
      </w:r>
      <w:r w:rsidRPr="00AC3290">
        <w:rPr>
          <w:bCs/>
          <w:sz w:val="24"/>
          <w:szCs w:val="24"/>
          <w:lang w:eastAsia="ru-RU"/>
        </w:rPr>
        <w:t xml:space="preserve"> включает: </w:t>
      </w:r>
      <w:r>
        <w:rPr>
          <w:bCs/>
          <w:sz w:val="24"/>
          <w:szCs w:val="24"/>
          <w:lang w:eastAsia="ru-RU"/>
        </w:rPr>
        <w:t xml:space="preserve">подготовительные работы, </w:t>
      </w:r>
      <w:r w:rsidRPr="00970002">
        <w:rPr>
          <w:rFonts w:eastAsia="Calibri"/>
          <w:bCs/>
          <w:sz w:val="24"/>
          <w:szCs w:val="24"/>
        </w:rPr>
        <w:t>з</w:t>
      </w:r>
      <w:r>
        <w:rPr>
          <w:rFonts w:eastAsia="Calibri"/>
          <w:bCs/>
          <w:sz w:val="24"/>
          <w:szCs w:val="24"/>
        </w:rPr>
        <w:t>амер и изготовление конструкций стен и дверных блоков,</w:t>
      </w:r>
      <w:r w:rsidRPr="00DD7FD8">
        <w:rPr>
          <w:rFonts w:eastAsia="Calibri"/>
          <w:bCs/>
        </w:rPr>
        <w:t xml:space="preserve"> </w:t>
      </w:r>
      <w:r>
        <w:rPr>
          <w:bCs/>
          <w:sz w:val="24"/>
          <w:szCs w:val="24"/>
          <w:lang w:eastAsia="ru-RU"/>
        </w:rPr>
        <w:t>демонтаж существующих конструкций, монтаж ограждающих конструкций стен тамбура, автоматических и распашных дверных блоков и сопутствующие работы.</w:t>
      </w:r>
    </w:p>
    <w:p w:rsidR="0032766B" w:rsidRPr="00CE0498" w:rsidRDefault="0032766B" w:rsidP="0032766B">
      <w:pPr>
        <w:tabs>
          <w:tab w:val="left" w:pos="851"/>
        </w:tabs>
        <w:spacing w:before="240" w:after="0" w:line="240" w:lineRule="auto"/>
        <w:ind w:firstLine="567"/>
        <w:rPr>
          <w:b/>
          <w:bCs/>
          <w:sz w:val="24"/>
          <w:szCs w:val="24"/>
          <w:lang w:val="x-none" w:eastAsia="ru-RU"/>
        </w:rPr>
      </w:pPr>
      <w:r w:rsidRPr="00CE0498">
        <w:rPr>
          <w:b/>
          <w:bCs/>
          <w:sz w:val="24"/>
          <w:szCs w:val="24"/>
          <w:lang w:eastAsia="ru-RU"/>
        </w:rPr>
        <w:t>5. Требования</w:t>
      </w:r>
      <w:r w:rsidRPr="00CE0498">
        <w:rPr>
          <w:b/>
          <w:bCs/>
          <w:sz w:val="24"/>
          <w:szCs w:val="24"/>
          <w:lang w:val="x-none" w:eastAsia="ru-RU"/>
        </w:rPr>
        <w:t xml:space="preserve"> к </w:t>
      </w:r>
      <w:r w:rsidRPr="00CE0498">
        <w:rPr>
          <w:b/>
          <w:bCs/>
          <w:sz w:val="24"/>
          <w:szCs w:val="24"/>
          <w:lang w:eastAsia="ru-RU"/>
        </w:rPr>
        <w:t xml:space="preserve">обеспечению </w:t>
      </w:r>
      <w:r w:rsidRPr="00CE0498">
        <w:rPr>
          <w:b/>
          <w:bCs/>
          <w:sz w:val="24"/>
          <w:szCs w:val="24"/>
          <w:lang w:val="x-none" w:eastAsia="ru-RU"/>
        </w:rPr>
        <w:t>выполнения</w:t>
      </w:r>
      <w:r w:rsidRPr="00CE0498">
        <w:rPr>
          <w:b/>
          <w:bCs/>
          <w:sz w:val="24"/>
          <w:szCs w:val="24"/>
          <w:lang w:eastAsia="ru-RU"/>
        </w:rPr>
        <w:t xml:space="preserve"> Работ</w:t>
      </w:r>
    </w:p>
    <w:p w:rsidR="0032766B" w:rsidRDefault="0032766B" w:rsidP="0032766B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x-none" w:eastAsia="ru-RU"/>
        </w:rPr>
      </w:pPr>
      <w:r w:rsidRPr="009C6A5E">
        <w:rPr>
          <w:rFonts w:eastAsia="Calibri" w:cs="Times New Roman"/>
          <w:bCs/>
          <w:sz w:val="24"/>
          <w:szCs w:val="24"/>
          <w:lang w:eastAsia="ru-RU"/>
        </w:rPr>
        <w:t xml:space="preserve">        </w:t>
      </w:r>
      <w:r>
        <w:rPr>
          <w:rFonts w:eastAsia="Calibri" w:cs="Times New Roman"/>
          <w:bCs/>
          <w:sz w:val="24"/>
          <w:szCs w:val="24"/>
          <w:lang w:eastAsia="ru-RU"/>
        </w:rPr>
        <w:t xml:space="preserve"> </w:t>
      </w:r>
      <w:r w:rsidRPr="00C07A64">
        <w:rPr>
          <w:rFonts w:eastAsia="Calibri" w:cs="Times New Roman"/>
          <w:bCs/>
          <w:sz w:val="24"/>
          <w:szCs w:val="24"/>
          <w:lang w:val="x-none" w:eastAsia="ru-RU"/>
        </w:rPr>
        <w:t xml:space="preserve">В течение 5 (пяти) рабочих дней с даты заключения Контракта Подрядчик разрабатывает </w:t>
      </w:r>
      <w:r w:rsidRPr="00C07A64">
        <w:rPr>
          <w:rFonts w:eastAsia="Calibri" w:cs="Times New Roman"/>
          <w:bCs/>
          <w:sz w:val="24"/>
          <w:szCs w:val="24"/>
          <w:lang w:eastAsia="ru-RU"/>
        </w:rPr>
        <w:t xml:space="preserve">и направляет посредством </w:t>
      </w:r>
      <w:r w:rsidRPr="00C07A64">
        <w:rPr>
          <w:rFonts w:eastAsia="Calibri" w:cs="Times New Roman"/>
          <w:bCs/>
          <w:sz w:val="24"/>
          <w:szCs w:val="24"/>
          <w:lang w:val="x-none" w:eastAsia="ru-RU"/>
        </w:rPr>
        <w:t xml:space="preserve">электронной почты </w:t>
      </w:r>
      <w:r w:rsidRPr="00C07A64">
        <w:rPr>
          <w:rFonts w:eastAsia="Calibri" w:cs="Times New Roman"/>
          <w:bCs/>
          <w:sz w:val="24"/>
          <w:szCs w:val="24"/>
          <w:lang w:eastAsia="ru-RU"/>
        </w:rPr>
        <w:t xml:space="preserve">Заказчику </w:t>
      </w:r>
      <w:r w:rsidRPr="00C07A64">
        <w:rPr>
          <w:rFonts w:eastAsia="Calibri" w:cs="Times New Roman"/>
          <w:bCs/>
          <w:sz w:val="24"/>
          <w:szCs w:val="24"/>
          <w:lang w:val="x-none" w:eastAsia="ru-RU"/>
        </w:rPr>
        <w:t>Проект производства Работ (дале</w:t>
      </w:r>
      <w:r>
        <w:rPr>
          <w:rFonts w:eastAsia="Calibri" w:cs="Times New Roman"/>
          <w:bCs/>
          <w:sz w:val="24"/>
          <w:szCs w:val="24"/>
          <w:lang w:val="x-none" w:eastAsia="ru-RU"/>
        </w:rPr>
        <w:t>е - ППР)</w:t>
      </w:r>
      <w:r w:rsidRPr="00C07A64">
        <w:rPr>
          <w:rFonts w:eastAsia="Calibri" w:cs="Times New Roman"/>
          <w:bCs/>
          <w:sz w:val="24"/>
          <w:szCs w:val="24"/>
          <w:lang w:eastAsia="ru-RU"/>
        </w:rPr>
        <w:t>.</w:t>
      </w:r>
      <w:r w:rsidRPr="00C07A64">
        <w:rPr>
          <w:rFonts w:eastAsia="Calibri" w:cs="Times New Roman"/>
          <w:bCs/>
          <w:sz w:val="24"/>
          <w:szCs w:val="24"/>
          <w:lang w:val="x-none" w:eastAsia="ru-RU"/>
        </w:rPr>
        <w:t xml:space="preserve"> При разработк</w:t>
      </w:r>
      <w:r>
        <w:rPr>
          <w:rFonts w:eastAsia="Calibri" w:cs="Times New Roman"/>
          <w:bCs/>
          <w:sz w:val="24"/>
          <w:szCs w:val="24"/>
          <w:lang w:val="x-none" w:eastAsia="ru-RU"/>
        </w:rPr>
        <w:t xml:space="preserve">е ППР </w:t>
      </w:r>
      <w:r w:rsidRPr="00C07A64">
        <w:rPr>
          <w:rFonts w:eastAsia="Calibri" w:cs="Times New Roman"/>
          <w:bCs/>
          <w:sz w:val="24"/>
          <w:szCs w:val="24"/>
          <w:lang w:val="x-none" w:eastAsia="ru-RU"/>
        </w:rPr>
        <w:t xml:space="preserve">следует руководствоваться требованиями, которые изложены в </w:t>
      </w:r>
      <w:r w:rsidRPr="000F478A">
        <w:rPr>
          <w:rFonts w:eastAsia="Calibri" w:cs="Times New Roman"/>
          <w:bCs/>
          <w:sz w:val="24"/>
          <w:szCs w:val="24"/>
          <w:lang w:val="x-none" w:eastAsia="ru-RU"/>
        </w:rPr>
        <w:t>действующих нормативных документах:</w:t>
      </w:r>
    </w:p>
    <w:p w:rsidR="0032766B" w:rsidRDefault="0032766B" w:rsidP="0032766B">
      <w:pPr>
        <w:spacing w:after="0" w:line="240" w:lineRule="auto"/>
        <w:ind w:firstLine="567"/>
        <w:jc w:val="both"/>
        <w:rPr>
          <w:rFonts w:eastAsia="Calibri" w:cs="Times New Roman"/>
          <w:bCs/>
          <w:sz w:val="24"/>
          <w:szCs w:val="24"/>
          <w:lang w:eastAsia="ru-RU"/>
        </w:rPr>
      </w:pPr>
      <w:r w:rsidRPr="00365CC0">
        <w:rPr>
          <w:rFonts w:eastAsia="Calibri" w:cs="Times New Roman"/>
          <w:bCs/>
          <w:sz w:val="24"/>
          <w:szCs w:val="24"/>
          <w:lang w:eastAsia="ru-RU"/>
        </w:rPr>
        <w:t>- СНиП 12-03-2001 «Безопасность труда в строительстве. Часть 1. Общие</w:t>
      </w:r>
      <w:r>
        <w:rPr>
          <w:rFonts w:eastAsia="Calibri" w:cs="Times New Roman"/>
          <w:bCs/>
          <w:sz w:val="24"/>
          <w:szCs w:val="24"/>
          <w:lang w:eastAsia="ru-RU"/>
        </w:rPr>
        <w:t xml:space="preserve"> требования»;</w:t>
      </w:r>
    </w:p>
    <w:p w:rsidR="0032766B" w:rsidRDefault="0032766B" w:rsidP="0032766B">
      <w:pPr>
        <w:spacing w:after="0" w:line="240" w:lineRule="auto"/>
        <w:ind w:firstLine="567"/>
        <w:jc w:val="both"/>
        <w:rPr>
          <w:rFonts w:eastAsia="Calibri" w:cs="Times New Roman"/>
          <w:bCs/>
          <w:sz w:val="24"/>
          <w:szCs w:val="24"/>
          <w:lang w:eastAsia="ru-RU"/>
        </w:rPr>
      </w:pPr>
      <w:r w:rsidRPr="00365CC0">
        <w:rPr>
          <w:rFonts w:eastAsia="Calibri" w:cs="Times New Roman"/>
          <w:bCs/>
          <w:sz w:val="24"/>
          <w:szCs w:val="24"/>
          <w:lang w:eastAsia="ru-RU"/>
        </w:rPr>
        <w:t>- СНиП 12-04-2002 «Безопасность труда в строительстве. Часть 2. Строительное производство»</w:t>
      </w:r>
      <w:r>
        <w:rPr>
          <w:rFonts w:eastAsia="Calibri" w:cs="Times New Roman"/>
          <w:bCs/>
          <w:sz w:val="24"/>
          <w:szCs w:val="24"/>
          <w:lang w:eastAsia="ru-RU"/>
        </w:rPr>
        <w:t>.</w:t>
      </w:r>
      <w:r w:rsidRPr="00365CC0">
        <w:rPr>
          <w:rFonts w:eastAsia="Calibri" w:cs="Times New Roman"/>
          <w:bCs/>
          <w:sz w:val="24"/>
          <w:szCs w:val="24"/>
          <w:lang w:eastAsia="ru-RU"/>
        </w:rPr>
        <w:t xml:space="preserve"> </w:t>
      </w:r>
    </w:p>
    <w:p w:rsidR="0032766B" w:rsidRPr="004B1562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Заказчик в течение 3 (трех) рабочих дней с даты получения ППР от Подрядчика</w:t>
      </w:r>
      <w:r>
        <w:rPr>
          <w:bCs/>
          <w:sz w:val="24"/>
          <w:szCs w:val="24"/>
          <w:lang w:eastAsia="ru-RU"/>
        </w:rPr>
        <w:t xml:space="preserve"> подписывает его (или дает письменный</w:t>
      </w:r>
      <w:r w:rsidRPr="004B1562">
        <w:rPr>
          <w:bCs/>
          <w:sz w:val="24"/>
          <w:szCs w:val="24"/>
          <w:lang w:eastAsia="ru-RU"/>
        </w:rPr>
        <w:t xml:space="preserve"> мотивиров</w:t>
      </w:r>
      <w:r>
        <w:rPr>
          <w:bCs/>
          <w:sz w:val="24"/>
          <w:szCs w:val="24"/>
          <w:lang w:eastAsia="ru-RU"/>
        </w:rPr>
        <w:t>анный отказ</w:t>
      </w:r>
      <w:r w:rsidRPr="004B1562">
        <w:rPr>
          <w:bCs/>
          <w:sz w:val="24"/>
          <w:szCs w:val="24"/>
          <w:lang w:eastAsia="ru-RU"/>
        </w:rPr>
        <w:t xml:space="preserve">) и направляет один экземпляр в адрес Подрядчика. Если в процессе выполнения Работ возникает необходимость внесения отдельных изменений в </w:t>
      </w:r>
      <w:r>
        <w:rPr>
          <w:bCs/>
          <w:sz w:val="24"/>
          <w:szCs w:val="24"/>
          <w:lang w:eastAsia="ru-RU"/>
        </w:rPr>
        <w:t>ППР</w:t>
      </w:r>
      <w:r w:rsidRPr="004B1562">
        <w:rPr>
          <w:bCs/>
          <w:sz w:val="24"/>
          <w:szCs w:val="24"/>
          <w:lang w:eastAsia="ru-RU"/>
        </w:rPr>
        <w:t xml:space="preserve"> без изменения срока, то такие изменения производятся по согласованию Сторон в письменной форме.</w:t>
      </w:r>
    </w:p>
    <w:p w:rsidR="0032766B" w:rsidRPr="00440083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Выполнение в пределах участка проведения Работ временного защитного укрытия элементов благоустройства и внешних частей строения № 2 </w:t>
      </w:r>
      <w:r w:rsidRPr="00440083">
        <w:rPr>
          <w:bCs/>
          <w:sz w:val="24"/>
          <w:szCs w:val="24"/>
          <w:lang w:eastAsia="ru-RU"/>
        </w:rPr>
        <w:t>(при необходимости);</w:t>
      </w:r>
    </w:p>
    <w:p w:rsidR="0032766B" w:rsidRPr="004B1562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Подрядчик обязан:</w:t>
      </w:r>
    </w:p>
    <w:p w:rsidR="0032766B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- выполнить полный комплекс Работ согласно Техническому заданию своими силами и/или силами привлеченных субподрядчико</w:t>
      </w:r>
      <w:r>
        <w:rPr>
          <w:bCs/>
          <w:sz w:val="24"/>
          <w:szCs w:val="24"/>
          <w:lang w:eastAsia="ru-RU"/>
        </w:rPr>
        <w:t>в,</w:t>
      </w:r>
      <w:r w:rsidRPr="004B1562">
        <w:rPr>
          <w:bCs/>
          <w:sz w:val="24"/>
          <w:szCs w:val="24"/>
          <w:lang w:eastAsia="ru-RU"/>
        </w:rPr>
        <w:t xml:space="preserve"> обладающих специальными знаниями, навыками, специальным оборудованием и т.п., по видам (содержанию) </w:t>
      </w:r>
      <w:r>
        <w:rPr>
          <w:bCs/>
          <w:sz w:val="24"/>
          <w:szCs w:val="24"/>
          <w:lang w:eastAsia="ru-RU"/>
        </w:rPr>
        <w:t>Р</w:t>
      </w:r>
      <w:r w:rsidRPr="004B1562">
        <w:rPr>
          <w:bCs/>
          <w:sz w:val="24"/>
          <w:szCs w:val="24"/>
          <w:lang w:eastAsia="ru-RU"/>
        </w:rPr>
        <w:t xml:space="preserve">абот, </w:t>
      </w:r>
      <w:r w:rsidRPr="00263E8B">
        <w:rPr>
          <w:bCs/>
          <w:sz w:val="24"/>
          <w:szCs w:val="24"/>
          <w:lang w:eastAsia="ru-RU"/>
        </w:rPr>
        <w:t>знающи</w:t>
      </w:r>
      <w:r>
        <w:rPr>
          <w:bCs/>
          <w:sz w:val="24"/>
          <w:szCs w:val="24"/>
          <w:lang w:eastAsia="ru-RU"/>
        </w:rPr>
        <w:t>х</w:t>
      </w:r>
      <w:r w:rsidRPr="00263E8B">
        <w:rPr>
          <w:bCs/>
          <w:sz w:val="24"/>
          <w:szCs w:val="24"/>
          <w:lang w:eastAsia="ru-RU"/>
        </w:rPr>
        <w:t xml:space="preserve"> действующую нормативную и техническую докуме</w:t>
      </w:r>
      <w:r>
        <w:rPr>
          <w:bCs/>
          <w:sz w:val="24"/>
          <w:szCs w:val="24"/>
          <w:lang w:eastAsia="ru-RU"/>
        </w:rPr>
        <w:t>нтацию на соответствующие виды Р</w:t>
      </w:r>
      <w:r w:rsidRPr="00263E8B">
        <w:rPr>
          <w:bCs/>
          <w:sz w:val="24"/>
          <w:szCs w:val="24"/>
          <w:lang w:eastAsia="ru-RU"/>
        </w:rPr>
        <w:t>абот, прошедшими предварительный медицинский осмотр и инструктаж по технике безопасности, обладающими навыками и опытом работ, связанным с</w:t>
      </w:r>
      <w:r>
        <w:rPr>
          <w:bCs/>
          <w:sz w:val="24"/>
          <w:szCs w:val="24"/>
          <w:lang w:eastAsia="ru-RU"/>
        </w:rPr>
        <w:t xml:space="preserve"> выполнением данного вида Работ, </w:t>
      </w:r>
      <w:r w:rsidRPr="004B1562">
        <w:rPr>
          <w:bCs/>
          <w:sz w:val="24"/>
          <w:szCs w:val="24"/>
          <w:lang w:eastAsia="ru-RU"/>
        </w:rPr>
        <w:t>предус</w:t>
      </w:r>
      <w:r>
        <w:rPr>
          <w:bCs/>
          <w:sz w:val="24"/>
          <w:szCs w:val="24"/>
          <w:lang w:eastAsia="ru-RU"/>
        </w:rPr>
        <w:t>мотренных в Техническом задании.</w:t>
      </w:r>
      <w:r w:rsidRPr="004B1562">
        <w:rPr>
          <w:bCs/>
          <w:sz w:val="24"/>
          <w:szCs w:val="24"/>
          <w:lang w:eastAsia="ru-RU"/>
        </w:rPr>
        <w:t xml:space="preserve"> </w:t>
      </w:r>
    </w:p>
    <w:p w:rsidR="0032766B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Подрядчик несет ответственность перед Заказчиком за неисполнение или ненадлежащее исполнен</w:t>
      </w:r>
      <w:r>
        <w:rPr>
          <w:bCs/>
          <w:sz w:val="24"/>
          <w:szCs w:val="24"/>
          <w:lang w:eastAsia="ru-RU"/>
        </w:rPr>
        <w:t>ие обязательств субподрядчиками;</w:t>
      </w:r>
    </w:p>
    <w:p w:rsidR="0032766B" w:rsidRPr="004B1562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- обеспечить работников, выполняющих Работ</w:t>
      </w:r>
      <w:r>
        <w:rPr>
          <w:bCs/>
          <w:sz w:val="24"/>
          <w:szCs w:val="24"/>
          <w:lang w:eastAsia="ru-RU"/>
        </w:rPr>
        <w:t>ы</w:t>
      </w:r>
      <w:r w:rsidRPr="004B1562">
        <w:rPr>
          <w:bCs/>
          <w:sz w:val="24"/>
          <w:szCs w:val="24"/>
          <w:lang w:eastAsia="ru-RU"/>
        </w:rPr>
        <w:t xml:space="preserve"> специальной одеждой, обувью, средствами индивидуальной защиты (касками, рукавицами, монтажными поясами и др.). Обеспечение работников инвентарем, оборудованием, механизмами и материала</w:t>
      </w:r>
      <w:r>
        <w:rPr>
          <w:bCs/>
          <w:sz w:val="24"/>
          <w:szCs w:val="24"/>
          <w:lang w:eastAsia="ru-RU"/>
        </w:rPr>
        <w:t>ми для выполнения необходимого о</w:t>
      </w:r>
      <w:r w:rsidRPr="004B1562">
        <w:rPr>
          <w:bCs/>
          <w:sz w:val="24"/>
          <w:szCs w:val="24"/>
          <w:lang w:eastAsia="ru-RU"/>
        </w:rPr>
        <w:t>бъема Работ возлагается на Подрядчика в строгом соответствии с технологической последовательностью производства выполняемых Работ и входит в стоимость Работ</w:t>
      </w:r>
      <w:r>
        <w:rPr>
          <w:bCs/>
          <w:sz w:val="24"/>
          <w:szCs w:val="24"/>
          <w:lang w:eastAsia="ru-RU"/>
        </w:rPr>
        <w:t xml:space="preserve"> (цену Контракта)</w:t>
      </w:r>
      <w:r w:rsidRPr="004B1562">
        <w:rPr>
          <w:bCs/>
          <w:sz w:val="24"/>
          <w:szCs w:val="24"/>
          <w:lang w:eastAsia="ru-RU"/>
        </w:rPr>
        <w:t>;</w:t>
      </w:r>
    </w:p>
    <w:p w:rsidR="0032766B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- производить Работы только в отведенной для них зоне с минимально необходимым количеством технических средств и механизмов для сокращения шума, пыли и загрязнения воздуха;</w:t>
      </w:r>
    </w:p>
    <w:p w:rsidR="0032766B" w:rsidRPr="004B1562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- выполнить в пределах участка проведения Работ защитного покрытия элементов благоустройства и внешних частей строения № 2, временное сигнальное ограждение места проведения работ</w:t>
      </w:r>
      <w:r w:rsidRPr="00440083">
        <w:rPr>
          <w:bCs/>
          <w:sz w:val="24"/>
          <w:szCs w:val="24"/>
          <w:lang w:eastAsia="ru-RU"/>
        </w:rPr>
        <w:t>;</w:t>
      </w:r>
    </w:p>
    <w:p w:rsidR="0032766B" w:rsidRPr="004B1562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- не допускать в зону</w:t>
      </w:r>
      <w:r w:rsidRPr="004B1562"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>проведения Р</w:t>
      </w:r>
      <w:r w:rsidRPr="004B1562">
        <w:rPr>
          <w:bCs/>
          <w:sz w:val="24"/>
          <w:szCs w:val="24"/>
          <w:lang w:eastAsia="ru-RU"/>
        </w:rPr>
        <w:t xml:space="preserve">абот </w:t>
      </w:r>
      <w:r>
        <w:rPr>
          <w:bCs/>
          <w:sz w:val="24"/>
          <w:szCs w:val="24"/>
          <w:lang w:eastAsia="ru-RU"/>
        </w:rPr>
        <w:t>на</w:t>
      </w:r>
      <w:r w:rsidRPr="004B1562">
        <w:rPr>
          <w:bCs/>
          <w:sz w:val="24"/>
          <w:szCs w:val="24"/>
          <w:lang w:eastAsia="ru-RU"/>
        </w:rPr>
        <w:t xml:space="preserve"> период их проведе</w:t>
      </w:r>
      <w:r>
        <w:rPr>
          <w:bCs/>
          <w:sz w:val="24"/>
          <w:szCs w:val="24"/>
          <w:lang w:eastAsia="ru-RU"/>
        </w:rPr>
        <w:t>ния посторонних лиц</w:t>
      </w:r>
      <w:r w:rsidRPr="004B1562">
        <w:rPr>
          <w:bCs/>
          <w:sz w:val="24"/>
          <w:szCs w:val="24"/>
          <w:lang w:eastAsia="ru-RU"/>
        </w:rPr>
        <w:t>;</w:t>
      </w:r>
    </w:p>
    <w:p w:rsidR="0032766B" w:rsidRPr="004B1562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- работа с эле</w:t>
      </w:r>
      <w:r>
        <w:rPr>
          <w:bCs/>
          <w:sz w:val="24"/>
          <w:szCs w:val="24"/>
          <w:lang w:eastAsia="ru-RU"/>
        </w:rPr>
        <w:t xml:space="preserve">ктрофицированным инструментом должна производиться </w:t>
      </w:r>
      <w:r w:rsidRPr="004B1562">
        <w:rPr>
          <w:bCs/>
          <w:sz w:val="24"/>
          <w:szCs w:val="24"/>
          <w:lang w:eastAsia="ru-RU"/>
        </w:rPr>
        <w:t>лицами, имеющими удостоверение, подтверждающее допуск к этим работам;</w:t>
      </w:r>
    </w:p>
    <w:p w:rsidR="0032766B" w:rsidRPr="004B1562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- при производстве высотных работ Подрядчик обязан оснастить рабочих</w:t>
      </w:r>
      <w:r>
        <w:rPr>
          <w:bCs/>
          <w:sz w:val="24"/>
          <w:szCs w:val="24"/>
          <w:lang w:eastAsia="ru-RU"/>
        </w:rPr>
        <w:t xml:space="preserve"> (работников)</w:t>
      </w:r>
      <w:r w:rsidRPr="004B1562">
        <w:rPr>
          <w:bCs/>
          <w:sz w:val="24"/>
          <w:szCs w:val="24"/>
          <w:lang w:eastAsia="ru-RU"/>
        </w:rPr>
        <w:t xml:space="preserve"> необходимой страховкой, комплектами для привязывания предварительно</w:t>
      </w:r>
      <w:r>
        <w:rPr>
          <w:bCs/>
          <w:sz w:val="24"/>
          <w:szCs w:val="24"/>
          <w:lang w:eastAsia="ru-RU"/>
        </w:rPr>
        <w:t xml:space="preserve"> </w:t>
      </w:r>
      <w:r w:rsidRPr="00263E8B">
        <w:rPr>
          <w:bCs/>
          <w:sz w:val="24"/>
          <w:szCs w:val="24"/>
          <w:lang w:eastAsia="ru-RU"/>
        </w:rPr>
        <w:t>прошедшими испытания и поверку.</w:t>
      </w:r>
      <w:r>
        <w:rPr>
          <w:bCs/>
          <w:sz w:val="24"/>
          <w:szCs w:val="24"/>
          <w:lang w:eastAsia="ru-RU"/>
        </w:rPr>
        <w:t xml:space="preserve"> При р</w:t>
      </w:r>
      <w:r w:rsidRPr="004B1562">
        <w:rPr>
          <w:bCs/>
          <w:sz w:val="24"/>
          <w:szCs w:val="24"/>
          <w:lang w:eastAsia="ru-RU"/>
        </w:rPr>
        <w:t xml:space="preserve">аботе на высоте, во избежание падения людей, материалов </w:t>
      </w:r>
      <w:r>
        <w:rPr>
          <w:bCs/>
          <w:sz w:val="24"/>
          <w:szCs w:val="24"/>
          <w:lang w:eastAsia="ru-RU"/>
        </w:rPr>
        <w:br/>
      </w:r>
      <w:r w:rsidRPr="004B1562">
        <w:rPr>
          <w:bCs/>
          <w:sz w:val="24"/>
          <w:szCs w:val="24"/>
          <w:lang w:eastAsia="ru-RU"/>
        </w:rPr>
        <w:t>и инструмента с крыши возвести временное ограждение, высотой не менее 1</w:t>
      </w:r>
      <w:r>
        <w:rPr>
          <w:bCs/>
          <w:sz w:val="24"/>
          <w:szCs w:val="24"/>
          <w:lang w:eastAsia="ru-RU"/>
        </w:rPr>
        <w:t>,2</w:t>
      </w:r>
      <w:r w:rsidRPr="004B1562">
        <w:rPr>
          <w:bCs/>
          <w:sz w:val="24"/>
          <w:szCs w:val="24"/>
          <w:lang w:eastAsia="ru-RU"/>
        </w:rPr>
        <w:t xml:space="preserve"> м;</w:t>
      </w:r>
    </w:p>
    <w:p w:rsidR="0032766B" w:rsidRPr="004B1562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- персонал</w:t>
      </w:r>
      <w:r>
        <w:rPr>
          <w:bCs/>
          <w:sz w:val="24"/>
          <w:szCs w:val="24"/>
          <w:lang w:eastAsia="ru-RU"/>
        </w:rPr>
        <w:t xml:space="preserve"> (работники)</w:t>
      </w:r>
      <w:r w:rsidRPr="004B1562">
        <w:rPr>
          <w:bCs/>
          <w:sz w:val="24"/>
          <w:szCs w:val="24"/>
          <w:lang w:eastAsia="ru-RU"/>
        </w:rPr>
        <w:t xml:space="preserve"> Подрядчика обязан соблюдать конфиденциальность в </w:t>
      </w:r>
      <w:r>
        <w:rPr>
          <w:bCs/>
          <w:sz w:val="24"/>
          <w:szCs w:val="24"/>
          <w:lang w:eastAsia="ru-RU"/>
        </w:rPr>
        <w:t>отношении сведений о Заказчике</w:t>
      </w:r>
      <w:r w:rsidRPr="004B1562">
        <w:rPr>
          <w:bCs/>
          <w:sz w:val="24"/>
          <w:szCs w:val="24"/>
          <w:lang w:eastAsia="ru-RU"/>
        </w:rPr>
        <w:t>, если эти сведения получены работниками</w:t>
      </w:r>
      <w:r>
        <w:rPr>
          <w:bCs/>
          <w:sz w:val="24"/>
          <w:szCs w:val="24"/>
          <w:lang w:eastAsia="ru-RU"/>
        </w:rPr>
        <w:t xml:space="preserve"> (персоналом)</w:t>
      </w:r>
      <w:r w:rsidRPr="004B1562">
        <w:rPr>
          <w:bCs/>
          <w:sz w:val="24"/>
          <w:szCs w:val="24"/>
          <w:lang w:eastAsia="ru-RU"/>
        </w:rPr>
        <w:t xml:space="preserve"> Подря</w:t>
      </w:r>
      <w:r>
        <w:rPr>
          <w:bCs/>
          <w:sz w:val="24"/>
          <w:szCs w:val="24"/>
          <w:lang w:eastAsia="ru-RU"/>
        </w:rPr>
        <w:t>дчика вовремя</w:t>
      </w:r>
      <w:r w:rsidRPr="004B1562">
        <w:rPr>
          <w:bCs/>
          <w:sz w:val="24"/>
          <w:szCs w:val="24"/>
          <w:lang w:eastAsia="ru-RU"/>
        </w:rPr>
        <w:t xml:space="preserve"> их нахождения на территории или в помещениях Заказчика.</w:t>
      </w:r>
    </w:p>
    <w:p w:rsidR="0032766B" w:rsidRPr="004B1562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Подрядчик должен гарантировать:</w:t>
      </w:r>
    </w:p>
    <w:p w:rsidR="0032766B" w:rsidRPr="004B1562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- возможность нормальной, безаварийной эксплуатации </w:t>
      </w:r>
      <w:r>
        <w:rPr>
          <w:bCs/>
          <w:sz w:val="24"/>
          <w:szCs w:val="24"/>
          <w:lang w:eastAsia="ru-RU"/>
        </w:rPr>
        <w:t>Объекта</w:t>
      </w:r>
      <w:r w:rsidRPr="004B1562">
        <w:rPr>
          <w:bCs/>
          <w:sz w:val="24"/>
          <w:szCs w:val="24"/>
          <w:lang w:eastAsia="ru-RU"/>
        </w:rPr>
        <w:t xml:space="preserve"> н</w:t>
      </w:r>
      <w:r>
        <w:rPr>
          <w:bCs/>
          <w:sz w:val="24"/>
          <w:szCs w:val="24"/>
          <w:lang w:eastAsia="ru-RU"/>
        </w:rPr>
        <w:t xml:space="preserve">а протяжении нормативного срока, установленного Техническим заданием и законодательством Российской Федерации; </w:t>
      </w:r>
    </w:p>
    <w:p w:rsidR="0032766B" w:rsidRPr="004B1562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- высокое качество всех Р</w:t>
      </w:r>
      <w:r w:rsidRPr="004B1562">
        <w:rPr>
          <w:bCs/>
          <w:sz w:val="24"/>
          <w:szCs w:val="24"/>
          <w:lang w:eastAsia="ru-RU"/>
        </w:rPr>
        <w:t>або</w:t>
      </w:r>
      <w:r>
        <w:rPr>
          <w:bCs/>
          <w:sz w:val="24"/>
          <w:szCs w:val="24"/>
          <w:lang w:eastAsia="ru-RU"/>
        </w:rPr>
        <w:t xml:space="preserve">т, смонтированного оборудования и </w:t>
      </w:r>
      <w:r w:rsidRPr="004B1562">
        <w:rPr>
          <w:bCs/>
          <w:sz w:val="24"/>
          <w:szCs w:val="24"/>
          <w:lang w:eastAsia="ru-RU"/>
        </w:rPr>
        <w:t>конструкций;</w:t>
      </w:r>
    </w:p>
    <w:p w:rsidR="0032766B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- своевременное устранение за свой счет недостатков, дефектов и отказов, выявленных </w:t>
      </w:r>
      <w:r>
        <w:rPr>
          <w:bCs/>
          <w:sz w:val="24"/>
          <w:szCs w:val="24"/>
          <w:lang w:eastAsia="ru-RU"/>
        </w:rPr>
        <w:br/>
      </w:r>
      <w:r w:rsidRPr="004B1562">
        <w:rPr>
          <w:bCs/>
          <w:sz w:val="24"/>
          <w:szCs w:val="24"/>
          <w:lang w:eastAsia="ru-RU"/>
        </w:rPr>
        <w:t xml:space="preserve">в период </w:t>
      </w:r>
      <w:r>
        <w:rPr>
          <w:bCs/>
          <w:sz w:val="24"/>
          <w:szCs w:val="24"/>
          <w:lang w:eastAsia="ru-RU"/>
        </w:rPr>
        <w:t xml:space="preserve">гарантийного срока использования </w:t>
      </w:r>
      <w:r w:rsidRPr="00184692">
        <w:rPr>
          <w:bCs/>
          <w:sz w:val="24"/>
          <w:szCs w:val="24"/>
          <w:lang w:eastAsia="ru-RU"/>
        </w:rPr>
        <w:t>результат</w:t>
      </w:r>
      <w:r>
        <w:rPr>
          <w:bCs/>
          <w:sz w:val="24"/>
          <w:szCs w:val="24"/>
          <w:lang w:eastAsia="ru-RU"/>
        </w:rPr>
        <w:t>ов выполненных Работ</w:t>
      </w:r>
      <w:r w:rsidRPr="00184692">
        <w:rPr>
          <w:bCs/>
          <w:sz w:val="24"/>
          <w:szCs w:val="24"/>
          <w:lang w:eastAsia="ru-RU"/>
        </w:rPr>
        <w:t>.</w:t>
      </w:r>
    </w:p>
    <w:p w:rsidR="0032766B" w:rsidRPr="004B1562" w:rsidRDefault="0032766B" w:rsidP="0032766B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</w:p>
    <w:p w:rsidR="0032766B" w:rsidRPr="004B1562" w:rsidRDefault="0032766B" w:rsidP="0032766B">
      <w:pPr>
        <w:tabs>
          <w:tab w:val="left" w:pos="851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6. Порядок выполнения работ</w:t>
      </w:r>
    </w:p>
    <w:p w:rsidR="0032766B" w:rsidRPr="004B1562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Выполняемые Р</w:t>
      </w:r>
      <w:r w:rsidRPr="004B1562">
        <w:rPr>
          <w:bCs/>
          <w:sz w:val="24"/>
          <w:szCs w:val="24"/>
          <w:lang w:eastAsia="ru-RU"/>
        </w:rPr>
        <w:t>аботы должны осуществля</w:t>
      </w:r>
      <w:r>
        <w:rPr>
          <w:bCs/>
          <w:sz w:val="24"/>
          <w:szCs w:val="24"/>
          <w:lang w:eastAsia="ru-RU"/>
        </w:rPr>
        <w:t xml:space="preserve">ться без повреждений </w:t>
      </w:r>
      <w:r w:rsidRPr="004B1562">
        <w:rPr>
          <w:bCs/>
          <w:sz w:val="24"/>
          <w:szCs w:val="24"/>
          <w:lang w:eastAsia="ru-RU"/>
        </w:rPr>
        <w:t xml:space="preserve">имущества Заказчика. Подрядчик несет </w:t>
      </w:r>
      <w:r>
        <w:rPr>
          <w:bCs/>
          <w:sz w:val="24"/>
          <w:szCs w:val="24"/>
          <w:lang w:eastAsia="ru-RU"/>
        </w:rPr>
        <w:t xml:space="preserve">полную </w:t>
      </w:r>
      <w:r w:rsidRPr="004B1562">
        <w:rPr>
          <w:bCs/>
          <w:sz w:val="24"/>
          <w:szCs w:val="24"/>
          <w:lang w:eastAsia="ru-RU"/>
        </w:rPr>
        <w:t>материальную ответственность за ущерб, причиненный Заказчику, его сотрудникам, движимому и недвижим</w:t>
      </w:r>
      <w:r>
        <w:rPr>
          <w:bCs/>
          <w:sz w:val="24"/>
          <w:szCs w:val="24"/>
          <w:lang w:eastAsia="ru-RU"/>
        </w:rPr>
        <w:t xml:space="preserve">ому имуществу Заказчика, </w:t>
      </w:r>
      <w:r w:rsidRPr="004B1562">
        <w:rPr>
          <w:bCs/>
          <w:sz w:val="24"/>
          <w:szCs w:val="24"/>
          <w:lang w:eastAsia="ru-RU"/>
        </w:rPr>
        <w:t>окружающей среде</w:t>
      </w:r>
      <w:r>
        <w:rPr>
          <w:bCs/>
          <w:sz w:val="24"/>
          <w:szCs w:val="24"/>
          <w:lang w:eastAsia="ru-RU"/>
        </w:rPr>
        <w:t>.</w:t>
      </w:r>
      <w:r w:rsidRPr="004B1562">
        <w:rPr>
          <w:bCs/>
          <w:sz w:val="24"/>
          <w:szCs w:val="24"/>
          <w:lang w:eastAsia="ru-RU"/>
        </w:rPr>
        <w:t xml:space="preserve"> </w:t>
      </w:r>
    </w:p>
    <w:p w:rsidR="0032766B" w:rsidRPr="00440083" w:rsidRDefault="0032766B" w:rsidP="0032766B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Сбор мусора и отходов от производства ремонтно-строительных работ и их утилизация </w:t>
      </w:r>
      <w:r w:rsidRPr="00440083">
        <w:rPr>
          <w:bCs/>
          <w:sz w:val="24"/>
          <w:szCs w:val="24"/>
          <w:lang w:eastAsia="ru-RU"/>
        </w:rPr>
        <w:t>производит</w:t>
      </w:r>
      <w:r>
        <w:rPr>
          <w:bCs/>
          <w:sz w:val="24"/>
          <w:szCs w:val="24"/>
          <w:lang w:eastAsia="ru-RU"/>
        </w:rPr>
        <w:t>ься Подрядчиком самостоятельно, за свой счет с соблюдением требований</w:t>
      </w:r>
      <w:r w:rsidRPr="00440083">
        <w:rPr>
          <w:bCs/>
          <w:sz w:val="24"/>
          <w:szCs w:val="24"/>
          <w:lang w:eastAsia="ru-RU"/>
        </w:rPr>
        <w:t xml:space="preserve"> действующих нормативных актов.</w:t>
      </w:r>
    </w:p>
    <w:p w:rsidR="0032766B" w:rsidRPr="004B1562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Р</w:t>
      </w:r>
      <w:r w:rsidRPr="004B1562">
        <w:rPr>
          <w:bCs/>
          <w:sz w:val="24"/>
          <w:szCs w:val="24"/>
          <w:lang w:eastAsia="ru-RU"/>
        </w:rPr>
        <w:t xml:space="preserve">аботы выполняются без прерывания рабочего процесса </w:t>
      </w:r>
      <w:r>
        <w:rPr>
          <w:bCs/>
          <w:sz w:val="24"/>
          <w:szCs w:val="24"/>
          <w:lang w:eastAsia="ru-RU"/>
        </w:rPr>
        <w:t>работников</w:t>
      </w:r>
      <w:r w:rsidRPr="004B1562"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 xml:space="preserve">Заказчика </w:t>
      </w:r>
      <w:r>
        <w:rPr>
          <w:bCs/>
          <w:sz w:val="24"/>
          <w:szCs w:val="24"/>
          <w:lang w:eastAsia="ru-RU"/>
        </w:rPr>
        <w:br/>
      </w:r>
      <w:r w:rsidRPr="004B1562">
        <w:rPr>
          <w:bCs/>
          <w:sz w:val="24"/>
          <w:szCs w:val="24"/>
          <w:lang w:eastAsia="ru-RU"/>
        </w:rPr>
        <w:t>в условиях функционирующего учреждения</w:t>
      </w:r>
      <w:r>
        <w:rPr>
          <w:bCs/>
          <w:sz w:val="24"/>
          <w:szCs w:val="24"/>
          <w:lang w:eastAsia="ru-RU"/>
        </w:rPr>
        <w:t xml:space="preserve"> Заказчика (Понедельник – Четверг: 09:30-18:15, Пятница:</w:t>
      </w:r>
      <w:r w:rsidRPr="004B1562">
        <w:rPr>
          <w:bCs/>
          <w:sz w:val="24"/>
          <w:szCs w:val="24"/>
          <w:lang w:eastAsia="ru-RU"/>
        </w:rPr>
        <w:t xml:space="preserve"> 09:30-17:00) по рабочим дням, а также в выходные и праздничные дни (по согласованию с Заказчиком</w:t>
      </w:r>
      <w:r>
        <w:rPr>
          <w:bCs/>
          <w:sz w:val="24"/>
          <w:szCs w:val="24"/>
          <w:lang w:eastAsia="ru-RU"/>
        </w:rPr>
        <w:t xml:space="preserve"> с учетом производственной необходимости</w:t>
      </w:r>
      <w:r w:rsidRPr="004B1562">
        <w:rPr>
          <w:bCs/>
          <w:sz w:val="24"/>
          <w:szCs w:val="24"/>
          <w:lang w:eastAsia="ru-RU"/>
        </w:rPr>
        <w:t>);</w:t>
      </w:r>
    </w:p>
    <w:p w:rsidR="0032766B" w:rsidRDefault="0032766B" w:rsidP="0032766B">
      <w:pPr>
        <w:spacing w:after="0" w:line="240" w:lineRule="auto"/>
        <w:ind w:firstLine="426"/>
        <w:jc w:val="both"/>
        <w:rPr>
          <w:rFonts w:cs="Times New Roman"/>
          <w:sz w:val="24"/>
          <w:szCs w:val="24"/>
        </w:rPr>
      </w:pPr>
    </w:p>
    <w:p w:rsidR="0032766B" w:rsidRPr="004B1562" w:rsidRDefault="0032766B" w:rsidP="0032766B">
      <w:pPr>
        <w:tabs>
          <w:tab w:val="left" w:pos="426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7. </w:t>
      </w:r>
      <w:r w:rsidRPr="004B1562">
        <w:rPr>
          <w:b/>
          <w:bCs/>
          <w:sz w:val="24"/>
          <w:szCs w:val="24"/>
          <w:lang w:eastAsia="ru-RU"/>
        </w:rPr>
        <w:t xml:space="preserve">Требования </w:t>
      </w:r>
      <w:r>
        <w:rPr>
          <w:b/>
          <w:bCs/>
          <w:sz w:val="24"/>
          <w:szCs w:val="24"/>
          <w:lang w:eastAsia="ru-RU"/>
        </w:rPr>
        <w:t>к безопасности выполнения Работ</w:t>
      </w:r>
    </w:p>
    <w:p w:rsidR="0032766B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Ответственность за нарушение требований техники безопасности при выполнении Работ</w:t>
      </w:r>
      <w:r>
        <w:rPr>
          <w:bCs/>
          <w:sz w:val="24"/>
          <w:szCs w:val="24"/>
          <w:lang w:eastAsia="ru-RU"/>
        </w:rPr>
        <w:t xml:space="preserve"> </w:t>
      </w:r>
      <w:r w:rsidRPr="004B1562">
        <w:rPr>
          <w:bCs/>
          <w:sz w:val="24"/>
          <w:szCs w:val="24"/>
          <w:lang w:eastAsia="ru-RU"/>
        </w:rPr>
        <w:t xml:space="preserve">и компенсация ущерба пострадавшим в течение всего срока действия Контракта лежит </w:t>
      </w:r>
      <w:r>
        <w:rPr>
          <w:bCs/>
          <w:sz w:val="24"/>
          <w:szCs w:val="24"/>
          <w:lang w:eastAsia="ru-RU"/>
        </w:rPr>
        <w:t>н</w:t>
      </w:r>
      <w:r w:rsidRPr="004B1562">
        <w:rPr>
          <w:bCs/>
          <w:sz w:val="24"/>
          <w:szCs w:val="24"/>
          <w:lang w:eastAsia="ru-RU"/>
        </w:rPr>
        <w:t xml:space="preserve">а Подрядчике. </w:t>
      </w:r>
    </w:p>
    <w:p w:rsidR="0032766B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При выпо</w:t>
      </w:r>
      <w:r>
        <w:rPr>
          <w:bCs/>
          <w:sz w:val="24"/>
          <w:szCs w:val="24"/>
          <w:lang w:eastAsia="ru-RU"/>
        </w:rPr>
        <w:t>лнении Р</w:t>
      </w:r>
      <w:r w:rsidRPr="004B1562">
        <w:rPr>
          <w:bCs/>
          <w:sz w:val="24"/>
          <w:szCs w:val="24"/>
          <w:lang w:eastAsia="ru-RU"/>
        </w:rPr>
        <w:t>абот Подрядчик обязан соблюдать требования пожарной безопасности</w:t>
      </w:r>
      <w:r>
        <w:rPr>
          <w:bCs/>
          <w:sz w:val="24"/>
          <w:szCs w:val="24"/>
          <w:lang w:eastAsia="ru-RU"/>
        </w:rPr>
        <w:t>.</w:t>
      </w:r>
      <w:r w:rsidRPr="004B1562">
        <w:rPr>
          <w:bCs/>
          <w:sz w:val="24"/>
          <w:szCs w:val="24"/>
          <w:lang w:eastAsia="ru-RU"/>
        </w:rPr>
        <w:t xml:space="preserve"> </w:t>
      </w:r>
    </w:p>
    <w:p w:rsidR="0032766B" w:rsidRPr="004B1562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Подрядчик гарантирует, что применяемое оборудование, механизмы и материалы соответствуют следующим требованиям:</w:t>
      </w:r>
    </w:p>
    <w:p w:rsidR="0032766B" w:rsidRPr="004B1562" w:rsidRDefault="0032766B" w:rsidP="0032766B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используемое при выполнении Работ оборудование, механизмы и материалы отвечают требованиям безопасности, разрешены к применению на территории Российской Федерации и Подрядчик гарантирует обеспечение их надлежащего хранения и применения;</w:t>
      </w:r>
    </w:p>
    <w:p w:rsidR="0032766B" w:rsidRPr="004B1562" w:rsidRDefault="0032766B" w:rsidP="0032766B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постоянно обеспечивается наличие оборудования, механизмов и материалов, необходимых для обеспечения качественного выполнения Работ на </w:t>
      </w:r>
      <w:r>
        <w:rPr>
          <w:bCs/>
          <w:sz w:val="24"/>
          <w:szCs w:val="24"/>
          <w:lang w:eastAsia="ru-RU"/>
        </w:rPr>
        <w:t>О</w:t>
      </w:r>
      <w:r w:rsidRPr="004B1562">
        <w:rPr>
          <w:bCs/>
          <w:sz w:val="24"/>
          <w:szCs w:val="24"/>
          <w:lang w:eastAsia="ru-RU"/>
        </w:rPr>
        <w:t>бъекте Заказчика;</w:t>
      </w:r>
    </w:p>
    <w:p w:rsidR="0032766B" w:rsidRPr="004B1562" w:rsidRDefault="0032766B" w:rsidP="0032766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/>
          <w:bCs/>
          <w:i/>
          <w:sz w:val="24"/>
          <w:szCs w:val="24"/>
          <w:lang w:eastAsia="ru-RU"/>
        </w:rPr>
        <w:t>З</w:t>
      </w:r>
      <w:r w:rsidRPr="00A1728F">
        <w:rPr>
          <w:b/>
          <w:bCs/>
          <w:i/>
          <w:sz w:val="24"/>
          <w:szCs w:val="24"/>
          <w:lang w:eastAsia="ru-RU"/>
        </w:rPr>
        <w:t>апрещается хранение в помещении, предоставляемом Заказчиком, легковоспламеняющихся, ядовитых и иных аналогичных веществ, способных причинить ущерб здоровью работников Заказчика, либо имуществу последнего</w:t>
      </w:r>
      <w:r w:rsidRPr="004B1562">
        <w:rPr>
          <w:bCs/>
          <w:sz w:val="24"/>
          <w:szCs w:val="24"/>
          <w:lang w:eastAsia="ru-RU"/>
        </w:rPr>
        <w:t>.</w:t>
      </w:r>
    </w:p>
    <w:p w:rsidR="0032766B" w:rsidRPr="004B1562" w:rsidRDefault="0032766B" w:rsidP="0032766B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Во время нахождения на территории Заказчика представителей Подрядчика, Подрядчик обязан обеспечить соблюдение своими </w:t>
      </w:r>
      <w:r>
        <w:rPr>
          <w:bCs/>
          <w:sz w:val="24"/>
          <w:szCs w:val="24"/>
          <w:lang w:eastAsia="ru-RU"/>
        </w:rPr>
        <w:t>работниками</w:t>
      </w:r>
      <w:r w:rsidRPr="004B1562">
        <w:rPr>
          <w:bCs/>
          <w:sz w:val="24"/>
          <w:szCs w:val="24"/>
          <w:lang w:eastAsia="ru-RU"/>
        </w:rPr>
        <w:t xml:space="preserve"> установленных у Заказчика правил пропускного и охранного режима, противопожарного режима, правил охраны труда </w:t>
      </w:r>
      <w:r>
        <w:rPr>
          <w:bCs/>
          <w:sz w:val="24"/>
          <w:szCs w:val="24"/>
          <w:lang w:eastAsia="ru-RU"/>
        </w:rPr>
        <w:br/>
      </w:r>
      <w:r w:rsidRPr="004B1562">
        <w:rPr>
          <w:bCs/>
          <w:sz w:val="24"/>
          <w:szCs w:val="24"/>
          <w:lang w:eastAsia="ru-RU"/>
        </w:rPr>
        <w:t>и техники безопасности, в том числе провести необходимый инструктаж указанных лиц.</w:t>
      </w:r>
    </w:p>
    <w:p w:rsidR="0032766B" w:rsidRPr="004B1562" w:rsidRDefault="0032766B" w:rsidP="0032766B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Подрядчик выполняет Работы надлежащего качества в соответствии с требованиями, установленными Контрактом, законодательством Р</w:t>
      </w:r>
      <w:r>
        <w:rPr>
          <w:bCs/>
          <w:sz w:val="24"/>
          <w:szCs w:val="24"/>
          <w:lang w:eastAsia="ru-RU"/>
        </w:rPr>
        <w:t xml:space="preserve">оссийской </w:t>
      </w:r>
      <w:r w:rsidRPr="004B1562">
        <w:rPr>
          <w:bCs/>
          <w:sz w:val="24"/>
          <w:szCs w:val="24"/>
          <w:lang w:eastAsia="ru-RU"/>
        </w:rPr>
        <w:t>Ф</w:t>
      </w:r>
      <w:r>
        <w:rPr>
          <w:bCs/>
          <w:sz w:val="24"/>
          <w:szCs w:val="24"/>
          <w:lang w:eastAsia="ru-RU"/>
        </w:rPr>
        <w:t>едерации</w:t>
      </w:r>
      <w:r w:rsidRPr="004B1562">
        <w:rPr>
          <w:bCs/>
          <w:sz w:val="24"/>
          <w:szCs w:val="24"/>
          <w:lang w:eastAsia="ru-RU"/>
        </w:rPr>
        <w:t>, государственными стандартами, иными нормами и правилами и обеспечивает постоянный контроль</w:t>
      </w:r>
      <w:r>
        <w:rPr>
          <w:bCs/>
          <w:sz w:val="24"/>
          <w:szCs w:val="24"/>
          <w:lang w:eastAsia="ru-RU"/>
        </w:rPr>
        <w:t xml:space="preserve"> качества </w:t>
      </w:r>
      <w:r w:rsidRPr="004B1562">
        <w:rPr>
          <w:bCs/>
          <w:sz w:val="24"/>
          <w:szCs w:val="24"/>
          <w:lang w:eastAsia="ru-RU"/>
        </w:rPr>
        <w:t>за выполняемыми Работами.</w:t>
      </w:r>
    </w:p>
    <w:p w:rsidR="0032766B" w:rsidRDefault="0032766B" w:rsidP="0032766B">
      <w:pPr>
        <w:spacing w:after="0" w:line="240" w:lineRule="auto"/>
        <w:ind w:firstLine="426"/>
        <w:jc w:val="both"/>
        <w:rPr>
          <w:rFonts w:cs="Times New Roman"/>
          <w:sz w:val="24"/>
          <w:szCs w:val="24"/>
        </w:rPr>
      </w:pPr>
      <w:r w:rsidRPr="004B1562">
        <w:rPr>
          <w:rFonts w:cs="Times New Roman"/>
          <w:sz w:val="24"/>
          <w:szCs w:val="24"/>
        </w:rPr>
        <w:t xml:space="preserve">Подрядчик должен соблюдать правила привлечения и использования иностранной </w:t>
      </w:r>
      <w:r w:rsidRPr="004B1562">
        <w:rPr>
          <w:rFonts w:cs="Times New Roman"/>
          <w:sz w:val="24"/>
          <w:szCs w:val="24"/>
        </w:rPr>
        <w:br/>
        <w:t xml:space="preserve">и иногородней рабочей силы, установленные законодательством Российской Федерации </w:t>
      </w:r>
      <w:r w:rsidRPr="004B1562">
        <w:rPr>
          <w:rFonts w:cs="Times New Roman"/>
          <w:sz w:val="24"/>
          <w:szCs w:val="24"/>
        </w:rPr>
        <w:br/>
        <w:t xml:space="preserve">и нормативными правовыми актами города Москвы. Подрядчик обеспечивает получение разрешительных документов и согласований от соответствующих органов, необходимых для производства предусмотренных Контрактом </w:t>
      </w:r>
      <w:r>
        <w:rPr>
          <w:rFonts w:cs="Times New Roman"/>
          <w:sz w:val="24"/>
          <w:szCs w:val="24"/>
        </w:rPr>
        <w:t>Р</w:t>
      </w:r>
      <w:r w:rsidRPr="004B1562">
        <w:rPr>
          <w:rFonts w:cs="Times New Roman"/>
          <w:sz w:val="24"/>
          <w:szCs w:val="24"/>
        </w:rPr>
        <w:t xml:space="preserve">абот, которые представляет Заказчику </w:t>
      </w:r>
      <w:r w:rsidRPr="004B1562">
        <w:rPr>
          <w:rFonts w:cs="Times New Roman"/>
          <w:sz w:val="24"/>
          <w:szCs w:val="24"/>
        </w:rPr>
        <w:br/>
        <w:t xml:space="preserve">до начала </w:t>
      </w:r>
      <w:r>
        <w:rPr>
          <w:rFonts w:cs="Times New Roman"/>
          <w:sz w:val="24"/>
          <w:szCs w:val="24"/>
        </w:rPr>
        <w:t>выполнения</w:t>
      </w:r>
      <w:r w:rsidRPr="004B1562">
        <w:rPr>
          <w:rFonts w:cs="Times New Roman"/>
          <w:sz w:val="24"/>
          <w:szCs w:val="24"/>
        </w:rPr>
        <w:t xml:space="preserve"> Работ при открытии </w:t>
      </w:r>
      <w:r>
        <w:rPr>
          <w:rFonts w:cs="Times New Roman"/>
          <w:sz w:val="24"/>
          <w:szCs w:val="24"/>
        </w:rPr>
        <w:t>О</w:t>
      </w:r>
      <w:r w:rsidRPr="004B1562">
        <w:rPr>
          <w:rFonts w:cs="Times New Roman"/>
          <w:sz w:val="24"/>
          <w:szCs w:val="24"/>
        </w:rPr>
        <w:t>бъекта к производству работ.</w:t>
      </w:r>
    </w:p>
    <w:p w:rsidR="0032766B" w:rsidRDefault="0032766B" w:rsidP="0032766B">
      <w:pPr>
        <w:spacing w:after="0" w:line="240" w:lineRule="auto"/>
        <w:ind w:firstLine="426"/>
        <w:jc w:val="both"/>
        <w:rPr>
          <w:rFonts w:cs="Times New Roman"/>
          <w:sz w:val="24"/>
          <w:szCs w:val="24"/>
        </w:rPr>
      </w:pPr>
    </w:p>
    <w:p w:rsidR="0032766B" w:rsidRDefault="0032766B" w:rsidP="0032766B">
      <w:pPr>
        <w:tabs>
          <w:tab w:val="left" w:pos="709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8. </w:t>
      </w:r>
      <w:r>
        <w:rPr>
          <w:b/>
          <w:bCs/>
          <w:sz w:val="24"/>
          <w:szCs w:val="24"/>
          <w:lang w:val="x-none" w:eastAsia="ru-RU"/>
        </w:rPr>
        <w:t>Общие требования к Работам</w:t>
      </w:r>
      <w:r w:rsidRPr="004B1562">
        <w:rPr>
          <w:b/>
          <w:bCs/>
          <w:sz w:val="24"/>
          <w:szCs w:val="24"/>
          <w:lang w:eastAsia="ru-RU"/>
        </w:rPr>
        <w:t xml:space="preserve"> </w:t>
      </w:r>
    </w:p>
    <w:p w:rsidR="0032766B" w:rsidRDefault="0032766B" w:rsidP="0032766B">
      <w:pPr>
        <w:tabs>
          <w:tab w:val="left" w:pos="709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Подрядчик обязан соблюдать следующие условия:</w:t>
      </w:r>
    </w:p>
    <w:p w:rsidR="0032766B" w:rsidRDefault="0032766B" w:rsidP="0032766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- выполнить принятые на себя обязательства по </w:t>
      </w:r>
      <w:r>
        <w:rPr>
          <w:bCs/>
          <w:sz w:val="24"/>
          <w:szCs w:val="24"/>
          <w:lang w:eastAsia="ru-RU"/>
        </w:rPr>
        <w:t xml:space="preserve">выполнению Работ в соответствии </w:t>
      </w:r>
      <w:r w:rsidRPr="004B1562">
        <w:rPr>
          <w:bCs/>
          <w:sz w:val="24"/>
          <w:szCs w:val="24"/>
          <w:lang w:eastAsia="ru-RU"/>
        </w:rPr>
        <w:t>с Техническим заданием и Контрактом;</w:t>
      </w:r>
    </w:p>
    <w:p w:rsidR="0032766B" w:rsidRDefault="0032766B" w:rsidP="0032766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- </w:t>
      </w:r>
      <w:r>
        <w:rPr>
          <w:bCs/>
          <w:sz w:val="24"/>
          <w:szCs w:val="24"/>
          <w:lang w:eastAsia="ru-RU"/>
        </w:rPr>
        <w:t>Р</w:t>
      </w:r>
      <w:r w:rsidRPr="004B1562">
        <w:rPr>
          <w:bCs/>
          <w:sz w:val="24"/>
          <w:szCs w:val="24"/>
          <w:lang w:eastAsia="ru-RU"/>
        </w:rPr>
        <w:t xml:space="preserve">аботы </w:t>
      </w:r>
      <w:r>
        <w:rPr>
          <w:bCs/>
          <w:sz w:val="24"/>
          <w:szCs w:val="24"/>
          <w:lang w:eastAsia="ru-RU"/>
        </w:rPr>
        <w:t>выполняются</w:t>
      </w:r>
      <w:r w:rsidRPr="004B1562">
        <w:rPr>
          <w:bCs/>
          <w:sz w:val="24"/>
          <w:szCs w:val="24"/>
          <w:lang w:eastAsia="ru-RU"/>
        </w:rPr>
        <w:t xml:space="preserve"> на охраняемом </w:t>
      </w:r>
      <w:r>
        <w:rPr>
          <w:bCs/>
          <w:sz w:val="24"/>
          <w:szCs w:val="24"/>
          <w:lang w:eastAsia="ru-RU"/>
        </w:rPr>
        <w:t>О</w:t>
      </w:r>
      <w:r w:rsidRPr="004B1562">
        <w:rPr>
          <w:bCs/>
          <w:sz w:val="24"/>
          <w:szCs w:val="24"/>
          <w:lang w:eastAsia="ru-RU"/>
        </w:rPr>
        <w:t>бъекте собственными силами Подрядчика и/или привлеченными им силами;</w:t>
      </w:r>
    </w:p>
    <w:p w:rsidR="0032766B" w:rsidRDefault="0032766B" w:rsidP="0032766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- </w:t>
      </w:r>
      <w:r>
        <w:rPr>
          <w:bCs/>
          <w:sz w:val="24"/>
          <w:szCs w:val="24"/>
          <w:lang w:eastAsia="ru-RU"/>
        </w:rPr>
        <w:t>Р</w:t>
      </w:r>
      <w:r w:rsidRPr="004B1562">
        <w:rPr>
          <w:bCs/>
          <w:sz w:val="24"/>
          <w:szCs w:val="24"/>
          <w:lang w:eastAsia="ru-RU"/>
        </w:rPr>
        <w:t xml:space="preserve">аботы </w:t>
      </w:r>
      <w:r>
        <w:rPr>
          <w:bCs/>
          <w:sz w:val="24"/>
          <w:szCs w:val="24"/>
          <w:lang w:eastAsia="ru-RU"/>
        </w:rPr>
        <w:t>выполняются</w:t>
      </w:r>
      <w:r w:rsidRPr="004B1562">
        <w:rPr>
          <w:bCs/>
          <w:sz w:val="24"/>
          <w:szCs w:val="24"/>
          <w:lang w:eastAsia="ru-RU"/>
        </w:rPr>
        <w:t xml:space="preserve"> под контролем представите</w:t>
      </w:r>
      <w:r>
        <w:rPr>
          <w:bCs/>
          <w:sz w:val="24"/>
          <w:szCs w:val="24"/>
          <w:lang w:eastAsia="ru-RU"/>
        </w:rPr>
        <w:t>ля Заказчика (строительный контроль</w:t>
      </w:r>
      <w:r w:rsidRPr="004B1562">
        <w:rPr>
          <w:bCs/>
          <w:sz w:val="24"/>
          <w:szCs w:val="24"/>
          <w:lang w:eastAsia="ru-RU"/>
        </w:rPr>
        <w:t>);</w:t>
      </w:r>
    </w:p>
    <w:p w:rsidR="0032766B" w:rsidRDefault="0032766B" w:rsidP="0032766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- до начала </w:t>
      </w:r>
      <w:r>
        <w:rPr>
          <w:bCs/>
          <w:sz w:val="24"/>
          <w:szCs w:val="24"/>
          <w:lang w:eastAsia="ru-RU"/>
        </w:rPr>
        <w:t xml:space="preserve">выполнения Работ, в течение </w:t>
      </w:r>
      <w:r w:rsidRPr="004B1562">
        <w:rPr>
          <w:bCs/>
          <w:sz w:val="24"/>
          <w:szCs w:val="24"/>
          <w:lang w:eastAsia="ru-RU"/>
        </w:rPr>
        <w:t xml:space="preserve">1 (одного) рабочего дня с даты заключения Контракта, Подрядчик обязан предоставить Заказчику приказ о назначении представителя(ей) Подрядчика, ответственного за проведение работ на </w:t>
      </w:r>
      <w:r>
        <w:rPr>
          <w:bCs/>
          <w:sz w:val="24"/>
          <w:szCs w:val="24"/>
          <w:lang w:eastAsia="ru-RU"/>
        </w:rPr>
        <w:t>О</w:t>
      </w:r>
      <w:r w:rsidRPr="004B1562">
        <w:rPr>
          <w:bCs/>
          <w:sz w:val="24"/>
          <w:szCs w:val="24"/>
          <w:lang w:eastAsia="ru-RU"/>
        </w:rPr>
        <w:t xml:space="preserve">бъекте, ответственного по пожарной безопасности и ответственного за электробезопасность, а также обеспечить наличие у рабочих бригады и предъявление Заказчику до начала </w:t>
      </w:r>
      <w:r>
        <w:rPr>
          <w:bCs/>
          <w:sz w:val="24"/>
          <w:szCs w:val="24"/>
          <w:lang w:eastAsia="ru-RU"/>
        </w:rPr>
        <w:t>выполнения</w:t>
      </w:r>
      <w:r w:rsidRPr="004B1562"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>Р</w:t>
      </w:r>
      <w:r w:rsidRPr="004B1562">
        <w:rPr>
          <w:bCs/>
          <w:sz w:val="24"/>
          <w:szCs w:val="24"/>
          <w:lang w:eastAsia="ru-RU"/>
        </w:rPr>
        <w:t>абот следующих оригинальных документов:</w:t>
      </w:r>
    </w:p>
    <w:p w:rsidR="0032766B" w:rsidRDefault="0032766B" w:rsidP="0032766B">
      <w:pPr>
        <w:tabs>
          <w:tab w:val="left" w:pos="709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1) письмо-заявка</w:t>
      </w:r>
      <w:r w:rsidRPr="004B1562">
        <w:rPr>
          <w:bCs/>
          <w:sz w:val="24"/>
          <w:szCs w:val="24"/>
          <w:lang w:eastAsia="ru-RU"/>
        </w:rPr>
        <w:t xml:space="preserve"> от </w:t>
      </w:r>
      <w:r>
        <w:rPr>
          <w:bCs/>
          <w:sz w:val="24"/>
          <w:szCs w:val="24"/>
          <w:lang w:eastAsia="ru-RU"/>
        </w:rPr>
        <w:t>Подрядчика</w:t>
      </w:r>
      <w:r w:rsidRPr="004B1562">
        <w:rPr>
          <w:bCs/>
          <w:sz w:val="24"/>
          <w:szCs w:val="24"/>
          <w:lang w:eastAsia="ru-RU"/>
        </w:rPr>
        <w:t xml:space="preserve"> с</w:t>
      </w:r>
      <w:r>
        <w:rPr>
          <w:bCs/>
          <w:sz w:val="24"/>
          <w:szCs w:val="24"/>
          <w:lang w:eastAsia="ru-RU"/>
        </w:rPr>
        <w:t>о списком работников</w:t>
      </w:r>
      <w:r w:rsidRPr="004B1562">
        <w:rPr>
          <w:bCs/>
          <w:sz w:val="24"/>
          <w:szCs w:val="24"/>
          <w:lang w:eastAsia="ru-RU"/>
        </w:rPr>
        <w:t xml:space="preserve">, где должно быть указано название </w:t>
      </w:r>
      <w:r>
        <w:rPr>
          <w:bCs/>
          <w:sz w:val="24"/>
          <w:szCs w:val="24"/>
          <w:lang w:eastAsia="ru-RU"/>
        </w:rPr>
        <w:t xml:space="preserve">фирмы, реквизиты, адрес, </w:t>
      </w:r>
      <w:r w:rsidRPr="004B1562">
        <w:rPr>
          <w:bCs/>
          <w:sz w:val="24"/>
          <w:szCs w:val="24"/>
          <w:lang w:eastAsia="ru-RU"/>
        </w:rPr>
        <w:t>сроки и место Работ со ссылк</w:t>
      </w:r>
      <w:r w:rsidR="00EB5440">
        <w:rPr>
          <w:bCs/>
          <w:sz w:val="24"/>
          <w:szCs w:val="24"/>
          <w:lang w:eastAsia="ru-RU"/>
        </w:rPr>
        <w:t xml:space="preserve">ой на Контракт, </w:t>
      </w:r>
      <w:r>
        <w:rPr>
          <w:bCs/>
          <w:sz w:val="24"/>
          <w:szCs w:val="24"/>
          <w:lang w:eastAsia="ru-RU"/>
        </w:rPr>
        <w:t>подпись, печать (при наличии),</w:t>
      </w:r>
    </w:p>
    <w:p w:rsidR="0032766B" w:rsidRDefault="0032766B" w:rsidP="0032766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2</w:t>
      </w:r>
      <w:r w:rsidRPr="004B1562">
        <w:rPr>
          <w:bCs/>
          <w:sz w:val="24"/>
          <w:szCs w:val="24"/>
          <w:lang w:eastAsia="ru-RU"/>
        </w:rPr>
        <w:t xml:space="preserve">) личные квалификационные документы, оформленные в установленном порядке, </w:t>
      </w:r>
      <w:r>
        <w:rPr>
          <w:bCs/>
          <w:sz w:val="24"/>
          <w:szCs w:val="24"/>
          <w:lang w:eastAsia="ru-RU"/>
        </w:rPr>
        <w:br/>
      </w:r>
      <w:r w:rsidRPr="004B1562">
        <w:rPr>
          <w:bCs/>
          <w:sz w:val="24"/>
          <w:szCs w:val="24"/>
          <w:lang w:eastAsia="ru-RU"/>
        </w:rPr>
        <w:t>с печатью и записью о</w:t>
      </w:r>
      <w:r>
        <w:rPr>
          <w:bCs/>
          <w:sz w:val="24"/>
          <w:szCs w:val="24"/>
          <w:lang w:eastAsia="ru-RU"/>
        </w:rPr>
        <w:t xml:space="preserve"> периодической переаттестации (г</w:t>
      </w:r>
      <w:r w:rsidRPr="004B1562">
        <w:rPr>
          <w:bCs/>
          <w:sz w:val="24"/>
          <w:szCs w:val="24"/>
          <w:lang w:eastAsia="ru-RU"/>
        </w:rPr>
        <w:t>руппа по электробезопас</w:t>
      </w:r>
      <w:r>
        <w:rPr>
          <w:bCs/>
          <w:sz w:val="24"/>
          <w:szCs w:val="24"/>
          <w:lang w:eastAsia="ru-RU"/>
        </w:rPr>
        <w:t>ности</w:t>
      </w:r>
      <w:r w:rsidRPr="004B1562">
        <w:rPr>
          <w:bCs/>
          <w:sz w:val="24"/>
          <w:szCs w:val="24"/>
          <w:lang w:eastAsia="ru-RU"/>
        </w:rPr>
        <w:t xml:space="preserve"> и др.</w:t>
      </w:r>
      <w:r>
        <w:rPr>
          <w:bCs/>
          <w:sz w:val="24"/>
          <w:szCs w:val="24"/>
          <w:lang w:eastAsia="ru-RU"/>
        </w:rPr>
        <w:t>)</w:t>
      </w:r>
    </w:p>
    <w:p w:rsidR="0032766B" w:rsidRDefault="0032766B" w:rsidP="0032766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Оригиналы документов, которые не могут быть оставлены у Заказчика (личные документы и т.п.), представляются Подрядчиком на обозрение с одновременной передачей Заказчику заверенных копий таких документов для помещения их в папку контроля хода </w:t>
      </w:r>
      <w:r>
        <w:rPr>
          <w:bCs/>
          <w:sz w:val="24"/>
          <w:szCs w:val="24"/>
          <w:lang w:eastAsia="ru-RU"/>
        </w:rPr>
        <w:t>Р</w:t>
      </w:r>
      <w:r w:rsidRPr="004B1562">
        <w:rPr>
          <w:bCs/>
          <w:sz w:val="24"/>
          <w:szCs w:val="24"/>
          <w:lang w:eastAsia="ru-RU"/>
        </w:rPr>
        <w:t>абот.</w:t>
      </w:r>
    </w:p>
    <w:p w:rsidR="0032766B" w:rsidRDefault="0032766B" w:rsidP="0032766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3</w:t>
      </w:r>
      <w:r w:rsidRPr="004B1562">
        <w:rPr>
          <w:bCs/>
          <w:sz w:val="24"/>
          <w:szCs w:val="24"/>
          <w:lang w:eastAsia="ru-RU"/>
        </w:rPr>
        <w:t xml:space="preserve">) список автомашин (при необходимости) с указанием государственного номера, региона регистрации и марки автомобиля; </w:t>
      </w:r>
    </w:p>
    <w:p w:rsidR="0032766B" w:rsidRDefault="0032766B" w:rsidP="0032766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- представители </w:t>
      </w:r>
      <w:r>
        <w:rPr>
          <w:bCs/>
          <w:sz w:val="24"/>
          <w:szCs w:val="24"/>
          <w:lang w:eastAsia="ru-RU"/>
        </w:rPr>
        <w:t xml:space="preserve">и работники </w:t>
      </w:r>
      <w:r w:rsidRPr="004B1562">
        <w:rPr>
          <w:bCs/>
          <w:sz w:val="24"/>
          <w:szCs w:val="24"/>
          <w:lang w:eastAsia="ru-RU"/>
        </w:rPr>
        <w:t xml:space="preserve">Подрядчика обязаны находиться на </w:t>
      </w:r>
      <w:r>
        <w:rPr>
          <w:bCs/>
          <w:sz w:val="24"/>
          <w:szCs w:val="24"/>
          <w:lang w:eastAsia="ru-RU"/>
        </w:rPr>
        <w:t>О</w:t>
      </w:r>
      <w:r w:rsidRPr="004B1562">
        <w:rPr>
          <w:bCs/>
          <w:sz w:val="24"/>
          <w:szCs w:val="24"/>
          <w:lang w:eastAsia="ru-RU"/>
        </w:rPr>
        <w:t>бъекте в чистой специализированной одежде</w:t>
      </w:r>
      <w:r>
        <w:rPr>
          <w:bCs/>
          <w:sz w:val="24"/>
          <w:szCs w:val="24"/>
          <w:lang w:eastAsia="ru-RU"/>
        </w:rPr>
        <w:t xml:space="preserve"> и СИЗ</w:t>
      </w:r>
      <w:r w:rsidRPr="004B1562">
        <w:rPr>
          <w:bCs/>
          <w:sz w:val="24"/>
          <w:szCs w:val="24"/>
          <w:lang w:eastAsia="ru-RU"/>
        </w:rPr>
        <w:t>;</w:t>
      </w:r>
    </w:p>
    <w:p w:rsidR="0032766B" w:rsidRDefault="0032766B" w:rsidP="0032766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Подрядчик должен выполнять требования, предъявляемые Заказчиком при ос</w:t>
      </w:r>
      <w:r>
        <w:rPr>
          <w:bCs/>
          <w:sz w:val="24"/>
          <w:szCs w:val="24"/>
          <w:lang w:eastAsia="ru-RU"/>
        </w:rPr>
        <w:t>уществлении строительного контроля</w:t>
      </w:r>
      <w:r w:rsidRPr="004B1562">
        <w:rPr>
          <w:bCs/>
          <w:sz w:val="24"/>
          <w:szCs w:val="24"/>
          <w:lang w:eastAsia="ru-RU"/>
        </w:rPr>
        <w:t xml:space="preserve"> за ходом Работ, уполномоченными представителями контролирующих и надзорных органов</w:t>
      </w:r>
      <w:r>
        <w:rPr>
          <w:bCs/>
          <w:sz w:val="24"/>
          <w:szCs w:val="24"/>
          <w:lang w:eastAsia="ru-RU"/>
        </w:rPr>
        <w:t xml:space="preserve"> при занесении соответствующих записей в Общий журнал работ</w:t>
      </w:r>
      <w:r w:rsidRPr="004B1562">
        <w:rPr>
          <w:bCs/>
          <w:sz w:val="24"/>
          <w:szCs w:val="24"/>
          <w:lang w:eastAsia="ru-RU"/>
        </w:rPr>
        <w:t>.</w:t>
      </w:r>
    </w:p>
    <w:p w:rsidR="0032766B" w:rsidRDefault="0032766B" w:rsidP="0032766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Подрядчик обязан обеспечить </w:t>
      </w:r>
      <w:r>
        <w:rPr>
          <w:bCs/>
          <w:sz w:val="24"/>
          <w:szCs w:val="24"/>
          <w:lang w:eastAsia="ru-RU"/>
        </w:rPr>
        <w:t>О</w:t>
      </w:r>
      <w:r w:rsidRPr="004B1562">
        <w:rPr>
          <w:bCs/>
          <w:sz w:val="24"/>
          <w:szCs w:val="24"/>
          <w:lang w:eastAsia="ru-RU"/>
        </w:rPr>
        <w:t>бъект всеми видами материально-технических ресурсов в строгом соответствии с технологической последовательностью производства ремонтно-строительных работ.</w:t>
      </w:r>
    </w:p>
    <w:p w:rsidR="0032766B" w:rsidRDefault="0032766B" w:rsidP="0032766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Подрядчик приступает к проведению демонтажных работ на участке работ только при условии доставки на Объект Заказчика материал</w:t>
      </w:r>
      <w:r>
        <w:rPr>
          <w:bCs/>
          <w:sz w:val="24"/>
          <w:szCs w:val="24"/>
          <w:lang w:eastAsia="ru-RU"/>
        </w:rPr>
        <w:t>ов</w:t>
      </w:r>
      <w:r w:rsidRPr="004B1562">
        <w:rPr>
          <w:bCs/>
          <w:sz w:val="24"/>
          <w:szCs w:val="24"/>
          <w:lang w:eastAsia="ru-RU"/>
        </w:rPr>
        <w:t xml:space="preserve"> в объеме, необходимом для завершения Работ на Объекте. Заказчик не допускает проведение демонтажных </w:t>
      </w:r>
      <w:r>
        <w:rPr>
          <w:bCs/>
          <w:sz w:val="24"/>
          <w:szCs w:val="24"/>
          <w:lang w:eastAsia="ru-RU"/>
        </w:rPr>
        <w:t>Р</w:t>
      </w:r>
      <w:r w:rsidRPr="004B1562">
        <w:rPr>
          <w:bCs/>
          <w:sz w:val="24"/>
          <w:szCs w:val="24"/>
          <w:lang w:eastAsia="ru-RU"/>
        </w:rPr>
        <w:t>абот на участке работ до момента исполнения Подрядчик</w:t>
      </w:r>
      <w:r>
        <w:rPr>
          <w:bCs/>
          <w:sz w:val="24"/>
          <w:szCs w:val="24"/>
          <w:lang w:eastAsia="ru-RU"/>
        </w:rPr>
        <w:t>ом требования настоящего пункта Технического задания.</w:t>
      </w:r>
    </w:p>
    <w:p w:rsidR="0032766B" w:rsidRDefault="0032766B" w:rsidP="0032766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Все </w:t>
      </w:r>
      <w:r>
        <w:rPr>
          <w:bCs/>
          <w:sz w:val="24"/>
          <w:szCs w:val="24"/>
          <w:lang w:eastAsia="ru-RU"/>
        </w:rPr>
        <w:t>Р</w:t>
      </w:r>
      <w:r w:rsidRPr="004B1562">
        <w:rPr>
          <w:bCs/>
          <w:sz w:val="24"/>
          <w:szCs w:val="24"/>
          <w:lang w:eastAsia="ru-RU"/>
        </w:rPr>
        <w:t xml:space="preserve">аботы, выполняемые в рамках Контракта, связанные с отключением инженерных коммуникаций, должны согласовываться с Заказчиком путем направления уведомления на электронную почту Заказчика, не позднее чем за 24 часа до планируемого срока </w:t>
      </w:r>
      <w:r>
        <w:rPr>
          <w:bCs/>
          <w:sz w:val="24"/>
          <w:szCs w:val="24"/>
          <w:lang w:eastAsia="ru-RU"/>
        </w:rPr>
        <w:br/>
      </w:r>
      <w:r w:rsidRPr="004B1562">
        <w:rPr>
          <w:bCs/>
          <w:sz w:val="24"/>
          <w:szCs w:val="24"/>
          <w:lang w:eastAsia="ru-RU"/>
        </w:rPr>
        <w:t>их проведения, с обозначением конкретных сроков начала и окончания Работ.</w:t>
      </w:r>
    </w:p>
    <w:p w:rsidR="0032766B" w:rsidRDefault="0032766B" w:rsidP="0032766B">
      <w:pPr>
        <w:tabs>
          <w:tab w:val="left" w:pos="709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Работы выполняются на действующем </w:t>
      </w:r>
      <w:r>
        <w:rPr>
          <w:bCs/>
          <w:sz w:val="24"/>
          <w:szCs w:val="24"/>
          <w:lang w:eastAsia="ru-RU"/>
        </w:rPr>
        <w:t>О</w:t>
      </w:r>
      <w:r w:rsidRPr="004B1562">
        <w:rPr>
          <w:bCs/>
          <w:sz w:val="24"/>
          <w:szCs w:val="24"/>
          <w:lang w:eastAsia="ru-RU"/>
        </w:rPr>
        <w:t xml:space="preserve">бъекте Заказчика, в связи с чем Заказчик вправе по соглашению с Подрядчиком, приостановить </w:t>
      </w:r>
      <w:r>
        <w:rPr>
          <w:bCs/>
          <w:sz w:val="24"/>
          <w:szCs w:val="24"/>
          <w:lang w:eastAsia="ru-RU"/>
        </w:rPr>
        <w:t>выполнение</w:t>
      </w:r>
      <w:r w:rsidRPr="004B1562">
        <w:rPr>
          <w:bCs/>
          <w:sz w:val="24"/>
          <w:szCs w:val="24"/>
          <w:lang w:eastAsia="ru-RU"/>
        </w:rPr>
        <w:t xml:space="preserve"> Работ с отмет</w:t>
      </w:r>
      <w:r>
        <w:rPr>
          <w:bCs/>
          <w:sz w:val="24"/>
          <w:szCs w:val="24"/>
          <w:lang w:eastAsia="ru-RU"/>
        </w:rPr>
        <w:t>кой в Общем журнале работ на срок до 24</w:t>
      </w:r>
      <w:r w:rsidRPr="004B1562">
        <w:rPr>
          <w:bCs/>
          <w:sz w:val="24"/>
          <w:szCs w:val="24"/>
          <w:lang w:eastAsia="ru-RU"/>
        </w:rPr>
        <w:t xml:space="preserve"> часов на основании внутреннего распорядка Заказчика.</w:t>
      </w:r>
    </w:p>
    <w:p w:rsidR="00EB5440" w:rsidRDefault="00EB5440" w:rsidP="009B6CFD">
      <w:pPr>
        <w:tabs>
          <w:tab w:val="left" w:pos="709"/>
        </w:tabs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</w:p>
    <w:p w:rsidR="0032766B" w:rsidRDefault="0032766B" w:rsidP="0032766B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9. </w:t>
      </w:r>
      <w:r w:rsidRPr="004B1562">
        <w:rPr>
          <w:b/>
          <w:bCs/>
          <w:sz w:val="24"/>
          <w:szCs w:val="24"/>
          <w:lang w:val="x-none" w:eastAsia="ru-RU"/>
        </w:rPr>
        <w:t>Требования к качественным характеристикам работ, требования</w:t>
      </w:r>
      <w:r>
        <w:rPr>
          <w:b/>
          <w:bCs/>
          <w:sz w:val="24"/>
          <w:szCs w:val="24"/>
          <w:lang w:eastAsia="ru-RU"/>
        </w:rPr>
        <w:t xml:space="preserve"> </w:t>
      </w:r>
      <w:r w:rsidRPr="004B1562">
        <w:rPr>
          <w:b/>
          <w:bCs/>
          <w:sz w:val="24"/>
          <w:szCs w:val="24"/>
          <w:lang w:val="x-none" w:eastAsia="ru-RU"/>
        </w:rPr>
        <w:t>к функциональным характер</w:t>
      </w:r>
      <w:r>
        <w:rPr>
          <w:b/>
          <w:bCs/>
          <w:sz w:val="24"/>
          <w:szCs w:val="24"/>
          <w:lang w:val="x-none" w:eastAsia="ru-RU"/>
        </w:rPr>
        <w:t>истикам материалов</w:t>
      </w:r>
      <w:r w:rsidRPr="004B1562">
        <w:rPr>
          <w:b/>
          <w:bCs/>
          <w:sz w:val="24"/>
          <w:szCs w:val="24"/>
          <w:lang w:val="x-none" w:eastAsia="ru-RU"/>
        </w:rPr>
        <w:t>, подлежащих испол</w:t>
      </w:r>
      <w:r>
        <w:rPr>
          <w:b/>
          <w:bCs/>
          <w:sz w:val="24"/>
          <w:szCs w:val="24"/>
          <w:lang w:val="x-none" w:eastAsia="ru-RU"/>
        </w:rPr>
        <w:t>ьзованию при выполнении работ</w:t>
      </w:r>
    </w:p>
    <w:p w:rsidR="0032766B" w:rsidRDefault="0032766B" w:rsidP="0032766B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Выполнение </w:t>
      </w:r>
      <w:r>
        <w:rPr>
          <w:bCs/>
          <w:sz w:val="24"/>
          <w:szCs w:val="24"/>
          <w:lang w:eastAsia="ru-RU"/>
        </w:rPr>
        <w:t>Р</w:t>
      </w:r>
      <w:r w:rsidRPr="004B1562">
        <w:rPr>
          <w:bCs/>
          <w:sz w:val="24"/>
          <w:szCs w:val="24"/>
          <w:lang w:eastAsia="ru-RU"/>
        </w:rPr>
        <w:t xml:space="preserve">абот должно соответствовать следующим действующим строительным нормам, правилам и стандартам: </w:t>
      </w:r>
    </w:p>
    <w:p w:rsidR="0032766B" w:rsidRPr="009A5512" w:rsidRDefault="0032766B" w:rsidP="0032766B">
      <w:pPr>
        <w:pStyle w:val="a8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eastAsia="Calibri" w:cs="Times New Roman"/>
          <w:sz w:val="24"/>
          <w:szCs w:val="24"/>
        </w:rPr>
      </w:pPr>
      <w:r w:rsidRPr="009A5512">
        <w:rPr>
          <w:rFonts w:eastAsia="Calibri" w:cs="Times New Roman"/>
          <w:sz w:val="24"/>
          <w:szCs w:val="24"/>
        </w:rPr>
        <w:t>СП 48.13330.2019 «Свод правил. Организация строительства. СНиП 12-01-2004»;</w:t>
      </w:r>
    </w:p>
    <w:p w:rsidR="0032766B" w:rsidRPr="009A5512" w:rsidRDefault="0032766B" w:rsidP="0032766B">
      <w:pPr>
        <w:pStyle w:val="a8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right="282" w:firstLine="567"/>
        <w:jc w:val="both"/>
        <w:rPr>
          <w:rFonts w:eastAsia="Calibri" w:cs="Times New Roman"/>
          <w:sz w:val="24"/>
          <w:szCs w:val="24"/>
        </w:rPr>
      </w:pPr>
      <w:r w:rsidRPr="009A5512">
        <w:rPr>
          <w:rFonts w:eastAsia="Calibri" w:cs="Times New Roman"/>
          <w:sz w:val="24"/>
          <w:szCs w:val="24"/>
        </w:rPr>
        <w:t xml:space="preserve">СП 70.13330.2012 «Свод правил. Несущие и ограждающие конструкции. </w:t>
      </w:r>
      <w:r w:rsidRPr="009A5512">
        <w:rPr>
          <w:rFonts w:cs="Times New Roman"/>
          <w:sz w:val="24"/>
          <w:szCs w:val="24"/>
          <w:shd w:val="clear" w:color="auto" w:fill="FFFFFF"/>
        </w:rPr>
        <w:t xml:space="preserve">Актуализированная редакция </w:t>
      </w:r>
      <w:r w:rsidRPr="009A5512">
        <w:rPr>
          <w:rFonts w:eastAsia="Calibri" w:cs="Times New Roman"/>
          <w:sz w:val="24"/>
          <w:szCs w:val="24"/>
        </w:rPr>
        <w:t>СНиП 3.03.01-87»;</w:t>
      </w:r>
    </w:p>
    <w:p w:rsidR="0032766B" w:rsidRPr="009A5512" w:rsidRDefault="0032766B" w:rsidP="0032766B">
      <w:pPr>
        <w:pStyle w:val="a8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right="282" w:firstLine="567"/>
        <w:jc w:val="both"/>
        <w:rPr>
          <w:rFonts w:eastAsia="Calibri" w:cs="Times New Roman"/>
          <w:sz w:val="24"/>
          <w:szCs w:val="24"/>
        </w:rPr>
      </w:pPr>
      <w:r w:rsidRPr="009A5512">
        <w:rPr>
          <w:rFonts w:eastAsia="Calibri" w:cs="Times New Roman"/>
          <w:sz w:val="24"/>
          <w:szCs w:val="24"/>
        </w:rPr>
        <w:t>СП 49.13330.2010 «Безопасность труда в строительстве. Часть 1. Общие требования. СНиП 12-03-20001»;</w:t>
      </w:r>
    </w:p>
    <w:p w:rsidR="0032766B" w:rsidRPr="009A5512" w:rsidRDefault="0032766B" w:rsidP="0032766B">
      <w:pPr>
        <w:pStyle w:val="a8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b/>
          <w:bCs/>
          <w:sz w:val="24"/>
          <w:szCs w:val="24"/>
          <w:lang w:eastAsia="ru-RU"/>
        </w:rPr>
      </w:pPr>
      <w:r w:rsidRPr="009A5512">
        <w:rPr>
          <w:bCs/>
          <w:sz w:val="24"/>
          <w:szCs w:val="24"/>
          <w:lang w:eastAsia="ru-RU"/>
        </w:rPr>
        <w:t>СП 128.13330.2016</w:t>
      </w:r>
      <w:r w:rsidRPr="009A5512">
        <w:rPr>
          <w:rFonts w:cs="Times New Roman"/>
          <w:sz w:val="24"/>
          <w:szCs w:val="24"/>
          <w:shd w:val="clear" w:color="auto" w:fill="FFFFFF"/>
        </w:rPr>
        <w:t xml:space="preserve"> «Свод правил. Алюминиевые конструкции. Актуализированная редакция СНиП 2.03.06-85</w:t>
      </w:r>
      <w:r w:rsidRPr="009A5512">
        <w:rPr>
          <w:rFonts w:cs="Times New Roman"/>
          <w:bCs/>
          <w:sz w:val="24"/>
          <w:szCs w:val="24"/>
          <w:shd w:val="clear" w:color="auto" w:fill="FFFFFF"/>
        </w:rPr>
        <w:t>»;</w:t>
      </w:r>
    </w:p>
    <w:p w:rsidR="0032766B" w:rsidRDefault="009B6CFD" w:rsidP="0032766B">
      <w:pPr>
        <w:pStyle w:val="a8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hyperlink r:id="rId8" w:history="1">
        <w:r w:rsidR="0032766B" w:rsidRPr="009A5512">
          <w:rPr>
            <w:bCs/>
            <w:sz w:val="24"/>
            <w:szCs w:val="24"/>
            <w:lang w:eastAsia="ru-RU"/>
          </w:rPr>
          <w:t>ГОСТ 24866-2014</w:t>
        </w:r>
      </w:hyperlink>
      <w:r w:rsidR="0032766B" w:rsidRPr="009A5512">
        <w:rPr>
          <w:bCs/>
          <w:sz w:val="24"/>
          <w:szCs w:val="24"/>
          <w:lang w:eastAsia="ru-RU"/>
        </w:rPr>
        <w:t xml:space="preserve"> «Стеклопакеты клееные. Технические условия».</w:t>
      </w:r>
    </w:p>
    <w:p w:rsidR="0032766B" w:rsidRPr="009A5512" w:rsidRDefault="0032766B" w:rsidP="0032766B">
      <w:pPr>
        <w:pStyle w:val="a8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</w:p>
    <w:p w:rsidR="0032766B" w:rsidRDefault="0032766B" w:rsidP="0032766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right="-2"/>
        <w:rPr>
          <w:b/>
          <w:bCs/>
          <w:sz w:val="24"/>
          <w:szCs w:val="24"/>
          <w:lang w:eastAsia="ru-RU"/>
        </w:rPr>
      </w:pPr>
      <w:r>
        <w:rPr>
          <w:rFonts w:eastAsia="Calibri" w:cs="Times New Roman"/>
          <w:b/>
          <w:color w:val="000000"/>
          <w:sz w:val="24"/>
          <w:szCs w:val="24"/>
        </w:rPr>
        <w:tab/>
      </w:r>
      <w:r>
        <w:rPr>
          <w:b/>
          <w:bCs/>
          <w:sz w:val="24"/>
          <w:szCs w:val="24"/>
          <w:lang w:eastAsia="ru-RU"/>
        </w:rPr>
        <w:t xml:space="preserve">10. </w:t>
      </w:r>
      <w:r w:rsidRPr="004B1562">
        <w:rPr>
          <w:b/>
          <w:bCs/>
          <w:sz w:val="24"/>
          <w:szCs w:val="24"/>
          <w:lang w:eastAsia="ru-RU"/>
        </w:rPr>
        <w:t xml:space="preserve">Требования </w:t>
      </w:r>
      <w:r>
        <w:rPr>
          <w:b/>
          <w:bCs/>
          <w:sz w:val="24"/>
          <w:szCs w:val="24"/>
          <w:lang w:eastAsia="ru-RU"/>
        </w:rPr>
        <w:t>на соответствие</w:t>
      </w:r>
      <w:r w:rsidRPr="004B1562">
        <w:rPr>
          <w:b/>
          <w:bCs/>
          <w:sz w:val="24"/>
          <w:szCs w:val="24"/>
          <w:lang w:eastAsia="ru-RU"/>
        </w:rPr>
        <w:t xml:space="preserve"> но</w:t>
      </w:r>
      <w:r>
        <w:rPr>
          <w:b/>
          <w:bCs/>
          <w:sz w:val="24"/>
          <w:szCs w:val="24"/>
          <w:lang w:eastAsia="ru-RU"/>
        </w:rPr>
        <w:t>рмативным документам (</w:t>
      </w:r>
      <w:r w:rsidRPr="004B1562">
        <w:rPr>
          <w:b/>
          <w:bCs/>
          <w:sz w:val="24"/>
          <w:szCs w:val="24"/>
          <w:lang w:eastAsia="ru-RU"/>
        </w:rPr>
        <w:t>допу</w:t>
      </w:r>
      <w:r>
        <w:rPr>
          <w:b/>
          <w:bCs/>
          <w:sz w:val="24"/>
          <w:szCs w:val="24"/>
          <w:lang w:eastAsia="ru-RU"/>
        </w:rPr>
        <w:t>ски, разрешения, согласования)</w:t>
      </w:r>
      <w:r w:rsidRPr="004B1562">
        <w:rPr>
          <w:b/>
          <w:bCs/>
          <w:sz w:val="24"/>
          <w:szCs w:val="24"/>
          <w:lang w:eastAsia="ru-RU"/>
        </w:rPr>
        <w:t xml:space="preserve"> </w:t>
      </w:r>
    </w:p>
    <w:p w:rsidR="0032766B" w:rsidRDefault="0032766B" w:rsidP="0032766B">
      <w:pPr>
        <w:tabs>
          <w:tab w:val="left" w:pos="851"/>
        </w:tabs>
        <w:spacing w:after="0" w:line="240" w:lineRule="auto"/>
        <w:ind w:firstLine="567"/>
        <w:jc w:val="both"/>
        <w:rPr>
          <w:rFonts w:eastAsia="Calibri" w:cs="Times New Roman"/>
          <w:bCs/>
          <w:sz w:val="24"/>
          <w:szCs w:val="24"/>
          <w:lang w:eastAsia="ru-RU"/>
        </w:rPr>
      </w:pPr>
      <w:r>
        <w:rPr>
          <w:rFonts w:eastAsia="Calibri" w:cs="Times New Roman"/>
          <w:bCs/>
          <w:sz w:val="24"/>
          <w:szCs w:val="24"/>
          <w:lang w:eastAsia="ru-RU"/>
        </w:rPr>
        <w:t>В соответствии с условиями Контракта п</w:t>
      </w:r>
      <w:r w:rsidRPr="00B36BDC">
        <w:rPr>
          <w:rFonts w:eastAsia="Calibri" w:cs="Times New Roman"/>
          <w:bCs/>
          <w:sz w:val="24"/>
          <w:szCs w:val="24"/>
          <w:lang w:eastAsia="ru-RU"/>
        </w:rPr>
        <w:t xml:space="preserve">ри выполнении Работ на высоте все специалисты Подрядчика должны иметь документы (удостоверения), подтверждающие допуск к работам на высоте, в соответствии с Приказом Министерства труда и социальной защиты </w:t>
      </w:r>
      <w:r>
        <w:rPr>
          <w:rFonts w:eastAsia="Calibri" w:cs="Times New Roman"/>
          <w:bCs/>
          <w:sz w:val="24"/>
          <w:szCs w:val="24"/>
          <w:lang w:eastAsia="ru-RU"/>
        </w:rPr>
        <w:t>Российской Федерации от 16.11 2020 г. № 782н «</w:t>
      </w:r>
      <w:r w:rsidRPr="00B36BDC">
        <w:rPr>
          <w:rFonts w:eastAsia="Calibri" w:cs="Times New Roman"/>
          <w:bCs/>
          <w:sz w:val="24"/>
          <w:szCs w:val="24"/>
          <w:lang w:eastAsia="ru-RU"/>
        </w:rPr>
        <w:t>Об утверждении Правил по охране труд</w:t>
      </w:r>
      <w:r>
        <w:rPr>
          <w:rFonts w:eastAsia="Calibri" w:cs="Times New Roman"/>
          <w:bCs/>
          <w:sz w:val="24"/>
          <w:szCs w:val="24"/>
          <w:lang w:eastAsia="ru-RU"/>
        </w:rPr>
        <w:t>а при работе на высоте».</w:t>
      </w:r>
    </w:p>
    <w:p w:rsidR="0032766B" w:rsidRDefault="0032766B" w:rsidP="0032766B">
      <w:pPr>
        <w:tabs>
          <w:tab w:val="left" w:pos="851"/>
        </w:tabs>
        <w:spacing w:after="0" w:line="240" w:lineRule="auto"/>
        <w:ind w:firstLine="567"/>
        <w:jc w:val="both"/>
        <w:rPr>
          <w:rFonts w:eastAsia="Calibri" w:cs="Times New Roman"/>
          <w:bCs/>
          <w:sz w:val="24"/>
          <w:szCs w:val="24"/>
          <w:lang w:eastAsia="ru-RU"/>
        </w:rPr>
      </w:pPr>
    </w:p>
    <w:p w:rsidR="0032766B" w:rsidRDefault="0032766B" w:rsidP="0032766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bCs/>
          <w:sz w:val="24"/>
          <w:szCs w:val="24"/>
          <w:lang w:eastAsia="ru-RU"/>
        </w:rPr>
      </w:pPr>
      <w:r>
        <w:rPr>
          <w:rFonts w:eastAsia="Calibri" w:cs="Times New Roman"/>
          <w:b/>
          <w:color w:val="000000"/>
          <w:sz w:val="24"/>
          <w:szCs w:val="24"/>
        </w:rPr>
        <w:t xml:space="preserve">  </w:t>
      </w:r>
      <w:r>
        <w:rPr>
          <w:b/>
          <w:bCs/>
          <w:sz w:val="24"/>
          <w:szCs w:val="24"/>
          <w:lang w:eastAsia="ru-RU"/>
        </w:rPr>
        <w:t xml:space="preserve">11. </w:t>
      </w:r>
      <w:r>
        <w:rPr>
          <w:b/>
          <w:bCs/>
          <w:sz w:val="24"/>
          <w:szCs w:val="24"/>
          <w:lang w:val="x-none" w:eastAsia="ru-RU"/>
        </w:rPr>
        <w:t>Срок</w:t>
      </w:r>
      <w:r w:rsidRPr="004B1562">
        <w:rPr>
          <w:b/>
          <w:bCs/>
          <w:sz w:val="24"/>
          <w:szCs w:val="24"/>
          <w:lang w:val="x-none" w:eastAsia="ru-RU"/>
        </w:rPr>
        <w:t xml:space="preserve"> выполнения </w:t>
      </w:r>
      <w:r>
        <w:rPr>
          <w:b/>
          <w:bCs/>
          <w:sz w:val="24"/>
          <w:szCs w:val="24"/>
          <w:lang w:eastAsia="ru-RU"/>
        </w:rPr>
        <w:t>Работ</w:t>
      </w:r>
    </w:p>
    <w:p w:rsidR="0032766B" w:rsidRPr="00211F67" w:rsidRDefault="0032766B" w:rsidP="0032766B">
      <w:pPr>
        <w:tabs>
          <w:tab w:val="left" w:pos="851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Срок выполнения работ: </w:t>
      </w:r>
      <w:r>
        <w:rPr>
          <w:b/>
          <w:bCs/>
          <w:sz w:val="24"/>
          <w:szCs w:val="24"/>
          <w:lang w:eastAsia="ru-RU"/>
        </w:rPr>
        <w:t>35</w:t>
      </w:r>
      <w:r>
        <w:rPr>
          <w:bCs/>
          <w:sz w:val="24"/>
          <w:szCs w:val="24"/>
          <w:lang w:eastAsia="ru-RU"/>
        </w:rPr>
        <w:t xml:space="preserve"> (</w:t>
      </w:r>
      <w:r>
        <w:rPr>
          <w:b/>
          <w:bCs/>
          <w:sz w:val="24"/>
          <w:szCs w:val="24"/>
          <w:lang w:eastAsia="ru-RU"/>
        </w:rPr>
        <w:t xml:space="preserve">тридцать пять) </w:t>
      </w:r>
      <w:r w:rsidRPr="00240412">
        <w:rPr>
          <w:bCs/>
          <w:sz w:val="24"/>
          <w:szCs w:val="24"/>
          <w:lang w:eastAsia="ru-RU"/>
        </w:rPr>
        <w:t>рабочих дней с даты заключения Контракта.</w:t>
      </w:r>
    </w:p>
    <w:p w:rsidR="0032766B" w:rsidRDefault="0032766B" w:rsidP="0032766B">
      <w:pPr>
        <w:tabs>
          <w:tab w:val="left" w:pos="851"/>
        </w:tabs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4B1562">
        <w:rPr>
          <w:rFonts w:cs="Times New Roman"/>
          <w:sz w:val="24"/>
          <w:szCs w:val="24"/>
        </w:rPr>
        <w:t xml:space="preserve">Подрядчик должен выполнять </w:t>
      </w:r>
      <w:r>
        <w:rPr>
          <w:rFonts w:cs="Times New Roman"/>
          <w:sz w:val="24"/>
          <w:szCs w:val="24"/>
        </w:rPr>
        <w:t>все Р</w:t>
      </w:r>
      <w:r w:rsidRPr="004B1562">
        <w:rPr>
          <w:rFonts w:cs="Times New Roman"/>
          <w:sz w:val="24"/>
          <w:szCs w:val="24"/>
        </w:rPr>
        <w:t xml:space="preserve">аботы в </w:t>
      </w:r>
      <w:r>
        <w:rPr>
          <w:rFonts w:cs="Times New Roman"/>
          <w:sz w:val="24"/>
          <w:szCs w:val="24"/>
        </w:rPr>
        <w:t>указанные сроки. С</w:t>
      </w:r>
      <w:r w:rsidRPr="004B1562">
        <w:rPr>
          <w:rFonts w:cs="Times New Roman"/>
          <w:sz w:val="24"/>
          <w:szCs w:val="24"/>
        </w:rPr>
        <w:t>облюдение с</w:t>
      </w:r>
      <w:r>
        <w:rPr>
          <w:rFonts w:cs="Times New Roman"/>
          <w:sz w:val="24"/>
          <w:szCs w:val="24"/>
        </w:rPr>
        <w:t xml:space="preserve">роков при </w:t>
      </w:r>
      <w:r w:rsidRPr="004B1562">
        <w:rPr>
          <w:rFonts w:cs="Times New Roman"/>
          <w:sz w:val="24"/>
          <w:szCs w:val="24"/>
        </w:rPr>
        <w:t>произв</w:t>
      </w:r>
      <w:r>
        <w:rPr>
          <w:rFonts w:cs="Times New Roman"/>
          <w:sz w:val="24"/>
          <w:szCs w:val="24"/>
        </w:rPr>
        <w:t xml:space="preserve">одстве работ </w:t>
      </w:r>
      <w:r w:rsidRPr="004B1562">
        <w:rPr>
          <w:rFonts w:cs="Times New Roman"/>
          <w:sz w:val="24"/>
          <w:szCs w:val="24"/>
        </w:rPr>
        <w:t>является</w:t>
      </w:r>
      <w:r>
        <w:rPr>
          <w:rFonts w:cs="Times New Roman"/>
          <w:sz w:val="24"/>
          <w:szCs w:val="24"/>
        </w:rPr>
        <w:t xml:space="preserve"> одним из</w:t>
      </w:r>
      <w:r w:rsidRPr="004B1562">
        <w:rPr>
          <w:rFonts w:cs="Times New Roman"/>
          <w:sz w:val="24"/>
          <w:szCs w:val="24"/>
        </w:rPr>
        <w:t xml:space="preserve"> усло</w:t>
      </w:r>
      <w:r>
        <w:rPr>
          <w:rFonts w:cs="Times New Roman"/>
          <w:sz w:val="24"/>
          <w:szCs w:val="24"/>
        </w:rPr>
        <w:t>вий</w:t>
      </w:r>
      <w:r w:rsidRPr="004B1562">
        <w:rPr>
          <w:rFonts w:cs="Times New Roman"/>
          <w:sz w:val="24"/>
          <w:szCs w:val="24"/>
        </w:rPr>
        <w:t xml:space="preserve"> исполнения Контракта.</w:t>
      </w:r>
    </w:p>
    <w:p w:rsidR="0032766B" w:rsidRDefault="0032766B" w:rsidP="0032766B">
      <w:pPr>
        <w:tabs>
          <w:tab w:val="left" w:pos="851"/>
        </w:tabs>
        <w:spacing w:after="0" w:line="240" w:lineRule="auto"/>
        <w:ind w:firstLine="567"/>
        <w:jc w:val="both"/>
        <w:rPr>
          <w:rFonts w:cs="Times New Roman"/>
          <w:bCs/>
          <w:sz w:val="24"/>
          <w:szCs w:val="24"/>
          <w:lang w:eastAsia="ru-RU"/>
        </w:rPr>
      </w:pPr>
      <w:r w:rsidRPr="004B1562">
        <w:rPr>
          <w:rFonts w:cs="Times New Roman"/>
          <w:bCs/>
          <w:sz w:val="24"/>
          <w:szCs w:val="24"/>
          <w:lang w:eastAsia="ru-RU"/>
        </w:rPr>
        <w:t xml:space="preserve">Подрядчик имеет право досрочно завершить </w:t>
      </w:r>
      <w:r>
        <w:rPr>
          <w:rFonts w:cs="Times New Roman"/>
          <w:bCs/>
          <w:sz w:val="24"/>
          <w:szCs w:val="24"/>
          <w:lang w:eastAsia="ru-RU"/>
        </w:rPr>
        <w:t>Р</w:t>
      </w:r>
      <w:r w:rsidRPr="004B1562">
        <w:rPr>
          <w:rFonts w:cs="Times New Roman"/>
          <w:bCs/>
          <w:sz w:val="24"/>
          <w:szCs w:val="24"/>
          <w:lang w:eastAsia="ru-RU"/>
        </w:rPr>
        <w:t xml:space="preserve">аботы по </w:t>
      </w:r>
      <w:r>
        <w:rPr>
          <w:rFonts w:cs="Times New Roman"/>
          <w:bCs/>
          <w:sz w:val="24"/>
          <w:szCs w:val="24"/>
          <w:lang w:eastAsia="ru-RU"/>
        </w:rPr>
        <w:t xml:space="preserve">письменному </w:t>
      </w:r>
      <w:r w:rsidRPr="004B1562">
        <w:rPr>
          <w:rFonts w:cs="Times New Roman"/>
          <w:bCs/>
          <w:sz w:val="24"/>
          <w:szCs w:val="24"/>
          <w:lang w:eastAsia="ru-RU"/>
        </w:rPr>
        <w:t>согласованию с Заказчиком.</w:t>
      </w:r>
    </w:p>
    <w:p w:rsidR="0032766B" w:rsidRPr="00CE6C44" w:rsidRDefault="0032766B" w:rsidP="0032766B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</w:p>
    <w:p w:rsidR="0032766B" w:rsidRDefault="0032766B" w:rsidP="0032766B">
      <w:pPr>
        <w:tabs>
          <w:tab w:val="left" w:pos="851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12. </w:t>
      </w:r>
      <w:r w:rsidRPr="004B1562">
        <w:rPr>
          <w:b/>
          <w:bCs/>
          <w:sz w:val="24"/>
          <w:szCs w:val="24"/>
          <w:lang w:eastAsia="ru-RU"/>
        </w:rPr>
        <w:t xml:space="preserve">Требования к выполненным </w:t>
      </w:r>
      <w:r>
        <w:rPr>
          <w:b/>
          <w:bCs/>
          <w:sz w:val="24"/>
          <w:szCs w:val="24"/>
          <w:lang w:eastAsia="ru-RU"/>
        </w:rPr>
        <w:t>р</w:t>
      </w:r>
      <w:r w:rsidRPr="004B1562">
        <w:rPr>
          <w:b/>
          <w:bCs/>
          <w:sz w:val="24"/>
          <w:szCs w:val="24"/>
          <w:lang w:eastAsia="ru-RU"/>
        </w:rPr>
        <w:t>аботам и иные показатели, связа</w:t>
      </w:r>
      <w:r>
        <w:rPr>
          <w:b/>
          <w:bCs/>
          <w:sz w:val="24"/>
          <w:szCs w:val="24"/>
          <w:lang w:eastAsia="ru-RU"/>
        </w:rPr>
        <w:t xml:space="preserve">нные </w:t>
      </w:r>
      <w:r>
        <w:rPr>
          <w:b/>
          <w:bCs/>
          <w:sz w:val="24"/>
          <w:szCs w:val="24"/>
          <w:lang w:eastAsia="ru-RU"/>
        </w:rPr>
        <w:br/>
      </w:r>
      <w:r w:rsidRPr="004B1562">
        <w:rPr>
          <w:b/>
          <w:bCs/>
          <w:sz w:val="24"/>
          <w:szCs w:val="24"/>
          <w:lang w:eastAsia="ru-RU"/>
        </w:rPr>
        <w:t>с определением соответствия выполненных работ потребностям Заказ</w:t>
      </w:r>
      <w:r>
        <w:rPr>
          <w:b/>
          <w:bCs/>
          <w:sz w:val="24"/>
          <w:szCs w:val="24"/>
          <w:lang w:eastAsia="ru-RU"/>
        </w:rPr>
        <w:t>чика, приемка выполненных работ</w:t>
      </w:r>
    </w:p>
    <w:p w:rsidR="0032766B" w:rsidRPr="004B42BC" w:rsidRDefault="0032766B" w:rsidP="0032766B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B42BC">
        <w:rPr>
          <w:bCs/>
          <w:sz w:val="24"/>
          <w:szCs w:val="24"/>
          <w:lang w:eastAsia="ru-RU"/>
        </w:rPr>
        <w:t xml:space="preserve">При сдаче </w:t>
      </w:r>
      <w:r>
        <w:rPr>
          <w:bCs/>
          <w:sz w:val="24"/>
          <w:szCs w:val="24"/>
          <w:lang w:eastAsia="ru-RU"/>
        </w:rPr>
        <w:t>результата выполнения Р</w:t>
      </w:r>
      <w:r w:rsidRPr="004B42BC">
        <w:rPr>
          <w:bCs/>
          <w:sz w:val="24"/>
          <w:szCs w:val="24"/>
          <w:lang w:eastAsia="ru-RU"/>
        </w:rPr>
        <w:t xml:space="preserve">абот </w:t>
      </w:r>
      <w:r>
        <w:rPr>
          <w:bCs/>
          <w:sz w:val="24"/>
          <w:szCs w:val="24"/>
          <w:lang w:eastAsia="ru-RU"/>
        </w:rPr>
        <w:t>Подрядчик проводит ознакомление с правилами и стажировку по эксплуатации автоматических дверей с работниками института в течении рабочей смены на основании руководства по эксплуатации завода-изготовителя изделий. Руководство по эксплуатации передается в бумажном виде и на электронном носителе.</w:t>
      </w:r>
    </w:p>
    <w:p w:rsidR="0032766B" w:rsidRDefault="0032766B" w:rsidP="0032766B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Приемка и оплата выполненных Работ осуществляется в соответствии с условиями Контракта.</w:t>
      </w:r>
    </w:p>
    <w:p w:rsidR="0032766B" w:rsidRPr="00CE6C44" w:rsidRDefault="0032766B" w:rsidP="0032766B">
      <w:pPr>
        <w:tabs>
          <w:tab w:val="left" w:pos="851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</w:p>
    <w:p w:rsidR="0032766B" w:rsidRDefault="0032766B" w:rsidP="0032766B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 </w:t>
      </w:r>
      <w:r>
        <w:rPr>
          <w:b/>
          <w:bCs/>
          <w:sz w:val="24"/>
          <w:szCs w:val="24"/>
          <w:lang w:eastAsia="ru-RU"/>
        </w:rPr>
        <w:t xml:space="preserve">13. </w:t>
      </w:r>
      <w:r w:rsidRPr="004B1562">
        <w:rPr>
          <w:b/>
          <w:bCs/>
          <w:sz w:val="24"/>
          <w:szCs w:val="24"/>
          <w:lang w:eastAsia="ru-RU"/>
        </w:rPr>
        <w:t>Качественные и количественные характеристики поставляемых товаров, выпол</w:t>
      </w:r>
      <w:r>
        <w:rPr>
          <w:b/>
          <w:bCs/>
          <w:sz w:val="24"/>
          <w:szCs w:val="24"/>
          <w:lang w:eastAsia="ru-RU"/>
        </w:rPr>
        <w:t>няемых работ, оказываемых услуг</w:t>
      </w:r>
    </w:p>
    <w:p w:rsidR="0032766B" w:rsidRDefault="0032766B" w:rsidP="0032766B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B1562">
        <w:rPr>
          <w:rFonts w:cs="Times New Roman"/>
          <w:bCs/>
          <w:sz w:val="24"/>
          <w:szCs w:val="24"/>
          <w:lang w:eastAsia="ru-RU"/>
        </w:rPr>
        <w:t xml:space="preserve">Качество </w:t>
      </w:r>
      <w:r>
        <w:rPr>
          <w:rFonts w:cs="Times New Roman"/>
          <w:bCs/>
          <w:sz w:val="24"/>
          <w:szCs w:val="24"/>
          <w:lang w:eastAsia="ru-RU"/>
        </w:rPr>
        <w:t>используемых</w:t>
      </w:r>
      <w:r w:rsidRPr="004B1562">
        <w:rPr>
          <w:rFonts w:cs="Times New Roman"/>
          <w:bCs/>
          <w:sz w:val="24"/>
          <w:szCs w:val="24"/>
          <w:lang w:eastAsia="ru-RU"/>
        </w:rPr>
        <w:t xml:space="preserve"> </w:t>
      </w:r>
      <w:r>
        <w:rPr>
          <w:rFonts w:cs="Times New Roman"/>
          <w:bCs/>
          <w:sz w:val="24"/>
          <w:szCs w:val="24"/>
          <w:lang w:eastAsia="ru-RU"/>
        </w:rPr>
        <w:t>Подрядчиком</w:t>
      </w:r>
      <w:r w:rsidRPr="004B1562">
        <w:rPr>
          <w:rFonts w:cs="Times New Roman"/>
          <w:bCs/>
          <w:sz w:val="24"/>
          <w:szCs w:val="24"/>
          <w:lang w:eastAsia="ru-RU"/>
        </w:rPr>
        <w:t xml:space="preserve"> материалов должно соответствовать или превосходить технические и качественные характеристики, приводимые в Техническом Задании. </w:t>
      </w:r>
    </w:p>
    <w:p w:rsidR="0032766B" w:rsidRDefault="0032766B" w:rsidP="0032766B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B1562">
        <w:rPr>
          <w:rFonts w:cs="Times New Roman"/>
          <w:bCs/>
          <w:sz w:val="24"/>
          <w:szCs w:val="24"/>
          <w:lang w:eastAsia="ru-RU"/>
        </w:rPr>
        <w:t xml:space="preserve">Подрядчик выполняет объем </w:t>
      </w:r>
      <w:r>
        <w:rPr>
          <w:rFonts w:cs="Times New Roman"/>
          <w:bCs/>
          <w:sz w:val="24"/>
          <w:szCs w:val="24"/>
          <w:lang w:eastAsia="ru-RU"/>
        </w:rPr>
        <w:t>Р</w:t>
      </w:r>
      <w:r w:rsidRPr="004B1562">
        <w:rPr>
          <w:rFonts w:cs="Times New Roman"/>
          <w:bCs/>
          <w:sz w:val="24"/>
          <w:szCs w:val="24"/>
          <w:lang w:eastAsia="ru-RU"/>
        </w:rPr>
        <w:t>абот своими материалами и средствами, с использованием материалов, соответствующих государственным стандартам, техническим условиям и С</w:t>
      </w:r>
      <w:r>
        <w:rPr>
          <w:rFonts w:cs="Times New Roman"/>
          <w:bCs/>
          <w:sz w:val="24"/>
          <w:szCs w:val="24"/>
          <w:lang w:eastAsia="ru-RU"/>
        </w:rPr>
        <w:t xml:space="preserve">НиП, обеспеченными </w:t>
      </w:r>
      <w:r w:rsidRPr="004B1562">
        <w:rPr>
          <w:rFonts w:cs="Times New Roman"/>
          <w:bCs/>
          <w:sz w:val="24"/>
          <w:szCs w:val="24"/>
          <w:lang w:eastAsia="ru-RU"/>
        </w:rPr>
        <w:t xml:space="preserve">паспортами, сертификатами и др. документами, удостоверяющими их качество. </w:t>
      </w:r>
    </w:p>
    <w:p w:rsidR="0032766B" w:rsidRDefault="0032766B" w:rsidP="0032766B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4B1562">
        <w:rPr>
          <w:rFonts w:cs="Times New Roman"/>
          <w:bCs/>
          <w:sz w:val="24"/>
          <w:szCs w:val="24"/>
          <w:lang w:eastAsia="ru-RU"/>
        </w:rPr>
        <w:t xml:space="preserve">После заключения Контракта: в случае использования при производстве </w:t>
      </w:r>
      <w:r>
        <w:rPr>
          <w:rFonts w:cs="Times New Roman"/>
          <w:bCs/>
          <w:sz w:val="24"/>
          <w:szCs w:val="24"/>
          <w:lang w:eastAsia="ru-RU"/>
        </w:rPr>
        <w:t>Р</w:t>
      </w:r>
      <w:r w:rsidRPr="004B1562">
        <w:rPr>
          <w:rFonts w:cs="Times New Roman"/>
          <w:bCs/>
          <w:sz w:val="24"/>
          <w:szCs w:val="24"/>
          <w:lang w:eastAsia="ru-RU"/>
        </w:rPr>
        <w:t>абот товаров, подлежащих обязательной сертификации (декларации) в соответствии с</w:t>
      </w:r>
      <w:r>
        <w:rPr>
          <w:rFonts w:cs="Times New Roman"/>
          <w:bCs/>
          <w:sz w:val="24"/>
          <w:szCs w:val="24"/>
          <w:lang w:eastAsia="ru-RU"/>
        </w:rPr>
        <w:t xml:space="preserve"> </w:t>
      </w:r>
      <w:r w:rsidRPr="004B1562">
        <w:rPr>
          <w:rFonts w:cs="Times New Roman"/>
          <w:bCs/>
          <w:sz w:val="24"/>
          <w:szCs w:val="24"/>
          <w:lang w:eastAsia="ru-RU"/>
        </w:rPr>
        <w:t xml:space="preserve">действующим </w:t>
      </w:r>
      <w:r>
        <w:rPr>
          <w:rFonts w:cs="Times New Roman"/>
          <w:bCs/>
          <w:sz w:val="24"/>
          <w:szCs w:val="24"/>
          <w:lang w:eastAsia="ru-RU"/>
        </w:rPr>
        <w:t>законодательством РФ</w:t>
      </w:r>
      <w:r w:rsidRPr="004B1562">
        <w:rPr>
          <w:rFonts w:cs="Times New Roman"/>
          <w:bCs/>
          <w:sz w:val="24"/>
          <w:szCs w:val="24"/>
          <w:lang w:eastAsia="ru-RU"/>
        </w:rPr>
        <w:t xml:space="preserve">, подрядчик предоставляет Заказчику </w:t>
      </w:r>
      <w:r>
        <w:rPr>
          <w:rFonts w:cs="Times New Roman"/>
          <w:bCs/>
          <w:sz w:val="24"/>
          <w:szCs w:val="24"/>
          <w:lang w:eastAsia="ru-RU"/>
        </w:rPr>
        <w:t xml:space="preserve">заверенные </w:t>
      </w:r>
      <w:r w:rsidRPr="004B1562">
        <w:rPr>
          <w:rFonts w:cs="Times New Roman"/>
          <w:bCs/>
          <w:sz w:val="24"/>
          <w:szCs w:val="24"/>
          <w:lang w:eastAsia="ru-RU"/>
        </w:rPr>
        <w:t>копии документов</w:t>
      </w:r>
      <w:r>
        <w:rPr>
          <w:rFonts w:cs="Times New Roman"/>
          <w:bCs/>
          <w:sz w:val="24"/>
          <w:szCs w:val="24"/>
          <w:lang w:eastAsia="ru-RU"/>
        </w:rPr>
        <w:t>,</w:t>
      </w:r>
      <w:r w:rsidRPr="004B1562">
        <w:rPr>
          <w:rFonts w:cs="Times New Roman"/>
          <w:bCs/>
          <w:sz w:val="24"/>
          <w:szCs w:val="24"/>
          <w:lang w:eastAsia="ru-RU"/>
        </w:rPr>
        <w:t xml:space="preserve"> подтверждающих сертификацию (декларирование) такой продукции</w:t>
      </w:r>
      <w:r w:rsidRPr="004B1562">
        <w:rPr>
          <w:rFonts w:cs="Times New Roman"/>
          <w:sz w:val="24"/>
          <w:szCs w:val="24"/>
        </w:rPr>
        <w:t xml:space="preserve">. </w:t>
      </w:r>
    </w:p>
    <w:p w:rsidR="0032766B" w:rsidRDefault="0032766B" w:rsidP="0032766B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</w:p>
    <w:p w:rsidR="0032766B" w:rsidRDefault="0032766B" w:rsidP="0032766B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>
        <w:rPr>
          <w:b/>
          <w:bCs/>
          <w:iCs/>
          <w:sz w:val="24"/>
          <w:szCs w:val="24"/>
          <w:lang w:eastAsia="ru-RU"/>
        </w:rPr>
        <w:t xml:space="preserve">14. </w:t>
      </w:r>
      <w:r w:rsidRPr="004B1562">
        <w:rPr>
          <w:b/>
          <w:bCs/>
          <w:iCs/>
          <w:sz w:val="24"/>
          <w:szCs w:val="24"/>
          <w:lang w:eastAsia="ru-RU"/>
        </w:rPr>
        <w:t>Требования к гарантийному сроку рабо</w:t>
      </w:r>
      <w:r>
        <w:rPr>
          <w:b/>
          <w:bCs/>
          <w:iCs/>
          <w:sz w:val="24"/>
          <w:szCs w:val="24"/>
          <w:lang w:eastAsia="ru-RU"/>
        </w:rPr>
        <w:t>т и объему предоставления гарантий</w:t>
      </w:r>
      <w:r w:rsidR="00EB5440">
        <w:rPr>
          <w:b/>
          <w:bCs/>
          <w:iCs/>
          <w:sz w:val="24"/>
          <w:szCs w:val="24"/>
          <w:lang w:eastAsia="ru-RU"/>
        </w:rPr>
        <w:t>:</w:t>
      </w:r>
    </w:p>
    <w:p w:rsidR="00EB5440" w:rsidRDefault="00EB5440" w:rsidP="00EB5440">
      <w:pPr>
        <w:spacing w:after="0" w:line="240" w:lineRule="auto"/>
        <w:jc w:val="both"/>
        <w:rPr>
          <w:bCs/>
          <w:iCs/>
          <w:sz w:val="24"/>
          <w:szCs w:val="24"/>
          <w:lang w:eastAsia="ru-RU"/>
        </w:rPr>
      </w:pPr>
      <w:r w:rsidRPr="00DE0A72">
        <w:rPr>
          <w:bCs/>
          <w:iCs/>
          <w:sz w:val="24"/>
          <w:szCs w:val="24"/>
          <w:lang w:eastAsia="ru-RU"/>
        </w:rPr>
        <w:t>устанавлива</w:t>
      </w:r>
      <w:r>
        <w:rPr>
          <w:bCs/>
          <w:iCs/>
          <w:sz w:val="24"/>
          <w:szCs w:val="24"/>
          <w:lang w:eastAsia="ru-RU"/>
        </w:rPr>
        <w:t>ю</w:t>
      </w:r>
      <w:r w:rsidRPr="00DE0A72">
        <w:rPr>
          <w:bCs/>
          <w:iCs/>
          <w:sz w:val="24"/>
          <w:szCs w:val="24"/>
          <w:lang w:eastAsia="ru-RU"/>
        </w:rPr>
        <w:t>тся в соответствии с условиями Контракта.</w:t>
      </w:r>
    </w:p>
    <w:p w:rsidR="00EB5440" w:rsidRDefault="00EB5440" w:rsidP="00EB5440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</w:p>
    <w:p w:rsidR="0032766B" w:rsidRDefault="0032766B" w:rsidP="009B6CFD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CE6C44">
        <w:rPr>
          <w:rFonts w:eastAsia="Arial" w:cs="Times New Roman"/>
          <w:b/>
          <w:color w:val="000000"/>
          <w:sz w:val="24"/>
          <w:szCs w:val="24"/>
          <w:lang w:eastAsia="ru-RU"/>
        </w:rPr>
        <w:t>15. Приложения</w:t>
      </w:r>
      <w:r w:rsidRPr="00CE6C44">
        <w:rPr>
          <w:rFonts w:ascii="Calibri" w:eastAsia="Calibri" w:hAnsi="Calibri" w:cs="Times New Roman"/>
          <w:b/>
          <w:sz w:val="22"/>
        </w:rPr>
        <w:t xml:space="preserve"> </w:t>
      </w:r>
      <w:r w:rsidRPr="00CE6C44">
        <w:rPr>
          <w:rFonts w:eastAsia="Arial" w:cs="Times New Roman"/>
          <w:b/>
          <w:color w:val="000000"/>
          <w:sz w:val="24"/>
          <w:szCs w:val="24"/>
          <w:lang w:eastAsia="ru-RU"/>
        </w:rPr>
        <w:t>к Техническому заданию:</w:t>
      </w:r>
    </w:p>
    <w:p w:rsidR="0032766B" w:rsidRDefault="0032766B" w:rsidP="0032766B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700242">
        <w:rPr>
          <w:rFonts w:eastAsia="Arial" w:cs="Times New Roman"/>
          <w:color w:val="000000"/>
          <w:sz w:val="24"/>
          <w:szCs w:val="24"/>
          <w:lang w:eastAsia="ru-RU"/>
        </w:rPr>
        <w:t>- Приложение № 1 </w:t>
      </w:r>
      <w:r>
        <w:rPr>
          <w:rFonts w:eastAsia="Arial" w:cs="Times New Roman"/>
          <w:color w:val="000000"/>
          <w:sz w:val="24"/>
          <w:szCs w:val="24"/>
          <w:lang w:eastAsia="ru-RU"/>
        </w:rPr>
        <w:t xml:space="preserve">– Локальная смета </w:t>
      </w:r>
      <w:r>
        <w:rPr>
          <w:rFonts w:eastAsia="Calibri" w:cs="Times New Roman"/>
          <w:bCs/>
          <w:sz w:val="24"/>
          <w:szCs w:val="24"/>
          <w:lang w:eastAsia="ru-RU"/>
        </w:rPr>
        <w:t>на выполнение работ по замене ограждающих конструкций стен тамбура главного входа ИПУ РАН;</w:t>
      </w:r>
    </w:p>
    <w:p w:rsidR="0032766B" w:rsidRPr="009B6CFD" w:rsidRDefault="0032766B" w:rsidP="009B6CFD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>
        <w:rPr>
          <w:rFonts w:eastAsia="Calibri" w:cs="Times New Roman"/>
          <w:bCs/>
          <w:sz w:val="24"/>
          <w:szCs w:val="24"/>
          <w:lang w:eastAsia="ru-RU"/>
        </w:rPr>
        <w:t xml:space="preserve">- Приложение № 2 - </w:t>
      </w:r>
      <w:r>
        <w:rPr>
          <w:rFonts w:eastAsia="Calibri"/>
          <w:bCs/>
          <w:sz w:val="24"/>
          <w:szCs w:val="24"/>
        </w:rPr>
        <w:t>Характеристики и спецификация ограждающих конструкций стен тамбура.</w:t>
      </w:r>
    </w:p>
    <w:p w:rsidR="0032766B" w:rsidRDefault="0032766B" w:rsidP="009421B0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770C66" w:rsidRDefault="00EA4305" w:rsidP="00B50993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  <w:r>
        <w:rPr>
          <w:rFonts w:eastAsia="Calibri" w:cs="Times New Roman"/>
          <w:bCs/>
          <w:sz w:val="24"/>
          <w:szCs w:val="24"/>
          <w:lang w:eastAsia="ar-SA"/>
        </w:rPr>
        <w:t>З</w:t>
      </w:r>
      <w:r w:rsidR="00770C66">
        <w:rPr>
          <w:rFonts w:eastAsia="Calibri" w:cs="Times New Roman"/>
          <w:bCs/>
          <w:sz w:val="24"/>
          <w:szCs w:val="24"/>
          <w:lang w:eastAsia="ar-SA"/>
        </w:rPr>
        <w:t>аведующ</w:t>
      </w:r>
      <w:r>
        <w:rPr>
          <w:rFonts w:eastAsia="Calibri" w:cs="Times New Roman"/>
          <w:bCs/>
          <w:sz w:val="24"/>
          <w:szCs w:val="24"/>
          <w:lang w:eastAsia="ar-SA"/>
        </w:rPr>
        <w:t>ий</w:t>
      </w:r>
      <w:r w:rsidR="00770C66">
        <w:rPr>
          <w:rFonts w:eastAsia="Calibri" w:cs="Times New Roman"/>
          <w:bCs/>
          <w:sz w:val="24"/>
          <w:szCs w:val="24"/>
          <w:lang w:eastAsia="ar-SA"/>
        </w:rPr>
        <w:t xml:space="preserve"> ремонтно-строительн</w:t>
      </w:r>
      <w:r>
        <w:rPr>
          <w:rFonts w:eastAsia="Calibri" w:cs="Times New Roman"/>
          <w:bCs/>
          <w:sz w:val="24"/>
          <w:szCs w:val="24"/>
          <w:lang w:eastAsia="ar-SA"/>
        </w:rPr>
        <w:t>ым</w:t>
      </w:r>
    </w:p>
    <w:p w:rsidR="00770C66" w:rsidRDefault="00770C66" w:rsidP="00B50993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  <w:r>
        <w:rPr>
          <w:rFonts w:eastAsia="Calibri" w:cs="Times New Roman"/>
          <w:bCs/>
          <w:sz w:val="24"/>
          <w:szCs w:val="24"/>
          <w:lang w:eastAsia="ar-SA"/>
        </w:rPr>
        <w:t>отдел</w:t>
      </w:r>
      <w:r w:rsidR="00EA4305">
        <w:rPr>
          <w:rFonts w:eastAsia="Calibri" w:cs="Times New Roman"/>
          <w:bCs/>
          <w:sz w:val="24"/>
          <w:szCs w:val="24"/>
          <w:lang w:eastAsia="ar-SA"/>
        </w:rPr>
        <w:t>ом</w:t>
      </w:r>
      <w:r>
        <w:rPr>
          <w:rFonts w:eastAsia="Calibri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</w:t>
      </w:r>
      <w:r w:rsidR="003B6124">
        <w:rPr>
          <w:rFonts w:eastAsia="Calibri" w:cs="Times New Roman"/>
          <w:bCs/>
          <w:sz w:val="24"/>
          <w:szCs w:val="24"/>
          <w:lang w:eastAsia="ar-SA"/>
        </w:rPr>
        <w:t xml:space="preserve">                </w:t>
      </w:r>
      <w:r w:rsidR="00B50993">
        <w:rPr>
          <w:rFonts w:eastAsia="Calibri" w:cs="Times New Roman"/>
          <w:bCs/>
          <w:sz w:val="24"/>
          <w:szCs w:val="24"/>
          <w:lang w:eastAsia="ar-SA"/>
        </w:rPr>
        <w:t xml:space="preserve">               </w:t>
      </w:r>
      <w:r w:rsidR="00EA4305">
        <w:rPr>
          <w:rFonts w:eastAsia="Calibri" w:cs="Times New Roman"/>
          <w:bCs/>
          <w:sz w:val="24"/>
          <w:szCs w:val="24"/>
          <w:lang w:eastAsia="ar-SA"/>
        </w:rPr>
        <w:t>В.И. Покшин</w:t>
      </w:r>
    </w:p>
    <w:p w:rsidR="00770C66" w:rsidRDefault="00770C66" w:rsidP="00E71842">
      <w:pPr>
        <w:tabs>
          <w:tab w:val="left" w:pos="240"/>
          <w:tab w:val="center" w:pos="2384"/>
        </w:tabs>
        <w:spacing w:after="0" w:line="240" w:lineRule="auto"/>
        <w:ind w:right="-75"/>
        <w:rPr>
          <w:rFonts w:eastAsia="Times New Roman" w:cs="Times New Roman"/>
          <w:sz w:val="24"/>
          <w:szCs w:val="24"/>
          <w:lang w:eastAsia="zh-CN"/>
        </w:rPr>
        <w:sectPr w:rsidR="00770C66" w:rsidSect="007416D2">
          <w:footerReference w:type="default" r:id="rId9"/>
          <w:pgSz w:w="11906" w:h="16838"/>
          <w:pgMar w:top="284" w:right="425" w:bottom="568" w:left="992" w:header="510" w:footer="510" w:gutter="0"/>
          <w:cols w:space="708"/>
          <w:docGrid w:linePitch="381"/>
        </w:sectPr>
      </w:pPr>
      <w:bookmarkStart w:id="0" w:name="_GoBack"/>
      <w:bookmarkEnd w:id="0"/>
    </w:p>
    <w:p w:rsidR="00BD095C" w:rsidRPr="00770C66" w:rsidRDefault="00BD095C" w:rsidP="00D65A3E">
      <w:pPr>
        <w:spacing w:after="0" w:line="240" w:lineRule="auto"/>
        <w:jc w:val="right"/>
        <w:rPr>
          <w:sz w:val="24"/>
          <w:szCs w:val="24"/>
        </w:rPr>
      </w:pPr>
      <w:r w:rsidRPr="00770C66">
        <w:rPr>
          <w:sz w:val="24"/>
          <w:szCs w:val="24"/>
        </w:rPr>
        <w:t xml:space="preserve">Приложение </w:t>
      </w:r>
      <w:r w:rsidR="00D65A3E" w:rsidRPr="00770C66">
        <w:rPr>
          <w:sz w:val="24"/>
          <w:szCs w:val="24"/>
        </w:rPr>
        <w:t xml:space="preserve">№ </w:t>
      </w:r>
      <w:r w:rsidRPr="00770C66">
        <w:rPr>
          <w:sz w:val="24"/>
          <w:szCs w:val="24"/>
        </w:rPr>
        <w:t>1 к Техническому заданию</w:t>
      </w:r>
    </w:p>
    <w:p w:rsidR="00835825" w:rsidRDefault="00835825" w:rsidP="00BD7038">
      <w:pPr>
        <w:spacing w:after="0" w:line="240" w:lineRule="auto"/>
        <w:rPr>
          <w:sz w:val="24"/>
          <w:szCs w:val="24"/>
        </w:rPr>
      </w:pPr>
    </w:p>
    <w:p w:rsidR="0063045C" w:rsidRPr="0063045C" w:rsidRDefault="0063045C" w:rsidP="00BD7038">
      <w:pPr>
        <w:spacing w:after="0" w:line="240" w:lineRule="auto"/>
        <w:rPr>
          <w:sz w:val="24"/>
          <w:szCs w:val="24"/>
        </w:rPr>
      </w:pPr>
    </w:p>
    <w:p w:rsidR="00E14860" w:rsidRPr="0063045C" w:rsidRDefault="00E14860" w:rsidP="00E14860">
      <w:pPr>
        <w:spacing w:after="0" w:line="240" w:lineRule="auto"/>
        <w:jc w:val="center"/>
        <w:rPr>
          <w:sz w:val="24"/>
          <w:szCs w:val="24"/>
        </w:rPr>
      </w:pPr>
      <w:r w:rsidRPr="0063045C">
        <w:rPr>
          <w:sz w:val="24"/>
          <w:szCs w:val="24"/>
        </w:rPr>
        <w:t>Локальн</w:t>
      </w:r>
      <w:r w:rsidR="00AE7253">
        <w:rPr>
          <w:sz w:val="24"/>
          <w:szCs w:val="24"/>
        </w:rPr>
        <w:t>а смета</w:t>
      </w:r>
    </w:p>
    <w:p w:rsidR="00E14860" w:rsidRPr="00D65A3E" w:rsidRDefault="00E14860" w:rsidP="0063045C">
      <w:pPr>
        <w:widowControl w:val="0"/>
        <w:pBdr>
          <w:bottom w:val="single" w:sz="4" w:space="1" w:color="auto"/>
        </w:pBdr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63045C">
        <w:rPr>
          <w:rFonts w:eastAsia="Times New Roman" w:cs="Times New Roman"/>
          <w:sz w:val="24"/>
          <w:szCs w:val="24"/>
          <w:lang w:eastAsia="ru-RU"/>
        </w:rPr>
        <w:t xml:space="preserve">на выполнение </w:t>
      </w:r>
      <w:r w:rsidR="00AE7253">
        <w:rPr>
          <w:rFonts w:eastAsia="Times New Roman" w:cs="Times New Roman"/>
          <w:sz w:val="24"/>
          <w:szCs w:val="24"/>
          <w:lang w:eastAsia="ru-RU"/>
        </w:rPr>
        <w:t>работ по замене ограждающих конструкций стен тамбура главного входа ИПУ РАН</w:t>
      </w:r>
    </w:p>
    <w:p w:rsidR="00E14860" w:rsidRPr="00E14860" w:rsidRDefault="00E14860" w:rsidP="00E14860">
      <w:pPr>
        <w:spacing w:after="0" w:line="240" w:lineRule="auto"/>
        <w:jc w:val="right"/>
        <w:rPr>
          <w:b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D65A3E" w:rsidRP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  <w:r w:rsidRPr="0063045C">
        <w:rPr>
          <w:i/>
          <w:sz w:val="24"/>
          <w:szCs w:val="24"/>
        </w:rPr>
        <w:t>(прилагается в виде отдельного файла)</w:t>
      </w:r>
    </w:p>
    <w:p w:rsidR="00D65A3E" w:rsidRPr="0063045C" w:rsidRDefault="00D65A3E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E14860" w:rsidRPr="002C0622" w:rsidRDefault="00E14860" w:rsidP="00BD095C">
      <w:pPr>
        <w:spacing w:after="0" w:line="240" w:lineRule="auto"/>
        <w:jc w:val="right"/>
        <w:rPr>
          <w:b/>
          <w:sz w:val="20"/>
          <w:szCs w:val="20"/>
        </w:rPr>
      </w:pPr>
    </w:p>
    <w:p w:rsidR="00CA38C8" w:rsidRPr="002C0622" w:rsidRDefault="00CA38C8" w:rsidP="009B48DF">
      <w:pPr>
        <w:pStyle w:val="ConsPlusNormal"/>
        <w:tabs>
          <w:tab w:val="left" w:pos="2244"/>
          <w:tab w:val="right" w:pos="15704"/>
        </w:tabs>
        <w:ind w:firstLine="540"/>
        <w:jc w:val="both"/>
        <w:rPr>
          <w:b/>
          <w:bCs/>
          <w:sz w:val="20"/>
        </w:rPr>
      </w:pPr>
    </w:p>
    <w:p w:rsidR="00CA38C8" w:rsidRPr="002C0622" w:rsidRDefault="00CA38C8" w:rsidP="009B48DF">
      <w:pPr>
        <w:pStyle w:val="ConsPlusNormal"/>
        <w:tabs>
          <w:tab w:val="left" w:pos="2244"/>
          <w:tab w:val="right" w:pos="15704"/>
        </w:tabs>
        <w:ind w:firstLine="540"/>
        <w:jc w:val="both"/>
        <w:rPr>
          <w:b/>
          <w:bCs/>
          <w:sz w:val="20"/>
        </w:rPr>
      </w:pPr>
    </w:p>
    <w:p w:rsidR="00FF581A" w:rsidRPr="002C0622" w:rsidRDefault="00FF581A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E94355" w:rsidRPr="002C0622" w:rsidRDefault="008F02A8" w:rsidP="008F02A8">
      <w:pPr>
        <w:tabs>
          <w:tab w:val="left" w:pos="1212"/>
        </w:tabs>
        <w:rPr>
          <w:sz w:val="20"/>
          <w:szCs w:val="20"/>
          <w:lang w:eastAsia="ru-RU"/>
        </w:rPr>
      </w:pPr>
      <w:r w:rsidRPr="002C0622">
        <w:rPr>
          <w:sz w:val="20"/>
          <w:szCs w:val="20"/>
          <w:lang w:eastAsia="ru-RU"/>
        </w:rPr>
        <w:tab/>
      </w:r>
    </w:p>
    <w:p w:rsidR="00D65A3E" w:rsidRDefault="00D65A3E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3C44B2" w:rsidRDefault="003C44B2" w:rsidP="00FA783D">
      <w:pPr>
        <w:spacing w:after="0" w:line="240" w:lineRule="auto"/>
        <w:jc w:val="right"/>
        <w:rPr>
          <w:b/>
          <w:sz w:val="24"/>
          <w:szCs w:val="24"/>
        </w:rPr>
        <w:sectPr w:rsidR="003C44B2" w:rsidSect="003C44B2">
          <w:pgSz w:w="16838" w:h="11906" w:orient="landscape"/>
          <w:pgMar w:top="992" w:right="567" w:bottom="425" w:left="567" w:header="510" w:footer="510" w:gutter="0"/>
          <w:cols w:space="708"/>
          <w:docGrid w:linePitch="381"/>
        </w:sectPr>
      </w:pPr>
    </w:p>
    <w:p w:rsidR="00770C66" w:rsidRDefault="00AE7253" w:rsidP="00770C66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П</w:t>
      </w:r>
      <w:r w:rsidR="00770C66" w:rsidRPr="00770C66">
        <w:rPr>
          <w:sz w:val="24"/>
          <w:szCs w:val="24"/>
        </w:rPr>
        <w:t xml:space="preserve">риложение № </w:t>
      </w:r>
      <w:r w:rsidR="00770C66">
        <w:rPr>
          <w:sz w:val="24"/>
          <w:szCs w:val="24"/>
        </w:rPr>
        <w:t>2</w:t>
      </w:r>
      <w:r w:rsidR="00770C66" w:rsidRPr="00770C66">
        <w:rPr>
          <w:sz w:val="24"/>
          <w:szCs w:val="24"/>
        </w:rPr>
        <w:t xml:space="preserve"> к Техническому заданию</w:t>
      </w: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AE7253">
      <w:pPr>
        <w:jc w:val="center"/>
        <w:rPr>
          <w:rFonts w:eastAsia="Calibri"/>
          <w:bCs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rFonts w:eastAsia="Calibri"/>
          <w:bCs/>
          <w:sz w:val="24"/>
          <w:szCs w:val="24"/>
        </w:rPr>
        <w:t>Характеристики и спецификация ограждающих конструкций стен тамбура</w:t>
      </w:r>
      <w:r w:rsidRPr="00EC0725">
        <w:rPr>
          <w:rFonts w:eastAsia="Calibri"/>
          <w:bCs/>
          <w:sz w:val="24"/>
          <w:szCs w:val="24"/>
        </w:rPr>
        <w:t>:</w:t>
      </w: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  <w:r>
        <w:rPr>
          <w:rFonts w:eastAsia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19E3ACF" wp14:editId="2E42D996">
            <wp:extent cx="4511675" cy="6389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38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  <w:r>
        <w:rPr>
          <w:bCs/>
          <w:noProof/>
          <w:sz w:val="24"/>
          <w:szCs w:val="24"/>
          <w:lang w:eastAsia="ru-RU"/>
        </w:rPr>
        <w:t xml:space="preserve">                     </w:t>
      </w:r>
      <w:r>
        <w:rPr>
          <w:bCs/>
          <w:noProof/>
          <w:sz w:val="24"/>
          <w:szCs w:val="24"/>
          <w:lang w:eastAsia="ru-RU"/>
        </w:rPr>
        <w:drawing>
          <wp:inline distT="0" distB="0" distL="0" distR="0" wp14:anchorId="70AAE2CE">
            <wp:extent cx="4322445" cy="612076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612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  <w:r>
        <w:rPr>
          <w:bCs/>
          <w:noProof/>
          <w:sz w:val="24"/>
          <w:szCs w:val="24"/>
          <w:lang w:eastAsia="ru-RU"/>
        </w:rPr>
        <w:t xml:space="preserve">                    </w:t>
      </w:r>
      <w:r>
        <w:rPr>
          <w:bCs/>
          <w:noProof/>
          <w:sz w:val="24"/>
          <w:szCs w:val="24"/>
          <w:lang w:eastAsia="ru-RU"/>
        </w:rPr>
        <w:drawing>
          <wp:inline distT="0" distB="0" distL="0" distR="0" wp14:anchorId="33490A57">
            <wp:extent cx="4322445" cy="612076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612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</w:t>
      </w:r>
      <w:r w:rsidRPr="00607443">
        <w:rPr>
          <w:bCs/>
          <w:noProof/>
          <w:sz w:val="24"/>
          <w:szCs w:val="24"/>
          <w:lang w:eastAsia="ru-RU"/>
        </w:rPr>
        <w:drawing>
          <wp:inline distT="0" distB="0" distL="0" distR="0" wp14:anchorId="5D51CE94" wp14:editId="266EFC8D">
            <wp:extent cx="6119495" cy="4321468"/>
            <wp:effectExtent l="3810" t="0" r="0" b="0"/>
            <wp:docPr id="7" name="Рисунок 7" descr="C:\Users\User\Desktop\ПАПКА\КОНТРАКТЫ\КОНТРАКТЫ 2023\Алюм. КОНСТР. ГЛ. Входа\26-06-2023_20-32-16\КМ №23000_для КП_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ПКА\КОНТРАКТЫ\КОНТРАКТЫ 2023\Алюм. КОНСТР. ГЛ. Входа\26-06-2023_20-32-16\КМ №23000_для КП_лист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9495" cy="432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253" w:rsidRDefault="00AE7253" w:rsidP="00E6013B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</w:p>
    <w:p w:rsidR="00AE7253" w:rsidRDefault="00AE7253" w:rsidP="00AE7253">
      <w:pPr>
        <w:spacing w:after="0" w:line="240" w:lineRule="auto"/>
        <w:rPr>
          <w:rFonts w:eastAsia="Arial"/>
          <w:color w:val="000000"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  <w:sectPr w:rsidR="00AE7253" w:rsidSect="00AE7253">
          <w:pgSz w:w="11906" w:h="16838"/>
          <w:pgMar w:top="567" w:right="992" w:bottom="567" w:left="425" w:header="510" w:footer="510" w:gutter="0"/>
          <w:cols w:space="708"/>
          <w:docGrid w:linePitch="381"/>
        </w:sectPr>
      </w:pPr>
    </w:p>
    <w:p w:rsidR="00116502" w:rsidRDefault="00116502" w:rsidP="00EA4305">
      <w:pPr>
        <w:spacing w:after="0" w:line="240" w:lineRule="auto"/>
        <w:rPr>
          <w:sz w:val="24"/>
          <w:szCs w:val="24"/>
        </w:rPr>
      </w:pPr>
    </w:p>
    <w:p w:rsidR="00FE3884" w:rsidRDefault="00EA4305" w:rsidP="00EA4305">
      <w:pPr>
        <w:spacing w:after="160" w:line="259" w:lineRule="auto"/>
        <w:rPr>
          <w:sz w:val="24"/>
          <w:szCs w:val="24"/>
        </w:rPr>
      </w:pPr>
      <w:r>
        <w:rPr>
          <w:rFonts w:eastAsia="Arial"/>
          <w:color w:val="000000"/>
          <w:sz w:val="24"/>
          <w:szCs w:val="24"/>
          <w:lang w:eastAsia="ru-RU"/>
        </w:rPr>
        <w:t xml:space="preserve">                                                                                         </w:t>
      </w:r>
    </w:p>
    <w:p w:rsidR="004E6241" w:rsidRPr="00EA4305" w:rsidRDefault="00FE3884" w:rsidP="00FE388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</w:p>
    <w:sectPr w:rsidR="004E6241" w:rsidRPr="00EA4305" w:rsidSect="00B50993">
      <w:pgSz w:w="16838" w:h="11906" w:orient="landscape"/>
      <w:pgMar w:top="992" w:right="567" w:bottom="425" w:left="567" w:header="510" w:footer="51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FDA" w:rsidRDefault="002E1FDA" w:rsidP="006B6C50">
      <w:pPr>
        <w:spacing w:after="0" w:line="240" w:lineRule="auto"/>
      </w:pPr>
      <w:r>
        <w:separator/>
      </w:r>
    </w:p>
  </w:endnote>
  <w:endnote w:type="continuationSeparator" w:id="0">
    <w:p w:rsidR="002E1FDA" w:rsidRDefault="002E1FDA" w:rsidP="006B6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4880644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8F21D8" w:rsidRPr="0026285C" w:rsidRDefault="008F21D8" w:rsidP="007133FA">
        <w:pPr>
          <w:pStyle w:val="a5"/>
          <w:jc w:val="center"/>
          <w:rPr>
            <w:sz w:val="24"/>
            <w:szCs w:val="24"/>
          </w:rPr>
        </w:pPr>
        <w:r w:rsidRPr="00EB4B10">
          <w:rPr>
            <w:sz w:val="20"/>
            <w:szCs w:val="20"/>
          </w:rPr>
          <w:fldChar w:fldCharType="begin"/>
        </w:r>
        <w:r w:rsidRPr="00EB4B10">
          <w:rPr>
            <w:sz w:val="20"/>
            <w:szCs w:val="20"/>
          </w:rPr>
          <w:instrText>PAGE   \* MERGEFORMAT</w:instrText>
        </w:r>
        <w:r w:rsidRPr="00EB4B10">
          <w:rPr>
            <w:sz w:val="20"/>
            <w:szCs w:val="20"/>
          </w:rPr>
          <w:fldChar w:fldCharType="separate"/>
        </w:r>
        <w:r w:rsidR="009B6CFD">
          <w:rPr>
            <w:noProof/>
            <w:sz w:val="20"/>
            <w:szCs w:val="20"/>
          </w:rPr>
          <w:t>6</w:t>
        </w:r>
        <w:r w:rsidRPr="00EB4B10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FDA" w:rsidRDefault="002E1FDA" w:rsidP="006B6C50">
      <w:pPr>
        <w:spacing w:after="0" w:line="240" w:lineRule="auto"/>
      </w:pPr>
      <w:r>
        <w:separator/>
      </w:r>
    </w:p>
  </w:footnote>
  <w:footnote w:type="continuationSeparator" w:id="0">
    <w:p w:rsidR="002E1FDA" w:rsidRDefault="002E1FDA" w:rsidP="006B6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33548"/>
    <w:multiLevelType w:val="multilevel"/>
    <w:tmpl w:val="839A0D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80712FB"/>
    <w:multiLevelType w:val="hybridMultilevel"/>
    <w:tmpl w:val="B5F036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C1C3D80"/>
    <w:multiLevelType w:val="multilevel"/>
    <w:tmpl w:val="3B349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C95488"/>
    <w:multiLevelType w:val="hybridMultilevel"/>
    <w:tmpl w:val="3A88F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3D52F6"/>
    <w:multiLevelType w:val="multilevel"/>
    <w:tmpl w:val="24B2450E"/>
    <w:lvl w:ilvl="0">
      <w:start w:val="5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699" w:hanging="1020"/>
      </w:pPr>
      <w:rPr>
        <w:rFonts w:hint="default"/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2438" w:hanging="10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2001" w:hanging="10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5">
    <w:nsid w:val="13584A4B"/>
    <w:multiLevelType w:val="hybridMultilevel"/>
    <w:tmpl w:val="6C7677D2"/>
    <w:lvl w:ilvl="0" w:tplc="CE764410">
      <w:start w:val="1"/>
      <w:numFmt w:val="decimal"/>
      <w:lvlText w:val="%1."/>
      <w:lvlJc w:val="left"/>
      <w:pPr>
        <w:ind w:left="107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D297042"/>
    <w:multiLevelType w:val="hybridMultilevel"/>
    <w:tmpl w:val="6F4A0CA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>
    <w:nsid w:val="1DF61236"/>
    <w:multiLevelType w:val="hybridMultilevel"/>
    <w:tmpl w:val="DA9AE49A"/>
    <w:lvl w:ilvl="0" w:tplc="B524BA4E">
      <w:start w:val="1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012107A"/>
    <w:multiLevelType w:val="hybridMultilevel"/>
    <w:tmpl w:val="ABB270CE"/>
    <w:lvl w:ilvl="0" w:tplc="DEC821A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126A0E"/>
    <w:multiLevelType w:val="hybridMultilevel"/>
    <w:tmpl w:val="BE101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4E358C"/>
    <w:multiLevelType w:val="multilevel"/>
    <w:tmpl w:val="D62CFED4"/>
    <w:lvl w:ilvl="0">
      <w:start w:val="4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F1B5090"/>
    <w:multiLevelType w:val="multilevel"/>
    <w:tmpl w:val="C794045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1CB7812"/>
    <w:multiLevelType w:val="multilevel"/>
    <w:tmpl w:val="DAEC16B2"/>
    <w:lvl w:ilvl="0">
      <w:start w:val="1"/>
      <w:numFmt w:val="decimal"/>
      <w:lvlText w:val="%1."/>
      <w:legacy w:legacy="1" w:legacySpace="0" w:legacyIndent="446"/>
      <w:lvlJc w:val="left"/>
      <w:rPr>
        <w:rFonts w:ascii="Times New Roman" w:hAnsi="Times New Roman" w:cs="Times New Roman" w:hint="default"/>
        <w:b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6562DE5"/>
    <w:multiLevelType w:val="hybridMultilevel"/>
    <w:tmpl w:val="BDDE8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8264DA8"/>
    <w:multiLevelType w:val="hybridMultilevel"/>
    <w:tmpl w:val="F9EA441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3D593760"/>
    <w:multiLevelType w:val="hybridMultilevel"/>
    <w:tmpl w:val="9AB49BF0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8DF3553"/>
    <w:multiLevelType w:val="hybridMultilevel"/>
    <w:tmpl w:val="EABCD5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F4C3B2F"/>
    <w:multiLevelType w:val="hybridMultilevel"/>
    <w:tmpl w:val="98265082"/>
    <w:lvl w:ilvl="0" w:tplc="7A0242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ED36C60"/>
    <w:multiLevelType w:val="hybridMultilevel"/>
    <w:tmpl w:val="D9425C38"/>
    <w:lvl w:ilvl="0" w:tplc="DEC821A6">
      <w:start w:val="1"/>
      <w:numFmt w:val="bullet"/>
      <w:lvlText w:val="-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</w:num>
  <w:num w:numId="2">
    <w:abstractNumId w:val="4"/>
  </w:num>
  <w:num w:numId="3">
    <w:abstractNumId w:val="5"/>
  </w:num>
  <w:num w:numId="4">
    <w:abstractNumId w:val="15"/>
  </w:num>
  <w:num w:numId="5">
    <w:abstractNumId w:val="13"/>
  </w:num>
  <w:num w:numId="6">
    <w:abstractNumId w:val="0"/>
  </w:num>
  <w:num w:numId="7">
    <w:abstractNumId w:val="2"/>
  </w:num>
  <w:num w:numId="8">
    <w:abstractNumId w:val="9"/>
  </w:num>
  <w:num w:numId="9">
    <w:abstractNumId w:val="3"/>
  </w:num>
  <w:num w:numId="10">
    <w:abstractNumId w:val="8"/>
  </w:num>
  <w:num w:numId="11">
    <w:abstractNumId w:val="12"/>
  </w:num>
  <w:num w:numId="12">
    <w:abstractNumId w:val="14"/>
  </w:num>
  <w:num w:numId="13">
    <w:abstractNumId w:val="18"/>
  </w:num>
  <w:num w:numId="14">
    <w:abstractNumId w:val="10"/>
  </w:num>
  <w:num w:numId="15">
    <w:abstractNumId w:val="7"/>
  </w:num>
  <w:num w:numId="16">
    <w:abstractNumId w:val="6"/>
  </w:num>
  <w:num w:numId="17">
    <w:abstractNumId w:val="16"/>
  </w:num>
  <w:num w:numId="18">
    <w:abstractNumId w:val="1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A4D"/>
    <w:rsid w:val="00002CEA"/>
    <w:rsid w:val="00003359"/>
    <w:rsid w:val="00003A8B"/>
    <w:rsid w:val="000053F5"/>
    <w:rsid w:val="00006232"/>
    <w:rsid w:val="00006D59"/>
    <w:rsid w:val="000071D8"/>
    <w:rsid w:val="000078DD"/>
    <w:rsid w:val="00010AF8"/>
    <w:rsid w:val="00010EEF"/>
    <w:rsid w:val="000145EA"/>
    <w:rsid w:val="00014CEE"/>
    <w:rsid w:val="00021E66"/>
    <w:rsid w:val="00021EDB"/>
    <w:rsid w:val="000231F6"/>
    <w:rsid w:val="00024557"/>
    <w:rsid w:val="00024E95"/>
    <w:rsid w:val="00025116"/>
    <w:rsid w:val="00025553"/>
    <w:rsid w:val="00025886"/>
    <w:rsid w:val="00025B43"/>
    <w:rsid w:val="0003349E"/>
    <w:rsid w:val="00033A26"/>
    <w:rsid w:val="00034641"/>
    <w:rsid w:val="00036132"/>
    <w:rsid w:val="000403FB"/>
    <w:rsid w:val="00040ABC"/>
    <w:rsid w:val="00043D40"/>
    <w:rsid w:val="000447FF"/>
    <w:rsid w:val="00044C0F"/>
    <w:rsid w:val="00045737"/>
    <w:rsid w:val="00047082"/>
    <w:rsid w:val="000470DB"/>
    <w:rsid w:val="000533F6"/>
    <w:rsid w:val="00053719"/>
    <w:rsid w:val="00053F95"/>
    <w:rsid w:val="00055001"/>
    <w:rsid w:val="0005539D"/>
    <w:rsid w:val="00055A94"/>
    <w:rsid w:val="000564CD"/>
    <w:rsid w:val="000572B0"/>
    <w:rsid w:val="0005781E"/>
    <w:rsid w:val="00057AB3"/>
    <w:rsid w:val="00057B86"/>
    <w:rsid w:val="00057EA0"/>
    <w:rsid w:val="000601C9"/>
    <w:rsid w:val="000604F0"/>
    <w:rsid w:val="000609C9"/>
    <w:rsid w:val="00061339"/>
    <w:rsid w:val="00062410"/>
    <w:rsid w:val="000648A5"/>
    <w:rsid w:val="00065618"/>
    <w:rsid w:val="00066197"/>
    <w:rsid w:val="000702FB"/>
    <w:rsid w:val="000709A7"/>
    <w:rsid w:val="00071141"/>
    <w:rsid w:val="000719A4"/>
    <w:rsid w:val="00073482"/>
    <w:rsid w:val="000737E0"/>
    <w:rsid w:val="000740CB"/>
    <w:rsid w:val="00075270"/>
    <w:rsid w:val="00075BB5"/>
    <w:rsid w:val="00076852"/>
    <w:rsid w:val="00077353"/>
    <w:rsid w:val="0007770F"/>
    <w:rsid w:val="000777EB"/>
    <w:rsid w:val="0007799A"/>
    <w:rsid w:val="0008145B"/>
    <w:rsid w:val="000825F4"/>
    <w:rsid w:val="000828AE"/>
    <w:rsid w:val="000834F8"/>
    <w:rsid w:val="00083775"/>
    <w:rsid w:val="00084DDF"/>
    <w:rsid w:val="00086258"/>
    <w:rsid w:val="00086FED"/>
    <w:rsid w:val="0008721D"/>
    <w:rsid w:val="00091D02"/>
    <w:rsid w:val="0009247D"/>
    <w:rsid w:val="00093256"/>
    <w:rsid w:val="00093AF2"/>
    <w:rsid w:val="00094639"/>
    <w:rsid w:val="00096C85"/>
    <w:rsid w:val="00096FB1"/>
    <w:rsid w:val="000970A8"/>
    <w:rsid w:val="000A04AE"/>
    <w:rsid w:val="000A489E"/>
    <w:rsid w:val="000A59C0"/>
    <w:rsid w:val="000A5EA1"/>
    <w:rsid w:val="000A6F68"/>
    <w:rsid w:val="000B0565"/>
    <w:rsid w:val="000B0894"/>
    <w:rsid w:val="000B10D2"/>
    <w:rsid w:val="000B16FE"/>
    <w:rsid w:val="000B44C1"/>
    <w:rsid w:val="000B57B4"/>
    <w:rsid w:val="000B6077"/>
    <w:rsid w:val="000B7CED"/>
    <w:rsid w:val="000C42C5"/>
    <w:rsid w:val="000C4941"/>
    <w:rsid w:val="000C6DA9"/>
    <w:rsid w:val="000C7099"/>
    <w:rsid w:val="000C792F"/>
    <w:rsid w:val="000C7CFF"/>
    <w:rsid w:val="000D0F9C"/>
    <w:rsid w:val="000D16F3"/>
    <w:rsid w:val="000D3F46"/>
    <w:rsid w:val="000D40E9"/>
    <w:rsid w:val="000D5EE9"/>
    <w:rsid w:val="000D6F51"/>
    <w:rsid w:val="000E07D2"/>
    <w:rsid w:val="000E1782"/>
    <w:rsid w:val="000E3C98"/>
    <w:rsid w:val="000E568D"/>
    <w:rsid w:val="000E7D65"/>
    <w:rsid w:val="000F09CE"/>
    <w:rsid w:val="000F0F66"/>
    <w:rsid w:val="000F4EC2"/>
    <w:rsid w:val="00101E03"/>
    <w:rsid w:val="00102099"/>
    <w:rsid w:val="00102CFC"/>
    <w:rsid w:val="001062CD"/>
    <w:rsid w:val="00107FA7"/>
    <w:rsid w:val="00111719"/>
    <w:rsid w:val="00114923"/>
    <w:rsid w:val="001151BD"/>
    <w:rsid w:val="001154EE"/>
    <w:rsid w:val="00116502"/>
    <w:rsid w:val="0011714D"/>
    <w:rsid w:val="0012219D"/>
    <w:rsid w:val="001223A2"/>
    <w:rsid w:val="00122982"/>
    <w:rsid w:val="001249D0"/>
    <w:rsid w:val="00125CB1"/>
    <w:rsid w:val="00130345"/>
    <w:rsid w:val="00130F2E"/>
    <w:rsid w:val="001340A3"/>
    <w:rsid w:val="00141D5F"/>
    <w:rsid w:val="00142B2B"/>
    <w:rsid w:val="00142BC6"/>
    <w:rsid w:val="00142F32"/>
    <w:rsid w:val="001438CE"/>
    <w:rsid w:val="0014574F"/>
    <w:rsid w:val="001465F3"/>
    <w:rsid w:val="00147A95"/>
    <w:rsid w:val="00147D4A"/>
    <w:rsid w:val="00152856"/>
    <w:rsid w:val="001543D1"/>
    <w:rsid w:val="00154884"/>
    <w:rsid w:val="001573F2"/>
    <w:rsid w:val="001602DC"/>
    <w:rsid w:val="00162A77"/>
    <w:rsid w:val="0016775D"/>
    <w:rsid w:val="001707E9"/>
    <w:rsid w:val="001711DC"/>
    <w:rsid w:val="00172CEC"/>
    <w:rsid w:val="00174D94"/>
    <w:rsid w:val="00175A9F"/>
    <w:rsid w:val="001800AD"/>
    <w:rsid w:val="00181293"/>
    <w:rsid w:val="0018351C"/>
    <w:rsid w:val="001846D0"/>
    <w:rsid w:val="00184B00"/>
    <w:rsid w:val="00184C54"/>
    <w:rsid w:val="00185568"/>
    <w:rsid w:val="00190676"/>
    <w:rsid w:val="00191F71"/>
    <w:rsid w:val="00193878"/>
    <w:rsid w:val="00194CE2"/>
    <w:rsid w:val="00196945"/>
    <w:rsid w:val="001977A4"/>
    <w:rsid w:val="00197A89"/>
    <w:rsid w:val="00197F10"/>
    <w:rsid w:val="001A09E5"/>
    <w:rsid w:val="001A0DBB"/>
    <w:rsid w:val="001A264F"/>
    <w:rsid w:val="001A2A9E"/>
    <w:rsid w:val="001A6A87"/>
    <w:rsid w:val="001A7A17"/>
    <w:rsid w:val="001B19C4"/>
    <w:rsid w:val="001B1C7E"/>
    <w:rsid w:val="001B2BBD"/>
    <w:rsid w:val="001B321E"/>
    <w:rsid w:val="001B3FBF"/>
    <w:rsid w:val="001B5CD8"/>
    <w:rsid w:val="001B6E56"/>
    <w:rsid w:val="001B73CF"/>
    <w:rsid w:val="001C2692"/>
    <w:rsid w:val="001C3FBC"/>
    <w:rsid w:val="001C4334"/>
    <w:rsid w:val="001C5012"/>
    <w:rsid w:val="001C61F7"/>
    <w:rsid w:val="001D3379"/>
    <w:rsid w:val="001D3E8F"/>
    <w:rsid w:val="001D46FA"/>
    <w:rsid w:val="001D518D"/>
    <w:rsid w:val="001F1B0D"/>
    <w:rsid w:val="001F5653"/>
    <w:rsid w:val="001F5A4D"/>
    <w:rsid w:val="002003F1"/>
    <w:rsid w:val="0020058B"/>
    <w:rsid w:val="002013FA"/>
    <w:rsid w:val="0020160F"/>
    <w:rsid w:val="00205115"/>
    <w:rsid w:val="0020674A"/>
    <w:rsid w:val="00206CB6"/>
    <w:rsid w:val="00210A8B"/>
    <w:rsid w:val="00210E92"/>
    <w:rsid w:val="0021188B"/>
    <w:rsid w:val="0021230B"/>
    <w:rsid w:val="00214029"/>
    <w:rsid w:val="00216C23"/>
    <w:rsid w:val="00217141"/>
    <w:rsid w:val="00220344"/>
    <w:rsid w:val="00220537"/>
    <w:rsid w:val="00220DE7"/>
    <w:rsid w:val="00221641"/>
    <w:rsid w:val="00222A5A"/>
    <w:rsid w:val="00222BD7"/>
    <w:rsid w:val="00223C24"/>
    <w:rsid w:val="00225DF1"/>
    <w:rsid w:val="00226F26"/>
    <w:rsid w:val="00227374"/>
    <w:rsid w:val="00234350"/>
    <w:rsid w:val="002356F9"/>
    <w:rsid w:val="00235E68"/>
    <w:rsid w:val="00237674"/>
    <w:rsid w:val="00240351"/>
    <w:rsid w:val="00240804"/>
    <w:rsid w:val="002463BE"/>
    <w:rsid w:val="0025011A"/>
    <w:rsid w:val="00250A91"/>
    <w:rsid w:val="00256AED"/>
    <w:rsid w:val="00256B6C"/>
    <w:rsid w:val="00257BF6"/>
    <w:rsid w:val="00257FDD"/>
    <w:rsid w:val="0026285C"/>
    <w:rsid w:val="00262901"/>
    <w:rsid w:val="002651DD"/>
    <w:rsid w:val="002655E4"/>
    <w:rsid w:val="002659B7"/>
    <w:rsid w:val="00272491"/>
    <w:rsid w:val="00275DB1"/>
    <w:rsid w:val="0028002D"/>
    <w:rsid w:val="00280125"/>
    <w:rsid w:val="00283795"/>
    <w:rsid w:val="00291C40"/>
    <w:rsid w:val="00292B39"/>
    <w:rsid w:val="00294415"/>
    <w:rsid w:val="002957E7"/>
    <w:rsid w:val="00295AF2"/>
    <w:rsid w:val="00296068"/>
    <w:rsid w:val="00296BE2"/>
    <w:rsid w:val="002972FB"/>
    <w:rsid w:val="00297A69"/>
    <w:rsid w:val="002A0C7E"/>
    <w:rsid w:val="002A0E23"/>
    <w:rsid w:val="002A3AAF"/>
    <w:rsid w:val="002A3BBA"/>
    <w:rsid w:val="002A3BEE"/>
    <w:rsid w:val="002A3F69"/>
    <w:rsid w:val="002A6A53"/>
    <w:rsid w:val="002A6B39"/>
    <w:rsid w:val="002A7EB0"/>
    <w:rsid w:val="002B5583"/>
    <w:rsid w:val="002B6C5E"/>
    <w:rsid w:val="002C0622"/>
    <w:rsid w:val="002C0717"/>
    <w:rsid w:val="002C0961"/>
    <w:rsid w:val="002C1126"/>
    <w:rsid w:val="002C1C83"/>
    <w:rsid w:val="002C4245"/>
    <w:rsid w:val="002C5A07"/>
    <w:rsid w:val="002C5ADD"/>
    <w:rsid w:val="002D0E83"/>
    <w:rsid w:val="002D1109"/>
    <w:rsid w:val="002D273F"/>
    <w:rsid w:val="002D2FBB"/>
    <w:rsid w:val="002D3C50"/>
    <w:rsid w:val="002D6253"/>
    <w:rsid w:val="002D7A63"/>
    <w:rsid w:val="002E02A3"/>
    <w:rsid w:val="002E0BDF"/>
    <w:rsid w:val="002E1FDA"/>
    <w:rsid w:val="002E2340"/>
    <w:rsid w:val="002E4093"/>
    <w:rsid w:val="002E4866"/>
    <w:rsid w:val="002E51FD"/>
    <w:rsid w:val="002E6193"/>
    <w:rsid w:val="002E6F4B"/>
    <w:rsid w:val="002F024C"/>
    <w:rsid w:val="002F06AF"/>
    <w:rsid w:val="002F07C9"/>
    <w:rsid w:val="002F1ACF"/>
    <w:rsid w:val="002F2D65"/>
    <w:rsid w:val="002F4A9D"/>
    <w:rsid w:val="0030115F"/>
    <w:rsid w:val="0030385A"/>
    <w:rsid w:val="00304912"/>
    <w:rsid w:val="00304C48"/>
    <w:rsid w:val="00305B58"/>
    <w:rsid w:val="0031123B"/>
    <w:rsid w:val="003123B2"/>
    <w:rsid w:val="00313001"/>
    <w:rsid w:val="003149D6"/>
    <w:rsid w:val="003149EC"/>
    <w:rsid w:val="00317663"/>
    <w:rsid w:val="00320732"/>
    <w:rsid w:val="00321A8F"/>
    <w:rsid w:val="00321D77"/>
    <w:rsid w:val="00323E45"/>
    <w:rsid w:val="0032760C"/>
    <w:rsid w:val="0032766B"/>
    <w:rsid w:val="00334112"/>
    <w:rsid w:val="0033567C"/>
    <w:rsid w:val="00343217"/>
    <w:rsid w:val="00343DF0"/>
    <w:rsid w:val="00345CDC"/>
    <w:rsid w:val="00347C57"/>
    <w:rsid w:val="00351862"/>
    <w:rsid w:val="00355175"/>
    <w:rsid w:val="003561C0"/>
    <w:rsid w:val="00357019"/>
    <w:rsid w:val="003607C2"/>
    <w:rsid w:val="00360977"/>
    <w:rsid w:val="003611A9"/>
    <w:rsid w:val="003617AE"/>
    <w:rsid w:val="003632B8"/>
    <w:rsid w:val="003643AE"/>
    <w:rsid w:val="003670F5"/>
    <w:rsid w:val="003739EB"/>
    <w:rsid w:val="003752E6"/>
    <w:rsid w:val="003755E7"/>
    <w:rsid w:val="00375B7A"/>
    <w:rsid w:val="0037627B"/>
    <w:rsid w:val="003770F6"/>
    <w:rsid w:val="0038077A"/>
    <w:rsid w:val="00383029"/>
    <w:rsid w:val="003861DB"/>
    <w:rsid w:val="003863F4"/>
    <w:rsid w:val="003870C7"/>
    <w:rsid w:val="00394272"/>
    <w:rsid w:val="003953D8"/>
    <w:rsid w:val="00397EAE"/>
    <w:rsid w:val="003A071B"/>
    <w:rsid w:val="003A13C7"/>
    <w:rsid w:val="003A1C29"/>
    <w:rsid w:val="003A38BC"/>
    <w:rsid w:val="003A53F9"/>
    <w:rsid w:val="003A6D83"/>
    <w:rsid w:val="003A70A3"/>
    <w:rsid w:val="003A72B5"/>
    <w:rsid w:val="003B14FF"/>
    <w:rsid w:val="003B1E59"/>
    <w:rsid w:val="003B236B"/>
    <w:rsid w:val="003B275E"/>
    <w:rsid w:val="003B296A"/>
    <w:rsid w:val="003B42BA"/>
    <w:rsid w:val="003B6124"/>
    <w:rsid w:val="003B7545"/>
    <w:rsid w:val="003C298A"/>
    <w:rsid w:val="003C346F"/>
    <w:rsid w:val="003C3C3C"/>
    <w:rsid w:val="003C44B2"/>
    <w:rsid w:val="003D01B6"/>
    <w:rsid w:val="003D1F98"/>
    <w:rsid w:val="003D7CCA"/>
    <w:rsid w:val="003E15EB"/>
    <w:rsid w:val="003E2406"/>
    <w:rsid w:val="003E2C79"/>
    <w:rsid w:val="003E34A2"/>
    <w:rsid w:val="003E4453"/>
    <w:rsid w:val="003E5BA4"/>
    <w:rsid w:val="003E74D0"/>
    <w:rsid w:val="003F037E"/>
    <w:rsid w:val="003F2E46"/>
    <w:rsid w:val="003F3A89"/>
    <w:rsid w:val="003F50E9"/>
    <w:rsid w:val="003F51A4"/>
    <w:rsid w:val="003F6AE7"/>
    <w:rsid w:val="004013A0"/>
    <w:rsid w:val="00401607"/>
    <w:rsid w:val="00403290"/>
    <w:rsid w:val="0040404C"/>
    <w:rsid w:val="00404177"/>
    <w:rsid w:val="00405EBB"/>
    <w:rsid w:val="004066CB"/>
    <w:rsid w:val="0041301E"/>
    <w:rsid w:val="004131AE"/>
    <w:rsid w:val="00413E7A"/>
    <w:rsid w:val="00414029"/>
    <w:rsid w:val="00414E95"/>
    <w:rsid w:val="00416A8D"/>
    <w:rsid w:val="00422B72"/>
    <w:rsid w:val="0042319C"/>
    <w:rsid w:val="0042737A"/>
    <w:rsid w:val="00427384"/>
    <w:rsid w:val="00427864"/>
    <w:rsid w:val="00430042"/>
    <w:rsid w:val="00430356"/>
    <w:rsid w:val="004323E2"/>
    <w:rsid w:val="004326F2"/>
    <w:rsid w:val="00433E9B"/>
    <w:rsid w:val="00434D7E"/>
    <w:rsid w:val="004356A7"/>
    <w:rsid w:val="00437EFB"/>
    <w:rsid w:val="00440460"/>
    <w:rsid w:val="00442D61"/>
    <w:rsid w:val="00443FBA"/>
    <w:rsid w:val="00444E36"/>
    <w:rsid w:val="004453A5"/>
    <w:rsid w:val="00450042"/>
    <w:rsid w:val="00451E3F"/>
    <w:rsid w:val="00452043"/>
    <w:rsid w:val="00452BB3"/>
    <w:rsid w:val="00453AF2"/>
    <w:rsid w:val="00455604"/>
    <w:rsid w:val="00455776"/>
    <w:rsid w:val="00455A9F"/>
    <w:rsid w:val="00455F33"/>
    <w:rsid w:val="00456866"/>
    <w:rsid w:val="0045787E"/>
    <w:rsid w:val="004602F8"/>
    <w:rsid w:val="00460715"/>
    <w:rsid w:val="004608F9"/>
    <w:rsid w:val="00460D0F"/>
    <w:rsid w:val="00465026"/>
    <w:rsid w:val="004710F5"/>
    <w:rsid w:val="00471A09"/>
    <w:rsid w:val="00481046"/>
    <w:rsid w:val="0048121E"/>
    <w:rsid w:val="0048189B"/>
    <w:rsid w:val="00481E09"/>
    <w:rsid w:val="00481E11"/>
    <w:rsid w:val="00482598"/>
    <w:rsid w:val="004845E5"/>
    <w:rsid w:val="004859DD"/>
    <w:rsid w:val="0048627A"/>
    <w:rsid w:val="00486ED9"/>
    <w:rsid w:val="004870AB"/>
    <w:rsid w:val="00490D64"/>
    <w:rsid w:val="0049114B"/>
    <w:rsid w:val="00491DAB"/>
    <w:rsid w:val="00493281"/>
    <w:rsid w:val="004A06ED"/>
    <w:rsid w:val="004A1B78"/>
    <w:rsid w:val="004A38F0"/>
    <w:rsid w:val="004A535F"/>
    <w:rsid w:val="004A53AF"/>
    <w:rsid w:val="004A5A32"/>
    <w:rsid w:val="004B094D"/>
    <w:rsid w:val="004B17FB"/>
    <w:rsid w:val="004B24D0"/>
    <w:rsid w:val="004B24F4"/>
    <w:rsid w:val="004B4138"/>
    <w:rsid w:val="004B5440"/>
    <w:rsid w:val="004B5BE1"/>
    <w:rsid w:val="004B6A6E"/>
    <w:rsid w:val="004B717C"/>
    <w:rsid w:val="004B7462"/>
    <w:rsid w:val="004C05A0"/>
    <w:rsid w:val="004C060E"/>
    <w:rsid w:val="004C153C"/>
    <w:rsid w:val="004C2107"/>
    <w:rsid w:val="004C2BA9"/>
    <w:rsid w:val="004C2FED"/>
    <w:rsid w:val="004C41A7"/>
    <w:rsid w:val="004C51F8"/>
    <w:rsid w:val="004C7D2A"/>
    <w:rsid w:val="004D1C2A"/>
    <w:rsid w:val="004D1ED7"/>
    <w:rsid w:val="004D578A"/>
    <w:rsid w:val="004D7694"/>
    <w:rsid w:val="004D7CBB"/>
    <w:rsid w:val="004E55B2"/>
    <w:rsid w:val="004E6241"/>
    <w:rsid w:val="004E64F2"/>
    <w:rsid w:val="004E65CA"/>
    <w:rsid w:val="004E7696"/>
    <w:rsid w:val="004F1CE2"/>
    <w:rsid w:val="004F2EF4"/>
    <w:rsid w:val="004F35A1"/>
    <w:rsid w:val="004F4794"/>
    <w:rsid w:val="004F59FC"/>
    <w:rsid w:val="004F5A60"/>
    <w:rsid w:val="004F63F6"/>
    <w:rsid w:val="004F657C"/>
    <w:rsid w:val="005009C5"/>
    <w:rsid w:val="0050108E"/>
    <w:rsid w:val="00502996"/>
    <w:rsid w:val="00503228"/>
    <w:rsid w:val="00504248"/>
    <w:rsid w:val="005043E9"/>
    <w:rsid w:val="005045E8"/>
    <w:rsid w:val="00505F25"/>
    <w:rsid w:val="005068C9"/>
    <w:rsid w:val="00507C63"/>
    <w:rsid w:val="00510495"/>
    <w:rsid w:val="00513C9B"/>
    <w:rsid w:val="00514A96"/>
    <w:rsid w:val="0051569C"/>
    <w:rsid w:val="005156E7"/>
    <w:rsid w:val="00516649"/>
    <w:rsid w:val="00516F00"/>
    <w:rsid w:val="0051713D"/>
    <w:rsid w:val="00517D87"/>
    <w:rsid w:val="0052048D"/>
    <w:rsid w:val="00520BB2"/>
    <w:rsid w:val="005231A1"/>
    <w:rsid w:val="005273DD"/>
    <w:rsid w:val="005274EA"/>
    <w:rsid w:val="0053023C"/>
    <w:rsid w:val="00530B11"/>
    <w:rsid w:val="00533739"/>
    <w:rsid w:val="00536000"/>
    <w:rsid w:val="0053679E"/>
    <w:rsid w:val="00543A25"/>
    <w:rsid w:val="00544389"/>
    <w:rsid w:val="0054483A"/>
    <w:rsid w:val="0054495B"/>
    <w:rsid w:val="005457F3"/>
    <w:rsid w:val="00545982"/>
    <w:rsid w:val="00546AAD"/>
    <w:rsid w:val="0054713F"/>
    <w:rsid w:val="005509A9"/>
    <w:rsid w:val="00551677"/>
    <w:rsid w:val="00551FB9"/>
    <w:rsid w:val="005524EF"/>
    <w:rsid w:val="005548CB"/>
    <w:rsid w:val="00554BAF"/>
    <w:rsid w:val="00555774"/>
    <w:rsid w:val="005571E0"/>
    <w:rsid w:val="0056271B"/>
    <w:rsid w:val="00562752"/>
    <w:rsid w:val="00562A7B"/>
    <w:rsid w:val="0056587D"/>
    <w:rsid w:val="00566AE9"/>
    <w:rsid w:val="005714FB"/>
    <w:rsid w:val="00572C56"/>
    <w:rsid w:val="0057396D"/>
    <w:rsid w:val="005746CF"/>
    <w:rsid w:val="005763C6"/>
    <w:rsid w:val="005802F7"/>
    <w:rsid w:val="00580AD1"/>
    <w:rsid w:val="00581575"/>
    <w:rsid w:val="005819E1"/>
    <w:rsid w:val="00587DCA"/>
    <w:rsid w:val="0059487C"/>
    <w:rsid w:val="00594CEE"/>
    <w:rsid w:val="005A0F48"/>
    <w:rsid w:val="005A13B7"/>
    <w:rsid w:val="005A25EC"/>
    <w:rsid w:val="005A3DBF"/>
    <w:rsid w:val="005A4E94"/>
    <w:rsid w:val="005A53E6"/>
    <w:rsid w:val="005B0CB0"/>
    <w:rsid w:val="005B1D03"/>
    <w:rsid w:val="005B4F83"/>
    <w:rsid w:val="005B50DE"/>
    <w:rsid w:val="005B5154"/>
    <w:rsid w:val="005B6078"/>
    <w:rsid w:val="005B60DF"/>
    <w:rsid w:val="005B672C"/>
    <w:rsid w:val="005B7198"/>
    <w:rsid w:val="005C626F"/>
    <w:rsid w:val="005C65E4"/>
    <w:rsid w:val="005C6687"/>
    <w:rsid w:val="005C6C14"/>
    <w:rsid w:val="005C78E8"/>
    <w:rsid w:val="005C7C4A"/>
    <w:rsid w:val="005D054D"/>
    <w:rsid w:val="005D4541"/>
    <w:rsid w:val="005D4F22"/>
    <w:rsid w:val="005D5A0B"/>
    <w:rsid w:val="005D7107"/>
    <w:rsid w:val="005E0D69"/>
    <w:rsid w:val="005E2140"/>
    <w:rsid w:val="005E5233"/>
    <w:rsid w:val="005E5EAE"/>
    <w:rsid w:val="005F04CE"/>
    <w:rsid w:val="005F3F78"/>
    <w:rsid w:val="005F505C"/>
    <w:rsid w:val="005F513E"/>
    <w:rsid w:val="005F76C5"/>
    <w:rsid w:val="00606B99"/>
    <w:rsid w:val="00607814"/>
    <w:rsid w:val="00607953"/>
    <w:rsid w:val="00607A9E"/>
    <w:rsid w:val="0061022E"/>
    <w:rsid w:val="00611EC9"/>
    <w:rsid w:val="00612ACC"/>
    <w:rsid w:val="00612E67"/>
    <w:rsid w:val="00615CFF"/>
    <w:rsid w:val="00616293"/>
    <w:rsid w:val="0061795B"/>
    <w:rsid w:val="006219DB"/>
    <w:rsid w:val="00621BBA"/>
    <w:rsid w:val="00622425"/>
    <w:rsid w:val="0062269F"/>
    <w:rsid w:val="006230F3"/>
    <w:rsid w:val="006234A8"/>
    <w:rsid w:val="00623528"/>
    <w:rsid w:val="0062394A"/>
    <w:rsid w:val="00623E17"/>
    <w:rsid w:val="00624766"/>
    <w:rsid w:val="00626C8C"/>
    <w:rsid w:val="0063045C"/>
    <w:rsid w:val="00631E2F"/>
    <w:rsid w:val="0063256E"/>
    <w:rsid w:val="006333D9"/>
    <w:rsid w:val="00633954"/>
    <w:rsid w:val="0063431C"/>
    <w:rsid w:val="00635BCD"/>
    <w:rsid w:val="00636852"/>
    <w:rsid w:val="00636A97"/>
    <w:rsid w:val="00636ADE"/>
    <w:rsid w:val="006373C8"/>
    <w:rsid w:val="006464E1"/>
    <w:rsid w:val="00657DF5"/>
    <w:rsid w:val="00660E63"/>
    <w:rsid w:val="00663738"/>
    <w:rsid w:val="00663965"/>
    <w:rsid w:val="00664261"/>
    <w:rsid w:val="00664674"/>
    <w:rsid w:val="00665B7C"/>
    <w:rsid w:val="00667003"/>
    <w:rsid w:val="00667D9B"/>
    <w:rsid w:val="00671DC4"/>
    <w:rsid w:val="006741ED"/>
    <w:rsid w:val="00674A6F"/>
    <w:rsid w:val="00676AE3"/>
    <w:rsid w:val="00677E06"/>
    <w:rsid w:val="0068430A"/>
    <w:rsid w:val="00685648"/>
    <w:rsid w:val="0069013B"/>
    <w:rsid w:val="00690C6A"/>
    <w:rsid w:val="006913C3"/>
    <w:rsid w:val="0069368E"/>
    <w:rsid w:val="00693FCA"/>
    <w:rsid w:val="006A0406"/>
    <w:rsid w:val="006A099A"/>
    <w:rsid w:val="006A4461"/>
    <w:rsid w:val="006A7148"/>
    <w:rsid w:val="006B15C0"/>
    <w:rsid w:val="006B2503"/>
    <w:rsid w:val="006B2EC2"/>
    <w:rsid w:val="006B3895"/>
    <w:rsid w:val="006B4AE6"/>
    <w:rsid w:val="006B5091"/>
    <w:rsid w:val="006B5BDA"/>
    <w:rsid w:val="006B68BB"/>
    <w:rsid w:val="006B6C50"/>
    <w:rsid w:val="006B793E"/>
    <w:rsid w:val="006D055E"/>
    <w:rsid w:val="006D2F41"/>
    <w:rsid w:val="006D32ED"/>
    <w:rsid w:val="006D4FC4"/>
    <w:rsid w:val="006D52D3"/>
    <w:rsid w:val="006D5787"/>
    <w:rsid w:val="006D7782"/>
    <w:rsid w:val="006E027D"/>
    <w:rsid w:val="006E02B4"/>
    <w:rsid w:val="006E08FA"/>
    <w:rsid w:val="006E3631"/>
    <w:rsid w:val="006E3E0A"/>
    <w:rsid w:val="006E4014"/>
    <w:rsid w:val="006E70F9"/>
    <w:rsid w:val="006E7C42"/>
    <w:rsid w:val="006F4206"/>
    <w:rsid w:val="006F607A"/>
    <w:rsid w:val="006F7EAF"/>
    <w:rsid w:val="00701222"/>
    <w:rsid w:val="00702DC8"/>
    <w:rsid w:val="007034D1"/>
    <w:rsid w:val="007035CC"/>
    <w:rsid w:val="00703738"/>
    <w:rsid w:val="00705B3E"/>
    <w:rsid w:val="00707749"/>
    <w:rsid w:val="00710A49"/>
    <w:rsid w:val="00711088"/>
    <w:rsid w:val="00711DA6"/>
    <w:rsid w:val="00711DB1"/>
    <w:rsid w:val="0071269D"/>
    <w:rsid w:val="00712793"/>
    <w:rsid w:val="007128F4"/>
    <w:rsid w:val="007133FA"/>
    <w:rsid w:val="00715C31"/>
    <w:rsid w:val="00716685"/>
    <w:rsid w:val="00716E49"/>
    <w:rsid w:val="00721329"/>
    <w:rsid w:val="007220D2"/>
    <w:rsid w:val="007240FD"/>
    <w:rsid w:val="00724193"/>
    <w:rsid w:val="00724EC8"/>
    <w:rsid w:val="00725347"/>
    <w:rsid w:val="00726648"/>
    <w:rsid w:val="00726D0B"/>
    <w:rsid w:val="00730033"/>
    <w:rsid w:val="00731D2B"/>
    <w:rsid w:val="007325FD"/>
    <w:rsid w:val="007329CC"/>
    <w:rsid w:val="00733326"/>
    <w:rsid w:val="00734A84"/>
    <w:rsid w:val="00735172"/>
    <w:rsid w:val="00737901"/>
    <w:rsid w:val="00740A29"/>
    <w:rsid w:val="007416D2"/>
    <w:rsid w:val="0074179A"/>
    <w:rsid w:val="00743C70"/>
    <w:rsid w:val="00746802"/>
    <w:rsid w:val="0075360C"/>
    <w:rsid w:val="0075398A"/>
    <w:rsid w:val="00753DD7"/>
    <w:rsid w:val="00754FB9"/>
    <w:rsid w:val="00762AF5"/>
    <w:rsid w:val="0076525D"/>
    <w:rsid w:val="00770AC1"/>
    <w:rsid w:val="00770C66"/>
    <w:rsid w:val="007713E8"/>
    <w:rsid w:val="00771F40"/>
    <w:rsid w:val="00772994"/>
    <w:rsid w:val="007732C4"/>
    <w:rsid w:val="007779C6"/>
    <w:rsid w:val="00781EFE"/>
    <w:rsid w:val="00783222"/>
    <w:rsid w:val="007853EE"/>
    <w:rsid w:val="007854F4"/>
    <w:rsid w:val="00785C67"/>
    <w:rsid w:val="00787545"/>
    <w:rsid w:val="007914FE"/>
    <w:rsid w:val="0079156E"/>
    <w:rsid w:val="0079328E"/>
    <w:rsid w:val="00794DC0"/>
    <w:rsid w:val="007958C4"/>
    <w:rsid w:val="00797816"/>
    <w:rsid w:val="007A0EB5"/>
    <w:rsid w:val="007A6646"/>
    <w:rsid w:val="007A74A5"/>
    <w:rsid w:val="007B2DC3"/>
    <w:rsid w:val="007B38CA"/>
    <w:rsid w:val="007B4810"/>
    <w:rsid w:val="007B5447"/>
    <w:rsid w:val="007B6C37"/>
    <w:rsid w:val="007B7B12"/>
    <w:rsid w:val="007C249D"/>
    <w:rsid w:val="007C27D9"/>
    <w:rsid w:val="007C39EE"/>
    <w:rsid w:val="007C4ACB"/>
    <w:rsid w:val="007C6D28"/>
    <w:rsid w:val="007D0ECB"/>
    <w:rsid w:val="007D30AF"/>
    <w:rsid w:val="007D3588"/>
    <w:rsid w:val="007D3998"/>
    <w:rsid w:val="007D3B55"/>
    <w:rsid w:val="007D5048"/>
    <w:rsid w:val="007D515E"/>
    <w:rsid w:val="007D6578"/>
    <w:rsid w:val="007D7B80"/>
    <w:rsid w:val="007E0A05"/>
    <w:rsid w:val="007E2194"/>
    <w:rsid w:val="007E4081"/>
    <w:rsid w:val="007E49B6"/>
    <w:rsid w:val="007F1731"/>
    <w:rsid w:val="007F1993"/>
    <w:rsid w:val="007F1CD4"/>
    <w:rsid w:val="007F1DAB"/>
    <w:rsid w:val="007F3E84"/>
    <w:rsid w:val="007F3ED8"/>
    <w:rsid w:val="007F562D"/>
    <w:rsid w:val="007F7160"/>
    <w:rsid w:val="007F71F7"/>
    <w:rsid w:val="00800B37"/>
    <w:rsid w:val="0080107E"/>
    <w:rsid w:val="008032D3"/>
    <w:rsid w:val="00804A38"/>
    <w:rsid w:val="00804C9B"/>
    <w:rsid w:val="0080598E"/>
    <w:rsid w:val="00807404"/>
    <w:rsid w:val="00807FA1"/>
    <w:rsid w:val="008128B8"/>
    <w:rsid w:val="008137D9"/>
    <w:rsid w:val="00814F6D"/>
    <w:rsid w:val="0082028B"/>
    <w:rsid w:val="00820F67"/>
    <w:rsid w:val="00821582"/>
    <w:rsid w:val="00822F23"/>
    <w:rsid w:val="00823F56"/>
    <w:rsid w:val="008265D3"/>
    <w:rsid w:val="008266DB"/>
    <w:rsid w:val="0082670A"/>
    <w:rsid w:val="00830033"/>
    <w:rsid w:val="00831145"/>
    <w:rsid w:val="008315E8"/>
    <w:rsid w:val="00831763"/>
    <w:rsid w:val="00833F76"/>
    <w:rsid w:val="0083455F"/>
    <w:rsid w:val="008347E2"/>
    <w:rsid w:val="00835825"/>
    <w:rsid w:val="00840E06"/>
    <w:rsid w:val="00843D4D"/>
    <w:rsid w:val="0084402A"/>
    <w:rsid w:val="0084476B"/>
    <w:rsid w:val="00846C10"/>
    <w:rsid w:val="00847053"/>
    <w:rsid w:val="0085072E"/>
    <w:rsid w:val="00850F64"/>
    <w:rsid w:val="00852F5E"/>
    <w:rsid w:val="00853470"/>
    <w:rsid w:val="00854155"/>
    <w:rsid w:val="00855CF3"/>
    <w:rsid w:val="00856137"/>
    <w:rsid w:val="0085794C"/>
    <w:rsid w:val="00861E76"/>
    <w:rsid w:val="008629C9"/>
    <w:rsid w:val="00862D63"/>
    <w:rsid w:val="00863A19"/>
    <w:rsid w:val="008669AE"/>
    <w:rsid w:val="0086780D"/>
    <w:rsid w:val="00871F1A"/>
    <w:rsid w:val="0087213A"/>
    <w:rsid w:val="0087267E"/>
    <w:rsid w:val="008742E6"/>
    <w:rsid w:val="00876375"/>
    <w:rsid w:val="00876C56"/>
    <w:rsid w:val="00882C35"/>
    <w:rsid w:val="00883DC2"/>
    <w:rsid w:val="008869AA"/>
    <w:rsid w:val="0089110A"/>
    <w:rsid w:val="008914E5"/>
    <w:rsid w:val="00894F5D"/>
    <w:rsid w:val="00895578"/>
    <w:rsid w:val="00896757"/>
    <w:rsid w:val="0089730C"/>
    <w:rsid w:val="008A041F"/>
    <w:rsid w:val="008A3268"/>
    <w:rsid w:val="008A471F"/>
    <w:rsid w:val="008A55B1"/>
    <w:rsid w:val="008A7475"/>
    <w:rsid w:val="008B1D54"/>
    <w:rsid w:val="008B2AE2"/>
    <w:rsid w:val="008B5AF4"/>
    <w:rsid w:val="008B5FC9"/>
    <w:rsid w:val="008B6E26"/>
    <w:rsid w:val="008B766E"/>
    <w:rsid w:val="008B7B06"/>
    <w:rsid w:val="008C65BA"/>
    <w:rsid w:val="008C793E"/>
    <w:rsid w:val="008D1BF5"/>
    <w:rsid w:val="008D61C0"/>
    <w:rsid w:val="008D6768"/>
    <w:rsid w:val="008E01CF"/>
    <w:rsid w:val="008E044F"/>
    <w:rsid w:val="008E18A9"/>
    <w:rsid w:val="008E19D1"/>
    <w:rsid w:val="008E31DE"/>
    <w:rsid w:val="008E3580"/>
    <w:rsid w:val="008E452C"/>
    <w:rsid w:val="008E5BD3"/>
    <w:rsid w:val="008E7CE1"/>
    <w:rsid w:val="008F02A8"/>
    <w:rsid w:val="008F1415"/>
    <w:rsid w:val="008F21D8"/>
    <w:rsid w:val="008F2A29"/>
    <w:rsid w:val="008F3085"/>
    <w:rsid w:val="008F5B99"/>
    <w:rsid w:val="008F6583"/>
    <w:rsid w:val="008F68FF"/>
    <w:rsid w:val="008F6967"/>
    <w:rsid w:val="008F6FB3"/>
    <w:rsid w:val="008F74A4"/>
    <w:rsid w:val="008F7D27"/>
    <w:rsid w:val="00901115"/>
    <w:rsid w:val="00902A53"/>
    <w:rsid w:val="00903FD2"/>
    <w:rsid w:val="00906CC9"/>
    <w:rsid w:val="0091149D"/>
    <w:rsid w:val="00911F95"/>
    <w:rsid w:val="00912198"/>
    <w:rsid w:val="009128C8"/>
    <w:rsid w:val="009139FC"/>
    <w:rsid w:val="009172C1"/>
    <w:rsid w:val="00917BDF"/>
    <w:rsid w:val="00917C1E"/>
    <w:rsid w:val="009204D1"/>
    <w:rsid w:val="00922C4E"/>
    <w:rsid w:val="00922E90"/>
    <w:rsid w:val="009237D0"/>
    <w:rsid w:val="00924B27"/>
    <w:rsid w:val="00931941"/>
    <w:rsid w:val="00931C12"/>
    <w:rsid w:val="00932A9E"/>
    <w:rsid w:val="00933466"/>
    <w:rsid w:val="0093422E"/>
    <w:rsid w:val="00934A0C"/>
    <w:rsid w:val="00936224"/>
    <w:rsid w:val="00937523"/>
    <w:rsid w:val="00937DD9"/>
    <w:rsid w:val="0094058E"/>
    <w:rsid w:val="00940E37"/>
    <w:rsid w:val="009419EC"/>
    <w:rsid w:val="00941D73"/>
    <w:rsid w:val="00941DE0"/>
    <w:rsid w:val="009421B0"/>
    <w:rsid w:val="009432E4"/>
    <w:rsid w:val="0094372A"/>
    <w:rsid w:val="0094416C"/>
    <w:rsid w:val="00944835"/>
    <w:rsid w:val="00945817"/>
    <w:rsid w:val="009515BE"/>
    <w:rsid w:val="00951EAE"/>
    <w:rsid w:val="0095360C"/>
    <w:rsid w:val="00954999"/>
    <w:rsid w:val="0095547C"/>
    <w:rsid w:val="00955A60"/>
    <w:rsid w:val="00957100"/>
    <w:rsid w:val="00961BB3"/>
    <w:rsid w:val="00961E10"/>
    <w:rsid w:val="00962C93"/>
    <w:rsid w:val="009636A4"/>
    <w:rsid w:val="00963C9B"/>
    <w:rsid w:val="00965BA0"/>
    <w:rsid w:val="00966921"/>
    <w:rsid w:val="00966EF7"/>
    <w:rsid w:val="009673E7"/>
    <w:rsid w:val="009710F4"/>
    <w:rsid w:val="00973D93"/>
    <w:rsid w:val="00974356"/>
    <w:rsid w:val="00974CCB"/>
    <w:rsid w:val="0097598C"/>
    <w:rsid w:val="00975D6E"/>
    <w:rsid w:val="00976466"/>
    <w:rsid w:val="009770E3"/>
    <w:rsid w:val="00977710"/>
    <w:rsid w:val="00977FE8"/>
    <w:rsid w:val="00981AAE"/>
    <w:rsid w:val="00982029"/>
    <w:rsid w:val="00982C51"/>
    <w:rsid w:val="00984B35"/>
    <w:rsid w:val="0098742C"/>
    <w:rsid w:val="00991888"/>
    <w:rsid w:val="009922F0"/>
    <w:rsid w:val="00994C45"/>
    <w:rsid w:val="009958AB"/>
    <w:rsid w:val="009968E7"/>
    <w:rsid w:val="009A0E93"/>
    <w:rsid w:val="009A17FE"/>
    <w:rsid w:val="009A1809"/>
    <w:rsid w:val="009A241B"/>
    <w:rsid w:val="009A4F8F"/>
    <w:rsid w:val="009A58B5"/>
    <w:rsid w:val="009A7451"/>
    <w:rsid w:val="009B043F"/>
    <w:rsid w:val="009B0C27"/>
    <w:rsid w:val="009B24FB"/>
    <w:rsid w:val="009B2DEF"/>
    <w:rsid w:val="009B48DF"/>
    <w:rsid w:val="009B4CD0"/>
    <w:rsid w:val="009B4DB1"/>
    <w:rsid w:val="009B5437"/>
    <w:rsid w:val="009B61F4"/>
    <w:rsid w:val="009B6CFD"/>
    <w:rsid w:val="009C0F5C"/>
    <w:rsid w:val="009C45B3"/>
    <w:rsid w:val="009C47D6"/>
    <w:rsid w:val="009C5183"/>
    <w:rsid w:val="009C6A5E"/>
    <w:rsid w:val="009D10C3"/>
    <w:rsid w:val="009D1D0A"/>
    <w:rsid w:val="009D2033"/>
    <w:rsid w:val="009D290B"/>
    <w:rsid w:val="009D33B8"/>
    <w:rsid w:val="009D534D"/>
    <w:rsid w:val="009D5978"/>
    <w:rsid w:val="009E447A"/>
    <w:rsid w:val="009E4696"/>
    <w:rsid w:val="009E7C31"/>
    <w:rsid w:val="009F6722"/>
    <w:rsid w:val="009F6DF1"/>
    <w:rsid w:val="009F7165"/>
    <w:rsid w:val="009F7F04"/>
    <w:rsid w:val="00A0288C"/>
    <w:rsid w:val="00A032A7"/>
    <w:rsid w:val="00A04923"/>
    <w:rsid w:val="00A05F4D"/>
    <w:rsid w:val="00A06ADF"/>
    <w:rsid w:val="00A07F1E"/>
    <w:rsid w:val="00A11A58"/>
    <w:rsid w:val="00A12BBC"/>
    <w:rsid w:val="00A1442B"/>
    <w:rsid w:val="00A14C45"/>
    <w:rsid w:val="00A157C5"/>
    <w:rsid w:val="00A16BBF"/>
    <w:rsid w:val="00A20E2D"/>
    <w:rsid w:val="00A21450"/>
    <w:rsid w:val="00A24662"/>
    <w:rsid w:val="00A24940"/>
    <w:rsid w:val="00A25728"/>
    <w:rsid w:val="00A258CA"/>
    <w:rsid w:val="00A25920"/>
    <w:rsid w:val="00A30709"/>
    <w:rsid w:val="00A30C76"/>
    <w:rsid w:val="00A3214C"/>
    <w:rsid w:val="00A3224D"/>
    <w:rsid w:val="00A32680"/>
    <w:rsid w:val="00A34191"/>
    <w:rsid w:val="00A3535B"/>
    <w:rsid w:val="00A3564D"/>
    <w:rsid w:val="00A36318"/>
    <w:rsid w:val="00A4070A"/>
    <w:rsid w:val="00A4183E"/>
    <w:rsid w:val="00A421E6"/>
    <w:rsid w:val="00A42D02"/>
    <w:rsid w:val="00A4305E"/>
    <w:rsid w:val="00A432A6"/>
    <w:rsid w:val="00A433A2"/>
    <w:rsid w:val="00A4442C"/>
    <w:rsid w:val="00A46AC5"/>
    <w:rsid w:val="00A47038"/>
    <w:rsid w:val="00A4720C"/>
    <w:rsid w:val="00A52806"/>
    <w:rsid w:val="00A53871"/>
    <w:rsid w:val="00A54B7D"/>
    <w:rsid w:val="00A55D22"/>
    <w:rsid w:val="00A567B2"/>
    <w:rsid w:val="00A5759A"/>
    <w:rsid w:val="00A60EAE"/>
    <w:rsid w:val="00A6131F"/>
    <w:rsid w:val="00A621F8"/>
    <w:rsid w:val="00A634DB"/>
    <w:rsid w:val="00A678F6"/>
    <w:rsid w:val="00A747EE"/>
    <w:rsid w:val="00A749B0"/>
    <w:rsid w:val="00A76A6F"/>
    <w:rsid w:val="00A778E8"/>
    <w:rsid w:val="00A77CB9"/>
    <w:rsid w:val="00A80337"/>
    <w:rsid w:val="00A814EE"/>
    <w:rsid w:val="00A871A7"/>
    <w:rsid w:val="00A87ABA"/>
    <w:rsid w:val="00A912B0"/>
    <w:rsid w:val="00A924A5"/>
    <w:rsid w:val="00A92A8F"/>
    <w:rsid w:val="00A940BE"/>
    <w:rsid w:val="00A95931"/>
    <w:rsid w:val="00A972C4"/>
    <w:rsid w:val="00A97F0C"/>
    <w:rsid w:val="00AA03F2"/>
    <w:rsid w:val="00AA0D9F"/>
    <w:rsid w:val="00AA12DC"/>
    <w:rsid w:val="00AA1807"/>
    <w:rsid w:val="00AA5537"/>
    <w:rsid w:val="00AA6ED7"/>
    <w:rsid w:val="00AB04AD"/>
    <w:rsid w:val="00AB39D8"/>
    <w:rsid w:val="00AB5590"/>
    <w:rsid w:val="00AB55F9"/>
    <w:rsid w:val="00AB56B5"/>
    <w:rsid w:val="00AB60AD"/>
    <w:rsid w:val="00AB76A2"/>
    <w:rsid w:val="00AB7BE6"/>
    <w:rsid w:val="00AC081A"/>
    <w:rsid w:val="00AC0B8E"/>
    <w:rsid w:val="00AC0EB8"/>
    <w:rsid w:val="00AC3665"/>
    <w:rsid w:val="00AC3E78"/>
    <w:rsid w:val="00AC45E5"/>
    <w:rsid w:val="00AC4B24"/>
    <w:rsid w:val="00AC5052"/>
    <w:rsid w:val="00AC569B"/>
    <w:rsid w:val="00AC5D49"/>
    <w:rsid w:val="00AC6396"/>
    <w:rsid w:val="00AC797D"/>
    <w:rsid w:val="00AC7DCE"/>
    <w:rsid w:val="00AD03A7"/>
    <w:rsid w:val="00AD0DC4"/>
    <w:rsid w:val="00AD1E69"/>
    <w:rsid w:val="00AD1EFC"/>
    <w:rsid w:val="00AD288D"/>
    <w:rsid w:val="00AD3970"/>
    <w:rsid w:val="00AD39B3"/>
    <w:rsid w:val="00AD3F53"/>
    <w:rsid w:val="00AD4A40"/>
    <w:rsid w:val="00AE0627"/>
    <w:rsid w:val="00AE23F8"/>
    <w:rsid w:val="00AE2823"/>
    <w:rsid w:val="00AE30A8"/>
    <w:rsid w:val="00AE5EB3"/>
    <w:rsid w:val="00AE7253"/>
    <w:rsid w:val="00AE77A3"/>
    <w:rsid w:val="00AF0205"/>
    <w:rsid w:val="00AF1A5B"/>
    <w:rsid w:val="00AF1EBC"/>
    <w:rsid w:val="00AF209F"/>
    <w:rsid w:val="00AF54CC"/>
    <w:rsid w:val="00AF65FD"/>
    <w:rsid w:val="00AF70CD"/>
    <w:rsid w:val="00AF7556"/>
    <w:rsid w:val="00AF7B0C"/>
    <w:rsid w:val="00B00C66"/>
    <w:rsid w:val="00B0183F"/>
    <w:rsid w:val="00B04309"/>
    <w:rsid w:val="00B104D6"/>
    <w:rsid w:val="00B131ED"/>
    <w:rsid w:val="00B132B4"/>
    <w:rsid w:val="00B1454C"/>
    <w:rsid w:val="00B16318"/>
    <w:rsid w:val="00B16CA1"/>
    <w:rsid w:val="00B17E7C"/>
    <w:rsid w:val="00B20FF8"/>
    <w:rsid w:val="00B22294"/>
    <w:rsid w:val="00B225D7"/>
    <w:rsid w:val="00B23582"/>
    <w:rsid w:val="00B25AE4"/>
    <w:rsid w:val="00B26DCF"/>
    <w:rsid w:val="00B30B03"/>
    <w:rsid w:val="00B30F27"/>
    <w:rsid w:val="00B30F45"/>
    <w:rsid w:val="00B326FA"/>
    <w:rsid w:val="00B329AE"/>
    <w:rsid w:val="00B33C29"/>
    <w:rsid w:val="00B370AC"/>
    <w:rsid w:val="00B37233"/>
    <w:rsid w:val="00B37789"/>
    <w:rsid w:val="00B410B3"/>
    <w:rsid w:val="00B426E7"/>
    <w:rsid w:val="00B43F34"/>
    <w:rsid w:val="00B44072"/>
    <w:rsid w:val="00B44E7B"/>
    <w:rsid w:val="00B45432"/>
    <w:rsid w:val="00B464FA"/>
    <w:rsid w:val="00B47612"/>
    <w:rsid w:val="00B47FA2"/>
    <w:rsid w:val="00B50993"/>
    <w:rsid w:val="00B50D3E"/>
    <w:rsid w:val="00B51D82"/>
    <w:rsid w:val="00B5277F"/>
    <w:rsid w:val="00B52942"/>
    <w:rsid w:val="00B5370E"/>
    <w:rsid w:val="00B63747"/>
    <w:rsid w:val="00B63A5E"/>
    <w:rsid w:val="00B6487A"/>
    <w:rsid w:val="00B64FE6"/>
    <w:rsid w:val="00B65441"/>
    <w:rsid w:val="00B65ECF"/>
    <w:rsid w:val="00B67B3C"/>
    <w:rsid w:val="00B67D56"/>
    <w:rsid w:val="00B67F4A"/>
    <w:rsid w:val="00B7138C"/>
    <w:rsid w:val="00B71686"/>
    <w:rsid w:val="00B71961"/>
    <w:rsid w:val="00B72864"/>
    <w:rsid w:val="00B73869"/>
    <w:rsid w:val="00B77801"/>
    <w:rsid w:val="00B77803"/>
    <w:rsid w:val="00B80524"/>
    <w:rsid w:val="00B81A6C"/>
    <w:rsid w:val="00B826DC"/>
    <w:rsid w:val="00B827B6"/>
    <w:rsid w:val="00B82AF1"/>
    <w:rsid w:val="00B83355"/>
    <w:rsid w:val="00B87A82"/>
    <w:rsid w:val="00B944DF"/>
    <w:rsid w:val="00B94A84"/>
    <w:rsid w:val="00B95576"/>
    <w:rsid w:val="00B95CC2"/>
    <w:rsid w:val="00B9768A"/>
    <w:rsid w:val="00BA0084"/>
    <w:rsid w:val="00BA1175"/>
    <w:rsid w:val="00BA2B14"/>
    <w:rsid w:val="00BA3923"/>
    <w:rsid w:val="00BA3968"/>
    <w:rsid w:val="00BA4141"/>
    <w:rsid w:val="00BA5F2F"/>
    <w:rsid w:val="00BB0BCD"/>
    <w:rsid w:val="00BB1AE4"/>
    <w:rsid w:val="00BB41B2"/>
    <w:rsid w:val="00BB550B"/>
    <w:rsid w:val="00BB7A73"/>
    <w:rsid w:val="00BC57D7"/>
    <w:rsid w:val="00BC64A3"/>
    <w:rsid w:val="00BC6650"/>
    <w:rsid w:val="00BD095C"/>
    <w:rsid w:val="00BD0EA5"/>
    <w:rsid w:val="00BD10C3"/>
    <w:rsid w:val="00BD20BE"/>
    <w:rsid w:val="00BD2557"/>
    <w:rsid w:val="00BD2A4D"/>
    <w:rsid w:val="00BD51FA"/>
    <w:rsid w:val="00BD5585"/>
    <w:rsid w:val="00BD5666"/>
    <w:rsid w:val="00BD6290"/>
    <w:rsid w:val="00BD6A70"/>
    <w:rsid w:val="00BD7038"/>
    <w:rsid w:val="00BE10BD"/>
    <w:rsid w:val="00BE12BB"/>
    <w:rsid w:val="00BE6B8C"/>
    <w:rsid w:val="00BF0986"/>
    <w:rsid w:val="00BF1A66"/>
    <w:rsid w:val="00BF210E"/>
    <w:rsid w:val="00BF35C2"/>
    <w:rsid w:val="00BF3DD6"/>
    <w:rsid w:val="00BF5D62"/>
    <w:rsid w:val="00BF7082"/>
    <w:rsid w:val="00C00E57"/>
    <w:rsid w:val="00C01B99"/>
    <w:rsid w:val="00C01E52"/>
    <w:rsid w:val="00C02FAE"/>
    <w:rsid w:val="00C0452F"/>
    <w:rsid w:val="00C04BE4"/>
    <w:rsid w:val="00C05371"/>
    <w:rsid w:val="00C05D96"/>
    <w:rsid w:val="00C07D70"/>
    <w:rsid w:val="00C101BF"/>
    <w:rsid w:val="00C13655"/>
    <w:rsid w:val="00C14D4F"/>
    <w:rsid w:val="00C226EC"/>
    <w:rsid w:val="00C253C9"/>
    <w:rsid w:val="00C25A48"/>
    <w:rsid w:val="00C263CF"/>
    <w:rsid w:val="00C27447"/>
    <w:rsid w:val="00C27EC6"/>
    <w:rsid w:val="00C30668"/>
    <w:rsid w:val="00C312DF"/>
    <w:rsid w:val="00C31E09"/>
    <w:rsid w:val="00C32060"/>
    <w:rsid w:val="00C322EB"/>
    <w:rsid w:val="00C33F83"/>
    <w:rsid w:val="00C34C9B"/>
    <w:rsid w:val="00C3505B"/>
    <w:rsid w:val="00C3609F"/>
    <w:rsid w:val="00C366B4"/>
    <w:rsid w:val="00C405AD"/>
    <w:rsid w:val="00C415CD"/>
    <w:rsid w:val="00C41659"/>
    <w:rsid w:val="00C43565"/>
    <w:rsid w:val="00C45FF0"/>
    <w:rsid w:val="00C51940"/>
    <w:rsid w:val="00C51E57"/>
    <w:rsid w:val="00C524D1"/>
    <w:rsid w:val="00C546D4"/>
    <w:rsid w:val="00C57E65"/>
    <w:rsid w:val="00C57EC5"/>
    <w:rsid w:val="00C63AB4"/>
    <w:rsid w:val="00C67083"/>
    <w:rsid w:val="00C71144"/>
    <w:rsid w:val="00C719F4"/>
    <w:rsid w:val="00C72062"/>
    <w:rsid w:val="00C73054"/>
    <w:rsid w:val="00C739A8"/>
    <w:rsid w:val="00C73DBC"/>
    <w:rsid w:val="00C82206"/>
    <w:rsid w:val="00C85D59"/>
    <w:rsid w:val="00C9246D"/>
    <w:rsid w:val="00C93F71"/>
    <w:rsid w:val="00C94390"/>
    <w:rsid w:val="00C94D2B"/>
    <w:rsid w:val="00C97936"/>
    <w:rsid w:val="00CA12AA"/>
    <w:rsid w:val="00CA2205"/>
    <w:rsid w:val="00CA24A1"/>
    <w:rsid w:val="00CA2CDE"/>
    <w:rsid w:val="00CA3749"/>
    <w:rsid w:val="00CA38C8"/>
    <w:rsid w:val="00CA4296"/>
    <w:rsid w:val="00CA4903"/>
    <w:rsid w:val="00CA53DE"/>
    <w:rsid w:val="00CA7E38"/>
    <w:rsid w:val="00CB0948"/>
    <w:rsid w:val="00CB41E2"/>
    <w:rsid w:val="00CC3098"/>
    <w:rsid w:val="00CC3951"/>
    <w:rsid w:val="00CC3BBF"/>
    <w:rsid w:val="00CC3DB4"/>
    <w:rsid w:val="00CC45C4"/>
    <w:rsid w:val="00CC4A76"/>
    <w:rsid w:val="00CC768B"/>
    <w:rsid w:val="00CD06DF"/>
    <w:rsid w:val="00CD1087"/>
    <w:rsid w:val="00CD137E"/>
    <w:rsid w:val="00CD1385"/>
    <w:rsid w:val="00CD1EC9"/>
    <w:rsid w:val="00CD3C4A"/>
    <w:rsid w:val="00CD426F"/>
    <w:rsid w:val="00CD60A2"/>
    <w:rsid w:val="00CD7F27"/>
    <w:rsid w:val="00CE4DF7"/>
    <w:rsid w:val="00CF0AA6"/>
    <w:rsid w:val="00CF3724"/>
    <w:rsid w:val="00CF40C3"/>
    <w:rsid w:val="00CF58E2"/>
    <w:rsid w:val="00CF6D3B"/>
    <w:rsid w:val="00D027F7"/>
    <w:rsid w:val="00D02978"/>
    <w:rsid w:val="00D051EC"/>
    <w:rsid w:val="00D0549C"/>
    <w:rsid w:val="00D07710"/>
    <w:rsid w:val="00D07B00"/>
    <w:rsid w:val="00D07CB5"/>
    <w:rsid w:val="00D07F30"/>
    <w:rsid w:val="00D101D7"/>
    <w:rsid w:val="00D11BD2"/>
    <w:rsid w:val="00D12896"/>
    <w:rsid w:val="00D12CBA"/>
    <w:rsid w:val="00D132D5"/>
    <w:rsid w:val="00D14C6F"/>
    <w:rsid w:val="00D15089"/>
    <w:rsid w:val="00D15541"/>
    <w:rsid w:val="00D2483C"/>
    <w:rsid w:val="00D26610"/>
    <w:rsid w:val="00D2698B"/>
    <w:rsid w:val="00D27E57"/>
    <w:rsid w:val="00D30641"/>
    <w:rsid w:val="00D327E2"/>
    <w:rsid w:val="00D32C72"/>
    <w:rsid w:val="00D33C04"/>
    <w:rsid w:val="00D35096"/>
    <w:rsid w:val="00D36E54"/>
    <w:rsid w:val="00D37D21"/>
    <w:rsid w:val="00D40D6A"/>
    <w:rsid w:val="00D41581"/>
    <w:rsid w:val="00D42164"/>
    <w:rsid w:val="00D433D3"/>
    <w:rsid w:val="00D443A2"/>
    <w:rsid w:val="00D44B77"/>
    <w:rsid w:val="00D45203"/>
    <w:rsid w:val="00D50B78"/>
    <w:rsid w:val="00D50ED0"/>
    <w:rsid w:val="00D50F7B"/>
    <w:rsid w:val="00D51D21"/>
    <w:rsid w:val="00D524B2"/>
    <w:rsid w:val="00D53364"/>
    <w:rsid w:val="00D551D9"/>
    <w:rsid w:val="00D57347"/>
    <w:rsid w:val="00D642D6"/>
    <w:rsid w:val="00D64B84"/>
    <w:rsid w:val="00D65A3E"/>
    <w:rsid w:val="00D6656F"/>
    <w:rsid w:val="00D70841"/>
    <w:rsid w:val="00D709B9"/>
    <w:rsid w:val="00D71359"/>
    <w:rsid w:val="00D722EC"/>
    <w:rsid w:val="00D72B8F"/>
    <w:rsid w:val="00D72E1E"/>
    <w:rsid w:val="00D73161"/>
    <w:rsid w:val="00D7485B"/>
    <w:rsid w:val="00D80067"/>
    <w:rsid w:val="00D84B53"/>
    <w:rsid w:val="00D85A69"/>
    <w:rsid w:val="00D91A00"/>
    <w:rsid w:val="00D9229E"/>
    <w:rsid w:val="00D95362"/>
    <w:rsid w:val="00D95D53"/>
    <w:rsid w:val="00D95E83"/>
    <w:rsid w:val="00D97733"/>
    <w:rsid w:val="00D9779F"/>
    <w:rsid w:val="00D97AE4"/>
    <w:rsid w:val="00DA1D14"/>
    <w:rsid w:val="00DA396C"/>
    <w:rsid w:val="00DA570A"/>
    <w:rsid w:val="00DA60FE"/>
    <w:rsid w:val="00DB0DD9"/>
    <w:rsid w:val="00DB0E6A"/>
    <w:rsid w:val="00DB2304"/>
    <w:rsid w:val="00DB24A4"/>
    <w:rsid w:val="00DB27A2"/>
    <w:rsid w:val="00DB2A95"/>
    <w:rsid w:val="00DB43B4"/>
    <w:rsid w:val="00DB61B6"/>
    <w:rsid w:val="00DB6272"/>
    <w:rsid w:val="00DB7195"/>
    <w:rsid w:val="00DC0988"/>
    <w:rsid w:val="00DC1C23"/>
    <w:rsid w:val="00DC2ACC"/>
    <w:rsid w:val="00DC543A"/>
    <w:rsid w:val="00DC667D"/>
    <w:rsid w:val="00DC67AE"/>
    <w:rsid w:val="00DD02F1"/>
    <w:rsid w:val="00DD3498"/>
    <w:rsid w:val="00DD5A03"/>
    <w:rsid w:val="00DD62F5"/>
    <w:rsid w:val="00DE06CF"/>
    <w:rsid w:val="00DE1381"/>
    <w:rsid w:val="00DE157B"/>
    <w:rsid w:val="00DE1DFC"/>
    <w:rsid w:val="00DE38B3"/>
    <w:rsid w:val="00DE6EED"/>
    <w:rsid w:val="00DE71B2"/>
    <w:rsid w:val="00DE7650"/>
    <w:rsid w:val="00DF1C2B"/>
    <w:rsid w:val="00DF1EDB"/>
    <w:rsid w:val="00DF35E9"/>
    <w:rsid w:val="00DF6DE2"/>
    <w:rsid w:val="00DF700D"/>
    <w:rsid w:val="00DF7FB5"/>
    <w:rsid w:val="00E00B63"/>
    <w:rsid w:val="00E01CF2"/>
    <w:rsid w:val="00E026B1"/>
    <w:rsid w:val="00E02C75"/>
    <w:rsid w:val="00E05310"/>
    <w:rsid w:val="00E06B08"/>
    <w:rsid w:val="00E07BCC"/>
    <w:rsid w:val="00E07CFA"/>
    <w:rsid w:val="00E1273E"/>
    <w:rsid w:val="00E12A31"/>
    <w:rsid w:val="00E143BB"/>
    <w:rsid w:val="00E14860"/>
    <w:rsid w:val="00E15839"/>
    <w:rsid w:val="00E16371"/>
    <w:rsid w:val="00E16606"/>
    <w:rsid w:val="00E16C54"/>
    <w:rsid w:val="00E17EBB"/>
    <w:rsid w:val="00E21341"/>
    <w:rsid w:val="00E23F4A"/>
    <w:rsid w:val="00E24422"/>
    <w:rsid w:val="00E252B7"/>
    <w:rsid w:val="00E265E8"/>
    <w:rsid w:val="00E26924"/>
    <w:rsid w:val="00E26B12"/>
    <w:rsid w:val="00E30115"/>
    <w:rsid w:val="00E30655"/>
    <w:rsid w:val="00E34C01"/>
    <w:rsid w:val="00E35BB9"/>
    <w:rsid w:val="00E3636B"/>
    <w:rsid w:val="00E3703F"/>
    <w:rsid w:val="00E378F8"/>
    <w:rsid w:val="00E37F4E"/>
    <w:rsid w:val="00E40006"/>
    <w:rsid w:val="00E40608"/>
    <w:rsid w:val="00E4186D"/>
    <w:rsid w:val="00E421F8"/>
    <w:rsid w:val="00E4272F"/>
    <w:rsid w:val="00E43132"/>
    <w:rsid w:val="00E44A55"/>
    <w:rsid w:val="00E45654"/>
    <w:rsid w:val="00E4653E"/>
    <w:rsid w:val="00E47CBD"/>
    <w:rsid w:val="00E516B7"/>
    <w:rsid w:val="00E5284A"/>
    <w:rsid w:val="00E54702"/>
    <w:rsid w:val="00E56434"/>
    <w:rsid w:val="00E56CC2"/>
    <w:rsid w:val="00E571E8"/>
    <w:rsid w:val="00E6013B"/>
    <w:rsid w:val="00E610B6"/>
    <w:rsid w:val="00E62076"/>
    <w:rsid w:val="00E6517C"/>
    <w:rsid w:val="00E66FE2"/>
    <w:rsid w:val="00E67329"/>
    <w:rsid w:val="00E67913"/>
    <w:rsid w:val="00E67B8B"/>
    <w:rsid w:val="00E71842"/>
    <w:rsid w:val="00E728AC"/>
    <w:rsid w:val="00E81DB2"/>
    <w:rsid w:val="00E820A6"/>
    <w:rsid w:val="00E82947"/>
    <w:rsid w:val="00E8331B"/>
    <w:rsid w:val="00E83722"/>
    <w:rsid w:val="00E83863"/>
    <w:rsid w:val="00E84D44"/>
    <w:rsid w:val="00E86372"/>
    <w:rsid w:val="00E9116D"/>
    <w:rsid w:val="00E92CD9"/>
    <w:rsid w:val="00E938AA"/>
    <w:rsid w:val="00E94355"/>
    <w:rsid w:val="00E95495"/>
    <w:rsid w:val="00E95A07"/>
    <w:rsid w:val="00E95A9E"/>
    <w:rsid w:val="00E96A28"/>
    <w:rsid w:val="00EA0B5E"/>
    <w:rsid w:val="00EA0E5A"/>
    <w:rsid w:val="00EA2926"/>
    <w:rsid w:val="00EA4305"/>
    <w:rsid w:val="00EA485D"/>
    <w:rsid w:val="00EA5D29"/>
    <w:rsid w:val="00EA5EE7"/>
    <w:rsid w:val="00EA7BD8"/>
    <w:rsid w:val="00EB0635"/>
    <w:rsid w:val="00EB14CE"/>
    <w:rsid w:val="00EB21D1"/>
    <w:rsid w:val="00EB22DF"/>
    <w:rsid w:val="00EB3E38"/>
    <w:rsid w:val="00EB4551"/>
    <w:rsid w:val="00EB4B10"/>
    <w:rsid w:val="00EB5440"/>
    <w:rsid w:val="00EB5ABA"/>
    <w:rsid w:val="00EB6D35"/>
    <w:rsid w:val="00EB7367"/>
    <w:rsid w:val="00EC07CA"/>
    <w:rsid w:val="00EC4506"/>
    <w:rsid w:val="00EC4DAA"/>
    <w:rsid w:val="00EC5206"/>
    <w:rsid w:val="00EC5907"/>
    <w:rsid w:val="00EC649C"/>
    <w:rsid w:val="00EC7567"/>
    <w:rsid w:val="00ED0047"/>
    <w:rsid w:val="00ED0CF2"/>
    <w:rsid w:val="00ED4876"/>
    <w:rsid w:val="00ED506C"/>
    <w:rsid w:val="00ED6728"/>
    <w:rsid w:val="00ED6809"/>
    <w:rsid w:val="00EE0D34"/>
    <w:rsid w:val="00EE23C8"/>
    <w:rsid w:val="00EE465C"/>
    <w:rsid w:val="00EE4C33"/>
    <w:rsid w:val="00EE6B8B"/>
    <w:rsid w:val="00EE7A64"/>
    <w:rsid w:val="00EF28D5"/>
    <w:rsid w:val="00EF3057"/>
    <w:rsid w:val="00EF32BD"/>
    <w:rsid w:val="00EF3FC6"/>
    <w:rsid w:val="00EF44F7"/>
    <w:rsid w:val="00EF4C0A"/>
    <w:rsid w:val="00EF5220"/>
    <w:rsid w:val="00EF5920"/>
    <w:rsid w:val="00EF5FB3"/>
    <w:rsid w:val="00F01F3C"/>
    <w:rsid w:val="00F03E0D"/>
    <w:rsid w:val="00F059B8"/>
    <w:rsid w:val="00F06E36"/>
    <w:rsid w:val="00F07014"/>
    <w:rsid w:val="00F07CAF"/>
    <w:rsid w:val="00F10D55"/>
    <w:rsid w:val="00F121E8"/>
    <w:rsid w:val="00F12EE1"/>
    <w:rsid w:val="00F14F8C"/>
    <w:rsid w:val="00F15D51"/>
    <w:rsid w:val="00F20B94"/>
    <w:rsid w:val="00F2234B"/>
    <w:rsid w:val="00F26884"/>
    <w:rsid w:val="00F27114"/>
    <w:rsid w:val="00F277D4"/>
    <w:rsid w:val="00F27FED"/>
    <w:rsid w:val="00F3332A"/>
    <w:rsid w:val="00F34586"/>
    <w:rsid w:val="00F3663A"/>
    <w:rsid w:val="00F36E31"/>
    <w:rsid w:val="00F426DC"/>
    <w:rsid w:val="00F44F15"/>
    <w:rsid w:val="00F46A76"/>
    <w:rsid w:val="00F50CF0"/>
    <w:rsid w:val="00F51B4D"/>
    <w:rsid w:val="00F51E26"/>
    <w:rsid w:val="00F520E7"/>
    <w:rsid w:val="00F52E8A"/>
    <w:rsid w:val="00F56980"/>
    <w:rsid w:val="00F61B87"/>
    <w:rsid w:val="00F6223B"/>
    <w:rsid w:val="00F64411"/>
    <w:rsid w:val="00F66061"/>
    <w:rsid w:val="00F673A0"/>
    <w:rsid w:val="00F67925"/>
    <w:rsid w:val="00F73758"/>
    <w:rsid w:val="00F73862"/>
    <w:rsid w:val="00F744A4"/>
    <w:rsid w:val="00F7500E"/>
    <w:rsid w:val="00F7725A"/>
    <w:rsid w:val="00F7778C"/>
    <w:rsid w:val="00F77C9C"/>
    <w:rsid w:val="00F8032C"/>
    <w:rsid w:val="00F809BE"/>
    <w:rsid w:val="00F83BD1"/>
    <w:rsid w:val="00F858B9"/>
    <w:rsid w:val="00F86F4E"/>
    <w:rsid w:val="00F8797A"/>
    <w:rsid w:val="00F90D5D"/>
    <w:rsid w:val="00F938F1"/>
    <w:rsid w:val="00F96911"/>
    <w:rsid w:val="00F97E38"/>
    <w:rsid w:val="00F97F41"/>
    <w:rsid w:val="00FA0B0E"/>
    <w:rsid w:val="00FA19D6"/>
    <w:rsid w:val="00FA2195"/>
    <w:rsid w:val="00FA3B88"/>
    <w:rsid w:val="00FA5913"/>
    <w:rsid w:val="00FA6BC4"/>
    <w:rsid w:val="00FA6C50"/>
    <w:rsid w:val="00FA6C5E"/>
    <w:rsid w:val="00FA783D"/>
    <w:rsid w:val="00FA7DA2"/>
    <w:rsid w:val="00FA7E5C"/>
    <w:rsid w:val="00FB1F77"/>
    <w:rsid w:val="00FB21B2"/>
    <w:rsid w:val="00FB3144"/>
    <w:rsid w:val="00FB33D8"/>
    <w:rsid w:val="00FB3D1C"/>
    <w:rsid w:val="00FB4CDA"/>
    <w:rsid w:val="00FB6C0D"/>
    <w:rsid w:val="00FB7895"/>
    <w:rsid w:val="00FB7EA3"/>
    <w:rsid w:val="00FC028C"/>
    <w:rsid w:val="00FC540D"/>
    <w:rsid w:val="00FC54F2"/>
    <w:rsid w:val="00FC5F21"/>
    <w:rsid w:val="00FC6EC2"/>
    <w:rsid w:val="00FC7D3D"/>
    <w:rsid w:val="00FD0C1A"/>
    <w:rsid w:val="00FD380F"/>
    <w:rsid w:val="00FD72FC"/>
    <w:rsid w:val="00FE09B3"/>
    <w:rsid w:val="00FE16A6"/>
    <w:rsid w:val="00FE2CD5"/>
    <w:rsid w:val="00FE2D58"/>
    <w:rsid w:val="00FE3884"/>
    <w:rsid w:val="00FE3E92"/>
    <w:rsid w:val="00FE42FD"/>
    <w:rsid w:val="00FE51AF"/>
    <w:rsid w:val="00FE610C"/>
    <w:rsid w:val="00FE7EA8"/>
    <w:rsid w:val="00FF2BAB"/>
    <w:rsid w:val="00FF2C3F"/>
    <w:rsid w:val="00FF581A"/>
    <w:rsid w:val="00FF5D45"/>
    <w:rsid w:val="00FF69A6"/>
    <w:rsid w:val="00FF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D770D7-DC45-42F3-BF84-79CE5ECD8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1A5B"/>
  </w:style>
  <w:style w:type="paragraph" w:styleId="1">
    <w:name w:val="heading 1"/>
    <w:basedOn w:val="a"/>
    <w:next w:val="a"/>
    <w:link w:val="11"/>
    <w:uiPriority w:val="9"/>
    <w:qFormat/>
    <w:rsid w:val="007128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8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F5A4D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0"/>
      <w:lang w:eastAsia="ru-RU"/>
    </w:rPr>
  </w:style>
  <w:style w:type="paragraph" w:customStyle="1" w:styleId="ConsPlusTitlePage">
    <w:name w:val="ConsPlusTitlePage"/>
    <w:rsid w:val="001F5A4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1 Знак"/>
    <w:basedOn w:val="a0"/>
    <w:rsid w:val="001117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6B6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6C50"/>
  </w:style>
  <w:style w:type="paragraph" w:styleId="a5">
    <w:name w:val="footer"/>
    <w:basedOn w:val="a"/>
    <w:link w:val="a6"/>
    <w:uiPriority w:val="99"/>
    <w:unhideWhenUsed/>
    <w:rsid w:val="006B6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6C50"/>
  </w:style>
  <w:style w:type="character" w:styleId="a7">
    <w:name w:val="Hyperlink"/>
    <w:basedOn w:val="a0"/>
    <w:uiPriority w:val="99"/>
    <w:unhideWhenUsed/>
    <w:rsid w:val="00043D4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27384"/>
    <w:pPr>
      <w:ind w:left="720"/>
      <w:contextualSpacing/>
    </w:pPr>
  </w:style>
  <w:style w:type="table" w:customStyle="1" w:styleId="12">
    <w:name w:val="Сетка таблицы12"/>
    <w:basedOn w:val="a1"/>
    <w:next w:val="a9"/>
    <w:rsid w:val="00305B58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305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536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5360C"/>
    <w:rPr>
      <w:rFonts w:ascii="Segoe UI" w:hAnsi="Segoe UI" w:cs="Segoe UI"/>
      <w:sz w:val="18"/>
      <w:szCs w:val="18"/>
    </w:rPr>
  </w:style>
  <w:style w:type="paragraph" w:styleId="ac">
    <w:name w:val="Body Text"/>
    <w:basedOn w:val="a"/>
    <w:link w:val="ad"/>
    <w:uiPriority w:val="99"/>
    <w:semiHidden/>
    <w:unhideWhenUsed/>
    <w:rsid w:val="00AF0205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F0205"/>
  </w:style>
  <w:style w:type="character" w:styleId="ae">
    <w:name w:val="Emphasis"/>
    <w:qFormat/>
    <w:rsid w:val="002D6253"/>
    <w:rPr>
      <w:i/>
      <w:iCs/>
    </w:rPr>
  </w:style>
  <w:style w:type="paragraph" w:customStyle="1" w:styleId="af">
    <w:name w:val="Пункт"/>
    <w:basedOn w:val="a"/>
    <w:link w:val="13"/>
    <w:rsid w:val="002D6253"/>
    <w:pPr>
      <w:tabs>
        <w:tab w:val="num" w:pos="1980"/>
      </w:tabs>
      <w:spacing w:after="0" w:line="240" w:lineRule="auto"/>
      <w:ind w:left="1404" w:hanging="504"/>
      <w:jc w:val="both"/>
    </w:pPr>
    <w:rPr>
      <w:rFonts w:eastAsia="Calibri" w:cs="Times New Roman"/>
      <w:sz w:val="24"/>
      <w:szCs w:val="28"/>
      <w:lang w:eastAsia="ru-RU"/>
    </w:rPr>
  </w:style>
  <w:style w:type="character" w:customStyle="1" w:styleId="13">
    <w:name w:val="Пункт Знак1"/>
    <w:link w:val="af"/>
    <w:rsid w:val="002D6253"/>
    <w:rPr>
      <w:rFonts w:eastAsia="Calibri" w:cs="Times New Roman"/>
      <w:sz w:val="24"/>
      <w:szCs w:val="28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FE16A6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E16A6"/>
  </w:style>
  <w:style w:type="character" w:customStyle="1" w:styleId="11">
    <w:name w:val="Заголовок 1 Знак1"/>
    <w:basedOn w:val="a0"/>
    <w:link w:val="1"/>
    <w:uiPriority w:val="9"/>
    <w:rsid w:val="007128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128F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2">
    <w:name w:val="annotation reference"/>
    <w:basedOn w:val="a0"/>
    <w:uiPriority w:val="99"/>
    <w:semiHidden/>
    <w:unhideWhenUsed/>
    <w:rsid w:val="002E0BDF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2E0BDF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2E0BDF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E0BD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2E0BDF"/>
    <w:rPr>
      <w:b/>
      <w:bCs/>
      <w:sz w:val="20"/>
      <w:szCs w:val="20"/>
    </w:rPr>
  </w:style>
  <w:style w:type="numbering" w:customStyle="1" w:styleId="14">
    <w:name w:val="Нет списка1"/>
    <w:next w:val="a2"/>
    <w:uiPriority w:val="99"/>
    <w:semiHidden/>
    <w:unhideWhenUsed/>
    <w:rsid w:val="00CE4DF7"/>
  </w:style>
  <w:style w:type="character" w:styleId="af7">
    <w:name w:val="FollowedHyperlink"/>
    <w:basedOn w:val="a0"/>
    <w:uiPriority w:val="99"/>
    <w:semiHidden/>
    <w:unhideWhenUsed/>
    <w:rsid w:val="00CE4DF7"/>
    <w:rPr>
      <w:color w:val="954F72"/>
      <w:u w:val="single"/>
    </w:rPr>
  </w:style>
  <w:style w:type="paragraph" w:customStyle="1" w:styleId="font5">
    <w:name w:val="font5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5">
    <w:name w:val="xl65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66">
    <w:name w:val="xl66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7">
    <w:name w:val="xl67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8">
    <w:name w:val="xl68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9">
    <w:name w:val="xl69"/>
    <w:basedOn w:val="a"/>
    <w:rsid w:val="00CE4DF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0">
    <w:name w:val="xl70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2">
    <w:name w:val="xl72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73">
    <w:name w:val="xl73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74">
    <w:name w:val="xl74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5">
    <w:name w:val="xl75"/>
    <w:basedOn w:val="a"/>
    <w:rsid w:val="00CE4DF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76">
    <w:name w:val="xl76"/>
    <w:basedOn w:val="a"/>
    <w:rsid w:val="00CE4DF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7">
    <w:name w:val="xl77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8">
    <w:name w:val="xl78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79">
    <w:name w:val="xl79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80">
    <w:name w:val="xl80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81">
    <w:name w:val="xl81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2">
    <w:name w:val="xl82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83">
    <w:name w:val="xl83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84">
    <w:name w:val="xl84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85">
    <w:name w:val="xl85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6">
    <w:name w:val="xl86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7">
    <w:name w:val="xl87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8">
    <w:name w:val="xl88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9">
    <w:name w:val="xl89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91">
    <w:name w:val="xl91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2">
    <w:name w:val="xl92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3">
    <w:name w:val="xl93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4">
    <w:name w:val="xl94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5">
    <w:name w:val="xl95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6">
    <w:name w:val="xl96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8">
    <w:name w:val="xl98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9">
    <w:name w:val="xl99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100">
    <w:name w:val="xl100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1">
    <w:name w:val="xl101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2">
    <w:name w:val="xl102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3">
    <w:name w:val="xl103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05">
    <w:name w:val="xl105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06">
    <w:name w:val="xl106"/>
    <w:basedOn w:val="a"/>
    <w:rsid w:val="00CE4DF7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7">
    <w:name w:val="xl107"/>
    <w:basedOn w:val="a"/>
    <w:rsid w:val="00CE4DF7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8">
    <w:name w:val="xl108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09">
    <w:name w:val="xl109"/>
    <w:basedOn w:val="a"/>
    <w:rsid w:val="00CE4DF7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0">
    <w:name w:val="xl110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11">
    <w:name w:val="xl111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2">
    <w:name w:val="xl112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63">
    <w:name w:val="xl63"/>
    <w:basedOn w:val="a"/>
    <w:rsid w:val="00BD095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64">
    <w:name w:val="xl64"/>
    <w:basedOn w:val="a"/>
    <w:rsid w:val="00BD095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13">
    <w:name w:val="xl113"/>
    <w:basedOn w:val="a"/>
    <w:rsid w:val="00BD095C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4">
    <w:name w:val="xl114"/>
    <w:basedOn w:val="a"/>
    <w:rsid w:val="00BD095C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15">
    <w:name w:val="xl115"/>
    <w:basedOn w:val="a"/>
    <w:rsid w:val="00BD095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6">
    <w:name w:val="xl116"/>
    <w:basedOn w:val="a"/>
    <w:rsid w:val="00BD095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font6">
    <w:name w:val="font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19">
    <w:name w:val="xl119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0">
    <w:name w:val="xl120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21">
    <w:name w:val="xl121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2C06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3">
    <w:name w:val="xl123"/>
    <w:basedOn w:val="a"/>
    <w:rsid w:val="002C062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4">
    <w:name w:val="xl124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5">
    <w:name w:val="xl125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6">
    <w:name w:val="xl12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7">
    <w:name w:val="xl127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8">
    <w:name w:val="xl128"/>
    <w:basedOn w:val="a"/>
    <w:rsid w:val="002C06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130">
    <w:name w:val="xl130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131">
    <w:name w:val="xl131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2">
    <w:name w:val="xl132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3">
    <w:name w:val="xl133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134">
    <w:name w:val="xl134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35">
    <w:name w:val="xl135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7">
    <w:name w:val="xl137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8">
    <w:name w:val="xl138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9">
    <w:name w:val="xl139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0">
    <w:name w:val="xl140"/>
    <w:basedOn w:val="a"/>
    <w:rsid w:val="002C06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1">
    <w:name w:val="xl141"/>
    <w:basedOn w:val="a"/>
    <w:rsid w:val="002C06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2">
    <w:name w:val="xl142"/>
    <w:basedOn w:val="a"/>
    <w:rsid w:val="002C06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3">
    <w:name w:val="xl143"/>
    <w:basedOn w:val="a"/>
    <w:rsid w:val="002C062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4">
    <w:name w:val="xl144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5">
    <w:name w:val="xl145"/>
    <w:basedOn w:val="a"/>
    <w:rsid w:val="002C062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6">
    <w:name w:val="xl146"/>
    <w:basedOn w:val="a"/>
    <w:rsid w:val="002C062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7">
    <w:name w:val="xl147"/>
    <w:basedOn w:val="a"/>
    <w:rsid w:val="002C0622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8">
    <w:name w:val="xl148"/>
    <w:basedOn w:val="a"/>
    <w:rsid w:val="002C06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9">
    <w:name w:val="xl149"/>
    <w:basedOn w:val="a"/>
    <w:rsid w:val="002C06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0">
    <w:name w:val="xl150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1">
    <w:name w:val="xl151"/>
    <w:basedOn w:val="a"/>
    <w:rsid w:val="002C06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2">
    <w:name w:val="xl152"/>
    <w:basedOn w:val="a"/>
    <w:rsid w:val="002C062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3">
    <w:name w:val="xl153"/>
    <w:basedOn w:val="a"/>
    <w:rsid w:val="002C062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4">
    <w:name w:val="xl154"/>
    <w:basedOn w:val="a"/>
    <w:rsid w:val="002C062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5">
    <w:name w:val="xl155"/>
    <w:basedOn w:val="a"/>
    <w:rsid w:val="002C06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6">
    <w:name w:val="xl156"/>
    <w:basedOn w:val="a"/>
    <w:rsid w:val="002C06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7">
    <w:name w:val="xl157"/>
    <w:basedOn w:val="a"/>
    <w:rsid w:val="002C06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8">
    <w:name w:val="xl158"/>
    <w:basedOn w:val="a"/>
    <w:rsid w:val="002C0622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59">
    <w:name w:val="xl159"/>
    <w:basedOn w:val="a"/>
    <w:rsid w:val="002C0622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0">
    <w:name w:val="xl160"/>
    <w:basedOn w:val="a"/>
    <w:rsid w:val="002C062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61">
    <w:name w:val="xl161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2">
    <w:name w:val="xl162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4">
    <w:name w:val="xl164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5">
    <w:name w:val="xl165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6">
    <w:name w:val="xl166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7">
    <w:name w:val="xl167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68">
    <w:name w:val="xl168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69">
    <w:name w:val="xl169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0">
    <w:name w:val="xl170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1">
    <w:name w:val="xl171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72">
    <w:name w:val="xl172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73">
    <w:name w:val="xl173"/>
    <w:basedOn w:val="a"/>
    <w:rsid w:val="002C062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"/>
    <w:rsid w:val="002C062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9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1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9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1200120572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C5394-A254-43AB-8BA8-DED026CF8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1366</TotalTime>
  <Pages>12</Pages>
  <Words>2625</Words>
  <Characters>14964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64</cp:revision>
  <cp:lastPrinted>2023-09-22T10:00:00Z</cp:lastPrinted>
  <dcterms:created xsi:type="dcterms:W3CDTF">2021-08-13T13:48:00Z</dcterms:created>
  <dcterms:modified xsi:type="dcterms:W3CDTF">2023-09-22T10:02:00Z</dcterms:modified>
</cp:coreProperties>
</file>