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proofErr w:type="gramStart"/>
      <w:r w:rsidRPr="00A963CD">
        <w:rPr>
          <w:rFonts w:ascii="Times New Roman" w:hAnsi="Times New Roman" w:cs="Times New Roman"/>
          <w:bCs/>
          <w:sz w:val="24"/>
          <w:szCs w:val="24"/>
        </w:rPr>
        <w:t>по</w:t>
      </w:r>
      <w:proofErr w:type="gramEnd"/>
      <w:r w:rsidRPr="00A963CD">
        <w:rPr>
          <w:rFonts w:ascii="Times New Roman" w:hAnsi="Times New Roman" w:cs="Times New Roman"/>
          <w:bCs/>
          <w:sz w:val="24"/>
          <w:szCs w:val="24"/>
        </w:rPr>
        <w:t xml:space="preserve">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proofErr w:type="gramStart"/>
      <w:r w:rsidRPr="00A963CD">
        <w:rPr>
          <w:rFonts w:ascii="Times New Roman" w:hAnsi="Times New Roman" w:cs="Times New Roman"/>
          <w:b/>
          <w:bCs/>
          <w:spacing w:val="-1"/>
          <w:sz w:val="24"/>
          <w:szCs w:val="24"/>
        </w:rPr>
        <w:t>об</w:t>
      </w:r>
      <w:proofErr w:type="gramEnd"/>
      <w:r w:rsidRPr="00A963CD">
        <w:rPr>
          <w:rFonts w:ascii="Times New Roman" w:hAnsi="Times New Roman" w:cs="Times New Roman"/>
          <w:b/>
          <w:bCs/>
          <w:spacing w:val="-1"/>
          <w:sz w:val="24"/>
          <w:szCs w:val="24"/>
        </w:rPr>
        <w:t xml:space="preserve">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102F42A9"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FC1534">
        <w:rPr>
          <w:rFonts w:ascii="Times New Roman" w:hAnsi="Times New Roman" w:cs="Times New Roman"/>
          <w:b/>
          <w:sz w:val="24"/>
          <w:szCs w:val="24"/>
        </w:rPr>
        <w:t>50</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0B950C08" w14:textId="4EFCF5A2"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r w:rsidRPr="00FC1534">
        <w:rPr>
          <w:rFonts w:ascii="Times New Roman" w:eastAsia="Times New           Roman" w:hAnsi="Times New Roman" w:cs="Times New Roman"/>
          <w:b/>
          <w:bCs/>
          <w:sz w:val="24"/>
          <w:szCs w:val="24"/>
        </w:rPr>
        <w:t xml:space="preserve">Выполнение работ </w:t>
      </w:r>
      <w:bookmarkStart w:id="0" w:name="_Hlk76995055"/>
      <w:r w:rsidRPr="00FC1534">
        <w:rPr>
          <w:rFonts w:ascii="Times New Roman" w:eastAsia="Times New           Roman" w:hAnsi="Times New Roman" w:cs="Times New Roman"/>
          <w:b/>
          <w:bCs/>
          <w:sz w:val="24"/>
          <w:szCs w:val="24"/>
        </w:rPr>
        <w:t>по комплексному обследованию технического состояния</w:t>
      </w:r>
    </w:p>
    <w:p w14:paraId="6FFB4B98" w14:textId="77777777"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proofErr w:type="gramStart"/>
      <w:r w:rsidRPr="00FC1534">
        <w:rPr>
          <w:rFonts w:ascii="Times New Roman" w:eastAsia="Times New           Roman" w:hAnsi="Times New Roman" w:cs="Times New Roman"/>
          <w:b/>
          <w:bCs/>
          <w:sz w:val="24"/>
          <w:szCs w:val="24"/>
        </w:rPr>
        <w:t>здания</w:t>
      </w:r>
      <w:proofErr w:type="gramEnd"/>
      <w:r w:rsidRPr="00FC1534">
        <w:rPr>
          <w:rFonts w:ascii="Times New Roman" w:eastAsia="Times New           Roman" w:hAnsi="Times New Roman" w:cs="Times New Roman"/>
          <w:b/>
          <w:bCs/>
          <w:sz w:val="24"/>
          <w:szCs w:val="24"/>
        </w:rPr>
        <w:t xml:space="preserve"> ИПУ РАН, расположенного по адресу: Москва, Профсоюзная ул., 65, стр. 1</w:t>
      </w:r>
    </w:p>
    <w:bookmarkEnd w:id="0"/>
    <w:p w14:paraId="3FC0D1D0" w14:textId="7314F827" w:rsidR="00B906EC" w:rsidRPr="00A963CD" w:rsidRDefault="00B906EC" w:rsidP="00FC1534">
      <w:pPr>
        <w:shd w:val="clear" w:color="auto" w:fill="FFFFFF"/>
        <w:tabs>
          <w:tab w:val="left" w:leader="dot" w:pos="9259"/>
        </w:tabs>
        <w:spacing w:after="0"/>
        <w:jc w:val="center"/>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252C335F" w:rsidR="000B7F93" w:rsidRPr="0055422E" w:rsidRDefault="00F11A3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2</w:t>
            </w:r>
            <w:r w:rsidR="00D959DE">
              <w:rPr>
                <w:rFonts w:ascii="Times New Roman" w:eastAsia="Times New Roman" w:hAnsi="Times New Roman" w:cs="Times New Roman"/>
                <w:b/>
                <w:sz w:val="24"/>
                <w:szCs w:val="24"/>
                <w:lang w:eastAsia="ru-RU"/>
              </w:rPr>
              <w:t>5</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D82B129" w:rsidR="000B7F93" w:rsidRPr="0055422E" w:rsidRDefault="00C66667"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3</w:t>
            </w:r>
            <w:r w:rsidR="006F5262">
              <w:rPr>
                <w:rFonts w:ascii="Times New Roman" w:eastAsia="Times New Roman" w:hAnsi="Times New Roman" w:cs="Times New Roman"/>
                <w:b/>
                <w:sz w:val="24"/>
                <w:szCs w:val="24"/>
                <w:lang w:eastAsia="ru-RU"/>
              </w:rPr>
              <w:t>4</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A68838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007E556D" w:rsidRPr="007E556D">
        <w:rPr>
          <w:rFonts w:ascii="Times New Roman" w:hAnsi="Times New Roman" w:cs="Times New Roman"/>
          <w:sz w:val="24"/>
          <w:szCs w:val="24"/>
        </w:rPr>
        <w:t>Федеральн</w:t>
      </w:r>
      <w:r w:rsidR="007E556D">
        <w:rPr>
          <w:rFonts w:ascii="Times New Roman" w:hAnsi="Times New Roman" w:cs="Times New Roman"/>
          <w:sz w:val="24"/>
          <w:szCs w:val="24"/>
        </w:rPr>
        <w:t>ый закон</w:t>
      </w:r>
      <w:r w:rsidR="007E556D" w:rsidRPr="007E556D">
        <w:rPr>
          <w:rFonts w:ascii="Times New Roman" w:hAnsi="Times New Roman" w:cs="Times New Roman"/>
          <w:sz w:val="24"/>
          <w:szCs w:val="24"/>
        </w:rPr>
        <w:t xml:space="preserve"> от </w:t>
      </w:r>
      <w:r w:rsidR="007E556D">
        <w:rPr>
          <w:rFonts w:ascii="Times New Roman" w:hAnsi="Times New Roman" w:cs="Times New Roman"/>
          <w:sz w:val="24"/>
          <w:szCs w:val="24"/>
        </w:rPr>
        <w:t>05.04.</w:t>
      </w:r>
      <w:r w:rsidR="007E556D" w:rsidRPr="007E556D">
        <w:rPr>
          <w:rFonts w:ascii="Times New Roman" w:hAnsi="Times New Roman" w:cs="Times New Roman"/>
          <w:sz w:val="24"/>
          <w:szCs w:val="24"/>
        </w:rPr>
        <w:t>2013</w:t>
      </w:r>
      <w:r w:rsidR="00FA6BF2">
        <w:rPr>
          <w:rFonts w:ascii="Times New Roman" w:hAnsi="Times New Roman" w:cs="Times New Roman"/>
          <w:sz w:val="24"/>
          <w:szCs w:val="24"/>
        </w:rPr>
        <w:t xml:space="preserve"> </w:t>
      </w:r>
      <w:r w:rsidR="007E556D" w:rsidRPr="007E556D">
        <w:rPr>
          <w:rFonts w:ascii="Times New Roman" w:hAnsi="Times New Roman" w:cs="Times New Roman"/>
          <w:sz w:val="24"/>
          <w:szCs w:val="24"/>
        </w:rPr>
        <w:t>№ 44-ФЗ</w:t>
      </w:r>
      <w:r w:rsidR="007E556D">
        <w:rPr>
          <w:rFonts w:ascii="Times New Roman" w:hAnsi="Times New Roman" w:cs="Times New Roman"/>
          <w:sz w:val="24"/>
          <w:szCs w:val="24"/>
        </w:rPr>
        <w:t>,</w:t>
      </w:r>
      <w:r w:rsidR="007E556D" w:rsidRPr="007E556D">
        <w:rPr>
          <w:rFonts w:ascii="Times New Roman" w:hAnsi="Times New Roman" w:cs="Times New Roman"/>
          <w:sz w:val="24"/>
          <w:szCs w:val="24"/>
        </w:rPr>
        <w:t xml:space="preserve"> </w:t>
      </w:r>
      <w:r w:rsidRPr="00A963CD">
        <w:rPr>
          <w:rFonts w:ascii="Times New Roman" w:hAnsi="Times New Roman" w:cs="Times New Roman"/>
          <w:sz w:val="24"/>
          <w:szCs w:val="24"/>
        </w:rPr>
        <w:t>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Росатом</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Роскосмос</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3BCEEB97"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1.2.7</w:t>
      </w:r>
      <w:r w:rsidR="00FC1534">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w:t>
      </w:r>
      <w:proofErr w:type="gramEnd"/>
      <w:r w:rsidRPr="00A963CD">
        <w:rPr>
          <w:rFonts w:ascii="Times New Roman" w:hAnsi="Times New Roman" w:cs="Times New Roman"/>
          <w:sz w:val="24"/>
          <w:szCs w:val="24"/>
        </w:rPr>
        <w:t xml:space="preserve">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51084FDD"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1.2.7.1</w:t>
      </w:r>
      <w:r w:rsidR="00FC1534">
        <w:rPr>
          <w:rFonts w:ascii="Times New Roman" w:hAnsi="Times New Roman" w:cs="Times New Roman"/>
          <w:sz w:val="24"/>
          <w:szCs w:val="24"/>
        </w:rPr>
        <w:t xml:space="preserve">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270A8940" w:rsidR="00C94CF6" w:rsidRPr="00A963CD" w:rsidRDefault="00C94CF6" w:rsidP="00A30E8D">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A30E8D" w:rsidRPr="00A30E8D">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007E556D">
        <w:rPr>
          <w:rFonts w:ascii="Times New Roman" w:hAnsi="Times New Roman" w:cs="Times New Roman"/>
          <w:sz w:val="24"/>
          <w:szCs w:val="24"/>
        </w:rPr>
        <w:t>24.1</w:t>
      </w:r>
      <w:r w:rsidR="00A30E8D" w:rsidRPr="00A30E8D">
        <w:rPr>
          <w:rFonts w:ascii="Times New Roman" w:hAnsi="Times New Roman" w:cs="Times New Roman"/>
          <w:sz w:val="24"/>
          <w:szCs w:val="24"/>
        </w:rPr>
        <w:t xml:space="preserve">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14:paraId="05B8AD1F"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303541FD" w14:textId="77777777" w:rsidR="00791C11" w:rsidRDefault="008B6E1C" w:rsidP="000A74AC">
      <w:pPr>
        <w:spacing w:after="0"/>
        <w:ind w:firstLine="567"/>
        <w:jc w:val="center"/>
        <w:rPr>
          <w:rFonts w:ascii="Times New Roman" w:hAnsi="Times New Roman" w:cs="Times New Roman"/>
          <w:sz w:val="24"/>
          <w:szCs w:val="24"/>
        </w:rPr>
      </w:pPr>
      <w:r w:rsidRPr="00A963CD">
        <w:rPr>
          <w:rFonts w:ascii="Times New Roman" w:hAnsi="Times New Roman" w:cs="Times New Roman"/>
          <w:sz w:val="24"/>
          <w:szCs w:val="24"/>
        </w:rPr>
        <w:br w:type="page"/>
      </w:r>
    </w:p>
    <w:p w14:paraId="78ACF091" w14:textId="5FC8AA2C" w:rsidR="00757EC0" w:rsidRPr="00A963CD" w:rsidRDefault="00757EC0"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b/>
          <w:sz w:val="24"/>
          <w:szCs w:val="24"/>
        </w:rPr>
        <w:lastRenderedPageBreak/>
        <w:t xml:space="preserve">ИНФОРМАЦИОННАЯ КАРТА </w:t>
      </w:r>
      <w:r w:rsidR="008B6E1C"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744"/>
        <w:gridCol w:w="4330"/>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791C11">
        <w:trPr>
          <w:trHeight w:val="1204"/>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26CB83B5" w14:textId="77777777" w:rsidR="00FC1534" w:rsidRPr="00FC1534" w:rsidRDefault="00FC1534" w:rsidP="00FC1534">
            <w:pPr>
              <w:jc w:val="both"/>
              <w:rPr>
                <w:rFonts w:ascii="Times New Roman" w:hAnsi="Times New Roman" w:cs="Times New Roman"/>
                <w:sz w:val="24"/>
                <w:szCs w:val="24"/>
              </w:rPr>
            </w:pPr>
            <w:r w:rsidRPr="00FC1534">
              <w:rPr>
                <w:rFonts w:ascii="Times New Roman" w:hAnsi="Times New Roman" w:cs="Times New Roman"/>
                <w:sz w:val="24"/>
                <w:szCs w:val="24"/>
              </w:rPr>
              <w:t>Выполнение работ по комплексному обследованию технического состояния здания</w:t>
            </w:r>
          </w:p>
          <w:p w14:paraId="1F7BA306" w14:textId="68888B32" w:rsidR="008A6528" w:rsidRPr="00A963CD" w:rsidRDefault="00FC1534" w:rsidP="00FC1534">
            <w:pPr>
              <w:jc w:val="both"/>
              <w:rPr>
                <w:rFonts w:ascii="Times New Roman" w:hAnsi="Times New Roman" w:cs="Times New Roman"/>
                <w:sz w:val="24"/>
                <w:szCs w:val="24"/>
              </w:rPr>
            </w:pPr>
            <w:r w:rsidRPr="00710350">
              <w:rPr>
                <w:rFonts w:ascii="Times New Roman" w:hAnsi="Times New Roman" w:cs="Times New Roman"/>
                <w:sz w:val="24"/>
                <w:szCs w:val="24"/>
              </w:rPr>
              <w:t>ИПУ РАН, расположенного по адресу: Москва, Профсоюзная ул., 65, стр. 1</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599C0E7D" w:rsidR="00765833" w:rsidRPr="00C71467" w:rsidRDefault="00C71467" w:rsidP="007C3836">
            <w:pPr>
              <w:jc w:val="both"/>
              <w:rPr>
                <w:rFonts w:ascii="Times New Roman" w:hAnsi="Times New Roman" w:cs="Times New Roman"/>
                <w:color w:val="FF0000"/>
                <w:sz w:val="24"/>
                <w:szCs w:val="24"/>
                <w:highlight w:val="yellow"/>
              </w:rPr>
            </w:pPr>
            <w:r w:rsidRPr="00C71467">
              <w:rPr>
                <w:rFonts w:ascii="Times New Roman" w:hAnsi="Times New Roman" w:cs="Times New Roman"/>
                <w:bCs/>
                <w:sz w:val="24"/>
                <w:szCs w:val="24"/>
              </w:rPr>
              <w:t>21 17728013512772801001 00</w:t>
            </w:r>
            <w:r w:rsidR="007C3836">
              <w:rPr>
                <w:rFonts w:ascii="Times New Roman" w:hAnsi="Times New Roman" w:cs="Times New Roman"/>
                <w:bCs/>
                <w:sz w:val="24"/>
                <w:szCs w:val="24"/>
              </w:rPr>
              <w:t xml:space="preserve">60 </w:t>
            </w:r>
            <w:r w:rsidRPr="00C71467">
              <w:rPr>
                <w:rFonts w:ascii="Times New Roman" w:hAnsi="Times New Roman" w:cs="Times New Roman"/>
                <w:bCs/>
                <w:sz w:val="24"/>
                <w:szCs w:val="24"/>
              </w:rPr>
              <w:t xml:space="preserve">001 </w:t>
            </w:r>
            <w:r w:rsidR="00FC1534">
              <w:rPr>
                <w:rFonts w:ascii="Times New Roman" w:hAnsi="Times New Roman" w:cs="Times New Roman"/>
                <w:bCs/>
                <w:sz w:val="24"/>
                <w:szCs w:val="24"/>
              </w:rPr>
              <w:t>7120</w:t>
            </w:r>
            <w:r w:rsidR="00D8119E">
              <w:rPr>
                <w:rFonts w:ascii="Times New Roman" w:hAnsi="Times New Roman" w:cs="Times New Roman"/>
                <w:bCs/>
                <w:sz w:val="24"/>
                <w:szCs w:val="24"/>
              </w:rPr>
              <w:t xml:space="preserve"> 243</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3BF76298" w:rsidR="00765833" w:rsidRPr="00A963CD" w:rsidRDefault="00F37641" w:rsidP="00994B9D">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FC1534">
              <w:rPr>
                <w:rFonts w:ascii="Times New Roman" w:hAnsi="Times New Roman" w:cs="Times New Roman"/>
                <w:iCs/>
                <w:sz w:val="24"/>
                <w:szCs w:val="24"/>
              </w:rPr>
              <w:t>50</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24EA564E"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FA6BF2">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AA289D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FA6BF2">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4CFDAB54"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r w:rsidR="00FA6BF2">
              <w:rPr>
                <w:rFonts w:ascii="Times New Roman" w:hAnsi="Times New Roman" w:cs="Times New Roman"/>
                <w:bCs/>
                <w:sz w:val="24"/>
                <w:szCs w:val="24"/>
              </w:rPr>
              <w:t>.</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6D4C6A"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6D4C6A"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0DF6A60F"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067BC7FA" w14:textId="77777777" w:rsidR="00FC1534" w:rsidRPr="00FC1534" w:rsidRDefault="00765833" w:rsidP="00FC1534">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00FC1534" w:rsidRPr="00FC1534">
              <w:rPr>
                <w:rFonts w:ascii="Times New Roman" w:hAnsi="Times New Roman" w:cs="Times New Roman"/>
                <w:sz w:val="24"/>
                <w:szCs w:val="24"/>
              </w:rPr>
              <w:t xml:space="preserve">117997, г. Москва, </w:t>
            </w:r>
            <w:r w:rsidR="00FC1534" w:rsidRPr="00FC1534">
              <w:rPr>
                <w:rFonts w:ascii="Times New Roman" w:hAnsi="Times New Roman" w:cs="Times New Roman"/>
                <w:sz w:val="24"/>
                <w:szCs w:val="24"/>
              </w:rPr>
              <w:br/>
              <w:t>ул. Профсоюзная, д. 65, строение 1, ИПУ РАН.</w:t>
            </w:r>
          </w:p>
          <w:p w14:paraId="5CB3A152" w14:textId="77777777" w:rsidR="00791C11" w:rsidRPr="00791C11" w:rsidRDefault="00791C11" w:rsidP="004E0111">
            <w:pPr>
              <w:jc w:val="both"/>
              <w:rPr>
                <w:rFonts w:ascii="Times New Roman" w:hAnsi="Times New Roman" w:cs="Times New Roman"/>
                <w:sz w:val="16"/>
                <w:szCs w:val="16"/>
              </w:rPr>
            </w:pPr>
          </w:p>
          <w:p w14:paraId="3E7A0DF8" w14:textId="05315E69"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7C3836" w:rsidRPr="007C3836">
              <w:rPr>
                <w:rFonts w:ascii="Times New Roman" w:hAnsi="Times New Roman" w:cs="Times New Roman"/>
                <w:bCs/>
                <w:sz w:val="24"/>
                <w:szCs w:val="24"/>
              </w:rPr>
              <w:t xml:space="preserve">с момента заключения Контракта в течении </w:t>
            </w:r>
            <w:r w:rsidR="007F53E2">
              <w:rPr>
                <w:rFonts w:ascii="Times New Roman" w:hAnsi="Times New Roman" w:cs="Times New Roman"/>
                <w:bCs/>
                <w:sz w:val="24"/>
                <w:szCs w:val="24"/>
              </w:rPr>
              <w:t>8</w:t>
            </w:r>
            <w:r w:rsidR="007C3836" w:rsidRPr="007C3836">
              <w:rPr>
                <w:rFonts w:ascii="Times New Roman" w:hAnsi="Times New Roman" w:cs="Times New Roman"/>
                <w:bCs/>
                <w:sz w:val="24"/>
                <w:szCs w:val="24"/>
              </w:rPr>
              <w:t>0 календарных дней</w:t>
            </w:r>
            <w:r w:rsidR="0058431A" w:rsidRPr="00A963CD">
              <w:rPr>
                <w:rFonts w:ascii="Times New Roman" w:hAnsi="Times New Roman" w:cs="Times New Roman"/>
                <w:sz w:val="24"/>
                <w:szCs w:val="24"/>
              </w:rPr>
              <w:t xml:space="preserve">. </w:t>
            </w:r>
          </w:p>
          <w:p w14:paraId="34F76B4F" w14:textId="77777777" w:rsidR="00791C11" w:rsidRPr="00791C11" w:rsidRDefault="00791C11" w:rsidP="00A771D0">
            <w:pPr>
              <w:jc w:val="both"/>
              <w:rPr>
                <w:rFonts w:ascii="Times New Roman" w:hAnsi="Times New Roman" w:cs="Times New Roman"/>
                <w:sz w:val="16"/>
                <w:szCs w:val="16"/>
              </w:rPr>
            </w:pPr>
          </w:p>
          <w:p w14:paraId="334B719E" w14:textId="7240A499"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xml:space="preserve">) и Техническим заданием </w:t>
            </w:r>
            <w:r w:rsidRPr="00A963CD">
              <w:rPr>
                <w:rFonts w:ascii="Times New Roman" w:hAnsi="Times New Roman" w:cs="Times New Roman"/>
                <w:sz w:val="24"/>
                <w:szCs w:val="24"/>
              </w:rPr>
              <w:lastRenderedPageBreak/>
              <w:t>(</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2E70A15D" w14:textId="77777777" w:rsidR="00791C11" w:rsidRPr="00791C11" w:rsidRDefault="00791C11" w:rsidP="00FA6E15">
            <w:pPr>
              <w:jc w:val="both"/>
              <w:rPr>
                <w:rFonts w:ascii="Times New Roman" w:hAnsi="Times New Roman" w:cs="Times New Roman"/>
                <w:sz w:val="16"/>
                <w:szCs w:val="16"/>
              </w:rPr>
            </w:pPr>
          </w:p>
          <w:p w14:paraId="36743DB1" w14:textId="12DC7491" w:rsidR="00917DDC" w:rsidRPr="00A963CD" w:rsidRDefault="00D325FA" w:rsidP="00FA6E15">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FC1534" w:rsidRPr="00FC1534">
              <w:rPr>
                <w:rFonts w:ascii="Times New Roman" w:hAnsi="Times New Roman" w:cs="Times New Roman"/>
                <w:bCs/>
                <w:sz w:val="24"/>
                <w:szCs w:val="24"/>
              </w:rPr>
              <w:t>71.20.19.190 - Услуги по техническим испытаниям и анализу прочие, не включенные в другие группировки.</w:t>
            </w:r>
          </w:p>
        </w:tc>
      </w:tr>
      <w:tr w:rsidR="00765833" w:rsidRPr="00A963CD" w14:paraId="5C40CD0E" w14:textId="77777777" w:rsidTr="00AB48B1">
        <w:trPr>
          <w:trHeight w:val="986"/>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контракта</w:t>
            </w:r>
          </w:p>
        </w:tc>
        <w:tc>
          <w:tcPr>
            <w:tcW w:w="5351" w:type="dxa"/>
            <w:gridSpan w:val="3"/>
          </w:tcPr>
          <w:p w14:paraId="2C2D2DBF" w14:textId="05544195" w:rsidR="00765833" w:rsidRPr="00A963CD" w:rsidRDefault="00AB48B1" w:rsidP="00AB48B1">
            <w:pPr>
              <w:jc w:val="both"/>
              <w:rPr>
                <w:rFonts w:ascii="Times New Roman" w:hAnsi="Times New Roman" w:cs="Times New Roman"/>
                <w:sz w:val="24"/>
                <w:szCs w:val="24"/>
              </w:rPr>
            </w:pPr>
            <w:r w:rsidRPr="00AB48B1">
              <w:rPr>
                <w:rFonts w:ascii="Times New Roman" w:hAnsi="Times New Roman" w:cs="Times New Roman"/>
                <w:b/>
                <w:color w:val="000000"/>
                <w:spacing w:val="-1"/>
                <w:sz w:val="24"/>
                <w:szCs w:val="24"/>
              </w:rPr>
              <w:t xml:space="preserve">5 935 163 (Пять миллионов девятьсот тридцать пять тысяч сто шестьдесят три) рубля </w:t>
            </w:r>
            <w:r w:rsidRPr="00AB48B1">
              <w:rPr>
                <w:rFonts w:ascii="Times New Roman" w:hAnsi="Times New Roman" w:cs="Times New Roman"/>
                <w:b/>
                <w:color w:val="000000"/>
                <w:spacing w:val="-1"/>
                <w:sz w:val="24"/>
                <w:szCs w:val="24"/>
              </w:rPr>
              <w:br/>
              <w:t>09 копеек, с учетом НДС 20% - 989 193,85 руб.</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791C11">
        <w:trPr>
          <w:trHeight w:val="1529"/>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28B54805" w:rsidR="00765833" w:rsidRPr="00A963CD" w:rsidRDefault="00BF027D" w:rsidP="0080607C">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w:t>
            </w:r>
            <w:r w:rsidR="0080607C">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791C11">
        <w:trPr>
          <w:trHeight w:val="1478"/>
        </w:trPr>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Метод определения НМЦК:</w:t>
            </w:r>
          </w:p>
          <w:p w14:paraId="47B618E8" w14:textId="6C7999CA" w:rsidR="00A91E53" w:rsidRPr="00ED255C" w:rsidRDefault="00A91E53" w:rsidP="00A27710">
            <w:pPr>
              <w:jc w:val="both"/>
              <w:rPr>
                <w:rStyle w:val="blk"/>
                <w:rFonts w:ascii="Times New Roman" w:hAnsi="Times New Roman" w:cs="Times New Roman"/>
                <w:sz w:val="24"/>
                <w:szCs w:val="24"/>
              </w:rPr>
            </w:pPr>
            <w:r w:rsidRPr="00ED255C">
              <w:rPr>
                <w:rStyle w:val="blk"/>
                <w:rFonts w:ascii="Times New Roman" w:hAnsi="Times New Roman" w:cs="Times New Roman"/>
                <w:sz w:val="24"/>
                <w:szCs w:val="24"/>
              </w:rPr>
              <w:t xml:space="preserve">Проектно-сметный </w:t>
            </w:r>
            <w:hyperlink r:id="rId16" w:anchor="dst100144" w:history="1">
              <w:r w:rsidRPr="00ED255C">
                <w:rPr>
                  <w:rStyle w:val="blk"/>
                  <w:rFonts w:ascii="Times New Roman" w:hAnsi="Times New Roman" w:cs="Times New Roman"/>
                  <w:sz w:val="24"/>
                  <w:szCs w:val="24"/>
                </w:rPr>
                <w:t>метод</w:t>
              </w:r>
            </w:hyperlink>
            <w:r w:rsidRPr="00ED255C">
              <w:rPr>
                <w:rStyle w:val="blk"/>
                <w:rFonts w:ascii="Times New Roman" w:hAnsi="Times New Roman" w:cs="Times New Roman"/>
                <w:sz w:val="24"/>
                <w:szCs w:val="24"/>
              </w:rPr>
              <w:t xml:space="preserve"> (часть 9.1 статьи 22 Закона о контрактной системе)</w:t>
            </w:r>
          </w:p>
          <w:p w14:paraId="62DFC977" w14:textId="2FE669E7" w:rsidR="00765833" w:rsidRPr="00ED255C" w:rsidRDefault="00765833" w:rsidP="00A27710">
            <w:pPr>
              <w:jc w:val="both"/>
              <w:rPr>
                <w:rFonts w:ascii="Times New Roman" w:hAnsi="Times New Roman" w:cs="Times New Roman"/>
                <w:sz w:val="24"/>
                <w:szCs w:val="24"/>
              </w:rPr>
            </w:pPr>
            <w:r w:rsidRPr="00ED255C">
              <w:rPr>
                <w:rFonts w:ascii="Times New Roman" w:hAnsi="Times New Roman" w:cs="Times New Roman"/>
                <w:sz w:val="24"/>
                <w:szCs w:val="24"/>
              </w:rPr>
              <w:t>Обоснование начальной (максимальной) цены контракта (</w:t>
            </w:r>
            <w:r w:rsidR="002217F3" w:rsidRPr="00ED255C">
              <w:rPr>
                <w:rFonts w:ascii="Times New Roman" w:hAnsi="Times New Roman" w:cs="Times New Roman"/>
                <w:sz w:val="24"/>
                <w:szCs w:val="24"/>
              </w:rPr>
              <w:t xml:space="preserve">раздел </w:t>
            </w:r>
            <w:r w:rsidR="00AF1E61" w:rsidRPr="00ED255C">
              <w:rPr>
                <w:rFonts w:ascii="Times New Roman" w:hAnsi="Times New Roman" w:cs="Times New Roman"/>
                <w:sz w:val="24"/>
                <w:szCs w:val="24"/>
                <w:lang w:val="en-US"/>
              </w:rPr>
              <w:t>I</w:t>
            </w:r>
            <w:r w:rsidR="00A27710" w:rsidRPr="00ED255C">
              <w:rPr>
                <w:rFonts w:ascii="Times New Roman" w:hAnsi="Times New Roman" w:cs="Times New Roman"/>
                <w:sz w:val="24"/>
                <w:szCs w:val="24"/>
                <w:lang w:val="en-US"/>
              </w:rPr>
              <w:t>II</w:t>
            </w:r>
            <w:r w:rsidR="00AF1E61" w:rsidRPr="00ED255C">
              <w:rPr>
                <w:rFonts w:ascii="Times New Roman" w:hAnsi="Times New Roman" w:cs="Times New Roman"/>
                <w:sz w:val="24"/>
                <w:szCs w:val="24"/>
              </w:rPr>
              <w:t xml:space="preserve"> </w:t>
            </w:r>
            <w:r w:rsidRPr="00ED255C">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Не установлено</w:t>
            </w:r>
          </w:p>
          <w:p w14:paraId="69F53B60" w14:textId="77777777" w:rsidR="00765833" w:rsidRPr="00ED255C"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44C89687" w:rsidR="00765833" w:rsidRPr="00A963CD" w:rsidRDefault="00EF7941" w:rsidP="004A1D1A">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 xml:space="preserve">ст.30 </w:t>
            </w:r>
            <w:r w:rsidR="004A1D1A">
              <w:rPr>
                <w:rFonts w:ascii="Times New Roman" w:hAnsi="Times New Roman" w:cs="Times New Roman"/>
                <w:sz w:val="24"/>
                <w:szCs w:val="24"/>
              </w:rPr>
              <w:t>Закона о контрактной системе</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B43E553" w14:textId="28CC0563" w:rsidR="00765833" w:rsidRPr="00A963CD"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1"/>
            <w:bookmarkEnd w:id="2"/>
            <w:bookmarkEnd w:id="3"/>
            <w:bookmarkEnd w:id="4"/>
            <w:bookmarkEnd w:id="5"/>
            <w:bookmarkEnd w:id="6"/>
            <w:bookmarkEnd w:id="7"/>
            <w:r w:rsidR="004A1D1A">
              <w:rPr>
                <w:rFonts w:ascii="Times New Roman" w:hAnsi="Times New Roman" w:cs="Times New Roman"/>
                <w:sz w:val="24"/>
                <w:szCs w:val="24"/>
                <w:lang w:val="ru"/>
              </w:rPr>
              <w:t xml:space="preserve">, </w:t>
            </w:r>
            <w:proofErr w:type="spellStart"/>
            <w:r w:rsidR="004A1D1A">
              <w:rPr>
                <w:rFonts w:ascii="Times New Roman" w:hAnsi="Times New Roman" w:cs="Times New Roman"/>
                <w:sz w:val="24"/>
                <w:szCs w:val="24"/>
                <w:lang w:val="ru"/>
              </w:rPr>
              <w:t>п.п</w:t>
            </w:r>
            <w:proofErr w:type="spellEnd"/>
            <w:r w:rsidR="004A1D1A">
              <w:rPr>
                <w:rFonts w:ascii="Times New Roman" w:hAnsi="Times New Roman" w:cs="Times New Roman"/>
                <w:sz w:val="24"/>
                <w:szCs w:val="24"/>
                <w:lang w:val="ru"/>
              </w:rPr>
              <w:t>. 1) и 2) ч. 4 ст. 27 Закона о контрактной системе</w:t>
            </w:r>
            <w:r w:rsidR="00F842FA">
              <w:rPr>
                <w:rFonts w:ascii="Times New Roman" w:hAnsi="Times New Roman" w:cs="Times New Roman"/>
                <w:sz w:val="24"/>
                <w:szCs w:val="24"/>
              </w:rPr>
              <w:t xml:space="preserve"> </w:t>
            </w: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12.3</w:t>
            </w:r>
          </w:p>
        </w:tc>
        <w:tc>
          <w:tcPr>
            <w:tcW w:w="4111" w:type="dxa"/>
            <w:gridSpan w:val="2"/>
          </w:tcPr>
          <w:p w14:paraId="1532B2A0" w14:textId="421F5FEA"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w:t>
            </w:r>
            <w:r w:rsidR="004A1D1A">
              <w:rPr>
                <w:rFonts w:ascii="Times New Roman" w:hAnsi="Times New Roman" w:cs="Times New Roman"/>
                <w:sz w:val="24"/>
                <w:szCs w:val="24"/>
              </w:rPr>
              <w:t xml:space="preserve"> </w:t>
            </w:r>
            <w:r w:rsidRPr="00A963CD">
              <w:rPr>
                <w:rFonts w:ascii="Times New Roman" w:hAnsi="Times New Roman" w:cs="Times New Roman"/>
                <w:sz w:val="24"/>
                <w:szCs w:val="24"/>
              </w:rPr>
              <w:t xml:space="preserve">статьи 27 </w:t>
            </w:r>
            <w:r w:rsidRPr="00A963CD">
              <w:rPr>
                <w:rFonts w:ascii="Times New Roman" w:hAnsi="Times New Roman" w:cs="Times New Roman"/>
                <w:sz w:val="24"/>
                <w:szCs w:val="24"/>
                <w:lang w:val="ru"/>
              </w:rPr>
              <w:t xml:space="preserve">Федерального закона </w:t>
            </w:r>
            <w:r w:rsidR="004A1D1A">
              <w:rPr>
                <w:rFonts w:ascii="Times New Roman" w:hAnsi="Times New Roman" w:cs="Times New Roman"/>
                <w:sz w:val="24"/>
                <w:szCs w:val="24"/>
                <w:lang w:val="ru"/>
              </w:rPr>
              <w:t xml:space="preserve">от 05.04.2013 </w:t>
            </w:r>
            <w:r w:rsidR="004A1D1A">
              <w:rPr>
                <w:rFonts w:ascii="Times New Roman" w:hAnsi="Times New Roman" w:cs="Times New Roman"/>
                <w:sz w:val="24"/>
                <w:szCs w:val="24"/>
                <w:lang w:val="ru"/>
              </w:rPr>
              <w:br/>
            </w:r>
            <w:r w:rsidRPr="00A963CD">
              <w:rPr>
                <w:rFonts w:ascii="Times New Roman" w:hAnsi="Times New Roman" w:cs="Times New Roman"/>
                <w:sz w:val="24"/>
                <w:szCs w:val="24"/>
                <w:lang w:val="ru"/>
              </w:rPr>
              <w:t xml:space="preserve">№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791C11">
        <w:trPr>
          <w:trHeight w:val="1178"/>
        </w:trPr>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46554FED"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6B20FEDE" w14:textId="0EE5E9C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w:t>
            </w:r>
            <w:r w:rsidR="00424E00">
              <w:rPr>
                <w:rFonts w:ascii="Times New Roman" w:hAnsi="Times New Roman" w:cs="Times New Roman"/>
                <w:sz w:val="24"/>
                <w:szCs w:val="24"/>
              </w:rPr>
              <w:t xml:space="preserve">закупки – юридического лица или </w:t>
            </w: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A963CD">
              <w:rPr>
                <w:rFonts w:ascii="Times New Roman" w:hAnsi="Times New Roman" w:cs="Times New Roman"/>
                <w:sz w:val="24"/>
                <w:szCs w:val="24"/>
              </w:rPr>
              <w:lastRenderedPageBreak/>
              <w:t>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8414BF">
        <w:trPr>
          <w:trHeight w:val="1124"/>
        </w:trPr>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8414BF">
        <w:trPr>
          <w:trHeight w:val="1552"/>
        </w:trPr>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483DE1">
        <w:trPr>
          <w:trHeight w:val="5386"/>
        </w:trPr>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483DE1">
        <w:trPr>
          <w:trHeight w:val="416"/>
        </w:trPr>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483DE1">
        <w:trPr>
          <w:trHeight w:val="689"/>
        </w:trPr>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483DE1">
        <w:trPr>
          <w:trHeight w:val="854"/>
        </w:trPr>
        <w:tc>
          <w:tcPr>
            <w:tcW w:w="959" w:type="dxa"/>
            <w:gridSpan w:val="2"/>
          </w:tcPr>
          <w:p w14:paraId="6D557A30" w14:textId="3C375D90" w:rsidR="009D41EC" w:rsidRPr="004C5A7B" w:rsidRDefault="009D41EC" w:rsidP="0063676E">
            <w:pPr>
              <w:jc w:val="both"/>
              <w:rPr>
                <w:rFonts w:ascii="Times New Roman" w:hAnsi="Times New Roman" w:cs="Times New Roman"/>
                <w:sz w:val="24"/>
                <w:szCs w:val="24"/>
              </w:rPr>
            </w:pPr>
            <w:r w:rsidRPr="004C5A7B">
              <w:rPr>
                <w:rFonts w:ascii="Times New Roman" w:hAnsi="Times New Roman" w:cs="Times New Roman"/>
                <w:sz w:val="24"/>
                <w:szCs w:val="24"/>
              </w:rPr>
              <w:t>1</w:t>
            </w:r>
            <w:r w:rsidR="0063676E" w:rsidRPr="004C5A7B">
              <w:rPr>
                <w:rFonts w:ascii="Times New Roman" w:hAnsi="Times New Roman" w:cs="Times New Roman"/>
                <w:sz w:val="24"/>
                <w:szCs w:val="24"/>
              </w:rPr>
              <w:t>4</w:t>
            </w:r>
            <w:r w:rsidRPr="004C5A7B">
              <w:rPr>
                <w:rFonts w:ascii="Times New Roman" w:hAnsi="Times New Roman" w:cs="Times New Roman"/>
                <w:sz w:val="24"/>
                <w:szCs w:val="24"/>
              </w:rPr>
              <w:t>.10</w:t>
            </w:r>
          </w:p>
        </w:tc>
        <w:tc>
          <w:tcPr>
            <w:tcW w:w="9178" w:type="dxa"/>
            <w:gridSpan w:val="4"/>
          </w:tcPr>
          <w:p w14:paraId="670A5DB0" w14:textId="78F1278B" w:rsidR="009D41EC" w:rsidRPr="004C5A7B" w:rsidRDefault="00424E00" w:rsidP="008B1731">
            <w:pPr>
              <w:jc w:val="both"/>
              <w:rPr>
                <w:rFonts w:ascii="Times New Roman" w:hAnsi="Times New Roman" w:cs="Times New Roman"/>
                <w:sz w:val="24"/>
                <w:szCs w:val="24"/>
              </w:rPr>
            </w:pPr>
            <w:r w:rsidRPr="004C5A7B">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r w:rsidRPr="004C5A7B">
              <w:rPr>
                <w:rFonts w:ascii="Times New Roman" w:hAnsi="Times New Roman" w:cs="Times New Roman"/>
                <w:sz w:val="24"/>
                <w:szCs w:val="24"/>
              </w:rPr>
              <w:br/>
              <w:t>в пунктах 2 и 3 части 3 статьи 104 Закона о контрактной системе.</w:t>
            </w:r>
          </w:p>
        </w:tc>
      </w:tr>
      <w:tr w:rsidR="009D41EC" w:rsidRPr="00A963CD" w14:paraId="3DFEEC91" w14:textId="77777777" w:rsidTr="00483DE1">
        <w:trPr>
          <w:trHeight w:val="1687"/>
        </w:trPr>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4BEA458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83DE1">
              <w:rPr>
                <w:rFonts w:ascii="Times New Roman" w:hAnsi="Times New Roman" w:cs="Times New Roman"/>
                <w:sz w:val="24"/>
                <w:szCs w:val="24"/>
              </w:rPr>
              <w:t>.</w:t>
            </w:r>
          </w:p>
        </w:tc>
      </w:tr>
      <w:tr w:rsidR="009D41EC" w:rsidRPr="00A963CD" w14:paraId="2D5EA85B" w14:textId="77777777" w:rsidTr="00483DE1">
        <w:trPr>
          <w:trHeight w:val="1441"/>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483DE1">
        <w:trPr>
          <w:trHeight w:val="327"/>
        </w:trPr>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483DE1">
        <w:trPr>
          <w:trHeight w:val="884"/>
        </w:trPr>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8414BF">
        <w:trPr>
          <w:trHeight w:val="409"/>
        </w:trPr>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AB48B1">
        <w:trPr>
          <w:trHeight w:val="399"/>
        </w:trPr>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AB48B1" w:rsidRPr="00A963CD" w14:paraId="7C4E89B4" w14:textId="77777777" w:rsidTr="00AB48B1">
        <w:trPr>
          <w:trHeight w:val="399"/>
        </w:trPr>
        <w:tc>
          <w:tcPr>
            <w:tcW w:w="959" w:type="dxa"/>
            <w:gridSpan w:val="2"/>
          </w:tcPr>
          <w:p w14:paraId="41DE7607" w14:textId="73E6D230" w:rsidR="00AB48B1" w:rsidRPr="00A963CD" w:rsidRDefault="00AB48B1" w:rsidP="0063676E">
            <w:pPr>
              <w:jc w:val="both"/>
              <w:rPr>
                <w:rFonts w:ascii="Times New Roman" w:hAnsi="Times New Roman" w:cs="Times New Roman"/>
                <w:sz w:val="24"/>
                <w:szCs w:val="24"/>
              </w:rPr>
            </w:pPr>
            <w:r w:rsidRPr="00A963CD">
              <w:rPr>
                <w:rFonts w:ascii="Times New Roman" w:hAnsi="Times New Roman" w:cs="Times New Roman"/>
                <w:sz w:val="24"/>
                <w:szCs w:val="24"/>
              </w:rPr>
              <w:t>16.1</w:t>
            </w:r>
          </w:p>
        </w:tc>
        <w:tc>
          <w:tcPr>
            <w:tcW w:w="9178" w:type="dxa"/>
            <w:gridSpan w:val="4"/>
          </w:tcPr>
          <w:p w14:paraId="3A825191" w14:textId="77777777" w:rsidR="00AB48B1" w:rsidRPr="00AB48B1" w:rsidRDefault="00AB48B1" w:rsidP="00AB48B1">
            <w:pPr>
              <w:jc w:val="both"/>
              <w:rPr>
                <w:rFonts w:ascii="Times New Roman" w:hAnsi="Times New Roman" w:cs="Times New Roman"/>
                <w:b/>
                <w:sz w:val="24"/>
                <w:szCs w:val="24"/>
              </w:rPr>
            </w:pPr>
            <w:r w:rsidRPr="00AB48B1">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348006FC" w14:textId="77777777" w:rsidR="00AB48B1" w:rsidRPr="00AB48B1" w:rsidRDefault="00AB48B1" w:rsidP="00AB48B1">
            <w:pPr>
              <w:jc w:val="both"/>
              <w:rPr>
                <w:rFonts w:ascii="Times New Roman" w:hAnsi="Times New Roman" w:cs="Times New Roman"/>
                <w:i/>
                <w:sz w:val="24"/>
                <w:szCs w:val="24"/>
              </w:rPr>
            </w:pPr>
            <w:r w:rsidRPr="00AB48B1">
              <w:rPr>
                <w:rFonts w:ascii="Times New Roman" w:hAnsi="Times New Roman" w:cs="Times New Roman"/>
                <w:sz w:val="24"/>
                <w:szCs w:val="24"/>
                <w:u w:val="single"/>
              </w:rPr>
              <w:t>1</w:t>
            </w:r>
            <w:r w:rsidRPr="00AB48B1">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B48B1">
              <w:rPr>
                <w:rFonts w:ascii="Times New Roman" w:hAnsi="Times New Roman" w:cs="Times New Roman"/>
                <w:i/>
                <w:sz w:val="24"/>
                <w:szCs w:val="24"/>
              </w:rPr>
              <w:t>(такое согласие дается с применением программно-аппаратных средств электронной площадки).</w:t>
            </w:r>
          </w:p>
          <w:p w14:paraId="2E98CD30"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37046389"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а</w:t>
            </w:r>
            <w:proofErr w:type="gramEnd"/>
            <w:r w:rsidRPr="00AB48B1">
              <w:rPr>
                <w:rFonts w:ascii="Times New Roman" w:hAnsi="Times New Roman" w:cs="Times New Roman"/>
                <w:sz w:val="24"/>
                <w:szCs w:val="24"/>
              </w:rPr>
              <w:t>) наименование страны происхождения товара;</w:t>
            </w:r>
          </w:p>
          <w:p w14:paraId="3E6B41FB"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б</w:t>
            </w:r>
            <w:proofErr w:type="gramEnd"/>
            <w:r w:rsidRPr="00AB48B1">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w:t>
            </w:r>
            <w:r w:rsidRPr="00AB48B1">
              <w:rPr>
                <w:rFonts w:ascii="Times New Roman" w:hAnsi="Times New Roman" w:cs="Times New Roman"/>
                <w:i/>
                <w:sz w:val="24"/>
                <w:szCs w:val="24"/>
              </w:rPr>
              <w:t>форма 2 Приложение 2 к Информационной карте</w:t>
            </w:r>
            <w:r w:rsidRPr="00AB48B1">
              <w:rPr>
                <w:rFonts w:ascii="Times New Roman" w:hAnsi="Times New Roman" w:cs="Times New Roman"/>
                <w:sz w:val="24"/>
                <w:szCs w:val="24"/>
              </w:rPr>
              <w:t xml:space="preserve">),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AB48B1">
              <w:rPr>
                <w:rFonts w:ascii="Times New Roman" w:hAnsi="Times New Roman" w:cs="Times New Roman"/>
                <w:b/>
                <w:i/>
                <w:sz w:val="24"/>
                <w:szCs w:val="24"/>
              </w:rPr>
              <w:t>(Требование не установлено).</w:t>
            </w:r>
          </w:p>
          <w:p w14:paraId="33CF1167"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3.1. Первая часть заявки на участие в электронном аукционе в случае включения в документацию о закупке в соответствии с пунктом 8 части 1 статьи 33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B48B1">
              <w:rPr>
                <w:rFonts w:ascii="Times New Roman" w:hAnsi="Times New Roman" w:cs="Times New Roman"/>
                <w:i/>
                <w:sz w:val="24"/>
                <w:szCs w:val="24"/>
              </w:rPr>
              <w:t>такое согласие дается с использованием программно-аппаратных средств электронной площадки).</w:t>
            </w:r>
          </w:p>
          <w:p w14:paraId="29DB6061"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0E62B88C" w14:textId="00481E1E" w:rsidR="00AB48B1" w:rsidRPr="00A963CD" w:rsidRDefault="00AB48B1" w:rsidP="00400D2F">
            <w:pPr>
              <w:jc w:val="both"/>
              <w:rPr>
                <w:rFonts w:ascii="Times New Roman" w:hAnsi="Times New Roman" w:cs="Times New Roman"/>
                <w:sz w:val="24"/>
                <w:szCs w:val="24"/>
              </w:rPr>
            </w:pPr>
            <w:r w:rsidRPr="00AB48B1">
              <w:rPr>
                <w:rFonts w:ascii="Times New Roman" w:hAnsi="Times New Roman" w:cs="Times New Roman"/>
                <w:i/>
                <w:sz w:val="24"/>
                <w:szCs w:val="24"/>
              </w:rPr>
              <w:t>В случае отсутствия в составе документации формы 2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27FAAC9F" w14:textId="77777777" w:rsidTr="00D44A40">
        <w:trPr>
          <w:trHeight w:val="138"/>
        </w:trPr>
        <w:tc>
          <w:tcPr>
            <w:tcW w:w="959" w:type="dxa"/>
            <w:gridSpan w:val="2"/>
          </w:tcPr>
          <w:p w14:paraId="19C79835" w14:textId="5CCD8F8D" w:rsidR="009D41EC" w:rsidRPr="00A963CD" w:rsidRDefault="00AB48B1" w:rsidP="00DF58D7">
            <w:pPr>
              <w:jc w:val="both"/>
              <w:rPr>
                <w:rFonts w:ascii="Times New Roman" w:hAnsi="Times New Roman" w:cs="Times New Roman"/>
                <w:sz w:val="24"/>
                <w:szCs w:val="24"/>
              </w:rPr>
            </w:pPr>
            <w:r w:rsidRPr="00AB48B1">
              <w:rPr>
                <w:rFonts w:ascii="Times New Roman" w:hAnsi="Times New Roman" w:cs="Times New Roman"/>
                <w:sz w:val="24"/>
                <w:szCs w:val="24"/>
              </w:rPr>
              <w:t>16.2</w:t>
            </w:r>
          </w:p>
        </w:tc>
        <w:tc>
          <w:tcPr>
            <w:tcW w:w="9178" w:type="dxa"/>
            <w:gridSpan w:val="4"/>
          </w:tcPr>
          <w:p w14:paraId="7657AD2D"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Вторая часть заявки на участие в электронном аукционе должна содержать следующие документы и информацию:</w:t>
            </w:r>
          </w:p>
          <w:p w14:paraId="1C9B88DE"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1. Наименование, фирменное наименование (при наличии), место нахождения (для</w:t>
            </w:r>
          </w:p>
          <w:p w14:paraId="15DE6752"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02E70E3"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Закона о контрактной системе или копии этих документов (указанная декларация предоставляется с использованием программно-аппаратных средств электронной площадки)</w:t>
            </w:r>
          </w:p>
          <w:p w14:paraId="60AD5B80"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lastRenderedPageBreak/>
              <w:t xml:space="preserve">3. </w:t>
            </w:r>
            <w:r w:rsidRPr="007A1897">
              <w:rPr>
                <w:rFonts w:ascii="Times New Roman" w:hAnsi="Times New Roman" w:cs="Times New Roman"/>
                <w:iCs/>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48AFFA" w14:textId="77777777" w:rsidR="005F7470" w:rsidRPr="00CF2ED2" w:rsidRDefault="005F7470" w:rsidP="00DA4728">
            <w:pPr>
              <w:autoSpaceDE w:val="0"/>
              <w:autoSpaceDN w:val="0"/>
              <w:adjustRightInd w:val="0"/>
              <w:jc w:val="both"/>
              <w:rPr>
                <w:rFonts w:ascii="Times New Roman" w:eastAsia="Times New Roman" w:hAnsi="Times New Roman" w:cs="Times New Roman"/>
                <w:bCs/>
                <w:iCs/>
                <w:sz w:val="16"/>
                <w:szCs w:val="16"/>
                <w:lang w:eastAsia="ru-RU"/>
              </w:rPr>
            </w:pPr>
          </w:p>
          <w:p w14:paraId="2F7A93BB" w14:textId="7963A8A2" w:rsidR="00DA4728" w:rsidRPr="00DA4728" w:rsidRDefault="00DA4728" w:rsidP="00DA4728">
            <w:pPr>
              <w:autoSpaceDE w:val="0"/>
              <w:autoSpaceDN w:val="0"/>
              <w:adjustRightInd w:val="0"/>
              <w:jc w:val="both"/>
              <w:rPr>
                <w:rFonts w:ascii="Times New Roman" w:eastAsia="Times New Roman" w:hAnsi="Times New Roman" w:cs="Times New Roman"/>
                <w:bCs/>
                <w:i/>
                <w:sz w:val="24"/>
                <w:szCs w:val="24"/>
                <w:lang w:eastAsia="ru-RU"/>
              </w:rPr>
            </w:pPr>
            <w:r w:rsidRPr="00DA4728">
              <w:rPr>
                <w:rFonts w:ascii="Times New Roman" w:eastAsia="Times New Roman" w:hAnsi="Times New Roman" w:cs="Times New Roman"/>
                <w:b/>
                <w:i/>
                <w:sz w:val="24"/>
                <w:szCs w:val="24"/>
                <w:lang w:eastAsia="ru-RU"/>
              </w:rPr>
              <w:t xml:space="preserve">Документы, подтверждающие членство участника закупки в </w:t>
            </w:r>
            <w:r w:rsidRPr="00DA4728">
              <w:rPr>
                <w:rFonts w:ascii="Times New Roman" w:hAnsi="Times New Roman" w:cs="Times New Roman"/>
                <w:b/>
                <w:i/>
                <w:sz w:val="24"/>
                <w:szCs w:val="24"/>
              </w:rPr>
              <w:t>саморегулируемой организации (далее – СРО) в области инженерных изысканий</w:t>
            </w:r>
            <w:r w:rsidRPr="00467E3C">
              <w:rPr>
                <w:rFonts w:ascii="Times New Roman" w:hAnsi="Times New Roman" w:cs="Times New Roman"/>
                <w:bCs/>
                <w:sz w:val="24"/>
                <w:szCs w:val="24"/>
              </w:rPr>
              <w:t xml:space="preserve"> (в соответствии с частью 2 статьи 47 Градостроительного кодекса Российской Федерации)</w:t>
            </w:r>
            <w:r w:rsidRPr="00DA4728">
              <w:rPr>
                <w:rFonts w:ascii="Times New Roman" w:eastAsia="Times New Roman" w:hAnsi="Times New Roman" w:cs="Times New Roman"/>
                <w:bCs/>
                <w:sz w:val="24"/>
                <w:szCs w:val="24"/>
                <w:lang w:eastAsia="ru-RU"/>
              </w:rPr>
              <w:t>:</w:t>
            </w:r>
          </w:p>
          <w:p w14:paraId="0C824474" w14:textId="77777777" w:rsidR="00DA4728" w:rsidRPr="00DA4728" w:rsidRDefault="00DA4728" w:rsidP="00DA4728">
            <w:pPr>
              <w:autoSpaceDE w:val="0"/>
              <w:autoSpaceDN w:val="0"/>
              <w:adjustRightInd w:val="0"/>
              <w:jc w:val="both"/>
              <w:rPr>
                <w:rFonts w:ascii="Times New Roman" w:eastAsia="Times New Roman" w:hAnsi="Times New Roman" w:cs="Times New Roman"/>
                <w:sz w:val="6"/>
                <w:szCs w:val="6"/>
                <w:lang w:eastAsia="ru-RU"/>
              </w:rPr>
            </w:pPr>
          </w:p>
          <w:p w14:paraId="5AF53625" w14:textId="4BB3E67C" w:rsidR="005F7470" w:rsidRPr="00C1177E" w:rsidRDefault="00ED069C" w:rsidP="003B4A33">
            <w:pPr>
              <w:autoSpaceDE w:val="0"/>
              <w:autoSpaceDN w:val="0"/>
              <w:adjustRightInd w:val="0"/>
              <w:jc w:val="both"/>
              <w:rPr>
                <w:rFonts w:ascii="Times New Roman" w:hAnsi="Times New Roman" w:cs="Times New Roman"/>
                <w:b/>
                <w:bCs/>
                <w:i/>
                <w:sz w:val="24"/>
                <w:szCs w:val="24"/>
              </w:rPr>
            </w:pPr>
            <w:r>
              <w:rPr>
                <w:rFonts w:ascii="Times New Roman" w:eastAsia="Times New Roman" w:hAnsi="Times New Roman" w:cs="Times New Roman"/>
                <w:sz w:val="24"/>
                <w:szCs w:val="24"/>
                <w:lang w:eastAsia="ru-RU"/>
              </w:rPr>
              <w:t xml:space="preserve">  </w:t>
            </w:r>
            <w:r w:rsidR="00DA4728" w:rsidRPr="00DA4728">
              <w:rPr>
                <w:rFonts w:ascii="Times New Roman" w:eastAsia="Times New Roman" w:hAnsi="Times New Roman" w:cs="Times New Roman"/>
                <w:sz w:val="24"/>
                <w:szCs w:val="24"/>
                <w:lang w:eastAsia="ru-RU"/>
              </w:rPr>
              <w:t xml:space="preserve"> </w:t>
            </w:r>
            <w:r w:rsidR="005F7470">
              <w:rPr>
                <w:rFonts w:ascii="Times New Roman" w:hAnsi="Times New Roman" w:cs="Times New Roman"/>
                <w:bCs/>
                <w:sz w:val="24"/>
                <w:szCs w:val="24"/>
              </w:rPr>
              <w:t>- участник закупки (</w:t>
            </w:r>
            <w:r w:rsidR="005F7470" w:rsidRPr="005F7470">
              <w:rPr>
                <w:rFonts w:ascii="Times New Roman" w:hAnsi="Times New Roman" w:cs="Times New Roman"/>
                <w:b/>
                <w:i/>
                <w:iCs/>
                <w:sz w:val="24"/>
                <w:szCs w:val="24"/>
              </w:rPr>
              <w:t>индивидуальный предприниматель или юридическое лицо</w:t>
            </w:r>
            <w:r w:rsidR="005F7470">
              <w:rPr>
                <w:rFonts w:ascii="Times New Roman" w:hAnsi="Times New Roman" w:cs="Times New Roman"/>
                <w:bCs/>
                <w:sz w:val="24"/>
                <w:szCs w:val="24"/>
              </w:rPr>
              <w:t>)</w:t>
            </w:r>
            <w:r w:rsidR="005F7470" w:rsidRPr="006A51F0">
              <w:rPr>
                <w:rFonts w:ascii="Times New Roman" w:hAnsi="Times New Roman" w:cs="Times New Roman"/>
                <w:bCs/>
                <w:sz w:val="24"/>
                <w:szCs w:val="24"/>
              </w:rPr>
              <w:t xml:space="preserve"> долж</w:t>
            </w:r>
            <w:r w:rsidR="005F7470">
              <w:rPr>
                <w:rFonts w:ascii="Times New Roman" w:hAnsi="Times New Roman" w:cs="Times New Roman"/>
                <w:bCs/>
                <w:sz w:val="24"/>
                <w:szCs w:val="24"/>
              </w:rPr>
              <w:t>ен</w:t>
            </w:r>
            <w:r w:rsidR="005F7470" w:rsidRPr="006A51F0">
              <w:rPr>
                <w:rFonts w:ascii="Times New Roman" w:hAnsi="Times New Roman" w:cs="Times New Roman"/>
                <w:bCs/>
                <w:sz w:val="24"/>
                <w:szCs w:val="24"/>
              </w:rPr>
              <w:t xml:space="preserve"> иметь документы</w:t>
            </w:r>
            <w:r w:rsidR="005F7470">
              <w:rPr>
                <w:rFonts w:ascii="Times New Roman" w:hAnsi="Times New Roman" w:cs="Times New Roman"/>
                <w:bCs/>
                <w:sz w:val="24"/>
                <w:szCs w:val="24"/>
              </w:rPr>
              <w:t xml:space="preserve">, </w:t>
            </w:r>
            <w:r w:rsidR="005F7470" w:rsidRPr="006A51F0">
              <w:rPr>
                <w:rFonts w:ascii="Times New Roman" w:hAnsi="Times New Roman" w:cs="Times New Roman"/>
                <w:bCs/>
                <w:sz w:val="24"/>
                <w:szCs w:val="24"/>
              </w:rPr>
              <w:t xml:space="preserve"> </w:t>
            </w:r>
            <w:r w:rsidR="005F7470" w:rsidRPr="00467E3C">
              <w:rPr>
                <w:rFonts w:ascii="Times New Roman" w:hAnsi="Times New Roman" w:cs="Times New Roman"/>
                <w:bCs/>
                <w:sz w:val="24"/>
                <w:szCs w:val="24"/>
              </w:rPr>
              <w:t>подтверждающие членство участника закупки в саморегулируемой организации (далее – СРО) в области инженерных изысканий (в соответствии с частью 2 статьи 47 Градостроительного кодекса Российской Федерации)</w:t>
            </w:r>
            <w:r w:rsidR="003B4A33">
              <w:rPr>
                <w:rFonts w:ascii="Times New Roman" w:hAnsi="Times New Roman" w:cs="Times New Roman"/>
                <w:bCs/>
                <w:sz w:val="24"/>
                <w:szCs w:val="24"/>
              </w:rPr>
              <w:t xml:space="preserve"> </w:t>
            </w:r>
            <w:r w:rsidR="005F7470">
              <w:rPr>
                <w:rFonts w:ascii="Times New Roman" w:hAnsi="Times New Roman" w:cs="Times New Roman"/>
                <w:bCs/>
                <w:sz w:val="24"/>
                <w:szCs w:val="24"/>
              </w:rPr>
              <w:t>(</w:t>
            </w:r>
            <w:r w:rsidR="005F7470" w:rsidRPr="006E3D6C">
              <w:rPr>
                <w:rFonts w:ascii="Times New Roman" w:hAnsi="Times New Roman" w:cs="Times New Roman"/>
                <w:bCs/>
                <w:i/>
                <w:iCs/>
                <w:sz w:val="24"/>
                <w:szCs w:val="24"/>
              </w:rPr>
              <w:t>выписка из реестра СРО в области инженерных изысканий или сведения в иной форме, содержащие информацию, позволяющую установить наличие участника закупки в реестре членов СРО в области инженерных изысканий</w:t>
            </w:r>
            <w:r w:rsidR="005F7470" w:rsidRPr="006E3D6C">
              <w:rPr>
                <w:rFonts w:ascii="Times New Roman" w:hAnsi="Times New Roman" w:cs="Times New Roman"/>
                <w:bCs/>
                <w:sz w:val="24"/>
                <w:szCs w:val="24"/>
              </w:rPr>
              <w:t>)</w:t>
            </w:r>
            <w:r w:rsidR="003B4A33">
              <w:rPr>
                <w:rFonts w:ascii="Times New Roman" w:hAnsi="Times New Roman" w:cs="Times New Roman"/>
                <w:bCs/>
                <w:sz w:val="24"/>
                <w:szCs w:val="24"/>
              </w:rPr>
              <w:t>,</w:t>
            </w:r>
            <w:r w:rsidR="003B4A33" w:rsidRPr="00467E3C">
              <w:rPr>
                <w:rFonts w:ascii="Times New Roman" w:hAnsi="Times New Roman" w:cs="Times New Roman"/>
                <w:bCs/>
                <w:sz w:val="24"/>
                <w:szCs w:val="24"/>
              </w:rPr>
              <w:t xml:space="preserve"> подтверждающими </w:t>
            </w:r>
            <w:r w:rsidR="003B4A33">
              <w:rPr>
                <w:rFonts w:ascii="Times New Roman" w:hAnsi="Times New Roman" w:cs="Times New Roman"/>
                <w:bCs/>
                <w:sz w:val="24"/>
                <w:szCs w:val="24"/>
              </w:rPr>
              <w:t xml:space="preserve">его </w:t>
            </w:r>
            <w:r w:rsidR="003B4A33" w:rsidRPr="00467E3C">
              <w:rPr>
                <w:rFonts w:ascii="Times New Roman" w:hAnsi="Times New Roman" w:cs="Times New Roman"/>
                <w:bCs/>
                <w:sz w:val="24"/>
                <w:szCs w:val="24"/>
              </w:rPr>
              <w:t>право выполнять работы по инженерным изысканиям</w:t>
            </w:r>
            <w:r w:rsidR="00C1177E">
              <w:rPr>
                <w:rFonts w:ascii="Times New Roman" w:hAnsi="Times New Roman" w:cs="Times New Roman"/>
                <w:bCs/>
                <w:sz w:val="24"/>
                <w:szCs w:val="24"/>
              </w:rPr>
              <w:t xml:space="preserve"> </w:t>
            </w:r>
            <w:r w:rsidR="000C3BF9">
              <w:rPr>
                <w:rFonts w:ascii="Times New Roman" w:hAnsi="Times New Roman" w:cs="Times New Roman"/>
                <w:b/>
                <w:bCs/>
                <w:i/>
                <w:sz w:val="24"/>
                <w:szCs w:val="24"/>
              </w:rPr>
              <w:t>–</w:t>
            </w:r>
            <w:r w:rsidR="00C1177E" w:rsidRPr="00C1177E">
              <w:rPr>
                <w:rFonts w:ascii="Times New Roman" w:hAnsi="Times New Roman" w:cs="Times New Roman"/>
                <w:b/>
                <w:bCs/>
                <w:i/>
                <w:sz w:val="24"/>
                <w:szCs w:val="24"/>
              </w:rPr>
              <w:t>ТРЕБУЕТСЯ</w:t>
            </w:r>
            <w:r w:rsidR="000C3BF9">
              <w:rPr>
                <w:rFonts w:ascii="Times New Roman" w:hAnsi="Times New Roman" w:cs="Times New Roman"/>
                <w:b/>
                <w:bCs/>
                <w:i/>
                <w:sz w:val="24"/>
                <w:szCs w:val="24"/>
              </w:rPr>
              <w:t>.</w:t>
            </w:r>
          </w:p>
          <w:p w14:paraId="40421502" w14:textId="77777777" w:rsidR="00217AA6" w:rsidRPr="00217AA6" w:rsidRDefault="00217AA6" w:rsidP="00217AA6">
            <w:pPr>
              <w:jc w:val="both"/>
              <w:rPr>
                <w:rFonts w:ascii="Times New Roman" w:hAnsi="Times New Roman" w:cs="Times New Roman"/>
                <w:i/>
                <w:iCs/>
                <w:sz w:val="6"/>
                <w:szCs w:val="6"/>
              </w:rPr>
            </w:pPr>
          </w:p>
          <w:p w14:paraId="791FB62E" w14:textId="4A0801D3"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Срок действия выписки из реестра членов СРО составляет один месяц с даты ее выдачи. Форма выписки из реестра членов СРО ут</w:t>
            </w:r>
            <w:r>
              <w:rPr>
                <w:rFonts w:ascii="Times New Roman" w:hAnsi="Times New Roman" w:cs="Times New Roman"/>
                <w:i/>
                <w:iCs/>
                <w:sz w:val="24"/>
                <w:szCs w:val="24"/>
              </w:rPr>
              <w:t xml:space="preserve">верждена приказом </w:t>
            </w:r>
            <w:proofErr w:type="spellStart"/>
            <w:r>
              <w:rPr>
                <w:rFonts w:ascii="Times New Roman" w:hAnsi="Times New Roman" w:cs="Times New Roman"/>
                <w:i/>
                <w:iCs/>
                <w:sz w:val="24"/>
                <w:szCs w:val="24"/>
              </w:rPr>
              <w:t>Ростехнадзора</w:t>
            </w:r>
            <w:proofErr w:type="spellEnd"/>
            <w:r>
              <w:rPr>
                <w:rFonts w:ascii="Times New Roman" w:hAnsi="Times New Roman" w:cs="Times New Roman"/>
                <w:i/>
                <w:iCs/>
                <w:sz w:val="24"/>
                <w:szCs w:val="24"/>
              </w:rPr>
              <w:t xml:space="preserve"> </w:t>
            </w:r>
            <w:r w:rsidRPr="00217AA6">
              <w:rPr>
                <w:rFonts w:ascii="Times New Roman" w:hAnsi="Times New Roman" w:cs="Times New Roman"/>
                <w:i/>
                <w:iCs/>
                <w:sz w:val="24"/>
                <w:szCs w:val="24"/>
              </w:rPr>
              <w:t>от 04 марта 2019 г. № 86.</w:t>
            </w:r>
          </w:p>
          <w:p w14:paraId="509D00D1" w14:textId="7611A48F"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 xml:space="preserve">СРО, в которой состоит участник закупки, должна иметь компенсационный фонд обеспечения договорных </w:t>
            </w:r>
            <w:r w:rsidR="005D7E3B">
              <w:rPr>
                <w:rFonts w:ascii="Times New Roman" w:hAnsi="Times New Roman" w:cs="Times New Roman"/>
                <w:i/>
                <w:iCs/>
                <w:sz w:val="24"/>
                <w:szCs w:val="24"/>
              </w:rPr>
              <w:t xml:space="preserve">(контрактных) </w:t>
            </w:r>
            <w:r w:rsidRPr="00217AA6">
              <w:rPr>
                <w:rFonts w:ascii="Times New Roman" w:hAnsi="Times New Roman" w:cs="Times New Roman"/>
                <w:i/>
                <w:iCs/>
                <w:sz w:val="24"/>
                <w:szCs w:val="24"/>
              </w:rPr>
              <w:t xml:space="preserve">обязательств. </w:t>
            </w:r>
          </w:p>
          <w:p w14:paraId="32352060" w14:textId="1DE2F005"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Совокупный размер обязательств участника закупки по договорам</w:t>
            </w:r>
            <w:r w:rsidR="005D7E3B">
              <w:rPr>
                <w:rFonts w:ascii="Times New Roman" w:hAnsi="Times New Roman" w:cs="Times New Roman"/>
                <w:i/>
                <w:iCs/>
                <w:sz w:val="24"/>
                <w:szCs w:val="24"/>
              </w:rPr>
              <w:t xml:space="preserve"> (контрактам)</w:t>
            </w:r>
            <w:r w:rsidRPr="00217AA6">
              <w:rPr>
                <w:rFonts w:ascii="Times New Roman" w:hAnsi="Times New Roman" w:cs="Times New Roman"/>
                <w:i/>
                <w:iCs/>
                <w:sz w:val="24"/>
                <w:szCs w:val="24"/>
              </w:rPr>
              <w:t>,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0450BE63" w14:textId="77777777" w:rsid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Не требуется членство в СРО в области инженерных изысканий в случаях, предусмотренных ч. 2.1. ст. 47 Градостроительного кодекса РФ.</w:t>
            </w:r>
          </w:p>
          <w:p w14:paraId="5A67194A" w14:textId="77777777" w:rsidR="00217AA6" w:rsidRPr="00217AA6" w:rsidRDefault="00217AA6" w:rsidP="00217AA6">
            <w:pPr>
              <w:jc w:val="both"/>
              <w:rPr>
                <w:rFonts w:ascii="Times New Roman" w:hAnsi="Times New Roman" w:cs="Times New Roman"/>
                <w:i/>
                <w:iCs/>
                <w:sz w:val="6"/>
                <w:szCs w:val="6"/>
              </w:rPr>
            </w:pPr>
          </w:p>
          <w:p w14:paraId="06EB89BA"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50F5A12" w14:textId="77777777" w:rsidR="00AB48B1" w:rsidRPr="00791C11" w:rsidRDefault="00AB48B1" w:rsidP="00AB48B1">
            <w:pPr>
              <w:jc w:val="both"/>
              <w:rPr>
                <w:rFonts w:ascii="Times New Roman" w:hAnsi="Times New Roman" w:cs="Times New Roman"/>
                <w:b/>
                <w:bCs/>
                <w:i/>
                <w:sz w:val="24"/>
                <w:szCs w:val="24"/>
              </w:rPr>
            </w:pPr>
            <w:r w:rsidRPr="00AB48B1">
              <w:rPr>
                <w:rFonts w:ascii="Times New Roman" w:hAnsi="Times New Roman" w:cs="Times New Roman"/>
                <w:iCs/>
                <w:sz w:val="24"/>
                <w:szCs w:val="24"/>
              </w:rPr>
              <w:t xml:space="preserve">5. 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(в случае, если участник электронного аукциона заявил о получении указанных преимуществ), или копии таких документов – </w:t>
            </w:r>
            <w:r w:rsidRPr="00791C11">
              <w:rPr>
                <w:rFonts w:ascii="Times New Roman" w:hAnsi="Times New Roman" w:cs="Times New Roman"/>
                <w:b/>
                <w:bCs/>
                <w:i/>
                <w:sz w:val="24"/>
                <w:szCs w:val="24"/>
              </w:rPr>
              <w:t>НЕ ТРЕБУЮТСЯ.</w:t>
            </w:r>
          </w:p>
          <w:p w14:paraId="08FF328B"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6.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w:t>
            </w:r>
            <w:r w:rsidRPr="00AB48B1">
              <w:rPr>
                <w:rFonts w:ascii="Times New Roman" w:hAnsi="Times New Roman" w:cs="Times New Roman"/>
                <w:b/>
                <w:bCs/>
                <w:i/>
                <w:sz w:val="24"/>
                <w:szCs w:val="24"/>
              </w:rPr>
              <w:t>НЕ ТРЕБУЮТСЯ</w:t>
            </w:r>
            <w:r w:rsidRPr="00AB48B1">
              <w:rPr>
                <w:rFonts w:ascii="Times New Roman" w:hAnsi="Times New Roman" w:cs="Times New Roman"/>
                <w:iCs/>
                <w:sz w:val="24"/>
                <w:szCs w:val="24"/>
              </w:rPr>
              <w:t>.</w:t>
            </w:r>
          </w:p>
          <w:p w14:paraId="4142B558"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(СМП или СОНКО) в случае установления заказчиком ограничения, предусмотренного ч. 3 ст. 30 Закона о контрактной системе (указанная декларация предоставляется с использованием программно-аппаратных средств электронной площадки) -  </w:t>
            </w:r>
          </w:p>
          <w:p w14:paraId="6E96BDC2" w14:textId="4F9E0FD8" w:rsidR="00A248E4" w:rsidRPr="00AB48B1" w:rsidRDefault="00AB48B1" w:rsidP="0042108F">
            <w:pPr>
              <w:jc w:val="both"/>
              <w:rPr>
                <w:rFonts w:ascii="Times New Roman" w:hAnsi="Times New Roman" w:cs="Times New Roman"/>
                <w:b/>
                <w:bCs/>
                <w:i/>
                <w:sz w:val="24"/>
                <w:szCs w:val="24"/>
              </w:rPr>
            </w:pPr>
            <w:r w:rsidRPr="00AB48B1">
              <w:rPr>
                <w:rFonts w:ascii="Times New Roman" w:hAnsi="Times New Roman" w:cs="Times New Roman"/>
                <w:b/>
                <w:bCs/>
                <w:i/>
                <w:sz w:val="24"/>
                <w:szCs w:val="24"/>
              </w:rPr>
              <w:lastRenderedPageBreak/>
              <w:t>НЕ ТРЕБУЕТСЯ</w:t>
            </w:r>
            <w:r w:rsidR="000C3BF9">
              <w:rPr>
                <w:rFonts w:ascii="Times New Roman" w:hAnsi="Times New Roman" w:cs="Times New Roman"/>
                <w:b/>
                <w:bCs/>
                <w:i/>
                <w:sz w:val="24"/>
                <w:szCs w:val="24"/>
              </w:rPr>
              <w:t>.</w:t>
            </w:r>
          </w:p>
        </w:tc>
      </w:tr>
      <w:tr w:rsidR="00791C11" w:rsidRPr="00A963CD" w14:paraId="07B37DC7" w14:textId="77777777" w:rsidTr="00400D2F">
        <w:trPr>
          <w:trHeight w:val="952"/>
        </w:trPr>
        <w:tc>
          <w:tcPr>
            <w:tcW w:w="959" w:type="dxa"/>
            <w:gridSpan w:val="2"/>
          </w:tcPr>
          <w:p w14:paraId="56BD0E07" w14:textId="61A22845" w:rsidR="00791C11" w:rsidRPr="00A963CD" w:rsidRDefault="00791C11" w:rsidP="00DF58D7">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848" w:type="dxa"/>
            <w:gridSpan w:val="3"/>
          </w:tcPr>
          <w:p w14:paraId="76D1A665" w14:textId="77777777" w:rsidR="00791C11" w:rsidRPr="00A963CD" w:rsidRDefault="00791C11" w:rsidP="00791C11">
            <w:pPr>
              <w:jc w:val="both"/>
              <w:rPr>
                <w:rFonts w:ascii="Times New Roman" w:hAnsi="Times New Roman" w:cs="Times New Roman"/>
                <w:sz w:val="24"/>
                <w:szCs w:val="24"/>
              </w:rPr>
            </w:pPr>
            <w:r w:rsidRPr="00A963CD">
              <w:rPr>
                <w:rFonts w:ascii="Times New Roman" w:hAnsi="Times New Roman" w:cs="Times New Roman"/>
                <w:sz w:val="24"/>
                <w:szCs w:val="24"/>
              </w:rPr>
              <w:t xml:space="preserve"> 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FD9D0F1" w14:textId="63E961C2" w:rsidR="00791C11" w:rsidRPr="00A963CD" w:rsidRDefault="00791C11" w:rsidP="00791C11">
            <w:pPr>
              <w:jc w:val="both"/>
              <w:rPr>
                <w:rFonts w:ascii="Times New Roman" w:hAnsi="Times New Roman" w:cs="Times New Roman"/>
                <w:sz w:val="24"/>
                <w:szCs w:val="24"/>
              </w:rPr>
            </w:pPr>
          </w:p>
        </w:tc>
        <w:tc>
          <w:tcPr>
            <w:tcW w:w="4330" w:type="dxa"/>
          </w:tcPr>
          <w:p w14:paraId="1BAE45AB" w14:textId="3CED7CE8" w:rsidR="00791C11" w:rsidRPr="00A963CD" w:rsidRDefault="00791C11" w:rsidP="00EA2EC5">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400D2F">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848"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330"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FC1534">
        <w:trPr>
          <w:trHeight w:val="679"/>
        </w:trPr>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400D2F">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848"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30" w:type="dxa"/>
          </w:tcPr>
          <w:p w14:paraId="2C41D3DD" w14:textId="3E0D0A87" w:rsidR="009D41EC" w:rsidRPr="00A963CD" w:rsidRDefault="004A6E0A" w:rsidP="00F23BA1">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F23BA1">
              <w:rPr>
                <w:rFonts w:ascii="Times New Roman" w:hAnsi="Times New Roman" w:cs="Times New Roman"/>
                <w:b/>
                <w:color w:val="943634" w:themeColor="accent2" w:themeShade="BF"/>
                <w:sz w:val="24"/>
                <w:szCs w:val="24"/>
              </w:rPr>
              <w:t>16</w:t>
            </w:r>
            <w:r w:rsidR="00FC1534">
              <w:rPr>
                <w:rFonts w:ascii="Times New Roman" w:hAnsi="Times New Roman" w:cs="Times New Roman"/>
                <w:b/>
                <w:color w:val="943634" w:themeColor="accent2" w:themeShade="BF"/>
                <w:sz w:val="24"/>
                <w:szCs w:val="24"/>
              </w:rPr>
              <w:t>_</w:t>
            </w:r>
            <w:r w:rsidR="009658C7"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400D2F">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848"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330" w:type="dxa"/>
          </w:tcPr>
          <w:p w14:paraId="6EE4C19E" w14:textId="7930027E" w:rsidR="009D41EC" w:rsidRPr="00A963CD" w:rsidRDefault="00B16CF0" w:rsidP="00F23BA1">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F23BA1">
              <w:rPr>
                <w:rFonts w:ascii="Times New Roman" w:hAnsi="Times New Roman" w:cs="Times New Roman"/>
                <w:b/>
                <w:color w:val="943634" w:themeColor="accent2" w:themeShade="BF"/>
                <w:sz w:val="24"/>
                <w:szCs w:val="24"/>
              </w:rPr>
              <w:t>17</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w:t>
            </w:r>
            <w:r w:rsidR="00217AA6">
              <w:rPr>
                <w:rFonts w:ascii="Times New Roman" w:hAnsi="Times New Roman" w:cs="Times New Roman"/>
                <w:b/>
                <w:color w:val="943634" w:themeColor="accent2" w:themeShade="BF"/>
                <w:sz w:val="24"/>
                <w:szCs w:val="24"/>
              </w:rPr>
              <w:t xml:space="preserve"> сентября</w:t>
            </w:r>
            <w:r w:rsidR="008B1731" w:rsidRPr="00A963CD">
              <w:rPr>
                <w:rFonts w:ascii="Times New Roman" w:hAnsi="Times New Roman" w:cs="Times New Roman"/>
                <w:b/>
                <w:color w:val="943634" w:themeColor="accent2" w:themeShade="BF"/>
                <w:sz w:val="24"/>
                <w:szCs w:val="24"/>
              </w:rPr>
              <w:t xml:space="preserve"> 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400D2F">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848"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330" w:type="dxa"/>
          </w:tcPr>
          <w:p w14:paraId="6EB15A2D" w14:textId="09EB252F" w:rsidR="009D41EC" w:rsidRPr="00A963CD" w:rsidRDefault="00B16CF0"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F23BA1">
              <w:rPr>
                <w:rFonts w:ascii="Times New Roman" w:hAnsi="Times New Roman" w:cs="Times New Roman"/>
                <w:b/>
                <w:color w:val="943634" w:themeColor="accent2" w:themeShade="BF"/>
                <w:sz w:val="24"/>
                <w:szCs w:val="24"/>
              </w:rPr>
              <w:t>20</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400D2F">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848"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330"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400D2F">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330"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400D2F">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330"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400D2F">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848" w:type="dxa"/>
            <w:gridSpan w:val="3"/>
          </w:tcPr>
          <w:p w14:paraId="79F295FE" w14:textId="57D35687"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330"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FC1534">
        <w:trPr>
          <w:trHeight w:val="1786"/>
        </w:trPr>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B00ADBE" w:rsidR="009D41EC" w:rsidRPr="00A963CD" w:rsidRDefault="009D41EC" w:rsidP="00797B24">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797B24">
              <w:rPr>
                <w:rFonts w:ascii="Times New Roman" w:hAnsi="Times New Roman" w:cs="Times New Roman"/>
                <w:b/>
                <w:color w:val="943634" w:themeColor="accent2" w:themeShade="BF"/>
                <w:sz w:val="24"/>
                <w:szCs w:val="24"/>
              </w:rPr>
              <w:t>13</w:t>
            </w:r>
            <w:r w:rsidR="00FC1534">
              <w:rPr>
                <w:rFonts w:ascii="Times New Roman" w:hAnsi="Times New Roman" w:cs="Times New Roman"/>
                <w:b/>
                <w:color w:val="943634" w:themeColor="accent2" w:themeShade="BF"/>
                <w:sz w:val="24"/>
                <w:szCs w:val="24"/>
              </w:rPr>
              <w:t>_</w:t>
            </w:r>
            <w:r w:rsidR="002922B3"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 xml:space="preserve">сентября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A963CD" w14:paraId="4F5EC4DC" w14:textId="77777777" w:rsidTr="00FC1534">
        <w:trPr>
          <w:trHeight w:val="1167"/>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26030185" w:rsidR="009D41EC" w:rsidRPr="00A963CD" w:rsidRDefault="00F61646"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D879E2">
              <w:rPr>
                <w:rFonts w:ascii="Times New Roman" w:hAnsi="Times New Roman" w:cs="Times New Roman"/>
                <w:b/>
                <w:color w:val="943634" w:themeColor="accent2" w:themeShade="BF"/>
                <w:sz w:val="24"/>
                <w:szCs w:val="24"/>
              </w:rPr>
              <w:t>08</w:t>
            </w:r>
            <w:r w:rsidR="00FC1534">
              <w:rPr>
                <w:rFonts w:ascii="Times New Roman" w:hAnsi="Times New Roman" w:cs="Times New Roman"/>
                <w:b/>
                <w:color w:val="943634" w:themeColor="accent2" w:themeShade="BF"/>
                <w:sz w:val="24"/>
                <w:szCs w:val="24"/>
              </w:rPr>
              <w:t>_</w:t>
            </w:r>
            <w:r w:rsidR="00E21776">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E2177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7807E371" w:rsidR="009D41EC" w:rsidRPr="00A963CD" w:rsidRDefault="00E21776" w:rsidP="00D879E2">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D879E2">
              <w:rPr>
                <w:rFonts w:ascii="Times New Roman" w:hAnsi="Times New Roman" w:cs="Times New Roman"/>
                <w:b/>
                <w:color w:val="943634" w:themeColor="accent2" w:themeShade="BF"/>
                <w:sz w:val="24"/>
                <w:szCs w:val="24"/>
              </w:rPr>
              <w:t>14</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A741B">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A248E4">
        <w:trPr>
          <w:trHeight w:val="1002"/>
        </w:trPr>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0631F5">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A248E4">
        <w:trPr>
          <w:trHeight w:val="1968"/>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7F2CD746" w14:textId="77777777" w:rsidR="003833F5" w:rsidRPr="003833F5" w:rsidRDefault="003833F5" w:rsidP="003833F5">
            <w:pPr>
              <w:jc w:val="both"/>
              <w:rPr>
                <w:rFonts w:ascii="Times New Roman" w:hAnsi="Times New Roman" w:cs="Times New Roman"/>
                <w:b/>
                <w:sz w:val="24"/>
                <w:szCs w:val="24"/>
              </w:rPr>
            </w:pPr>
            <w:r w:rsidRPr="003833F5">
              <w:rPr>
                <w:rFonts w:ascii="Times New Roman" w:hAnsi="Times New Roman" w:cs="Times New Roman"/>
                <w:b/>
                <w:sz w:val="24"/>
                <w:szCs w:val="24"/>
              </w:rPr>
              <w:t>ТРЕБУЕТСЯ</w:t>
            </w:r>
          </w:p>
          <w:p w14:paraId="291C6DB9" w14:textId="3A52214E" w:rsidR="00FC1534" w:rsidRPr="00FC1534" w:rsidRDefault="003833F5" w:rsidP="00A248E4">
            <w:pPr>
              <w:jc w:val="both"/>
              <w:rPr>
                <w:rFonts w:ascii="Times New Roman" w:eastAsia="Times New Roman" w:hAnsi="Times New Roman" w:cs="Times New Roman"/>
                <w:color w:val="000000"/>
                <w:spacing w:val="1"/>
                <w:sz w:val="24"/>
                <w:szCs w:val="24"/>
                <w:lang w:eastAsia="ru-RU"/>
              </w:rPr>
            </w:pPr>
            <w:r w:rsidRPr="003833F5">
              <w:rPr>
                <w:rFonts w:ascii="Times New Roman" w:hAnsi="Times New Roman" w:cs="Times New Roman"/>
                <w:sz w:val="24"/>
                <w:szCs w:val="24"/>
              </w:rPr>
              <w:t xml:space="preserve">Размер обеспечения заявок на участие в электронном аукционе: 1% от начальной (максимальной) цены контракта, что составляет </w:t>
            </w:r>
            <w:r w:rsidR="00400D2F">
              <w:rPr>
                <w:rFonts w:ascii="Times New Roman" w:eastAsia="Times New Roman" w:hAnsi="Times New Roman" w:cs="Times New Roman"/>
                <w:b/>
                <w:bCs/>
                <w:color w:val="000000"/>
                <w:spacing w:val="1"/>
                <w:sz w:val="24"/>
                <w:szCs w:val="24"/>
                <w:lang w:eastAsia="ru-RU"/>
              </w:rPr>
              <w:t>59 351</w:t>
            </w:r>
            <w:r w:rsidR="00FC1534" w:rsidRPr="00FC1534">
              <w:rPr>
                <w:rFonts w:ascii="Times New Roman" w:eastAsia="Times New Roman" w:hAnsi="Times New Roman" w:cs="Times New Roman"/>
                <w:b/>
                <w:color w:val="000000"/>
                <w:spacing w:val="1"/>
                <w:sz w:val="24"/>
                <w:szCs w:val="24"/>
                <w:lang w:eastAsia="ru-RU"/>
              </w:rPr>
              <w:t xml:space="preserve"> (</w:t>
            </w:r>
            <w:r w:rsidR="00400D2F">
              <w:rPr>
                <w:rFonts w:ascii="Times New Roman" w:eastAsia="Times New Roman" w:hAnsi="Times New Roman" w:cs="Times New Roman"/>
                <w:b/>
                <w:color w:val="000000"/>
                <w:spacing w:val="1"/>
                <w:sz w:val="24"/>
                <w:szCs w:val="24"/>
                <w:lang w:eastAsia="ru-RU"/>
              </w:rPr>
              <w:t>Пятьдесят девять тысяч триста пятьдесят один</w:t>
            </w:r>
            <w:r w:rsidR="00FC1534" w:rsidRPr="00FC1534">
              <w:rPr>
                <w:rFonts w:ascii="Times New Roman" w:eastAsia="Times New Roman" w:hAnsi="Times New Roman" w:cs="Times New Roman"/>
                <w:b/>
                <w:color w:val="000000"/>
                <w:spacing w:val="1"/>
                <w:sz w:val="24"/>
                <w:szCs w:val="24"/>
                <w:lang w:eastAsia="ru-RU"/>
              </w:rPr>
              <w:t>) рубл</w:t>
            </w:r>
            <w:r w:rsidR="00400D2F">
              <w:rPr>
                <w:rFonts w:ascii="Times New Roman" w:eastAsia="Times New Roman" w:hAnsi="Times New Roman" w:cs="Times New Roman"/>
                <w:b/>
                <w:color w:val="000000"/>
                <w:spacing w:val="1"/>
                <w:sz w:val="24"/>
                <w:szCs w:val="24"/>
                <w:lang w:eastAsia="ru-RU"/>
              </w:rPr>
              <w:t>ь</w:t>
            </w:r>
            <w:r w:rsidR="00FC1534" w:rsidRPr="00FC1534">
              <w:rPr>
                <w:rFonts w:ascii="Times New Roman" w:eastAsia="Times New Roman" w:hAnsi="Times New Roman" w:cs="Times New Roman"/>
                <w:b/>
                <w:color w:val="000000"/>
                <w:spacing w:val="1"/>
                <w:sz w:val="24"/>
                <w:szCs w:val="24"/>
                <w:lang w:eastAsia="ru-RU"/>
              </w:rPr>
              <w:t xml:space="preserve"> </w:t>
            </w:r>
            <w:r w:rsidR="00400D2F">
              <w:rPr>
                <w:rFonts w:ascii="Times New Roman" w:eastAsia="Times New Roman" w:hAnsi="Times New Roman" w:cs="Times New Roman"/>
                <w:b/>
                <w:color w:val="000000"/>
                <w:spacing w:val="1"/>
                <w:sz w:val="24"/>
                <w:szCs w:val="24"/>
                <w:lang w:eastAsia="ru-RU"/>
              </w:rPr>
              <w:t>63</w:t>
            </w:r>
            <w:r w:rsidR="00FC1534" w:rsidRPr="00FC1534">
              <w:rPr>
                <w:rFonts w:ascii="Times New Roman" w:eastAsia="Times New Roman" w:hAnsi="Times New Roman" w:cs="Times New Roman"/>
                <w:b/>
                <w:color w:val="000000"/>
                <w:spacing w:val="1"/>
                <w:sz w:val="24"/>
                <w:szCs w:val="24"/>
                <w:lang w:eastAsia="ru-RU"/>
              </w:rPr>
              <w:t xml:space="preserve"> копе</w:t>
            </w:r>
            <w:r w:rsidR="00400D2F">
              <w:rPr>
                <w:rFonts w:ascii="Times New Roman" w:eastAsia="Times New Roman" w:hAnsi="Times New Roman" w:cs="Times New Roman"/>
                <w:b/>
                <w:color w:val="000000"/>
                <w:spacing w:val="1"/>
                <w:sz w:val="24"/>
                <w:szCs w:val="24"/>
                <w:lang w:eastAsia="ru-RU"/>
              </w:rPr>
              <w:t>йки</w:t>
            </w:r>
            <w:r w:rsidR="00FC1534" w:rsidRPr="00FC1534">
              <w:rPr>
                <w:rFonts w:ascii="Times New Roman" w:eastAsia="Times New Roman" w:hAnsi="Times New Roman" w:cs="Times New Roman"/>
                <w:color w:val="000000"/>
                <w:spacing w:val="1"/>
                <w:sz w:val="24"/>
                <w:szCs w:val="24"/>
                <w:lang w:eastAsia="ru-RU"/>
              </w:rPr>
              <w:t>,</w:t>
            </w:r>
            <w:r w:rsidR="00FC1534" w:rsidRPr="00FC1534">
              <w:rPr>
                <w:rFonts w:ascii="Times New Roman" w:eastAsia="Times New Roman" w:hAnsi="Times New Roman" w:cs="Times New Roman"/>
                <w:b/>
                <w:color w:val="000000"/>
                <w:spacing w:val="1"/>
                <w:sz w:val="24"/>
                <w:szCs w:val="24"/>
                <w:lang w:eastAsia="ru-RU"/>
              </w:rPr>
              <w:t xml:space="preserve"> </w:t>
            </w:r>
            <w:r w:rsidR="00FC1534" w:rsidRPr="00FC1534">
              <w:rPr>
                <w:rFonts w:ascii="Times New Roman" w:eastAsia="Times New Roman" w:hAnsi="Times New Roman" w:cs="Times New Roman"/>
                <w:color w:val="000000"/>
                <w:spacing w:val="1"/>
                <w:sz w:val="24"/>
                <w:szCs w:val="24"/>
                <w:lang w:eastAsia="ru-RU"/>
              </w:rPr>
              <w:t>НДС не облагается.</w:t>
            </w:r>
          </w:p>
          <w:p w14:paraId="4D64CE03" w14:textId="42AA0ED3" w:rsidR="003833F5" w:rsidRPr="003833F5" w:rsidRDefault="003833F5" w:rsidP="003833F5">
            <w:pPr>
              <w:jc w:val="both"/>
              <w:rPr>
                <w:rFonts w:ascii="Times New Roman" w:hAnsi="Times New Roman" w:cs="Times New Roman"/>
                <w:sz w:val="24"/>
                <w:szCs w:val="24"/>
              </w:rPr>
            </w:pPr>
            <w:r w:rsidRPr="003833F5">
              <w:rPr>
                <w:rFonts w:ascii="Times New Roman" w:hAnsi="Times New Roman" w:cs="Times New Roman"/>
                <w:sz w:val="24"/>
                <w:szCs w:val="24"/>
              </w:rPr>
              <w:t xml:space="preserve">Обеспечение заявки на участие в электронном аукционе может предоставляться участником закупки в виде денежных средств или </w:t>
            </w:r>
            <w:r w:rsidRPr="003833F5">
              <w:rPr>
                <w:rFonts w:ascii="Times New Roman" w:hAnsi="Times New Roman" w:cs="Times New Roman"/>
                <w:sz w:val="24"/>
                <w:szCs w:val="24"/>
              </w:rPr>
              <w:lastRenderedPageBreak/>
              <w:t>банковской гарантии. Выбор способа обеспечения заявки на участие в аукционе осуществляется участником закупки.</w:t>
            </w:r>
          </w:p>
          <w:p w14:paraId="1AC65879" w14:textId="2F4023D4" w:rsidR="001E1156" w:rsidRPr="00A963CD" w:rsidRDefault="003833F5" w:rsidP="003833F5">
            <w:pPr>
              <w:jc w:val="both"/>
              <w:rPr>
                <w:rFonts w:ascii="Times New Roman" w:hAnsi="Times New Roman" w:cs="Times New Roman"/>
                <w:sz w:val="24"/>
                <w:szCs w:val="24"/>
                <w:highlight w:val="yellow"/>
              </w:rPr>
            </w:pPr>
            <w:r w:rsidRPr="003833F5">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3833F5">
              <w:rPr>
                <w:rFonts w:ascii="Times New Roman" w:hAnsi="Times New Roman" w:cs="Times New Roman"/>
                <w:sz w:val="24"/>
                <w:szCs w:val="24"/>
              </w:rPr>
              <w:br/>
              <w:t xml:space="preserve">и порядком, определенными оператором электронной торговой площадки </w:t>
            </w:r>
            <w:r w:rsidRPr="003833F5">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3833F5">
              <w:rPr>
                <w:rFonts w:ascii="Times New Roman" w:hAnsi="Times New Roman" w:cs="Times New Roman"/>
                <w:sz w:val="24"/>
                <w:szCs w:val="24"/>
              </w:rPr>
              <w:br/>
              <w:t xml:space="preserve">из банков, перечень которых утвержден распоряжением Правительства Российской Федерации от 13.07.2018 № 1451-р </w:t>
            </w:r>
            <w:r w:rsidRPr="003833F5">
              <w:rPr>
                <w:rFonts w:ascii="Times New Roman" w:hAnsi="Times New Roman" w:cs="Times New Roman"/>
                <w:sz w:val="24"/>
                <w:szCs w:val="24"/>
              </w:rPr>
              <w:br/>
              <w:t xml:space="preserve">«Об утверждении перечня банков </w:t>
            </w:r>
            <w:r w:rsidRPr="003833F5">
              <w:rPr>
                <w:rFonts w:ascii="Times New Roman" w:hAnsi="Times New Roman" w:cs="Times New Roman"/>
                <w:sz w:val="24"/>
                <w:szCs w:val="24"/>
              </w:rPr>
              <w:br/>
              <w:t>в соответствии с ч. 10 ст. 44 и ч. 5 ст. 84.1 Закона о контрактной системе.</w:t>
            </w:r>
          </w:p>
        </w:tc>
      </w:tr>
      <w:tr w:rsidR="009D41EC" w:rsidRPr="00A963CD" w14:paraId="50D513C7" w14:textId="77777777" w:rsidTr="00400D2F">
        <w:trPr>
          <w:trHeight w:val="692"/>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5260C29" w:rsidR="009D41EC" w:rsidRPr="0034417B" w:rsidRDefault="00586344" w:rsidP="009D41EC">
            <w:pPr>
              <w:jc w:val="both"/>
              <w:rPr>
                <w:rFonts w:ascii="Times New Roman" w:hAnsi="Times New Roman" w:cs="Times New Roman"/>
                <w:sz w:val="24"/>
                <w:szCs w:val="24"/>
              </w:rPr>
            </w:pPr>
            <w:r w:rsidRPr="00586344">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21F06C2B" w:rsidR="009D41EC" w:rsidRPr="00A963CD" w:rsidRDefault="00FC1534" w:rsidP="00F41508">
            <w:pPr>
              <w:jc w:val="both"/>
              <w:rPr>
                <w:rFonts w:ascii="Times New Roman" w:hAnsi="Times New Roman" w:cs="Times New Roman"/>
                <w:sz w:val="24"/>
                <w:szCs w:val="24"/>
              </w:rPr>
            </w:pPr>
            <w:r>
              <w:rPr>
                <w:rFonts w:ascii="Times New Roman" w:hAnsi="Times New Roman" w:cs="Times New Roman"/>
                <w:b/>
                <w:sz w:val="24"/>
                <w:szCs w:val="24"/>
              </w:rPr>
              <w:t>1</w:t>
            </w:r>
            <w:r w:rsidR="008B0A78">
              <w:rPr>
                <w:rFonts w:ascii="Times New Roman" w:hAnsi="Times New Roman" w:cs="Times New Roman"/>
                <w:b/>
                <w:sz w:val="24"/>
                <w:szCs w:val="24"/>
              </w:rPr>
              <w:t>0%</w:t>
            </w:r>
            <w:r w:rsidR="007A0003" w:rsidRPr="00A963CD">
              <w:rPr>
                <w:rFonts w:ascii="Times New Roman" w:hAnsi="Times New Roman" w:cs="Times New Roman"/>
                <w:b/>
                <w:sz w:val="24"/>
                <w:szCs w:val="24"/>
              </w:rPr>
              <w:t xml:space="preserve">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400D2F">
              <w:rPr>
                <w:rFonts w:ascii="Times New Roman" w:hAnsi="Times New Roman" w:cs="Times New Roman"/>
                <w:b/>
                <w:sz w:val="24"/>
                <w:szCs w:val="24"/>
              </w:rPr>
              <w:t xml:space="preserve">593 516 </w:t>
            </w:r>
            <w:r w:rsidR="008B1731" w:rsidRPr="00A963CD">
              <w:rPr>
                <w:rFonts w:ascii="Times New Roman" w:hAnsi="Times New Roman" w:cs="Times New Roman"/>
                <w:b/>
                <w:sz w:val="24"/>
                <w:szCs w:val="24"/>
              </w:rPr>
              <w:t>(</w:t>
            </w:r>
            <w:r w:rsidR="00400D2F">
              <w:rPr>
                <w:rFonts w:ascii="Times New Roman" w:hAnsi="Times New Roman" w:cs="Times New Roman"/>
                <w:b/>
                <w:sz w:val="24"/>
                <w:szCs w:val="24"/>
              </w:rPr>
              <w:t>Пятьсот девяносто три тысячи пятьсот шестнадцать</w:t>
            </w:r>
            <w:r w:rsidR="00F41508">
              <w:rPr>
                <w:rFonts w:ascii="Times New Roman" w:hAnsi="Times New Roman" w:cs="Times New Roman"/>
                <w:b/>
                <w:sz w:val="24"/>
                <w:szCs w:val="24"/>
              </w:rPr>
              <w:t xml:space="preserve">) рублей </w:t>
            </w:r>
            <w:r w:rsidR="00400D2F">
              <w:rPr>
                <w:rFonts w:ascii="Times New Roman" w:hAnsi="Times New Roman" w:cs="Times New Roman"/>
                <w:b/>
                <w:sz w:val="24"/>
                <w:szCs w:val="24"/>
              </w:rPr>
              <w:t>31</w:t>
            </w:r>
            <w:r w:rsidR="00F41508">
              <w:rPr>
                <w:rFonts w:ascii="Times New Roman" w:hAnsi="Times New Roman" w:cs="Times New Roman"/>
                <w:b/>
                <w:sz w:val="24"/>
                <w:szCs w:val="24"/>
              </w:rPr>
              <w:t xml:space="preserve"> копе</w:t>
            </w:r>
            <w:r w:rsidR="00400D2F">
              <w:rPr>
                <w:rFonts w:ascii="Times New Roman" w:hAnsi="Times New Roman" w:cs="Times New Roman"/>
                <w:b/>
                <w:sz w:val="24"/>
                <w:szCs w:val="24"/>
              </w:rPr>
              <w:t>йка.</w:t>
            </w:r>
            <w:r w:rsidR="008B1731" w:rsidRPr="00A963CD">
              <w:rPr>
                <w:rFonts w:ascii="Times New Roman" w:hAnsi="Times New Roman" w:cs="Times New Roman"/>
                <w:b/>
                <w:sz w:val="24"/>
                <w:szCs w:val="24"/>
              </w:rPr>
              <w:t xml:space="preserve">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27A4AB3B" w:rsidR="005E2504" w:rsidRPr="00A963CD" w:rsidRDefault="005E2504" w:rsidP="005E2504">
            <w:pPr>
              <w:jc w:val="both"/>
              <w:rPr>
                <w:rFonts w:ascii="Times New Roman" w:hAnsi="Times New Roman" w:cs="Times New Roman"/>
                <w:sz w:val="24"/>
                <w:szCs w:val="24"/>
              </w:rPr>
            </w:pPr>
            <w:r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Реквизиты счета для внесения обеспечения 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w:t>
            </w:r>
            <w:proofErr w:type="gramStart"/>
            <w:r w:rsidRPr="00A963CD">
              <w:rPr>
                <w:rFonts w:ascii="Times New Roman" w:hAnsi="Times New Roman" w:cs="Times New Roman"/>
                <w:i/>
                <w:sz w:val="24"/>
                <w:szCs w:val="24"/>
              </w:rPr>
              <w:t>указывается</w:t>
            </w:r>
            <w:proofErr w:type="gramEnd"/>
            <w:r w:rsidRPr="00A963CD">
              <w:rPr>
                <w:rFonts w:ascii="Times New Roman" w:hAnsi="Times New Roman" w:cs="Times New Roman"/>
                <w:i/>
                <w:sz w:val="24"/>
                <w:szCs w:val="24"/>
              </w:rPr>
              <w:t xml:space="preserve">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400D2F" w:rsidRDefault="00155BB4" w:rsidP="009D41EC">
            <w:pPr>
              <w:jc w:val="both"/>
              <w:rPr>
                <w:rFonts w:ascii="Times New Roman" w:hAnsi="Times New Roman" w:cs="Times New Roman"/>
                <w:sz w:val="16"/>
                <w:szCs w:val="16"/>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400D2F" w:rsidRDefault="0040540D" w:rsidP="009D41EC">
            <w:pPr>
              <w:jc w:val="both"/>
              <w:rPr>
                <w:rFonts w:ascii="Times New Roman" w:hAnsi="Times New Roman" w:cs="Times New Roman"/>
                <w:sz w:val="16"/>
                <w:szCs w:val="16"/>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400D2F" w:rsidRDefault="00155BB4" w:rsidP="009D41EC">
            <w:pPr>
              <w:jc w:val="both"/>
              <w:rPr>
                <w:rFonts w:ascii="Times New Roman" w:hAnsi="Times New Roman" w:cs="Times New Roman"/>
                <w:sz w:val="16"/>
                <w:szCs w:val="16"/>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25D7B7F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оформляется в письменной</w:t>
            </w:r>
            <w:r w:rsidR="0091251B">
              <w:rPr>
                <w:rFonts w:ascii="Times New Roman" w:hAnsi="Times New Roman" w:cs="Times New Roman"/>
                <w:sz w:val="24"/>
                <w:szCs w:val="24"/>
              </w:rPr>
              <w:t xml:space="preserve"> форме на бумажном носителе или </w:t>
            </w:r>
            <w:r w:rsidRPr="00A963CD">
              <w:rPr>
                <w:rFonts w:ascii="Times New Roman" w:hAnsi="Times New Roman" w:cs="Times New Roman"/>
                <w:sz w:val="24"/>
                <w:szCs w:val="24"/>
              </w:rPr>
              <w:t>в форме электронного док</w:t>
            </w:r>
            <w:r w:rsidR="00FA11DE" w:rsidRPr="00A963CD">
              <w:rPr>
                <w:rFonts w:ascii="Times New Roman" w:hAnsi="Times New Roman" w:cs="Times New Roman"/>
                <w:sz w:val="24"/>
                <w:szCs w:val="24"/>
              </w:rPr>
              <w:t>умента, подписанного</w:t>
            </w:r>
            <w:r w:rsidR="00811732" w:rsidRPr="00A963CD">
              <w:rPr>
                <w:rFonts w:ascii="Times New Roman" w:hAnsi="Times New Roman" w:cs="Times New Roman"/>
                <w:sz w:val="24"/>
                <w:szCs w:val="24"/>
              </w:rPr>
              <w:t xml:space="preserve"> </w:t>
            </w:r>
            <w:r w:rsidR="0091251B">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lastRenderedPageBreak/>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7DD2A16A" w14:textId="77777777" w:rsidR="000C3BF9" w:rsidRDefault="000C3BF9" w:rsidP="009D41EC">
            <w:pPr>
              <w:jc w:val="both"/>
              <w:rPr>
                <w:rFonts w:ascii="Times New Roman" w:hAnsi="Times New Roman" w:cs="Times New Roman"/>
                <w:sz w:val="24"/>
                <w:szCs w:val="24"/>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A248E4">
        <w:trPr>
          <w:trHeight w:val="1819"/>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79FB4783" w:rsidR="00D80F96" w:rsidRPr="00400D2F" w:rsidRDefault="004B5075" w:rsidP="008A69E6">
            <w:pPr>
              <w:jc w:val="both"/>
              <w:rPr>
                <w:rFonts w:ascii="Times New Roman" w:hAnsi="Times New Roman" w:cs="Times New Roman"/>
                <w:b/>
                <w:sz w:val="24"/>
                <w:szCs w:val="24"/>
                <w:lang w:bidi="ru-RU"/>
              </w:rPr>
            </w:pPr>
            <w:r w:rsidRPr="00400D2F">
              <w:rPr>
                <w:rFonts w:ascii="Times New Roman" w:hAnsi="Times New Roman" w:cs="Times New Roman"/>
                <w:sz w:val="24"/>
                <w:szCs w:val="24"/>
              </w:rPr>
              <w:t>Обеспечение</w:t>
            </w:r>
            <w:r w:rsidR="00984B35" w:rsidRPr="00400D2F">
              <w:rPr>
                <w:rFonts w:ascii="Times New Roman" w:hAnsi="Times New Roman" w:cs="Times New Roman"/>
                <w:sz w:val="24"/>
                <w:szCs w:val="24"/>
              </w:rPr>
              <w:t xml:space="preserve"> гарантийных обязательств</w:t>
            </w:r>
            <w:r w:rsidR="00DF3F67" w:rsidRPr="00400D2F">
              <w:rPr>
                <w:rFonts w:ascii="Times New Roman" w:hAnsi="Times New Roman" w:cs="Times New Roman"/>
                <w:sz w:val="24"/>
                <w:szCs w:val="24"/>
              </w:rPr>
              <w:t xml:space="preserve"> </w:t>
            </w:r>
            <w:r w:rsidR="00984B35" w:rsidRPr="00400D2F">
              <w:rPr>
                <w:rFonts w:ascii="Times New Roman" w:hAnsi="Times New Roman" w:cs="Times New Roman"/>
                <w:sz w:val="24"/>
                <w:szCs w:val="24"/>
              </w:rPr>
              <w:t>предусмотрено в следующем размере:</w:t>
            </w:r>
            <w:r w:rsidR="00B56870" w:rsidRPr="00400D2F">
              <w:rPr>
                <w:rFonts w:ascii="Times New Roman" w:hAnsi="Times New Roman" w:cs="Times New Roman"/>
                <w:sz w:val="24"/>
                <w:szCs w:val="24"/>
              </w:rPr>
              <w:t xml:space="preserve"> </w:t>
            </w:r>
            <w:bookmarkStart w:id="8" w:name="_Hlk76644006"/>
            <w:r w:rsidR="00400D2F" w:rsidRPr="00535A86">
              <w:rPr>
                <w:rFonts w:ascii="Times New Roman" w:hAnsi="Times New Roman" w:cs="Times New Roman"/>
                <w:b/>
                <w:bCs/>
                <w:sz w:val="24"/>
                <w:szCs w:val="24"/>
              </w:rPr>
              <w:t>59 351</w:t>
            </w:r>
            <w:r w:rsidR="00400D2F" w:rsidRPr="00400D2F">
              <w:rPr>
                <w:rFonts w:ascii="Times New Roman" w:hAnsi="Times New Roman" w:cs="Times New Roman"/>
                <w:sz w:val="24"/>
                <w:szCs w:val="24"/>
              </w:rPr>
              <w:t xml:space="preserve"> </w:t>
            </w:r>
            <w:r w:rsidR="00274116" w:rsidRPr="00400D2F">
              <w:rPr>
                <w:rFonts w:ascii="Times New Roman" w:eastAsia="Times New Roman" w:hAnsi="Times New Roman" w:cs="Times New Roman"/>
                <w:b/>
                <w:bCs/>
                <w:color w:val="000000"/>
                <w:sz w:val="24"/>
                <w:szCs w:val="24"/>
                <w:lang w:eastAsia="ru-RU" w:bidi="ru-RU"/>
              </w:rPr>
              <w:t>(</w:t>
            </w:r>
            <w:r w:rsidR="00400D2F">
              <w:rPr>
                <w:rFonts w:ascii="Times New Roman" w:eastAsia="Times New Roman" w:hAnsi="Times New Roman" w:cs="Times New Roman"/>
                <w:b/>
                <w:bCs/>
                <w:color w:val="000000"/>
                <w:sz w:val="24"/>
                <w:szCs w:val="24"/>
                <w:lang w:eastAsia="ru-RU" w:bidi="ru-RU"/>
              </w:rPr>
              <w:t>Пятьдесят девять тысяч триста пятьдесят один</w:t>
            </w:r>
            <w:r w:rsidR="00274116" w:rsidRPr="00400D2F">
              <w:rPr>
                <w:rFonts w:ascii="Times New Roman" w:eastAsia="Times New Roman" w:hAnsi="Times New Roman" w:cs="Times New Roman"/>
                <w:b/>
                <w:bCs/>
                <w:color w:val="000000"/>
                <w:sz w:val="24"/>
                <w:szCs w:val="24"/>
                <w:lang w:eastAsia="ru-RU" w:bidi="ru-RU"/>
              </w:rPr>
              <w:t>) рубл</w:t>
            </w:r>
            <w:r w:rsidR="00104867">
              <w:rPr>
                <w:rFonts w:ascii="Times New Roman" w:eastAsia="Times New Roman" w:hAnsi="Times New Roman" w:cs="Times New Roman"/>
                <w:b/>
                <w:bCs/>
                <w:color w:val="000000"/>
                <w:sz w:val="24"/>
                <w:szCs w:val="24"/>
                <w:lang w:eastAsia="ru-RU" w:bidi="ru-RU"/>
              </w:rPr>
              <w:t>ь</w:t>
            </w:r>
            <w:r w:rsidR="00274116" w:rsidRPr="00400D2F">
              <w:rPr>
                <w:rFonts w:ascii="Times New Roman" w:eastAsia="Times New Roman" w:hAnsi="Times New Roman" w:cs="Times New Roman"/>
                <w:b/>
                <w:bCs/>
                <w:color w:val="000000"/>
                <w:sz w:val="24"/>
                <w:szCs w:val="24"/>
                <w:lang w:eastAsia="ru-RU" w:bidi="ru-RU"/>
              </w:rPr>
              <w:t xml:space="preserve"> </w:t>
            </w:r>
            <w:r w:rsidR="008A69E6">
              <w:rPr>
                <w:rFonts w:ascii="Times New Roman" w:eastAsia="Times New Roman" w:hAnsi="Times New Roman" w:cs="Times New Roman"/>
                <w:b/>
                <w:bCs/>
                <w:color w:val="000000"/>
                <w:sz w:val="24"/>
                <w:szCs w:val="24"/>
                <w:lang w:eastAsia="ru-RU" w:bidi="ru-RU"/>
              </w:rPr>
              <w:t>63</w:t>
            </w:r>
            <w:r w:rsidR="00274116" w:rsidRPr="00400D2F">
              <w:rPr>
                <w:rFonts w:ascii="Times New Roman" w:eastAsia="Times New Roman" w:hAnsi="Times New Roman" w:cs="Times New Roman"/>
                <w:b/>
                <w:bCs/>
                <w:color w:val="000000"/>
                <w:sz w:val="24"/>
                <w:szCs w:val="24"/>
                <w:lang w:eastAsia="ru-RU" w:bidi="ru-RU"/>
              </w:rPr>
              <w:t xml:space="preserve"> копе</w:t>
            </w:r>
            <w:r w:rsidR="008A69E6">
              <w:rPr>
                <w:rFonts w:ascii="Times New Roman" w:eastAsia="Times New Roman" w:hAnsi="Times New Roman" w:cs="Times New Roman"/>
                <w:b/>
                <w:bCs/>
                <w:color w:val="000000"/>
                <w:sz w:val="24"/>
                <w:szCs w:val="24"/>
                <w:lang w:eastAsia="ru-RU" w:bidi="ru-RU"/>
              </w:rPr>
              <w:t>йки</w:t>
            </w:r>
            <w:bookmarkEnd w:id="8"/>
            <w:r w:rsidR="00274116" w:rsidRPr="00400D2F">
              <w:rPr>
                <w:rFonts w:ascii="Times New Roman" w:eastAsia="Times New Roman" w:hAnsi="Times New Roman" w:cs="Times New Roman"/>
                <w:b/>
                <w:bCs/>
                <w:color w:val="000000"/>
                <w:sz w:val="24"/>
                <w:szCs w:val="24"/>
                <w:lang w:eastAsia="ru-RU" w:bidi="ru-RU"/>
              </w:rPr>
              <w:t>,</w:t>
            </w:r>
            <w:r w:rsidR="00C4193D" w:rsidRPr="00400D2F">
              <w:rPr>
                <w:rFonts w:ascii="Times New Roman" w:hAnsi="Times New Roman" w:cs="Times New Roman"/>
                <w:b/>
                <w:bCs/>
                <w:sz w:val="24"/>
                <w:szCs w:val="24"/>
              </w:rPr>
              <w:t xml:space="preserve"> </w:t>
            </w:r>
            <w:r w:rsidR="00C4193D" w:rsidRPr="00400D2F">
              <w:rPr>
                <w:rFonts w:ascii="Times New Roman" w:hAnsi="Times New Roman" w:cs="Times New Roman"/>
                <w:bCs/>
                <w:sz w:val="24"/>
                <w:szCs w:val="24"/>
              </w:rPr>
              <w:t xml:space="preserve">что составляет </w:t>
            </w:r>
            <w:r w:rsidR="00274116" w:rsidRPr="00400D2F">
              <w:rPr>
                <w:rFonts w:ascii="Times New Roman" w:hAnsi="Times New Roman" w:cs="Times New Roman"/>
                <w:b/>
                <w:sz w:val="24"/>
                <w:szCs w:val="24"/>
              </w:rPr>
              <w:t>1</w:t>
            </w:r>
            <w:r w:rsidR="00C4193D" w:rsidRPr="00400D2F">
              <w:rPr>
                <w:rFonts w:ascii="Times New Roman" w:hAnsi="Times New Roman" w:cs="Times New Roman"/>
                <w:b/>
                <w:sz w:val="24"/>
                <w:szCs w:val="24"/>
              </w:rPr>
              <w:t xml:space="preserve"> % от начальной (максимальной) цены К</w:t>
            </w:r>
            <w:r w:rsidR="00034688" w:rsidRPr="00400D2F">
              <w:rPr>
                <w:rFonts w:ascii="Times New Roman" w:hAnsi="Times New Roman" w:cs="Times New Roman"/>
                <w:b/>
                <w:sz w:val="24"/>
                <w:szCs w:val="24"/>
              </w:rPr>
              <w:t>онтракта</w:t>
            </w:r>
            <w:r w:rsidR="00034688" w:rsidRPr="00400D2F">
              <w:rPr>
                <w:rFonts w:ascii="Times New Roman" w:hAnsi="Times New Roman" w:cs="Times New Roman"/>
                <w:bCs/>
                <w:sz w:val="24"/>
                <w:szCs w:val="24"/>
              </w:rPr>
              <w:t xml:space="preserve">. </w:t>
            </w:r>
            <w:r w:rsidR="00C4193D" w:rsidRPr="00400D2F">
              <w:rPr>
                <w:rFonts w:ascii="Times New Roman" w:hAnsi="Times New Roman" w:cs="Times New Roman"/>
                <w:bCs/>
                <w:sz w:val="24"/>
                <w:szCs w:val="24"/>
              </w:rPr>
              <w:t>НДС не облагается.</w:t>
            </w:r>
          </w:p>
        </w:tc>
      </w:tr>
      <w:tr w:rsidR="001C552B" w:rsidRPr="00A963CD" w14:paraId="5F8E4683" w14:textId="77777777" w:rsidTr="00110B1E">
        <w:trPr>
          <w:trHeight w:val="4391"/>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CC16D2D" w14:textId="77777777" w:rsidR="00F32C60" w:rsidRPr="00F32C60" w:rsidRDefault="00F32C60" w:rsidP="00464214">
            <w:pPr>
              <w:jc w:val="both"/>
              <w:rPr>
                <w:rFonts w:ascii="Times New Roman" w:hAnsi="Times New Roman" w:cs="Times New Roman"/>
                <w:sz w:val="16"/>
                <w:szCs w:val="16"/>
              </w:rPr>
            </w:pP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724356D3" w14:textId="32F5DA28" w:rsidR="004452A6" w:rsidRPr="00A963CD" w:rsidRDefault="004452A6" w:rsidP="00464214">
            <w:pPr>
              <w:jc w:val="both"/>
              <w:rPr>
                <w:rFonts w:ascii="Times New Roman" w:hAnsi="Times New Roman" w:cs="Times New Roman"/>
                <w:sz w:val="24"/>
                <w:szCs w:val="24"/>
              </w:rPr>
            </w:pPr>
            <w:r w:rsidRPr="004452A6">
              <w:rPr>
                <w:rFonts w:ascii="Times New Roman" w:hAnsi="Times New Roman" w:cs="Times New Roman"/>
                <w:bCs/>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w:t>
            </w:r>
            <w:r w:rsidRPr="004452A6">
              <w:rPr>
                <w:rFonts w:ascii="Times New Roman" w:hAnsi="Times New Roman" w:cs="Times New Roman"/>
                <w:bCs/>
                <w:sz w:val="24"/>
                <w:szCs w:val="24"/>
              </w:rPr>
              <w:br/>
              <w:t>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cs="Times New Roman"/>
                <w:bCs/>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1CBF0EDE"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r w:rsidR="004452A6">
              <w:rPr>
                <w:rFonts w:ascii="Times New Roman" w:hAnsi="Times New Roman" w:cs="Times New Roman"/>
                <w:sz w:val="24"/>
                <w:szCs w:val="24"/>
                <w:lang w:bidi="ru-RU"/>
              </w:rPr>
              <w:t>.</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2021DDB1" w14:textId="77777777" w:rsidR="00A248E4" w:rsidRDefault="00A248E4" w:rsidP="00891EEF">
            <w:pPr>
              <w:jc w:val="both"/>
              <w:rPr>
                <w:rFonts w:ascii="Times New Roman" w:hAnsi="Times New Roman" w:cs="Times New Roman"/>
                <w:sz w:val="24"/>
                <w:szCs w:val="24"/>
                <w:lang w:bidi="ru-RU"/>
              </w:rPr>
            </w:pPr>
          </w:p>
          <w:p w14:paraId="157EB9F9" w14:textId="5FC83EE6"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p>
          <w:p w14:paraId="007139CF" w14:textId="0CDD26BF"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lastRenderedPageBreak/>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68E1FAFD" w14:textId="77777777" w:rsidR="00A248E4" w:rsidRPr="009C2995" w:rsidRDefault="00A248E4" w:rsidP="00F61FAA">
            <w:pPr>
              <w:jc w:val="both"/>
              <w:rPr>
                <w:rFonts w:ascii="Times New Roman" w:hAnsi="Times New Roman" w:cs="Times New Roman"/>
                <w:sz w:val="16"/>
                <w:szCs w:val="16"/>
                <w:lang w:bidi="ru-RU"/>
              </w:rPr>
            </w:pPr>
          </w:p>
          <w:p w14:paraId="68AA286C" w14:textId="77777777" w:rsidR="004452A6" w:rsidRDefault="002D3BFB" w:rsidP="00F61FAA">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p>
          <w:p w14:paraId="6C32739F" w14:textId="77777777" w:rsidR="004452A6" w:rsidRPr="009C2995" w:rsidRDefault="004452A6" w:rsidP="00F61FAA">
            <w:pPr>
              <w:jc w:val="both"/>
              <w:rPr>
                <w:rFonts w:ascii="Times New Roman" w:hAnsi="Times New Roman" w:cs="Times New Roman"/>
                <w:sz w:val="16"/>
                <w:szCs w:val="16"/>
                <w:lang w:bidi="ru-RU"/>
              </w:rPr>
            </w:pPr>
          </w:p>
          <w:p w14:paraId="6428BD90" w14:textId="2891F82A" w:rsidR="004452A6" w:rsidRDefault="00E13678" w:rsidP="000231BF">
            <w:pPr>
              <w:jc w:val="both"/>
              <w:rPr>
                <w:rFonts w:ascii="Times New Roman" w:eastAsia="Times New Roman" w:hAnsi="Times New Roman" w:cs="Times New Roman"/>
                <w:color w:val="000000"/>
                <w:sz w:val="24"/>
                <w:szCs w:val="24"/>
                <w:lang w:eastAsia="ru-RU" w:bidi="ru-RU"/>
              </w:rPr>
            </w:pPr>
            <w:r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r w:rsidR="000231BF">
              <w:rPr>
                <w:rFonts w:ascii="Times New Roman" w:eastAsia="Times New Roman" w:hAnsi="Times New Roman" w:cs="Times New Roman"/>
                <w:color w:val="000000"/>
                <w:sz w:val="24"/>
                <w:szCs w:val="24"/>
                <w:lang w:eastAsia="ru-RU" w:bidi="ru-RU"/>
              </w:rPr>
              <w:t xml:space="preserve"> по Контракту</w:t>
            </w:r>
            <w:r w:rsidRPr="00A963CD">
              <w:rPr>
                <w:rFonts w:ascii="Times New Roman" w:eastAsia="Times New Roman" w:hAnsi="Times New Roman" w:cs="Times New Roman"/>
                <w:color w:val="000000"/>
                <w:sz w:val="24"/>
                <w:szCs w:val="24"/>
                <w:lang w:eastAsia="ru-RU" w:bidi="ru-RU"/>
              </w:rPr>
              <w:t>.</w:t>
            </w:r>
            <w:r w:rsidR="000231BF">
              <w:rPr>
                <w:rFonts w:ascii="Times New Roman" w:eastAsia="Times New Roman" w:hAnsi="Times New Roman" w:cs="Times New Roman"/>
                <w:color w:val="000000"/>
                <w:sz w:val="24"/>
                <w:szCs w:val="24"/>
                <w:lang w:eastAsia="ru-RU" w:bidi="ru-RU"/>
              </w:rPr>
              <w:t xml:space="preserve"> </w:t>
            </w:r>
            <w:r w:rsidR="000231BF" w:rsidRPr="000231BF">
              <w:rPr>
                <w:rFonts w:ascii="Times New Roman" w:eastAsia="Times New Roman" w:hAnsi="Times New Roman" w:cs="Times New Roman"/>
                <w:color w:val="000000"/>
                <w:sz w:val="24"/>
                <w:szCs w:val="24"/>
                <w:lang w:eastAsia="ru-RU" w:bidi="ru-RU"/>
              </w:rPr>
              <w:t xml:space="preserve"> </w:t>
            </w:r>
          </w:p>
          <w:p w14:paraId="104FC6E7" w14:textId="0A3F3C66" w:rsidR="00A248E4" w:rsidRPr="00A963CD" w:rsidRDefault="000231BF" w:rsidP="009C2995">
            <w:pPr>
              <w:jc w:val="both"/>
              <w:rPr>
                <w:rFonts w:ascii="Times New Roman" w:hAnsi="Times New Roman" w:cs="Times New Roman"/>
                <w:i/>
                <w:sz w:val="24"/>
                <w:szCs w:val="24"/>
              </w:rPr>
            </w:pPr>
            <w:r w:rsidRPr="000231BF">
              <w:rPr>
                <w:rFonts w:ascii="Times New Roman" w:eastAsia="Times New Roman" w:hAnsi="Times New Roman" w:cs="Times New Roman"/>
                <w:color w:val="000000"/>
                <w:sz w:val="24"/>
                <w:szCs w:val="24"/>
                <w:lang w:eastAsia="ru-RU" w:bidi="ru-RU"/>
              </w:rPr>
              <w:t>Срок предоставления обеспечения – не позднее даты окончания выполнения Работ</w:t>
            </w:r>
            <w:r w:rsidR="009C2995">
              <w:rPr>
                <w:rFonts w:ascii="Times New Roman" w:eastAsia="Times New Roman" w:hAnsi="Times New Roman" w:cs="Times New Roman"/>
                <w:color w:val="000000"/>
                <w:sz w:val="24"/>
                <w:szCs w:val="24"/>
                <w:lang w:eastAsia="ru-RU" w:bidi="ru-RU"/>
              </w:rPr>
              <w:t>.</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110B1E">
        <w:trPr>
          <w:trHeight w:val="1268"/>
        </w:trPr>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случая</w:t>
      </w:r>
      <w:proofErr w:type="gramEnd"/>
      <w:r w:rsidRPr="00A963CD">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с одновременным </w:t>
      </w:r>
      <w:r w:rsidRPr="00A963CD">
        <w:rPr>
          <w:rFonts w:ascii="Times New Roman" w:hAnsi="Times New Roman" w:cs="Times New Roman"/>
          <w:sz w:val="24"/>
          <w:szCs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w:t>
      </w:r>
      <w:proofErr w:type="gramStart"/>
      <w:r w:rsidR="002E7B62" w:rsidRPr="00A963CD">
        <w:rPr>
          <w:rFonts w:ascii="Times New Roman" w:hAnsi="Times New Roman" w:cs="Times New Roman"/>
          <w:sz w:val="24"/>
          <w:szCs w:val="24"/>
        </w:rPr>
        <w:t>указывается</w:t>
      </w:r>
      <w:proofErr w:type="gramEnd"/>
      <w:r w:rsidR="002E7B62" w:rsidRPr="00A963CD">
        <w:rPr>
          <w:rFonts w:ascii="Times New Roman" w:hAnsi="Times New Roman" w:cs="Times New Roman"/>
          <w:sz w:val="24"/>
          <w:szCs w:val="24"/>
        </w:rPr>
        <w:t xml:space="preserve">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указывается</w:t>
      </w:r>
      <w:proofErr w:type="gramEnd"/>
      <w:r w:rsidRPr="00A963CD">
        <w:rPr>
          <w:rFonts w:ascii="Times New Roman" w:hAnsi="Times New Roman" w:cs="Times New Roman"/>
          <w:sz w:val="24"/>
          <w:szCs w:val="24"/>
        </w:rPr>
        <w:t xml:space="preserve">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предпринимателя</w:t>
      </w:r>
      <w:proofErr w:type="gramEnd"/>
      <w:r w:rsidRPr="00A963CD">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административного</w:t>
      </w:r>
      <w:proofErr w:type="gramEnd"/>
      <w:r w:rsidRPr="00A963CD">
        <w:rPr>
          <w:rFonts w:ascii="Times New Roman" w:hAnsi="Times New Roman" w:cs="Times New Roman"/>
          <w:sz w:val="24"/>
          <w:szCs w:val="24"/>
        </w:rPr>
        <w:t xml:space="preserve">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1545A44E" w14:textId="77777777" w:rsidR="002A0656" w:rsidRPr="00CA4165" w:rsidRDefault="002A0656" w:rsidP="00C55877">
      <w:pPr>
        <w:spacing w:after="0" w:line="240" w:lineRule="auto"/>
        <w:jc w:val="center"/>
        <w:rPr>
          <w:rFonts w:ascii="Times New Roman" w:hAnsi="Times New Roman" w:cs="Times New Roman"/>
          <w:b/>
          <w:sz w:val="24"/>
          <w:szCs w:val="24"/>
        </w:rPr>
      </w:pPr>
    </w:p>
    <w:p w14:paraId="0D07A49B" w14:textId="4D6ACCF5"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06BD9C31" w14:textId="77777777" w:rsidR="00A90D33" w:rsidRDefault="00A90D33" w:rsidP="00FB541A">
      <w:pPr>
        <w:suppressAutoHyphens/>
        <w:spacing w:after="60" w:line="240" w:lineRule="auto"/>
        <w:jc w:val="center"/>
        <w:rPr>
          <w:rFonts w:ascii="Times New Roman" w:eastAsia="Calibri" w:hAnsi="Times New Roman" w:cs="Calibri"/>
          <w:b/>
          <w:sz w:val="24"/>
          <w:szCs w:val="24"/>
          <w:lang w:eastAsia="ar-SA"/>
        </w:rPr>
      </w:pPr>
    </w:p>
    <w:p w14:paraId="506973F9" w14:textId="77777777" w:rsidR="00A85F23" w:rsidRPr="00A85F23" w:rsidRDefault="00A85F23" w:rsidP="00A85F23">
      <w:pPr>
        <w:spacing w:after="0" w:line="240" w:lineRule="auto"/>
        <w:jc w:val="center"/>
        <w:rPr>
          <w:rFonts w:ascii="Times New Roman" w:hAnsi="Times New Roman" w:cs="Times New Roman"/>
          <w:b/>
          <w:bCs/>
          <w:sz w:val="24"/>
          <w:szCs w:val="24"/>
          <w:lang w:eastAsia="ru-RU"/>
        </w:rPr>
      </w:pPr>
      <w:r w:rsidRPr="00A85F23">
        <w:rPr>
          <w:rFonts w:ascii="Times New Roman" w:hAnsi="Times New Roman" w:cs="Times New Roman"/>
          <w:b/>
          <w:bCs/>
          <w:sz w:val="24"/>
          <w:szCs w:val="24"/>
          <w:lang w:eastAsia="ru-RU"/>
        </w:rPr>
        <w:t>ТЕХНИЧЕСКОЕ ЗАДАНИЕ</w:t>
      </w:r>
    </w:p>
    <w:p w14:paraId="7892FFD4" w14:textId="77777777" w:rsidR="00A85F23" w:rsidRPr="00A85F23" w:rsidRDefault="00A85F23"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A85F23">
        <w:rPr>
          <w:rFonts w:ascii="Times New Roman" w:eastAsia="Times New Roman" w:hAnsi="Times New Roman" w:cs="Times New Roman"/>
          <w:b/>
          <w:bCs/>
          <w:color w:val="000000"/>
          <w:sz w:val="24"/>
          <w:szCs w:val="24"/>
          <w:shd w:val="clear" w:color="auto" w:fill="FFFFFF"/>
          <w:lang w:eastAsia="ru-RU"/>
        </w:rPr>
        <w:t>на</w:t>
      </w:r>
      <w:proofErr w:type="gramEnd"/>
      <w:r w:rsidRPr="00A85F23">
        <w:rPr>
          <w:rFonts w:ascii="Times New Roman" w:eastAsia="Times New Roman" w:hAnsi="Times New Roman" w:cs="Times New Roman"/>
          <w:b/>
          <w:bCs/>
          <w:color w:val="000000"/>
          <w:sz w:val="24"/>
          <w:szCs w:val="24"/>
          <w:shd w:val="clear" w:color="auto" w:fill="FFFFFF"/>
          <w:lang w:eastAsia="ru-RU"/>
        </w:rPr>
        <w:t xml:space="preserve"> выполнение работ по комплексному обследованию технического состояния здания</w:t>
      </w:r>
      <w:r w:rsidRPr="00A85F23">
        <w:rPr>
          <w:rFonts w:ascii="Times New Roman" w:eastAsia="Times New Roman" w:hAnsi="Times New Roman" w:cs="Times New Roman"/>
          <w:b/>
          <w:bCs/>
          <w:color w:val="000000"/>
          <w:sz w:val="24"/>
          <w:szCs w:val="24"/>
          <w:lang w:eastAsia="ru-RU"/>
        </w:rPr>
        <w:br/>
      </w:r>
      <w:r w:rsidRPr="00A85F23">
        <w:rPr>
          <w:rFonts w:ascii="Times New Roman" w:eastAsia="Times New Roman" w:hAnsi="Times New Roman" w:cs="Times New Roman"/>
          <w:b/>
          <w:bCs/>
          <w:color w:val="000000"/>
          <w:sz w:val="24"/>
          <w:szCs w:val="24"/>
          <w:shd w:val="clear" w:color="auto" w:fill="FFFFFF"/>
          <w:lang w:eastAsia="ru-RU"/>
        </w:rPr>
        <w:t>ИПУ РАН, расположенного по адресу: Москва, Профсоюзная ул., 65, с</w:t>
      </w:r>
      <w:r w:rsidRPr="00A85F23">
        <w:rPr>
          <w:rFonts w:ascii="Times New Roman" w:eastAsia="Times New Roman" w:hAnsi="Times New Roman" w:cs="Times New Roman"/>
          <w:b/>
          <w:bCs/>
          <w:sz w:val="24"/>
          <w:szCs w:val="24"/>
          <w:lang w:eastAsia="ru-RU"/>
        </w:rPr>
        <w:t>тр. 1</w:t>
      </w:r>
    </w:p>
    <w:p w14:paraId="3A6D6931" w14:textId="77777777" w:rsidR="00A85F23" w:rsidRPr="00A85F23" w:rsidRDefault="00A85F23" w:rsidP="00A85F23">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12695C56" w14:textId="77777777" w:rsidR="00A85F23" w:rsidRPr="00A85F23" w:rsidRDefault="00A85F23" w:rsidP="00A85F23">
      <w:pPr>
        <w:widowControl w:val="0"/>
        <w:numPr>
          <w:ilvl w:val="0"/>
          <w:numId w:val="47"/>
        </w:numPr>
        <w:autoSpaceDE w:val="0"/>
        <w:autoSpaceDN w:val="0"/>
        <w:adjustRightInd w:val="0"/>
        <w:spacing w:after="0" w:line="240" w:lineRule="auto"/>
        <w:ind w:left="0" w:firstLine="425"/>
        <w:contextualSpacing/>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
          <w:sz w:val="24"/>
          <w:szCs w:val="24"/>
          <w:lang w:eastAsia="ru-RU"/>
        </w:rPr>
        <w:t>Объект закупки:</w:t>
      </w:r>
      <w:r w:rsidRPr="00A85F23">
        <w:rPr>
          <w:rFonts w:ascii="Times New Roman" w:eastAsia="Times New Roman" w:hAnsi="Times New Roman" w:cs="Times New Roman"/>
          <w:sz w:val="24"/>
          <w:szCs w:val="24"/>
          <w:lang w:eastAsia="ru-RU"/>
        </w:rPr>
        <w:t xml:space="preserve"> выполнение работ по комплексному обследованию технического состояния здания ИПУ РАН, расположенного по адресу: Москва, Профсоюзная ул., 65, </w:t>
      </w:r>
      <w:r w:rsidRPr="00A85F23">
        <w:rPr>
          <w:rFonts w:ascii="Times New Roman" w:eastAsia="Times New Roman" w:hAnsi="Times New Roman" w:cs="Times New Roman"/>
          <w:sz w:val="24"/>
          <w:szCs w:val="24"/>
          <w:lang w:eastAsia="ru-RU"/>
        </w:rPr>
        <w:br/>
        <w:t xml:space="preserve">стр. 1. </w:t>
      </w:r>
    </w:p>
    <w:p w14:paraId="6F08196B" w14:textId="77777777" w:rsidR="00A85F23" w:rsidRPr="00A85F23" w:rsidRDefault="00A85F23" w:rsidP="00A85F23">
      <w:pPr>
        <w:widowControl w:val="0"/>
        <w:numPr>
          <w:ilvl w:val="0"/>
          <w:numId w:val="47"/>
        </w:numPr>
        <w:autoSpaceDE w:val="0"/>
        <w:autoSpaceDN w:val="0"/>
        <w:adjustRightInd w:val="0"/>
        <w:spacing w:before="120" w:after="0" w:line="240" w:lineRule="auto"/>
        <w:ind w:left="0" w:firstLine="425"/>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
          <w:sz w:val="24"/>
          <w:szCs w:val="24"/>
          <w:lang w:eastAsia="ru-RU"/>
        </w:rPr>
        <w:t>Краткие характеристики выполняемых работ:</w:t>
      </w:r>
      <w:r w:rsidRPr="00A85F23">
        <w:rPr>
          <w:rFonts w:ascii="Times New Roman" w:eastAsia="Times New Roman" w:hAnsi="Times New Roman" w:cs="Times New Roman"/>
          <w:sz w:val="24"/>
          <w:szCs w:val="24"/>
          <w:lang w:eastAsia="ru-RU"/>
        </w:rPr>
        <w:t xml:space="preserve"> </w:t>
      </w:r>
    </w:p>
    <w:p w14:paraId="24C41755" w14:textId="77777777" w:rsidR="00A85F23" w:rsidRPr="00A85F23" w:rsidRDefault="00A85F23" w:rsidP="00A85F23">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A85F23">
        <w:rPr>
          <w:rFonts w:ascii="Times New Roman" w:eastAsia="Calibri" w:hAnsi="Times New Roman" w:cs="Times New Roman"/>
          <w:bCs/>
          <w:sz w:val="24"/>
          <w:szCs w:val="24"/>
        </w:rPr>
        <w:t xml:space="preserve">Выполнение работ по комплексному обследованию технического состояния здания, указанного в п. 1 настоящего технического задания (технического состояния конструкций и инженерных коммуникаций здания) с </w:t>
      </w:r>
      <w:r w:rsidRPr="00A85F23">
        <w:rPr>
          <w:rFonts w:ascii="Times New Roman" w:eastAsia="Times New Roman" w:hAnsi="Times New Roman" w:cs="Times New Roman"/>
          <w:sz w:val="24"/>
          <w:szCs w:val="24"/>
          <w:lang w:eastAsia="ru-RU"/>
        </w:rPr>
        <w:t xml:space="preserve">последующим выпуском Технического заключения (далее – Заключение) по объекту ИПУ РАН, расположенному по адресу: </w:t>
      </w:r>
      <w:proofErr w:type="gramStart"/>
      <w:r w:rsidRPr="00A85F23">
        <w:rPr>
          <w:rFonts w:ascii="Times New Roman" w:eastAsia="Times New Roman" w:hAnsi="Times New Roman" w:cs="Times New Roman"/>
          <w:sz w:val="24"/>
          <w:szCs w:val="24"/>
          <w:lang w:eastAsia="ru-RU"/>
        </w:rPr>
        <w:t xml:space="preserve">Москва,   </w:t>
      </w:r>
      <w:proofErr w:type="gramEnd"/>
      <w:r w:rsidRPr="00A85F23">
        <w:rPr>
          <w:rFonts w:ascii="Times New Roman" w:eastAsia="Times New Roman" w:hAnsi="Times New Roman" w:cs="Times New Roman"/>
          <w:sz w:val="24"/>
          <w:szCs w:val="24"/>
          <w:lang w:eastAsia="ru-RU"/>
        </w:rPr>
        <w:t xml:space="preserve">                                 ул. Профсоюзная, д.65, стр. 1 (далее - Объект). </w:t>
      </w:r>
    </w:p>
    <w:p w14:paraId="11BFDC4B" w14:textId="77777777" w:rsidR="00A85F23" w:rsidRPr="00A85F23" w:rsidRDefault="00A85F23" w:rsidP="00A85F23">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Проведение работ по обмеру и обследованию Объекта и определение его технического состояния. Оценка степени влияния выявленных дефектов и повреждений на несущую способность отдельных конструкций и функционирование инженерных коммуникаций. Определение возможности безопасной дальнейшей эксплуатации обследованного Объекта.</w:t>
      </w:r>
    </w:p>
    <w:p w14:paraId="0872D682" w14:textId="77777777" w:rsidR="00A85F23" w:rsidRPr="00A85F23" w:rsidRDefault="00A85F23" w:rsidP="00A85F23">
      <w:pPr>
        <w:spacing w:after="120" w:line="240" w:lineRule="auto"/>
        <w:ind w:firstLine="425"/>
        <w:jc w:val="both"/>
        <w:rPr>
          <w:rFonts w:ascii="Times New Roman" w:eastAsia="Times New Roman" w:hAnsi="Times New Roman" w:cs="Times New Roman"/>
          <w:bCs/>
          <w:sz w:val="24"/>
          <w:szCs w:val="24"/>
          <w:lang w:eastAsia="ru-RU"/>
        </w:rPr>
      </w:pPr>
      <w:r w:rsidRPr="00A85F23">
        <w:rPr>
          <w:rFonts w:ascii="Times New Roman" w:eastAsia="Times New Roman" w:hAnsi="Times New Roman" w:cs="Times New Roman"/>
          <w:b/>
          <w:bCs/>
          <w:sz w:val="24"/>
          <w:szCs w:val="24"/>
          <w:lang w:eastAsia="ru-RU"/>
        </w:rPr>
        <w:t xml:space="preserve">Результатом выполнения работ является: </w:t>
      </w:r>
      <w:r w:rsidRPr="00A85F23">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389BE19D" w14:textId="77777777" w:rsidR="00A85F23" w:rsidRPr="00A85F23" w:rsidRDefault="00A85F23" w:rsidP="00A85F2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A85F23">
        <w:rPr>
          <w:rFonts w:ascii="Times New Roman" w:eastAsia="Times New Roman" w:hAnsi="Times New Roman" w:cs="Times New Roman"/>
          <w:b/>
          <w:sz w:val="24"/>
          <w:szCs w:val="24"/>
          <w:lang w:eastAsia="ru-RU"/>
        </w:rPr>
        <w:t>ОКПД 2:</w:t>
      </w:r>
      <w:r w:rsidRPr="00A85F23">
        <w:rPr>
          <w:rFonts w:ascii="Times New Roman" w:eastAsia="Times New Roman" w:hAnsi="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4F2B1A34" w14:textId="13CA972A" w:rsidR="00A85F23" w:rsidRPr="00A85F23" w:rsidRDefault="00A85F23" w:rsidP="00A85F23">
      <w:pPr>
        <w:widowControl w:val="0"/>
        <w:numPr>
          <w:ilvl w:val="0"/>
          <w:numId w:val="47"/>
        </w:numPr>
        <w:autoSpaceDE w:val="0"/>
        <w:autoSpaceDN w:val="0"/>
        <w:adjustRightInd w:val="0"/>
        <w:spacing w:before="120" w:after="0" w:line="240" w:lineRule="auto"/>
        <w:ind w:left="0" w:firstLine="425"/>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
          <w:sz w:val="24"/>
          <w:szCs w:val="24"/>
          <w:lang w:eastAsia="ru-RU"/>
        </w:rPr>
        <w:t>Объем выполняемых работ:</w:t>
      </w:r>
      <w:r w:rsidRPr="00A85F23">
        <w:rPr>
          <w:rFonts w:ascii="Times New Roman" w:eastAsia="Times New Roman" w:hAnsi="Times New Roman" w:cs="Times New Roman"/>
          <w:sz w:val="24"/>
          <w:szCs w:val="24"/>
          <w:lang w:eastAsia="ru-RU"/>
        </w:rPr>
        <w:t xml:space="preserve"> перечень конструктивных элементов зданий и сооружений, подлежащих обмеру и обследованию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Москва, Профсоюзная ул., 65, стр.1 </w:t>
      </w:r>
      <w:bookmarkStart w:id="9" w:name="_GoBack"/>
      <w:bookmarkEnd w:id="9"/>
      <w:r w:rsidRPr="00A85F23">
        <w:rPr>
          <w:rFonts w:ascii="Times New Roman" w:eastAsia="Times New Roman" w:hAnsi="Times New Roman" w:cs="Times New Roman"/>
          <w:sz w:val="24"/>
          <w:szCs w:val="24"/>
          <w:lang w:eastAsia="ru-RU"/>
        </w:rPr>
        <w:t xml:space="preserve">(Приложение № 1 к Техническому заданию). </w:t>
      </w:r>
    </w:p>
    <w:p w14:paraId="43991262" w14:textId="77777777" w:rsidR="00A85F23" w:rsidRPr="00A85F23" w:rsidRDefault="00A85F23" w:rsidP="00A85F23">
      <w:pPr>
        <w:spacing w:before="120" w:after="0" w:line="240" w:lineRule="auto"/>
        <w:ind w:left="902"/>
        <w:rPr>
          <w:rFonts w:ascii="Times New Roman" w:eastAsia="Times New Roman" w:hAnsi="Times New Roman" w:cs="Times New Roman"/>
          <w:sz w:val="24"/>
          <w:szCs w:val="24"/>
          <w:u w:val="single"/>
          <w:lang w:eastAsia="ru-RU"/>
        </w:rPr>
      </w:pPr>
      <w:r w:rsidRPr="00A85F23">
        <w:rPr>
          <w:rFonts w:ascii="Times New Roman" w:eastAsia="Times New Roman" w:hAnsi="Times New Roman" w:cs="Times New Roman"/>
          <w:sz w:val="24"/>
          <w:szCs w:val="24"/>
          <w:u w:val="single"/>
          <w:lang w:eastAsia="ru-RU"/>
        </w:rPr>
        <w:t>Основные технико-экономические показатели Объекта:</w:t>
      </w:r>
    </w:p>
    <w:p w14:paraId="62631D1B"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Год постройки – 1961 г.</w:t>
      </w:r>
    </w:p>
    <w:p w14:paraId="0F60770B"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Площадь - 26 730,50 м2</w:t>
      </w:r>
    </w:p>
    <w:p w14:paraId="02C3997F"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Строительный объем – 134 733,00 м3</w:t>
      </w:r>
    </w:p>
    <w:p w14:paraId="24E44EF7"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Этажность - 6</w:t>
      </w:r>
    </w:p>
    <w:p w14:paraId="65B62B8D"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Категория сложности объекта - 1</w:t>
      </w:r>
    </w:p>
    <w:p w14:paraId="18B1BE8E"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Категория сложности работ - 2</w:t>
      </w:r>
    </w:p>
    <w:p w14:paraId="75E80A80" w14:textId="77777777" w:rsidR="00A85F23" w:rsidRPr="00A85F23" w:rsidRDefault="00A85F23" w:rsidP="00A85F23">
      <w:pPr>
        <w:widowControl w:val="0"/>
        <w:numPr>
          <w:ilvl w:val="0"/>
          <w:numId w:val="50"/>
        </w:numPr>
        <w:autoSpaceDE w:val="0"/>
        <w:autoSpaceDN w:val="0"/>
        <w:adjustRightInd w:val="0"/>
        <w:spacing w:after="0" w:line="240" w:lineRule="auto"/>
        <w:ind w:left="1259" w:hanging="357"/>
        <w:contextualSpacing/>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Здание в плане имеет прямоугольную форму;</w:t>
      </w:r>
    </w:p>
    <w:p w14:paraId="61E7C430" w14:textId="77777777" w:rsidR="00A85F23" w:rsidRPr="00A85F23" w:rsidRDefault="00A85F23" w:rsidP="00A85F23">
      <w:pPr>
        <w:widowControl w:val="0"/>
        <w:numPr>
          <w:ilvl w:val="0"/>
          <w:numId w:val="50"/>
        </w:numPr>
        <w:autoSpaceDE w:val="0"/>
        <w:autoSpaceDN w:val="0"/>
        <w:adjustRightInd w:val="0"/>
        <w:spacing w:after="120" w:line="240" w:lineRule="auto"/>
        <w:ind w:left="1259" w:hanging="357"/>
        <w:jc w:val="both"/>
        <w:rPr>
          <w:rFonts w:ascii="Times New Roman" w:eastAsia="Times New Roman" w:hAnsi="Times New Roman" w:cs="Times New Roman"/>
          <w:sz w:val="24"/>
          <w:szCs w:val="24"/>
          <w:lang w:eastAsia="ru-RU"/>
        </w:rPr>
      </w:pPr>
      <w:r w:rsidRPr="00A85F23">
        <w:rPr>
          <w:rFonts w:ascii="Times New Roman" w:eastAsia="Calibri" w:hAnsi="Times New Roman" w:cs="Times New Roman"/>
          <w:sz w:val="24"/>
          <w:szCs w:val="24"/>
          <w:lang w:eastAsia="ru-RU"/>
        </w:rPr>
        <w:t>Категория помещений: нежилое.</w:t>
      </w:r>
    </w:p>
    <w:p w14:paraId="135E50AA" w14:textId="77777777" w:rsidR="00A85F23" w:rsidRPr="00A85F23" w:rsidRDefault="00A85F23" w:rsidP="00A85F23">
      <w:pPr>
        <w:spacing w:before="120" w:after="0" w:line="240" w:lineRule="auto"/>
        <w:ind w:firstLine="425"/>
        <w:contextualSpacing/>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В течение 10 (десяти) рабочих дней с момента заключения Контракта Заказчик предоставляет имеющуюся у него следующую документацию:</w:t>
      </w:r>
    </w:p>
    <w:p w14:paraId="24493A77" w14:textId="77777777" w:rsidR="00A85F23" w:rsidRPr="00A85F23" w:rsidRDefault="00A85F23" w:rsidP="00A85F23">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A85F23">
        <w:rPr>
          <w:rFonts w:ascii="Times New Roman" w:eastAsia="Times New Roman" w:hAnsi="Times New Roman" w:cs="Times New Roman"/>
          <w:sz w:val="24"/>
          <w:szCs w:val="24"/>
          <w:lang w:eastAsia="ru-RU"/>
        </w:rPr>
        <w:t>а</w:t>
      </w:r>
      <w:proofErr w:type="gramEnd"/>
      <w:r w:rsidRPr="00A85F23">
        <w:rPr>
          <w:rFonts w:ascii="Times New Roman" w:eastAsia="Times New Roman" w:hAnsi="Times New Roman" w:cs="Times New Roman"/>
          <w:sz w:val="24"/>
          <w:szCs w:val="24"/>
          <w:lang w:eastAsia="ru-RU"/>
        </w:rPr>
        <w:t>) Архивную документацию (планы БТИ);</w:t>
      </w:r>
      <w:r w:rsidRPr="00A85F23">
        <w:rPr>
          <w:rFonts w:ascii="Times New Roman" w:eastAsia="Times New Roman" w:hAnsi="Times New Roman" w:cs="Times New Roman"/>
          <w:bCs/>
          <w:sz w:val="24"/>
          <w:szCs w:val="24"/>
          <w:lang w:eastAsia="ru-RU"/>
        </w:rPr>
        <w:t xml:space="preserve"> </w:t>
      </w:r>
    </w:p>
    <w:p w14:paraId="28549D41" w14:textId="77777777" w:rsidR="00A85F23" w:rsidRPr="00A85F23" w:rsidRDefault="00A85F23" w:rsidP="00A85F23">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A85F23">
        <w:rPr>
          <w:rFonts w:ascii="Times New Roman" w:eastAsia="Times New Roman" w:hAnsi="Times New Roman" w:cs="Times New Roman"/>
          <w:bCs/>
          <w:sz w:val="24"/>
          <w:szCs w:val="24"/>
          <w:lang w:eastAsia="ru-RU"/>
        </w:rPr>
        <w:t>б</w:t>
      </w:r>
      <w:proofErr w:type="gramEnd"/>
      <w:r w:rsidRPr="00A85F23">
        <w:rPr>
          <w:rFonts w:ascii="Times New Roman" w:eastAsia="Times New Roman" w:hAnsi="Times New Roman" w:cs="Times New Roman"/>
          <w:bCs/>
          <w:sz w:val="24"/>
          <w:szCs w:val="24"/>
          <w:lang w:eastAsia="ru-RU"/>
        </w:rPr>
        <w:t xml:space="preserve">) Технический паспорт; </w:t>
      </w:r>
    </w:p>
    <w:p w14:paraId="51219F07" w14:textId="77777777" w:rsidR="00A85F23" w:rsidRPr="00A85F23" w:rsidRDefault="00A85F23" w:rsidP="00A85F2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bCs/>
          <w:sz w:val="24"/>
          <w:szCs w:val="24"/>
          <w:lang w:eastAsia="ru-RU"/>
        </w:rPr>
        <w:t>в</w:t>
      </w:r>
      <w:proofErr w:type="gramEnd"/>
      <w:r w:rsidRPr="00A85F23">
        <w:rPr>
          <w:rFonts w:ascii="Times New Roman" w:eastAsia="Times New Roman" w:hAnsi="Times New Roman" w:cs="Times New Roman"/>
          <w:bCs/>
          <w:sz w:val="24"/>
          <w:szCs w:val="24"/>
          <w:lang w:eastAsia="ru-RU"/>
        </w:rPr>
        <w:t>) Экспликацию помещений;</w:t>
      </w:r>
    </w:p>
    <w:p w14:paraId="11DEB646" w14:textId="77777777" w:rsidR="00A85F23" w:rsidRPr="00A85F23" w:rsidRDefault="00A85F23" w:rsidP="00A85F2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г</w:t>
      </w:r>
      <w:proofErr w:type="gramEnd"/>
      <w:r w:rsidRPr="00A85F23">
        <w:rPr>
          <w:rFonts w:ascii="Times New Roman" w:eastAsia="Times New Roman" w:hAnsi="Times New Roman" w:cs="Times New Roman"/>
          <w:sz w:val="24"/>
          <w:szCs w:val="24"/>
          <w:lang w:eastAsia="ru-RU"/>
        </w:rPr>
        <w:t>) Проектную документацию (архитектурно-планировочные решения, конструктивные решения).</w:t>
      </w:r>
    </w:p>
    <w:p w14:paraId="28035008" w14:textId="77777777" w:rsidR="00A85F23" w:rsidRPr="00A85F23" w:rsidRDefault="00A85F23" w:rsidP="00A85F2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 для надлежащего выполнения Работ.</w:t>
      </w:r>
    </w:p>
    <w:p w14:paraId="22220A04" w14:textId="77777777" w:rsidR="00A85F23" w:rsidRPr="00A85F23" w:rsidRDefault="00A85F23" w:rsidP="00A85F2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0EE6FD65" w14:textId="77777777" w:rsidR="00A85F23" w:rsidRPr="00A85F23" w:rsidRDefault="00A85F23" w:rsidP="00A85F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4. Сопутствующие работы, услуги:</w:t>
      </w:r>
    </w:p>
    <w:p w14:paraId="4E93B92C" w14:textId="77777777" w:rsidR="00A85F23" w:rsidRPr="00A85F23" w:rsidRDefault="00A85F23" w:rsidP="00DD4FC7">
      <w:pPr>
        <w:widowControl w:val="0"/>
        <w:autoSpaceDE w:val="0"/>
        <w:autoSpaceDN w:val="0"/>
        <w:adjustRightInd w:val="0"/>
        <w:spacing w:before="120" w:after="0" w:line="240" w:lineRule="auto"/>
        <w:ind w:firstLine="357"/>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Требования, установленные Заказчиком:</w:t>
      </w:r>
    </w:p>
    <w:p w14:paraId="1433B0A4" w14:textId="77777777" w:rsidR="00A85F23" w:rsidRPr="00A85F23" w:rsidRDefault="00A85F23" w:rsidP="00A85F23">
      <w:pPr>
        <w:widowControl w:val="0"/>
        <w:numPr>
          <w:ilvl w:val="0"/>
          <w:numId w:val="53"/>
        </w:numPr>
        <w:autoSpaceDE w:val="0"/>
        <w:autoSpaceDN w:val="0"/>
        <w:adjustRightInd w:val="0"/>
        <w:spacing w:after="120" w:line="240" w:lineRule="auto"/>
        <w:ind w:left="0" w:firstLine="425"/>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к профессиональному допуску лиц, занимающихся проектированием</w:t>
      </w:r>
      <w:r w:rsidRPr="00A85F23">
        <w:rPr>
          <w:rFonts w:ascii="Times New Roman" w:eastAsia="Times New Roman" w:hAnsi="Times New Roman" w:cs="Times New Roman"/>
          <w:sz w:val="24"/>
          <w:szCs w:val="24"/>
          <w:lang w:eastAsia="ru-RU"/>
        </w:rPr>
        <w:t>:  Подрядчик должен иметь документы о членстве в Саморегулируемой организации (далее – СРО),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20" w:anchor="A6S0N5" w:history="1">
        <w:r w:rsidRPr="00A85F23">
          <w:rPr>
            <w:rFonts w:ascii="Times New Roman" w:eastAsia="Times New Roman" w:hAnsi="Times New Roman" w:cs="Times New Roman"/>
            <w:sz w:val="24"/>
            <w:szCs w:val="24"/>
            <w:shd w:val="clear" w:color="auto" w:fill="FFFFFF"/>
            <w:lang w:eastAsia="ru-RU"/>
          </w:rPr>
          <w:t>асти 2 статьи 47 и части 2 статьи 55.5-1 Градостроительного кодекса Российской Федерации</w:t>
        </w:r>
      </w:hyperlink>
      <w:r w:rsidRPr="00A85F23">
        <w:rPr>
          <w:rFonts w:ascii="Times New Roman" w:eastAsia="Times New Roman" w:hAnsi="Times New Roman" w:cs="Times New Roman"/>
          <w:sz w:val="24"/>
          <w:szCs w:val="24"/>
          <w:lang w:eastAsia="ru-RU"/>
        </w:rPr>
        <w:t>.</w:t>
      </w:r>
    </w:p>
    <w:p w14:paraId="1E0C4D63" w14:textId="77777777" w:rsidR="00A85F23" w:rsidRPr="00A85F23" w:rsidRDefault="00A85F23" w:rsidP="00A85F23">
      <w:pPr>
        <w:widowControl w:val="0"/>
        <w:numPr>
          <w:ilvl w:val="0"/>
          <w:numId w:val="53"/>
        </w:numPr>
        <w:tabs>
          <w:tab w:val="left" w:pos="993"/>
        </w:tabs>
        <w:autoSpaceDE w:val="0"/>
        <w:autoSpaceDN w:val="0"/>
        <w:adjustRightInd w:val="0"/>
        <w:spacing w:before="120" w:after="0" w:line="240" w:lineRule="auto"/>
        <w:ind w:left="0" w:firstLine="425"/>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b/>
          <w:sz w:val="24"/>
          <w:szCs w:val="24"/>
          <w:lang w:eastAsia="ru-RU"/>
        </w:rPr>
        <w:t>производственные</w:t>
      </w:r>
      <w:proofErr w:type="gramEnd"/>
      <w:r w:rsidRPr="00A85F23">
        <w:rPr>
          <w:rFonts w:ascii="Times New Roman" w:eastAsia="Times New Roman" w:hAnsi="Times New Roman" w:cs="Times New Roman"/>
          <w:b/>
          <w:sz w:val="24"/>
          <w:szCs w:val="24"/>
          <w:lang w:eastAsia="ru-RU"/>
        </w:rPr>
        <w:t xml:space="preserve"> мощности и оборудование</w:t>
      </w:r>
      <w:r w:rsidRPr="00A85F23">
        <w:rPr>
          <w:rFonts w:ascii="Times New Roman" w:eastAsia="Times New Roman" w:hAnsi="Times New Roman" w:cs="Times New Roman"/>
          <w:sz w:val="24"/>
          <w:szCs w:val="24"/>
          <w:lang w:eastAsia="ru-RU"/>
        </w:rPr>
        <w:t xml:space="preserve"> в количестве, необходимом для выполнения Работ в объёме и в срок в соответствии с требованиями настоящего Технического задания, в том числе:</w:t>
      </w:r>
    </w:p>
    <w:p w14:paraId="59017F38" w14:textId="77777777" w:rsidR="00A85F23" w:rsidRPr="00A85F23" w:rsidRDefault="00A85F23" w:rsidP="00A85F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оборудование и техника для проведения о</w:t>
      </w:r>
      <w:r w:rsidRPr="00A85F23">
        <w:rPr>
          <w:rFonts w:ascii="Times New Roman" w:eastAsia="Times New Roman" w:hAnsi="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297A6049" w14:textId="77777777" w:rsidR="00A85F23" w:rsidRPr="00A85F23" w:rsidRDefault="00A85F23" w:rsidP="00A85F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56CC9B4C" w14:textId="2E67834A" w:rsidR="00A85F23" w:rsidRPr="00A85F23" w:rsidRDefault="00A85F23" w:rsidP="00A85F23">
      <w:pPr>
        <w:widowControl w:val="0"/>
        <w:autoSpaceDE w:val="0"/>
        <w:autoSpaceDN w:val="0"/>
        <w:adjustRightInd w:val="0"/>
        <w:spacing w:before="120" w:after="0" w:line="240" w:lineRule="auto"/>
        <w:ind w:firstLine="425"/>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Cs/>
          <w:sz w:val="24"/>
          <w:szCs w:val="24"/>
          <w:lang w:eastAsia="ru-RU"/>
        </w:rPr>
        <w:t>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изысканий</w:t>
      </w:r>
      <w:r w:rsidR="00A83FAA">
        <w:rPr>
          <w:rFonts w:ascii="Times New Roman" w:eastAsia="Times New Roman" w:hAnsi="Times New Roman" w:cs="Times New Roman"/>
          <w:bCs/>
          <w:sz w:val="24"/>
          <w:szCs w:val="24"/>
          <w:lang w:eastAsia="ru-RU"/>
        </w:rPr>
        <w:t xml:space="preserve">     </w:t>
      </w:r>
      <w:proofErr w:type="gramStart"/>
      <w:r w:rsidR="00A83FAA">
        <w:rPr>
          <w:rFonts w:ascii="Times New Roman" w:eastAsia="Times New Roman" w:hAnsi="Times New Roman" w:cs="Times New Roman"/>
          <w:bCs/>
          <w:sz w:val="24"/>
          <w:szCs w:val="24"/>
          <w:lang w:eastAsia="ru-RU"/>
        </w:rPr>
        <w:t xml:space="preserve">   </w:t>
      </w:r>
      <w:r w:rsidRPr="00A85F23">
        <w:rPr>
          <w:rFonts w:ascii="Times New Roman" w:eastAsia="Times New Roman" w:hAnsi="Times New Roman" w:cs="Times New Roman"/>
          <w:bCs/>
          <w:sz w:val="24"/>
          <w:szCs w:val="24"/>
          <w:lang w:eastAsia="ru-RU"/>
        </w:rPr>
        <w:t>(</w:t>
      </w:r>
      <w:proofErr w:type="gramEnd"/>
      <w:r w:rsidRPr="00A85F23">
        <w:rPr>
          <w:rFonts w:ascii="Times New Roman" w:eastAsia="Times New Roman" w:hAnsi="Times New Roman" w:cs="Times New Roman"/>
          <w:bCs/>
          <w:sz w:val="24"/>
          <w:szCs w:val="24"/>
          <w:lang w:eastAsia="ru-RU"/>
        </w:rPr>
        <w:t>с выполнением технического отчета).</w:t>
      </w:r>
      <w:r w:rsidRPr="00A85F23">
        <w:rPr>
          <w:rFonts w:ascii="Times New Roman" w:eastAsia="Times New Roman" w:hAnsi="Times New Roman" w:cs="Times New Roman"/>
          <w:sz w:val="24"/>
          <w:szCs w:val="24"/>
          <w:lang w:eastAsia="ru-RU"/>
        </w:rPr>
        <w:t xml:space="preserve"> </w:t>
      </w:r>
    </w:p>
    <w:p w14:paraId="026E9718" w14:textId="77777777" w:rsidR="00A85F23" w:rsidRPr="00A85F23" w:rsidRDefault="00A85F23" w:rsidP="00A83FAA">
      <w:pPr>
        <w:widowControl w:val="0"/>
        <w:numPr>
          <w:ilvl w:val="0"/>
          <w:numId w:val="55"/>
        </w:numPr>
        <w:tabs>
          <w:tab w:val="left" w:pos="851"/>
        </w:tabs>
        <w:autoSpaceDE w:val="0"/>
        <w:autoSpaceDN w:val="0"/>
        <w:adjustRightInd w:val="0"/>
        <w:spacing w:before="120" w:after="0" w:line="240" w:lineRule="auto"/>
        <w:ind w:left="0" w:firstLine="567"/>
        <w:jc w:val="both"/>
        <w:rPr>
          <w:rFonts w:ascii="Times New Roman" w:eastAsia="Times New Roman" w:hAnsi="Times New Roman" w:cs="Times New Roman"/>
          <w:color w:val="000000"/>
          <w:sz w:val="24"/>
          <w:szCs w:val="24"/>
          <w:lang w:eastAsia="ru-RU"/>
        </w:rPr>
      </w:pPr>
      <w:r w:rsidRPr="00A85F23">
        <w:rPr>
          <w:rFonts w:ascii="Times New Roman" w:eastAsia="Times New Roman" w:hAnsi="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A85F23">
        <w:rPr>
          <w:rFonts w:ascii="Times New Roman" w:eastAsia="Times New Roman" w:hAnsi="Times New Roman" w:cs="Times New Roman"/>
          <w:color w:val="000000"/>
          <w:sz w:val="24"/>
          <w:szCs w:val="24"/>
          <w:lang w:eastAsia="ru-RU"/>
        </w:rPr>
        <w:t>.</w:t>
      </w:r>
    </w:p>
    <w:p w14:paraId="67A71715"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Подрядчик в течение 3 (трех) 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 ответственных за проведение работ по обследованию Объекта (ГОСТ 31937-2011 «Здания и сооружения. Правила обследования и мониторинга технического состояния» (далее -  ГОСТ 31937-2011), должен быть оформлен по форме Приложения № 2 к настоящему техническому заданию. Список должен сопровождаться пакетом документов, подтверждающих квалификацию персонала.</w:t>
      </w:r>
    </w:p>
    <w:p w14:paraId="102D76A6" w14:textId="77777777" w:rsidR="00A85F23" w:rsidRPr="00A85F23" w:rsidRDefault="00A85F23" w:rsidP="00A83FAA">
      <w:pPr>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Подрядчик в течение 2 (двух) рабочих дней с даты заключения Контракта разрабатывает и предоставляет Заказчику для согласования График выполнения работ по форме Приложения № 3 к Техническому заданию.</w:t>
      </w:r>
    </w:p>
    <w:p w14:paraId="3B2D65A5" w14:textId="77777777" w:rsidR="00A85F23" w:rsidRPr="00A85F23" w:rsidRDefault="00A85F23" w:rsidP="00A85F23">
      <w:pPr>
        <w:spacing w:before="120" w:after="0" w:line="240" w:lineRule="auto"/>
        <w:ind w:firstLine="567"/>
        <w:jc w:val="both"/>
        <w:rPr>
          <w:rFonts w:ascii="Times New Roman" w:eastAsia="Times New Roman" w:hAnsi="Times New Roman" w:cs="Times New Roman"/>
          <w:b/>
          <w:bCs/>
          <w:sz w:val="24"/>
          <w:szCs w:val="24"/>
          <w:lang w:eastAsia="ru-RU"/>
        </w:rPr>
      </w:pPr>
      <w:r w:rsidRPr="00A85F23">
        <w:rPr>
          <w:rFonts w:ascii="Times New Roman" w:eastAsia="Times New Roman" w:hAnsi="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57A12C47" w14:textId="77777777" w:rsidR="00A85F23" w:rsidRPr="00A85F23" w:rsidRDefault="00A85F23" w:rsidP="00A85F23">
      <w:pPr>
        <w:spacing w:before="120" w:after="0" w:line="240" w:lineRule="auto"/>
        <w:ind w:firstLine="567"/>
        <w:jc w:val="both"/>
        <w:rPr>
          <w:rFonts w:ascii="Times New Roman" w:eastAsia="Times New Roman" w:hAnsi="Times New Roman" w:cs="Times New Roman"/>
          <w:spacing w:val="1"/>
          <w:sz w:val="24"/>
          <w:szCs w:val="24"/>
          <w:lang w:eastAsia="ru-RU"/>
        </w:rPr>
      </w:pPr>
      <w:r w:rsidRPr="00A85F23">
        <w:rPr>
          <w:rFonts w:ascii="Times New Roman" w:eastAsia="Times New Roman" w:hAnsi="Times New Roman" w:cs="Times New Roman"/>
          <w:color w:val="000000"/>
          <w:sz w:val="24"/>
          <w:szCs w:val="24"/>
          <w:lang w:eastAsia="ru-RU"/>
        </w:rPr>
        <w:t xml:space="preserve">Заключение, </w:t>
      </w:r>
      <w:r w:rsidRPr="00A85F23">
        <w:rPr>
          <w:rFonts w:ascii="Times New Roman" w:eastAsia="Times New Roman" w:hAnsi="Times New Roman" w:cs="Times New Roman"/>
          <w:spacing w:val="1"/>
          <w:sz w:val="24"/>
          <w:szCs w:val="24"/>
          <w:lang w:eastAsia="ru-RU"/>
        </w:rPr>
        <w:t>форма его оформления и содержания должны соответствовать:</w:t>
      </w:r>
    </w:p>
    <w:p w14:paraId="5D2C889E" w14:textId="77777777" w:rsidR="00A85F23" w:rsidRPr="00A85F23" w:rsidRDefault="00A85F23" w:rsidP="00A85F23">
      <w:pPr>
        <w:widowControl w:val="0"/>
        <w:numPr>
          <w:ilvl w:val="0"/>
          <w:numId w:val="49"/>
        </w:numPr>
        <w:tabs>
          <w:tab w:val="left" w:pos="993"/>
        </w:tabs>
        <w:autoSpaceDE w:val="0"/>
        <w:autoSpaceDN w:val="0"/>
        <w:adjustRightInd w:val="0"/>
        <w:spacing w:after="0" w:line="240" w:lineRule="auto"/>
        <w:ind w:left="55" w:right="112" w:firstLine="567"/>
        <w:contextualSpacing/>
        <w:jc w:val="both"/>
        <w:rPr>
          <w:rFonts w:ascii="Times New Roman" w:eastAsia="Times New Roman" w:hAnsi="Times New Roman" w:cs="Times New Roman"/>
          <w:spacing w:val="1"/>
          <w:sz w:val="24"/>
          <w:szCs w:val="24"/>
          <w:lang w:eastAsia="ru-RU"/>
        </w:rPr>
      </w:pPr>
      <w:r w:rsidRPr="00A85F23">
        <w:rPr>
          <w:rFonts w:ascii="Times New Roman" w:eastAsia="Times New Roman" w:hAnsi="Times New Roman" w:cs="Times New Roman"/>
          <w:spacing w:val="1"/>
          <w:sz w:val="24"/>
          <w:szCs w:val="24"/>
          <w:lang w:eastAsia="ru-RU"/>
        </w:rPr>
        <w:t>Требованиям нормативных документов, включая:</w:t>
      </w:r>
    </w:p>
    <w:p w14:paraId="1081F3A9"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646D6133"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1.1. Федеральный закон от 30.12.2009 № 384-ФЗ «Технический регламент о безопасности зданий и сооружений»;</w:t>
      </w:r>
    </w:p>
    <w:p w14:paraId="5336D451"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1.2. Федеральный закон от 27.12.2002 № 184-ФЗ «О техническом регулировании»;</w:t>
      </w:r>
    </w:p>
    <w:p w14:paraId="797C0BC0"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1.3. Федеральный закон от 29 декабря 2004 года № 190-ФЗ «</w:t>
      </w:r>
      <w:r w:rsidRPr="00A85F23">
        <w:rPr>
          <w:rFonts w:ascii="Times New Roman" w:eastAsia="Times New Roman" w:hAnsi="Times New Roman" w:cs="Times New Roman"/>
          <w:sz w:val="24"/>
          <w:szCs w:val="24"/>
          <w:lang w:val="x-none" w:eastAsia="ru-RU"/>
        </w:rPr>
        <w:t>Градостроительный кодекс Российской Федерации</w:t>
      </w:r>
      <w:r w:rsidRPr="00A85F23">
        <w:rPr>
          <w:rFonts w:ascii="Times New Roman" w:eastAsia="Times New Roman" w:hAnsi="Times New Roman" w:cs="Times New Roman"/>
          <w:sz w:val="24"/>
          <w:szCs w:val="24"/>
          <w:lang w:eastAsia="ru-RU"/>
        </w:rPr>
        <w:t>;</w:t>
      </w:r>
    </w:p>
    <w:p w14:paraId="26DBCD45"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1.4. ГОСТ Р 58527-2019 «Материалы стеновые. Методы определения пределов прочности при сжатии и изгибе»;</w:t>
      </w:r>
    </w:p>
    <w:p w14:paraId="595EA81B"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1.5. ГОСТ 31937-2011 «Здания и сооружения. Правила обследования и мониторинга технического состояния»;</w:t>
      </w:r>
    </w:p>
    <w:p w14:paraId="1F63FE0F"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1.6. ГОСТ 5802-86 «Растворы строительные. Методы испытаний»;</w:t>
      </w:r>
    </w:p>
    <w:p w14:paraId="5A164EA7"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lastRenderedPageBreak/>
        <w:t>1.7. Справочник базовых цен на обмерные работы и обследование зданий и сооружений СБЦП 81-2001-25;</w:t>
      </w:r>
    </w:p>
    <w:p w14:paraId="24D44844"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1.8. УДК 69.05925.728.1 «Пособие по оценке физического износа жилых и общественных зданий»;</w:t>
      </w:r>
    </w:p>
    <w:p w14:paraId="7EE52C3F"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1.9. </w:t>
      </w:r>
      <w:r w:rsidRPr="00A85F23">
        <w:rPr>
          <w:rFonts w:ascii="Times New Roman" w:eastAsia="Times New Roman" w:hAnsi="Times New Roman" w:cs="Times New Roman"/>
          <w:iCs/>
          <w:sz w:val="24"/>
          <w:szCs w:val="24"/>
          <w:lang w:eastAsia="ru-RU"/>
        </w:rPr>
        <w:t>СП 22.13330.2016 «Основания зданий и сооружений»;</w:t>
      </w:r>
    </w:p>
    <w:p w14:paraId="38DF5B08"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85F23">
        <w:rPr>
          <w:rFonts w:ascii="Times New Roman" w:eastAsia="Times New Roman" w:hAnsi="Times New Roman" w:cs="Times New Roman"/>
          <w:iCs/>
          <w:sz w:val="24"/>
          <w:szCs w:val="24"/>
          <w:lang w:eastAsia="ru-RU"/>
        </w:rPr>
        <w:t xml:space="preserve">1.10. </w:t>
      </w:r>
      <w:r w:rsidRPr="00A85F23">
        <w:rPr>
          <w:rFonts w:ascii="Times New Roman" w:eastAsia="Times New Roman" w:hAnsi="Times New Roman" w:cs="Times New Roman"/>
          <w:sz w:val="24"/>
          <w:szCs w:val="24"/>
          <w:lang w:eastAsia="ru-RU"/>
        </w:rPr>
        <w:t>СП 13-102-2003 «Правила обследования несущих строительных конструкций зданий и сооружений»;</w:t>
      </w:r>
    </w:p>
    <w:p w14:paraId="6BB41C58"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85F23">
        <w:rPr>
          <w:rFonts w:ascii="Times New Roman" w:eastAsia="Times New Roman" w:hAnsi="Times New Roman" w:cs="Times New Roman"/>
          <w:iCs/>
          <w:sz w:val="24"/>
          <w:szCs w:val="24"/>
          <w:lang w:eastAsia="ru-RU"/>
        </w:rPr>
        <w:t>1.11. СП 20.13330.2016 «Нагрузки и воздействия».</w:t>
      </w:r>
    </w:p>
    <w:p w14:paraId="77B03F05"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1.12. Иные нормативные документы, регламентирующие выполнение Работ, в соответствии с действующим законодательством Российской Федерации.</w:t>
      </w:r>
    </w:p>
    <w:p w14:paraId="3F6EA81D"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ru-RU"/>
        </w:rPr>
      </w:pPr>
      <w:r w:rsidRPr="00A85F23">
        <w:rPr>
          <w:rFonts w:ascii="Times New Roman" w:eastAsia="Times New Roman" w:hAnsi="Times New Roman" w:cs="Times New Roman"/>
          <w:b/>
          <w:bCs/>
          <w:sz w:val="24"/>
          <w:szCs w:val="24"/>
          <w:lang w:eastAsia="ru-RU"/>
        </w:rPr>
        <w:t xml:space="preserve">Заключение по итогам обследования технического состояния Объекта включает в себя: </w:t>
      </w:r>
    </w:p>
    <w:p w14:paraId="13343FC6"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567F3D3C"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материалы, обосновывающие принятую категорию технического состояния Объекта;</w:t>
      </w:r>
    </w:p>
    <w:p w14:paraId="6A5D0A60" w14:textId="5D9C9400"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(Федеральный закон от 30.12.2009 </w:t>
      </w:r>
      <w:r w:rsidR="007F59EE">
        <w:rPr>
          <w:rFonts w:ascii="Times New Roman" w:eastAsia="Times New Roman" w:hAnsi="Times New Roman" w:cs="Times New Roman"/>
          <w:sz w:val="24"/>
          <w:szCs w:val="24"/>
          <w:lang w:eastAsia="ru-RU"/>
        </w:rPr>
        <w:br/>
      </w:r>
      <w:r w:rsidRPr="00A85F23">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14:paraId="0E63EE14"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задание на проектирование мероприятий по восстановлению или усилению конструкций.</w:t>
      </w:r>
    </w:p>
    <w:p w14:paraId="2AB129A4"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69975124" w14:textId="77777777" w:rsidR="00A85F23" w:rsidRPr="00A85F23" w:rsidRDefault="00A85F23" w:rsidP="00A85F23">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По результатам обследования здания (сооружения) Подрядчик составляет Заключение о техническом состоянии каждой зоны Объекта (сооружения), по которым проводилось обследование. Данное заключение должно содержать следующие разделы:</w:t>
      </w:r>
    </w:p>
    <w:p w14:paraId="6D10C6BD"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 xml:space="preserve">-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w:t>
      </w:r>
      <w:proofErr w:type="spellStart"/>
      <w:r w:rsidRPr="00A85F23">
        <w:rPr>
          <w:rFonts w:ascii="Times New Roman" w:eastAsia="Times New Roman" w:hAnsi="Times New Roman" w:cs="Times New Roman"/>
          <w:sz w:val="24"/>
          <w:szCs w:val="24"/>
        </w:rPr>
        <w:t>отмосток</w:t>
      </w:r>
      <w:proofErr w:type="spellEnd"/>
      <w:r w:rsidRPr="00A85F23">
        <w:rPr>
          <w:rFonts w:ascii="Times New Roman" w:eastAsia="Times New Roman" w:hAnsi="Times New Roman" w:cs="Times New Roman"/>
          <w:sz w:val="24"/>
          <w:szCs w:val="24"/>
        </w:rPr>
        <w:t>, эстакады, конструктивные особенности и т.п.).</w:t>
      </w:r>
    </w:p>
    <w:p w14:paraId="37A539BF"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 xml:space="preserve">- Результаты обследования объекта (фундаменты, стены подвала, стеновое ограждение здания, каркас здания, перекрытия, покрытия, ферма, кровля, </w:t>
      </w:r>
      <w:proofErr w:type="spellStart"/>
      <w:r w:rsidRPr="00A85F23">
        <w:rPr>
          <w:rFonts w:ascii="Times New Roman" w:eastAsia="Times New Roman" w:hAnsi="Times New Roman" w:cs="Times New Roman"/>
          <w:sz w:val="24"/>
          <w:szCs w:val="24"/>
        </w:rPr>
        <w:t>вентшахты</w:t>
      </w:r>
      <w:proofErr w:type="spellEnd"/>
      <w:r w:rsidRPr="00A85F23">
        <w:rPr>
          <w:rFonts w:ascii="Times New Roman" w:eastAsia="Times New Roman" w:hAnsi="Times New Roman" w:cs="Times New Roman"/>
          <w:sz w:val="24"/>
          <w:szCs w:val="24"/>
        </w:rPr>
        <w:t xml:space="preserve">, лестничные клетки, металлоконструкции, окна, двери, полы, приямки, лестницы, </w:t>
      </w:r>
      <w:proofErr w:type="spellStart"/>
      <w:r w:rsidRPr="00A85F23">
        <w:rPr>
          <w:rFonts w:ascii="Times New Roman" w:eastAsia="Times New Roman" w:hAnsi="Times New Roman" w:cs="Times New Roman"/>
          <w:sz w:val="24"/>
          <w:szCs w:val="24"/>
        </w:rPr>
        <w:t>отмостки</w:t>
      </w:r>
      <w:proofErr w:type="spellEnd"/>
      <w:r w:rsidRPr="00A85F23">
        <w:rPr>
          <w:rFonts w:ascii="Times New Roman" w:eastAsia="Times New Roman" w:hAnsi="Times New Roman" w:cs="Times New Roman"/>
          <w:sz w:val="24"/>
          <w:szCs w:val="24"/>
        </w:rPr>
        <w:t>, коммуникации и инженерные сети).</w:t>
      </w:r>
    </w:p>
    <w:p w14:paraId="58A51C3E"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 Заключение об эксплуатационной надежности данного здания (Объекта) в целом, с указанием общего физического износа здания (Объекта) 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Объекта без капитального ремонта и с указанием сроков устранения выявленных дефектов конструкций здания (Объекта).</w:t>
      </w:r>
    </w:p>
    <w:p w14:paraId="513957C8"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5F23">
        <w:rPr>
          <w:rFonts w:ascii="Times New Roman" w:eastAsia="Times New Roman" w:hAnsi="Times New Roman" w:cs="Times New Roman"/>
          <w:sz w:val="24"/>
          <w:szCs w:val="24"/>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1FE964A8"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57C74211"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Задание на проектирование мероприятий по восстановлению, усилению или ремонту конструкций (при необходимости).</w:t>
      </w:r>
    </w:p>
    <w:p w14:paraId="123E797E"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ru-RU"/>
        </w:rPr>
      </w:pPr>
      <w:r w:rsidRPr="00A85F23">
        <w:rPr>
          <w:rFonts w:ascii="Times New Roman" w:eastAsia="Times New Roman" w:hAnsi="Times New Roman" w:cs="Times New Roman"/>
          <w:b/>
          <w:bCs/>
          <w:sz w:val="24"/>
          <w:szCs w:val="24"/>
          <w:lang w:eastAsia="ru-RU"/>
        </w:rPr>
        <w:t>При обследования инженерного обеспечения здания (Объекта) проводятся следующие работы:</w:t>
      </w:r>
    </w:p>
    <w:p w14:paraId="01C79F29"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 xml:space="preserve">Описание конструктивного решения системы. </w:t>
      </w:r>
    </w:p>
    <w:p w14:paraId="623186D7"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Установление отклонений в системе от проектных данных, указанных в п. 3 настоящего технического задания.</w:t>
      </w:r>
    </w:p>
    <w:p w14:paraId="210EC0A0"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lastRenderedPageBreak/>
        <w:t>-</w:t>
      </w:r>
      <w:r w:rsidRPr="00A85F23">
        <w:rPr>
          <w:rFonts w:ascii="Times New Roman" w:eastAsia="Times New Roman" w:hAnsi="Times New Roman" w:cs="Times New Roman"/>
          <w:sz w:val="24"/>
          <w:szCs w:val="24"/>
          <w:lang w:eastAsia="ru-RU"/>
        </w:rPr>
        <w:tab/>
        <w:t>Обследование технического состояние всех элементов системы и выявление дефектов и неисправностей.</w:t>
      </w:r>
    </w:p>
    <w:p w14:paraId="4E006E6D"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 xml:space="preserve">Проведение инструментальных измерений. </w:t>
      </w:r>
    </w:p>
    <w:p w14:paraId="01991D33" w14:textId="77777777" w:rsidR="00A85F23" w:rsidRPr="00A85F23" w:rsidRDefault="00A85F23" w:rsidP="00A85F23">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ab/>
      </w:r>
      <w:r w:rsidRPr="00A85F23">
        <w:rPr>
          <w:rFonts w:ascii="Times New Roman" w:eastAsia="Times New Roman" w:hAnsi="Times New Roman" w:cs="Times New Roman"/>
          <w:b/>
          <w:bCs/>
          <w:sz w:val="24"/>
          <w:szCs w:val="24"/>
          <w:lang w:eastAsia="ru-RU"/>
        </w:rPr>
        <w:t>По результатам обследования инженерного обеспечения здания (Объекта) Подрядчик составляет Заключение о техническом состоянии каждой системы в отдельности, по которой проводилось обследование:</w:t>
      </w:r>
      <w:r w:rsidRPr="00A85F23">
        <w:rPr>
          <w:rFonts w:ascii="Times New Roman" w:eastAsia="Times New Roman" w:hAnsi="Times New Roman" w:cs="Times New Roman"/>
          <w:sz w:val="24"/>
          <w:szCs w:val="24"/>
          <w:lang w:eastAsia="ru-RU"/>
        </w:rPr>
        <w:t xml:space="preserve"> </w:t>
      </w:r>
    </w:p>
    <w:p w14:paraId="6A01D995" w14:textId="77777777" w:rsidR="00A85F23" w:rsidRPr="00A85F23" w:rsidRDefault="00A85F23" w:rsidP="00A85F23">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Заключение должно содержать следующие разделы:</w:t>
      </w:r>
    </w:p>
    <w:p w14:paraId="640521D6"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 xml:space="preserve">Описание конструктивного решения системы. </w:t>
      </w:r>
    </w:p>
    <w:p w14:paraId="33F00BF3"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Оценка системы на соответствие с проектной документацией, указанной в п. 3 настоящего технического задания.</w:t>
      </w:r>
    </w:p>
    <w:p w14:paraId="1B0730C3"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Дефектная ведомость.</w:t>
      </w:r>
    </w:p>
    <w:p w14:paraId="7DE66740"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Установление отклонений в системе от проектных данных.</w:t>
      </w:r>
    </w:p>
    <w:p w14:paraId="0B140E38"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Определения фактического технического состояния системы.</w:t>
      </w:r>
    </w:p>
    <w:p w14:paraId="1B723983"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Расчеты количественных оценок физического и морального износа инженерных систем;</w:t>
      </w:r>
    </w:p>
    <w:p w14:paraId="08150ECA"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Схемы систем с указанием мест проводившихся измерений.</w:t>
      </w:r>
    </w:p>
    <w:p w14:paraId="2AE517B4"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tab/>
        <w:t>Результаты измерений и оценка показателей, используемых в поверочных расчетах;</w:t>
      </w:r>
    </w:p>
    <w:p w14:paraId="31CB1056"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Анализ и обоснование наиболее вероятных причин появления дефектов и повреждений.</w:t>
      </w:r>
    </w:p>
    <w:p w14:paraId="563E72B5"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Рекомендации по модернизации, восстановлению или замене оборудования.</w:t>
      </w:r>
    </w:p>
    <w:p w14:paraId="34C35DD3" w14:textId="77777777" w:rsidR="00A85F23" w:rsidRPr="00A85F23" w:rsidRDefault="00A85F23" w:rsidP="00A85F23">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w:t>
      </w:r>
      <w:r w:rsidRPr="00A85F23">
        <w:rPr>
          <w:rFonts w:ascii="Times New Roman" w:eastAsia="Times New Roman" w:hAnsi="Times New Roman" w:cs="Times New Roman"/>
          <w:sz w:val="24"/>
          <w:szCs w:val="24"/>
          <w:lang w:eastAsia="ru-RU"/>
        </w:rPr>
        <w:tab/>
        <w:t>Задание на проектирование мероприятий по восстановлению, усилению и ремонту оборудования, сетей (при необходимости).</w:t>
      </w:r>
    </w:p>
    <w:p w14:paraId="45F339D9" w14:textId="77777777" w:rsidR="00A85F23" w:rsidRPr="00A85F23" w:rsidRDefault="00A85F23" w:rsidP="00A85F23">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При комплексном обследовании технического состояния здания (Объекта) получаемая информация должна быть достаточной для проведения вариантного проектирования реконструкции или капитального ремонта Объекта.</w:t>
      </w:r>
    </w:p>
    <w:p w14:paraId="1EFF1DA4"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В случае, если в течение выполнения Работ по настоящему техническому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3C20CDF5"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x-none"/>
        </w:rPr>
      </w:pPr>
      <w:r w:rsidRPr="00A85F23">
        <w:rPr>
          <w:rFonts w:ascii="Times New Roman" w:eastAsia="Times New Roman" w:hAnsi="Times New Roman" w:cs="Times New Roman"/>
          <w:b/>
          <w:bCs/>
          <w:sz w:val="24"/>
          <w:szCs w:val="24"/>
          <w:lang w:eastAsia="x-none"/>
        </w:rPr>
        <w:t>Отчетные материалы</w:t>
      </w:r>
      <w:r w:rsidRPr="00A85F23">
        <w:rPr>
          <w:rFonts w:ascii="Times New Roman" w:eastAsia="Times New Roman" w:hAnsi="Times New Roman" w:cs="Times New Roman"/>
          <w:b/>
          <w:bCs/>
          <w:sz w:val="24"/>
          <w:szCs w:val="24"/>
          <w:lang w:val="x-none" w:eastAsia="x-none"/>
        </w:rPr>
        <w:t xml:space="preserve"> должн</w:t>
      </w:r>
      <w:r w:rsidRPr="00A85F23">
        <w:rPr>
          <w:rFonts w:ascii="Times New Roman" w:eastAsia="Times New Roman" w:hAnsi="Times New Roman" w:cs="Times New Roman"/>
          <w:b/>
          <w:bCs/>
          <w:sz w:val="24"/>
          <w:szCs w:val="24"/>
          <w:lang w:eastAsia="x-none"/>
        </w:rPr>
        <w:t>ы</w:t>
      </w:r>
      <w:r w:rsidRPr="00A85F23">
        <w:rPr>
          <w:rFonts w:ascii="Times New Roman" w:eastAsia="Times New Roman" w:hAnsi="Times New Roman" w:cs="Times New Roman"/>
          <w:b/>
          <w:bCs/>
          <w:sz w:val="24"/>
          <w:szCs w:val="24"/>
          <w:lang w:val="x-none" w:eastAsia="x-none"/>
        </w:rPr>
        <w:t xml:space="preserve"> быть</w:t>
      </w:r>
      <w:r w:rsidRPr="00A85F23">
        <w:rPr>
          <w:rFonts w:ascii="Times New Roman" w:eastAsia="Times New Roman" w:hAnsi="Times New Roman" w:cs="Times New Roman"/>
          <w:b/>
          <w:bCs/>
          <w:sz w:val="24"/>
          <w:szCs w:val="24"/>
          <w:lang w:eastAsia="x-none"/>
        </w:rPr>
        <w:t xml:space="preserve"> достаточными </w:t>
      </w:r>
      <w:r w:rsidRPr="00A85F23">
        <w:rPr>
          <w:rFonts w:ascii="Times New Roman" w:eastAsia="Times New Roman" w:hAnsi="Times New Roman" w:cs="Times New Roman"/>
          <w:b/>
          <w:bCs/>
          <w:sz w:val="24"/>
          <w:szCs w:val="24"/>
          <w:lang w:val="x-none" w:eastAsia="x-none"/>
        </w:rPr>
        <w:t>для проведения вариантного</w:t>
      </w:r>
      <w:r w:rsidRPr="00A85F23">
        <w:rPr>
          <w:rFonts w:ascii="Times New Roman" w:eastAsia="Times New Roman" w:hAnsi="Times New Roman" w:cs="Times New Roman"/>
          <w:b/>
          <w:bCs/>
          <w:sz w:val="24"/>
          <w:szCs w:val="24"/>
          <w:lang w:eastAsia="x-none"/>
        </w:rPr>
        <w:t xml:space="preserve"> проектирования</w:t>
      </w:r>
      <w:r w:rsidRPr="00A85F23">
        <w:rPr>
          <w:rFonts w:ascii="Times New Roman" w:eastAsia="Times New Roman" w:hAnsi="Times New Roman" w:cs="Times New Roman"/>
          <w:b/>
          <w:bCs/>
          <w:sz w:val="24"/>
          <w:szCs w:val="24"/>
          <w:lang w:val="x-none" w:eastAsia="x-none"/>
        </w:rPr>
        <w:t xml:space="preserve"> </w:t>
      </w:r>
      <w:r w:rsidRPr="00A85F23">
        <w:rPr>
          <w:rFonts w:ascii="Times New Roman" w:eastAsia="Times New Roman" w:hAnsi="Times New Roman" w:cs="Times New Roman"/>
          <w:b/>
          <w:bCs/>
          <w:sz w:val="24"/>
          <w:szCs w:val="24"/>
          <w:lang w:eastAsia="x-none"/>
        </w:rPr>
        <w:t xml:space="preserve">комплексного </w:t>
      </w:r>
      <w:r w:rsidRPr="00A85F23">
        <w:rPr>
          <w:rFonts w:ascii="Times New Roman" w:eastAsia="Times New Roman" w:hAnsi="Times New Roman" w:cs="Times New Roman"/>
          <w:b/>
          <w:bCs/>
          <w:sz w:val="24"/>
          <w:szCs w:val="24"/>
          <w:lang w:val="x-none" w:eastAsia="x-none"/>
        </w:rPr>
        <w:t>капитального ремонта или реконструкции Объекта.</w:t>
      </w:r>
    </w:p>
    <w:p w14:paraId="5189FE61"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proofErr w:type="spellStart"/>
      <w:r w:rsidRPr="00A85F23">
        <w:rPr>
          <w:rFonts w:ascii="Times New Roman" w:eastAsia="Times New Roman" w:hAnsi="Times New Roman" w:cs="Times New Roman"/>
          <w:sz w:val="24"/>
          <w:szCs w:val="24"/>
          <w:lang w:eastAsia="ru-RU"/>
        </w:rPr>
        <w:t>Обмерочные</w:t>
      </w:r>
      <w:proofErr w:type="spellEnd"/>
      <w:r w:rsidRPr="00A85F23">
        <w:rPr>
          <w:rFonts w:ascii="Times New Roman" w:eastAsia="Times New Roman" w:hAnsi="Times New Roman" w:cs="Times New Roman"/>
          <w:sz w:val="24"/>
          <w:szCs w:val="24"/>
          <w:lang w:eastAsia="ru-RU"/>
        </w:rPr>
        <w:t xml:space="preserve">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35F0A8EE"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w:t>
      </w:r>
      <w:proofErr w:type="spellStart"/>
      <w:r w:rsidRPr="00A85F23">
        <w:rPr>
          <w:rFonts w:ascii="Times New Roman" w:eastAsia="Times New Roman" w:hAnsi="Times New Roman" w:cs="Times New Roman"/>
          <w:sz w:val="24"/>
          <w:szCs w:val="24"/>
          <w:lang w:eastAsia="ru-RU"/>
        </w:rPr>
        <w:t>Фотофиксации</w:t>
      </w:r>
      <w:proofErr w:type="spellEnd"/>
      <w:r w:rsidRPr="00A85F23">
        <w:rPr>
          <w:rFonts w:ascii="Times New Roman" w:eastAsia="Times New Roman" w:hAnsi="Times New Roman" w:cs="Times New Roman"/>
          <w:sz w:val="24"/>
          <w:szCs w:val="24"/>
          <w:lang w:eastAsia="ru-RU"/>
        </w:rPr>
        <w:t xml:space="preserve"> дефектов и повреждений строительных конструкций, фасадов, внутренних систем инженерного обеспечения;</w:t>
      </w:r>
    </w:p>
    <w:p w14:paraId="6C8D7632"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Протоколы определения фактических прочностных характеристик материалов основных несущих конструкций;</w:t>
      </w:r>
    </w:p>
    <w:p w14:paraId="09FC3DCD"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
          <w:bCs/>
          <w:sz w:val="24"/>
          <w:szCs w:val="24"/>
          <w:lang w:eastAsia="ru-RU"/>
        </w:rPr>
        <w:t>- Заключение по итогам обследования технического состояния объекта в соответствии с ГОСТ 31937-2011, СП 13-102-2003 представляется в следующем объеме</w:t>
      </w:r>
      <w:r w:rsidRPr="00A85F23">
        <w:rPr>
          <w:rFonts w:ascii="Times New Roman" w:eastAsia="Times New Roman" w:hAnsi="Times New Roman" w:cs="Times New Roman"/>
          <w:sz w:val="24"/>
          <w:szCs w:val="24"/>
          <w:lang w:eastAsia="ru-RU"/>
        </w:rPr>
        <w:t>:</w:t>
      </w:r>
    </w:p>
    <w:p w14:paraId="2CDB88A9"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текстовая</w:t>
      </w:r>
      <w:proofErr w:type="gramEnd"/>
      <w:r w:rsidRPr="00A85F23">
        <w:rPr>
          <w:rFonts w:ascii="Times New Roman" w:eastAsia="Times New Roman" w:hAnsi="Times New Roman" w:cs="Times New Roman"/>
          <w:sz w:val="24"/>
          <w:szCs w:val="24"/>
          <w:lang w:eastAsia="ru-RU"/>
        </w:rPr>
        <w:t xml:space="preserve"> часть с описанием конструктивных схем, прочности, выявленных дефектов и повреждений, выводами о возможной дальнейшей эксплуатации;</w:t>
      </w:r>
    </w:p>
    <w:p w14:paraId="7D169528"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разработка</w:t>
      </w:r>
      <w:proofErr w:type="gramEnd"/>
      <w:r w:rsidRPr="00A85F23">
        <w:rPr>
          <w:rFonts w:ascii="Times New Roman" w:eastAsia="Times New Roman" w:hAnsi="Times New Roman" w:cs="Times New Roman"/>
          <w:sz w:val="24"/>
          <w:szCs w:val="24"/>
          <w:lang w:eastAsia="ru-RU"/>
        </w:rPr>
        <w:t xml:space="preserve">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A85F23">
        <w:rPr>
          <w:rFonts w:ascii="Times New Roman" w:eastAsia="Times New Roman" w:hAnsi="Times New Roman" w:cs="Times New Roman"/>
          <w:color w:val="FF0000"/>
          <w:sz w:val="24"/>
          <w:szCs w:val="24"/>
          <w:lang w:eastAsia="ru-RU"/>
        </w:rPr>
        <w:t xml:space="preserve"> </w:t>
      </w:r>
      <w:r w:rsidRPr="00A85F23">
        <w:rPr>
          <w:rFonts w:ascii="Times New Roman" w:eastAsia="Times New Roman" w:hAnsi="Times New Roman" w:cs="Times New Roman"/>
          <w:sz w:val="24"/>
          <w:szCs w:val="24"/>
          <w:lang w:eastAsia="ru-RU"/>
        </w:rPr>
        <w:t>здания (Объекта);</w:t>
      </w:r>
    </w:p>
    <w:p w14:paraId="66651099"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исполнительные</w:t>
      </w:r>
      <w:proofErr w:type="gramEnd"/>
      <w:r w:rsidRPr="00A85F23">
        <w:rPr>
          <w:rFonts w:ascii="Times New Roman" w:eastAsia="Times New Roman" w:hAnsi="Times New Roman" w:cs="Times New Roman"/>
          <w:sz w:val="24"/>
          <w:szCs w:val="24"/>
          <w:lang w:eastAsia="ru-RU"/>
        </w:rPr>
        <w:t xml:space="preserve"> схемы – план вскрытий, сечения шурфов и вскрытий перекрытий, карта дефектов и повреждений;</w:t>
      </w:r>
    </w:p>
    <w:p w14:paraId="4E3A9B2B"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фотоматериалы</w:t>
      </w:r>
      <w:proofErr w:type="gramEnd"/>
      <w:r w:rsidRPr="00A85F23">
        <w:rPr>
          <w:rFonts w:ascii="Times New Roman" w:eastAsia="Times New Roman" w:hAnsi="Times New Roman" w:cs="Times New Roman"/>
          <w:sz w:val="24"/>
          <w:szCs w:val="24"/>
          <w:lang w:eastAsia="ru-RU"/>
        </w:rPr>
        <w:t xml:space="preserve"> основных моментов обследования здания (Объекта);</w:t>
      </w:r>
    </w:p>
    <w:p w14:paraId="395F9571"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материалы</w:t>
      </w:r>
      <w:proofErr w:type="gramEnd"/>
      <w:r w:rsidRPr="00A85F23">
        <w:rPr>
          <w:rFonts w:ascii="Times New Roman" w:eastAsia="Times New Roman" w:hAnsi="Times New Roman" w:cs="Times New Roman"/>
          <w:sz w:val="24"/>
          <w:szCs w:val="24"/>
          <w:lang w:eastAsia="ru-RU"/>
        </w:rPr>
        <w:t xml:space="preserve"> поверочных расчетов с выводами о несущей способности конструкций в текущем техническом состоянии;</w:t>
      </w:r>
    </w:p>
    <w:p w14:paraId="22F4DB35"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ru-RU"/>
        </w:rPr>
      </w:pPr>
      <w:proofErr w:type="gramStart"/>
      <w:r w:rsidRPr="00A85F23">
        <w:rPr>
          <w:rFonts w:ascii="Times New Roman" w:eastAsia="Times New Roman" w:hAnsi="Times New Roman" w:cs="Times New Roman"/>
          <w:sz w:val="24"/>
          <w:szCs w:val="24"/>
          <w:lang w:eastAsia="ru-RU"/>
        </w:rPr>
        <w:t>материалы</w:t>
      </w:r>
      <w:proofErr w:type="gramEnd"/>
      <w:r w:rsidRPr="00A85F23">
        <w:rPr>
          <w:rFonts w:ascii="Times New Roman" w:eastAsia="Times New Roman" w:hAnsi="Times New Roman" w:cs="Times New Roman"/>
          <w:sz w:val="24"/>
          <w:szCs w:val="24"/>
          <w:lang w:eastAsia="ru-RU"/>
        </w:rPr>
        <w:t xml:space="preserve"> инструментальных испытаний строительных конструкций неразрушающими методами;</w:t>
      </w:r>
    </w:p>
    <w:p w14:paraId="268A3ADA" w14:textId="77777777" w:rsidR="00A85F23" w:rsidRPr="00A85F23" w:rsidRDefault="00A85F23" w:rsidP="00A85F23">
      <w:pPr>
        <w:widowControl w:val="0"/>
        <w:numPr>
          <w:ilvl w:val="0"/>
          <w:numId w:val="51"/>
        </w:numPr>
        <w:autoSpaceDE w:val="0"/>
        <w:autoSpaceDN w:val="0"/>
        <w:adjustRightInd w:val="0"/>
        <w:spacing w:after="0" w:line="240" w:lineRule="auto"/>
        <w:ind w:left="1276"/>
        <w:contextualSpacing/>
        <w:jc w:val="both"/>
        <w:rPr>
          <w:rFonts w:ascii="Times New Roman" w:eastAsia="Times New Roman" w:hAnsi="Times New Roman" w:cs="Times New Roman"/>
          <w:color w:val="000000"/>
          <w:sz w:val="24"/>
          <w:szCs w:val="24"/>
          <w:lang w:eastAsia="ru-RU"/>
        </w:rPr>
      </w:pPr>
      <w:r w:rsidRPr="00A85F23">
        <w:rPr>
          <w:rFonts w:ascii="Times New Roman" w:eastAsia="Times New Roman" w:hAnsi="Times New Roman" w:cs="Times New Roman"/>
          <w:sz w:val="24"/>
          <w:szCs w:val="24"/>
          <w:lang w:val="x-none" w:eastAsia="x-none"/>
        </w:rPr>
        <w:t>материалы лабораторных исследований грунтов основания.</w:t>
      </w:r>
    </w:p>
    <w:p w14:paraId="20007252"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A85F23">
        <w:rPr>
          <w:rFonts w:ascii="Times New Roman" w:eastAsia="Times New Roman" w:hAnsi="Times New Roman" w:cs="Times New Roman"/>
          <w:b/>
          <w:bCs/>
          <w:color w:val="000000"/>
          <w:sz w:val="24"/>
          <w:szCs w:val="24"/>
          <w:lang w:eastAsia="ru-RU"/>
        </w:rPr>
        <w:lastRenderedPageBreak/>
        <w:t>Техническое заключение о состоянии несущих конструкций и инженерных систем здания</w:t>
      </w:r>
      <w:r w:rsidRPr="00A85F23">
        <w:rPr>
          <w:rFonts w:ascii="Times New Roman" w:eastAsia="Times New Roman" w:hAnsi="Times New Roman" w:cs="Times New Roman"/>
          <w:color w:val="000000"/>
          <w:sz w:val="24"/>
          <w:szCs w:val="24"/>
          <w:lang w:eastAsia="ru-RU"/>
        </w:rPr>
        <w:t xml:space="preserve"> должно быть оформлено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14:paraId="4C2E8550" w14:textId="77777777" w:rsidR="00A85F23" w:rsidRPr="00A85F23" w:rsidRDefault="00A85F23" w:rsidP="00A85F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5F23">
        <w:rPr>
          <w:rFonts w:ascii="Times New Roman" w:eastAsia="Times New Roman" w:hAnsi="Times New Roman" w:cs="Times New Roman"/>
          <w:color w:val="000000"/>
          <w:sz w:val="24"/>
          <w:szCs w:val="24"/>
          <w:lang w:eastAsia="ru-RU"/>
        </w:rPr>
        <w:t xml:space="preserve">- СП 13-102-2003 «Правила обследования несущих строительных конструкций зданий и сооружений, </w:t>
      </w:r>
    </w:p>
    <w:p w14:paraId="2FBD1984" w14:textId="77777777" w:rsidR="00A85F23" w:rsidRPr="00A85F23" w:rsidRDefault="00A85F23" w:rsidP="00A85F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5F23">
        <w:rPr>
          <w:rFonts w:ascii="Times New Roman" w:eastAsia="Times New Roman" w:hAnsi="Times New Roman" w:cs="Times New Roman"/>
          <w:color w:val="000000"/>
          <w:sz w:val="24"/>
          <w:szCs w:val="24"/>
          <w:lang w:eastAsia="ru-RU"/>
        </w:rPr>
        <w:t>- ГОСТ 31937-2011 «Здания и сооружения. Правила обследования и мониторинга технического состояния».</w:t>
      </w:r>
    </w:p>
    <w:p w14:paraId="0488B36D" w14:textId="77777777" w:rsidR="00A85F23" w:rsidRPr="00A85F23" w:rsidRDefault="00A85F23" w:rsidP="00A85F23">
      <w:pPr>
        <w:widowControl w:val="0"/>
        <w:autoSpaceDE w:val="0"/>
        <w:autoSpaceDN w:val="0"/>
        <w:adjustRightInd w:val="0"/>
        <w:spacing w:before="120" w:after="0" w:line="240" w:lineRule="auto"/>
        <w:ind w:left="357"/>
        <w:rPr>
          <w:rFonts w:ascii="Times New Roman" w:eastAsia="Times New Roman" w:hAnsi="Times New Roman" w:cs="Times New Roman"/>
          <w:b/>
          <w:sz w:val="16"/>
          <w:szCs w:val="16"/>
          <w:lang w:eastAsia="ru-RU"/>
        </w:rPr>
      </w:pPr>
    </w:p>
    <w:p w14:paraId="0B58013E" w14:textId="77777777" w:rsidR="00A85F23" w:rsidRPr="00A85F23" w:rsidRDefault="00A85F23" w:rsidP="00A85F23">
      <w:pPr>
        <w:spacing w:after="120" w:line="240" w:lineRule="auto"/>
        <w:ind w:firstLine="425"/>
        <w:jc w:val="both"/>
        <w:rPr>
          <w:rFonts w:ascii="Times New Roman" w:eastAsia="Times New Roman" w:hAnsi="Times New Roman" w:cs="Times New Roman"/>
          <w:bCs/>
          <w:sz w:val="24"/>
          <w:szCs w:val="24"/>
          <w:lang w:eastAsia="ru-RU"/>
        </w:rPr>
      </w:pPr>
      <w:r w:rsidRPr="00A85F23">
        <w:rPr>
          <w:rFonts w:ascii="Times New Roman" w:eastAsia="Times New Roman" w:hAnsi="Times New Roman" w:cs="Times New Roman"/>
          <w:b/>
          <w:bCs/>
          <w:sz w:val="24"/>
          <w:szCs w:val="24"/>
          <w:lang w:eastAsia="ru-RU"/>
        </w:rPr>
        <w:t xml:space="preserve">Результатом оказания услуг является: </w:t>
      </w:r>
      <w:r w:rsidRPr="00A85F23">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4A34542E" w14:textId="77777777" w:rsidR="00A85F23" w:rsidRPr="00A85F23" w:rsidRDefault="00A85F23" w:rsidP="00A85F23">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Требования к составу и оформлению отчетной документации, передаваемой Заказчику:</w:t>
      </w:r>
    </w:p>
    <w:p w14:paraId="548E4C71"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Заказчику должна быть передана документация и Заключение в следующем составе:</w:t>
      </w:r>
    </w:p>
    <w:p w14:paraId="72175BD2"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Комплект документов Объекта закупки предоставляется Заказчику на бумажном носителе в переплетенном виде в 2 (двух) экземплярах и на электронном носителе: в одном экземпляре на </w:t>
      </w:r>
      <w:r w:rsidRPr="00A85F23">
        <w:rPr>
          <w:rFonts w:ascii="Times New Roman" w:eastAsia="Times New Roman" w:hAnsi="Times New Roman" w:cs="Times New Roman"/>
          <w:b/>
          <w:bCs/>
          <w:sz w:val="24"/>
          <w:szCs w:val="24"/>
          <w:lang w:eastAsia="ru-RU"/>
        </w:rPr>
        <w:t>флэ</w:t>
      </w:r>
      <w:r w:rsidRPr="00A85F23">
        <w:rPr>
          <w:rFonts w:ascii="Times New Roman" w:eastAsia="Times New Roman" w:hAnsi="Times New Roman" w:cs="Times New Roman"/>
          <w:b/>
          <w:sz w:val="24"/>
          <w:szCs w:val="24"/>
          <w:lang w:eastAsia="ru-RU"/>
        </w:rPr>
        <w:t>ш-накопителе</w:t>
      </w:r>
      <w:r w:rsidRPr="00A85F23">
        <w:rPr>
          <w:rFonts w:ascii="Times New Roman" w:eastAsia="Times New Roman" w:hAnsi="Times New Roman" w:cs="Times New Roman"/>
          <w:sz w:val="24"/>
          <w:szCs w:val="24"/>
          <w:lang w:eastAsia="ru-RU"/>
        </w:rPr>
        <w:t xml:space="preserve"> в цветном решении с подписями и печатями, титульными листами, техническими заданиями, свидетельством о допуске к работам (СРО).</w:t>
      </w:r>
    </w:p>
    <w:p w14:paraId="052A8027"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Таблицы в редактируемом формате </w:t>
      </w:r>
      <w:proofErr w:type="spellStart"/>
      <w:r w:rsidRPr="00A85F23">
        <w:rPr>
          <w:rFonts w:ascii="Times New Roman" w:eastAsia="Times New Roman" w:hAnsi="Times New Roman" w:cs="Times New Roman"/>
          <w:sz w:val="24"/>
          <w:szCs w:val="24"/>
          <w:lang w:eastAsia="ru-RU"/>
        </w:rPr>
        <w:t>Microsoft</w:t>
      </w:r>
      <w:proofErr w:type="spellEnd"/>
      <w:r w:rsidRPr="00A85F23">
        <w:rPr>
          <w:rFonts w:ascii="Times New Roman" w:eastAsia="Times New Roman" w:hAnsi="Times New Roman" w:cs="Times New Roman"/>
          <w:sz w:val="24"/>
          <w:szCs w:val="24"/>
          <w:lang w:eastAsia="ru-RU"/>
        </w:rPr>
        <w:t xml:space="preserve"> </w:t>
      </w:r>
      <w:proofErr w:type="spellStart"/>
      <w:r w:rsidRPr="00A85F23">
        <w:rPr>
          <w:rFonts w:ascii="Times New Roman" w:eastAsia="Times New Roman" w:hAnsi="Times New Roman" w:cs="Times New Roman"/>
          <w:sz w:val="24"/>
          <w:szCs w:val="24"/>
          <w:lang w:eastAsia="ru-RU"/>
        </w:rPr>
        <w:t>Excel</w:t>
      </w:r>
      <w:proofErr w:type="spellEnd"/>
      <w:r w:rsidRPr="00A85F23">
        <w:rPr>
          <w:rFonts w:ascii="Times New Roman" w:eastAsia="Times New Roman" w:hAnsi="Times New Roman" w:cs="Times New Roman"/>
          <w:sz w:val="24"/>
          <w:szCs w:val="24"/>
          <w:lang w:eastAsia="ru-RU"/>
        </w:rPr>
        <w:t xml:space="preserve">, текстовая часть - в формате </w:t>
      </w:r>
      <w:proofErr w:type="spellStart"/>
      <w:r w:rsidRPr="00A85F23">
        <w:rPr>
          <w:rFonts w:ascii="Times New Roman" w:eastAsia="Times New Roman" w:hAnsi="Times New Roman" w:cs="Times New Roman"/>
          <w:sz w:val="24"/>
          <w:szCs w:val="24"/>
          <w:lang w:eastAsia="ru-RU"/>
        </w:rPr>
        <w:t>Microsoft</w:t>
      </w:r>
      <w:proofErr w:type="spellEnd"/>
      <w:r w:rsidRPr="00A85F23">
        <w:rPr>
          <w:rFonts w:ascii="Times New Roman" w:eastAsia="Times New Roman" w:hAnsi="Times New Roman" w:cs="Times New Roman"/>
          <w:sz w:val="24"/>
          <w:szCs w:val="24"/>
          <w:lang w:eastAsia="ru-RU"/>
        </w:rPr>
        <w:t xml:space="preserve"> </w:t>
      </w:r>
      <w:proofErr w:type="spellStart"/>
      <w:r w:rsidRPr="00A85F23">
        <w:rPr>
          <w:rFonts w:ascii="Times New Roman" w:eastAsia="Times New Roman" w:hAnsi="Times New Roman" w:cs="Times New Roman"/>
          <w:sz w:val="24"/>
          <w:szCs w:val="24"/>
          <w:lang w:eastAsia="ru-RU"/>
        </w:rPr>
        <w:t>Word</w:t>
      </w:r>
      <w:proofErr w:type="spellEnd"/>
      <w:r w:rsidRPr="00A85F23">
        <w:rPr>
          <w:rFonts w:ascii="Times New Roman" w:eastAsia="Times New Roman" w:hAnsi="Times New Roman" w:cs="Times New Roman"/>
          <w:sz w:val="24"/>
          <w:szCs w:val="24"/>
          <w:lang w:eastAsia="ru-RU"/>
        </w:rPr>
        <w:t xml:space="preserve">, чертежи и схемы в форматах </w:t>
      </w:r>
      <w:proofErr w:type="spellStart"/>
      <w:r w:rsidRPr="00A85F23">
        <w:rPr>
          <w:rFonts w:ascii="Times New Roman" w:eastAsia="Times New Roman" w:hAnsi="Times New Roman" w:cs="Times New Roman"/>
          <w:sz w:val="24"/>
          <w:szCs w:val="24"/>
          <w:lang w:eastAsia="ru-RU"/>
        </w:rPr>
        <w:t>Auto</w:t>
      </w:r>
      <w:proofErr w:type="spellEnd"/>
      <w:r w:rsidRPr="00A85F23">
        <w:rPr>
          <w:rFonts w:ascii="Times New Roman" w:eastAsia="Times New Roman" w:hAnsi="Times New Roman" w:cs="Times New Roman"/>
          <w:sz w:val="24"/>
          <w:szCs w:val="24"/>
          <w:lang w:eastAsia="ru-RU"/>
        </w:rPr>
        <w:t xml:space="preserve"> CAD (</w:t>
      </w:r>
      <w:proofErr w:type="spellStart"/>
      <w:r w:rsidRPr="00A85F23">
        <w:rPr>
          <w:rFonts w:ascii="Times New Roman" w:eastAsia="Times New Roman" w:hAnsi="Times New Roman" w:cs="Times New Roman"/>
          <w:sz w:val="24"/>
          <w:szCs w:val="24"/>
          <w:lang w:eastAsia="ru-RU"/>
        </w:rPr>
        <w:t>dwg</w:t>
      </w:r>
      <w:proofErr w:type="spellEnd"/>
      <w:r w:rsidRPr="00A85F23">
        <w:rPr>
          <w:rFonts w:ascii="Times New Roman" w:eastAsia="Times New Roman" w:hAnsi="Times New Roman" w:cs="Times New Roman"/>
          <w:sz w:val="24"/>
          <w:szCs w:val="24"/>
          <w:lang w:eastAsia="ru-RU"/>
        </w:rPr>
        <w:t>) и формате PDF.</w:t>
      </w:r>
    </w:p>
    <w:p w14:paraId="4A830B32" w14:textId="77777777" w:rsidR="00A85F23" w:rsidRPr="00D90BBE" w:rsidRDefault="00A85F23" w:rsidP="00A85F23">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Пояснительная записка и графическая часть должны быть оформлены установленным </w:t>
      </w:r>
      <w:r w:rsidRPr="00D90BBE">
        <w:rPr>
          <w:rFonts w:ascii="Times New Roman" w:eastAsia="Times New Roman" w:hAnsi="Times New Roman" w:cs="Times New Roman"/>
          <w:sz w:val="24"/>
          <w:szCs w:val="24"/>
          <w:lang w:eastAsia="ru-RU"/>
        </w:rPr>
        <w:t xml:space="preserve">порядком в цветном варианте, в соответствии с требованиями СПДС, </w:t>
      </w:r>
      <w:proofErr w:type="gramStart"/>
      <w:r w:rsidRPr="00D90BBE">
        <w:rPr>
          <w:rFonts w:ascii="Times New Roman" w:eastAsia="Times New Roman" w:hAnsi="Times New Roman" w:cs="Times New Roman"/>
          <w:sz w:val="24"/>
          <w:szCs w:val="24"/>
          <w:lang w:eastAsia="ru-RU"/>
        </w:rPr>
        <w:t xml:space="preserve">ЕКДС,   </w:t>
      </w:r>
      <w:proofErr w:type="gramEnd"/>
      <w:r w:rsidRPr="00D90BBE">
        <w:rPr>
          <w:rFonts w:ascii="Times New Roman" w:eastAsia="Times New Roman" w:hAnsi="Times New Roman" w:cs="Times New Roman"/>
          <w:sz w:val="24"/>
          <w:szCs w:val="24"/>
          <w:lang w:eastAsia="ru-RU"/>
        </w:rPr>
        <w:t xml:space="preserve">                                   ГОСТ Р21.101-2020 «</w:t>
      </w:r>
      <w:r w:rsidRPr="00D90BBE">
        <w:rPr>
          <w:rFonts w:ascii="Times New Roman" w:eastAsia="Times New Roman" w:hAnsi="Times New Roman" w:cs="Times New Roman"/>
          <w:bCs/>
          <w:sz w:val="24"/>
          <w:szCs w:val="24"/>
          <w:lang w:eastAsia="ru-RU"/>
        </w:rPr>
        <w:t>Система проектной документации для строительства. Основные требования к проектной и рабочей документации»</w:t>
      </w:r>
      <w:r w:rsidRPr="00D90BBE">
        <w:rPr>
          <w:rFonts w:ascii="Times New Roman" w:eastAsia="Times New Roman" w:hAnsi="Times New Roman" w:cs="Times New Roman"/>
          <w:sz w:val="24"/>
          <w:szCs w:val="24"/>
          <w:lang w:eastAsia="ru-RU"/>
        </w:rPr>
        <w:t>, другими действующими нормативными документами, регламентирующими выполнение и оформление проектной документации.</w:t>
      </w:r>
    </w:p>
    <w:p w14:paraId="20514B64"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Содержание файлов электронной версии:</w:t>
      </w:r>
    </w:p>
    <w:p w14:paraId="69C60714"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 одна книга документации должна размещаться в одном файле; </w:t>
      </w:r>
    </w:p>
    <w:p w14:paraId="6D0A7C9B"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не допускается формирование документации по принципу «одна страница - один файл»;</w:t>
      </w:r>
    </w:p>
    <w:p w14:paraId="465B2731"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наименование файла должно быть понятным, соответствовать наименованию на титульном листе и составу проектной документации;</w:t>
      </w:r>
    </w:p>
    <w:p w14:paraId="31FB5765"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текстовые фрагменты должны включаться в документ как текст с возможностью копирования;</w:t>
      </w:r>
    </w:p>
    <w:p w14:paraId="12549A4E"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52B0694B"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графические документы должны быть оптимизированы для просмотра;</w:t>
      </w:r>
    </w:p>
    <w:p w14:paraId="54C43C9C"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документ должен иметь содержание, поиск.</w:t>
      </w:r>
    </w:p>
    <w:p w14:paraId="075608C3"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При необходимости Подрядчик обязан внести в Заключение все изменения и доработки по замечаниям уполномоченных органов, согласующих и эксплуатационных организаций, экспертов государственной экспертизы в сроки установленные Российским законодательством и в течение 5 (пяти) дней в 2 (двух) экземплярах на бумажном носителе и 1 экз. на электронном носителе передать их Заказчику, в соответствии с условиями Контракта.</w:t>
      </w:r>
    </w:p>
    <w:p w14:paraId="0A9ADD63"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2BC972" w14:textId="6DD1D336"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
          <w:sz w:val="24"/>
          <w:szCs w:val="24"/>
          <w:lang w:eastAsia="ru-RU"/>
        </w:rPr>
        <w:t>6. Сроки выполнения работ, периоды выполнения условий Контракта.</w:t>
      </w: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br/>
        <w:t xml:space="preserve">С момента заключения контракта </w:t>
      </w:r>
      <w:r w:rsidR="00C869DF">
        <w:rPr>
          <w:rFonts w:ascii="Times New Roman" w:eastAsia="Times New Roman" w:hAnsi="Times New Roman" w:cs="Times New Roman"/>
          <w:b/>
          <w:sz w:val="24"/>
          <w:szCs w:val="24"/>
          <w:lang w:eastAsia="ru-RU"/>
        </w:rPr>
        <w:t>в течении 8</w:t>
      </w:r>
      <w:r w:rsidRPr="00A85F23">
        <w:rPr>
          <w:rFonts w:ascii="Times New Roman" w:eastAsia="Times New Roman" w:hAnsi="Times New Roman" w:cs="Times New Roman"/>
          <w:b/>
          <w:sz w:val="24"/>
          <w:szCs w:val="24"/>
          <w:lang w:eastAsia="ru-RU"/>
        </w:rPr>
        <w:t>0 календарных дней</w:t>
      </w:r>
      <w:r w:rsidRPr="00A85F23">
        <w:rPr>
          <w:rFonts w:ascii="Times New Roman" w:eastAsia="Times New Roman" w:hAnsi="Times New Roman" w:cs="Times New Roman"/>
          <w:sz w:val="24"/>
          <w:szCs w:val="24"/>
          <w:lang w:eastAsia="ru-RU"/>
        </w:rPr>
        <w:t xml:space="preserve">. </w:t>
      </w:r>
      <w:r w:rsidRPr="00A85F23">
        <w:rPr>
          <w:rFonts w:ascii="Times New Roman" w:eastAsia="Times New Roman" w:hAnsi="Times New Roman" w:cs="Times New Roman"/>
          <w:sz w:val="24"/>
          <w:szCs w:val="24"/>
          <w:lang w:eastAsia="ru-RU"/>
        </w:rPr>
        <w:br/>
        <w:t>В соответствии с Графиком выполнения работ и в соответствии с условиями Контракта.</w:t>
      </w:r>
    </w:p>
    <w:p w14:paraId="14DC1A3F"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Работы выполняются в условиях действующего учреждения Заказчика, без остановки технологических процессов.</w:t>
      </w:r>
    </w:p>
    <w:p w14:paraId="5AE791DE"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lastRenderedPageBreak/>
        <w:t>Ответственность за организацию и безопасное проведение работ на высоте возлагается на Подрядчика.</w:t>
      </w:r>
    </w:p>
    <w:p w14:paraId="00D3C739"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Допуск лиц на Объект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Подрядчика необходимо предоставить Заказчику список сотрудников, привлекаемых для выполнения Работ (включая водителей техники, заезжающей на территорию Заказчика). В 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578E7374"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Персонал Подрядчика должен быть обеспечен за счет Подрядчика средствами индивидуальной защиты (далее – СИЗ) в соответствии с Трудовым кодексом РФ и Типовыми отраслевыми нормами бесплатной выдачи СИЗ. </w:t>
      </w:r>
    </w:p>
    <w:p w14:paraId="0EF00741"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bCs/>
          <w:sz w:val="24"/>
          <w:szCs w:val="24"/>
          <w:lang w:eastAsia="ru-RU"/>
        </w:rPr>
        <w:t>Выполнение Работ работниками (персоналом) Подрядчика должно производиться в специальной одежде, позволяющей определить принадлежность работника к Подрядчику.</w:t>
      </w:r>
      <w:r w:rsidRPr="00A85F23">
        <w:rPr>
          <w:rFonts w:ascii="Times New Roman" w:eastAsia="Times New Roman" w:hAnsi="Times New Roman" w:cs="Times New Roman"/>
          <w:sz w:val="24"/>
          <w:szCs w:val="24"/>
          <w:lang w:eastAsia="ru-RU"/>
        </w:rPr>
        <w:t xml:space="preserve"> </w:t>
      </w:r>
    </w:p>
    <w:p w14:paraId="29530CF3"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 xml:space="preserve">Порядок сдачи и приемки результатов Работ -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w:t>
      </w:r>
      <w:proofErr w:type="spellStart"/>
      <w:r w:rsidRPr="00A85F23">
        <w:rPr>
          <w:rFonts w:ascii="Times New Roman" w:eastAsia="Times New Roman" w:hAnsi="Times New Roman" w:cs="Times New Roman"/>
          <w:sz w:val="24"/>
          <w:szCs w:val="24"/>
          <w:lang w:eastAsia="ru-RU"/>
        </w:rPr>
        <w:t>СанПин</w:t>
      </w:r>
      <w:proofErr w:type="spellEnd"/>
      <w:r w:rsidRPr="00A85F23">
        <w:rPr>
          <w:rFonts w:ascii="Times New Roman" w:eastAsia="Times New Roman" w:hAnsi="Times New Roman" w:cs="Times New Roman"/>
          <w:sz w:val="24"/>
          <w:szCs w:val="24"/>
          <w:lang w:eastAsia="ru-RU"/>
        </w:rPr>
        <w:t xml:space="preserve">, иных нормативно-технических документов, условий Контракта. </w:t>
      </w:r>
    </w:p>
    <w:p w14:paraId="722492ED" w14:textId="77777777" w:rsidR="00A85F23" w:rsidRPr="00A85F23"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Гарантийный срок обеспечения качества выполненных Работ распространяется на весь выполненный объем Работ.</w:t>
      </w:r>
    </w:p>
    <w:p w14:paraId="00258756" w14:textId="331D1690"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 xml:space="preserve">Гарантийный срок составляет 3 года с даты подписания Заказчиком Акта </w:t>
      </w:r>
      <w:r w:rsidR="00285474">
        <w:rPr>
          <w:rFonts w:ascii="Times New Roman" w:eastAsia="Times New Roman" w:hAnsi="Times New Roman" w:cs="Times New Roman"/>
          <w:b/>
          <w:sz w:val="24"/>
          <w:szCs w:val="24"/>
          <w:lang w:eastAsia="ru-RU"/>
        </w:rPr>
        <w:t>сдачи-приемки выполненных работ</w:t>
      </w:r>
      <w:r w:rsidRPr="00A85F23">
        <w:rPr>
          <w:rFonts w:ascii="Times New Roman" w:eastAsia="Times New Roman" w:hAnsi="Times New Roman" w:cs="Times New Roman"/>
          <w:b/>
          <w:sz w:val="24"/>
          <w:szCs w:val="24"/>
          <w:lang w:eastAsia="ru-RU"/>
        </w:rPr>
        <w:t>.</w:t>
      </w:r>
    </w:p>
    <w:p w14:paraId="3AC59DD3" w14:textId="77777777" w:rsidR="00A85F23" w:rsidRPr="00A85F23" w:rsidRDefault="00A85F23" w:rsidP="00E80E88">
      <w:pPr>
        <w:widowControl w:val="0"/>
        <w:autoSpaceDE w:val="0"/>
        <w:autoSpaceDN w:val="0"/>
        <w:spacing w:before="120" w:after="0" w:line="240" w:lineRule="auto"/>
        <w:ind w:firstLine="539"/>
        <w:jc w:val="both"/>
        <w:rPr>
          <w:rFonts w:ascii="Times New Roman" w:eastAsia="Times New Roman" w:hAnsi="Times New Roman" w:cs="Times New Roman"/>
          <w:sz w:val="24"/>
          <w:szCs w:val="24"/>
          <w:lang w:eastAsia="ru-RU"/>
        </w:rPr>
      </w:pPr>
      <w:r w:rsidRPr="00A85F23">
        <w:rPr>
          <w:rFonts w:ascii="Times New Roman" w:eastAsia="Times New Roman" w:hAnsi="Times New Roman" w:cs="Times New Roman"/>
          <w:sz w:val="24"/>
          <w:szCs w:val="24"/>
          <w:lang w:eastAsia="ru-RU"/>
        </w:rPr>
        <w:t>Подрядчик письменно уведомляет Заказчика о факте завершения выполнения работ и в течении 5 (пяти) дней предоставляет Заказчику Акт сдачи-приемки выполненных работ</w:t>
      </w:r>
      <w:r w:rsidRPr="00A85F23">
        <w:rPr>
          <w:rFonts w:ascii="Times New Roman" w:hAnsi="Times New Roman"/>
          <w:sz w:val="28"/>
        </w:rPr>
        <w:t xml:space="preserve"> </w:t>
      </w:r>
      <w:r w:rsidRPr="00A85F23">
        <w:rPr>
          <w:rFonts w:ascii="Times New Roman" w:eastAsia="Times New Roman" w:hAnsi="Times New Roman" w:cs="Times New Roman"/>
          <w:sz w:val="24"/>
          <w:szCs w:val="24"/>
          <w:lang w:eastAsia="ru-RU"/>
        </w:rPr>
        <w:t>в 2 (двух) экземплярах, подписанный Подрядчиком;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заданием.</w:t>
      </w:r>
    </w:p>
    <w:p w14:paraId="4A44683E"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D5FEA6A" w14:textId="77777777" w:rsidR="00A85F23" w:rsidRPr="00A85F23" w:rsidRDefault="00A85F23" w:rsidP="00A85F2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sz w:val="24"/>
          <w:szCs w:val="24"/>
          <w:lang w:eastAsia="ru-RU"/>
        </w:rPr>
        <w:t>Отчетной документацией, подтверждающей выполнение указанных в Контракте Работ, являются:</w:t>
      </w:r>
      <w:r w:rsidRPr="00A85F23">
        <w:rPr>
          <w:rFonts w:ascii="Times New Roman" w:eastAsia="Times New Roman" w:hAnsi="Times New Roman" w:cs="Times New Roman"/>
          <w:b/>
          <w:sz w:val="24"/>
          <w:szCs w:val="24"/>
          <w:lang w:eastAsia="ru-RU"/>
        </w:rPr>
        <w:t xml:space="preserve"> </w:t>
      </w:r>
    </w:p>
    <w:p w14:paraId="23B0C0D2" w14:textId="77777777" w:rsidR="00A85F23" w:rsidRPr="001724FD" w:rsidRDefault="00A85F23" w:rsidP="00A85F2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85F23">
        <w:rPr>
          <w:rFonts w:ascii="Times New Roman" w:eastAsia="Times New Roman" w:hAnsi="Times New Roman" w:cs="Times New Roman"/>
          <w:b/>
          <w:sz w:val="24"/>
          <w:szCs w:val="24"/>
          <w:lang w:eastAsia="ru-RU"/>
        </w:rPr>
        <w:t xml:space="preserve">- </w:t>
      </w:r>
      <w:r w:rsidRPr="00A85F23">
        <w:rPr>
          <w:rFonts w:ascii="Times New Roman" w:eastAsia="Times New Roman" w:hAnsi="Times New Roman" w:cs="Times New Roman"/>
          <w:b/>
          <w:sz w:val="24"/>
          <w:szCs w:val="24"/>
          <w:lang w:eastAsia="ru-RU"/>
        </w:rPr>
        <w:tab/>
      </w:r>
      <w:r w:rsidRPr="00A85F23">
        <w:rPr>
          <w:rFonts w:ascii="Times New Roman" w:eastAsia="Times New Roman" w:hAnsi="Times New Roman" w:cs="Times New Roman"/>
          <w:bCs/>
          <w:sz w:val="24"/>
          <w:szCs w:val="24"/>
          <w:lang w:eastAsia="ru-RU"/>
        </w:rPr>
        <w:t xml:space="preserve">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w:t>
      </w:r>
      <w:r w:rsidRPr="001724FD">
        <w:rPr>
          <w:rFonts w:ascii="Times New Roman" w:eastAsia="Times New Roman" w:hAnsi="Times New Roman" w:cs="Times New Roman"/>
          <w:bCs/>
          <w:sz w:val="24"/>
          <w:szCs w:val="24"/>
          <w:lang w:eastAsia="ru-RU"/>
        </w:rPr>
        <w:t>изысканий и проектных работ по комплексному капитальному ремонту Объекта или его реконструкции;</w:t>
      </w:r>
    </w:p>
    <w:p w14:paraId="4EE209BC" w14:textId="77777777" w:rsidR="00A85F23" w:rsidRPr="001724FD" w:rsidRDefault="00A85F23" w:rsidP="00A85F2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4FD">
        <w:rPr>
          <w:rFonts w:ascii="Times New Roman" w:eastAsia="Times New Roman" w:hAnsi="Times New Roman" w:cs="Times New Roman"/>
          <w:sz w:val="24"/>
          <w:szCs w:val="24"/>
          <w:lang w:eastAsia="ru-RU"/>
        </w:rPr>
        <w:t>-</w:t>
      </w:r>
      <w:r w:rsidRPr="001724FD">
        <w:rPr>
          <w:rFonts w:ascii="Times New Roman" w:eastAsia="Times New Roman" w:hAnsi="Times New Roman" w:cs="Times New Roman"/>
          <w:sz w:val="24"/>
          <w:szCs w:val="24"/>
          <w:lang w:eastAsia="ru-RU"/>
        </w:rPr>
        <w:tab/>
        <w:t>акт сдачи-приемки выполненных работ - 2 экз.;</w:t>
      </w:r>
    </w:p>
    <w:p w14:paraId="1987D208" w14:textId="77777777" w:rsidR="00A85F23" w:rsidRPr="001724FD" w:rsidRDefault="00A85F23" w:rsidP="00A85F23">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1724FD">
        <w:rPr>
          <w:rFonts w:ascii="Times New Roman" w:eastAsia="Times New Roman" w:hAnsi="Times New Roman" w:cs="Times New Roman"/>
          <w:sz w:val="24"/>
          <w:szCs w:val="24"/>
          <w:lang w:eastAsia="ru-RU"/>
        </w:rPr>
        <w:t>-</w:t>
      </w:r>
      <w:r w:rsidRPr="001724FD">
        <w:rPr>
          <w:rFonts w:ascii="Times New Roman" w:eastAsia="Times New Roman" w:hAnsi="Times New Roman" w:cs="Times New Roman"/>
          <w:sz w:val="24"/>
          <w:szCs w:val="24"/>
          <w:lang w:eastAsia="ru-RU"/>
        </w:rPr>
        <w:tab/>
        <w:t>отчетные финансовые документы (счет, счет-фактура/УПД (при наличии)), оформленные согласно действующему законодательству Российской Федерации.</w:t>
      </w:r>
    </w:p>
    <w:p w14:paraId="0A91478A" w14:textId="77777777" w:rsidR="00A85F23" w:rsidRPr="001724FD" w:rsidRDefault="00A85F23" w:rsidP="00A85F2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1724FD">
        <w:rPr>
          <w:rFonts w:ascii="Times New Roman" w:eastAsia="Times New Roman" w:hAnsi="Times New Roman" w:cs="Times New Roman"/>
          <w:sz w:val="24"/>
          <w:szCs w:val="24"/>
          <w:lang w:eastAsia="ru-RU"/>
        </w:rPr>
        <w:t>Оплата производится в соответствии с условиями Контракта. Безналичный расчет. Авансирование не предусматривается.</w:t>
      </w:r>
    </w:p>
    <w:p w14:paraId="02722951" w14:textId="77777777" w:rsidR="00A85F23" w:rsidRPr="001724FD" w:rsidRDefault="00A85F23" w:rsidP="00A8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B28C2B" w14:textId="77777777" w:rsidR="00A85F23" w:rsidRPr="001724FD" w:rsidRDefault="00A85F23" w:rsidP="00A85F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24FD">
        <w:rPr>
          <w:rFonts w:ascii="Times New Roman" w:eastAsia="Times New Roman" w:hAnsi="Times New Roman" w:cs="Times New Roman"/>
          <w:b/>
          <w:sz w:val="24"/>
          <w:szCs w:val="24"/>
          <w:lang w:eastAsia="ru-RU"/>
        </w:rPr>
        <w:t>7. Качественные и количественные характеристики выполняемых работ.</w:t>
      </w:r>
    </w:p>
    <w:p w14:paraId="18B848BB" w14:textId="77777777" w:rsidR="00A85F23" w:rsidRPr="00A85F23" w:rsidRDefault="00A85F23" w:rsidP="00A8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4FD">
        <w:rPr>
          <w:rFonts w:ascii="Times New Roman" w:eastAsia="Times New Roman" w:hAnsi="Times New Roman" w:cs="Times New Roman"/>
          <w:sz w:val="24"/>
          <w:szCs w:val="24"/>
          <w:lang w:eastAsia="ru-RU"/>
        </w:rPr>
        <w:t>Качественные</w:t>
      </w:r>
      <w:r w:rsidRPr="00A85F23">
        <w:rPr>
          <w:rFonts w:ascii="Times New Roman" w:eastAsia="Times New Roman" w:hAnsi="Times New Roman" w:cs="Times New Roman"/>
          <w:sz w:val="24"/>
          <w:szCs w:val="24"/>
          <w:lang w:eastAsia="ru-RU"/>
        </w:rPr>
        <w:t xml:space="preserve"> и количественные характеристики выполняемых Работ – в соответствии с настоящим техническим заданием и его приложениями.</w:t>
      </w:r>
    </w:p>
    <w:p w14:paraId="701A7ADE"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42E892A8"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6F4F022F"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6E226A1D" w14:textId="394DD4F8" w:rsidR="00FA6E72" w:rsidRDefault="00FA6E72">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27079DE1" w14:textId="77777777" w:rsidR="00FA6E72" w:rsidRDefault="00FA6E72">
      <w:pPr>
        <w:rPr>
          <w:rFonts w:ascii="Times New Roman" w:eastAsia="Times New Roman" w:hAnsi="Times New Roman" w:cs="Times New Roman"/>
          <w:b/>
          <w:bCs/>
          <w:sz w:val="24"/>
          <w:szCs w:val="24"/>
          <w:lang w:eastAsia="ar-SA"/>
        </w:rPr>
      </w:pPr>
    </w:p>
    <w:p w14:paraId="4BBF9A42" w14:textId="59D57CD2"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r w:rsidRPr="00A90D33">
        <w:rPr>
          <w:rFonts w:ascii="Times New Roman" w:eastAsia="Times New Roman" w:hAnsi="Times New Roman" w:cs="Times New Roman"/>
          <w:i/>
          <w:iCs/>
          <w:sz w:val="20"/>
          <w:szCs w:val="20"/>
          <w:lang w:eastAsia="ar-SA"/>
        </w:rPr>
        <w:t>Приложение № 1</w:t>
      </w:r>
    </w:p>
    <w:p w14:paraId="108DB91C" w14:textId="77777777"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proofErr w:type="gramStart"/>
      <w:r w:rsidRPr="00A90D33">
        <w:rPr>
          <w:rFonts w:ascii="Times New Roman" w:eastAsia="Times New Roman" w:hAnsi="Times New Roman" w:cs="Times New Roman"/>
          <w:i/>
          <w:iCs/>
          <w:sz w:val="20"/>
          <w:szCs w:val="20"/>
          <w:lang w:eastAsia="ar-SA"/>
        </w:rPr>
        <w:t>к</w:t>
      </w:r>
      <w:proofErr w:type="gramEnd"/>
      <w:r w:rsidRPr="00A90D33">
        <w:rPr>
          <w:rFonts w:ascii="Times New Roman" w:eastAsia="Times New Roman" w:hAnsi="Times New Roman" w:cs="Times New Roman"/>
          <w:i/>
          <w:iCs/>
          <w:sz w:val="20"/>
          <w:szCs w:val="20"/>
          <w:lang w:eastAsia="ar-SA"/>
        </w:rPr>
        <w:t xml:space="preserve"> Техническому заданию </w:t>
      </w:r>
    </w:p>
    <w:p w14:paraId="28032690" w14:textId="77777777" w:rsidR="00A90D33" w:rsidRPr="00A90D33" w:rsidRDefault="00A90D33" w:rsidP="00A90D3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F26FDCC" w14:textId="77777777"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p>
    <w:p w14:paraId="7349A8B6"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2F3E9D88"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35E350AE" w14:textId="6BDA42B9"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r w:rsidRPr="00A90D33">
        <w:rPr>
          <w:rFonts w:ascii="Times New Roman" w:eastAsia="Times New Roman" w:hAnsi="Times New Roman" w:cs="Times New Roman"/>
          <w:b/>
          <w:bCs/>
          <w:snapToGrid w:val="0"/>
          <w:sz w:val="28"/>
          <w:szCs w:val="28"/>
          <w:lang w:eastAsia="ru-RU"/>
        </w:rPr>
        <w:t>СМЕТНАЯ ДОКУМЕНТАЦИЯ</w:t>
      </w:r>
    </w:p>
    <w:p w14:paraId="300301E4" w14:textId="77777777" w:rsidR="002A0656" w:rsidRDefault="002A0656" w:rsidP="00A90D33">
      <w:pPr>
        <w:spacing w:after="0" w:line="240" w:lineRule="auto"/>
        <w:jc w:val="center"/>
        <w:rPr>
          <w:rFonts w:ascii="Times New Roman" w:eastAsia="Times New Roman" w:hAnsi="Times New Roman" w:cs="Times New Roman"/>
          <w:b/>
          <w:bCs/>
          <w:sz w:val="24"/>
          <w:szCs w:val="24"/>
          <w:lang w:eastAsia="ru-RU"/>
        </w:rPr>
      </w:pPr>
    </w:p>
    <w:p w14:paraId="6C9AE752" w14:textId="790AD7BA" w:rsidR="00A90D33" w:rsidRPr="00A90D33" w:rsidRDefault="00A90D33" w:rsidP="00A90D33">
      <w:pPr>
        <w:spacing w:after="0" w:line="240" w:lineRule="auto"/>
        <w:jc w:val="center"/>
        <w:rPr>
          <w:rFonts w:ascii="Times New Roman" w:eastAsia="Times New Roman" w:hAnsi="Times New Roman" w:cs="Times New Roman"/>
          <w:b/>
          <w:bCs/>
          <w:sz w:val="24"/>
          <w:szCs w:val="24"/>
          <w:lang w:eastAsia="ru-RU"/>
        </w:rPr>
      </w:pPr>
      <w:proofErr w:type="gramStart"/>
      <w:r w:rsidRPr="00A90D33">
        <w:rPr>
          <w:rFonts w:ascii="Times New Roman" w:eastAsia="Times New Roman" w:hAnsi="Times New Roman" w:cs="Times New Roman"/>
          <w:b/>
          <w:bCs/>
          <w:sz w:val="24"/>
          <w:szCs w:val="24"/>
          <w:lang w:eastAsia="ru-RU"/>
        </w:rPr>
        <w:t>на</w:t>
      </w:r>
      <w:proofErr w:type="gramEnd"/>
      <w:r w:rsidRPr="00A90D33">
        <w:rPr>
          <w:rFonts w:ascii="Times New Roman" w:eastAsia="Times New Roman" w:hAnsi="Times New Roman" w:cs="Times New Roman"/>
          <w:b/>
          <w:bCs/>
          <w:sz w:val="24"/>
          <w:szCs w:val="24"/>
          <w:lang w:eastAsia="ru-RU"/>
        </w:rPr>
        <w:t xml:space="preserve"> выполнение работ по комплексному обследованию технического состояния здания</w:t>
      </w:r>
    </w:p>
    <w:p w14:paraId="0DA912E7" w14:textId="77777777" w:rsidR="00A90D33" w:rsidRPr="00A90D33" w:rsidRDefault="00A90D33" w:rsidP="00A90D33">
      <w:pPr>
        <w:spacing w:after="0" w:line="240" w:lineRule="auto"/>
        <w:jc w:val="center"/>
        <w:rPr>
          <w:rFonts w:ascii="Times New Roman" w:eastAsia="Times New Roman" w:hAnsi="Times New Roman" w:cs="Times New Roman"/>
          <w:bCs/>
          <w:sz w:val="24"/>
          <w:szCs w:val="24"/>
          <w:lang w:eastAsia="ru-RU"/>
        </w:rPr>
      </w:pPr>
      <w:r w:rsidRPr="00A90D33">
        <w:rPr>
          <w:rFonts w:ascii="Times New Roman" w:eastAsia="Times New Roman" w:hAnsi="Times New Roman" w:cs="Times New Roman"/>
          <w:b/>
          <w:bCs/>
          <w:sz w:val="24"/>
          <w:szCs w:val="24"/>
          <w:lang w:eastAsia="ru-RU"/>
        </w:rPr>
        <w:t>ИПУ РАН, расположенного по адресу: Москва, Профсоюзная ул., 65, стр. 1</w:t>
      </w:r>
    </w:p>
    <w:p w14:paraId="2A46E0CA"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C2A7A0C"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499284E"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2ABFB40" w14:textId="77777777" w:rsidR="00A90D33" w:rsidRPr="00A90D33" w:rsidRDefault="00A90D33" w:rsidP="00A90D33">
      <w:pPr>
        <w:spacing w:after="0" w:line="240" w:lineRule="auto"/>
        <w:jc w:val="center"/>
        <w:rPr>
          <w:rFonts w:ascii="Times New Roman" w:eastAsia="Calibri" w:hAnsi="Times New Roman" w:cs="Times New Roman"/>
          <w:sz w:val="24"/>
          <w:szCs w:val="24"/>
          <w:lang w:eastAsia="ru-RU"/>
        </w:rPr>
      </w:pPr>
      <w:r w:rsidRPr="00A90D33">
        <w:rPr>
          <w:rFonts w:ascii="Times New Roman" w:eastAsia="Calibri" w:hAnsi="Times New Roman" w:cs="Times New Roman"/>
          <w:sz w:val="24"/>
          <w:szCs w:val="24"/>
          <w:lang w:eastAsia="ru-RU"/>
        </w:rPr>
        <w:t>Предоставляется отдельным файлом</w:t>
      </w:r>
    </w:p>
    <w:p w14:paraId="1AD28199"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18C278A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79BF76F"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357049D2"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2FCCD7B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07CDDA0"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D77154D"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1B94BBE6"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588D071C" w14:textId="5D836158" w:rsidR="00FA6E72" w:rsidRDefault="00FA6E72">
      <w:pPr>
        <w:rPr>
          <w:rFonts w:ascii="Times New Roman" w:eastAsia="Times New Roman" w:hAnsi="Times New Roman" w:cs="Times New Roman"/>
          <w:i/>
          <w:iCs/>
          <w:sz w:val="20"/>
          <w:szCs w:val="20"/>
          <w:lang w:val="x-none" w:eastAsia="x-none"/>
        </w:rPr>
      </w:pPr>
      <w:r>
        <w:rPr>
          <w:rFonts w:ascii="Times New Roman" w:eastAsia="Times New Roman" w:hAnsi="Times New Roman" w:cs="Times New Roman"/>
          <w:i/>
          <w:iCs/>
          <w:sz w:val="20"/>
          <w:szCs w:val="20"/>
          <w:lang w:val="x-none" w:eastAsia="x-none"/>
        </w:rPr>
        <w:br w:type="page"/>
      </w:r>
    </w:p>
    <w:p w14:paraId="143A6695" w14:textId="1F7E0E0A" w:rsidR="00FA6E72" w:rsidRDefault="00FA6E72">
      <w:pPr>
        <w:rPr>
          <w:rFonts w:ascii="Times New Roman" w:eastAsia="Times New Roman" w:hAnsi="Times New Roman" w:cs="Times New Roman"/>
          <w:i/>
          <w:iCs/>
          <w:sz w:val="20"/>
          <w:szCs w:val="20"/>
          <w:lang w:val="x-none" w:eastAsia="x-none"/>
        </w:rPr>
      </w:pPr>
    </w:p>
    <w:p w14:paraId="12CF19CB" w14:textId="102E3AA8"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Приложение №</w:t>
      </w:r>
      <w:r w:rsidRPr="00A90D33">
        <w:rPr>
          <w:rFonts w:ascii="Times New Roman" w:eastAsia="Times New Roman" w:hAnsi="Times New Roman" w:cs="Times New Roman"/>
          <w:i/>
          <w:iCs/>
          <w:sz w:val="20"/>
          <w:szCs w:val="20"/>
          <w:lang w:eastAsia="x-none"/>
        </w:rPr>
        <w:t xml:space="preserve"> 2</w:t>
      </w:r>
      <w:r w:rsidRPr="00A90D33">
        <w:rPr>
          <w:rFonts w:ascii="Times New Roman" w:eastAsia="Times New Roman" w:hAnsi="Times New Roman" w:cs="Times New Roman"/>
          <w:i/>
          <w:iCs/>
          <w:sz w:val="20"/>
          <w:szCs w:val="20"/>
          <w:lang w:val="x-none" w:eastAsia="x-none"/>
        </w:rPr>
        <w:t xml:space="preserve"> </w:t>
      </w:r>
    </w:p>
    <w:p w14:paraId="2E1D29A9" w14:textId="77777777"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 xml:space="preserve">к Техническому заданию </w:t>
      </w:r>
    </w:p>
    <w:p w14:paraId="2FD3F29D" w14:textId="77777777" w:rsidR="00A90D33" w:rsidRP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1E97CD9C"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D63D454"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737E9C1F" w14:textId="49A42B9E" w:rsid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r w:rsidRPr="00A90D33">
        <w:rPr>
          <w:rFonts w:ascii="Times New Roman" w:eastAsia="Times New Roman" w:hAnsi="Times New Roman" w:cs="Times New Roman"/>
          <w:b/>
          <w:sz w:val="24"/>
          <w:szCs w:val="24"/>
          <w:lang w:val="x-none" w:eastAsia="x-none"/>
        </w:rPr>
        <w:t xml:space="preserve">Форма письма о </w:t>
      </w:r>
      <w:r w:rsidRPr="00A90D33">
        <w:rPr>
          <w:rFonts w:ascii="Times New Roman" w:eastAsia="Times New Roman" w:hAnsi="Times New Roman" w:cs="Times New Roman"/>
          <w:b/>
          <w:sz w:val="24"/>
          <w:szCs w:val="24"/>
          <w:lang w:eastAsia="x-none"/>
        </w:rPr>
        <w:t>допуске</w:t>
      </w:r>
      <w:r w:rsidRPr="00A90D33">
        <w:rPr>
          <w:rFonts w:ascii="Times New Roman" w:eastAsia="Times New Roman" w:hAnsi="Times New Roman" w:cs="Times New Roman"/>
          <w:b/>
          <w:sz w:val="24"/>
          <w:szCs w:val="24"/>
          <w:lang w:val="x-none" w:eastAsia="x-none"/>
        </w:rPr>
        <w:t xml:space="preserve"> привлекаемого персонала.</w:t>
      </w:r>
    </w:p>
    <w:p w14:paraId="16F563F4" w14:textId="5F0844DB"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B38414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2D2FEA"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Бланк письма организации</w:t>
      </w:r>
    </w:p>
    <w:p w14:paraId="1893E5CC"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с</w:t>
      </w:r>
      <w:proofErr w:type="gramEnd"/>
      <w:r w:rsidRPr="00A90D33">
        <w:rPr>
          <w:rFonts w:ascii="Times New Roman" w:eastAsia="Times New Roman" w:hAnsi="Times New Roman" w:cs="Times New Roman"/>
          <w:sz w:val="24"/>
          <w:szCs w:val="24"/>
          <w:lang w:eastAsia="ru-RU"/>
        </w:rPr>
        <w:t xml:space="preserve"> реквизитами и контактными </w:t>
      </w:r>
    </w:p>
    <w:p w14:paraId="7CE3890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телефонами</w:t>
      </w:r>
      <w:proofErr w:type="gramEnd"/>
    </w:p>
    <w:p w14:paraId="6E008D8B"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3B6B1B0"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00C4A5A" w14:textId="26430229"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Зам. директора по развитию</w:t>
      </w:r>
    </w:p>
    <w:p w14:paraId="328D27C0"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 </w:t>
      </w:r>
      <w:proofErr w:type="gramStart"/>
      <w:r w:rsidRPr="00A90D33">
        <w:rPr>
          <w:rFonts w:ascii="Times New Roman" w:eastAsia="Times New Roman" w:hAnsi="Times New Roman" w:cs="Times New Roman"/>
          <w:sz w:val="24"/>
          <w:szCs w:val="24"/>
          <w:lang w:eastAsia="ru-RU"/>
        </w:rPr>
        <w:t>и</w:t>
      </w:r>
      <w:proofErr w:type="gramEnd"/>
      <w:r w:rsidRPr="00A90D33">
        <w:rPr>
          <w:rFonts w:ascii="Times New Roman" w:eastAsia="Times New Roman" w:hAnsi="Times New Roman" w:cs="Times New Roman"/>
          <w:sz w:val="24"/>
          <w:szCs w:val="24"/>
          <w:lang w:eastAsia="ru-RU"/>
        </w:rPr>
        <w:t xml:space="preserve"> информатизации</w:t>
      </w:r>
    </w:p>
    <w:p w14:paraId="6C3ACE68"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С.В. Корниенко</w:t>
      </w:r>
    </w:p>
    <w:p w14:paraId="270D6DEF"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4502C4" w14:textId="4345AF7F" w:rsidR="00A90D33" w:rsidRPr="00A90D33" w:rsidRDefault="00A90D33" w:rsidP="00FA6E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В целях организации и выполнения работ по контракту от «__</w:t>
      </w:r>
      <w:proofErr w:type="gramStart"/>
      <w:r w:rsidRPr="00A90D33">
        <w:rPr>
          <w:rFonts w:ascii="Times New Roman" w:eastAsia="Times New Roman" w:hAnsi="Times New Roman" w:cs="Times New Roman"/>
          <w:sz w:val="24"/>
          <w:szCs w:val="24"/>
          <w:lang w:eastAsia="ru-RU"/>
        </w:rPr>
        <w:t>_»_</w:t>
      </w:r>
      <w:proofErr w:type="gramEnd"/>
      <w:r w:rsidRPr="00A90D33">
        <w:rPr>
          <w:rFonts w:ascii="Times New Roman" w:eastAsia="Times New Roman" w:hAnsi="Times New Roman" w:cs="Times New Roman"/>
          <w:sz w:val="24"/>
          <w:szCs w:val="24"/>
          <w:lang w:eastAsia="ru-RU"/>
        </w:rPr>
        <w:t>_____20___г. №</w:t>
      </w:r>
      <w:r w:rsidR="00FA6E72">
        <w:rPr>
          <w:rFonts w:ascii="Times New Roman" w:eastAsia="Times New Roman" w:hAnsi="Times New Roman" w:cs="Times New Roman"/>
          <w:sz w:val="24"/>
          <w:szCs w:val="24"/>
          <w:lang w:eastAsia="ru-RU"/>
        </w:rPr>
        <w:t>__________</w:t>
      </w:r>
      <w:r w:rsidRPr="00A90D33">
        <w:rPr>
          <w:rFonts w:ascii="Times New Roman" w:eastAsia="Times New Roman" w:hAnsi="Times New Roman" w:cs="Times New Roman"/>
          <w:sz w:val="24"/>
          <w:szCs w:val="24"/>
          <w:lang w:eastAsia="ru-RU"/>
        </w:rPr>
        <w:t>_</w:t>
      </w:r>
      <w:r w:rsidRPr="00A90D33">
        <w:rPr>
          <w:rFonts w:ascii="Times New Roman" w:hAnsi="Times New Roman"/>
          <w:sz w:val="28"/>
        </w:rPr>
        <w:t xml:space="preserve"> </w:t>
      </w:r>
      <w:r w:rsidRPr="00A90D33">
        <w:rPr>
          <w:rFonts w:ascii="Times New Roman" w:eastAsia="Times New Roman" w:hAnsi="Times New Roman" w:cs="Times New Roman"/>
          <w:sz w:val="24"/>
          <w:szCs w:val="24"/>
          <w:lang w:eastAsia="ru-RU"/>
        </w:rPr>
        <w:t>на выполнение работ по комплексному обследованию технического состояния здания</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 xml:space="preserve">ИПУ РАН, расположенного по адресу: Москва, Профсоюзная ул., 65, стр. 1 прошу Вас допустить на территорию ИПУ РАН по адресу г. Москва, Профсоюзная ул., д. 65 на период </w:t>
      </w:r>
      <w:r w:rsidRPr="00A90D33">
        <w:rPr>
          <w:rFonts w:ascii="Times New Roman" w:eastAsia="Times New Roman" w:hAnsi="Times New Roman" w:cs="Times New Roman"/>
          <w:sz w:val="24"/>
          <w:szCs w:val="24"/>
          <w:lang w:eastAsia="ru-RU"/>
        </w:rPr>
        <w:br/>
        <w:t>с</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____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w:t>
      </w:r>
      <w:r w:rsidR="00FA6E72">
        <w:rPr>
          <w:rFonts w:ascii="Times New Roman" w:eastAsia="Times New Roman" w:hAnsi="Times New Roman" w:cs="Times New Roman"/>
          <w:sz w:val="24"/>
          <w:szCs w:val="24"/>
          <w:lang w:eastAsia="ru-RU"/>
        </w:rPr>
        <w:t xml:space="preserve"> 20__г. </w:t>
      </w:r>
      <w:r w:rsidRPr="00A90D33">
        <w:rPr>
          <w:rFonts w:ascii="Times New Roman" w:eastAsia="Times New Roman" w:hAnsi="Times New Roman" w:cs="Times New Roman"/>
          <w:sz w:val="24"/>
          <w:szCs w:val="24"/>
          <w:lang w:eastAsia="ru-RU"/>
        </w:rPr>
        <w:t xml:space="preserve">по </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 20__г. следующих работников _______________________________(название организации):</w:t>
      </w:r>
    </w:p>
    <w:p w14:paraId="2A87C6B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A90D33" w:rsidRPr="00A90D33" w14:paraId="23B35194" w14:textId="77777777" w:rsidTr="00542814">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35DE0B3B"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2261A03D"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4D1AC8"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7091D3C"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Паспорт</w:t>
            </w:r>
          </w:p>
        </w:tc>
      </w:tr>
      <w:tr w:rsidR="00A90D33" w:rsidRPr="00A90D33" w14:paraId="5EE67795" w14:textId="77777777" w:rsidTr="00FA6E72">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14D58E2"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7F579FD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9B7E0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3EAFAD"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0D33" w:rsidRPr="00A90D33" w14:paraId="6CBE3359" w14:textId="77777777" w:rsidTr="00542814">
        <w:tc>
          <w:tcPr>
            <w:tcW w:w="562" w:type="dxa"/>
            <w:tcBorders>
              <w:top w:val="single" w:sz="4" w:space="0" w:color="auto"/>
              <w:left w:val="single" w:sz="4" w:space="0" w:color="auto"/>
              <w:bottom w:val="single" w:sz="4" w:space="0" w:color="auto"/>
              <w:right w:val="single" w:sz="4" w:space="0" w:color="auto"/>
            </w:tcBorders>
          </w:tcPr>
          <w:p w14:paraId="4A86732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22FCB22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34C50B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C1A40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81816D4" w14:textId="77777777" w:rsidTr="00542814">
        <w:tc>
          <w:tcPr>
            <w:tcW w:w="562" w:type="dxa"/>
            <w:tcBorders>
              <w:top w:val="single" w:sz="4" w:space="0" w:color="auto"/>
              <w:left w:val="single" w:sz="4" w:space="0" w:color="auto"/>
              <w:bottom w:val="single" w:sz="4" w:space="0" w:color="auto"/>
              <w:right w:val="single" w:sz="4" w:space="0" w:color="auto"/>
            </w:tcBorders>
          </w:tcPr>
          <w:p w14:paraId="57C4CDE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341ADD9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5B4EF0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42F0A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03F8896" w14:textId="77777777" w:rsidTr="00542814">
        <w:tc>
          <w:tcPr>
            <w:tcW w:w="562" w:type="dxa"/>
            <w:tcBorders>
              <w:top w:val="single" w:sz="4" w:space="0" w:color="auto"/>
              <w:left w:val="single" w:sz="4" w:space="0" w:color="auto"/>
              <w:bottom w:val="single" w:sz="4" w:space="0" w:color="auto"/>
              <w:right w:val="single" w:sz="4" w:space="0" w:color="auto"/>
            </w:tcBorders>
          </w:tcPr>
          <w:p w14:paraId="7F30B82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B14A02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50F42D"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B42D6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067C21B"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8E309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Приложение:</w:t>
      </w:r>
    </w:p>
    <w:p w14:paraId="14EB063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17597F4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по проверке знаний ПТМ и охраны труда ответственных лиц;</w:t>
      </w:r>
    </w:p>
    <w:p w14:paraId="5F73F1AC"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на огневые работы;</w:t>
      </w:r>
    </w:p>
    <w:p w14:paraId="7E0B467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о допуске работников к выполнению работ повышенной опасности.</w:t>
      </w:r>
    </w:p>
    <w:p w14:paraId="119C6F6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69657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Руководитель организации_______________________ / _________________/ </w:t>
      </w:r>
    </w:p>
    <w:p w14:paraId="1B65FA1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0D33">
        <w:rPr>
          <w:rFonts w:ascii="Times New Roman" w:eastAsia="Times New Roman" w:hAnsi="Times New Roman" w:cs="Times New Roman"/>
          <w:sz w:val="24"/>
          <w:szCs w:val="24"/>
          <w:lang w:eastAsia="ru-RU"/>
        </w:rPr>
        <w:t>Печать (</w:t>
      </w:r>
      <w:r w:rsidRPr="00A90D33">
        <w:rPr>
          <w:rFonts w:ascii="Times New Roman" w:eastAsia="Times New Roman" w:hAnsi="Times New Roman" w:cs="Times New Roman"/>
          <w:i/>
          <w:sz w:val="24"/>
          <w:szCs w:val="24"/>
          <w:lang w:eastAsia="ru-RU"/>
        </w:rPr>
        <w:t>при наличии)</w:t>
      </w:r>
    </w:p>
    <w:p w14:paraId="32C1351D" w14:textId="194A7161"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AD30EE1" w14:textId="77777777" w:rsidR="002A0656" w:rsidRDefault="002A0656">
      <w:pPr>
        <w:rPr>
          <w:rFonts w:ascii="Times New Roman" w:eastAsia="Times New Roman" w:hAnsi="Times New Roman" w:cs="Times New Roman"/>
          <w:i/>
          <w:iCs/>
          <w:sz w:val="24"/>
          <w:szCs w:val="24"/>
          <w:lang w:val="x-none" w:eastAsia="x-none"/>
        </w:rPr>
      </w:pPr>
      <w:r>
        <w:rPr>
          <w:rFonts w:ascii="Times New Roman" w:eastAsia="Times New Roman" w:hAnsi="Times New Roman" w:cs="Times New Roman"/>
          <w:i/>
          <w:iCs/>
          <w:sz w:val="24"/>
          <w:szCs w:val="24"/>
          <w:lang w:val="x-none" w:eastAsia="x-none"/>
        </w:rPr>
        <w:br w:type="page"/>
      </w:r>
    </w:p>
    <w:p w14:paraId="659C6535"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E3926C"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750FDA"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2B234F"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4901D5"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r w:rsidRPr="002A0656">
        <w:rPr>
          <w:rFonts w:ascii="Times New Roman" w:eastAsia="Times New Roman" w:hAnsi="Times New Roman" w:cs="Times New Roman"/>
          <w:i/>
          <w:iCs/>
          <w:sz w:val="24"/>
          <w:szCs w:val="24"/>
          <w:lang w:eastAsia="ru-RU"/>
        </w:rPr>
        <w:t xml:space="preserve">Приложение №3 </w:t>
      </w:r>
    </w:p>
    <w:p w14:paraId="63876F75" w14:textId="46D83ACB"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roofErr w:type="gramStart"/>
      <w:r w:rsidRPr="002A0656">
        <w:rPr>
          <w:rFonts w:ascii="Times New Roman" w:eastAsia="Times New Roman" w:hAnsi="Times New Roman" w:cs="Times New Roman"/>
          <w:i/>
          <w:iCs/>
          <w:sz w:val="24"/>
          <w:szCs w:val="24"/>
          <w:lang w:eastAsia="ru-RU"/>
        </w:rPr>
        <w:t>к</w:t>
      </w:r>
      <w:proofErr w:type="gramEnd"/>
      <w:r w:rsidRPr="002A0656">
        <w:rPr>
          <w:rFonts w:ascii="Times New Roman" w:eastAsia="Times New Roman" w:hAnsi="Times New Roman" w:cs="Times New Roman"/>
          <w:i/>
          <w:iCs/>
          <w:sz w:val="24"/>
          <w:szCs w:val="24"/>
          <w:lang w:eastAsia="ru-RU"/>
        </w:rPr>
        <w:t xml:space="preserve"> Техническому заданию</w:t>
      </w:r>
    </w:p>
    <w:p w14:paraId="6FE3C9FE"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14:paraId="200EE951"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EDF723" w14:textId="479451B2" w:rsidR="002A0656" w:rsidRPr="00A90D33"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График выполнения работ</w:t>
      </w:r>
    </w:p>
    <w:p w14:paraId="792EC47D"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18" w:type="dxa"/>
        <w:tblInd w:w="90" w:type="dxa"/>
        <w:tblLook w:val="04A0" w:firstRow="1" w:lastRow="0" w:firstColumn="1" w:lastColumn="0" w:noHBand="0" w:noVBand="1"/>
      </w:tblPr>
      <w:tblGrid>
        <w:gridCol w:w="782"/>
        <w:gridCol w:w="4793"/>
        <w:gridCol w:w="2127"/>
        <w:gridCol w:w="1816"/>
      </w:tblGrid>
      <w:tr w:rsidR="002A0656" w:rsidRPr="00A90D33" w14:paraId="296A785A" w14:textId="77777777" w:rsidTr="00542814">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34FA41"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Этап</w:t>
            </w:r>
          </w:p>
        </w:tc>
        <w:tc>
          <w:tcPr>
            <w:tcW w:w="47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71596C"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Наименование этапов работ</w:t>
            </w:r>
          </w:p>
        </w:tc>
        <w:tc>
          <w:tcPr>
            <w:tcW w:w="3943" w:type="dxa"/>
            <w:gridSpan w:val="2"/>
            <w:tcBorders>
              <w:top w:val="single" w:sz="4" w:space="0" w:color="auto"/>
              <w:left w:val="nil"/>
              <w:bottom w:val="single" w:sz="4" w:space="0" w:color="auto"/>
              <w:right w:val="single" w:sz="4" w:space="0" w:color="auto"/>
            </w:tcBorders>
            <w:shd w:val="clear" w:color="auto" w:fill="FFFFFF"/>
            <w:vAlign w:val="center"/>
            <w:hideMark/>
          </w:tcPr>
          <w:p w14:paraId="3880347D"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Сроки выполнения работ</w:t>
            </w:r>
          </w:p>
        </w:tc>
      </w:tr>
      <w:tr w:rsidR="002A0656" w:rsidRPr="00A90D33" w14:paraId="18F487C6" w14:textId="77777777" w:rsidTr="00542814">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7DF79"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01650971"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1C27D77F"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начала</w:t>
            </w:r>
          </w:p>
        </w:tc>
        <w:tc>
          <w:tcPr>
            <w:tcW w:w="1816" w:type="dxa"/>
            <w:tcBorders>
              <w:top w:val="nil"/>
              <w:left w:val="nil"/>
              <w:bottom w:val="single" w:sz="4" w:space="0" w:color="auto"/>
              <w:right w:val="single" w:sz="4" w:space="0" w:color="auto"/>
            </w:tcBorders>
            <w:shd w:val="clear" w:color="auto" w:fill="FFFFFF"/>
            <w:noWrap/>
            <w:vAlign w:val="center"/>
            <w:hideMark/>
          </w:tcPr>
          <w:p w14:paraId="3F82D364"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окончания</w:t>
            </w:r>
          </w:p>
        </w:tc>
      </w:tr>
      <w:tr w:rsidR="002A0656" w:rsidRPr="00A90D33" w14:paraId="77F63AA6" w14:textId="77777777" w:rsidTr="0054281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6A07"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1C358A1A"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4CFFCF2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c>
          <w:tcPr>
            <w:tcW w:w="1816" w:type="dxa"/>
            <w:tcBorders>
              <w:top w:val="nil"/>
              <w:left w:val="nil"/>
              <w:bottom w:val="single" w:sz="4" w:space="0" w:color="auto"/>
              <w:right w:val="single" w:sz="4" w:space="0" w:color="auto"/>
            </w:tcBorders>
            <w:shd w:val="clear" w:color="auto" w:fill="FFFFFF"/>
            <w:noWrap/>
            <w:vAlign w:val="center"/>
            <w:hideMark/>
          </w:tcPr>
          <w:p w14:paraId="0CBADE7E"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r>
      <w:tr w:rsidR="002A0656" w:rsidRPr="00A90D33" w14:paraId="08BA586A" w14:textId="77777777" w:rsidTr="00542814">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3C34D8F5"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1</w:t>
            </w:r>
          </w:p>
        </w:tc>
        <w:tc>
          <w:tcPr>
            <w:tcW w:w="4793" w:type="dxa"/>
            <w:tcBorders>
              <w:top w:val="nil"/>
              <w:left w:val="nil"/>
              <w:bottom w:val="single" w:sz="4" w:space="0" w:color="auto"/>
              <w:right w:val="single" w:sz="4" w:space="0" w:color="auto"/>
            </w:tcBorders>
            <w:shd w:val="clear" w:color="auto" w:fill="FFFFFF"/>
            <w:vAlign w:val="center"/>
            <w:hideMark/>
          </w:tcPr>
          <w:p w14:paraId="52740326"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FFFFFF"/>
            <w:vAlign w:val="center"/>
            <w:hideMark/>
          </w:tcPr>
          <w:p w14:paraId="47A9A1F8"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3</w:t>
            </w:r>
          </w:p>
        </w:tc>
        <w:tc>
          <w:tcPr>
            <w:tcW w:w="1816" w:type="dxa"/>
            <w:tcBorders>
              <w:top w:val="nil"/>
              <w:left w:val="nil"/>
              <w:bottom w:val="single" w:sz="4" w:space="0" w:color="auto"/>
              <w:right w:val="single" w:sz="4" w:space="0" w:color="auto"/>
            </w:tcBorders>
            <w:shd w:val="clear" w:color="auto" w:fill="FFFFFF"/>
            <w:vAlign w:val="center"/>
            <w:hideMark/>
          </w:tcPr>
          <w:p w14:paraId="51B786C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4</w:t>
            </w:r>
          </w:p>
        </w:tc>
      </w:tr>
    </w:tbl>
    <w:p w14:paraId="6FDE7EFF" w14:textId="77777777" w:rsidR="002A0656" w:rsidRPr="00A90D33" w:rsidRDefault="002A0656" w:rsidP="002A06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5BAE815"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E6659C0"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78DF8B6"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5B5B4FE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Руководитель организации (Подрядчика)_______________________ / _________________/ </w:t>
      </w:r>
    </w:p>
    <w:p w14:paraId="591672A4"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D22CA">
        <w:rPr>
          <w:rFonts w:ascii="Times New Roman" w:eastAsia="Times New Roman" w:hAnsi="Times New Roman" w:cs="Times New Roman"/>
          <w:sz w:val="20"/>
          <w:szCs w:val="20"/>
          <w:lang w:eastAsia="ru-RU"/>
        </w:rPr>
        <w:t>Печать (</w:t>
      </w:r>
      <w:r w:rsidRPr="00ED22CA">
        <w:rPr>
          <w:rFonts w:ascii="Times New Roman" w:eastAsia="Times New Roman" w:hAnsi="Times New Roman" w:cs="Times New Roman"/>
          <w:i/>
          <w:sz w:val="20"/>
          <w:szCs w:val="20"/>
          <w:lang w:eastAsia="ru-RU"/>
        </w:rPr>
        <w:t>при наличии)</w:t>
      </w:r>
    </w:p>
    <w:p w14:paraId="4D38F038"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646ABD"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5F98B2"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Представитель Заказчика ______________________ / _________________/ </w:t>
      </w:r>
    </w:p>
    <w:p w14:paraId="1571BBC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22CA">
        <w:rPr>
          <w:rFonts w:ascii="Times New Roman" w:eastAsia="Times New Roman" w:hAnsi="Times New Roman" w:cs="Times New Roman"/>
          <w:sz w:val="20"/>
          <w:szCs w:val="20"/>
          <w:lang w:eastAsia="ru-RU"/>
        </w:rPr>
        <w:t>Печать (при наличии)</w:t>
      </w: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footerReference w:type="default" r:id="rId21"/>
          <w:pgSz w:w="11906" w:h="16838"/>
          <w:pgMar w:top="567" w:right="851" w:bottom="567" w:left="1418" w:header="510" w:footer="510" w:gutter="0"/>
          <w:cols w:space="708"/>
          <w:docGrid w:linePitch="381"/>
        </w:sectPr>
      </w:pPr>
    </w:p>
    <w:p w14:paraId="50D49BEA" w14:textId="77777777" w:rsidR="00CE11C7" w:rsidRPr="00ED22CA" w:rsidRDefault="00CE11C7" w:rsidP="00A52338">
      <w:pPr>
        <w:jc w:val="center"/>
        <w:rPr>
          <w:rFonts w:ascii="Times New Roman" w:hAnsi="Times New Roman" w:cs="Times New Roman"/>
          <w:b/>
          <w:sz w:val="24"/>
          <w:szCs w:val="24"/>
        </w:rPr>
      </w:pPr>
    </w:p>
    <w:p w14:paraId="3C16EA7D" w14:textId="77777777" w:rsidR="00ED255C" w:rsidRPr="00ED22CA" w:rsidRDefault="00ED255C" w:rsidP="00A52338">
      <w:pPr>
        <w:jc w:val="center"/>
        <w:rPr>
          <w:rFonts w:ascii="Times New Roman" w:hAnsi="Times New Roman" w:cs="Times New Roman"/>
          <w:b/>
          <w:sz w:val="24"/>
          <w:szCs w:val="24"/>
        </w:rPr>
      </w:pPr>
    </w:p>
    <w:p w14:paraId="26BC778D" w14:textId="61558249"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10" w:name="RANGE!A1:D21"/>
    </w:p>
    <w:bookmarkEnd w:id="10"/>
    <w:p w14:paraId="392B87B0" w14:textId="66BEA792" w:rsidR="002D2940" w:rsidRPr="00A963CD" w:rsidRDefault="002D2940" w:rsidP="00FA6E72">
      <w:pPr>
        <w:shd w:val="clear" w:color="auto" w:fill="FFFFFF"/>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Расчет начальной (максимальной) цены контракта</w:t>
      </w:r>
      <w:r w:rsidR="00FA6E72">
        <w:rPr>
          <w:rFonts w:ascii="Times New Roman" w:eastAsia="Times New Roman" w:hAnsi="Times New Roman" w:cs="Times New Roman"/>
          <w:b/>
          <w:bCs/>
          <w:sz w:val="24"/>
          <w:szCs w:val="24"/>
          <w:lang w:eastAsia="ru-RU"/>
        </w:rPr>
        <w:t xml:space="preserve"> </w:t>
      </w:r>
      <w:r w:rsidRPr="00A963CD">
        <w:rPr>
          <w:rFonts w:ascii="Times New Roman" w:eastAsia="Times New Roman" w:hAnsi="Times New Roman" w:cs="Times New Roman"/>
          <w:b/>
          <w:bCs/>
          <w:sz w:val="24"/>
          <w:szCs w:val="24"/>
          <w:lang w:eastAsia="ru-RU"/>
        </w:rPr>
        <w:t xml:space="preserve">на </w:t>
      </w:r>
      <w:r w:rsidR="00FA6E72">
        <w:rPr>
          <w:rFonts w:ascii="Times New Roman" w:eastAsia="Calibri" w:hAnsi="Times New Roman" w:cs="Times New Roman"/>
          <w:b/>
          <w:sz w:val="24"/>
          <w:szCs w:val="28"/>
          <w:lang w:eastAsia="x-none"/>
        </w:rPr>
        <w:t>в</w:t>
      </w:r>
      <w:r w:rsidR="00FA6E72" w:rsidRPr="00FA6E72">
        <w:rPr>
          <w:rFonts w:ascii="Times New Roman" w:eastAsia="Calibri" w:hAnsi="Times New Roman" w:cs="Times New Roman"/>
          <w:b/>
          <w:sz w:val="24"/>
          <w:szCs w:val="28"/>
          <w:lang w:eastAsia="x-none"/>
        </w:rPr>
        <w:t xml:space="preserve">ыполнение работ по комплексному обследованию технического состояния </w:t>
      </w:r>
      <w:r w:rsidR="00FA6E72">
        <w:rPr>
          <w:rFonts w:ascii="Times New Roman" w:eastAsia="Calibri" w:hAnsi="Times New Roman" w:cs="Times New Roman"/>
          <w:b/>
          <w:sz w:val="24"/>
          <w:szCs w:val="28"/>
          <w:lang w:eastAsia="x-none"/>
        </w:rPr>
        <w:br/>
      </w:r>
      <w:r w:rsidR="00FA6E72" w:rsidRPr="00FA6E72">
        <w:rPr>
          <w:rFonts w:ascii="Times New Roman" w:eastAsia="Calibri" w:hAnsi="Times New Roman" w:cs="Times New Roman"/>
          <w:b/>
          <w:sz w:val="24"/>
          <w:szCs w:val="28"/>
          <w:lang w:eastAsia="x-none"/>
        </w:rPr>
        <w:t>здания</w:t>
      </w:r>
      <w:r w:rsidR="00FA6E72">
        <w:rPr>
          <w:rFonts w:ascii="Times New Roman" w:eastAsia="Calibri" w:hAnsi="Times New Roman" w:cs="Times New Roman"/>
          <w:b/>
          <w:sz w:val="24"/>
          <w:szCs w:val="28"/>
          <w:lang w:eastAsia="x-none"/>
        </w:rPr>
        <w:t xml:space="preserve"> </w:t>
      </w:r>
      <w:r w:rsidR="00FA6E72" w:rsidRPr="00FA6E72">
        <w:rPr>
          <w:rFonts w:ascii="Times New Roman" w:eastAsia="Calibri" w:hAnsi="Times New Roman" w:cs="Times New Roman"/>
          <w:b/>
          <w:sz w:val="24"/>
          <w:szCs w:val="28"/>
          <w:lang w:eastAsia="x-none"/>
        </w:rPr>
        <w:t>ИПУ РАН, расположенного по адресу: Москва, Профсоюзная ул., 65, стр. 1</w:t>
      </w:r>
    </w:p>
    <w:p w14:paraId="05C82451" w14:textId="22F230E6"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CE11C7">
        <w:rPr>
          <w:rFonts w:ascii="Times New Roman" w:eastAsia="Times New Roman" w:hAnsi="Times New Roman" w:cs="Times New Roman"/>
          <w:b/>
          <w:bCs/>
          <w:sz w:val="24"/>
          <w:szCs w:val="24"/>
          <w:lang w:eastAsia="ru-RU"/>
        </w:rPr>
        <w:t>, стр. 1</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266"/>
        <w:gridCol w:w="4097"/>
      </w:tblGrid>
      <w:tr w:rsidR="00022310" w:rsidRPr="00A963CD" w14:paraId="7C983C7A" w14:textId="77777777" w:rsidTr="00A87F9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266"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097"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A87F9E">
        <w:trPr>
          <w:trHeight w:val="832"/>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63668FEC" w:rsidR="00022310" w:rsidRPr="00716FDD" w:rsidRDefault="00022310" w:rsidP="009D05CD">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Утвержденная сметная стоимость</w:t>
            </w:r>
            <w:r w:rsidRPr="00716FDD">
              <w:rPr>
                <w:rFonts w:ascii="Times New Roman" w:eastAsia="Times New Roman" w:hAnsi="Times New Roman" w:cs="Times New Roman"/>
                <w:lang w:eastAsia="ru-RU"/>
              </w:rPr>
              <w:br/>
              <w:t xml:space="preserve">строительства в текущем уровне цен </w:t>
            </w:r>
            <w:r w:rsidRPr="00ED255C">
              <w:rPr>
                <w:rFonts w:ascii="Times New Roman" w:eastAsia="Times New Roman" w:hAnsi="Times New Roman" w:cs="Times New Roman"/>
                <w:lang w:eastAsia="ru-RU"/>
              </w:rPr>
              <w:t>на</w:t>
            </w:r>
            <w:r w:rsidR="00C07A18">
              <w:rPr>
                <w:rFonts w:ascii="Times New Roman" w:eastAsia="Times New Roman" w:hAnsi="Times New Roman" w:cs="Times New Roman"/>
                <w:lang w:eastAsia="ru-RU"/>
              </w:rPr>
              <w:t xml:space="preserve"> </w:t>
            </w:r>
            <w:r w:rsidR="009D05CD">
              <w:rPr>
                <w:rFonts w:ascii="Times New Roman" w:eastAsia="Times New Roman" w:hAnsi="Times New Roman" w:cs="Times New Roman"/>
                <w:lang w:eastAsia="ru-RU"/>
              </w:rPr>
              <w:t>июнь</w:t>
            </w:r>
            <w:r w:rsidRPr="00ED255C">
              <w:rPr>
                <w:rFonts w:ascii="Times New Roman" w:eastAsia="Times New Roman" w:hAnsi="Times New Roman" w:cs="Times New Roman"/>
                <w:lang w:eastAsia="ru-RU"/>
              </w:rPr>
              <w:t xml:space="preserve"> 202</w:t>
            </w:r>
            <w:r w:rsidR="009D05CD">
              <w:rPr>
                <w:rFonts w:ascii="Times New Roman" w:eastAsia="Times New Roman" w:hAnsi="Times New Roman" w:cs="Times New Roman"/>
                <w:lang w:eastAsia="ru-RU"/>
              </w:rPr>
              <w:t>1</w:t>
            </w:r>
            <w:r w:rsidRPr="00ED255C">
              <w:rPr>
                <w:rFonts w:ascii="Times New Roman" w:eastAsia="Times New Roman" w:hAnsi="Times New Roman" w:cs="Times New Roman"/>
                <w:lang w:eastAsia="ru-RU"/>
              </w:rPr>
              <w:t xml:space="preserve"> года</w:t>
            </w:r>
          </w:p>
        </w:tc>
        <w:tc>
          <w:tcPr>
            <w:tcW w:w="4266"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 xml:space="preserve">Сметная стоимость строительства в текущем уровне цен, пересчитанная на момент формирования начальной </w:t>
            </w:r>
            <w:r w:rsidRPr="00716FDD">
              <w:rPr>
                <w:rFonts w:ascii="Times New Roman" w:eastAsia="Times New Roman" w:hAnsi="Times New Roman" w:cs="Times New Roman"/>
                <w:lang w:eastAsia="ru-RU"/>
              </w:rPr>
              <w:br/>
              <w:t xml:space="preserve">цены </w:t>
            </w:r>
          </w:p>
        </w:tc>
        <w:tc>
          <w:tcPr>
            <w:tcW w:w="4097"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A87F9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266"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097"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EA0AA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Pr>
                <w:rFonts w:ascii="Times New Roman" w:eastAsia="Times New Roman" w:hAnsi="Times New Roman" w:cs="Times New Roman"/>
                <w:sz w:val="24"/>
                <w:szCs w:val="24"/>
                <w:lang w:eastAsia="ru-RU"/>
              </w:rPr>
              <w:t>. Профсоюзная, д. 65</w:t>
            </w:r>
          </w:p>
        </w:tc>
      </w:tr>
      <w:tr w:rsidR="000E7139" w:rsidRPr="00A963CD" w14:paraId="0F3A8096" w14:textId="77777777" w:rsidTr="00542814">
        <w:trPr>
          <w:trHeight w:val="833"/>
        </w:trPr>
        <w:tc>
          <w:tcPr>
            <w:tcW w:w="3543" w:type="dxa"/>
            <w:tcBorders>
              <w:top w:val="nil"/>
              <w:left w:val="single" w:sz="8" w:space="0" w:color="auto"/>
              <w:bottom w:val="single" w:sz="4" w:space="0" w:color="auto"/>
              <w:right w:val="nil"/>
            </w:tcBorders>
            <w:shd w:val="clear" w:color="auto" w:fill="auto"/>
            <w:vAlign w:val="center"/>
            <w:hideMark/>
          </w:tcPr>
          <w:p w14:paraId="626B1678" w14:textId="7F495A37" w:rsidR="000E7139" w:rsidRPr="00A963CD" w:rsidRDefault="000E7139" w:rsidP="00ED255C">
            <w:pPr>
              <w:spacing w:after="0" w:line="240" w:lineRule="auto"/>
              <w:rPr>
                <w:rFonts w:ascii="Times New Roman" w:eastAsia="Times New Roman" w:hAnsi="Times New Roman" w:cs="Times New Roman"/>
                <w:sz w:val="24"/>
                <w:szCs w:val="24"/>
                <w:lang w:eastAsia="ru-RU"/>
              </w:rPr>
            </w:pPr>
            <w:r w:rsidRPr="00716FDD">
              <w:rPr>
                <w:rFonts w:ascii="Times New Roman" w:eastAsia="Times New Roman" w:hAnsi="Times New Roman" w:cs="Times New Roman"/>
                <w:b/>
                <w:bCs/>
                <w:sz w:val="24"/>
                <w:szCs w:val="24"/>
                <w:lang w:eastAsia="ru-RU"/>
              </w:rPr>
              <w:t>Техническое обследование и обмерные работы</w:t>
            </w:r>
            <w:r>
              <w:rPr>
                <w:rFonts w:ascii="Times New Roman" w:eastAsia="Times New Roman" w:hAnsi="Times New Roman" w:cs="Times New Roman"/>
                <w:b/>
                <w:bCs/>
                <w:sz w:val="24"/>
                <w:szCs w:val="24"/>
                <w:lang w:eastAsia="ru-RU"/>
              </w:rPr>
              <w:t xml:space="preserve"> ИПУ РАН, (стр.1 ЛПК):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149E989" w14:textId="0F7F1A28" w:rsidR="000E7139" w:rsidRPr="008B28D4" w:rsidRDefault="000E7139" w:rsidP="000E7139">
            <w:pPr>
              <w:spacing w:after="0" w:line="240" w:lineRule="auto"/>
              <w:jc w:val="center"/>
              <w:rPr>
                <w:rFonts w:ascii="Times New Roman" w:eastAsia="Times New Roman" w:hAnsi="Times New Roman" w:cs="Times New Roman"/>
                <w:b/>
                <w:bCs/>
                <w:sz w:val="24"/>
                <w:szCs w:val="24"/>
                <w:lang w:eastAsia="ru-RU"/>
              </w:rPr>
            </w:pPr>
            <w:r w:rsidRPr="008B28D4">
              <w:rPr>
                <w:rFonts w:ascii="Times New Roman" w:eastAsia="Times New Roman" w:hAnsi="Times New Roman" w:cs="Times New Roman"/>
                <w:b/>
                <w:bCs/>
                <w:sz w:val="20"/>
                <w:szCs w:val="20"/>
                <w:lang w:eastAsia="ru-RU"/>
              </w:rPr>
              <w:t>4 477 506,65</w:t>
            </w:r>
          </w:p>
        </w:tc>
        <w:tc>
          <w:tcPr>
            <w:tcW w:w="4266" w:type="dxa"/>
            <w:tcBorders>
              <w:top w:val="single" w:sz="4" w:space="0" w:color="auto"/>
              <w:left w:val="single" w:sz="4" w:space="0" w:color="auto"/>
              <w:bottom w:val="single" w:sz="4" w:space="0" w:color="auto"/>
              <w:right w:val="single" w:sz="4" w:space="0" w:color="auto"/>
            </w:tcBorders>
            <w:shd w:val="clear" w:color="auto" w:fill="auto"/>
            <w:hideMark/>
          </w:tcPr>
          <w:p w14:paraId="4B9114D8" w14:textId="1A1B2CA0" w:rsidR="000E7139" w:rsidRPr="008B28D4" w:rsidRDefault="000E7139" w:rsidP="000E7139">
            <w:pPr>
              <w:spacing w:after="0" w:line="240" w:lineRule="auto"/>
              <w:jc w:val="center"/>
              <w:rPr>
                <w:rFonts w:ascii="Times New Roman" w:eastAsia="Times New Roman" w:hAnsi="Times New Roman" w:cs="Times New Roman"/>
                <w:b/>
                <w:bCs/>
                <w:sz w:val="24"/>
                <w:szCs w:val="24"/>
                <w:lang w:eastAsia="ru-RU"/>
              </w:rPr>
            </w:pPr>
            <w:r w:rsidRPr="008B28D4">
              <w:rPr>
                <w:rFonts w:ascii="Times New Roman" w:eastAsia="Times New Roman" w:hAnsi="Times New Roman" w:cs="Times New Roman"/>
                <w:b/>
                <w:bCs/>
                <w:sz w:val="20"/>
                <w:szCs w:val="20"/>
                <w:lang w:eastAsia="ru-RU"/>
              </w:rPr>
              <w:t>4 477 506,65</w:t>
            </w:r>
          </w:p>
        </w:tc>
        <w:tc>
          <w:tcPr>
            <w:tcW w:w="4097" w:type="dxa"/>
            <w:tcBorders>
              <w:top w:val="single" w:sz="4" w:space="0" w:color="auto"/>
              <w:left w:val="single" w:sz="4" w:space="0" w:color="auto"/>
              <w:bottom w:val="single" w:sz="4" w:space="0" w:color="auto"/>
              <w:right w:val="single" w:sz="4" w:space="0" w:color="auto"/>
            </w:tcBorders>
            <w:shd w:val="clear" w:color="auto" w:fill="auto"/>
            <w:hideMark/>
          </w:tcPr>
          <w:p w14:paraId="17D987C6" w14:textId="1F8BC387" w:rsidR="000E7139" w:rsidRPr="008B28D4" w:rsidRDefault="000E7139" w:rsidP="000E7139">
            <w:pPr>
              <w:spacing w:after="0" w:line="240" w:lineRule="auto"/>
              <w:jc w:val="center"/>
              <w:rPr>
                <w:rFonts w:ascii="Times New Roman" w:eastAsia="Times New Roman" w:hAnsi="Times New Roman" w:cs="Times New Roman"/>
                <w:b/>
                <w:bCs/>
                <w:sz w:val="24"/>
                <w:szCs w:val="24"/>
                <w:lang w:eastAsia="ru-RU"/>
              </w:rPr>
            </w:pPr>
            <w:r w:rsidRPr="008B28D4">
              <w:rPr>
                <w:rFonts w:ascii="Times New Roman" w:eastAsia="Times New Roman" w:hAnsi="Times New Roman" w:cs="Times New Roman"/>
                <w:b/>
                <w:bCs/>
                <w:sz w:val="20"/>
                <w:szCs w:val="20"/>
                <w:lang w:eastAsia="ru-RU"/>
              </w:rPr>
              <w:t>4 477 506,65</w:t>
            </w:r>
          </w:p>
        </w:tc>
      </w:tr>
      <w:tr w:rsidR="000D60DC" w:rsidRPr="00A963CD" w14:paraId="7E0E7447"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279374E" w14:textId="1B248867"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7F4B555E" w14:textId="6DB33C96" w:rsidR="000D60DC" w:rsidRPr="000E7139" w:rsidRDefault="000D60DC"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3 731 25,54</w:t>
            </w:r>
          </w:p>
        </w:tc>
        <w:tc>
          <w:tcPr>
            <w:tcW w:w="4266" w:type="dxa"/>
            <w:tcBorders>
              <w:top w:val="nil"/>
              <w:left w:val="nil"/>
              <w:bottom w:val="single" w:sz="4" w:space="0" w:color="auto"/>
              <w:right w:val="single" w:sz="4" w:space="0" w:color="auto"/>
            </w:tcBorders>
            <w:shd w:val="clear" w:color="auto" w:fill="auto"/>
            <w:vAlign w:val="center"/>
          </w:tcPr>
          <w:p w14:paraId="0816F389" w14:textId="7EFE7ADF" w:rsidR="000D60DC" w:rsidRPr="000E7139" w:rsidRDefault="00716FDD"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3 731 25,54</w:t>
            </w:r>
          </w:p>
        </w:tc>
        <w:tc>
          <w:tcPr>
            <w:tcW w:w="4097" w:type="dxa"/>
            <w:tcBorders>
              <w:top w:val="nil"/>
              <w:left w:val="nil"/>
              <w:bottom w:val="single" w:sz="4" w:space="0" w:color="auto"/>
              <w:right w:val="single" w:sz="4" w:space="0" w:color="auto"/>
            </w:tcBorders>
            <w:shd w:val="clear" w:color="auto" w:fill="auto"/>
            <w:vAlign w:val="center"/>
          </w:tcPr>
          <w:p w14:paraId="7389870A" w14:textId="7357634C" w:rsidR="000D60DC" w:rsidRPr="000E7139" w:rsidRDefault="00716FDD"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3 731 25,54</w:t>
            </w:r>
          </w:p>
        </w:tc>
      </w:tr>
      <w:tr w:rsidR="000D60DC" w:rsidRPr="00A963CD" w14:paraId="7937E6EE"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8B5045F" w14:textId="09057018"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237563C4" w14:textId="20BA1B91" w:rsidR="000D60DC" w:rsidRPr="000E7139" w:rsidRDefault="000D60DC"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746 251,11</w:t>
            </w:r>
          </w:p>
        </w:tc>
        <w:tc>
          <w:tcPr>
            <w:tcW w:w="4266" w:type="dxa"/>
            <w:tcBorders>
              <w:top w:val="nil"/>
              <w:left w:val="nil"/>
              <w:bottom w:val="single" w:sz="4" w:space="0" w:color="auto"/>
              <w:right w:val="single" w:sz="4" w:space="0" w:color="auto"/>
            </w:tcBorders>
            <w:shd w:val="clear" w:color="auto" w:fill="auto"/>
            <w:vAlign w:val="center"/>
          </w:tcPr>
          <w:p w14:paraId="698112F8" w14:textId="5260D709" w:rsidR="000D60DC" w:rsidRPr="000E7139" w:rsidRDefault="000D60DC"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746 251,11</w:t>
            </w:r>
          </w:p>
        </w:tc>
        <w:tc>
          <w:tcPr>
            <w:tcW w:w="4097" w:type="dxa"/>
            <w:tcBorders>
              <w:top w:val="nil"/>
              <w:left w:val="nil"/>
              <w:bottom w:val="single" w:sz="4" w:space="0" w:color="auto"/>
              <w:right w:val="single" w:sz="4" w:space="0" w:color="auto"/>
            </w:tcBorders>
            <w:shd w:val="clear" w:color="auto" w:fill="auto"/>
            <w:vAlign w:val="center"/>
          </w:tcPr>
          <w:p w14:paraId="17C199D9" w14:textId="0555CCE0" w:rsidR="000D60DC" w:rsidRPr="000E7139" w:rsidRDefault="000D60DC" w:rsidP="000D60DC">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746 251,11</w:t>
            </w:r>
          </w:p>
        </w:tc>
      </w:tr>
      <w:tr w:rsidR="00716FDD" w:rsidRPr="00A963CD" w14:paraId="6D281438"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67EE47F8" w14:textId="637E62DF" w:rsidR="00716FDD" w:rsidRPr="000E7139" w:rsidRDefault="00716FDD"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3B4BE8C9" w14:textId="78AEFA39" w:rsidR="00716FDD" w:rsidRPr="000E7139" w:rsidRDefault="00716FDD" w:rsidP="00716FDD">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4 477 506,65</w:t>
            </w:r>
          </w:p>
        </w:tc>
        <w:tc>
          <w:tcPr>
            <w:tcW w:w="4266" w:type="dxa"/>
            <w:tcBorders>
              <w:top w:val="nil"/>
              <w:left w:val="nil"/>
              <w:bottom w:val="single" w:sz="4" w:space="0" w:color="auto"/>
              <w:right w:val="single" w:sz="4" w:space="0" w:color="auto"/>
            </w:tcBorders>
            <w:shd w:val="clear" w:color="auto" w:fill="auto"/>
            <w:vAlign w:val="center"/>
          </w:tcPr>
          <w:p w14:paraId="6A2E2BE0" w14:textId="71368FD1" w:rsidR="00716FDD" w:rsidRPr="000E7139" w:rsidRDefault="00A87F9E" w:rsidP="00A87F9E">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4 477 506,65</w:t>
            </w:r>
          </w:p>
        </w:tc>
        <w:tc>
          <w:tcPr>
            <w:tcW w:w="4097" w:type="dxa"/>
            <w:tcBorders>
              <w:top w:val="nil"/>
              <w:left w:val="nil"/>
              <w:bottom w:val="single" w:sz="4" w:space="0" w:color="auto"/>
              <w:right w:val="single" w:sz="4" w:space="0" w:color="auto"/>
            </w:tcBorders>
            <w:shd w:val="clear" w:color="auto" w:fill="auto"/>
            <w:vAlign w:val="center"/>
          </w:tcPr>
          <w:p w14:paraId="08562DCF" w14:textId="1DFD75C0" w:rsidR="00716FDD" w:rsidRPr="000E7139" w:rsidRDefault="00A87F9E" w:rsidP="00A87F9E">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4 477 506,65</w:t>
            </w:r>
          </w:p>
        </w:tc>
      </w:tr>
      <w:tr w:rsidR="000E7139" w:rsidRPr="00A963CD" w14:paraId="45CFA090" w14:textId="77777777" w:rsidTr="00542814">
        <w:trPr>
          <w:trHeight w:val="3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2BFAF2" w14:textId="7D730A2B" w:rsidR="000E7139" w:rsidRPr="00716FDD" w:rsidRDefault="000E7139" w:rsidP="000E7139">
            <w:pPr>
              <w:spacing w:after="0" w:line="240" w:lineRule="auto"/>
              <w:rPr>
                <w:rFonts w:ascii="Times New Roman" w:eastAsia="Times New Roman" w:hAnsi="Times New Roman" w:cs="Times New Roman"/>
                <w:b/>
                <w:bCs/>
                <w:sz w:val="24"/>
                <w:szCs w:val="24"/>
                <w:lang w:eastAsia="ru-RU"/>
              </w:rPr>
            </w:pPr>
            <w:r w:rsidRPr="00716FDD">
              <w:rPr>
                <w:rFonts w:ascii="Times New Roman" w:eastAsia="Times New Roman" w:hAnsi="Times New Roman" w:cs="Times New Roman"/>
                <w:b/>
                <w:bCs/>
                <w:sz w:val="24"/>
                <w:szCs w:val="24"/>
                <w:lang w:eastAsia="ru-RU"/>
              </w:rPr>
              <w:lastRenderedPageBreak/>
              <w:t>Определение состояния строительных конструкций ИПУ РАН</w:t>
            </w:r>
            <w:r>
              <w:rPr>
                <w:rFonts w:ascii="Times New Roman" w:eastAsia="Times New Roman" w:hAnsi="Times New Roman" w:cs="Times New Roman"/>
                <w:b/>
                <w:bCs/>
                <w:sz w:val="24"/>
                <w:szCs w:val="24"/>
                <w:lang w:eastAsia="ru-RU"/>
              </w:rPr>
              <w:t xml:space="preserve"> </w:t>
            </w:r>
            <w:r w:rsidRPr="00CE11C7">
              <w:rPr>
                <w:rFonts w:ascii="Times New Roman" w:eastAsia="Times New Roman" w:hAnsi="Times New Roman" w:cs="Times New Roman"/>
                <w:b/>
                <w:bCs/>
                <w:sz w:val="24"/>
                <w:szCs w:val="24"/>
                <w:lang w:eastAsia="ru-RU"/>
              </w:rPr>
              <w:t>(стр. 1 ЛПК)</w:t>
            </w:r>
            <w:r>
              <w:rPr>
                <w:rFonts w:ascii="Times New Roman" w:eastAsia="Times New Roman" w:hAnsi="Times New Roman" w:cs="Times New Roman"/>
                <w:b/>
                <w:bCs/>
                <w:sz w:val="24"/>
                <w:szCs w:val="24"/>
                <w:lang w:eastAsia="ru-RU"/>
              </w:rPr>
              <w:t>:</w:t>
            </w:r>
          </w:p>
        </w:tc>
        <w:tc>
          <w:tcPr>
            <w:tcW w:w="3261" w:type="dxa"/>
            <w:tcBorders>
              <w:top w:val="single" w:sz="4" w:space="0" w:color="auto"/>
              <w:left w:val="nil"/>
              <w:bottom w:val="single" w:sz="4" w:space="0" w:color="auto"/>
              <w:right w:val="single" w:sz="4" w:space="0" w:color="auto"/>
            </w:tcBorders>
            <w:shd w:val="clear" w:color="auto" w:fill="auto"/>
          </w:tcPr>
          <w:p w14:paraId="6446F4FF" w14:textId="63695475" w:rsidR="000E7139" w:rsidRPr="008B28D4" w:rsidRDefault="000E7139" w:rsidP="000E7139">
            <w:pPr>
              <w:spacing w:after="0" w:line="240" w:lineRule="auto"/>
              <w:jc w:val="center"/>
              <w:rPr>
                <w:rFonts w:ascii="Times New Roman" w:eastAsia="Times New Roman" w:hAnsi="Times New Roman" w:cs="Times New Roman"/>
                <w:b/>
                <w:bCs/>
                <w:sz w:val="20"/>
                <w:szCs w:val="20"/>
                <w:lang w:eastAsia="ru-RU"/>
              </w:rPr>
            </w:pPr>
            <w:r w:rsidRPr="008B28D4">
              <w:rPr>
                <w:rFonts w:ascii="Times New Roman" w:hAnsi="Times New Roman" w:cs="Times New Roman"/>
                <w:b/>
                <w:bCs/>
                <w:sz w:val="20"/>
                <w:szCs w:val="20"/>
              </w:rPr>
              <w:t>1 457 656,44</w:t>
            </w:r>
          </w:p>
        </w:tc>
        <w:tc>
          <w:tcPr>
            <w:tcW w:w="4266" w:type="dxa"/>
            <w:tcBorders>
              <w:top w:val="single" w:sz="4" w:space="0" w:color="auto"/>
              <w:left w:val="nil"/>
              <w:bottom w:val="single" w:sz="4" w:space="0" w:color="auto"/>
              <w:right w:val="single" w:sz="4" w:space="0" w:color="auto"/>
            </w:tcBorders>
            <w:shd w:val="clear" w:color="auto" w:fill="auto"/>
          </w:tcPr>
          <w:p w14:paraId="1131C7BC" w14:textId="5ADA00DE" w:rsidR="000E7139" w:rsidRPr="008B28D4" w:rsidRDefault="000E7139" w:rsidP="000E7139">
            <w:pPr>
              <w:spacing w:after="0" w:line="240" w:lineRule="auto"/>
              <w:jc w:val="center"/>
              <w:rPr>
                <w:rFonts w:ascii="Times New Roman" w:eastAsia="Times New Roman" w:hAnsi="Times New Roman" w:cs="Times New Roman"/>
                <w:b/>
                <w:bCs/>
                <w:sz w:val="20"/>
                <w:szCs w:val="20"/>
                <w:lang w:eastAsia="ru-RU"/>
              </w:rPr>
            </w:pPr>
            <w:r w:rsidRPr="008B28D4">
              <w:rPr>
                <w:rFonts w:ascii="Times New Roman" w:hAnsi="Times New Roman" w:cs="Times New Roman"/>
                <w:b/>
                <w:bCs/>
                <w:sz w:val="20"/>
                <w:szCs w:val="20"/>
              </w:rPr>
              <w:t>1 457 656,44</w:t>
            </w:r>
          </w:p>
        </w:tc>
        <w:tc>
          <w:tcPr>
            <w:tcW w:w="4097" w:type="dxa"/>
            <w:tcBorders>
              <w:top w:val="single" w:sz="4" w:space="0" w:color="auto"/>
              <w:left w:val="nil"/>
              <w:bottom w:val="single" w:sz="4" w:space="0" w:color="auto"/>
              <w:right w:val="single" w:sz="4" w:space="0" w:color="auto"/>
            </w:tcBorders>
            <w:shd w:val="clear" w:color="auto" w:fill="auto"/>
          </w:tcPr>
          <w:p w14:paraId="3DC83CC2" w14:textId="786021DB" w:rsidR="000E7139" w:rsidRPr="008B28D4" w:rsidRDefault="000E7139" w:rsidP="000E7139">
            <w:pPr>
              <w:spacing w:after="0" w:line="240" w:lineRule="auto"/>
              <w:jc w:val="center"/>
              <w:rPr>
                <w:rFonts w:ascii="Times New Roman" w:eastAsia="Times New Roman" w:hAnsi="Times New Roman" w:cs="Times New Roman"/>
                <w:b/>
                <w:bCs/>
                <w:sz w:val="20"/>
                <w:szCs w:val="20"/>
                <w:lang w:eastAsia="ru-RU"/>
              </w:rPr>
            </w:pPr>
            <w:r w:rsidRPr="008B28D4">
              <w:rPr>
                <w:rFonts w:ascii="Times New Roman" w:hAnsi="Times New Roman" w:cs="Times New Roman"/>
                <w:b/>
                <w:bCs/>
                <w:sz w:val="20"/>
                <w:szCs w:val="20"/>
              </w:rPr>
              <w:t>1 457 656,44</w:t>
            </w:r>
          </w:p>
        </w:tc>
      </w:tr>
      <w:tr w:rsidR="00EA0AAE" w:rsidRPr="00A963CD" w14:paraId="4D823398"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49BA526A" w:rsidR="00EA0AAE" w:rsidRPr="000E7139" w:rsidRDefault="00716FDD"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1 214 713,70</w:t>
            </w:r>
          </w:p>
        </w:tc>
        <w:tc>
          <w:tcPr>
            <w:tcW w:w="4266" w:type="dxa"/>
            <w:tcBorders>
              <w:top w:val="nil"/>
              <w:left w:val="nil"/>
              <w:bottom w:val="single" w:sz="4" w:space="0" w:color="auto"/>
              <w:right w:val="single" w:sz="4" w:space="0" w:color="auto"/>
            </w:tcBorders>
            <w:shd w:val="clear" w:color="auto" w:fill="auto"/>
            <w:vAlign w:val="center"/>
          </w:tcPr>
          <w:p w14:paraId="29674BA7" w14:textId="2E74F748" w:rsidR="00EA0AAE" w:rsidRPr="000E7139" w:rsidRDefault="00716FDD"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1 214 713,70</w:t>
            </w:r>
          </w:p>
        </w:tc>
        <w:tc>
          <w:tcPr>
            <w:tcW w:w="4097" w:type="dxa"/>
            <w:tcBorders>
              <w:top w:val="nil"/>
              <w:left w:val="nil"/>
              <w:bottom w:val="single" w:sz="4" w:space="0" w:color="auto"/>
              <w:right w:val="single" w:sz="4" w:space="0" w:color="auto"/>
            </w:tcBorders>
            <w:shd w:val="clear" w:color="auto" w:fill="auto"/>
            <w:vAlign w:val="center"/>
            <w:hideMark/>
          </w:tcPr>
          <w:p w14:paraId="7ACE0AD3" w14:textId="6721DAEF" w:rsidR="00EA0AAE" w:rsidRPr="000E7139" w:rsidRDefault="00716FDD"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1 214 713,70</w:t>
            </w:r>
          </w:p>
        </w:tc>
      </w:tr>
      <w:tr w:rsidR="00EA0AAE" w:rsidRPr="00A963CD" w14:paraId="74FA400C" w14:textId="77777777" w:rsidTr="00A87F9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7C2C551" w:rsidR="00EA0AAE" w:rsidRPr="000E7139" w:rsidRDefault="00CE11C7"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242 942,74</w:t>
            </w:r>
          </w:p>
        </w:tc>
        <w:tc>
          <w:tcPr>
            <w:tcW w:w="4266" w:type="dxa"/>
            <w:tcBorders>
              <w:top w:val="nil"/>
              <w:left w:val="nil"/>
              <w:bottom w:val="single" w:sz="4" w:space="0" w:color="auto"/>
              <w:right w:val="single" w:sz="4" w:space="0" w:color="auto"/>
            </w:tcBorders>
            <w:shd w:val="clear" w:color="auto" w:fill="auto"/>
            <w:vAlign w:val="center"/>
          </w:tcPr>
          <w:p w14:paraId="69ADF7C4" w14:textId="0ACAA07D" w:rsidR="00EA0AAE" w:rsidRPr="000E7139" w:rsidRDefault="00CE11C7"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242 942,74</w:t>
            </w:r>
          </w:p>
        </w:tc>
        <w:tc>
          <w:tcPr>
            <w:tcW w:w="4097" w:type="dxa"/>
            <w:tcBorders>
              <w:top w:val="nil"/>
              <w:left w:val="nil"/>
              <w:bottom w:val="single" w:sz="4" w:space="0" w:color="auto"/>
              <w:right w:val="single" w:sz="4" w:space="0" w:color="auto"/>
            </w:tcBorders>
            <w:shd w:val="clear" w:color="auto" w:fill="auto"/>
            <w:vAlign w:val="center"/>
            <w:hideMark/>
          </w:tcPr>
          <w:p w14:paraId="52071695" w14:textId="0EEC45BF" w:rsidR="00EA0AAE" w:rsidRPr="000E7139" w:rsidRDefault="00CE11C7"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242 942,74</w:t>
            </w:r>
          </w:p>
        </w:tc>
      </w:tr>
      <w:tr w:rsidR="00EA0AAE" w:rsidRPr="00A963CD" w14:paraId="0D7D34AD" w14:textId="77777777" w:rsidTr="00CE11C7">
        <w:trPr>
          <w:trHeight w:val="311"/>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3960C9FD" w:rsidR="00EA0AAE" w:rsidRPr="000E7139" w:rsidRDefault="00EA0AAE"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w:t>
            </w:r>
            <w:r w:rsidR="00CE11C7" w:rsidRPr="000E7139">
              <w:rPr>
                <w:rFonts w:ascii="Times New Roman" w:eastAsia="Times New Roman" w:hAnsi="Times New Roman" w:cs="Times New Roman"/>
                <w:sz w:val="20"/>
                <w:szCs w:val="20"/>
                <w:lang w:eastAsia="ru-RU"/>
              </w:rPr>
              <w:t> 457 656,44</w:t>
            </w:r>
          </w:p>
        </w:tc>
        <w:tc>
          <w:tcPr>
            <w:tcW w:w="4266" w:type="dxa"/>
            <w:tcBorders>
              <w:top w:val="nil"/>
              <w:left w:val="nil"/>
              <w:bottom w:val="single" w:sz="4" w:space="0" w:color="auto"/>
              <w:right w:val="single" w:sz="4" w:space="0" w:color="auto"/>
            </w:tcBorders>
            <w:shd w:val="clear" w:color="auto" w:fill="auto"/>
            <w:vAlign w:val="center"/>
          </w:tcPr>
          <w:p w14:paraId="62BB8D86" w14:textId="3E7ABE57" w:rsidR="00EA0AAE" w:rsidRPr="000E7139" w:rsidRDefault="00CE11C7"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1 457 656,44</w:t>
            </w:r>
          </w:p>
        </w:tc>
        <w:tc>
          <w:tcPr>
            <w:tcW w:w="4097" w:type="dxa"/>
            <w:tcBorders>
              <w:top w:val="nil"/>
              <w:left w:val="nil"/>
              <w:bottom w:val="single" w:sz="4" w:space="0" w:color="auto"/>
              <w:right w:val="single" w:sz="4" w:space="0" w:color="auto"/>
            </w:tcBorders>
            <w:shd w:val="clear" w:color="auto" w:fill="auto"/>
            <w:vAlign w:val="center"/>
            <w:hideMark/>
          </w:tcPr>
          <w:p w14:paraId="503146FD" w14:textId="19152CD7" w:rsidR="00EA0AAE" w:rsidRPr="000E7139" w:rsidRDefault="00CE11C7" w:rsidP="00CE11C7">
            <w:pPr>
              <w:spacing w:after="0" w:line="240" w:lineRule="auto"/>
              <w:jc w:val="center"/>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1 457 656,44</w:t>
            </w:r>
          </w:p>
        </w:tc>
      </w:tr>
      <w:tr w:rsidR="00CE11C7" w:rsidRPr="00A963CD" w14:paraId="62E0351B" w14:textId="77777777" w:rsidTr="00542814">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34533E75"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без учета НДС</w:t>
            </w:r>
            <w:r w:rsidR="000E7139">
              <w:rPr>
                <w:rFonts w:ascii="Times New Roman" w:eastAsia="Times New Roman" w:hAnsi="Times New Roman" w:cs="Times New Roman"/>
                <w:b/>
                <w:bCs/>
                <w:sz w:val="24"/>
                <w:szCs w:val="24"/>
                <w:lang w:eastAsia="ru-RU"/>
              </w:rPr>
              <w:t>:</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68F7D998" w:rsidR="00CE11C7" w:rsidRPr="00A963CD" w:rsidRDefault="00CE11C7" w:rsidP="00CE11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4 945 969,24</w:t>
            </w:r>
          </w:p>
        </w:tc>
        <w:tc>
          <w:tcPr>
            <w:tcW w:w="4266" w:type="dxa"/>
            <w:tcBorders>
              <w:top w:val="single" w:sz="8" w:space="0" w:color="auto"/>
              <w:left w:val="nil"/>
              <w:bottom w:val="single" w:sz="4" w:space="0" w:color="auto"/>
              <w:right w:val="single" w:sz="4" w:space="0" w:color="auto"/>
            </w:tcBorders>
            <w:shd w:val="clear" w:color="auto" w:fill="auto"/>
            <w:noWrap/>
          </w:tcPr>
          <w:p w14:paraId="6A5D6C41" w14:textId="425CA909"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4 945 969,24</w:t>
            </w:r>
          </w:p>
        </w:tc>
        <w:tc>
          <w:tcPr>
            <w:tcW w:w="4097" w:type="dxa"/>
            <w:tcBorders>
              <w:top w:val="single" w:sz="8" w:space="0" w:color="auto"/>
              <w:left w:val="nil"/>
              <w:bottom w:val="single" w:sz="4" w:space="0" w:color="auto"/>
              <w:right w:val="single" w:sz="4" w:space="0" w:color="auto"/>
            </w:tcBorders>
            <w:shd w:val="clear" w:color="auto" w:fill="auto"/>
            <w:noWrap/>
            <w:hideMark/>
          </w:tcPr>
          <w:p w14:paraId="1D0EFBD7" w14:textId="400B84C3"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4 945 969,24</w:t>
            </w:r>
          </w:p>
        </w:tc>
      </w:tr>
      <w:tr w:rsidR="00CE11C7" w:rsidRPr="00A963CD" w14:paraId="7E0881D3" w14:textId="77777777" w:rsidTr="0054281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0DDFB17A"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НДС 20%</w:t>
            </w:r>
            <w:r w:rsidR="008B28D4">
              <w:rPr>
                <w:rFonts w:ascii="Times New Roman" w:eastAsia="Times New Roman" w:hAnsi="Times New Roman" w:cs="Times New Roman"/>
                <w:b/>
                <w:bCs/>
                <w:sz w:val="24"/>
                <w:szCs w:val="24"/>
                <w:lang w:eastAsia="ru-RU"/>
              </w:rPr>
              <w:t>:</w:t>
            </w:r>
          </w:p>
        </w:tc>
        <w:tc>
          <w:tcPr>
            <w:tcW w:w="3261" w:type="dxa"/>
            <w:tcBorders>
              <w:top w:val="nil"/>
              <w:left w:val="nil"/>
              <w:bottom w:val="single" w:sz="4" w:space="0" w:color="auto"/>
              <w:right w:val="single" w:sz="4" w:space="0" w:color="auto"/>
            </w:tcBorders>
            <w:shd w:val="clear" w:color="auto" w:fill="auto"/>
            <w:noWrap/>
            <w:vAlign w:val="center"/>
          </w:tcPr>
          <w:p w14:paraId="26F2DA29" w14:textId="6C1DCF77" w:rsidR="00CE11C7" w:rsidRPr="00A963CD" w:rsidRDefault="00CE11C7" w:rsidP="00CE11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989 193,85</w:t>
            </w:r>
          </w:p>
        </w:tc>
        <w:tc>
          <w:tcPr>
            <w:tcW w:w="4266" w:type="dxa"/>
            <w:tcBorders>
              <w:top w:val="nil"/>
              <w:left w:val="nil"/>
              <w:bottom w:val="single" w:sz="4" w:space="0" w:color="auto"/>
              <w:right w:val="single" w:sz="4" w:space="0" w:color="auto"/>
            </w:tcBorders>
            <w:shd w:val="clear" w:color="auto" w:fill="auto"/>
            <w:noWrap/>
          </w:tcPr>
          <w:p w14:paraId="4DA8104A" w14:textId="77CD902A"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989 193,85</w:t>
            </w:r>
          </w:p>
        </w:tc>
        <w:tc>
          <w:tcPr>
            <w:tcW w:w="4097" w:type="dxa"/>
            <w:tcBorders>
              <w:top w:val="nil"/>
              <w:left w:val="nil"/>
              <w:bottom w:val="single" w:sz="4" w:space="0" w:color="auto"/>
              <w:right w:val="single" w:sz="4" w:space="0" w:color="auto"/>
            </w:tcBorders>
            <w:shd w:val="clear" w:color="auto" w:fill="auto"/>
            <w:noWrap/>
            <w:hideMark/>
          </w:tcPr>
          <w:p w14:paraId="4385C5F8" w14:textId="7CFBF9FE"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989 193,85</w:t>
            </w:r>
          </w:p>
        </w:tc>
      </w:tr>
      <w:tr w:rsidR="00CE11C7" w:rsidRPr="00A963CD" w14:paraId="278F0554" w14:textId="77777777" w:rsidTr="0054281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B9D3E71"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w:t>
            </w:r>
          </w:p>
        </w:tc>
        <w:tc>
          <w:tcPr>
            <w:tcW w:w="3261" w:type="dxa"/>
            <w:tcBorders>
              <w:top w:val="nil"/>
              <w:left w:val="nil"/>
              <w:bottom w:val="single" w:sz="4" w:space="0" w:color="auto"/>
              <w:right w:val="single" w:sz="4" w:space="0" w:color="auto"/>
            </w:tcBorders>
            <w:shd w:val="clear" w:color="auto" w:fill="auto"/>
            <w:noWrap/>
            <w:vAlign w:val="center"/>
          </w:tcPr>
          <w:p w14:paraId="11B3757C" w14:textId="6579742B" w:rsidR="00CE11C7" w:rsidRPr="00A963CD" w:rsidRDefault="00CE11C7" w:rsidP="00CE11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5 935 163,09</w:t>
            </w:r>
          </w:p>
        </w:tc>
        <w:tc>
          <w:tcPr>
            <w:tcW w:w="4266" w:type="dxa"/>
            <w:tcBorders>
              <w:top w:val="nil"/>
              <w:left w:val="nil"/>
              <w:bottom w:val="single" w:sz="4" w:space="0" w:color="auto"/>
              <w:right w:val="single" w:sz="4" w:space="0" w:color="auto"/>
            </w:tcBorders>
            <w:shd w:val="clear" w:color="auto" w:fill="auto"/>
            <w:noWrap/>
          </w:tcPr>
          <w:p w14:paraId="2CAED86F" w14:textId="2420898E"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5 935 163,09</w:t>
            </w:r>
          </w:p>
        </w:tc>
        <w:tc>
          <w:tcPr>
            <w:tcW w:w="4097" w:type="dxa"/>
            <w:tcBorders>
              <w:top w:val="nil"/>
              <w:left w:val="nil"/>
              <w:bottom w:val="single" w:sz="4" w:space="0" w:color="auto"/>
              <w:right w:val="single" w:sz="4" w:space="0" w:color="auto"/>
            </w:tcBorders>
            <w:shd w:val="clear" w:color="auto" w:fill="auto"/>
            <w:noWrap/>
            <w:hideMark/>
          </w:tcPr>
          <w:p w14:paraId="4AB1F19E" w14:textId="001F1200" w:rsidR="00CE11C7" w:rsidRPr="00CE11C7" w:rsidRDefault="00CE11C7" w:rsidP="00CE11C7">
            <w:pPr>
              <w:spacing w:after="0" w:line="240" w:lineRule="auto"/>
              <w:jc w:val="right"/>
              <w:rPr>
                <w:rFonts w:ascii="Times New Roman" w:eastAsia="Times New Roman" w:hAnsi="Times New Roman" w:cs="Times New Roman"/>
                <w:b/>
                <w:bCs/>
                <w:sz w:val="24"/>
                <w:szCs w:val="24"/>
                <w:lang w:eastAsia="ru-RU"/>
              </w:rPr>
            </w:pPr>
            <w:r w:rsidRPr="00CE11C7">
              <w:rPr>
                <w:rFonts w:ascii="Times New Roman" w:hAnsi="Times New Roman" w:cs="Times New Roman"/>
                <w:b/>
                <w:bCs/>
                <w:sz w:val="24"/>
                <w:szCs w:val="24"/>
              </w:rPr>
              <w:t>5 935 163,09</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2D55F8C7" w:rsidR="00C66667" w:rsidRPr="00EA0AAE" w:rsidRDefault="00C66667" w:rsidP="00C66667">
      <w:pPr>
        <w:spacing w:after="0" w:line="240" w:lineRule="auto"/>
        <w:ind w:left="708"/>
        <w:contextualSpacing/>
        <w:jc w:val="both"/>
        <w:rPr>
          <w:rFonts w:ascii="Times New Roman" w:hAnsi="Times New Roman" w:cs="Times New Roman"/>
          <w:color w:val="000000"/>
          <w:spacing w:val="-1"/>
          <w:sz w:val="24"/>
          <w:szCs w:val="24"/>
        </w:rPr>
      </w:pPr>
      <w:r w:rsidRPr="00EA0AAE">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8B28D4" w:rsidRPr="008B28D4">
        <w:rPr>
          <w:rFonts w:ascii="Times New Roman" w:eastAsia="Times New Roman" w:hAnsi="Times New Roman" w:cs="Times New Roman"/>
          <w:b/>
          <w:sz w:val="24"/>
          <w:szCs w:val="24"/>
          <w:lang w:eastAsia="ru-RU"/>
        </w:rPr>
        <w:t>5 935 163</w:t>
      </w:r>
      <w:r w:rsidR="00EA0AAE" w:rsidRPr="00EA0AAE">
        <w:rPr>
          <w:rFonts w:ascii="Times New Roman" w:hAnsi="Times New Roman" w:cs="Times New Roman"/>
          <w:b/>
          <w:color w:val="000000"/>
          <w:spacing w:val="-1"/>
          <w:sz w:val="24"/>
          <w:szCs w:val="24"/>
        </w:rPr>
        <w:t xml:space="preserve"> (</w:t>
      </w:r>
      <w:r w:rsidR="008B28D4">
        <w:rPr>
          <w:rFonts w:ascii="Times New Roman" w:hAnsi="Times New Roman" w:cs="Times New Roman"/>
          <w:b/>
          <w:color w:val="000000"/>
          <w:spacing w:val="-1"/>
          <w:sz w:val="24"/>
          <w:szCs w:val="24"/>
        </w:rPr>
        <w:t>Пять миллионов девятьсот тридцать пять тысяч сто шестьдесят три</w:t>
      </w:r>
      <w:r w:rsidR="00EA0AAE" w:rsidRPr="00EA0AAE">
        <w:rPr>
          <w:rFonts w:ascii="Times New Roman" w:hAnsi="Times New Roman" w:cs="Times New Roman"/>
          <w:b/>
          <w:color w:val="000000"/>
          <w:spacing w:val="-1"/>
          <w:sz w:val="24"/>
          <w:szCs w:val="24"/>
        </w:rPr>
        <w:t>) рубл</w:t>
      </w:r>
      <w:r w:rsidR="008B28D4">
        <w:rPr>
          <w:rFonts w:ascii="Times New Roman" w:hAnsi="Times New Roman" w:cs="Times New Roman"/>
          <w:b/>
          <w:color w:val="000000"/>
          <w:spacing w:val="-1"/>
          <w:sz w:val="24"/>
          <w:szCs w:val="24"/>
        </w:rPr>
        <w:t>я</w:t>
      </w:r>
      <w:r w:rsidR="00EA0AAE" w:rsidRPr="00EA0AAE">
        <w:rPr>
          <w:rFonts w:ascii="Times New Roman" w:hAnsi="Times New Roman" w:cs="Times New Roman"/>
          <w:b/>
          <w:color w:val="000000"/>
          <w:spacing w:val="-1"/>
          <w:sz w:val="24"/>
          <w:szCs w:val="24"/>
        </w:rPr>
        <w:t xml:space="preserve"> </w:t>
      </w:r>
      <w:r w:rsidR="008B28D4">
        <w:rPr>
          <w:rFonts w:ascii="Times New Roman" w:hAnsi="Times New Roman" w:cs="Times New Roman"/>
          <w:b/>
          <w:color w:val="000000"/>
          <w:spacing w:val="-1"/>
          <w:sz w:val="24"/>
          <w:szCs w:val="24"/>
        </w:rPr>
        <w:br/>
        <w:t>09</w:t>
      </w:r>
      <w:r w:rsidR="00EA0AAE" w:rsidRPr="00EA0AAE">
        <w:rPr>
          <w:rFonts w:ascii="Times New Roman" w:hAnsi="Times New Roman" w:cs="Times New Roman"/>
          <w:b/>
          <w:color w:val="000000"/>
          <w:spacing w:val="-1"/>
          <w:sz w:val="24"/>
          <w:szCs w:val="24"/>
        </w:rPr>
        <w:t xml:space="preserve"> копеек</w:t>
      </w:r>
      <w:r w:rsidR="00EA0AAE" w:rsidRPr="00EA0AAE">
        <w:rPr>
          <w:rFonts w:ascii="Times New Roman" w:hAnsi="Times New Roman" w:cs="Times New Roman"/>
          <w:color w:val="000000"/>
          <w:spacing w:val="-1"/>
          <w:sz w:val="24"/>
          <w:szCs w:val="24"/>
        </w:rPr>
        <w:t xml:space="preserve">, с учетом НДС 20% - </w:t>
      </w:r>
      <w:r w:rsidR="008B28D4">
        <w:rPr>
          <w:rFonts w:ascii="Times New Roman" w:hAnsi="Times New Roman" w:cs="Times New Roman"/>
          <w:color w:val="000000"/>
          <w:spacing w:val="-1"/>
          <w:sz w:val="24"/>
          <w:szCs w:val="24"/>
        </w:rPr>
        <w:t>989 193,85</w:t>
      </w:r>
      <w:r w:rsidR="00EA0AAE" w:rsidRPr="00EA0AAE">
        <w:rPr>
          <w:rFonts w:ascii="Times New Roman" w:hAnsi="Times New Roman" w:cs="Times New Roman"/>
          <w:color w:val="000000"/>
          <w:spacing w:val="-1"/>
          <w:sz w:val="24"/>
          <w:szCs w:val="24"/>
        </w:rPr>
        <w:t xml:space="preserve"> руб.</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285CFC8F"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221E8">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AC2BAA" w:rsidRPr="00AC2BAA">
        <w:rPr>
          <w:rFonts w:ascii="Times New Roman" w:eastAsia="Times New Roman" w:hAnsi="Times New Roman" w:cs="Times New Roman"/>
          <w:bCs/>
          <w:sz w:val="24"/>
          <w:szCs w:val="24"/>
          <w:lang w:eastAsia="ru-RU"/>
        </w:rPr>
        <w:t>в себя стоимость выполненных Работ,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Контракта</w:t>
      </w:r>
      <w:r w:rsidR="00AC2BAA">
        <w:rPr>
          <w:rFonts w:ascii="Times New Roman" w:eastAsia="Times New Roman" w:hAnsi="Times New Roman" w:cs="Times New Roman"/>
          <w:bCs/>
          <w:sz w:val="24"/>
          <w:szCs w:val="24"/>
          <w:lang w:eastAsia="ru-RU"/>
        </w:rPr>
        <w:t>.</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6F5262" w:rsidRDefault="006F5262" w:rsidP="00381D78">
      <w:pPr>
        <w:spacing w:after="0" w:line="240" w:lineRule="auto"/>
      </w:pPr>
      <w:r>
        <w:separator/>
      </w:r>
    </w:p>
  </w:endnote>
  <w:endnote w:type="continuationSeparator" w:id="0">
    <w:p w14:paraId="4034120D" w14:textId="77777777" w:rsidR="006F5262" w:rsidRDefault="006F526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6F5262" w:rsidRDefault="006F5262">
        <w:pPr>
          <w:pStyle w:val="af2"/>
          <w:jc w:val="right"/>
        </w:pPr>
        <w:r>
          <w:fldChar w:fldCharType="begin"/>
        </w:r>
        <w:r>
          <w:instrText>PAGE   \* MERGEFORMAT</w:instrText>
        </w:r>
        <w:r>
          <w:fldChar w:fldCharType="separate"/>
        </w:r>
        <w:r w:rsidR="006D4C6A">
          <w:rPr>
            <w:noProof/>
          </w:rPr>
          <w:t>21</w:t>
        </w:r>
        <w:r>
          <w:fldChar w:fldCharType="end"/>
        </w:r>
      </w:p>
    </w:sdtContent>
  </w:sdt>
  <w:p w14:paraId="69A0B116" w14:textId="77777777" w:rsidR="006F5262" w:rsidRDefault="006F526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6F5262" w:rsidRPr="009C5324" w:rsidRDefault="006F5262" w:rsidP="00DE00A1">
    <w:pPr>
      <w:pStyle w:val="af2"/>
      <w:jc w:val="right"/>
    </w:pPr>
    <w:r>
      <w:fldChar w:fldCharType="begin"/>
    </w:r>
    <w:r>
      <w:instrText>PAGE   \* MERGEFORMAT</w:instrText>
    </w:r>
    <w:r>
      <w:fldChar w:fldCharType="separate"/>
    </w:r>
    <w:r w:rsidR="006D4C6A">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6F5262" w:rsidRDefault="006F5262">
    <w:pPr>
      <w:pStyle w:val="af2"/>
      <w:jc w:val="right"/>
    </w:pPr>
  </w:p>
  <w:p w14:paraId="1D99458B" w14:textId="77777777" w:rsidR="006F5262" w:rsidRDefault="006F526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21323250" w14:textId="77777777" w:rsidR="006F5262" w:rsidRPr="0026285C" w:rsidRDefault="006F5262" w:rsidP="00542814">
        <w:pPr>
          <w:pStyle w:val="af2"/>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6D4C6A">
          <w:rPr>
            <w:noProof/>
            <w:sz w:val="20"/>
            <w:szCs w:val="20"/>
          </w:rPr>
          <w:t>33</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6F5262" w:rsidRDefault="006F5262" w:rsidP="00381D78">
      <w:pPr>
        <w:spacing w:after="0" w:line="240" w:lineRule="auto"/>
      </w:pPr>
      <w:r>
        <w:separator/>
      </w:r>
    </w:p>
  </w:footnote>
  <w:footnote w:type="continuationSeparator" w:id="0">
    <w:p w14:paraId="4B263814" w14:textId="77777777" w:rsidR="006F5262" w:rsidRDefault="006F526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8"/>
  </w:num>
  <w:num w:numId="12">
    <w:abstractNumId w:val="17"/>
  </w:num>
  <w:num w:numId="13">
    <w:abstractNumId w:val="43"/>
  </w:num>
  <w:num w:numId="14">
    <w:abstractNumId w:val="44"/>
  </w:num>
  <w:num w:numId="15">
    <w:abstractNumId w:val="36"/>
  </w:num>
  <w:num w:numId="16">
    <w:abstractNumId w:val="2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6"/>
  </w:num>
  <w:num w:numId="21">
    <w:abstractNumId w:val="12"/>
  </w:num>
  <w:num w:numId="22">
    <w:abstractNumId w:val="45"/>
  </w:num>
  <w:num w:numId="23">
    <w:abstractNumId w:val="25"/>
  </w:num>
  <w:num w:numId="24">
    <w:abstractNumId w:val="40"/>
  </w:num>
  <w:num w:numId="25">
    <w:abstractNumId w:val="49"/>
  </w:num>
  <w:num w:numId="26">
    <w:abstractNumId w:val="16"/>
  </w:num>
  <w:num w:numId="27">
    <w:abstractNumId w:val="31"/>
  </w:num>
  <w:num w:numId="28">
    <w:abstractNumId w:val="34"/>
  </w:num>
  <w:num w:numId="29">
    <w:abstractNumId w:val="24"/>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8"/>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9"/>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2"/>
  </w:num>
  <w:num w:numId="46">
    <w:abstractNumId w:val="39"/>
  </w:num>
  <w:num w:numId="47">
    <w:abstractNumId w:val="14"/>
  </w:num>
  <w:num w:numId="48">
    <w:abstractNumId w:val="37"/>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48"/>
  </w:num>
  <w:num w:numId="52">
    <w:abstractNumId w:val="9"/>
  </w:num>
  <w:num w:numId="53">
    <w:abstractNumId w:val="27"/>
  </w:num>
  <w:num w:numId="54">
    <w:abstractNumId w:val="19"/>
  </w:num>
  <w:num w:numId="5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1BF"/>
    <w:rsid w:val="0002344F"/>
    <w:rsid w:val="000254BA"/>
    <w:rsid w:val="00031190"/>
    <w:rsid w:val="00031761"/>
    <w:rsid w:val="000320D8"/>
    <w:rsid w:val="00034688"/>
    <w:rsid w:val="000350E3"/>
    <w:rsid w:val="0003735C"/>
    <w:rsid w:val="00037829"/>
    <w:rsid w:val="00037D79"/>
    <w:rsid w:val="00040217"/>
    <w:rsid w:val="00041F62"/>
    <w:rsid w:val="000435F9"/>
    <w:rsid w:val="000449F8"/>
    <w:rsid w:val="00045791"/>
    <w:rsid w:val="0005025B"/>
    <w:rsid w:val="00051449"/>
    <w:rsid w:val="000522C0"/>
    <w:rsid w:val="00053D69"/>
    <w:rsid w:val="0005498E"/>
    <w:rsid w:val="00055649"/>
    <w:rsid w:val="0005608D"/>
    <w:rsid w:val="00057711"/>
    <w:rsid w:val="00061130"/>
    <w:rsid w:val="000631F5"/>
    <w:rsid w:val="00065D92"/>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A5F"/>
    <w:rsid w:val="000A2B31"/>
    <w:rsid w:val="000A3989"/>
    <w:rsid w:val="000A6338"/>
    <w:rsid w:val="000A6367"/>
    <w:rsid w:val="000A74AC"/>
    <w:rsid w:val="000B3917"/>
    <w:rsid w:val="000B3B70"/>
    <w:rsid w:val="000B47F7"/>
    <w:rsid w:val="000B5983"/>
    <w:rsid w:val="000B5FB9"/>
    <w:rsid w:val="000B7F93"/>
    <w:rsid w:val="000C3BF9"/>
    <w:rsid w:val="000C4CD4"/>
    <w:rsid w:val="000D0630"/>
    <w:rsid w:val="000D38CC"/>
    <w:rsid w:val="000D5042"/>
    <w:rsid w:val="000D570B"/>
    <w:rsid w:val="000D5719"/>
    <w:rsid w:val="000D60DC"/>
    <w:rsid w:val="000E02CD"/>
    <w:rsid w:val="000E0718"/>
    <w:rsid w:val="000E0D99"/>
    <w:rsid w:val="000E28EE"/>
    <w:rsid w:val="000E5715"/>
    <w:rsid w:val="000E7139"/>
    <w:rsid w:val="000F200E"/>
    <w:rsid w:val="000F29E5"/>
    <w:rsid w:val="000F44C2"/>
    <w:rsid w:val="000F66F1"/>
    <w:rsid w:val="000F7038"/>
    <w:rsid w:val="00104867"/>
    <w:rsid w:val="00104B89"/>
    <w:rsid w:val="001077F7"/>
    <w:rsid w:val="00110B1E"/>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4FD"/>
    <w:rsid w:val="00172612"/>
    <w:rsid w:val="0017509B"/>
    <w:rsid w:val="00175DB3"/>
    <w:rsid w:val="00175FA7"/>
    <w:rsid w:val="00177288"/>
    <w:rsid w:val="00180A83"/>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641"/>
    <w:rsid w:val="001E685F"/>
    <w:rsid w:val="001F07BB"/>
    <w:rsid w:val="001F1241"/>
    <w:rsid w:val="001F67F8"/>
    <w:rsid w:val="001F6F9B"/>
    <w:rsid w:val="002011BF"/>
    <w:rsid w:val="00201351"/>
    <w:rsid w:val="00202782"/>
    <w:rsid w:val="0020280D"/>
    <w:rsid w:val="002067CC"/>
    <w:rsid w:val="0021012B"/>
    <w:rsid w:val="00212F80"/>
    <w:rsid w:val="002152CC"/>
    <w:rsid w:val="00217AA6"/>
    <w:rsid w:val="0022004E"/>
    <w:rsid w:val="002217F0"/>
    <w:rsid w:val="002217F3"/>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116"/>
    <w:rsid w:val="002744CE"/>
    <w:rsid w:val="00274F24"/>
    <w:rsid w:val="0027537C"/>
    <w:rsid w:val="00276C50"/>
    <w:rsid w:val="00281274"/>
    <w:rsid w:val="0028373F"/>
    <w:rsid w:val="00285474"/>
    <w:rsid w:val="002922B3"/>
    <w:rsid w:val="00292A30"/>
    <w:rsid w:val="00293EBE"/>
    <w:rsid w:val="00297314"/>
    <w:rsid w:val="002A0656"/>
    <w:rsid w:val="002A0B31"/>
    <w:rsid w:val="002A27DC"/>
    <w:rsid w:val="002A2EC5"/>
    <w:rsid w:val="002A38B1"/>
    <w:rsid w:val="002A4F0B"/>
    <w:rsid w:val="002A5207"/>
    <w:rsid w:val="002A666C"/>
    <w:rsid w:val="002A741B"/>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D7FD2"/>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4A33"/>
    <w:rsid w:val="003C1402"/>
    <w:rsid w:val="003C3EB4"/>
    <w:rsid w:val="003C61B7"/>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0D2F"/>
    <w:rsid w:val="004012AC"/>
    <w:rsid w:val="0040131A"/>
    <w:rsid w:val="00403E69"/>
    <w:rsid w:val="00403EFE"/>
    <w:rsid w:val="0040540D"/>
    <w:rsid w:val="0040541A"/>
    <w:rsid w:val="00405C8C"/>
    <w:rsid w:val="00405F85"/>
    <w:rsid w:val="00406482"/>
    <w:rsid w:val="00407C08"/>
    <w:rsid w:val="00412146"/>
    <w:rsid w:val="00412266"/>
    <w:rsid w:val="0041406E"/>
    <w:rsid w:val="00416B56"/>
    <w:rsid w:val="0042108F"/>
    <w:rsid w:val="00423002"/>
    <w:rsid w:val="00424E00"/>
    <w:rsid w:val="00427D0E"/>
    <w:rsid w:val="00433DA0"/>
    <w:rsid w:val="004376DC"/>
    <w:rsid w:val="004378D6"/>
    <w:rsid w:val="00444D61"/>
    <w:rsid w:val="004452A6"/>
    <w:rsid w:val="004506B4"/>
    <w:rsid w:val="00451922"/>
    <w:rsid w:val="00455408"/>
    <w:rsid w:val="00456B0B"/>
    <w:rsid w:val="004613EA"/>
    <w:rsid w:val="00461839"/>
    <w:rsid w:val="00462DC9"/>
    <w:rsid w:val="00464214"/>
    <w:rsid w:val="00467E3C"/>
    <w:rsid w:val="004712D0"/>
    <w:rsid w:val="004714FF"/>
    <w:rsid w:val="00471A89"/>
    <w:rsid w:val="00480D3C"/>
    <w:rsid w:val="004811BE"/>
    <w:rsid w:val="00481E1C"/>
    <w:rsid w:val="00483DE1"/>
    <w:rsid w:val="00484334"/>
    <w:rsid w:val="00487C7A"/>
    <w:rsid w:val="004922E7"/>
    <w:rsid w:val="00492603"/>
    <w:rsid w:val="004931A4"/>
    <w:rsid w:val="00494A88"/>
    <w:rsid w:val="00494B68"/>
    <w:rsid w:val="004A10F1"/>
    <w:rsid w:val="004A1AC0"/>
    <w:rsid w:val="004A1D1A"/>
    <w:rsid w:val="004A1FD0"/>
    <w:rsid w:val="004A2578"/>
    <w:rsid w:val="004A2E39"/>
    <w:rsid w:val="004A31EF"/>
    <w:rsid w:val="004A6E0A"/>
    <w:rsid w:val="004A7ABC"/>
    <w:rsid w:val="004B0AEC"/>
    <w:rsid w:val="004B3C8C"/>
    <w:rsid w:val="004B4C12"/>
    <w:rsid w:val="004B5075"/>
    <w:rsid w:val="004B532C"/>
    <w:rsid w:val="004B73AC"/>
    <w:rsid w:val="004C1596"/>
    <w:rsid w:val="004C478D"/>
    <w:rsid w:val="004C47D6"/>
    <w:rsid w:val="004C50FF"/>
    <w:rsid w:val="004C5799"/>
    <w:rsid w:val="004C5A7B"/>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67B4"/>
    <w:rsid w:val="004F7CEE"/>
    <w:rsid w:val="0050036D"/>
    <w:rsid w:val="00507ADD"/>
    <w:rsid w:val="00512D25"/>
    <w:rsid w:val="005148A2"/>
    <w:rsid w:val="00520113"/>
    <w:rsid w:val="00520E64"/>
    <w:rsid w:val="00522288"/>
    <w:rsid w:val="00523BFD"/>
    <w:rsid w:val="00524978"/>
    <w:rsid w:val="0052696D"/>
    <w:rsid w:val="00527E0B"/>
    <w:rsid w:val="0053147A"/>
    <w:rsid w:val="00534FAD"/>
    <w:rsid w:val="00535A86"/>
    <w:rsid w:val="0053782E"/>
    <w:rsid w:val="00540A89"/>
    <w:rsid w:val="0054174D"/>
    <w:rsid w:val="00542814"/>
    <w:rsid w:val="0054443D"/>
    <w:rsid w:val="00544BD5"/>
    <w:rsid w:val="0054529E"/>
    <w:rsid w:val="00547E0A"/>
    <w:rsid w:val="005502B0"/>
    <w:rsid w:val="00551749"/>
    <w:rsid w:val="005518FB"/>
    <w:rsid w:val="0055422E"/>
    <w:rsid w:val="0055688F"/>
    <w:rsid w:val="00556C80"/>
    <w:rsid w:val="00557E33"/>
    <w:rsid w:val="00561317"/>
    <w:rsid w:val="00561B56"/>
    <w:rsid w:val="005648F2"/>
    <w:rsid w:val="005650AA"/>
    <w:rsid w:val="00573238"/>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35C0"/>
    <w:rsid w:val="005C00F7"/>
    <w:rsid w:val="005C64D6"/>
    <w:rsid w:val="005C70E3"/>
    <w:rsid w:val="005D0D12"/>
    <w:rsid w:val="005D4E4C"/>
    <w:rsid w:val="005D5D8F"/>
    <w:rsid w:val="005D7148"/>
    <w:rsid w:val="005D7E3B"/>
    <w:rsid w:val="005E15D0"/>
    <w:rsid w:val="005E1E23"/>
    <w:rsid w:val="005E243F"/>
    <w:rsid w:val="005E2504"/>
    <w:rsid w:val="005E2701"/>
    <w:rsid w:val="005E485B"/>
    <w:rsid w:val="005E5C3E"/>
    <w:rsid w:val="005E716F"/>
    <w:rsid w:val="005F04F8"/>
    <w:rsid w:val="005F2596"/>
    <w:rsid w:val="005F48CC"/>
    <w:rsid w:val="005F52F7"/>
    <w:rsid w:val="005F732B"/>
    <w:rsid w:val="005F7470"/>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ADA"/>
    <w:rsid w:val="00652579"/>
    <w:rsid w:val="0065289E"/>
    <w:rsid w:val="00652BF9"/>
    <w:rsid w:val="00656641"/>
    <w:rsid w:val="006571A6"/>
    <w:rsid w:val="0065768A"/>
    <w:rsid w:val="00660A29"/>
    <w:rsid w:val="00660EC3"/>
    <w:rsid w:val="00661F11"/>
    <w:rsid w:val="006636CA"/>
    <w:rsid w:val="00665830"/>
    <w:rsid w:val="0066793E"/>
    <w:rsid w:val="00670579"/>
    <w:rsid w:val="006711AF"/>
    <w:rsid w:val="00673AD5"/>
    <w:rsid w:val="006752A9"/>
    <w:rsid w:val="00680A0D"/>
    <w:rsid w:val="00682123"/>
    <w:rsid w:val="00683CE8"/>
    <w:rsid w:val="006841F5"/>
    <w:rsid w:val="006875C4"/>
    <w:rsid w:val="0069040A"/>
    <w:rsid w:val="00690B1E"/>
    <w:rsid w:val="00691B4B"/>
    <w:rsid w:val="00697320"/>
    <w:rsid w:val="006A062C"/>
    <w:rsid w:val="006A319B"/>
    <w:rsid w:val="006A51F0"/>
    <w:rsid w:val="006B20BA"/>
    <w:rsid w:val="006B75AA"/>
    <w:rsid w:val="006C2FF6"/>
    <w:rsid w:val="006C5BF9"/>
    <w:rsid w:val="006C6CD7"/>
    <w:rsid w:val="006D4C6A"/>
    <w:rsid w:val="006E325B"/>
    <w:rsid w:val="006E39DA"/>
    <w:rsid w:val="006E3D6C"/>
    <w:rsid w:val="006E5584"/>
    <w:rsid w:val="006E5BB4"/>
    <w:rsid w:val="006F3BAC"/>
    <w:rsid w:val="006F4F8D"/>
    <w:rsid w:val="006F5262"/>
    <w:rsid w:val="006F71F9"/>
    <w:rsid w:val="006F7DBB"/>
    <w:rsid w:val="00700B89"/>
    <w:rsid w:val="00702CC0"/>
    <w:rsid w:val="00703F64"/>
    <w:rsid w:val="00705F71"/>
    <w:rsid w:val="007062AB"/>
    <w:rsid w:val="00711781"/>
    <w:rsid w:val="00711B14"/>
    <w:rsid w:val="00716FDD"/>
    <w:rsid w:val="00721989"/>
    <w:rsid w:val="00723E21"/>
    <w:rsid w:val="00724530"/>
    <w:rsid w:val="00727A2D"/>
    <w:rsid w:val="00730483"/>
    <w:rsid w:val="00733FB4"/>
    <w:rsid w:val="0073647B"/>
    <w:rsid w:val="00737753"/>
    <w:rsid w:val="00737F75"/>
    <w:rsid w:val="00741FA4"/>
    <w:rsid w:val="00757EC0"/>
    <w:rsid w:val="00760D0D"/>
    <w:rsid w:val="007614E2"/>
    <w:rsid w:val="00765408"/>
    <w:rsid w:val="00765833"/>
    <w:rsid w:val="0076682F"/>
    <w:rsid w:val="007669CD"/>
    <w:rsid w:val="00780181"/>
    <w:rsid w:val="00782BDE"/>
    <w:rsid w:val="0078317D"/>
    <w:rsid w:val="00783210"/>
    <w:rsid w:val="00783ABC"/>
    <w:rsid w:val="00783F40"/>
    <w:rsid w:val="00787848"/>
    <w:rsid w:val="00790EB0"/>
    <w:rsid w:val="00791C11"/>
    <w:rsid w:val="0079281D"/>
    <w:rsid w:val="00797B24"/>
    <w:rsid w:val="00797D2B"/>
    <w:rsid w:val="00797E02"/>
    <w:rsid w:val="007A0003"/>
    <w:rsid w:val="007A0572"/>
    <w:rsid w:val="007A0989"/>
    <w:rsid w:val="007A1897"/>
    <w:rsid w:val="007A522F"/>
    <w:rsid w:val="007A6102"/>
    <w:rsid w:val="007A77DA"/>
    <w:rsid w:val="007B298A"/>
    <w:rsid w:val="007B4723"/>
    <w:rsid w:val="007C3836"/>
    <w:rsid w:val="007C49C8"/>
    <w:rsid w:val="007C6968"/>
    <w:rsid w:val="007D2CB5"/>
    <w:rsid w:val="007D4B67"/>
    <w:rsid w:val="007D6DC6"/>
    <w:rsid w:val="007E556D"/>
    <w:rsid w:val="007E70FB"/>
    <w:rsid w:val="007F454A"/>
    <w:rsid w:val="007F53E2"/>
    <w:rsid w:val="007F59EE"/>
    <w:rsid w:val="008011EB"/>
    <w:rsid w:val="00802D65"/>
    <w:rsid w:val="00804337"/>
    <w:rsid w:val="00805FDE"/>
    <w:rsid w:val="0080607C"/>
    <w:rsid w:val="008061FD"/>
    <w:rsid w:val="00807B5A"/>
    <w:rsid w:val="00811732"/>
    <w:rsid w:val="0081286A"/>
    <w:rsid w:val="008140E0"/>
    <w:rsid w:val="00814751"/>
    <w:rsid w:val="00814D29"/>
    <w:rsid w:val="0081589D"/>
    <w:rsid w:val="00817AA6"/>
    <w:rsid w:val="00821549"/>
    <w:rsid w:val="00826F66"/>
    <w:rsid w:val="008305B5"/>
    <w:rsid w:val="00832187"/>
    <w:rsid w:val="00834D44"/>
    <w:rsid w:val="00836FAB"/>
    <w:rsid w:val="00837E41"/>
    <w:rsid w:val="008414BF"/>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179E"/>
    <w:rsid w:val="00872A71"/>
    <w:rsid w:val="008734FC"/>
    <w:rsid w:val="00875B5B"/>
    <w:rsid w:val="00876272"/>
    <w:rsid w:val="008802CC"/>
    <w:rsid w:val="008808E3"/>
    <w:rsid w:val="00882A5A"/>
    <w:rsid w:val="008858FF"/>
    <w:rsid w:val="00885B62"/>
    <w:rsid w:val="00886C9F"/>
    <w:rsid w:val="00891EEF"/>
    <w:rsid w:val="00893D75"/>
    <w:rsid w:val="00894B79"/>
    <w:rsid w:val="008A1021"/>
    <w:rsid w:val="008A30C9"/>
    <w:rsid w:val="008A6528"/>
    <w:rsid w:val="008A69E6"/>
    <w:rsid w:val="008A6BBB"/>
    <w:rsid w:val="008A770E"/>
    <w:rsid w:val="008B01EE"/>
    <w:rsid w:val="008B07F3"/>
    <w:rsid w:val="008B0A78"/>
    <w:rsid w:val="008B1492"/>
    <w:rsid w:val="008B1731"/>
    <w:rsid w:val="008B1FF7"/>
    <w:rsid w:val="008B28D4"/>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3CB"/>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9EA"/>
    <w:rsid w:val="009A747E"/>
    <w:rsid w:val="009B01E7"/>
    <w:rsid w:val="009B108C"/>
    <w:rsid w:val="009C2995"/>
    <w:rsid w:val="009C3ED7"/>
    <w:rsid w:val="009C3F62"/>
    <w:rsid w:val="009C63C5"/>
    <w:rsid w:val="009C745C"/>
    <w:rsid w:val="009D042C"/>
    <w:rsid w:val="009D05CD"/>
    <w:rsid w:val="009D1737"/>
    <w:rsid w:val="009D35EC"/>
    <w:rsid w:val="009D41EC"/>
    <w:rsid w:val="009D474A"/>
    <w:rsid w:val="009D4DA6"/>
    <w:rsid w:val="009D6235"/>
    <w:rsid w:val="009E18B6"/>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48E4"/>
    <w:rsid w:val="00A254FC"/>
    <w:rsid w:val="00A267FE"/>
    <w:rsid w:val="00A27359"/>
    <w:rsid w:val="00A27710"/>
    <w:rsid w:val="00A30B2D"/>
    <w:rsid w:val="00A30E8D"/>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77AEA"/>
    <w:rsid w:val="00A8009C"/>
    <w:rsid w:val="00A806ED"/>
    <w:rsid w:val="00A82E36"/>
    <w:rsid w:val="00A83E15"/>
    <w:rsid w:val="00A83FAA"/>
    <w:rsid w:val="00A840A0"/>
    <w:rsid w:val="00A845A4"/>
    <w:rsid w:val="00A85F23"/>
    <w:rsid w:val="00A87F9E"/>
    <w:rsid w:val="00A90C81"/>
    <w:rsid w:val="00A90D33"/>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48B1"/>
    <w:rsid w:val="00AB5A3E"/>
    <w:rsid w:val="00AC2BAA"/>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2E60"/>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F027D"/>
    <w:rsid w:val="00BF0870"/>
    <w:rsid w:val="00BF1F6D"/>
    <w:rsid w:val="00BF3AC5"/>
    <w:rsid w:val="00BF3C4A"/>
    <w:rsid w:val="00BF461B"/>
    <w:rsid w:val="00BF4E26"/>
    <w:rsid w:val="00C00086"/>
    <w:rsid w:val="00C00835"/>
    <w:rsid w:val="00C013C0"/>
    <w:rsid w:val="00C0206C"/>
    <w:rsid w:val="00C0261B"/>
    <w:rsid w:val="00C05BA9"/>
    <w:rsid w:val="00C05ECE"/>
    <w:rsid w:val="00C07019"/>
    <w:rsid w:val="00C078E7"/>
    <w:rsid w:val="00C07A18"/>
    <w:rsid w:val="00C10C14"/>
    <w:rsid w:val="00C1177E"/>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1467"/>
    <w:rsid w:val="00C820E1"/>
    <w:rsid w:val="00C82107"/>
    <w:rsid w:val="00C85775"/>
    <w:rsid w:val="00C85F53"/>
    <w:rsid w:val="00C86875"/>
    <w:rsid w:val="00C869DF"/>
    <w:rsid w:val="00C9104F"/>
    <w:rsid w:val="00C9336F"/>
    <w:rsid w:val="00C94CF6"/>
    <w:rsid w:val="00C95B71"/>
    <w:rsid w:val="00C96279"/>
    <w:rsid w:val="00CA1356"/>
    <w:rsid w:val="00CA2F0C"/>
    <w:rsid w:val="00CA3FFB"/>
    <w:rsid w:val="00CA4165"/>
    <w:rsid w:val="00CA4751"/>
    <w:rsid w:val="00CA5203"/>
    <w:rsid w:val="00CA5663"/>
    <w:rsid w:val="00CA7BBB"/>
    <w:rsid w:val="00CB3D25"/>
    <w:rsid w:val="00CC04D6"/>
    <w:rsid w:val="00CC2927"/>
    <w:rsid w:val="00CC3ADB"/>
    <w:rsid w:val="00CC3AEF"/>
    <w:rsid w:val="00CC65E0"/>
    <w:rsid w:val="00CD7E50"/>
    <w:rsid w:val="00CD7F32"/>
    <w:rsid w:val="00CE053E"/>
    <w:rsid w:val="00CE11C7"/>
    <w:rsid w:val="00CE275D"/>
    <w:rsid w:val="00CE293A"/>
    <w:rsid w:val="00CE4F71"/>
    <w:rsid w:val="00CF2AC7"/>
    <w:rsid w:val="00CF2B28"/>
    <w:rsid w:val="00CF2EC7"/>
    <w:rsid w:val="00CF2ED2"/>
    <w:rsid w:val="00CF4C56"/>
    <w:rsid w:val="00CF545B"/>
    <w:rsid w:val="00D0083E"/>
    <w:rsid w:val="00D00914"/>
    <w:rsid w:val="00D0381A"/>
    <w:rsid w:val="00D07009"/>
    <w:rsid w:val="00D07559"/>
    <w:rsid w:val="00D0785B"/>
    <w:rsid w:val="00D14A41"/>
    <w:rsid w:val="00D20542"/>
    <w:rsid w:val="00D236A4"/>
    <w:rsid w:val="00D267BC"/>
    <w:rsid w:val="00D325FA"/>
    <w:rsid w:val="00D34ADB"/>
    <w:rsid w:val="00D362FB"/>
    <w:rsid w:val="00D4052F"/>
    <w:rsid w:val="00D40850"/>
    <w:rsid w:val="00D40A23"/>
    <w:rsid w:val="00D40F86"/>
    <w:rsid w:val="00D41AFE"/>
    <w:rsid w:val="00D44A40"/>
    <w:rsid w:val="00D45784"/>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475D"/>
    <w:rsid w:val="00D766D9"/>
    <w:rsid w:val="00D77F74"/>
    <w:rsid w:val="00D80F96"/>
    <w:rsid w:val="00D80FF2"/>
    <w:rsid w:val="00D8119E"/>
    <w:rsid w:val="00D81B52"/>
    <w:rsid w:val="00D81DEE"/>
    <w:rsid w:val="00D832F3"/>
    <w:rsid w:val="00D833FA"/>
    <w:rsid w:val="00D83F81"/>
    <w:rsid w:val="00D8486B"/>
    <w:rsid w:val="00D85C27"/>
    <w:rsid w:val="00D86D9D"/>
    <w:rsid w:val="00D87436"/>
    <w:rsid w:val="00D879E2"/>
    <w:rsid w:val="00D90736"/>
    <w:rsid w:val="00D90BBE"/>
    <w:rsid w:val="00D911C5"/>
    <w:rsid w:val="00D9549C"/>
    <w:rsid w:val="00D9565B"/>
    <w:rsid w:val="00D95882"/>
    <w:rsid w:val="00D959DE"/>
    <w:rsid w:val="00D96E66"/>
    <w:rsid w:val="00DA09AF"/>
    <w:rsid w:val="00DA1CB1"/>
    <w:rsid w:val="00DA21FD"/>
    <w:rsid w:val="00DA4728"/>
    <w:rsid w:val="00DA612A"/>
    <w:rsid w:val="00DB1FE4"/>
    <w:rsid w:val="00DB47A5"/>
    <w:rsid w:val="00DC0491"/>
    <w:rsid w:val="00DC04D2"/>
    <w:rsid w:val="00DC1B34"/>
    <w:rsid w:val="00DC287A"/>
    <w:rsid w:val="00DC3C13"/>
    <w:rsid w:val="00DC508F"/>
    <w:rsid w:val="00DC5F76"/>
    <w:rsid w:val="00DC64CF"/>
    <w:rsid w:val="00DC6E6B"/>
    <w:rsid w:val="00DD4FC7"/>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0105"/>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0E88"/>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2027"/>
    <w:rsid w:val="00EC4868"/>
    <w:rsid w:val="00EC56D3"/>
    <w:rsid w:val="00EC68D6"/>
    <w:rsid w:val="00ED069C"/>
    <w:rsid w:val="00ED075A"/>
    <w:rsid w:val="00ED0D49"/>
    <w:rsid w:val="00ED22CA"/>
    <w:rsid w:val="00ED255C"/>
    <w:rsid w:val="00ED3603"/>
    <w:rsid w:val="00ED4907"/>
    <w:rsid w:val="00ED589D"/>
    <w:rsid w:val="00ED5B56"/>
    <w:rsid w:val="00ED72D0"/>
    <w:rsid w:val="00EE193B"/>
    <w:rsid w:val="00EE2BA5"/>
    <w:rsid w:val="00EE55F0"/>
    <w:rsid w:val="00EE6078"/>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3BA1"/>
    <w:rsid w:val="00F2652D"/>
    <w:rsid w:val="00F273C6"/>
    <w:rsid w:val="00F273CA"/>
    <w:rsid w:val="00F27902"/>
    <w:rsid w:val="00F316BE"/>
    <w:rsid w:val="00F32C60"/>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42FA"/>
    <w:rsid w:val="00F8502E"/>
    <w:rsid w:val="00F87CF0"/>
    <w:rsid w:val="00F91151"/>
    <w:rsid w:val="00F92010"/>
    <w:rsid w:val="00F94CE1"/>
    <w:rsid w:val="00F95339"/>
    <w:rsid w:val="00FA1109"/>
    <w:rsid w:val="00FA11DE"/>
    <w:rsid w:val="00FA14F9"/>
    <w:rsid w:val="00FA20F6"/>
    <w:rsid w:val="00FA63C1"/>
    <w:rsid w:val="00FA6BF2"/>
    <w:rsid w:val="00FA6D6C"/>
    <w:rsid w:val="00FA6E15"/>
    <w:rsid w:val="00FA6E72"/>
    <w:rsid w:val="00FB53E5"/>
    <w:rsid w:val="00FB541A"/>
    <w:rsid w:val="00FC1534"/>
    <w:rsid w:val="00FC20C8"/>
    <w:rsid w:val="00FC25F1"/>
    <w:rsid w:val="00FC4022"/>
    <w:rsid w:val="00FD04B6"/>
    <w:rsid w:val="00FD0EC8"/>
    <w:rsid w:val="00FD18F6"/>
    <w:rsid w:val="00FD22F0"/>
    <w:rsid w:val="00FD5C42"/>
    <w:rsid w:val="00FD6D3D"/>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B48B1"/>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1">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2">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3">
    <w:name w:val="Верхний колонтитул Знак1"/>
    <w:basedOn w:val="ab"/>
    <w:uiPriority w:val="99"/>
    <w:rsid w:val="008D78A6"/>
  </w:style>
  <w:style w:type="character" w:customStyle="1" w:styleId="1fff4">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209B-B80E-4116-A7CF-7BD32971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35</Pages>
  <Words>12698</Words>
  <Characters>72383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57</cp:revision>
  <cp:lastPrinted>2021-09-06T16:29:00Z</cp:lastPrinted>
  <dcterms:created xsi:type="dcterms:W3CDTF">2021-07-08T10:08:00Z</dcterms:created>
  <dcterms:modified xsi:type="dcterms:W3CDTF">2021-09-08T12:33:00Z</dcterms:modified>
</cp:coreProperties>
</file>