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ноября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704ACD">
        <w:rPr>
          <w:rFonts w:ascii="Times New Roman" w:eastAsia="Times New Roman" w:hAnsi="Times New Roman"/>
          <w:sz w:val="24"/>
          <w:szCs w:val="24"/>
          <w:lang w:eastAsia="ru-RU"/>
        </w:rPr>
        <w:t xml:space="preserve">и монтаж кондиционеров для серверной </w:t>
      </w:r>
      <w:r w:rsidR="00ED7534">
        <w:rPr>
          <w:rFonts w:ascii="Times New Roman" w:eastAsia="Times New Roman" w:hAnsi="Times New Roman"/>
          <w:sz w:val="24"/>
          <w:szCs w:val="24"/>
          <w:lang w:eastAsia="ru-RU"/>
        </w:rPr>
        <w:t>ИПУ РАН</w:t>
      </w:r>
      <w:r w:rsidR="00D4692A">
        <w:rPr>
          <w:rFonts w:ascii="Times New Roman" w:eastAsia="Times New Roman" w:hAnsi="Times New Roman"/>
          <w:sz w:val="24"/>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F255D8" w:rsidRPr="00F255D8" w:rsidRDefault="00DF68F9" w:rsidP="00F255D8">
      <w:pPr>
        <w:spacing w:after="0"/>
        <w:ind w:left="284" w:hanging="284"/>
        <w:jc w:val="both"/>
        <w:rPr>
          <w:rFonts w:ascii="Times New Roman" w:hAnsi="Times New Roman"/>
          <w:sz w:val="24"/>
          <w:szCs w:val="24"/>
          <w:u w:val="single"/>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F255D8" w:rsidRPr="00126B66">
        <w:rPr>
          <w:rFonts w:ascii="Times New Roman" w:hAnsi="Times New Roman"/>
          <w:sz w:val="24"/>
          <w:szCs w:val="24"/>
        </w:rPr>
        <w:t xml:space="preserve">Шапиро Аркадий Иосифович, </w:t>
      </w:r>
      <w:r w:rsidR="00F255D8">
        <w:rPr>
          <w:rFonts w:ascii="Times New Roman" w:hAnsi="Times New Roman"/>
          <w:sz w:val="24"/>
          <w:szCs w:val="24"/>
        </w:rPr>
        <w:t xml:space="preserve">            </w:t>
      </w:r>
      <w:r w:rsidR="00F255D8" w:rsidRPr="00893A3C">
        <w:rPr>
          <w:rFonts w:ascii="Times New Roman" w:hAnsi="Times New Roman"/>
          <w:sz w:val="24"/>
        </w:rPr>
        <w:t>+7 495 334 88 60</w:t>
      </w:r>
      <w:r w:rsidR="00F255D8" w:rsidRPr="00893A3C">
        <w:rPr>
          <w:rFonts w:ascii="Times New Roman" w:hAnsi="Times New Roman"/>
          <w:sz w:val="24"/>
          <w:szCs w:val="24"/>
        </w:rPr>
        <w:t xml:space="preserve">, </w:t>
      </w:r>
      <w:r w:rsidR="00F255D8" w:rsidRPr="00893A3C">
        <w:rPr>
          <w:rFonts w:ascii="Times New Roman" w:hAnsi="Times New Roman"/>
          <w:sz w:val="24"/>
        </w:rPr>
        <w:t>+7 915 197 54 38</w:t>
      </w:r>
      <w:r w:rsidR="00F255D8" w:rsidRPr="00893A3C">
        <w:rPr>
          <w:rFonts w:ascii="Times New Roman" w:hAnsi="Times New Roman"/>
          <w:sz w:val="24"/>
          <w:szCs w:val="24"/>
        </w:rPr>
        <w:t>,</w:t>
      </w:r>
      <w:r w:rsidR="00F255D8">
        <w:rPr>
          <w:rFonts w:ascii="Times New Roman" w:hAnsi="Times New Roman"/>
          <w:sz w:val="24"/>
          <w:szCs w:val="24"/>
        </w:rPr>
        <w:t xml:space="preserve"> </w:t>
      </w:r>
      <w:r w:rsidR="00F255D8" w:rsidRPr="00126B66">
        <w:rPr>
          <w:rFonts w:ascii="Times New Roman" w:hAnsi="Times New Roman"/>
          <w:sz w:val="24"/>
          <w:szCs w:val="24"/>
          <w:lang w:val="en-US"/>
        </w:rPr>
        <w:t>e</w:t>
      </w:r>
      <w:r w:rsidR="00F255D8" w:rsidRPr="00F255D8">
        <w:rPr>
          <w:rFonts w:ascii="Times New Roman" w:hAnsi="Times New Roman"/>
          <w:sz w:val="24"/>
          <w:szCs w:val="24"/>
        </w:rPr>
        <w:t>-</w:t>
      </w:r>
      <w:r w:rsidR="00F255D8" w:rsidRPr="00126B66">
        <w:rPr>
          <w:rFonts w:ascii="Times New Roman" w:hAnsi="Times New Roman"/>
          <w:sz w:val="24"/>
          <w:szCs w:val="24"/>
          <w:lang w:val="en-US"/>
        </w:rPr>
        <w:t>mail</w:t>
      </w:r>
      <w:r w:rsidR="00F255D8" w:rsidRPr="00F255D8">
        <w:rPr>
          <w:rFonts w:ascii="Times New Roman" w:hAnsi="Times New Roman"/>
          <w:sz w:val="24"/>
          <w:szCs w:val="24"/>
        </w:rPr>
        <w:t xml:space="preserve">: </w:t>
      </w:r>
      <w:r w:rsidR="00F255D8" w:rsidRPr="00126B66">
        <w:rPr>
          <w:rFonts w:ascii="Times New Roman" w:hAnsi="Times New Roman"/>
          <w:sz w:val="24"/>
          <w:lang w:val="en-US"/>
        </w:rPr>
        <w:t>shapiro</w:t>
      </w:r>
      <w:r w:rsidR="00F255D8" w:rsidRPr="00F255D8">
        <w:rPr>
          <w:rFonts w:ascii="Times New Roman" w:hAnsi="Times New Roman"/>
          <w:sz w:val="24"/>
        </w:rPr>
        <w:t>@</w:t>
      </w:r>
      <w:r w:rsidR="00F255D8" w:rsidRPr="00126B66">
        <w:rPr>
          <w:rFonts w:ascii="Times New Roman" w:hAnsi="Times New Roman"/>
          <w:sz w:val="24"/>
          <w:lang w:val="en-US"/>
        </w:rPr>
        <w:t>ipu</w:t>
      </w:r>
      <w:r w:rsidR="00F255D8" w:rsidRPr="00F255D8">
        <w:rPr>
          <w:rFonts w:ascii="Times New Roman" w:hAnsi="Times New Roman"/>
          <w:sz w:val="24"/>
        </w:rPr>
        <w:t>.</w:t>
      </w:r>
      <w:r w:rsidR="00F255D8" w:rsidRPr="00126B66">
        <w:rPr>
          <w:rFonts w:ascii="Times New Roman" w:hAnsi="Times New Roman"/>
          <w:sz w:val="24"/>
          <w:lang w:val="en-US"/>
        </w:rPr>
        <w:t>ru</w:t>
      </w:r>
      <w:r w:rsidR="00F255D8" w:rsidRPr="00F255D8">
        <w:rPr>
          <w:rFonts w:ascii="Times New Roman" w:hAnsi="Times New Roman"/>
          <w:sz w:val="24"/>
          <w:szCs w:val="24"/>
        </w:rPr>
        <w:t xml:space="preserve">      </w:t>
      </w:r>
    </w:p>
    <w:p w:rsidR="00411FBB" w:rsidRPr="002C2D99" w:rsidRDefault="00411FBB" w:rsidP="008C7A95">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ЭФ-3</w:t>
      </w:r>
      <w:r w:rsidR="00F7512E">
        <w:rPr>
          <w:rFonts w:ascii="Times New Roman" w:hAnsi="Times New Roman"/>
          <w:sz w:val="24"/>
        </w:rPr>
        <w:t>9</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F255D8">
        <w:rPr>
          <w:rFonts w:ascii="Times New Roman" w:eastAsia="Times New Roman" w:hAnsi="Times New Roman"/>
          <w:sz w:val="24"/>
          <w:szCs w:val="24"/>
          <w:lang w:eastAsia="ru-RU"/>
        </w:rPr>
        <w:t>Поставка и монтаж кондиционеров для серверной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B27050" w:rsidRPr="00446C3D">
        <w:rPr>
          <w:rFonts w:ascii="Times New Roman" w:hAnsi="Times New Roman"/>
          <w:sz w:val="24"/>
          <w:szCs w:val="24"/>
        </w:rPr>
        <w:t xml:space="preserve">в течение </w:t>
      </w:r>
      <w:r w:rsidR="00692E10">
        <w:rPr>
          <w:rFonts w:ascii="Times New Roman" w:hAnsi="Times New Roman"/>
          <w:sz w:val="24"/>
          <w:szCs w:val="24"/>
        </w:rPr>
        <w:t>10</w:t>
      </w:r>
      <w:r w:rsidR="00B27050" w:rsidRPr="00446C3D">
        <w:rPr>
          <w:rFonts w:ascii="Times New Roman" w:hAnsi="Times New Roman"/>
          <w:sz w:val="24"/>
          <w:szCs w:val="24"/>
        </w:rPr>
        <w:t xml:space="preserve"> дней от даты </w:t>
      </w:r>
      <w:r w:rsidR="00692E10">
        <w:rPr>
          <w:rFonts w:ascii="Times New Roman" w:hAnsi="Times New Roman"/>
          <w:sz w:val="24"/>
          <w:szCs w:val="24"/>
        </w:rPr>
        <w:t>заключения</w:t>
      </w:r>
      <w:r w:rsidR="00B27050" w:rsidRPr="00446C3D">
        <w:rPr>
          <w:rFonts w:ascii="Times New Roman" w:hAnsi="Times New Roman"/>
          <w:sz w:val="24"/>
          <w:szCs w:val="24"/>
        </w:rPr>
        <w:t xml:space="preserve"> </w:t>
      </w:r>
      <w:r w:rsidR="00CF5523" w:rsidRPr="00446C3D">
        <w:rPr>
          <w:rFonts w:ascii="Times New Roman" w:hAnsi="Times New Roman"/>
          <w:sz w:val="24"/>
          <w:szCs w:val="24"/>
        </w:rPr>
        <w:t>договора</w:t>
      </w:r>
      <w:r w:rsidR="00CF5523" w:rsidRPr="00446C3D">
        <w:rPr>
          <w:rFonts w:ascii="Times New Roman" w:hAnsi="Times New Roman"/>
          <w:b/>
          <w:sz w:val="24"/>
          <w:szCs w:val="24"/>
        </w:rPr>
        <w:t>.</w:t>
      </w:r>
    </w:p>
    <w:p w:rsidR="00F7512E" w:rsidRPr="00F7512E" w:rsidRDefault="002D08BD" w:rsidP="003D15EC">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F7512E">
        <w:rPr>
          <w:rFonts w:ascii="Times New Roman" w:hAnsi="Times New Roman"/>
          <w:b/>
          <w:sz w:val="24"/>
        </w:rPr>
        <w:t>Н</w:t>
      </w:r>
      <w:r w:rsidR="00BD2D7C" w:rsidRPr="00F7512E">
        <w:rPr>
          <w:rFonts w:ascii="Times New Roman" w:hAnsi="Times New Roman"/>
          <w:b/>
          <w:sz w:val="24"/>
          <w:szCs w:val="24"/>
        </w:rPr>
        <w:t xml:space="preserve">ачальная </w:t>
      </w:r>
      <w:r w:rsidR="001E1106" w:rsidRPr="00F7512E">
        <w:rPr>
          <w:rFonts w:ascii="Times New Roman" w:hAnsi="Times New Roman"/>
          <w:b/>
          <w:sz w:val="24"/>
          <w:szCs w:val="24"/>
        </w:rPr>
        <w:t>(максимальн</w:t>
      </w:r>
      <w:r w:rsidR="005A4CC6" w:rsidRPr="00F7512E">
        <w:rPr>
          <w:rFonts w:ascii="Times New Roman" w:hAnsi="Times New Roman"/>
          <w:b/>
          <w:sz w:val="24"/>
          <w:szCs w:val="24"/>
        </w:rPr>
        <w:t>ая</w:t>
      </w:r>
      <w:r w:rsidR="001E1106" w:rsidRPr="00F7512E">
        <w:rPr>
          <w:rFonts w:ascii="Times New Roman" w:hAnsi="Times New Roman"/>
          <w:b/>
          <w:sz w:val="24"/>
          <w:szCs w:val="24"/>
        </w:rPr>
        <w:t>) цен</w:t>
      </w:r>
      <w:r w:rsidR="00BD2D7C" w:rsidRPr="00F7512E">
        <w:rPr>
          <w:rFonts w:ascii="Times New Roman" w:hAnsi="Times New Roman"/>
          <w:b/>
          <w:sz w:val="24"/>
          <w:szCs w:val="24"/>
        </w:rPr>
        <w:t>а</w:t>
      </w:r>
      <w:r w:rsidR="00A84A7F" w:rsidRPr="00F7512E">
        <w:rPr>
          <w:rFonts w:ascii="Times New Roman" w:hAnsi="Times New Roman"/>
          <w:b/>
          <w:sz w:val="24"/>
          <w:szCs w:val="24"/>
        </w:rPr>
        <w:t xml:space="preserve"> договора: </w:t>
      </w:r>
      <w:bookmarkEnd w:id="1"/>
      <w:r w:rsidR="00F7512E" w:rsidRPr="00FF578A">
        <w:rPr>
          <w:rFonts w:ascii="Times New Roman" w:eastAsia="Times New Roman" w:hAnsi="Times New Roman"/>
          <w:b/>
          <w:bCs/>
          <w:color w:val="000000"/>
          <w:sz w:val="24"/>
          <w:szCs w:val="24"/>
          <w:lang w:eastAsia="ru-RU"/>
        </w:rPr>
        <w:t>439 239,00</w:t>
      </w:r>
      <w:r w:rsidR="00F7512E" w:rsidRPr="000A4473">
        <w:rPr>
          <w:rFonts w:ascii="Times New Roman" w:eastAsia="Times New Roman" w:hAnsi="Times New Roman"/>
          <w:b/>
          <w:bCs/>
          <w:color w:val="000000"/>
          <w:sz w:val="24"/>
          <w:szCs w:val="24"/>
          <w:lang w:eastAsia="ru-RU"/>
        </w:rPr>
        <w:t xml:space="preserve"> </w:t>
      </w:r>
      <w:r w:rsidR="00F7512E" w:rsidRPr="000A4473">
        <w:rPr>
          <w:rFonts w:ascii="Times New Roman" w:hAnsi="Times New Roman"/>
          <w:sz w:val="24"/>
          <w:szCs w:val="24"/>
        </w:rPr>
        <w:t xml:space="preserve">руб. (с учетом НДС) </w:t>
      </w:r>
    </w:p>
    <w:p w:rsidR="00F7512E" w:rsidRDefault="00F7512E" w:rsidP="008C7A95">
      <w:pPr>
        <w:tabs>
          <w:tab w:val="left" w:pos="567"/>
        </w:tabs>
        <w:spacing w:after="0" w:line="240" w:lineRule="auto"/>
        <w:jc w:val="both"/>
        <w:rPr>
          <w:rFonts w:ascii="Times New Roman" w:eastAsia="Times New Roman" w:hAnsi="Times New Roman"/>
          <w:bCs/>
          <w:sz w:val="24"/>
          <w:szCs w:val="24"/>
          <w:lang w:eastAsia="ru-RU"/>
        </w:rPr>
      </w:pPr>
      <w:r w:rsidRPr="000A4473">
        <w:rPr>
          <w:rFonts w:ascii="Times New Roman" w:eastAsia="Times New Roman" w:hAnsi="Times New Roman"/>
          <w:bCs/>
          <w:sz w:val="24"/>
          <w:szCs w:val="24"/>
          <w:lang w:eastAsia="ru-RU"/>
        </w:rPr>
        <w:t>Ц</w:t>
      </w:r>
      <w:r w:rsidRPr="00FF578A">
        <w:rPr>
          <w:rFonts w:ascii="Times New Roman" w:eastAsia="Times New Roman" w:hAnsi="Times New Roman"/>
          <w:bCs/>
          <w:sz w:val="24"/>
          <w:szCs w:val="24"/>
          <w:lang w:eastAsia="ru-RU"/>
        </w:rPr>
        <w:t>ена договора включает в себя стоимость товара, дополнительные затраты (погрузку, доставку до места, разгрузку, подъем на этаж</w:t>
      </w:r>
      <w:r w:rsidR="00500E85">
        <w:rPr>
          <w:rFonts w:ascii="Times New Roman" w:eastAsia="Times New Roman" w:hAnsi="Times New Roman"/>
          <w:bCs/>
          <w:sz w:val="24"/>
          <w:szCs w:val="24"/>
          <w:lang w:eastAsia="ru-RU"/>
        </w:rPr>
        <w:t>, монтаж</w:t>
      </w:r>
      <w:r w:rsidRPr="00FF578A">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lastRenderedPageBreak/>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546CFA">
        <w:rPr>
          <w:rFonts w:ascii="Times New Roman" w:hAnsi="Times New Roman"/>
          <w:b/>
          <w:iCs/>
          <w:sz w:val="24"/>
          <w:szCs w:val="24"/>
        </w:rPr>
        <w:t>30</w:t>
      </w:r>
      <w:r w:rsidR="00A257F5" w:rsidRPr="00002627">
        <w:rPr>
          <w:rFonts w:ascii="Times New Roman" w:hAnsi="Times New Roman"/>
          <w:b/>
          <w:iCs/>
          <w:sz w:val="24"/>
          <w:szCs w:val="24"/>
        </w:rPr>
        <w:t xml:space="preserve"> </w:t>
      </w:r>
      <w:r w:rsidR="00692E10">
        <w:rPr>
          <w:rFonts w:ascii="Times New Roman" w:hAnsi="Times New Roman"/>
          <w:b/>
          <w:bCs/>
          <w:spacing w:val="-6"/>
          <w:sz w:val="24"/>
        </w:rPr>
        <w:t>ноября</w:t>
      </w:r>
      <w:r w:rsidR="00006C1F" w:rsidRPr="00002627">
        <w:rPr>
          <w:rFonts w:ascii="Times New Roman" w:hAnsi="Times New Roman"/>
          <w:b/>
          <w:bCs/>
          <w:spacing w:val="-6"/>
          <w:sz w:val="24"/>
        </w:rPr>
        <w:t xml:space="preserve"> </w:t>
      </w:r>
      <w:r w:rsidRPr="00002627">
        <w:rPr>
          <w:rFonts w:ascii="Times New Roman" w:hAnsi="Times New Roman"/>
          <w:b/>
          <w:iCs/>
          <w:sz w:val="24"/>
          <w:szCs w:val="24"/>
        </w:rPr>
        <w:t>2017г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B40C2D">
        <w:rPr>
          <w:rFonts w:ascii="Times New Roman" w:hAnsi="Times New Roman"/>
          <w:b/>
          <w:iCs/>
          <w:sz w:val="24"/>
          <w:szCs w:val="24"/>
        </w:rPr>
        <w:t>21</w:t>
      </w:r>
      <w:bookmarkStart w:id="2" w:name="_GoBack"/>
      <w:bookmarkEnd w:id="2"/>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546CFA">
        <w:rPr>
          <w:rFonts w:ascii="Times New Roman" w:hAnsi="Times New Roman"/>
          <w:b/>
          <w:sz w:val="24"/>
        </w:rPr>
        <w:t>13</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546CFA">
        <w:rPr>
          <w:rFonts w:ascii="Times New Roman" w:hAnsi="Times New Roman"/>
          <w:b/>
          <w:sz w:val="24"/>
        </w:rPr>
        <w:t>14</w:t>
      </w:r>
      <w:r w:rsidRPr="00002627">
        <w:rPr>
          <w:rFonts w:ascii="Times New Roman" w:hAnsi="Times New Roman"/>
          <w:b/>
          <w:sz w:val="24"/>
        </w:rPr>
        <w:t>»</w:t>
      </w:r>
      <w:r w:rsidR="00C7205D" w:rsidRPr="00002627">
        <w:rPr>
          <w:rFonts w:ascii="Times New Roman" w:hAnsi="Times New Roman"/>
          <w:b/>
          <w:sz w:val="24"/>
        </w:rPr>
        <w:t xml:space="preserve"> </w:t>
      </w:r>
      <w:r w:rsidR="00692E10">
        <w:rPr>
          <w:rFonts w:ascii="Times New Roman" w:hAnsi="Times New Roman"/>
          <w:b/>
          <w:sz w:val="24"/>
        </w:rPr>
        <w:t>декабря</w:t>
      </w:r>
      <w:r w:rsidRPr="00002627">
        <w:rPr>
          <w:rFonts w:ascii="Times New Roman" w:hAnsi="Times New Roman"/>
          <w:b/>
          <w:sz w:val="24"/>
        </w:rPr>
        <w:t xml:space="preserve"> 2017 года</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B40C2D">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0E85"/>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CFA"/>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ACD"/>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C2D"/>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5D8"/>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12E"/>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420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2295-EF1B-4CCA-9182-8062D6A5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129</cp:revision>
  <cp:lastPrinted>2017-11-30T15:28:00Z</cp:lastPrinted>
  <dcterms:created xsi:type="dcterms:W3CDTF">2017-03-09T10:47:00Z</dcterms:created>
  <dcterms:modified xsi:type="dcterms:W3CDTF">2017-11-30T15:28:00Z</dcterms:modified>
</cp:coreProperties>
</file>