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B28EF" w:rsidTr="00EB28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B28EF" w:rsidRDefault="00EB28E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B28EF" w:rsidRPr="00EB28EF" w:rsidRDefault="00892F8D" w:rsidP="00EB28EF">
            <w:pPr>
              <w:tabs>
                <w:tab w:val="left" w:pos="156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EB28EF" w:rsidRPr="00EB28EF">
              <w:rPr>
                <w:sz w:val="24"/>
                <w:szCs w:val="24"/>
              </w:rPr>
              <w:t xml:space="preserve"> </w:t>
            </w:r>
            <w:r w:rsidR="002A2A6B">
              <w:rPr>
                <w:sz w:val="24"/>
                <w:szCs w:val="24"/>
              </w:rPr>
              <w:t xml:space="preserve">№ </w:t>
            </w:r>
            <w:r w:rsidR="00EB28EF" w:rsidRPr="00EB28EF">
              <w:rPr>
                <w:sz w:val="24"/>
                <w:szCs w:val="24"/>
              </w:rPr>
              <w:t xml:space="preserve">5 </w:t>
            </w:r>
          </w:p>
          <w:p w:rsidR="00EB28EF" w:rsidRDefault="00EB28EF" w:rsidP="00EB28EF">
            <w:pPr>
              <w:tabs>
                <w:tab w:val="left" w:pos="156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B28EF" w:rsidRDefault="00EB28E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</w:p>
          <w:p w:rsidR="00EB28EF" w:rsidRDefault="00EB28E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EB28EF" w:rsidRDefault="00EB28E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EB28EF" w:rsidRDefault="00EB28E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Г.Л. </w:t>
            </w:r>
            <w:proofErr w:type="spellStart"/>
            <w:r>
              <w:rPr>
                <w:sz w:val="24"/>
                <w:szCs w:val="24"/>
              </w:rPr>
              <w:t>Мирзоян</w:t>
            </w:r>
            <w:proofErr w:type="spellEnd"/>
          </w:p>
          <w:p w:rsidR="00EB28EF" w:rsidRDefault="00EB28EF">
            <w:pPr>
              <w:pStyle w:val="a3"/>
              <w:tabs>
                <w:tab w:val="left" w:pos="1560"/>
              </w:tabs>
              <w:spacing w:line="256" w:lineRule="auto"/>
              <w:ind w:left="0"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</w:t>
            </w:r>
          </w:p>
          <w:p w:rsidR="00EB28EF" w:rsidRDefault="00EB28EF">
            <w:pPr>
              <w:tabs>
                <w:tab w:val="left" w:pos="1560"/>
              </w:tabs>
              <w:spacing w:after="0" w:line="360" w:lineRule="exact"/>
              <w:rPr>
                <w:sz w:val="16"/>
                <w:szCs w:val="16"/>
              </w:rPr>
            </w:pPr>
          </w:p>
        </w:tc>
      </w:tr>
    </w:tbl>
    <w:p w:rsidR="00EB28EF" w:rsidRDefault="00EB28EF" w:rsidP="00EB28EF">
      <w:pPr>
        <w:tabs>
          <w:tab w:val="left" w:pos="1560"/>
        </w:tabs>
        <w:spacing w:after="0" w:line="360" w:lineRule="exact"/>
        <w:ind w:firstLine="567"/>
        <w:rPr>
          <w:sz w:val="24"/>
          <w:szCs w:val="24"/>
        </w:rPr>
      </w:pPr>
    </w:p>
    <w:p w:rsidR="00EB28EF" w:rsidRDefault="00EB28EF" w:rsidP="00EB28EF">
      <w:pPr>
        <w:tabs>
          <w:tab w:val="left" w:pos="1560"/>
        </w:tabs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Обоснование</w:t>
      </w:r>
    </w:p>
    <w:p w:rsidR="00EB28EF" w:rsidRDefault="00EB28EF" w:rsidP="00EB28EF">
      <w:pPr>
        <w:tabs>
          <w:tab w:val="left" w:pos="1560"/>
        </w:tabs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начальной максимальной цены контракта (договора), цены контракта (договора), на закупку </w:t>
      </w:r>
      <w:proofErr w:type="gramStart"/>
      <w:r>
        <w:rPr>
          <w:sz w:val="24"/>
          <w:szCs w:val="24"/>
        </w:rPr>
        <w:t>путем проведения</w:t>
      </w:r>
      <w:proofErr w:type="gramEnd"/>
      <w:r>
        <w:rPr>
          <w:sz w:val="24"/>
          <w:szCs w:val="24"/>
        </w:rPr>
        <w:t xml:space="preserve"> открытого (закрытого) запроса котировок (запроса котировок в электронной форме)</w:t>
      </w:r>
    </w:p>
    <w:p w:rsidR="00EB28EF" w:rsidRDefault="00EB28EF" w:rsidP="00EB28EF">
      <w:pPr>
        <w:tabs>
          <w:tab w:val="left" w:pos="1560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EB28EF" w:rsidRDefault="00EB28EF" w:rsidP="00EB28EF">
      <w:pPr>
        <w:tabs>
          <w:tab w:val="left" w:pos="1560"/>
        </w:tabs>
        <w:spacing w:after="0" w:line="240" w:lineRule="auto"/>
        <w:ind w:firstLine="567"/>
        <w:jc w:val="center"/>
        <w:rPr>
          <w:sz w:val="18"/>
          <w:szCs w:val="18"/>
        </w:rPr>
      </w:pPr>
      <w:r>
        <w:rPr>
          <w:sz w:val="24"/>
          <w:szCs w:val="24"/>
          <w:u w:val="single"/>
        </w:rPr>
        <w:t xml:space="preserve">Оказание услуг по комплексной очистке и дезинфекции системы вентиляции ИПУ РАН </w:t>
      </w:r>
      <w:r>
        <w:rPr>
          <w:sz w:val="24"/>
          <w:szCs w:val="24"/>
          <w:u w:val="single"/>
        </w:rPr>
        <w:br/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указывается предмет контракта</w:t>
      </w:r>
      <w:r>
        <w:rPr>
          <w:sz w:val="18"/>
          <w:szCs w:val="18"/>
        </w:rPr>
        <w:t>)</w:t>
      </w:r>
    </w:p>
    <w:p w:rsidR="00EB28EF" w:rsidRDefault="00EB28EF" w:rsidP="00EB28EF">
      <w:pPr>
        <w:tabs>
          <w:tab w:val="left" w:pos="1560"/>
        </w:tabs>
        <w:spacing w:after="0"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8"/>
        <w:gridCol w:w="5751"/>
      </w:tblGrid>
      <w:tr w:rsidR="00EB28EF" w:rsidTr="00EB28EF">
        <w:trPr>
          <w:trHeight w:val="7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EF" w:rsidRDefault="00EB28E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EF" w:rsidRDefault="00EB28EF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ОКПД 2:</w:t>
            </w:r>
          </w:p>
          <w:p w:rsidR="00EB28EF" w:rsidRDefault="00EB28EF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81.29.11.000 - Услуги по дезинфекции, дезинсекции и дератизации.</w:t>
            </w:r>
          </w:p>
        </w:tc>
      </w:tr>
      <w:tr w:rsidR="00EB28EF" w:rsidTr="00EB28EF">
        <w:trPr>
          <w:trHeight w:val="257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EF" w:rsidRDefault="00EB28E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EF" w:rsidRPr="00EB28EF" w:rsidRDefault="00EB28EF" w:rsidP="00EB28EF">
            <w:pPr>
              <w:tabs>
                <w:tab w:val="left" w:pos="1560"/>
              </w:tabs>
              <w:spacing w:after="0" w:line="216" w:lineRule="auto"/>
              <w:jc w:val="both"/>
              <w:rPr>
                <w:sz w:val="24"/>
                <w:szCs w:val="24"/>
              </w:rPr>
            </w:pPr>
            <w:r w:rsidRPr="00EB28EF">
              <w:rPr>
                <w:sz w:val="24"/>
                <w:szCs w:val="24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руководствуясь пункт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года.</w:t>
            </w:r>
          </w:p>
          <w:p w:rsidR="00EB28EF" w:rsidRPr="00EB28EF" w:rsidRDefault="00EB28EF" w:rsidP="00EB28EF">
            <w:pPr>
              <w:tabs>
                <w:tab w:val="left" w:pos="1560"/>
              </w:tabs>
              <w:spacing w:after="0" w:line="216" w:lineRule="auto"/>
              <w:jc w:val="both"/>
              <w:rPr>
                <w:sz w:val="24"/>
                <w:szCs w:val="24"/>
              </w:rPr>
            </w:pPr>
            <w:r w:rsidRPr="00EB28EF">
              <w:rPr>
                <w:sz w:val="24"/>
                <w:szCs w:val="24"/>
              </w:rPr>
              <w:t xml:space="preserve">Начальная (максимальная) цена договора составляет </w:t>
            </w:r>
            <w:r>
              <w:rPr>
                <w:sz w:val="24"/>
                <w:szCs w:val="24"/>
              </w:rPr>
              <w:t xml:space="preserve">140 888 </w:t>
            </w:r>
            <w:r w:rsidRPr="00EB28EF">
              <w:rPr>
                <w:sz w:val="24"/>
                <w:szCs w:val="24"/>
              </w:rPr>
              <w:t>(Сто сорок тысяч восемьс</w:t>
            </w:r>
            <w:r>
              <w:rPr>
                <w:sz w:val="24"/>
                <w:szCs w:val="24"/>
              </w:rPr>
              <w:t>от восемьдесят восемь) рублей 33 копейки в том числе НДС 20 % 23 481,</w:t>
            </w:r>
            <w:r w:rsidRPr="00EB28EF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рублей</w:t>
            </w:r>
            <w:r w:rsidRPr="00EB28EF">
              <w:rPr>
                <w:sz w:val="24"/>
                <w:szCs w:val="24"/>
              </w:rPr>
              <w:t xml:space="preserve">.  </w:t>
            </w:r>
          </w:p>
          <w:p w:rsidR="00EB28EF" w:rsidRPr="00ED3957" w:rsidRDefault="00ED3957" w:rsidP="00EB28EF">
            <w:pPr>
              <w:tabs>
                <w:tab w:val="left" w:pos="1560"/>
              </w:tabs>
              <w:spacing w:after="0" w:line="216" w:lineRule="auto"/>
              <w:jc w:val="both"/>
              <w:rPr>
                <w:bCs/>
                <w:sz w:val="24"/>
                <w:szCs w:val="24"/>
              </w:rPr>
            </w:pPr>
            <w:r w:rsidRPr="00ED3957">
              <w:rPr>
                <w:bCs/>
                <w:sz w:val="24"/>
                <w:szCs w:val="24"/>
              </w:rPr>
              <w:t>В цену договора включены: стоимость оказываемых услуг, расходы на страхование (при наличии), уплату таможенных пошлин, налогов и других обязательных платежей, все затраты, издержки и расходы Исполнителя, в том числе сопутствующие, необходимые для исполнения договора.</w:t>
            </w:r>
          </w:p>
        </w:tc>
      </w:tr>
      <w:tr w:rsidR="00EB28EF" w:rsidTr="00EB28EF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EF" w:rsidRDefault="00EB28E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EF" w:rsidRDefault="00EB28EF">
            <w:pPr>
              <w:tabs>
                <w:tab w:val="left" w:pos="1560"/>
              </w:tabs>
              <w:spacing w:after="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 на 1 л. в 1 экз.</w:t>
            </w:r>
          </w:p>
        </w:tc>
      </w:tr>
      <w:tr w:rsidR="00EB28EF" w:rsidTr="00EB28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EF" w:rsidRDefault="00EB28EF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подготовки обоснования НМЦК: 12.04.2023</w:t>
            </w:r>
          </w:p>
        </w:tc>
      </w:tr>
    </w:tbl>
    <w:p w:rsidR="00EB28EF" w:rsidRDefault="00EB28EF" w:rsidP="00EB28EF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28EF" w:rsidRDefault="00EB28EF" w:rsidP="00EB28EF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Приложение: Расчет НМЦК в соответствии с пунктом 6.1 раздела 3 главы </w:t>
      </w:r>
      <w:r>
        <w:rPr>
          <w:sz w:val="24"/>
          <w:szCs w:val="24"/>
          <w:lang w:val="en-US"/>
        </w:rPr>
        <w:t>II</w:t>
      </w:r>
      <w:r w:rsidRPr="00EB28E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1л. в 1 экз.</w:t>
      </w:r>
    </w:p>
    <w:p w:rsidR="00EB28EF" w:rsidRDefault="00EB28EF" w:rsidP="00EB28EF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B28EF" w:rsidRDefault="00EB28EF" w:rsidP="00EB28EF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B28EF" w:rsidRDefault="00EB28EF" w:rsidP="00EB28EF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ФЭО                                          ___________________/А.В. Костина/</w:t>
      </w:r>
    </w:p>
    <w:p w:rsidR="00EB28EF" w:rsidRDefault="00EB28EF" w:rsidP="00EB28EF">
      <w:pPr>
        <w:spacing w:after="0"/>
        <w:sectPr w:rsidR="00EB28EF">
          <w:pgSz w:w="11906" w:h="16838"/>
          <w:pgMar w:top="709" w:right="851" w:bottom="284" w:left="1418" w:header="709" w:footer="709" w:gutter="0"/>
          <w:cols w:space="720"/>
        </w:sectPr>
      </w:pPr>
    </w:p>
    <w:p w:rsidR="00ED3957" w:rsidRPr="00ED3957" w:rsidRDefault="00ED3957" w:rsidP="00ED3957">
      <w:pPr>
        <w:spacing w:after="160" w:line="259" w:lineRule="auto"/>
        <w:rPr>
          <w:rFonts w:eastAsiaTheme="minorHAnsi"/>
          <w:b/>
          <w:sz w:val="24"/>
          <w:szCs w:val="24"/>
        </w:rPr>
      </w:pPr>
    </w:p>
    <w:p w:rsidR="00ED3957" w:rsidRPr="00ED3957" w:rsidRDefault="00ED3957" w:rsidP="00ED3957">
      <w:pPr>
        <w:shd w:val="clear" w:color="auto" w:fill="FFFFFF" w:themeFill="background1"/>
        <w:spacing w:after="0" w:line="240" w:lineRule="auto"/>
        <w:jc w:val="right"/>
        <w:rPr>
          <w:rFonts w:eastAsiaTheme="minorHAnsi"/>
          <w:sz w:val="24"/>
          <w:szCs w:val="24"/>
        </w:rPr>
      </w:pPr>
      <w:r w:rsidRPr="00ED3957">
        <w:rPr>
          <w:rFonts w:eastAsiaTheme="minorHAnsi"/>
          <w:sz w:val="24"/>
          <w:szCs w:val="24"/>
        </w:rPr>
        <w:t>Приложение к обоснованию</w:t>
      </w:r>
    </w:p>
    <w:p w:rsidR="00ED3957" w:rsidRPr="00ED3957" w:rsidRDefault="00ED3957" w:rsidP="00ED3957">
      <w:pPr>
        <w:shd w:val="clear" w:color="auto" w:fill="FFFFFF" w:themeFill="background1"/>
        <w:spacing w:after="0" w:line="240" w:lineRule="auto"/>
        <w:jc w:val="right"/>
        <w:rPr>
          <w:rFonts w:eastAsiaTheme="minorHAnsi"/>
          <w:sz w:val="24"/>
          <w:szCs w:val="24"/>
        </w:rPr>
      </w:pPr>
      <w:r w:rsidRPr="00ED3957">
        <w:rPr>
          <w:rFonts w:eastAsiaTheme="minorHAnsi"/>
          <w:sz w:val="24"/>
          <w:szCs w:val="24"/>
        </w:rPr>
        <w:t xml:space="preserve">начальной максимальной цены контракта </w:t>
      </w:r>
    </w:p>
    <w:p w:rsidR="00ED3957" w:rsidRPr="00ED3957" w:rsidRDefault="00ED3957" w:rsidP="00ED3957">
      <w:pPr>
        <w:shd w:val="clear" w:color="auto" w:fill="FFFFFF" w:themeFill="background1"/>
        <w:spacing w:after="0" w:line="240" w:lineRule="auto"/>
        <w:jc w:val="right"/>
        <w:rPr>
          <w:rFonts w:eastAsiaTheme="minorHAnsi"/>
          <w:sz w:val="24"/>
          <w:szCs w:val="24"/>
        </w:rPr>
      </w:pPr>
      <w:r w:rsidRPr="00ED3957">
        <w:rPr>
          <w:rFonts w:eastAsiaTheme="minorHAnsi"/>
          <w:sz w:val="24"/>
          <w:szCs w:val="24"/>
        </w:rPr>
        <w:t xml:space="preserve">(договора), цены контракта (договора), </w:t>
      </w:r>
    </w:p>
    <w:p w:rsidR="00ED3957" w:rsidRPr="00ED3957" w:rsidRDefault="00ED3957" w:rsidP="00ED3957">
      <w:pPr>
        <w:shd w:val="clear" w:color="auto" w:fill="FFFFFF" w:themeFill="background1"/>
        <w:spacing w:after="0" w:line="240" w:lineRule="auto"/>
        <w:jc w:val="right"/>
        <w:rPr>
          <w:rFonts w:eastAsiaTheme="minorHAnsi"/>
          <w:sz w:val="24"/>
          <w:szCs w:val="24"/>
        </w:rPr>
      </w:pPr>
      <w:r w:rsidRPr="00ED3957">
        <w:rPr>
          <w:rFonts w:eastAsiaTheme="minorHAnsi"/>
          <w:sz w:val="24"/>
          <w:szCs w:val="24"/>
        </w:rPr>
        <w:t xml:space="preserve">заключаемого с единственным поставщиком </w:t>
      </w:r>
    </w:p>
    <w:p w:rsidR="00ED3957" w:rsidRDefault="00ED3957" w:rsidP="00ED3957">
      <w:pPr>
        <w:shd w:val="clear" w:color="auto" w:fill="FFFFFF" w:themeFill="background1"/>
        <w:spacing w:after="0" w:line="240" w:lineRule="auto"/>
        <w:jc w:val="right"/>
        <w:rPr>
          <w:rFonts w:eastAsiaTheme="minorHAnsi"/>
          <w:sz w:val="24"/>
          <w:szCs w:val="24"/>
        </w:rPr>
      </w:pPr>
      <w:r w:rsidRPr="00ED3957">
        <w:rPr>
          <w:rFonts w:eastAsiaTheme="minorHAnsi"/>
          <w:sz w:val="24"/>
          <w:szCs w:val="24"/>
        </w:rPr>
        <w:t>(подрядчиком, исполнителем)</w:t>
      </w:r>
    </w:p>
    <w:p w:rsidR="00ED3957" w:rsidRPr="00ED3957" w:rsidRDefault="00ED3957" w:rsidP="00ED3957">
      <w:pPr>
        <w:shd w:val="clear" w:color="auto" w:fill="FFFFFF" w:themeFill="background1"/>
        <w:spacing w:after="0" w:line="240" w:lineRule="auto"/>
        <w:jc w:val="right"/>
        <w:rPr>
          <w:rFonts w:eastAsiaTheme="minorHAnsi"/>
          <w:b/>
          <w:sz w:val="24"/>
          <w:szCs w:val="24"/>
        </w:rPr>
      </w:pPr>
    </w:p>
    <w:p w:rsidR="00ED3957" w:rsidRPr="00ED3957" w:rsidRDefault="00ED3957" w:rsidP="00ED395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D3957">
        <w:rPr>
          <w:rFonts w:eastAsiaTheme="minorHAnsi"/>
          <w:b/>
          <w:sz w:val="24"/>
          <w:szCs w:val="24"/>
        </w:rPr>
        <w:t>Расчет</w:t>
      </w:r>
      <w:r w:rsidRPr="00ED3957">
        <w:rPr>
          <w:rFonts w:eastAsia="Times New Roman"/>
          <w:b/>
          <w:bCs/>
          <w:sz w:val="24"/>
          <w:szCs w:val="24"/>
          <w:lang w:eastAsia="ru-RU"/>
        </w:rPr>
        <w:t xml:space="preserve"> начальной (максимальной) цены договора </w:t>
      </w:r>
    </w:p>
    <w:p w:rsidR="00ED3957" w:rsidRDefault="00ED3957" w:rsidP="00ED3957">
      <w:pPr>
        <w:shd w:val="clear" w:color="auto" w:fill="FFFFFF" w:themeFill="background1"/>
        <w:spacing w:after="0" w:line="240" w:lineRule="auto"/>
        <w:jc w:val="center"/>
        <w:rPr>
          <w:sz w:val="24"/>
          <w:szCs w:val="24"/>
        </w:rPr>
      </w:pPr>
      <w:r w:rsidRPr="00ED3957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ED3957">
        <w:rPr>
          <w:sz w:val="24"/>
          <w:szCs w:val="24"/>
        </w:rPr>
        <w:t>казание услуг по комплексной очистке и дезинфекции системы вентиляции ИПУ РАН</w:t>
      </w:r>
    </w:p>
    <w:p w:rsidR="00ED3957" w:rsidRPr="00ED3957" w:rsidRDefault="00ED3957" w:rsidP="00ED3957">
      <w:pPr>
        <w:shd w:val="clear" w:color="auto" w:fill="FFFFFF" w:themeFill="background1"/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ED3957" w:rsidRPr="00ED3957" w:rsidTr="0090100E">
        <w:trPr>
          <w:trHeight w:val="309"/>
        </w:trPr>
        <w:tc>
          <w:tcPr>
            <w:tcW w:w="7398" w:type="dxa"/>
            <w:vAlign w:val="center"/>
          </w:tcPr>
          <w:p w:rsidR="00ED3957" w:rsidRPr="00ED3957" w:rsidRDefault="00ED3957" w:rsidP="0090100E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:rsidR="00ED3957" w:rsidRPr="00ED3957" w:rsidRDefault="00ED3957" w:rsidP="0090100E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:rsidR="00ED3957" w:rsidRPr="00ED3957" w:rsidRDefault="00ED3957" w:rsidP="00ED3957">
      <w:pPr>
        <w:spacing w:after="0" w:line="240" w:lineRule="auto"/>
        <w:ind w:left="708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D3957" w:rsidRPr="00ED3957" w:rsidRDefault="00ED3957" w:rsidP="00ED3957">
      <w:pPr>
        <w:spacing w:after="0" w:line="240" w:lineRule="auto"/>
        <w:ind w:left="708"/>
        <w:jc w:val="both"/>
        <w:rPr>
          <w:rFonts w:eastAsia="Times New Roman"/>
          <w:bCs/>
          <w:sz w:val="24"/>
          <w:szCs w:val="24"/>
          <w:lang w:eastAsia="ru-RU"/>
        </w:rPr>
      </w:pPr>
      <w:r w:rsidRPr="00ED3957">
        <w:rPr>
          <w:rFonts w:eastAsia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:rsidR="00ED3957" w:rsidRPr="00ED3957" w:rsidRDefault="00ED3957" w:rsidP="00ED3957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D3957" w:rsidRPr="00ED3957" w:rsidRDefault="00ED3957" w:rsidP="00ED3957">
      <w:pPr>
        <w:spacing w:after="0" w:line="240" w:lineRule="auto"/>
        <w:ind w:left="708"/>
        <w:jc w:val="both"/>
        <w:rPr>
          <w:rFonts w:eastAsia="Times New Roman"/>
          <w:bCs/>
          <w:sz w:val="24"/>
          <w:szCs w:val="24"/>
          <w:lang w:eastAsia="ru-RU"/>
        </w:rPr>
      </w:pPr>
      <w:r w:rsidRPr="00ED3957">
        <w:rPr>
          <w:rFonts w:eastAsia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ED3957">
        <w:rPr>
          <w:rFonts w:eastAsia="Times New Roman"/>
          <w:bCs/>
          <w:sz w:val="24"/>
          <w:szCs w:val="24"/>
          <w:lang w:val="en-US" w:eastAsia="ru-RU"/>
        </w:rPr>
        <w:t>II</w:t>
      </w:r>
      <w:r w:rsidRPr="00ED3957">
        <w:rPr>
          <w:rFonts w:eastAsia="Times New Roman"/>
          <w:bCs/>
          <w:sz w:val="24"/>
          <w:szCs w:val="24"/>
          <w:lang w:eastAsia="ru-RU"/>
        </w:rPr>
        <w:t xml:space="preserve"> Положения о закупке товаров, работ, услуг для нужд 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ED3957">
        <w:rPr>
          <w:rFonts w:eastAsia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5222" w:type="dxa"/>
        <w:tblInd w:w="791" w:type="dxa"/>
        <w:tblLayout w:type="fixed"/>
        <w:tblLook w:val="04A0" w:firstRow="1" w:lastRow="0" w:firstColumn="1" w:lastColumn="0" w:noHBand="0" w:noVBand="1"/>
      </w:tblPr>
      <w:tblGrid>
        <w:gridCol w:w="567"/>
        <w:gridCol w:w="2181"/>
        <w:gridCol w:w="709"/>
        <w:gridCol w:w="850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709"/>
      </w:tblGrid>
      <w:tr w:rsidR="00ED3957" w:rsidRPr="00ED3957" w:rsidTr="00ED3957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№ п/п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Кол-во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ED3957">
              <w:rPr>
                <w:bCs/>
                <w:color w:val="000000"/>
                <w:sz w:val="22"/>
              </w:rPr>
              <w:t xml:space="preserve"> Поставщик № 1 </w:t>
            </w:r>
            <w:r w:rsidRPr="00ED3957">
              <w:rPr>
                <w:bCs/>
                <w:color w:val="000000"/>
                <w:sz w:val="22"/>
              </w:rPr>
              <w:br/>
            </w:r>
            <w:proofErr w:type="spellStart"/>
            <w:r w:rsidRPr="00ED3957">
              <w:rPr>
                <w:bCs/>
                <w:color w:val="000000"/>
                <w:sz w:val="22"/>
              </w:rPr>
              <w:t>Вх</w:t>
            </w:r>
            <w:proofErr w:type="spellEnd"/>
            <w:r w:rsidRPr="00ED3957">
              <w:rPr>
                <w:bCs/>
                <w:color w:val="000000"/>
                <w:sz w:val="22"/>
              </w:rPr>
              <w:t>. № 535 от 16.03.2023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ED3957">
              <w:rPr>
                <w:bCs/>
                <w:color w:val="000000"/>
                <w:sz w:val="22"/>
              </w:rPr>
              <w:t xml:space="preserve">Поставщик № 2 </w:t>
            </w:r>
            <w:r w:rsidRPr="00ED3957">
              <w:rPr>
                <w:bCs/>
                <w:color w:val="000000"/>
                <w:sz w:val="22"/>
              </w:rPr>
              <w:br/>
            </w:r>
            <w:proofErr w:type="spellStart"/>
            <w:r w:rsidRPr="00ED3957">
              <w:rPr>
                <w:bCs/>
                <w:color w:val="000000"/>
                <w:sz w:val="22"/>
              </w:rPr>
              <w:t>Вх</w:t>
            </w:r>
            <w:proofErr w:type="spellEnd"/>
            <w:r w:rsidRPr="00ED3957">
              <w:rPr>
                <w:bCs/>
                <w:color w:val="000000"/>
                <w:sz w:val="22"/>
              </w:rPr>
              <w:t>. № 669 от 05.04.2023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ED3957">
              <w:rPr>
                <w:bCs/>
                <w:color w:val="000000"/>
                <w:sz w:val="22"/>
              </w:rPr>
              <w:t xml:space="preserve">Поставщик № 3 </w:t>
            </w:r>
            <w:r w:rsidRPr="00ED3957">
              <w:rPr>
                <w:bCs/>
                <w:color w:val="000000"/>
                <w:sz w:val="22"/>
              </w:rPr>
              <w:br/>
            </w:r>
            <w:proofErr w:type="spellStart"/>
            <w:r w:rsidRPr="00ED3957">
              <w:rPr>
                <w:bCs/>
                <w:color w:val="000000"/>
                <w:sz w:val="22"/>
              </w:rPr>
              <w:t>Вх</w:t>
            </w:r>
            <w:proofErr w:type="spellEnd"/>
            <w:r w:rsidRPr="00ED3957">
              <w:rPr>
                <w:bCs/>
                <w:color w:val="000000"/>
                <w:sz w:val="22"/>
              </w:rPr>
              <w:t>. № 671 от 04.04.2023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Средняя цена за ед. товара,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Начальная (максимальная) цена,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D3957">
              <w:rPr>
                <w:rFonts w:eastAsia="Times New Roman"/>
                <w:sz w:val="22"/>
                <w:lang w:eastAsia="ru-RU"/>
              </w:rPr>
              <w:t>Коэф</w:t>
            </w:r>
            <w:proofErr w:type="spellEnd"/>
            <w:r w:rsidRPr="00ED3957"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gramStart"/>
            <w:r w:rsidRPr="00ED3957">
              <w:rPr>
                <w:rFonts w:eastAsia="Times New Roman"/>
                <w:sz w:val="22"/>
                <w:lang w:eastAsia="ru-RU"/>
              </w:rPr>
              <w:t>вар.,</w:t>
            </w:r>
            <w:proofErr w:type="gramEnd"/>
            <w:r w:rsidRPr="00ED3957">
              <w:rPr>
                <w:rFonts w:eastAsia="Times New Roman"/>
                <w:sz w:val="22"/>
                <w:lang w:eastAsia="ru-RU"/>
              </w:rPr>
              <w:t xml:space="preserve"> %</w:t>
            </w:r>
          </w:p>
        </w:tc>
      </w:tr>
      <w:tr w:rsidR="00ED3957" w:rsidRPr="00ED3957" w:rsidTr="00ED3957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="Times New Roman"/>
                <w:sz w:val="22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57" w:rsidRPr="00ED3957" w:rsidRDefault="00ED3957" w:rsidP="00ED395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ED3957" w:rsidRPr="00ED3957" w:rsidTr="00ED3957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3957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57" w:rsidRPr="00ED3957" w:rsidRDefault="00ED3957" w:rsidP="001E5EF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ED3957">
              <w:rPr>
                <w:color w:val="000000"/>
                <w:sz w:val="22"/>
              </w:rPr>
              <w:t xml:space="preserve">Оказание услуг по комплексной очистке и дезинфекции системы вентиляции </w:t>
            </w:r>
            <w:bookmarkStart w:id="0" w:name="_GoBack"/>
            <w:bookmarkEnd w:id="0"/>
            <w:r w:rsidRPr="00ED3957">
              <w:rPr>
                <w:color w:val="000000"/>
                <w:sz w:val="22"/>
              </w:rPr>
              <w:t>ИПУ РАН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957" w:rsidRDefault="00ED3957" w:rsidP="00ED3957">
            <w:pPr>
              <w:spacing w:after="0"/>
              <w:jc w:val="center"/>
              <w:rPr>
                <w:sz w:val="22"/>
              </w:rPr>
            </w:pPr>
            <w:proofErr w:type="spellStart"/>
            <w:r w:rsidRPr="00ED3957">
              <w:rPr>
                <w:sz w:val="22"/>
              </w:rPr>
              <w:t>усл</w:t>
            </w:r>
            <w:proofErr w:type="spellEnd"/>
            <w:r w:rsidRPr="00ED3957">
              <w:rPr>
                <w:sz w:val="22"/>
              </w:rPr>
              <w:t>.</w:t>
            </w:r>
          </w:p>
          <w:p w:rsidR="00ED3957" w:rsidRPr="00ED3957" w:rsidRDefault="00ED3957" w:rsidP="00ED3957">
            <w:pPr>
              <w:spacing w:after="0"/>
              <w:jc w:val="center"/>
              <w:rPr>
                <w:sz w:val="22"/>
              </w:rPr>
            </w:pPr>
            <w:r w:rsidRPr="00ED3957">
              <w:rPr>
                <w:sz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57" w:rsidRPr="00ED3957" w:rsidRDefault="00ED3957" w:rsidP="00ED3957">
            <w:pPr>
              <w:jc w:val="center"/>
              <w:rPr>
                <w:color w:val="000000"/>
                <w:sz w:val="22"/>
              </w:rPr>
            </w:pPr>
            <w:r w:rsidRPr="00ED3957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57" w:rsidRPr="00ED3957" w:rsidRDefault="00ED3957" w:rsidP="00ED3957">
            <w:pPr>
              <w:jc w:val="center"/>
              <w:rPr>
                <w:sz w:val="22"/>
              </w:rPr>
            </w:pPr>
            <w:r w:rsidRPr="00ED3957">
              <w:rPr>
                <w:sz w:val="22"/>
              </w:rPr>
              <w:t>146 145,00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57" w:rsidRPr="00ED3957" w:rsidRDefault="00ED3957" w:rsidP="00ED3957">
            <w:pPr>
              <w:jc w:val="center"/>
              <w:rPr>
                <w:color w:val="000000"/>
                <w:sz w:val="22"/>
              </w:rPr>
            </w:pPr>
            <w:r w:rsidRPr="00ED3957">
              <w:rPr>
                <w:color w:val="000000"/>
                <w:sz w:val="22"/>
              </w:rPr>
              <w:t>146 145,00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57" w:rsidRPr="00ED3957" w:rsidRDefault="00ED3957" w:rsidP="00ED3957">
            <w:pPr>
              <w:jc w:val="center"/>
              <w:rPr>
                <w:sz w:val="22"/>
              </w:rPr>
            </w:pPr>
            <w:r w:rsidRPr="00ED3957">
              <w:rPr>
                <w:sz w:val="22"/>
              </w:rPr>
              <w:t>128 020,00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957" w:rsidRPr="00ED3957" w:rsidRDefault="00ED3957" w:rsidP="00ED3957">
            <w:pPr>
              <w:jc w:val="center"/>
              <w:rPr>
                <w:color w:val="000000"/>
                <w:sz w:val="22"/>
              </w:rPr>
            </w:pPr>
            <w:r w:rsidRPr="00ED3957">
              <w:rPr>
                <w:color w:val="000000"/>
                <w:sz w:val="22"/>
              </w:rPr>
              <w:t>128 020,00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57" w:rsidRPr="00ED3957" w:rsidRDefault="00ED3957" w:rsidP="00ED3957">
            <w:pPr>
              <w:jc w:val="center"/>
              <w:rPr>
                <w:sz w:val="22"/>
              </w:rPr>
            </w:pPr>
            <w:r w:rsidRPr="00ED3957">
              <w:rPr>
                <w:sz w:val="22"/>
              </w:rPr>
              <w:t>148 500,00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957" w:rsidRPr="00ED3957" w:rsidRDefault="00ED3957" w:rsidP="00ED3957">
            <w:pPr>
              <w:jc w:val="center"/>
              <w:rPr>
                <w:color w:val="000000"/>
                <w:sz w:val="22"/>
              </w:rPr>
            </w:pPr>
            <w:r w:rsidRPr="00ED3957">
              <w:rPr>
                <w:color w:val="000000"/>
                <w:sz w:val="22"/>
              </w:rPr>
              <w:t>148 500,00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957" w:rsidRPr="00ED3957" w:rsidRDefault="00ED3957" w:rsidP="00ED3957">
            <w:pPr>
              <w:jc w:val="center"/>
              <w:rPr>
                <w:color w:val="000000"/>
                <w:sz w:val="22"/>
              </w:rPr>
            </w:pPr>
            <w:r w:rsidRPr="00ED3957">
              <w:rPr>
                <w:color w:val="000000"/>
                <w:sz w:val="22"/>
              </w:rPr>
              <w:t>140 888,33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957" w:rsidRPr="00ED3957" w:rsidRDefault="00ED3957" w:rsidP="00ED3957">
            <w:pPr>
              <w:jc w:val="center"/>
              <w:rPr>
                <w:color w:val="000000"/>
                <w:sz w:val="22"/>
              </w:rPr>
            </w:pPr>
            <w:r w:rsidRPr="00ED3957">
              <w:rPr>
                <w:color w:val="000000"/>
                <w:sz w:val="22"/>
              </w:rPr>
              <w:t>140 888,33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957" w:rsidRPr="00ED3957" w:rsidRDefault="00ED3957" w:rsidP="00ED3957">
            <w:pPr>
              <w:jc w:val="center"/>
              <w:rPr>
                <w:color w:val="000000"/>
                <w:sz w:val="22"/>
              </w:rPr>
            </w:pPr>
            <w:r w:rsidRPr="00ED3957">
              <w:rPr>
                <w:color w:val="000000"/>
                <w:sz w:val="22"/>
              </w:rPr>
              <w:t>7,95</w:t>
            </w:r>
          </w:p>
        </w:tc>
      </w:tr>
      <w:tr w:rsidR="00ED3957" w:rsidRPr="00ED3957" w:rsidTr="00ED3957">
        <w:trPr>
          <w:trHeight w:val="382"/>
        </w:trPr>
        <w:tc>
          <w:tcPr>
            <w:tcW w:w="13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D3957" w:rsidRPr="00ED3957" w:rsidRDefault="00ED3957" w:rsidP="00ED395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D3957">
              <w:rPr>
                <w:rFonts w:eastAsiaTheme="minorHAnsi"/>
                <w:b/>
                <w:bCs/>
                <w:color w:val="000000"/>
                <w:sz w:val="22"/>
              </w:rPr>
              <w:t>ИТОГО с НДС: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140 888,33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  <w:noWrap/>
            <w:vAlign w:val="center"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D3957" w:rsidRPr="00ED3957" w:rsidTr="00ED3957">
        <w:trPr>
          <w:trHeight w:val="403"/>
        </w:trPr>
        <w:tc>
          <w:tcPr>
            <w:tcW w:w="13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D3957" w:rsidRPr="00ED3957" w:rsidRDefault="00ED3957" w:rsidP="00ED395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D3957">
              <w:rPr>
                <w:rFonts w:eastAsiaTheme="minorHAnsi"/>
                <w:b/>
                <w:bCs/>
                <w:color w:val="000000"/>
                <w:sz w:val="22"/>
              </w:rPr>
              <w:t>Сумма НДС: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57" w:rsidRDefault="00ED3957" w:rsidP="00ED3957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23 481,39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solid" w:color="FFFFFF" w:fill="auto"/>
            <w:noWrap/>
            <w:vAlign w:val="center"/>
          </w:tcPr>
          <w:p w:rsidR="00ED3957" w:rsidRPr="00ED3957" w:rsidRDefault="00ED3957" w:rsidP="00ED395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ED3957" w:rsidRPr="00ED3957" w:rsidRDefault="00ED3957" w:rsidP="00ED3957">
      <w:pPr>
        <w:spacing w:after="0" w:line="240" w:lineRule="auto"/>
        <w:ind w:left="708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D3957" w:rsidRPr="00ED3957" w:rsidRDefault="00ED3957" w:rsidP="00ED3957">
      <w:pPr>
        <w:shd w:val="clear" w:color="auto" w:fill="FFFFFF" w:themeFill="background1"/>
        <w:spacing w:after="0" w:line="240" w:lineRule="auto"/>
        <w:ind w:left="708"/>
        <w:jc w:val="both"/>
        <w:rPr>
          <w:rFonts w:eastAsiaTheme="minorHAnsi"/>
          <w:b/>
          <w:sz w:val="24"/>
          <w:szCs w:val="24"/>
        </w:rPr>
      </w:pPr>
      <w:r w:rsidRPr="00ED3957">
        <w:rPr>
          <w:rFonts w:eastAsiaTheme="minorHAnsi"/>
          <w:b/>
          <w:sz w:val="24"/>
          <w:szCs w:val="24"/>
        </w:rPr>
        <w:t xml:space="preserve">Начальная (максимальная) цена договора составляет </w:t>
      </w:r>
      <w:r>
        <w:rPr>
          <w:rFonts w:eastAsiaTheme="minorHAnsi"/>
          <w:sz w:val="24"/>
          <w:szCs w:val="24"/>
        </w:rPr>
        <w:t xml:space="preserve">140 888 </w:t>
      </w:r>
      <w:r w:rsidRPr="00ED3957">
        <w:rPr>
          <w:rFonts w:eastAsiaTheme="minorHAnsi"/>
          <w:sz w:val="24"/>
          <w:szCs w:val="24"/>
        </w:rPr>
        <w:t>(Сто сорок тысяч восемьс</w:t>
      </w:r>
      <w:r w:rsidR="0090100E">
        <w:rPr>
          <w:rFonts w:eastAsiaTheme="minorHAnsi"/>
          <w:sz w:val="24"/>
          <w:szCs w:val="24"/>
        </w:rPr>
        <w:t>от восемьдесят восемь</w:t>
      </w:r>
      <w:r>
        <w:rPr>
          <w:rFonts w:eastAsiaTheme="minorHAnsi"/>
          <w:sz w:val="24"/>
          <w:szCs w:val="24"/>
        </w:rPr>
        <w:t>) рублей 33 копейки в том числ</w:t>
      </w:r>
      <w:r w:rsidRPr="00ED3957">
        <w:rPr>
          <w:rFonts w:eastAsiaTheme="minorHAnsi"/>
          <w:sz w:val="24"/>
          <w:szCs w:val="24"/>
        </w:rPr>
        <w:t>е НДС 20 %</w:t>
      </w:r>
      <w:r>
        <w:rPr>
          <w:rFonts w:eastAsiaTheme="minorHAnsi"/>
          <w:sz w:val="24"/>
          <w:szCs w:val="24"/>
        </w:rPr>
        <w:t xml:space="preserve"> - 23 481,39 рубль</w:t>
      </w:r>
      <w:r w:rsidRPr="00ED3957">
        <w:rPr>
          <w:rFonts w:eastAsiaTheme="minorHAnsi"/>
          <w:sz w:val="24"/>
          <w:szCs w:val="24"/>
        </w:rPr>
        <w:t xml:space="preserve">.  </w:t>
      </w:r>
    </w:p>
    <w:p w:rsidR="0090100E" w:rsidRPr="0090100E" w:rsidRDefault="0090100E" w:rsidP="0090100E">
      <w:pPr>
        <w:shd w:val="clear" w:color="auto" w:fill="FFFFFF" w:themeFill="background1"/>
        <w:spacing w:after="0" w:line="240" w:lineRule="auto"/>
        <w:ind w:left="708"/>
        <w:jc w:val="both"/>
        <w:rPr>
          <w:rFonts w:eastAsiaTheme="minorHAnsi"/>
          <w:bCs/>
          <w:sz w:val="24"/>
          <w:szCs w:val="24"/>
        </w:rPr>
      </w:pPr>
      <w:r w:rsidRPr="0090100E">
        <w:rPr>
          <w:rFonts w:eastAsiaTheme="minorHAnsi"/>
          <w:bCs/>
          <w:sz w:val="24"/>
          <w:szCs w:val="24"/>
        </w:rPr>
        <w:t>В цену договора включены: стоимость оказываемых услуг, расходы на страхование (при наличии), уплату таможенных пошлин, налогов и других обязательных платежей, все затраты, издержки и расходы Исполнителя, в том числе сопутствующие, необходимые для исполнения договора.</w:t>
      </w:r>
    </w:p>
    <w:p w:rsidR="00ED3957" w:rsidRPr="00ED3957" w:rsidRDefault="00ED3957" w:rsidP="00ED3957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ED3957">
        <w:rPr>
          <w:rFonts w:eastAsia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ED3957">
        <w:rPr>
          <w:rFonts w:eastAsia="Times New Roman"/>
          <w:sz w:val="24"/>
          <w:szCs w:val="24"/>
          <w:lang w:eastAsia="ru-RU"/>
        </w:rPr>
        <w:br/>
        <w:t>по указанной ниже формуле, был рассчитан коэффициент вариации: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3957">
        <w:rPr>
          <w:rFonts w:eastAsia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0CEFE36" wp14:editId="2FFB3C41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957">
        <w:rPr>
          <w:rFonts w:eastAsia="Times New Roman"/>
          <w:sz w:val="24"/>
          <w:szCs w:val="24"/>
          <w:lang w:eastAsia="ru-RU"/>
        </w:rPr>
        <w:t>, где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3957">
        <w:rPr>
          <w:rFonts w:eastAsia="Times New Roman"/>
          <w:sz w:val="24"/>
          <w:szCs w:val="24"/>
          <w:lang w:eastAsia="ru-RU"/>
        </w:rPr>
        <w:t>V - коэффициент вариации;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3957">
        <w:rPr>
          <w:rFonts w:eastAsia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54434CE6" wp14:editId="34E9F1BE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957">
        <w:rPr>
          <w:rFonts w:eastAsia="Times New Roman"/>
          <w:sz w:val="24"/>
          <w:szCs w:val="24"/>
          <w:lang w:eastAsia="ru-RU"/>
        </w:rPr>
        <w:t xml:space="preserve"> - среднее квадратичное отклонение;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395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DEBC5DE" wp14:editId="29127FD6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957">
        <w:rPr>
          <w:rFonts w:eastAsia="Times New Roman"/>
          <w:sz w:val="24"/>
          <w:szCs w:val="24"/>
          <w:lang w:eastAsia="ru-RU"/>
        </w:rPr>
        <w:t xml:space="preserve"> - цена товара, указанная в источнике с номером i;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3957">
        <w:rPr>
          <w:rFonts w:eastAsia="Times New Roman"/>
          <w:sz w:val="24"/>
          <w:szCs w:val="24"/>
          <w:lang w:eastAsia="ru-RU"/>
        </w:rPr>
        <w:t>&lt;ц&gt; - средняя арифметическая величина цены товара;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3957">
        <w:rPr>
          <w:rFonts w:eastAsia="Times New Roman"/>
          <w:sz w:val="24"/>
          <w:szCs w:val="24"/>
          <w:lang w:eastAsia="ru-RU"/>
        </w:rPr>
        <w:t>n - количество значений, используемых в расчете.</w:t>
      </w:r>
    </w:p>
    <w:p w:rsidR="00ED3957" w:rsidRPr="00ED3957" w:rsidRDefault="00ED3957" w:rsidP="00ED3957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ED3957">
        <w:rPr>
          <w:rFonts w:eastAsia="Times New Roman"/>
          <w:b/>
          <w:sz w:val="24"/>
          <w:szCs w:val="24"/>
          <w:lang w:eastAsia="ru-RU"/>
        </w:rPr>
        <w:t>Коэффициент вариации цены по каждой позиции Товара</w:t>
      </w:r>
      <w:r w:rsidRPr="00ED3957">
        <w:rPr>
          <w:rFonts w:eastAsia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договора, является однородной.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Theme="minorHAnsi"/>
          <w:b/>
          <w:sz w:val="24"/>
          <w:szCs w:val="24"/>
        </w:rPr>
      </w:pPr>
    </w:p>
    <w:p w:rsidR="00ED3957" w:rsidRPr="00ED3957" w:rsidRDefault="0090100E" w:rsidP="00ED395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90100E">
        <w:rPr>
          <w:rFonts w:eastAsiaTheme="minorHAnsi"/>
          <w:sz w:val="24"/>
          <w:szCs w:val="24"/>
        </w:rPr>
        <w:t>Главный механик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В.А. Киселев</w:t>
      </w:r>
    </w:p>
    <w:p w:rsidR="00ED3957" w:rsidRPr="00ED3957" w:rsidRDefault="00ED3957" w:rsidP="00ED395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ED3957" w:rsidRPr="00ED3957" w:rsidRDefault="00ED3957" w:rsidP="00ED3957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F47FA7" w:rsidRDefault="00F47FA7"/>
    <w:sectPr w:rsidR="00F47FA7" w:rsidSect="006D3522">
      <w:footerReference w:type="default" r:id="rId9"/>
      <w:pgSz w:w="16838" w:h="11906" w:orient="landscape"/>
      <w:pgMar w:top="454" w:right="454" w:bottom="454" w:left="45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06" w:rsidRDefault="00892F8D">
      <w:pPr>
        <w:spacing w:after="0" w:line="240" w:lineRule="auto"/>
      </w:pPr>
      <w:r>
        <w:separator/>
      </w:r>
    </w:p>
  </w:endnote>
  <w:endnote w:type="continuationSeparator" w:id="0">
    <w:p w:rsidR="00A02A06" w:rsidRDefault="008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:rsidR="006D3522" w:rsidRPr="00E06591" w:rsidRDefault="0090100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65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65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5EF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3522" w:rsidRDefault="001E5E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06" w:rsidRDefault="00892F8D">
      <w:pPr>
        <w:spacing w:after="0" w:line="240" w:lineRule="auto"/>
      </w:pPr>
      <w:r>
        <w:separator/>
      </w:r>
    </w:p>
  </w:footnote>
  <w:footnote w:type="continuationSeparator" w:id="0">
    <w:p w:rsidR="00A02A06" w:rsidRDefault="00892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A"/>
    <w:rsid w:val="001E5EF1"/>
    <w:rsid w:val="002A2A6B"/>
    <w:rsid w:val="00892F8D"/>
    <w:rsid w:val="0090100E"/>
    <w:rsid w:val="00A02A06"/>
    <w:rsid w:val="00A2403A"/>
    <w:rsid w:val="00EB28EF"/>
    <w:rsid w:val="00ED3957"/>
    <w:rsid w:val="00F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A150-04AE-46E9-B484-C8E8F9F7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EF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E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D395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D39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ED3957"/>
    <w:rPr>
      <w:rFonts w:ascii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9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F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2023-05-18T07:06:00Z</cp:lastPrinted>
  <dcterms:created xsi:type="dcterms:W3CDTF">2023-05-17T13:54:00Z</dcterms:created>
  <dcterms:modified xsi:type="dcterms:W3CDTF">2023-05-25T13:34:00Z</dcterms:modified>
</cp:coreProperties>
</file>