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w:t>
      </w:r>
      <w:r w:rsidR="00690020">
        <w:rPr>
          <w:rFonts w:ascii="Times New Roman" w:hAnsi="Times New Roman"/>
          <w:bCs/>
          <w:sz w:val="24"/>
          <w:szCs w:val="24"/>
        </w:rPr>
        <w:t>15</w:t>
      </w:r>
      <w:r>
        <w:rPr>
          <w:rFonts w:ascii="Times New Roman" w:hAnsi="Times New Roman"/>
          <w:bCs/>
          <w:sz w:val="24"/>
          <w:szCs w:val="24"/>
        </w:rPr>
        <w:t>»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420EE7">
        <w:rPr>
          <w:rFonts w:ascii="Times New Roman" w:hAnsi="Times New Roman"/>
          <w:bCs/>
          <w:spacing w:val="-1"/>
        </w:rPr>
        <w:t>26</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D70213" w:rsidP="00D70213">
      <w:pPr>
        <w:pStyle w:val="af2"/>
        <w:spacing w:before="120" w:after="0" w:line="240" w:lineRule="auto"/>
        <w:ind w:left="0"/>
        <w:contextualSpacing w:val="0"/>
        <w:jc w:val="center"/>
        <w:rPr>
          <w:rFonts w:ascii="Times New Roman" w:hAnsi="Times New Roman"/>
        </w:rPr>
      </w:pPr>
      <w:r w:rsidRPr="00D70213">
        <w:rPr>
          <w:rFonts w:ascii="Times New Roman" w:eastAsia="Times New Roman" w:hAnsi="Times New Roman"/>
          <w:lang w:eastAsia="ru-RU"/>
        </w:rPr>
        <w:t xml:space="preserve">Поставка </w:t>
      </w:r>
      <w:r w:rsidR="00420EE7">
        <w:rPr>
          <w:rFonts w:ascii="Times New Roman" w:eastAsia="Times New Roman" w:hAnsi="Times New Roman"/>
          <w:lang w:eastAsia="ru-RU"/>
        </w:rPr>
        <w:t>офисной мебели для оснащения рабочего места</w:t>
      </w: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231818">
          <w:rPr>
            <w:webHidden/>
          </w:rPr>
          <w:t>4</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231818">
          <w:rPr>
            <w:webHidden/>
          </w:rPr>
          <w:t>5</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231818">
          <w:rPr>
            <w:webHidden/>
          </w:rPr>
          <w:t>8</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231818">
          <w:rPr>
            <w:webHidden/>
          </w:rPr>
          <w:t>8</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231818">
          <w:rPr>
            <w:webHidden/>
          </w:rPr>
          <w:t>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231818">
          <w:rPr>
            <w:webHidden/>
          </w:rPr>
          <w:t>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231818">
          <w:rPr>
            <w:webHidden/>
          </w:rPr>
          <w:t>10</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231818">
          <w:rPr>
            <w:webHidden/>
          </w:rPr>
          <w:t>11</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231818">
          <w:rPr>
            <w:webHidden/>
          </w:rPr>
          <w:t>12</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231818">
          <w:rPr>
            <w:webHidden/>
          </w:rPr>
          <w:t>12</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231818">
          <w:rPr>
            <w:webHidden/>
          </w:rPr>
          <w:t>12</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231818">
          <w:rPr>
            <w:webHidden/>
          </w:rPr>
          <w:t>12</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231818">
          <w:rPr>
            <w:webHidden/>
          </w:rPr>
          <w:t>13</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231818">
          <w:rPr>
            <w:webHidden/>
          </w:rPr>
          <w:t>13</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231818">
          <w:rPr>
            <w:webHidden/>
          </w:rPr>
          <w:t>14</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231818">
          <w:rPr>
            <w:webHidden/>
          </w:rPr>
          <w:t>15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231818">
          <w:rPr>
            <w:webHidden/>
          </w:rPr>
          <w:t>15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231818">
          <w:rPr>
            <w:webHidden/>
          </w:rPr>
          <w:t>16</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231818">
          <w:rPr>
            <w:webHidden/>
          </w:rPr>
          <w:t>17</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231818">
          <w:rPr>
            <w:webHidden/>
          </w:rPr>
          <w:t>17</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231818">
          <w:rPr>
            <w:webHidden/>
          </w:rPr>
          <w:t>17</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231818">
          <w:rPr>
            <w:webHidden/>
          </w:rPr>
          <w:t>19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231818">
          <w:rPr>
            <w:webHidden/>
          </w:rPr>
          <w:t>21</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231818">
          <w:rPr>
            <w:webHidden/>
          </w:rPr>
          <w:t>21</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231818">
          <w:rPr>
            <w:webHidden/>
          </w:rPr>
          <w:t>21</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231818">
          <w:rPr>
            <w:webHidden/>
          </w:rPr>
          <w:t>22</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231818">
          <w:rPr>
            <w:webHidden/>
          </w:rPr>
          <w:t>26</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231818">
          <w:rPr>
            <w:webHidden/>
          </w:rPr>
          <w:t>29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231818">
          <w:rPr>
            <w:webHidden/>
          </w:rPr>
          <w:t>29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231818">
          <w:rPr>
            <w:webHidden/>
          </w:rPr>
          <w:t>29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231818">
          <w:rPr>
            <w:webHidden/>
          </w:rPr>
          <w:t>32</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231818">
          <w:rPr>
            <w:webHidden/>
          </w:rPr>
          <w:t>33</w:t>
        </w:r>
        <w:r w:rsidR="00BB2194">
          <w:rPr>
            <w:webHidden/>
          </w:rPr>
          <w:fldChar w:fldCharType="end"/>
        </w:r>
      </w:hyperlink>
    </w:p>
    <w:p w:rsidR="00BB2194" w:rsidRDefault="007B57D0">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231818">
          <w:rPr>
            <w:webHidden/>
          </w:rPr>
          <w:t>38</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231818">
          <w:rPr>
            <w:webHidden/>
          </w:rPr>
          <w:t>38</w:t>
        </w:r>
        <w:r w:rsidR="00BB2194">
          <w:rPr>
            <w:webHidden/>
          </w:rPr>
          <w:fldChar w:fldCharType="end"/>
        </w:r>
      </w:hyperlink>
    </w:p>
    <w:p w:rsidR="00BB2194" w:rsidRDefault="007B57D0">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231818">
          <w:rPr>
            <w:webHidden/>
          </w:rPr>
          <w:t>41</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231818">
          <w:rPr>
            <w:webHidden/>
          </w:rPr>
          <w:t>41</w:t>
        </w:r>
        <w:r w:rsidR="00BB2194">
          <w:rPr>
            <w:webHidden/>
          </w:rPr>
          <w:fldChar w:fldCharType="end"/>
        </w:r>
      </w:hyperlink>
    </w:p>
    <w:p w:rsidR="00BB2194" w:rsidRDefault="007B57D0">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231818">
          <w:rPr>
            <w:webHidden/>
          </w:rPr>
          <w:t>43</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231818">
          <w:rPr>
            <w:webHidden/>
          </w:rPr>
          <w:t>43</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231818">
          <w:rPr>
            <w:webHidden/>
          </w:rPr>
          <w:t>45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231818">
          <w:rPr>
            <w:webHidden/>
          </w:rPr>
          <w:t>45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231818">
          <w:rPr>
            <w:webHidden/>
          </w:rPr>
          <w:t>49</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231818">
          <w:rPr>
            <w:webHidden/>
          </w:rPr>
          <w:t>55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231818">
          <w:rPr>
            <w:webHidden/>
          </w:rPr>
          <w:t>55</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231818">
          <w:rPr>
            <w:webHidden/>
          </w:rPr>
          <w:t>57</w:t>
        </w:r>
        <w:r w:rsidR="00BB2194">
          <w:rPr>
            <w:webHidden/>
          </w:rPr>
          <w:fldChar w:fldCharType="end"/>
        </w:r>
      </w:hyperlink>
    </w:p>
    <w:p w:rsidR="00BB2194" w:rsidRDefault="007B57D0">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231818">
          <w:rPr>
            <w:webHidden/>
          </w:rPr>
          <w:t>61</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231818">
          <w:rPr>
            <w:webHidden/>
          </w:rPr>
          <w:t>62</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231818">
          <w:rPr>
            <w:webHidden/>
          </w:rPr>
          <w:t>76</w:t>
        </w:r>
        <w:r w:rsidR="00BB2194">
          <w:rPr>
            <w:webHidden/>
          </w:rPr>
          <w:fldChar w:fldCharType="end"/>
        </w:r>
      </w:hyperlink>
    </w:p>
    <w:p w:rsidR="00BB2194" w:rsidRDefault="007B57D0">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231818">
          <w:rPr>
            <w:webHidden/>
          </w:rPr>
          <w:t>80</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231818">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231818">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231818">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231818">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231818">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231818">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231818">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231818">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231818">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231818">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231818">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231818">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31818">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231818">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231818">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231818" w:rsidRPr="00231818">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231818" w:rsidRPr="00231818">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231818" w:rsidRPr="00231818">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231818" w:rsidRPr="00231818">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231818" w:rsidRPr="00231818">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231818" w:rsidRPr="00231818">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231818" w:rsidRPr="00231818">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231818" w:rsidRPr="00231818">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231818">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231818">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31818">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231818" w:rsidRPr="00231818">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231818" w:rsidRPr="00231818">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231818">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231818" w:rsidRPr="00231818">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231818" w:rsidRPr="00231818">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31818" w:rsidRPr="00231818">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31818" w:rsidRPr="00231818">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31818" w:rsidRPr="00231818">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231818" w:rsidRPr="00231818">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231818" w:rsidRPr="00231818">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31818" w:rsidRPr="00231818">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231818" w:rsidRPr="00231818">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31818" w:rsidRPr="00231818">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231818" w:rsidRPr="00231818">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231818" w:rsidRPr="00231818">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231818" w:rsidRPr="00231818">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231818" w:rsidRPr="00231818">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231818" w:rsidRPr="00231818">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23181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31818" w:rsidRPr="0023181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31818" w:rsidRPr="0023181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231818">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231818" w:rsidRPr="0023181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231818" w:rsidRPr="0023181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31818" w:rsidRPr="0023181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231818">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231818" w:rsidRPr="00231818">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231818" w:rsidRPr="00231818">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231818" w:rsidRPr="00231818">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23181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31818" w:rsidRPr="0023181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31818" w:rsidRPr="0023181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231818">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231818" w:rsidRPr="0023181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231818" w:rsidRPr="0023181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31818" w:rsidRPr="0023181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231818">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231818" w:rsidRPr="00231818">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231818" w:rsidRPr="00231818">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231818" w:rsidRPr="00231818">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31818" w:rsidRPr="00231818">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231818" w:rsidRPr="00231818">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231818" w:rsidRPr="00231818">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231818" w:rsidRPr="00231818">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231818" w:rsidRPr="00231818">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231818" w:rsidRPr="00231818">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231818" w:rsidRPr="00231818">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231818" w:rsidRPr="00231818">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231818" w:rsidRPr="00231818">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231818" w:rsidRPr="00231818">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31818" w:rsidRPr="00231818">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31818" w:rsidRPr="00231818">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31818" w:rsidRPr="00231818">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231818" w:rsidRPr="00231818">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231818" w:rsidRPr="00231818">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231818" w:rsidRPr="00231818">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231818" w:rsidRPr="00231818">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231818" w:rsidRPr="00231818">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231818" w:rsidRPr="00231818">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231818" w:rsidRPr="00231818">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231818" w:rsidRPr="00231818">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231818" w:rsidRPr="00231818">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231818" w:rsidRPr="00231818">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231818" w:rsidRPr="00231818">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231818" w:rsidRPr="00231818">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231818">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231818">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231818" w:rsidRPr="00231818">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231818" w:rsidRPr="00231818">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231818" w:rsidRPr="00231818">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31818" w:rsidRPr="00231818">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231818">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231818">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A70EB4" w:rsidP="00A70EB4">
            <w:pPr>
              <w:pStyle w:val="af2"/>
              <w:spacing w:before="120" w:after="0" w:line="240" w:lineRule="auto"/>
              <w:ind w:left="0"/>
              <w:contextualSpacing w:val="0"/>
              <w:rPr>
                <w:rFonts w:ascii="Times New Roman" w:hAnsi="Times New Roman"/>
                <w:sz w:val="24"/>
                <w:szCs w:val="24"/>
              </w:rPr>
            </w:pPr>
            <w:r w:rsidRPr="008148F7">
              <w:rPr>
                <w:rFonts w:ascii="Times New Roman" w:eastAsia="Times New Roman" w:hAnsi="Times New Roman"/>
                <w:sz w:val="24"/>
                <w:szCs w:val="24"/>
                <w:lang w:eastAsia="ru-RU"/>
              </w:rPr>
              <w:t xml:space="preserve">Поставка </w:t>
            </w:r>
            <w:r w:rsidR="003A4A28">
              <w:rPr>
                <w:rFonts w:ascii="Times New Roman" w:eastAsia="Times New Roman" w:hAnsi="Times New Roman"/>
                <w:sz w:val="24"/>
                <w:szCs w:val="24"/>
                <w:lang w:eastAsia="ru-RU"/>
              </w:rPr>
              <w:t>офисной мебели для оснащения рабочего места</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075381" w:rsidRPr="009B597E">
              <w:rPr>
                <w:rFonts w:ascii="Arial" w:eastAsia="Times New Roman" w:hAnsi="Arial" w:cs="Arial"/>
                <w:color w:val="625F5F"/>
                <w:sz w:val="18"/>
                <w:szCs w:val="18"/>
                <w:lang w:eastAsia="ru-RU"/>
              </w:rPr>
              <w:t>31.01.12.190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075381" w:rsidRPr="009B597E">
              <w:rPr>
                <w:rFonts w:ascii="Arial" w:eastAsia="Times New Roman" w:hAnsi="Arial" w:cs="Arial"/>
                <w:color w:val="625F5F"/>
                <w:sz w:val="18"/>
                <w:szCs w:val="18"/>
                <w:lang w:eastAsia="ru-RU"/>
              </w:rPr>
              <w:t>31.01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075381">
              <w:rPr>
                <w:rFonts w:ascii="Times New Roman" w:hAnsi="Times New Roman"/>
                <w:bCs/>
                <w:sz w:val="24"/>
              </w:rPr>
              <w:t>26</w:t>
            </w:r>
          </w:p>
        </w:tc>
      </w:tr>
      <w:tr w:rsidR="00C2272D" w:rsidRPr="00C66AEF"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C66AEF" w:rsidRDefault="00C2272D" w:rsidP="003D29EE">
            <w:pPr>
              <w:spacing w:after="0" w:line="240" w:lineRule="auto"/>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8148F7" w:rsidRPr="00F15FD0">
              <w:rPr>
                <w:rFonts w:ascii="Times New Roman" w:hAnsi="Times New Roman"/>
                <w:sz w:val="24"/>
                <w:szCs w:val="24"/>
              </w:rPr>
              <w:t xml:space="preserve"> </w:t>
            </w:r>
            <w:r w:rsidR="00075381" w:rsidRPr="005E4172">
              <w:rPr>
                <w:rFonts w:ascii="Times New Roman" w:hAnsi="Times New Roman"/>
                <w:sz w:val="24"/>
                <w:szCs w:val="24"/>
              </w:rPr>
              <w:t>Ирбеткина Тать</w:t>
            </w:r>
            <w:r w:rsidR="00075381">
              <w:rPr>
                <w:rFonts w:ascii="Times New Roman" w:hAnsi="Times New Roman"/>
                <w:sz w:val="24"/>
                <w:szCs w:val="24"/>
              </w:rPr>
              <w:t>яна Дмитриевна, +7 (495) 334-87-</w:t>
            </w:r>
            <w:r w:rsidR="00075381" w:rsidRPr="005E4172">
              <w:rPr>
                <w:rFonts w:ascii="Times New Roman" w:hAnsi="Times New Roman"/>
                <w:sz w:val="24"/>
                <w:szCs w:val="24"/>
              </w:rPr>
              <w:t>80</w:t>
            </w:r>
            <w:r w:rsidR="00075381">
              <w:rPr>
                <w:rStyle w:val="mail-message-sender-email"/>
                <w:rFonts w:ascii="Times New Roman" w:hAnsi="Times New Roman"/>
                <w:sz w:val="24"/>
                <w:szCs w:val="24"/>
              </w:rPr>
              <w:t>.</w:t>
            </w:r>
          </w:p>
        </w:tc>
      </w:tr>
      <w:tr w:rsidR="00C2272D" w:rsidRPr="007C18BC" w:rsidTr="00F3002C">
        <w:trPr>
          <w:trHeight w:val="382"/>
        </w:trPr>
        <w:tc>
          <w:tcPr>
            <w:tcW w:w="567" w:type="dxa"/>
            <w:shd w:val="clear" w:color="auto" w:fill="auto"/>
          </w:tcPr>
          <w:p w:rsidR="00C2272D" w:rsidRPr="00C66AEF"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231818">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A93809" w:rsidP="00A93809">
            <w:pPr>
              <w:pStyle w:val="a"/>
              <w:numPr>
                <w:ilvl w:val="0"/>
                <w:numId w:val="0"/>
              </w:numPr>
              <w:rPr>
                <w:rFonts w:ascii="Times New Roman" w:hAnsi="Times New Roman"/>
                <w:b/>
                <w:bCs/>
                <w:sz w:val="24"/>
                <w:szCs w:val="24"/>
                <w:highlight w:val="yellow"/>
              </w:rPr>
            </w:pPr>
            <w:r>
              <w:rPr>
                <w:rFonts w:ascii="Times New Roman" w:hAnsi="Times New Roman"/>
                <w:b/>
                <w:bCs/>
                <w:sz w:val="24"/>
                <w:szCs w:val="24"/>
              </w:rPr>
              <w:t>100</w:t>
            </w:r>
            <w:r w:rsidR="00C66AEF">
              <w:rPr>
                <w:rFonts w:ascii="Times New Roman" w:hAnsi="Times New Roman"/>
                <w:b/>
                <w:bCs/>
                <w:sz w:val="24"/>
                <w:szCs w:val="24"/>
              </w:rPr>
              <w:t> </w:t>
            </w:r>
            <w:r>
              <w:rPr>
                <w:rFonts w:ascii="Times New Roman" w:hAnsi="Times New Roman"/>
                <w:b/>
                <w:bCs/>
                <w:sz w:val="24"/>
                <w:szCs w:val="24"/>
              </w:rPr>
              <w:t>422</w:t>
            </w:r>
            <w:r w:rsidR="00C66AEF">
              <w:rPr>
                <w:rFonts w:ascii="Times New Roman" w:hAnsi="Times New Roman"/>
                <w:b/>
                <w:bCs/>
                <w:sz w:val="24"/>
                <w:szCs w:val="24"/>
              </w:rPr>
              <w:t>,</w:t>
            </w:r>
            <w:r>
              <w:rPr>
                <w:rFonts w:ascii="Times New Roman" w:hAnsi="Times New Roman"/>
                <w:b/>
                <w:bCs/>
                <w:sz w:val="24"/>
                <w:szCs w:val="24"/>
              </w:rPr>
              <w:t>85</w:t>
            </w:r>
            <w:r w:rsidR="00AD301B">
              <w:rPr>
                <w:rFonts w:ascii="Times New Roman" w:hAnsi="Times New Roman"/>
                <w:b/>
                <w:bCs/>
                <w:sz w:val="24"/>
                <w:szCs w:val="24"/>
              </w:rPr>
              <w:t xml:space="preserve"> </w:t>
            </w:r>
            <w:r w:rsidR="00AD301B">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A93809" w:rsidRDefault="00A93809" w:rsidP="00A93809">
            <w:pPr>
              <w:suppressAutoHyphens/>
              <w:spacing w:after="0" w:line="240" w:lineRule="auto"/>
              <w:jc w:val="both"/>
              <w:rPr>
                <w:rFonts w:ascii="Times New Roman" w:hAnsi="Times New Roman"/>
                <w:sz w:val="22"/>
              </w:rPr>
            </w:pPr>
            <w:r w:rsidRPr="00157B8C">
              <w:rPr>
                <w:rFonts w:ascii="Times New Roman" w:hAnsi="Times New Roman"/>
                <w:sz w:val="22"/>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231818">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231818">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7F22B1">
              <w:rPr>
                <w:rFonts w:ascii="Times New Roman" w:hAnsi="Times New Roman"/>
                <w:iCs/>
                <w:sz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231818">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jc w:val="left"/>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231818">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 </w:t>
            </w:r>
          </w:p>
          <w:p w:rsidR="00C2272D" w:rsidRPr="00B85909" w:rsidRDefault="00C2272D" w:rsidP="00C2272D">
            <w:pPr>
              <w:suppressAutoHyphens/>
              <w:spacing w:after="0"/>
              <w:rPr>
                <w:rFonts w:ascii="Times New Roman" w:hAnsi="Times New Roman"/>
                <w:sz w:val="24"/>
                <w:szCs w:val="24"/>
                <w:lang w:eastAsia="ar-SA"/>
              </w:rPr>
            </w:pPr>
            <w:r w:rsidRPr="00B85909">
              <w:rPr>
                <w:rFonts w:ascii="Times New Roman" w:hAnsi="Times New Roman"/>
                <w:b/>
                <w:sz w:val="24"/>
                <w:szCs w:val="24"/>
                <w:lang w:eastAsia="ar-SA"/>
              </w:rPr>
              <w:t>Авансовые платежи</w:t>
            </w:r>
            <w:r w:rsidRPr="00B85909">
              <w:rPr>
                <w:rFonts w:ascii="Times New Roman" w:hAnsi="Times New Roman"/>
                <w:sz w:val="24"/>
                <w:szCs w:val="24"/>
                <w:lang w:eastAsia="ar-SA"/>
              </w:rPr>
              <w:t>:  не предусмотрены</w:t>
            </w:r>
          </w:p>
          <w:p w:rsidR="00C2272D" w:rsidRPr="00B85909" w:rsidRDefault="00C2272D" w:rsidP="00C2272D">
            <w:pPr>
              <w:suppressAutoHyphens/>
              <w:spacing w:after="0"/>
              <w:contextualSpacing/>
              <w:rPr>
                <w:rFonts w:ascii="Times New Roman" w:hAnsi="Times New Roman"/>
                <w:sz w:val="24"/>
                <w:szCs w:val="24"/>
                <w:lang w:eastAsia="ar-SA"/>
              </w:rPr>
            </w:pPr>
            <w:r w:rsidRPr="00B85909">
              <w:rPr>
                <w:rFonts w:ascii="Times New Roman" w:hAnsi="Times New Roman"/>
                <w:b/>
                <w:sz w:val="24"/>
                <w:szCs w:val="24"/>
                <w:lang w:eastAsia="ar-SA"/>
              </w:rPr>
              <w:t>Форма оплаты</w:t>
            </w:r>
            <w:r w:rsidRPr="00B85909">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B85909" w:rsidRDefault="00C2272D" w:rsidP="00C2272D">
            <w:pPr>
              <w:suppressAutoHyphens/>
              <w:spacing w:after="0"/>
              <w:contextualSpacing/>
              <w:rPr>
                <w:rFonts w:ascii="Times New Roman" w:hAnsi="Times New Roman"/>
                <w:sz w:val="24"/>
                <w:szCs w:val="24"/>
                <w:lang w:eastAsia="ar-SA"/>
              </w:rPr>
            </w:pPr>
            <w:r w:rsidRPr="00B85909">
              <w:rPr>
                <w:rFonts w:ascii="Times New Roman" w:hAnsi="Times New Roman"/>
                <w:sz w:val="24"/>
                <w:szCs w:val="24"/>
                <w:lang w:eastAsia="ar-SA"/>
              </w:rPr>
              <w:t>Оплата производится в валюте Российской Федерации.</w:t>
            </w:r>
          </w:p>
          <w:p w:rsidR="009D35F9" w:rsidRPr="009D35F9" w:rsidRDefault="00C2272D" w:rsidP="009D35F9">
            <w:pPr>
              <w:suppressAutoHyphens/>
              <w:spacing w:after="0" w:line="240" w:lineRule="auto"/>
              <w:jc w:val="both"/>
              <w:rPr>
                <w:rFonts w:ascii="Times New Roman" w:hAnsi="Times New Roman"/>
                <w:sz w:val="24"/>
                <w:szCs w:val="24"/>
              </w:rPr>
            </w:pPr>
            <w:r w:rsidRPr="009D35F9">
              <w:rPr>
                <w:rFonts w:ascii="Times New Roman" w:hAnsi="Times New Roman"/>
                <w:b/>
                <w:sz w:val="24"/>
                <w:szCs w:val="24"/>
                <w:lang w:eastAsia="ar-SA"/>
              </w:rPr>
              <w:t>Срок и порядок оплаты</w:t>
            </w:r>
            <w:r w:rsidRPr="009D35F9">
              <w:rPr>
                <w:rFonts w:ascii="Times New Roman" w:hAnsi="Times New Roman"/>
                <w:sz w:val="24"/>
                <w:szCs w:val="24"/>
                <w:lang w:eastAsia="ar-SA"/>
              </w:rPr>
              <w:t>:</w:t>
            </w:r>
            <w:r w:rsidR="000B2ECD" w:rsidRPr="009D35F9">
              <w:rPr>
                <w:rFonts w:ascii="Times New Roman" w:hAnsi="Times New Roman"/>
                <w:sz w:val="24"/>
                <w:szCs w:val="24"/>
              </w:rPr>
              <w:t xml:space="preserve"> </w:t>
            </w:r>
            <w:r w:rsidR="009D35F9" w:rsidRPr="009D35F9">
              <w:rPr>
                <w:rFonts w:ascii="Times New Roman" w:hAnsi="Times New Roman"/>
                <w:sz w:val="24"/>
                <w:szCs w:val="24"/>
              </w:rPr>
              <w:t xml:space="preserve">Оплата товара производится Заказчиком в срок, </w:t>
            </w:r>
            <w:r w:rsidR="009D35F9" w:rsidRPr="009D35F9">
              <w:rPr>
                <w:rFonts w:ascii="Times New Roman" w:hAnsi="Times New Roman"/>
                <w:spacing w:val="-10"/>
                <w:sz w:val="24"/>
                <w:szCs w:val="24"/>
              </w:rPr>
              <w:t>не более чем в течение 15 (пятнадцати) рабочих дней,</w:t>
            </w:r>
            <w:r w:rsidR="009D35F9" w:rsidRPr="009D35F9">
              <w:rPr>
                <w:rFonts w:ascii="Times New Roman" w:hAnsi="Times New Roman"/>
                <w:b/>
                <w:sz w:val="24"/>
                <w:szCs w:val="24"/>
              </w:rPr>
              <w:t xml:space="preserve"> </w:t>
            </w:r>
            <w:r w:rsidR="009D35F9" w:rsidRPr="009D35F9">
              <w:rPr>
                <w:rFonts w:ascii="Times New Roman" w:hAnsi="Times New Roman"/>
                <w:sz w:val="24"/>
                <w:szCs w:val="24"/>
              </w:rPr>
              <w:t>с момента предоставления Поставщиком надлежаще оформленных и подписанных отчетных документов (счет, счет-фактура, товарные накладные).</w:t>
            </w:r>
          </w:p>
          <w:p w:rsidR="009B2F71" w:rsidRPr="00B85909" w:rsidRDefault="009B2F71" w:rsidP="009B2F71">
            <w:pPr>
              <w:suppressAutoHyphens/>
              <w:spacing w:after="0" w:line="240" w:lineRule="auto"/>
              <w:jc w:val="both"/>
              <w:rPr>
                <w:rFonts w:ascii="Times New Roman" w:hAnsi="Times New Roman"/>
                <w:sz w:val="24"/>
                <w:szCs w:val="24"/>
              </w:rPr>
            </w:pPr>
          </w:p>
          <w:p w:rsidR="00C2272D" w:rsidRPr="00B85909" w:rsidRDefault="00C2272D" w:rsidP="00C2272D">
            <w:pPr>
              <w:pStyle w:val="a"/>
              <w:numPr>
                <w:ilvl w:val="0"/>
                <w:numId w:val="0"/>
              </w:numPr>
              <w:jc w:val="left"/>
              <w:rPr>
                <w:rFonts w:ascii="Times New Roman" w:hAnsi="Times New Roman"/>
                <w:sz w:val="24"/>
                <w:szCs w:val="24"/>
              </w:rPr>
            </w:pPr>
            <w:r w:rsidRPr="00B85909">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BC39F5" w:rsidRDefault="00BC39F5" w:rsidP="00BC39F5">
            <w:pPr>
              <w:tabs>
                <w:tab w:val="left" w:pos="567"/>
              </w:tabs>
              <w:spacing w:after="0" w:line="240" w:lineRule="auto"/>
              <w:jc w:val="both"/>
              <w:rPr>
                <w:rFonts w:ascii="Times New Roman" w:eastAsia="Times New Roman" w:hAnsi="Times New Roman"/>
                <w:b/>
                <w:sz w:val="24"/>
                <w:szCs w:val="24"/>
                <w:lang w:eastAsia="ru-RU"/>
              </w:rPr>
            </w:pPr>
            <w:r w:rsidRPr="00496A59">
              <w:rPr>
                <w:rFonts w:ascii="Times New Roman" w:eastAsia="Times New Roman" w:hAnsi="Times New Roman"/>
                <w:b/>
                <w:sz w:val="24"/>
                <w:szCs w:val="24"/>
                <w:lang w:eastAsia="ru-RU"/>
              </w:rPr>
              <w:t xml:space="preserve">Срок поставки </w:t>
            </w:r>
            <w:r>
              <w:rPr>
                <w:rFonts w:ascii="Times New Roman" w:eastAsia="Times New Roman" w:hAnsi="Times New Roman"/>
                <w:b/>
                <w:sz w:val="24"/>
                <w:szCs w:val="24"/>
                <w:lang w:eastAsia="ru-RU"/>
              </w:rPr>
              <w:t>товара/оказания услуг по сборке</w:t>
            </w:r>
            <w:r w:rsidRPr="00496A59">
              <w:rPr>
                <w:rFonts w:ascii="Times New Roman" w:eastAsia="Times New Roman" w:hAnsi="Times New Roman"/>
                <w:b/>
                <w:sz w:val="24"/>
                <w:szCs w:val="24"/>
                <w:lang w:eastAsia="ru-RU"/>
              </w:rPr>
              <w:t xml:space="preserve">: </w:t>
            </w:r>
          </w:p>
          <w:p w:rsidR="00BC39F5" w:rsidRPr="00245569" w:rsidRDefault="00BC39F5" w:rsidP="00BC39F5">
            <w:pPr>
              <w:tabs>
                <w:tab w:val="left" w:pos="567"/>
              </w:tabs>
              <w:spacing w:after="0" w:line="240" w:lineRule="auto"/>
              <w:jc w:val="both"/>
              <w:rPr>
                <w:rFonts w:ascii="Times New Roman" w:hAnsi="Times New Roman"/>
                <w:b/>
                <w:i/>
                <w:iCs/>
                <w:sz w:val="24"/>
                <w:szCs w:val="24"/>
              </w:rPr>
            </w:pPr>
            <w:r>
              <w:rPr>
                <w:rFonts w:ascii="Times New Roman" w:eastAsia="Times New Roman" w:hAnsi="Times New Roman"/>
                <w:b/>
                <w:sz w:val="24"/>
                <w:szCs w:val="24"/>
                <w:lang w:eastAsia="ru-RU"/>
              </w:rPr>
              <w:t xml:space="preserve">21 </w:t>
            </w:r>
            <w:r>
              <w:rPr>
                <w:rFonts w:ascii="Times New Roman" w:eastAsia="Times New Roman" w:hAnsi="Times New Roman"/>
                <w:sz w:val="24"/>
                <w:szCs w:val="24"/>
                <w:lang w:eastAsia="ru-RU"/>
              </w:rPr>
              <w:t>календарный день</w:t>
            </w:r>
            <w:r w:rsidRPr="00496A59">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даты</w:t>
            </w:r>
            <w:r w:rsidRPr="00496A59">
              <w:rPr>
                <w:rFonts w:ascii="Times New Roman" w:eastAsia="Times New Roman" w:hAnsi="Times New Roman"/>
                <w:sz w:val="24"/>
                <w:szCs w:val="24"/>
                <w:lang w:eastAsia="ru-RU"/>
              </w:rPr>
              <w:t xml:space="preserve"> заключения </w:t>
            </w:r>
            <w:r>
              <w:rPr>
                <w:rFonts w:ascii="Times New Roman" w:eastAsia="Times New Roman" w:hAnsi="Times New Roman"/>
                <w:sz w:val="24"/>
                <w:szCs w:val="24"/>
                <w:lang w:eastAsia="ru-RU"/>
              </w:rPr>
              <w:t>договора</w:t>
            </w:r>
            <w:r w:rsidRPr="00CF5523">
              <w:rPr>
                <w:rFonts w:ascii="Times New Roman" w:hAnsi="Times New Roman"/>
                <w:b/>
                <w:sz w:val="24"/>
              </w:rPr>
              <w:t xml:space="preserve"> </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231818">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BC39F5">
              <w:rPr>
                <w:rFonts w:ascii="Times New Roman" w:hAnsi="Times New Roman"/>
                <w:b/>
                <w:bCs/>
                <w:spacing w:val="-6"/>
                <w:sz w:val="24"/>
              </w:rPr>
              <w:t>15</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511E17">
            <w:pPr>
              <w:pStyle w:val="a"/>
              <w:numPr>
                <w:ilvl w:val="0"/>
                <w:numId w:val="0"/>
              </w:numPr>
              <w:rPr>
                <w:rFonts w:ascii="Times New Roman" w:hAnsi="Times New Roman"/>
                <w:bCs/>
                <w:sz w:val="24"/>
              </w:rPr>
            </w:pPr>
            <w:r w:rsidRPr="00E6790E">
              <w:rPr>
                <w:rFonts w:ascii="Times New Roman" w:hAnsi="Times New Roman"/>
                <w:b/>
                <w:bCs/>
                <w:spacing w:val="-6"/>
                <w:sz w:val="24"/>
              </w:rPr>
              <w:t xml:space="preserve">до 23 ч. </w:t>
            </w:r>
            <w:r w:rsidRPr="00511E17">
              <w:rPr>
                <w:rFonts w:ascii="Times New Roman" w:hAnsi="Times New Roman"/>
                <w:b/>
                <w:bCs/>
                <w:spacing w:val="-6"/>
                <w:sz w:val="24"/>
              </w:rPr>
              <w:t>59 мин.</w:t>
            </w:r>
            <w:r w:rsidRPr="00511E17">
              <w:rPr>
                <w:rFonts w:ascii="Times New Roman" w:hAnsi="Times New Roman"/>
                <w:bCs/>
                <w:spacing w:val="-6"/>
                <w:sz w:val="24"/>
              </w:rPr>
              <w:t xml:space="preserve"> </w:t>
            </w:r>
            <w:r w:rsidRPr="00511E17">
              <w:rPr>
                <w:rFonts w:ascii="Times New Roman" w:hAnsi="Times New Roman"/>
                <w:b/>
                <w:bCs/>
                <w:spacing w:val="-6"/>
                <w:sz w:val="24"/>
              </w:rPr>
              <w:t>«</w:t>
            </w:r>
            <w:r w:rsidR="00511E17" w:rsidRPr="00511E17">
              <w:rPr>
                <w:rFonts w:ascii="Times New Roman" w:hAnsi="Times New Roman"/>
                <w:b/>
                <w:bCs/>
                <w:spacing w:val="-6"/>
                <w:sz w:val="24"/>
              </w:rPr>
              <w:t>26</w:t>
            </w:r>
            <w:r w:rsidRPr="00511E17">
              <w:rPr>
                <w:rFonts w:ascii="Times New Roman" w:hAnsi="Times New Roman"/>
                <w:b/>
                <w:bCs/>
                <w:spacing w:val="-6"/>
                <w:sz w:val="24"/>
              </w:rPr>
              <w:t>» </w:t>
            </w:r>
            <w:r w:rsidR="00671339" w:rsidRPr="00511E17">
              <w:rPr>
                <w:rFonts w:ascii="Times New Roman" w:hAnsi="Times New Roman"/>
                <w:b/>
                <w:bCs/>
                <w:spacing w:val="-6"/>
                <w:sz w:val="24"/>
              </w:rPr>
              <w:t xml:space="preserve">июня </w:t>
            </w:r>
            <w:r w:rsidRPr="00511E17">
              <w:rPr>
                <w:rFonts w:ascii="Times New Roman" w:hAnsi="Times New Roman"/>
                <w:b/>
                <w:bCs/>
                <w:spacing w:val="-6"/>
                <w:sz w:val="24"/>
              </w:rPr>
              <w:t>2017</w:t>
            </w:r>
            <w:r w:rsidRPr="00E6790E">
              <w:rPr>
                <w:rFonts w:ascii="Times New Roman" w:hAnsi="Times New Roman"/>
                <w:b/>
                <w:bCs/>
                <w:spacing w:val="-6"/>
                <w:sz w:val="24"/>
              </w:rPr>
              <w:t xml:space="preserve">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231818" w:rsidRPr="00231818">
              <w:rPr>
                <w:rFonts w:ascii="Times New Roman" w:hAnsi="Times New Roman"/>
                <w:bCs/>
                <w:sz w:val="24"/>
              </w:rPr>
              <w:t>4.3.1</w:t>
            </w:r>
            <w:r w:rsidRPr="00E6790E">
              <w:fldChar w:fldCharType="end"/>
            </w:r>
            <w:r w:rsidRPr="00E6790E">
              <w:rPr>
                <w:rFonts w:ascii="Times New Roman" w:hAnsi="Times New Roman"/>
                <w:bCs/>
                <w:sz w:val="24"/>
              </w:rPr>
              <w:t xml:space="preserve">, </w:t>
            </w:r>
            <w:r w:rsidRPr="00511E17">
              <w:rPr>
                <w:rFonts w:ascii="Times New Roman" w:hAnsi="Times New Roman"/>
                <w:bCs/>
                <w:sz w:val="24"/>
              </w:rPr>
              <w:t xml:space="preserve">предоставляются с момента размещения извещения о закупке по </w:t>
            </w:r>
            <w:r w:rsidRPr="00511E17">
              <w:rPr>
                <w:rFonts w:ascii="Times New Roman" w:hAnsi="Times New Roman"/>
                <w:b/>
                <w:bCs/>
                <w:sz w:val="24"/>
              </w:rPr>
              <w:t>«</w:t>
            </w:r>
            <w:r w:rsidR="00511E17" w:rsidRPr="00511E17">
              <w:rPr>
                <w:rFonts w:ascii="Times New Roman" w:hAnsi="Times New Roman"/>
                <w:b/>
                <w:bCs/>
                <w:sz w:val="24"/>
              </w:rPr>
              <w:t>20</w:t>
            </w:r>
            <w:r w:rsidRPr="00511E17">
              <w:rPr>
                <w:rFonts w:ascii="Times New Roman" w:hAnsi="Times New Roman"/>
                <w:b/>
                <w:bCs/>
                <w:sz w:val="24"/>
              </w:rPr>
              <w:t xml:space="preserve">» </w:t>
            </w:r>
            <w:r w:rsidR="00671339" w:rsidRPr="00511E17">
              <w:rPr>
                <w:rFonts w:ascii="Times New Roman" w:hAnsi="Times New Roman"/>
                <w:b/>
                <w:bCs/>
                <w:spacing w:val="-6"/>
                <w:sz w:val="24"/>
              </w:rPr>
              <w:t xml:space="preserve">июня </w:t>
            </w:r>
            <w:r w:rsidRPr="00511E17">
              <w:rPr>
                <w:rFonts w:ascii="Times New Roman" w:hAnsi="Times New Roman"/>
                <w:b/>
                <w:bCs/>
                <w:sz w:val="24"/>
              </w:rPr>
              <w:t>2017 г.</w:t>
            </w:r>
            <w:r w:rsidRPr="00511E17">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511E17">
              <w:rPr>
                <w:rFonts w:ascii="Times New Roman" w:hAnsi="Times New Roman"/>
                <w:b/>
                <w:bCs/>
                <w:spacing w:val="-6"/>
                <w:sz w:val="24"/>
              </w:rPr>
              <w:t>«</w:t>
            </w:r>
            <w:r w:rsidR="00511E17" w:rsidRPr="00511E17">
              <w:rPr>
                <w:rFonts w:ascii="Times New Roman" w:hAnsi="Times New Roman"/>
                <w:b/>
                <w:bCs/>
                <w:spacing w:val="-6"/>
                <w:sz w:val="24"/>
              </w:rPr>
              <w:t>27</w:t>
            </w:r>
            <w:r w:rsidR="00BA5793" w:rsidRPr="00511E17">
              <w:rPr>
                <w:rFonts w:ascii="Times New Roman" w:hAnsi="Times New Roman"/>
                <w:b/>
                <w:bCs/>
                <w:spacing w:val="-6"/>
                <w:sz w:val="24"/>
              </w:rPr>
              <w:t xml:space="preserve">» </w:t>
            </w:r>
            <w:r w:rsidR="00CD0098" w:rsidRPr="00511E17">
              <w:rPr>
                <w:rFonts w:ascii="Times New Roman" w:hAnsi="Times New Roman"/>
                <w:b/>
                <w:bCs/>
                <w:spacing w:val="-6"/>
                <w:sz w:val="24"/>
              </w:rPr>
              <w:t>июня</w:t>
            </w:r>
            <w:r w:rsidRPr="00511E17">
              <w:rPr>
                <w:rFonts w:ascii="Times New Roman" w:hAnsi="Times New Roman"/>
                <w:b/>
                <w:bCs/>
                <w:spacing w:val="-6"/>
                <w:sz w:val="24"/>
              </w:rPr>
              <w:t xml:space="preserve"> 2017 г. 1</w:t>
            </w:r>
            <w:r w:rsidR="00A14CAE" w:rsidRPr="00511E17">
              <w:rPr>
                <w:rFonts w:ascii="Times New Roman" w:hAnsi="Times New Roman"/>
                <w:b/>
                <w:bCs/>
                <w:spacing w:val="-6"/>
                <w:sz w:val="24"/>
              </w:rPr>
              <w:t>7</w:t>
            </w:r>
            <w:r w:rsidRPr="00511E17">
              <w:rPr>
                <w:rFonts w:ascii="Times New Roman" w:hAnsi="Times New Roman"/>
                <w:b/>
                <w:bCs/>
                <w:spacing w:val="-6"/>
                <w:sz w:val="24"/>
              </w:rPr>
              <w:t>: 00ч. (время московское</w:t>
            </w:r>
            <w:r>
              <w:rPr>
                <w:rFonts w:ascii="Times New Roman" w:hAnsi="Times New Roman"/>
                <w:b/>
                <w:bCs/>
                <w:spacing w:val="-6"/>
                <w:sz w:val="24"/>
              </w:rPr>
              <w:t>)</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31818" w:rsidRPr="00231818">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231818">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231818" w:rsidRPr="00231818">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231818" w:rsidRPr="00231818">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231818">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231818">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231818" w:rsidRPr="00231818">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31818" w:rsidRPr="00231818">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231818">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231818" w:rsidRPr="0023181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31818" w:rsidRPr="007C18BC">
              <w:rPr>
                <w:rFonts w:ascii="Times New Roman" w:hAnsi="Times New Roman"/>
                <w:sz w:val="24"/>
              </w:rPr>
              <w:t>Заявка (</w:t>
            </w:r>
            <w:r w:rsidR="00231818" w:rsidRPr="00012DA3">
              <w:rPr>
                <w:rFonts w:ascii="Times New Roman" w:hAnsi="Times New Roman"/>
                <w:sz w:val="24"/>
              </w:rPr>
              <w:t xml:space="preserve">форма № </w:t>
            </w:r>
            <w:r w:rsidR="00231818">
              <w:rPr>
                <w:rFonts w:ascii="Times New Roman" w:hAnsi="Times New Roman"/>
                <w:noProof/>
                <w:sz w:val="24"/>
              </w:rPr>
              <w:t>1</w:t>
            </w:r>
            <w:r w:rsidR="00231818"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31818" w:rsidRPr="00231818">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231818">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31818" w:rsidRPr="00231818">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231818" w:rsidRPr="00231818">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231818" w:rsidRPr="00231818">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231818" w:rsidRPr="00231818">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231818" w:rsidRPr="00231818">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231818" w:rsidRPr="00231818">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231818" w:rsidRPr="00231818">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231818">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231818"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31818">
              <w:rPr>
                <w:rFonts w:ascii="Times New Roman" w:hAnsi="Times New Roman"/>
                <w:sz w:val="24"/>
              </w:rPr>
              <w:t>4</w:t>
            </w:r>
            <w:r w:rsidR="00231818"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31818" w:rsidRPr="00231818">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231818">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231818" w:rsidRPr="00231818">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231818">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231818">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Style w:val="af3"/>
        <w:tblW w:w="11057" w:type="dxa"/>
        <w:tblInd w:w="-743" w:type="dxa"/>
        <w:tblLayout w:type="fixed"/>
        <w:tblLook w:val="04A0" w:firstRow="1" w:lastRow="0" w:firstColumn="1" w:lastColumn="0" w:noHBand="0" w:noVBand="1"/>
      </w:tblPr>
      <w:tblGrid>
        <w:gridCol w:w="531"/>
        <w:gridCol w:w="1880"/>
        <w:gridCol w:w="1275"/>
        <w:gridCol w:w="2977"/>
        <w:gridCol w:w="2977"/>
        <w:gridCol w:w="709"/>
        <w:gridCol w:w="708"/>
      </w:tblGrid>
      <w:tr w:rsidR="008317E5" w:rsidRPr="00C303D5" w:rsidTr="006167EA">
        <w:trPr>
          <w:trHeight w:val="317"/>
        </w:trPr>
        <w:tc>
          <w:tcPr>
            <w:tcW w:w="531" w:type="dxa"/>
            <w:vMerge w:val="restart"/>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 п/п</w:t>
            </w:r>
          </w:p>
        </w:tc>
        <w:tc>
          <w:tcPr>
            <w:tcW w:w="1880" w:type="dxa"/>
            <w:vMerge w:val="restart"/>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Наименование товара, оборудования</w:t>
            </w:r>
          </w:p>
        </w:tc>
        <w:tc>
          <w:tcPr>
            <w:tcW w:w="1275" w:type="dxa"/>
            <w:vMerge w:val="restart"/>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Страна происхождения, (марка, модель)</w:t>
            </w:r>
          </w:p>
        </w:tc>
        <w:tc>
          <w:tcPr>
            <w:tcW w:w="5954" w:type="dxa"/>
            <w:gridSpan w:val="2"/>
          </w:tcPr>
          <w:p w:rsidR="008317E5" w:rsidRPr="00C303D5" w:rsidRDefault="008317E5" w:rsidP="00851F64">
            <w:pPr>
              <w:jc w:val="center"/>
              <w:rPr>
                <w:rFonts w:ascii="Times New Roman" w:hAnsi="Times New Roman"/>
                <w:sz w:val="24"/>
                <w:szCs w:val="24"/>
              </w:rPr>
            </w:pPr>
            <w:r w:rsidRPr="00C303D5">
              <w:rPr>
                <w:rFonts w:ascii="Times New Roman" w:hAnsi="Times New Roman"/>
                <w:sz w:val="24"/>
                <w:szCs w:val="24"/>
              </w:rPr>
              <w:t>Технические параметры</w:t>
            </w:r>
          </w:p>
        </w:tc>
        <w:tc>
          <w:tcPr>
            <w:tcW w:w="709" w:type="dxa"/>
            <w:vMerge w:val="restart"/>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Ед. изм.</w:t>
            </w:r>
          </w:p>
        </w:tc>
        <w:tc>
          <w:tcPr>
            <w:tcW w:w="708" w:type="dxa"/>
            <w:vMerge w:val="restart"/>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Кол-во</w:t>
            </w:r>
          </w:p>
        </w:tc>
      </w:tr>
      <w:tr w:rsidR="008317E5" w:rsidRPr="00C303D5" w:rsidTr="006167EA">
        <w:trPr>
          <w:trHeight w:val="951"/>
        </w:trPr>
        <w:tc>
          <w:tcPr>
            <w:tcW w:w="531" w:type="dxa"/>
            <w:vMerge/>
          </w:tcPr>
          <w:p w:rsidR="008317E5" w:rsidRPr="00C303D5" w:rsidRDefault="008317E5" w:rsidP="00BB2522">
            <w:pPr>
              <w:rPr>
                <w:rFonts w:ascii="Times New Roman" w:hAnsi="Times New Roman"/>
                <w:sz w:val="24"/>
                <w:szCs w:val="24"/>
              </w:rPr>
            </w:pPr>
          </w:p>
        </w:tc>
        <w:tc>
          <w:tcPr>
            <w:tcW w:w="1880" w:type="dxa"/>
            <w:vMerge/>
          </w:tcPr>
          <w:p w:rsidR="008317E5" w:rsidRPr="00C303D5" w:rsidRDefault="008317E5" w:rsidP="00BB2522">
            <w:pPr>
              <w:rPr>
                <w:rFonts w:ascii="Times New Roman" w:hAnsi="Times New Roman"/>
                <w:sz w:val="24"/>
                <w:szCs w:val="24"/>
              </w:rPr>
            </w:pPr>
          </w:p>
        </w:tc>
        <w:tc>
          <w:tcPr>
            <w:tcW w:w="1275" w:type="dxa"/>
            <w:vMerge/>
          </w:tcPr>
          <w:p w:rsidR="008317E5" w:rsidRPr="00C303D5" w:rsidRDefault="008317E5" w:rsidP="00BB2522">
            <w:pPr>
              <w:rPr>
                <w:rFonts w:ascii="Times New Roman" w:hAnsi="Times New Roman"/>
                <w:sz w:val="24"/>
                <w:szCs w:val="24"/>
              </w:rPr>
            </w:pPr>
          </w:p>
        </w:tc>
        <w:tc>
          <w:tcPr>
            <w:tcW w:w="2977" w:type="dxa"/>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Требуемые параметры Заказчика</w:t>
            </w:r>
          </w:p>
        </w:tc>
        <w:tc>
          <w:tcPr>
            <w:tcW w:w="2977" w:type="dxa"/>
          </w:tcPr>
          <w:p w:rsidR="008317E5" w:rsidRPr="00C303D5" w:rsidRDefault="008317E5" w:rsidP="00BB2522">
            <w:pPr>
              <w:rPr>
                <w:rFonts w:ascii="Times New Roman" w:hAnsi="Times New Roman"/>
                <w:sz w:val="24"/>
                <w:szCs w:val="24"/>
              </w:rPr>
            </w:pPr>
            <w:r w:rsidRPr="00C303D5">
              <w:rPr>
                <w:rFonts w:ascii="Times New Roman" w:hAnsi="Times New Roman"/>
                <w:sz w:val="24"/>
                <w:szCs w:val="24"/>
              </w:rPr>
              <w:t xml:space="preserve">Предложенные параметры Поставщика </w:t>
            </w:r>
          </w:p>
        </w:tc>
        <w:tc>
          <w:tcPr>
            <w:tcW w:w="709" w:type="dxa"/>
            <w:vMerge/>
          </w:tcPr>
          <w:p w:rsidR="008317E5" w:rsidRPr="00C303D5" w:rsidRDefault="008317E5" w:rsidP="00BB2522">
            <w:pPr>
              <w:rPr>
                <w:rFonts w:ascii="Times New Roman" w:hAnsi="Times New Roman"/>
                <w:sz w:val="24"/>
                <w:szCs w:val="24"/>
              </w:rPr>
            </w:pPr>
          </w:p>
        </w:tc>
        <w:tc>
          <w:tcPr>
            <w:tcW w:w="708" w:type="dxa"/>
            <w:vMerge/>
          </w:tcPr>
          <w:p w:rsidR="008317E5" w:rsidRPr="00C303D5" w:rsidRDefault="008317E5" w:rsidP="00BB2522">
            <w:pPr>
              <w:rPr>
                <w:rFonts w:ascii="Times New Roman" w:hAnsi="Times New Roman"/>
                <w:sz w:val="24"/>
                <w:szCs w:val="24"/>
              </w:rPr>
            </w:pPr>
          </w:p>
        </w:tc>
      </w:tr>
      <w:tr w:rsidR="00160DA8" w:rsidRPr="00C303D5" w:rsidTr="006167EA">
        <w:trPr>
          <w:trHeight w:val="317"/>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t>1</w:t>
            </w:r>
          </w:p>
        </w:tc>
        <w:tc>
          <w:tcPr>
            <w:tcW w:w="1880" w:type="dxa"/>
          </w:tcPr>
          <w:p w:rsidR="00160DA8" w:rsidRPr="00B3269B" w:rsidRDefault="00160DA8" w:rsidP="00160DA8">
            <w:pPr>
              <w:rPr>
                <w:rFonts w:ascii="Times New Roman" w:eastAsia="Times New Roman" w:hAnsi="Times New Roman"/>
                <w:b/>
                <w:sz w:val="24"/>
                <w:szCs w:val="24"/>
                <w:lang w:eastAsia="ru-RU"/>
              </w:rPr>
            </w:pPr>
            <w:r w:rsidRPr="00476837">
              <w:rPr>
                <w:rFonts w:ascii="Times New Roman" w:eastAsia="Times New Roman" w:hAnsi="Times New Roman"/>
                <w:b/>
                <w:sz w:val="24"/>
                <w:szCs w:val="24"/>
                <w:lang w:eastAsia="ru-RU"/>
              </w:rPr>
              <w:t>Э</w:t>
            </w:r>
            <w:r>
              <w:rPr>
                <w:rFonts w:ascii="Times New Roman" w:eastAsia="Times New Roman" w:hAnsi="Times New Roman"/>
                <w:b/>
                <w:sz w:val="24"/>
                <w:szCs w:val="24"/>
                <w:lang w:eastAsia="ru-RU"/>
              </w:rPr>
              <w:t>ргономичный правосторонний стол</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Эргономичный стол на опорах из ЛДСП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отверстие для провода коммуникаций закрытое пластиковой заглушкой. Торцевой (пристыковочный) размер стола 70 см;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w:t>
            </w:r>
            <w:r>
              <w:rPr>
                <w:rFonts w:ascii="Times New Roman" w:eastAsia="Times New Roman" w:hAnsi="Times New Roman"/>
                <w:sz w:val="24"/>
                <w:szCs w:val="24"/>
                <w:lang w:eastAsia="ru-RU"/>
              </w:rPr>
              <w:lastRenderedPageBreak/>
              <w:t>технические условия.»</w:t>
            </w:r>
          </w:p>
          <w:p w:rsidR="006167EA" w:rsidRDefault="006167EA" w:rsidP="006167EA">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150</w:t>
            </w:r>
          </w:p>
          <w:p w:rsidR="006167EA" w:rsidRDefault="006167EA" w:rsidP="006167EA">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120</w:t>
            </w:r>
          </w:p>
          <w:p w:rsidR="006167EA" w:rsidRPr="00496A59" w:rsidRDefault="006167EA" w:rsidP="006167EA">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1</w:t>
            </w:r>
          </w:p>
        </w:tc>
      </w:tr>
      <w:tr w:rsidR="00160DA8" w:rsidRPr="00C303D5" w:rsidTr="006167EA">
        <w:trPr>
          <w:trHeight w:val="317"/>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lastRenderedPageBreak/>
              <w:t>2</w:t>
            </w:r>
          </w:p>
        </w:tc>
        <w:tc>
          <w:tcPr>
            <w:tcW w:w="1880" w:type="dxa"/>
          </w:tcPr>
          <w:p w:rsidR="00160DA8" w:rsidRPr="00476837" w:rsidRDefault="00160DA8" w:rsidP="00160DA8">
            <w:pPr>
              <w:rPr>
                <w:rFonts w:ascii="Times New Roman" w:eastAsia="Times New Roman" w:hAnsi="Times New Roman"/>
                <w:b/>
                <w:bCs/>
                <w:color w:val="000000"/>
                <w:kern w:val="36"/>
                <w:sz w:val="24"/>
                <w:szCs w:val="24"/>
                <w:lang w:eastAsia="ru-RU"/>
              </w:rPr>
            </w:pPr>
            <w:r w:rsidRPr="00476837">
              <w:rPr>
                <w:rFonts w:ascii="Times New Roman" w:eastAsia="Times New Roman" w:hAnsi="Times New Roman"/>
                <w:b/>
                <w:bCs/>
                <w:color w:val="000000"/>
                <w:kern w:val="36"/>
                <w:sz w:val="24"/>
                <w:szCs w:val="24"/>
                <w:lang w:eastAsia="ru-RU"/>
              </w:rPr>
              <w:t>Узкий рабочий стол с опорами</w:t>
            </w:r>
          </w:p>
          <w:p w:rsidR="00160DA8" w:rsidRPr="00476837" w:rsidRDefault="00160DA8" w:rsidP="00160DA8">
            <w:pPr>
              <w:rPr>
                <w:rFonts w:ascii="Times New Roman" w:eastAsia="Times New Roman" w:hAnsi="Times New Roman"/>
                <w:b/>
                <w:sz w:val="24"/>
                <w:szCs w:val="24"/>
                <w:lang w:eastAsia="ru-RU"/>
              </w:rPr>
            </w:pP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Эргономичный стол на опорах из ЛДСП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отверстие для провода коммуникаций закрытое пластиковой заглушкой.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технические условия.»</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70</w:t>
            </w:r>
          </w:p>
          <w:p w:rsidR="006167EA" w:rsidRPr="00496A59"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2</w:t>
            </w:r>
          </w:p>
        </w:tc>
      </w:tr>
      <w:tr w:rsidR="00160DA8" w:rsidRPr="00C303D5" w:rsidTr="006167EA">
        <w:trPr>
          <w:trHeight w:val="296"/>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t>3</w:t>
            </w:r>
          </w:p>
        </w:tc>
        <w:tc>
          <w:tcPr>
            <w:tcW w:w="1880" w:type="dxa"/>
          </w:tcPr>
          <w:p w:rsidR="00160DA8" w:rsidRPr="00B3269B" w:rsidRDefault="00160DA8" w:rsidP="00160DA8">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Тумба мобильная для рабочего стола</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мобильная для рабочего стола.</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имеет 3 ящика. Верхний ящик запирается замком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Ящики установлены на роликовые направляющие.</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Верхняя полка изготовлена из ЛДСП толщиной 25 мм с тиснением поверхности типа «шагреневая кожа», покрыта кромкой ПВХ 2 мм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Остальные детали изготовлены из ЛДСП толщиной 18 мм с </w:t>
            </w:r>
            <w:r>
              <w:rPr>
                <w:rFonts w:ascii="Times New Roman" w:eastAsia="Times New Roman" w:hAnsi="Times New Roman"/>
                <w:sz w:val="24"/>
                <w:szCs w:val="24"/>
                <w:lang w:eastAsia="ru-RU"/>
              </w:rPr>
              <w:lastRenderedPageBreak/>
              <w:t>тиснением поверхности типа «шагреневая кожа», покрытой кромкой ПВХ 0,45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Каркасы состоят из фолдингов, передних панелей и дна, изготовленного из древесноволокнистой плиты (ДВП) толщиной 3,2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устанавливается на роликовые опоры</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43,5</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w:t>
            </w:r>
          </w:p>
          <w:p w:rsidR="00800098" w:rsidRPr="00AA541D"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64,2</w:t>
            </w: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4</w:t>
            </w:r>
          </w:p>
        </w:tc>
      </w:tr>
      <w:tr w:rsidR="00160DA8" w:rsidRPr="00C303D5" w:rsidTr="006167EA">
        <w:trPr>
          <w:trHeight w:val="296"/>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lastRenderedPageBreak/>
              <w:t>4</w:t>
            </w:r>
          </w:p>
        </w:tc>
        <w:tc>
          <w:tcPr>
            <w:tcW w:w="1880" w:type="dxa"/>
          </w:tcPr>
          <w:p w:rsidR="00160DA8" w:rsidRDefault="00160DA8" w:rsidP="00160DA8">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Шкаф двухстворчатый комбинированный</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Широкий комбинированный двухстворчатый шкаф.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Верхние створки с прозрачными стеклянными вставками. Нижние створки глухие.</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состоит из полки верхней, полки нижней, боковин, силовой полки, съемных полок и задний стенки.</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Полки, боковины и нижние двери изготовлены из ЛДСП толщиной 18 мм с тиснением поверхности типа «шагреневая кожа», покрытой кромкой ПВХ 0,45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Задняя стека изготовлена из древесноволокнистой плиты (ДВП) толщиной 3,2мм и состоит их 2-х частей, которые скрепляются между собой соединительным профилем из пластика.</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стеклянные собираются из рамы ЛДСП толщиной 18мм с тонированным стеклом под цвет «бронза»</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Двери устанавливаются на четырех шарнирных петлях, шарниры петель имеют двухмерное регулирование. </w:t>
            </w:r>
            <w:r>
              <w:rPr>
                <w:rFonts w:ascii="Times New Roman" w:eastAsia="Times New Roman" w:hAnsi="Times New Roman"/>
                <w:sz w:val="24"/>
                <w:szCs w:val="24"/>
                <w:lang w:eastAsia="ru-RU"/>
              </w:rPr>
              <w:lastRenderedPageBreak/>
              <w:t>Регулирование петель посредством ответных планок.</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требования на изделия соответствуют требованиям ГОСТ 16371-93 и конструкторской документации. Изделие собирается на эксцентриковых стяжках по ОСТ 13-40-89 «Фурнитура мебельная. Общие технические требования».</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75</w:t>
            </w:r>
          </w:p>
          <w:p w:rsidR="00800098"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35,4</w:t>
            </w:r>
          </w:p>
          <w:p w:rsidR="00800098" w:rsidRPr="00496A59" w:rsidRDefault="00800098" w:rsidP="0080009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200,6</w:t>
            </w: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3</w:t>
            </w:r>
          </w:p>
        </w:tc>
      </w:tr>
      <w:tr w:rsidR="00160DA8" w:rsidRPr="00C303D5" w:rsidTr="006167EA">
        <w:trPr>
          <w:trHeight w:val="296"/>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lastRenderedPageBreak/>
              <w:t>5</w:t>
            </w:r>
          </w:p>
        </w:tc>
        <w:tc>
          <w:tcPr>
            <w:tcW w:w="1880" w:type="dxa"/>
          </w:tcPr>
          <w:p w:rsidR="00160DA8" w:rsidRDefault="00160DA8" w:rsidP="00160DA8">
            <w:pPr>
              <w:tabs>
                <w:tab w:val="num" w:pos="785"/>
              </w:tabs>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Встроенный в нишу шкаф для одежды с декоративными наличниками</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встраивается в нишу</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ниши: 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107 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52 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199</w:t>
            </w:r>
          </w:p>
          <w:p w:rsidR="00160DA8" w:rsidRDefault="00160DA8" w:rsidP="00160DA8">
            <w:pPr>
              <w:ind w:left="-108" w:right="-108"/>
              <w:rPr>
                <w:rFonts w:ascii="Times New Roman" w:eastAsia="Times New Roman" w:hAnsi="Times New Roman"/>
                <w:sz w:val="24"/>
                <w:szCs w:val="24"/>
                <w:lang w:eastAsia="ru-RU"/>
              </w:rPr>
            </w:pP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для одежды встроенный в нишу,  двухстворчатый, двух секционный (вертикальное разделение).</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Конструкция встроенного шкафа  - каркас и две распашные двери. В каждой из секций выдвижная металлическая штанга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 состоит из щитовых элементов.</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и каркас изготавливаются из ЛДСП толщиной  18 мм с тиснением поверхности типа «шагреневая кожа», покрытой кромкой ПВХ 0,45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монтируются на боковые стенки конструкции, устанавливаются на четырех шарнирных петлях, шарниры петель имеют двухмерное регулирование. Регулирование посредством ответных планок.</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Ручки – пластиковые скобы (межцентровое расстояние 96 мм)</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необходимые для монтажа и установки метизы и крепления должны входить в комплект поставки.</w:t>
            </w:r>
          </w:p>
          <w:p w:rsidR="00800098" w:rsidRPr="00496A59" w:rsidRDefault="00800098" w:rsidP="00160DA8">
            <w:pPr>
              <w:ind w:left="-108" w:right="-108"/>
              <w:rPr>
                <w:rFonts w:ascii="Times New Roman" w:eastAsia="Times New Roman" w:hAnsi="Times New Roman"/>
                <w:sz w:val="24"/>
                <w:szCs w:val="24"/>
                <w:lang w:eastAsia="ru-RU"/>
              </w:rPr>
            </w:pP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1</w:t>
            </w:r>
          </w:p>
        </w:tc>
      </w:tr>
      <w:tr w:rsidR="00160DA8" w:rsidRPr="00C303D5" w:rsidTr="006167EA">
        <w:trPr>
          <w:trHeight w:val="296"/>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lastRenderedPageBreak/>
              <w:t>6</w:t>
            </w:r>
          </w:p>
        </w:tc>
        <w:tc>
          <w:tcPr>
            <w:tcW w:w="1880" w:type="dxa"/>
          </w:tcPr>
          <w:p w:rsidR="00160DA8" w:rsidRDefault="00160DA8" w:rsidP="00160DA8">
            <w:pPr>
              <w:tabs>
                <w:tab w:val="num" w:pos="785"/>
              </w:tabs>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Кресло руководителя</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статическая нагрузка 120 кг.</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обивки - кожа с компаньонами:</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Лицевые части кресла декорированы натуральной кожей.</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Боковины, задняя часть сиденья и спинки выполнены из высококачественной искусственной кожи с учетом фактуры кресла. </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обивки – черный</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 металлические с накладками</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крестовины - хромированный металл</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хххххх</w:t>
            </w:r>
          </w:p>
          <w:p w:rsidR="00160DA8" w:rsidRPr="008E460D"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Механизм качания </w:t>
            </w:r>
            <w:r>
              <w:rPr>
                <w:rFonts w:ascii="Times New Roman" w:eastAsia="Times New Roman" w:hAnsi="Times New Roman"/>
                <w:sz w:val="24"/>
                <w:szCs w:val="24"/>
                <w:lang w:val="en-US" w:eastAsia="ru-RU"/>
              </w:rPr>
              <w:t>Top</w:t>
            </w:r>
            <w:r w:rsidRPr="00DA4C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Gun</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Регулировка по высоте </w:t>
            </w:r>
            <w:r w:rsidR="009D7F6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газлифт</w:t>
            </w:r>
          </w:p>
          <w:p w:rsidR="009D7F67" w:rsidRDefault="009D7F67" w:rsidP="009D7F67">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52</w:t>
            </w:r>
          </w:p>
          <w:p w:rsidR="009D7F67" w:rsidRDefault="009D7F67" w:rsidP="009D7F67">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54</w:t>
            </w:r>
          </w:p>
          <w:p w:rsidR="009D7F67" w:rsidRPr="00436569" w:rsidRDefault="009D7F67" w:rsidP="009D7F67">
            <w:pPr>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 xml:space="preserve">ысота, см (H) </w:t>
            </w:r>
            <w:r>
              <w:rPr>
                <w:rFonts w:ascii="Times New Roman" w:eastAsia="Times New Roman" w:hAnsi="Times New Roman"/>
                <w:sz w:val="24"/>
                <w:szCs w:val="24"/>
                <w:lang w:eastAsia="ru-RU"/>
              </w:rPr>
              <w:t>120</w:t>
            </w: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1</w:t>
            </w:r>
          </w:p>
        </w:tc>
      </w:tr>
      <w:tr w:rsidR="00160DA8" w:rsidRPr="00C303D5" w:rsidTr="006167EA">
        <w:trPr>
          <w:trHeight w:val="296"/>
        </w:trPr>
        <w:tc>
          <w:tcPr>
            <w:tcW w:w="531" w:type="dxa"/>
            <w:vAlign w:val="bottom"/>
          </w:tcPr>
          <w:p w:rsidR="00160DA8" w:rsidRPr="00C303D5" w:rsidRDefault="00160DA8" w:rsidP="00160DA8">
            <w:pPr>
              <w:rPr>
                <w:rFonts w:ascii="Times New Roman" w:eastAsia="Times New Roman" w:hAnsi="Times New Roman"/>
                <w:color w:val="000000"/>
                <w:sz w:val="24"/>
                <w:szCs w:val="24"/>
                <w:lang w:eastAsia="ru-RU"/>
              </w:rPr>
            </w:pPr>
            <w:r w:rsidRPr="00C303D5">
              <w:rPr>
                <w:rFonts w:ascii="Times New Roman" w:eastAsia="Times New Roman" w:hAnsi="Times New Roman"/>
                <w:color w:val="000000"/>
                <w:sz w:val="24"/>
                <w:szCs w:val="24"/>
                <w:lang w:eastAsia="ru-RU"/>
              </w:rPr>
              <w:t>7</w:t>
            </w:r>
          </w:p>
        </w:tc>
        <w:tc>
          <w:tcPr>
            <w:tcW w:w="1880" w:type="dxa"/>
          </w:tcPr>
          <w:p w:rsidR="00160DA8" w:rsidRDefault="00160DA8" w:rsidP="00160DA8">
            <w:pPr>
              <w:shd w:val="clear" w:color="auto" w:fill="FFFFFF"/>
              <w:spacing w:after="300"/>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прямой трехместный</w:t>
            </w:r>
          </w:p>
        </w:tc>
        <w:tc>
          <w:tcPr>
            <w:tcW w:w="1275" w:type="dxa"/>
          </w:tcPr>
          <w:p w:rsidR="00160DA8" w:rsidRPr="00C303D5" w:rsidRDefault="00160DA8" w:rsidP="00160DA8">
            <w:pPr>
              <w:rPr>
                <w:rFonts w:ascii="Times New Roman" w:hAnsi="Times New Roman"/>
                <w:sz w:val="24"/>
                <w:szCs w:val="24"/>
              </w:rPr>
            </w:pPr>
          </w:p>
        </w:tc>
        <w:tc>
          <w:tcPr>
            <w:tcW w:w="2977" w:type="dxa"/>
          </w:tcPr>
          <w:p w:rsidR="00160DA8" w:rsidRDefault="00160DA8" w:rsidP="00160DA8">
            <w:pPr>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Конструктивные материалы:</w:t>
            </w:r>
            <w:r w:rsidRPr="00CC7096">
              <w:rPr>
                <w:rFonts w:ascii="Times New Roman" w:eastAsia="Times New Roman" w:hAnsi="Times New Roman"/>
                <w:sz w:val="24"/>
                <w:szCs w:val="24"/>
                <w:lang w:eastAsia="ru-RU"/>
              </w:rPr>
              <w:t> фанера шлифованная, двп, брус хвойных пород 8% влажности</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Наполнители:</w:t>
            </w:r>
            <w:r w:rsidRPr="00CC7096">
              <w:rPr>
                <w:rFonts w:ascii="Times New Roman" w:eastAsia="Times New Roman" w:hAnsi="Times New Roman"/>
                <w:sz w:val="24"/>
                <w:szCs w:val="24"/>
                <w:lang w:eastAsia="ru-RU"/>
              </w:rPr>
              <w:t> пенополиуретан ST2536, EL2545, HL4065, синтепон 150г/кв.м, изолон</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Каркас:</w:t>
            </w:r>
            <w:r w:rsidRPr="00CC7096">
              <w:rPr>
                <w:rFonts w:ascii="Times New Roman" w:eastAsia="Times New Roman" w:hAnsi="Times New Roman"/>
                <w:sz w:val="24"/>
                <w:szCs w:val="24"/>
                <w:lang w:eastAsia="ru-RU"/>
              </w:rPr>
              <w:t> металлическая труба с гальваническим покрытием, D=32 мм, сборка осуществляется на резьбовых соединениях</w:t>
            </w:r>
          </w:p>
          <w:p w:rsidR="00160DA8" w:rsidRDefault="00160DA8" w:rsidP="00160DA8">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Обивка: экокожа</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Высота сиденья:</w:t>
            </w:r>
            <w:r w:rsidRPr="00CC7096">
              <w:rPr>
                <w:rFonts w:ascii="Times New Roman" w:eastAsia="Times New Roman" w:hAnsi="Times New Roman"/>
                <w:sz w:val="24"/>
                <w:szCs w:val="24"/>
                <w:lang w:eastAsia="ru-RU"/>
              </w:rPr>
              <w:t> 450 мм, раскладными механизмами не оснащается</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Опоры:</w:t>
            </w:r>
            <w:r w:rsidRPr="00CC7096">
              <w:rPr>
                <w:rFonts w:ascii="Times New Roman" w:eastAsia="Times New Roman" w:hAnsi="Times New Roman"/>
                <w:sz w:val="24"/>
                <w:szCs w:val="24"/>
                <w:lang w:eastAsia="ru-RU"/>
              </w:rPr>
              <w:t> пластиковые регулируемые М8</w:t>
            </w:r>
          </w:p>
          <w:p w:rsidR="009D7F67" w:rsidRDefault="009D7F67" w:rsidP="009D7F67">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153</w:t>
            </w:r>
          </w:p>
          <w:p w:rsidR="009D7F67" w:rsidRDefault="009D7F67" w:rsidP="009D7F67">
            <w:pPr>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63</w:t>
            </w:r>
          </w:p>
          <w:p w:rsidR="009D7F67" w:rsidRPr="00CC7096" w:rsidRDefault="009D7F67" w:rsidP="009D7F67">
            <w:pPr>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ысота, см (H) 80</w:t>
            </w:r>
          </w:p>
          <w:p w:rsidR="009D7F67" w:rsidRPr="00CC7096" w:rsidRDefault="009D7F67" w:rsidP="00160DA8">
            <w:pPr>
              <w:ind w:left="-108" w:right="-108"/>
              <w:rPr>
                <w:rFonts w:ascii="Times New Roman" w:eastAsia="Times New Roman" w:hAnsi="Times New Roman"/>
                <w:sz w:val="24"/>
                <w:szCs w:val="24"/>
                <w:lang w:eastAsia="ru-RU"/>
              </w:rPr>
            </w:pPr>
          </w:p>
        </w:tc>
        <w:tc>
          <w:tcPr>
            <w:tcW w:w="2977" w:type="dxa"/>
          </w:tcPr>
          <w:p w:rsidR="00160DA8" w:rsidRPr="00C303D5" w:rsidRDefault="00160DA8" w:rsidP="00160DA8">
            <w:pPr>
              <w:rPr>
                <w:rFonts w:ascii="Times New Roman" w:hAnsi="Times New Roman"/>
                <w:sz w:val="24"/>
                <w:szCs w:val="24"/>
              </w:rPr>
            </w:pPr>
          </w:p>
        </w:tc>
        <w:tc>
          <w:tcPr>
            <w:tcW w:w="709" w:type="dxa"/>
          </w:tcPr>
          <w:p w:rsidR="00160DA8" w:rsidRPr="00C303D5" w:rsidRDefault="00160DA8" w:rsidP="00160DA8">
            <w:pPr>
              <w:rPr>
                <w:rFonts w:ascii="Times New Roman" w:hAnsi="Times New Roman"/>
                <w:sz w:val="24"/>
                <w:szCs w:val="24"/>
              </w:rPr>
            </w:pPr>
            <w:r>
              <w:rPr>
                <w:rFonts w:ascii="Times New Roman" w:hAnsi="Times New Roman"/>
                <w:sz w:val="24"/>
                <w:szCs w:val="24"/>
              </w:rPr>
              <w:t xml:space="preserve">Шт. </w:t>
            </w:r>
          </w:p>
        </w:tc>
        <w:tc>
          <w:tcPr>
            <w:tcW w:w="708" w:type="dxa"/>
          </w:tcPr>
          <w:p w:rsidR="00160DA8" w:rsidRDefault="00160DA8" w:rsidP="00160DA8">
            <w:pPr>
              <w:jc w:val="center"/>
              <w:rPr>
                <w:rFonts w:ascii="Times New Roman" w:hAnsi="Times New Roman"/>
                <w:sz w:val="24"/>
                <w:szCs w:val="24"/>
              </w:rPr>
            </w:pPr>
            <w:r>
              <w:rPr>
                <w:rFonts w:ascii="Times New Roman" w:hAnsi="Times New Roman"/>
                <w:sz w:val="24"/>
                <w:szCs w:val="24"/>
              </w:rPr>
              <w:t>1</w:t>
            </w: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19"/>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231818">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7A3AB3" w:rsidRPr="007A3AB3" w:rsidRDefault="007A3AB3" w:rsidP="007A3AB3">
      <w:p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 xml:space="preserve">ДОГОВОР </w:t>
      </w:r>
    </w:p>
    <w:p w:rsidR="007A3AB3" w:rsidRPr="007A3AB3" w:rsidRDefault="007A3AB3" w:rsidP="007A3AB3">
      <w:pPr>
        <w:suppressAutoHyphens/>
        <w:spacing w:after="60" w:line="240" w:lineRule="auto"/>
        <w:ind w:left="284"/>
        <w:jc w:val="center"/>
        <w:rPr>
          <w:rFonts w:ascii="Times New Roman" w:eastAsia="Times New Roman" w:hAnsi="Times New Roman" w:cs="Calibri"/>
          <w:b/>
          <w:sz w:val="24"/>
          <w:szCs w:val="24"/>
          <w:lang w:eastAsia="ar-SA"/>
        </w:rPr>
      </w:pPr>
      <w:r w:rsidRPr="007A3AB3">
        <w:rPr>
          <w:rFonts w:ascii="Times New Roman" w:eastAsia="Times New Roman" w:hAnsi="Times New Roman" w:cs="Calibri"/>
          <w:b/>
          <w:bCs/>
          <w:sz w:val="24"/>
          <w:szCs w:val="24"/>
          <w:lang w:eastAsia="ru-RU"/>
        </w:rPr>
        <w:t xml:space="preserve">на поставку </w:t>
      </w:r>
      <w:r w:rsidRPr="007A3AB3">
        <w:rPr>
          <w:rFonts w:ascii="Times New Roman" w:eastAsia="Times New Roman" w:hAnsi="Times New Roman" w:cs="Calibri"/>
          <w:b/>
          <w:sz w:val="24"/>
          <w:szCs w:val="24"/>
          <w:lang w:eastAsia="ar-SA"/>
        </w:rPr>
        <w:t>офисной мебели для оснащения рабочего места</w:t>
      </w:r>
    </w:p>
    <w:p w:rsidR="007A3AB3" w:rsidRPr="007A3AB3" w:rsidRDefault="007A3AB3" w:rsidP="007A3AB3">
      <w:pPr>
        <w:suppressAutoHyphens/>
        <w:spacing w:after="0" w:line="240" w:lineRule="auto"/>
        <w:jc w:val="center"/>
        <w:rPr>
          <w:rFonts w:ascii="Times New Roman" w:eastAsia="Times New Roman" w:hAnsi="Times New Roman"/>
          <w:b/>
          <w:sz w:val="24"/>
          <w:szCs w:val="24"/>
          <w:lang w:eastAsia="ar-SA"/>
        </w:rPr>
      </w:pPr>
    </w:p>
    <w:p w:rsidR="007A3AB3" w:rsidRPr="007A3AB3" w:rsidRDefault="007A3AB3" w:rsidP="007A3AB3">
      <w:pPr>
        <w:suppressAutoHyphens/>
        <w:spacing w:after="0" w:line="240" w:lineRule="auto"/>
        <w:jc w:val="both"/>
        <w:rPr>
          <w:rFonts w:ascii="Times New Roman" w:eastAsia="Times New Roman" w:hAnsi="Times New Roman"/>
          <w:b/>
          <w:sz w:val="24"/>
          <w:szCs w:val="24"/>
          <w:lang w:eastAsia="ar-SA"/>
        </w:rPr>
      </w:pPr>
    </w:p>
    <w:p w:rsidR="007A3AB3" w:rsidRPr="007A3AB3" w:rsidRDefault="007A3AB3" w:rsidP="007A3AB3">
      <w:pPr>
        <w:suppressAutoHyphens/>
        <w:spacing w:after="0" w:line="240" w:lineRule="auto"/>
        <w:jc w:val="center"/>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г. Москва</w:t>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r>
      <w:r w:rsidRPr="007A3AB3">
        <w:rPr>
          <w:rFonts w:ascii="Times New Roman" w:eastAsia="Times New Roman" w:hAnsi="Times New Roman"/>
          <w:sz w:val="24"/>
          <w:szCs w:val="24"/>
          <w:lang w:eastAsia="ar-SA"/>
        </w:rPr>
        <w:tab/>
        <w:t xml:space="preserve">          «___» _____________  2017 г.</w:t>
      </w:r>
    </w:p>
    <w:p w:rsidR="007A3AB3" w:rsidRPr="007A3AB3" w:rsidRDefault="007A3AB3" w:rsidP="007A3AB3">
      <w:pPr>
        <w:suppressAutoHyphens/>
        <w:spacing w:after="0" w:line="240" w:lineRule="auto"/>
        <w:jc w:val="both"/>
        <w:rPr>
          <w:rFonts w:ascii="Times New Roman" w:eastAsia="Times New Roman" w:hAnsi="Times New Roman"/>
          <w:b/>
          <w:sz w:val="24"/>
          <w:szCs w:val="24"/>
          <w:lang w:eastAsia="ar-SA"/>
        </w:rPr>
      </w:pPr>
    </w:p>
    <w:p w:rsidR="007A3AB3" w:rsidRPr="007A3AB3" w:rsidRDefault="007A3AB3" w:rsidP="007A3AB3">
      <w:pPr>
        <w:suppressAutoHyphens/>
        <w:spacing w:after="0" w:line="240" w:lineRule="auto"/>
        <w:ind w:firstLine="567"/>
        <w:jc w:val="both"/>
        <w:rPr>
          <w:rFonts w:ascii="Times New Roman" w:eastAsia="Times New Roman" w:hAnsi="Times New Roman"/>
          <w:sz w:val="24"/>
          <w:szCs w:val="24"/>
          <w:lang w:eastAsia="ru-RU"/>
        </w:rPr>
      </w:pPr>
      <w:r w:rsidRPr="007A3AB3">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A3AB3">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7A3AB3">
        <w:rPr>
          <w:rFonts w:ascii="Times New Roman" w:eastAsia="Times New Roman" w:hAnsi="Times New Roman"/>
          <w:b/>
          <w:bCs/>
          <w:sz w:val="24"/>
          <w:szCs w:val="24"/>
          <w:lang w:eastAsia="ar-SA"/>
        </w:rPr>
        <w:t>________________________________________________</w:t>
      </w:r>
      <w:r w:rsidRPr="007A3AB3">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7A3AB3">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7A3AB3">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7A3AB3">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7A3AB3">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7A3AB3">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p>
    <w:p w:rsidR="007A3AB3" w:rsidRPr="007A3AB3" w:rsidRDefault="007A3AB3" w:rsidP="007A3AB3">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ПРЕДМЕТ ДОГОВОРА</w:t>
      </w:r>
    </w:p>
    <w:p w:rsidR="007A3AB3" w:rsidRPr="007A3AB3" w:rsidRDefault="007A3AB3" w:rsidP="007A3AB3">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7A3AB3">
        <w:rPr>
          <w:rFonts w:ascii="Times New Roman" w:eastAsia="Times New Roman" w:hAnsi="Times New Roman"/>
          <w:sz w:val="24"/>
          <w:szCs w:val="24"/>
          <w:lang w:eastAsia="ar-SA"/>
        </w:rPr>
        <w:t xml:space="preserve">По настоящему Договору Поставщик обязуется </w:t>
      </w:r>
      <w:r w:rsidRPr="007A3AB3">
        <w:rPr>
          <w:rFonts w:ascii="Times New Roman" w:eastAsia="Calibri" w:hAnsi="Times New Roman" w:cs="Calibri"/>
          <w:sz w:val="24"/>
          <w:szCs w:val="24"/>
        </w:rPr>
        <w:t xml:space="preserve">передать Заказчику </w:t>
      </w:r>
      <w:r w:rsidRPr="007A3AB3">
        <w:rPr>
          <w:rFonts w:ascii="Times New Roman" w:eastAsia="Times New Roman" w:hAnsi="Times New Roman" w:cs="Calibri"/>
          <w:sz w:val="24"/>
          <w:szCs w:val="24"/>
          <w:lang w:eastAsia="ar-SA"/>
        </w:rPr>
        <w:t>офисную мебель</w:t>
      </w:r>
      <w:r w:rsidRPr="007A3AB3">
        <w:rPr>
          <w:rFonts w:ascii="Times New Roman" w:eastAsia="Times New Roman" w:hAnsi="Times New Roman"/>
          <w:sz w:val="24"/>
          <w:szCs w:val="24"/>
          <w:lang w:eastAsia="ar-SA"/>
        </w:rPr>
        <w:t xml:space="preserve"> </w:t>
      </w:r>
      <w:r w:rsidRPr="007A3AB3">
        <w:rPr>
          <w:rFonts w:ascii="Times New Roman" w:eastAsia="Times New Roman" w:hAnsi="Times New Roman" w:cs="Calibri"/>
          <w:sz w:val="24"/>
          <w:szCs w:val="24"/>
          <w:lang w:eastAsia="ar-SA"/>
        </w:rPr>
        <w:t>(далее – товар)</w:t>
      </w:r>
      <w:r w:rsidRPr="007A3AB3">
        <w:rPr>
          <w:rFonts w:ascii="Times New Roman" w:eastAsia="Times New Roman" w:hAnsi="Times New Roman" w:cs="Calibri"/>
          <w:bCs/>
          <w:sz w:val="24"/>
          <w:szCs w:val="24"/>
          <w:lang w:eastAsia="ar-SA"/>
        </w:rPr>
        <w:t xml:space="preserve">, </w:t>
      </w:r>
      <w:r w:rsidRPr="007A3AB3">
        <w:rPr>
          <w:rFonts w:ascii="Times New Roman" w:eastAsia="Times New Roman" w:hAnsi="Times New Roman"/>
          <w:sz w:val="24"/>
          <w:szCs w:val="24"/>
          <w:lang w:eastAsia="ar-SA"/>
        </w:rPr>
        <w:t>а</w:t>
      </w:r>
      <w:r w:rsidRPr="007A3AB3">
        <w:rPr>
          <w:rFonts w:ascii="Times New Roman" w:eastAsia="Times New Roman" w:hAnsi="Times New Roman" w:cs="Calibri"/>
          <w:bCs/>
          <w:sz w:val="24"/>
          <w:szCs w:val="24"/>
          <w:lang w:eastAsia="ar-SA"/>
        </w:rPr>
        <w:t xml:space="preserve"> </w:t>
      </w:r>
      <w:r w:rsidRPr="007A3AB3">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7A3AB3" w:rsidRPr="007A3AB3" w:rsidRDefault="007A3AB3" w:rsidP="007A3AB3">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7A3AB3">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7A3AB3" w:rsidRPr="007A3AB3" w:rsidRDefault="007A3AB3" w:rsidP="007A3AB3">
      <w:pPr>
        <w:suppressAutoHyphens/>
        <w:spacing w:after="0" w:line="240" w:lineRule="auto"/>
        <w:ind w:right="-6"/>
        <w:jc w:val="both"/>
        <w:rPr>
          <w:rFonts w:ascii="Times New Roman" w:eastAsia="Times New Roman" w:hAnsi="Times New Roman"/>
          <w:sz w:val="24"/>
          <w:szCs w:val="24"/>
          <w:lang w:eastAsia="ar-SA"/>
        </w:rPr>
      </w:pPr>
    </w:p>
    <w:p w:rsidR="007A3AB3" w:rsidRPr="007A3AB3" w:rsidRDefault="007A3AB3" w:rsidP="007A3AB3">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ПРАВА И ОБЯЗАННОСТИ СТОРОН</w:t>
      </w:r>
    </w:p>
    <w:p w:rsidR="007A3AB3" w:rsidRPr="007A3AB3" w:rsidRDefault="007A3AB3" w:rsidP="007A3AB3">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Заказчик вправе:</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Осуществлять контроль за порядком и сроком поставки товара.</w:t>
      </w:r>
    </w:p>
    <w:p w:rsidR="007A3AB3" w:rsidRPr="007A3AB3" w:rsidRDefault="007A3AB3" w:rsidP="007A3AB3">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Заказчик обязан:</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7A3AB3">
        <w:rPr>
          <w:rFonts w:ascii="Times New Roman" w:eastAsia="Times New Roman" w:hAnsi="Times New Roman"/>
          <w:sz w:val="24"/>
          <w:szCs w:val="24"/>
          <w:lang w:eastAsia="ar-SA"/>
        </w:rPr>
        <w:t>количества.</w:t>
      </w:r>
    </w:p>
    <w:p w:rsidR="007A3AB3" w:rsidRPr="007A3AB3" w:rsidRDefault="007A3AB3" w:rsidP="007A3AB3">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Поставщик вправе:</w:t>
      </w:r>
    </w:p>
    <w:p w:rsidR="007A3AB3" w:rsidRPr="007A3AB3" w:rsidRDefault="007A3AB3" w:rsidP="007A3AB3">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Требовать своевременной оплаты за поставленные товары.</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lastRenderedPageBreak/>
        <w:t>Запрашивать у Покупателя разъяснения и уточнения по вопросам поставки товара в рамках настоящего Договора.</w:t>
      </w:r>
    </w:p>
    <w:p w:rsidR="007A3AB3" w:rsidRPr="007A3AB3" w:rsidRDefault="007A3AB3" w:rsidP="007A3AB3">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Передать товар Заказчику досрочно и с его согласия.</w:t>
      </w:r>
    </w:p>
    <w:p w:rsidR="007A3AB3" w:rsidRPr="007A3AB3" w:rsidRDefault="007A3AB3" w:rsidP="007A3AB3">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Поставщик обязан:</w:t>
      </w:r>
    </w:p>
    <w:p w:rsidR="007A3AB3" w:rsidRPr="007A3AB3" w:rsidRDefault="007A3AB3" w:rsidP="007A3AB3">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Выставить счет на оплату товара.</w:t>
      </w:r>
    </w:p>
    <w:p w:rsidR="007A3AB3" w:rsidRPr="007A3AB3" w:rsidRDefault="007A3AB3" w:rsidP="007A3AB3">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7A3AB3" w:rsidRPr="007A3AB3" w:rsidRDefault="007A3AB3" w:rsidP="007A3AB3">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7A3AB3" w:rsidRPr="007A3AB3" w:rsidRDefault="007A3AB3" w:rsidP="007A3AB3">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7A3AB3">
        <w:rPr>
          <w:rFonts w:ascii="Times New Roman" w:eastAsia="Times New Roman" w:hAnsi="Times New Roman"/>
          <w:color w:val="000000"/>
          <w:sz w:val="24"/>
          <w:szCs w:val="24"/>
          <w:lang w:eastAsia="ar-SA"/>
        </w:rPr>
        <w:t xml:space="preserve"> на товар</w:t>
      </w:r>
      <w:r w:rsidRPr="007A3AB3">
        <w:rPr>
          <w:rFonts w:ascii="Times New Roman" w:eastAsia="Times New Roman" w:hAnsi="Times New Roman"/>
          <w:sz w:val="24"/>
          <w:szCs w:val="24"/>
          <w:lang w:eastAsia="ar-SA"/>
        </w:rPr>
        <w:t>.</w:t>
      </w:r>
    </w:p>
    <w:p w:rsidR="007A3AB3" w:rsidRPr="007A3AB3" w:rsidRDefault="007A3AB3" w:rsidP="007A3AB3">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 xml:space="preserve">Своевременно и надлежащим образом поставить </w:t>
      </w:r>
      <w:r w:rsidRPr="007A3AB3">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7A3AB3" w:rsidRPr="007A3AB3" w:rsidRDefault="007A3AB3" w:rsidP="007A3AB3">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color w:val="000000"/>
          <w:sz w:val="24"/>
          <w:szCs w:val="24"/>
          <w:lang w:eastAsia="ar-SA"/>
        </w:rPr>
        <w:t xml:space="preserve">Вместе с товаром предоставить </w:t>
      </w:r>
      <w:r w:rsidRPr="007A3AB3">
        <w:rPr>
          <w:rFonts w:ascii="Times New Roman" w:eastAsia="Times New Roman" w:hAnsi="Times New Roman"/>
          <w:sz w:val="24"/>
          <w:szCs w:val="24"/>
          <w:lang w:eastAsia="ar-SA"/>
        </w:rPr>
        <w:t>Заказчику</w:t>
      </w:r>
      <w:r w:rsidRPr="007A3AB3">
        <w:rPr>
          <w:rFonts w:ascii="Times New Roman" w:eastAsia="Times New Roman" w:hAnsi="Times New Roman"/>
          <w:color w:val="000000"/>
          <w:sz w:val="24"/>
          <w:szCs w:val="24"/>
          <w:lang w:eastAsia="ar-SA"/>
        </w:rPr>
        <w:t xml:space="preserve"> следующие документы: </w:t>
      </w:r>
      <w:r w:rsidRPr="007A3AB3">
        <w:rPr>
          <w:rFonts w:ascii="Times New Roman" w:eastAsia="Times New Roman" w:hAnsi="Times New Roman"/>
          <w:sz w:val="24"/>
          <w:szCs w:val="24"/>
          <w:lang w:eastAsia="ar-SA"/>
        </w:rPr>
        <w:t>счет, счет-фактуру и товарные накладные.</w:t>
      </w:r>
    </w:p>
    <w:p w:rsidR="007A3AB3" w:rsidRPr="007A3AB3" w:rsidRDefault="007A3AB3" w:rsidP="007A3AB3">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7A3AB3" w:rsidRPr="007A3AB3" w:rsidRDefault="007A3AB3" w:rsidP="007A3AB3">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7A3AB3" w:rsidRPr="007A3AB3" w:rsidRDefault="007A3AB3" w:rsidP="007A3AB3">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7A3AB3" w:rsidRPr="007A3AB3" w:rsidRDefault="007A3AB3" w:rsidP="007A3AB3">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7A3AB3">
        <w:rPr>
          <w:rFonts w:ascii="Times New Roman" w:eastAsia="Times New Roman" w:hAnsi="Times New Roman"/>
          <w:sz w:val="24"/>
          <w:szCs w:val="24"/>
          <w:lang w:eastAsia="ar-SA"/>
        </w:rPr>
        <w:t>Заказчика</w:t>
      </w:r>
      <w:r w:rsidRPr="007A3AB3">
        <w:rPr>
          <w:rFonts w:ascii="Times New Roman" w:eastAsia="Times New Roman" w:hAnsi="Times New Roman"/>
          <w:color w:val="000000"/>
          <w:sz w:val="24"/>
          <w:szCs w:val="24"/>
          <w:lang w:eastAsia="ar-SA"/>
        </w:rPr>
        <w:t>.</w:t>
      </w:r>
    </w:p>
    <w:p w:rsidR="007A3AB3" w:rsidRPr="007A3AB3" w:rsidRDefault="007A3AB3" w:rsidP="007A3AB3">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7A3AB3" w:rsidRPr="007A3AB3" w:rsidRDefault="007A3AB3" w:rsidP="007A3AB3">
      <w:pPr>
        <w:suppressAutoHyphens/>
        <w:spacing w:after="0" w:line="240" w:lineRule="auto"/>
        <w:ind w:left="567"/>
        <w:jc w:val="both"/>
        <w:rPr>
          <w:rFonts w:ascii="Times New Roman" w:eastAsia="Times New Roman" w:hAnsi="Times New Roman"/>
          <w:b/>
          <w:sz w:val="24"/>
          <w:szCs w:val="24"/>
          <w:lang w:eastAsia="ar-SA"/>
        </w:rPr>
      </w:pPr>
    </w:p>
    <w:p w:rsidR="007A3AB3" w:rsidRPr="007A3AB3" w:rsidRDefault="007A3AB3" w:rsidP="007A3AB3">
      <w:pPr>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ЦЕНА И ПОРЯДОК РАСЧЕТОВ</w:t>
      </w:r>
    </w:p>
    <w:p w:rsidR="007A3AB3" w:rsidRPr="007A3AB3" w:rsidRDefault="007A3AB3" w:rsidP="007A3AB3">
      <w:pPr>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7A3AB3" w:rsidRPr="007A3AB3" w:rsidRDefault="007A3AB3" w:rsidP="007A3AB3">
      <w:pPr>
        <w:numPr>
          <w:ilvl w:val="1"/>
          <w:numId w:val="43"/>
        </w:numPr>
        <w:suppressAutoHyphens/>
        <w:spacing w:after="0" w:line="240" w:lineRule="auto"/>
        <w:ind w:left="1418" w:hanging="851"/>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Оплата по Договору производится в следующем порядке:</w:t>
      </w:r>
    </w:p>
    <w:p w:rsidR="007A3AB3" w:rsidRPr="007A3AB3" w:rsidRDefault="007A3AB3" w:rsidP="007A3AB3">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Авансовые платежи по настоящему Договору не предусмотрены.</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7A3AB3" w:rsidRPr="007A3AB3" w:rsidRDefault="007A3AB3" w:rsidP="007A3AB3">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Оплата производится в валюте Российской Федерации.</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xml:space="preserve">Оплата товара производится Заказчиком в срок, </w:t>
      </w:r>
      <w:r w:rsidRPr="007A3AB3">
        <w:rPr>
          <w:rFonts w:ascii="Times New Roman" w:eastAsia="Times New Roman" w:hAnsi="Times New Roman"/>
          <w:spacing w:val="-10"/>
          <w:sz w:val="24"/>
          <w:szCs w:val="24"/>
          <w:lang w:eastAsia="ar-SA"/>
        </w:rPr>
        <w:t>не более чем в течение 15 (пятнадцати) рабочих дней,</w:t>
      </w:r>
      <w:r w:rsidRPr="007A3AB3">
        <w:rPr>
          <w:rFonts w:ascii="Times New Roman" w:eastAsia="Times New Roman" w:hAnsi="Times New Roman"/>
          <w:b/>
          <w:sz w:val="24"/>
          <w:szCs w:val="24"/>
          <w:lang w:eastAsia="ar-SA"/>
        </w:rPr>
        <w:t xml:space="preserve"> </w:t>
      </w:r>
      <w:r w:rsidRPr="007A3AB3">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lastRenderedPageBreak/>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7A3AB3">
        <w:rPr>
          <w:rFonts w:ascii="Times New Roman" w:eastAsia="Times New Roman" w:hAnsi="Times New Roman"/>
          <w:b/>
          <w:sz w:val="24"/>
          <w:szCs w:val="24"/>
          <w:lang w:eastAsia="ar-SA"/>
        </w:rPr>
        <w:t>10 (десяти) рабочих дней</w:t>
      </w:r>
      <w:r w:rsidRPr="007A3AB3">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7A3AB3" w:rsidRPr="007A3AB3" w:rsidRDefault="007A3AB3" w:rsidP="007A3AB3">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7A3AB3" w:rsidRPr="007A3AB3" w:rsidRDefault="007A3AB3" w:rsidP="007A3AB3">
      <w:pPr>
        <w:suppressAutoHyphens/>
        <w:autoSpaceDE w:val="0"/>
        <w:spacing w:after="0" w:line="240" w:lineRule="auto"/>
        <w:jc w:val="both"/>
        <w:rPr>
          <w:rFonts w:ascii="Times New Roman" w:eastAsia="Times New Roman" w:hAnsi="Times New Roman"/>
          <w:sz w:val="24"/>
          <w:szCs w:val="24"/>
          <w:lang w:eastAsia="ar-SA"/>
        </w:rPr>
      </w:pPr>
    </w:p>
    <w:p w:rsidR="007A3AB3" w:rsidRPr="007A3AB3" w:rsidRDefault="007A3AB3" w:rsidP="007A3AB3">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СРОКИ ПОСТАВКИ ТОВАРА</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Поставщик должен поставить товар</w:t>
      </w:r>
      <w:r w:rsidRPr="007A3AB3">
        <w:rPr>
          <w:rFonts w:ascii="Times New Roman" w:eastAsia="Times New Roman" w:hAnsi="Times New Roman" w:cs="Calibri"/>
          <w:sz w:val="24"/>
          <w:szCs w:val="24"/>
          <w:lang w:eastAsia="ru-RU"/>
        </w:rPr>
        <w:t>/оказать услуги по сборке</w:t>
      </w:r>
      <w:r w:rsidRPr="007A3AB3">
        <w:rPr>
          <w:rFonts w:ascii="Times New Roman" w:eastAsia="Times New Roman" w:hAnsi="Times New Roman"/>
          <w:sz w:val="24"/>
          <w:szCs w:val="24"/>
          <w:lang w:eastAsia="ar-SA"/>
        </w:rPr>
        <w:t xml:space="preserve"> в течение «___» рабочих дней с даты подписания Договора.  </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7A3AB3" w:rsidRPr="007A3AB3" w:rsidRDefault="007A3AB3" w:rsidP="007A3AB3">
      <w:pPr>
        <w:widowControl w:val="0"/>
        <w:suppressAutoHyphens/>
        <w:spacing w:after="0" w:line="240" w:lineRule="auto"/>
        <w:jc w:val="both"/>
        <w:rPr>
          <w:rFonts w:ascii="Times New Roman" w:eastAsia="Times New Roman" w:hAnsi="Times New Roman"/>
          <w:sz w:val="24"/>
          <w:szCs w:val="24"/>
          <w:lang w:eastAsia="ar-SA"/>
        </w:rPr>
      </w:pPr>
    </w:p>
    <w:p w:rsidR="007A3AB3" w:rsidRPr="007A3AB3" w:rsidRDefault="007A3AB3" w:rsidP="007A3AB3">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ПОРЯДОК ПРИЕМКИ-ПЕРЕДАЧИ ТОВАРА</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 xml:space="preserve">Поставщик обязан уведомить Заказчика о </w:t>
      </w:r>
      <w:r w:rsidRPr="007A3AB3">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7A3AB3">
        <w:rPr>
          <w:rFonts w:ascii="Times New Roman" w:eastAsia="Arial" w:hAnsi="Times New Roman"/>
          <w:b/>
          <w:sz w:val="24"/>
          <w:szCs w:val="24"/>
          <w:lang w:eastAsia="ar-SA"/>
        </w:rPr>
        <w:t>г. Москва, ул. Профсоюзная, д.65, ИПУ РАН.</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7A3AB3" w:rsidRPr="007A3AB3" w:rsidRDefault="007A3AB3" w:rsidP="007A3AB3">
      <w:pPr>
        <w:widowControl w:val="0"/>
        <w:numPr>
          <w:ilvl w:val="1"/>
          <w:numId w:val="43"/>
        </w:numPr>
        <w:suppressAutoHyphens/>
        <w:spacing w:after="0" w:line="240" w:lineRule="auto"/>
        <w:ind w:left="1418" w:hanging="851"/>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Маркировка упаковки должна строго соответствовать маркировке товара.</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7A3AB3" w:rsidRPr="007A3AB3" w:rsidRDefault="007A3AB3" w:rsidP="007A3AB3">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7A3AB3">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7A3AB3" w:rsidRPr="007A3AB3" w:rsidRDefault="007A3AB3" w:rsidP="007A3AB3">
      <w:pPr>
        <w:widowControl w:val="0"/>
        <w:suppressAutoHyphens/>
        <w:spacing w:after="0" w:line="240" w:lineRule="auto"/>
        <w:jc w:val="both"/>
        <w:rPr>
          <w:rFonts w:ascii="Times New Roman" w:eastAsia="Arial" w:hAnsi="Times New Roman"/>
          <w:sz w:val="24"/>
          <w:szCs w:val="24"/>
          <w:lang w:eastAsia="ar-SA"/>
        </w:rPr>
      </w:pPr>
    </w:p>
    <w:p w:rsidR="007A3AB3" w:rsidRPr="007A3AB3" w:rsidRDefault="007A3AB3" w:rsidP="007A3AB3">
      <w:pPr>
        <w:numPr>
          <w:ilvl w:val="0"/>
          <w:numId w:val="43"/>
        </w:numPr>
        <w:suppressAutoHyphens/>
        <w:spacing w:after="0" w:line="240" w:lineRule="auto"/>
        <w:jc w:val="center"/>
        <w:rPr>
          <w:rFonts w:ascii="Times New Roman" w:eastAsia="Times New Roman" w:hAnsi="Times New Roman"/>
          <w:b/>
          <w:bCs/>
          <w:sz w:val="24"/>
          <w:szCs w:val="24"/>
          <w:lang w:eastAsia="ar-SA"/>
        </w:rPr>
      </w:pPr>
      <w:r w:rsidRPr="007A3AB3">
        <w:rPr>
          <w:rFonts w:ascii="Times New Roman" w:eastAsia="Times New Roman" w:hAnsi="Times New Roman"/>
          <w:b/>
          <w:bCs/>
          <w:sz w:val="24"/>
          <w:szCs w:val="24"/>
          <w:lang w:eastAsia="ar-SA"/>
        </w:rPr>
        <w:t>ГАРАНТИИ</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color w:val="000000"/>
          <w:sz w:val="24"/>
          <w:szCs w:val="24"/>
          <w:lang w:eastAsia="ar-SA"/>
        </w:rPr>
      </w:pPr>
      <w:r w:rsidRPr="007A3AB3">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7A3AB3">
        <w:rPr>
          <w:rFonts w:ascii="Times New Roman" w:eastAsia="Times New Roman" w:hAnsi="Times New Roman"/>
          <w:color w:val="000000"/>
          <w:sz w:val="24"/>
          <w:szCs w:val="24"/>
          <w:lang w:eastAsia="ar-SA"/>
        </w:rPr>
        <w:t>.</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lastRenderedPageBreak/>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Гарантийный срок начинается с момента передачи Товара Заказчику.</w:t>
      </w:r>
    </w:p>
    <w:p w:rsidR="007A3AB3" w:rsidRPr="007A3AB3" w:rsidRDefault="007A3AB3" w:rsidP="007A3AB3">
      <w:pPr>
        <w:suppressAutoHyphens/>
        <w:spacing w:after="0" w:line="240" w:lineRule="auto"/>
        <w:ind w:left="567"/>
        <w:jc w:val="both"/>
        <w:rPr>
          <w:rFonts w:ascii="Times New Roman" w:eastAsia="Times New Roman" w:hAnsi="Times New Roman"/>
          <w:sz w:val="24"/>
          <w:szCs w:val="24"/>
          <w:lang w:eastAsia="ar-SA"/>
        </w:rPr>
      </w:pPr>
    </w:p>
    <w:p w:rsidR="007A3AB3" w:rsidRPr="007A3AB3" w:rsidRDefault="007A3AB3" w:rsidP="007A3AB3">
      <w:pPr>
        <w:numPr>
          <w:ilvl w:val="0"/>
          <w:numId w:val="43"/>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7A3AB3">
        <w:rPr>
          <w:rFonts w:ascii="Times New Roman" w:eastAsia="Times New Roman" w:hAnsi="Times New Roman"/>
          <w:b/>
          <w:sz w:val="24"/>
          <w:szCs w:val="24"/>
          <w:lang w:eastAsia="ru-RU"/>
        </w:rPr>
        <w:t>ОБЕСПЕЧЕНИЕ ИСПОЛНЕНИЯ ДОГОВОРА</w:t>
      </w:r>
      <w:r w:rsidRPr="007A3AB3">
        <w:rPr>
          <w:rFonts w:ascii="Sylfaen" w:eastAsia="Times New Roman" w:hAnsi="Sylfaen"/>
          <w:b/>
          <w:sz w:val="24"/>
          <w:szCs w:val="24"/>
          <w:vertAlign w:val="superscript"/>
          <w:lang w:eastAsia="ru-RU"/>
        </w:rPr>
        <w:footnoteReference w:id="14"/>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7A3AB3" w:rsidRPr="007A3AB3" w:rsidRDefault="007A3AB3" w:rsidP="007A3AB3">
      <w:pPr>
        <w:suppressAutoHyphens/>
        <w:spacing w:after="0" w:line="240" w:lineRule="auto"/>
        <w:ind w:left="360"/>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нарушение сроков доставки товара по Договору;</w:t>
      </w:r>
    </w:p>
    <w:p w:rsidR="007A3AB3" w:rsidRPr="007A3AB3" w:rsidRDefault="007A3AB3" w:rsidP="007A3AB3">
      <w:pPr>
        <w:suppressAutoHyphens/>
        <w:spacing w:after="0" w:line="240" w:lineRule="auto"/>
        <w:ind w:left="360"/>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доставки товара не в полном объеме;</w:t>
      </w:r>
    </w:p>
    <w:p w:rsidR="007A3AB3" w:rsidRPr="007A3AB3" w:rsidRDefault="007A3AB3" w:rsidP="007A3AB3">
      <w:pPr>
        <w:suppressAutoHyphens/>
        <w:spacing w:after="0" w:line="240" w:lineRule="auto"/>
        <w:ind w:left="360"/>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доставки товаров ненадлежащего качества.</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7A3AB3" w:rsidRPr="007A3AB3" w:rsidRDefault="007A3AB3" w:rsidP="007A3AB3">
      <w:pPr>
        <w:autoSpaceDE w:val="0"/>
        <w:autoSpaceDN w:val="0"/>
        <w:adjustRightInd w:val="0"/>
        <w:spacing w:after="0" w:line="240" w:lineRule="auto"/>
        <w:jc w:val="both"/>
        <w:rPr>
          <w:rFonts w:ascii="Times New Roman" w:eastAsia="Times New Roman" w:hAnsi="Times New Roman"/>
          <w:sz w:val="22"/>
          <w:szCs w:val="22"/>
          <w:lang w:eastAsia="ru-RU"/>
        </w:rPr>
      </w:pPr>
    </w:p>
    <w:p w:rsidR="007A3AB3" w:rsidRPr="007A3AB3" w:rsidRDefault="007A3AB3" w:rsidP="007A3AB3">
      <w:pPr>
        <w:autoSpaceDE w:val="0"/>
        <w:autoSpaceDN w:val="0"/>
        <w:adjustRightInd w:val="0"/>
        <w:spacing w:after="0" w:line="240" w:lineRule="auto"/>
        <w:jc w:val="both"/>
        <w:rPr>
          <w:rFonts w:ascii="Times New Roman" w:eastAsia="Times New Roman" w:hAnsi="Times New Roman"/>
          <w:sz w:val="22"/>
          <w:szCs w:val="22"/>
          <w:lang w:eastAsia="ru-RU"/>
        </w:rPr>
      </w:pPr>
    </w:p>
    <w:p w:rsidR="007A3AB3" w:rsidRPr="007A3AB3" w:rsidRDefault="007A3AB3" w:rsidP="007A3AB3">
      <w:pPr>
        <w:autoSpaceDE w:val="0"/>
        <w:autoSpaceDN w:val="0"/>
        <w:adjustRightInd w:val="0"/>
        <w:spacing w:after="0" w:line="240" w:lineRule="auto"/>
        <w:jc w:val="both"/>
        <w:rPr>
          <w:rFonts w:ascii="Times New Roman" w:eastAsia="Times New Roman" w:hAnsi="Times New Roman"/>
          <w:sz w:val="22"/>
          <w:szCs w:val="22"/>
          <w:lang w:eastAsia="ru-RU"/>
        </w:rPr>
      </w:pPr>
    </w:p>
    <w:p w:rsidR="007A3AB3" w:rsidRPr="007A3AB3" w:rsidRDefault="007A3AB3" w:rsidP="007A3AB3">
      <w:pPr>
        <w:autoSpaceDE w:val="0"/>
        <w:autoSpaceDN w:val="0"/>
        <w:adjustRightInd w:val="0"/>
        <w:spacing w:after="0" w:line="240" w:lineRule="auto"/>
        <w:jc w:val="both"/>
        <w:rPr>
          <w:rFonts w:ascii="Times New Roman" w:eastAsia="Times New Roman" w:hAnsi="Times New Roman"/>
          <w:sz w:val="22"/>
          <w:szCs w:val="22"/>
          <w:lang w:eastAsia="ru-RU"/>
        </w:rPr>
      </w:pPr>
    </w:p>
    <w:p w:rsidR="007A3AB3" w:rsidRPr="007A3AB3" w:rsidRDefault="007A3AB3" w:rsidP="007A3AB3">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ОТВЕТСТВЕННОСТЬ СТОРОН</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w:t>
      </w:r>
      <w:r w:rsidRPr="007A3AB3">
        <w:rPr>
          <w:rFonts w:ascii="Times New Roman" w:eastAsia="Times New Roman" w:hAnsi="Times New Roman"/>
          <w:sz w:val="24"/>
          <w:szCs w:val="24"/>
          <w:lang w:eastAsia="ru-RU"/>
        </w:rPr>
        <w:lastRenderedPageBreak/>
        <w:t>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7A3AB3">
        <w:rPr>
          <w:rFonts w:ascii="Times New Roman" w:eastAsia="Times New Roman" w:hAnsi="Times New Roman"/>
          <w:sz w:val="24"/>
          <w:szCs w:val="24"/>
          <w:lang w:eastAsia="ru-RU"/>
        </w:rPr>
        <w:sym w:font="Symbol" w:char="F02D"/>
      </w:r>
      <w:r w:rsidRPr="007A3AB3">
        <w:rPr>
          <w:rFonts w:ascii="Times New Roman" w:eastAsia="Times New Roman" w:hAnsi="Times New Roman"/>
          <w:sz w:val="24"/>
          <w:szCs w:val="24"/>
          <w:lang w:eastAsia="ru-RU"/>
        </w:rPr>
        <w:t xml:space="preserve">В)×С (где Ц </w:t>
      </w:r>
      <w:r w:rsidRPr="007A3AB3">
        <w:rPr>
          <w:rFonts w:ascii="Times New Roman" w:eastAsia="Times New Roman" w:hAnsi="Times New Roman"/>
          <w:sz w:val="24"/>
          <w:szCs w:val="24"/>
          <w:lang w:eastAsia="ru-RU"/>
        </w:rPr>
        <w:sym w:font="Symbol" w:char="F02D"/>
      </w:r>
      <w:r w:rsidRPr="007A3AB3">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Размер ставки определяется по формуле С=С</w:t>
      </w:r>
      <w:r w:rsidRPr="007A3AB3">
        <w:rPr>
          <w:rFonts w:ascii="Times New Roman" w:eastAsia="Times New Roman" w:hAnsi="Times New Roman"/>
          <w:sz w:val="24"/>
          <w:szCs w:val="24"/>
          <w:vertAlign w:val="subscript"/>
          <w:lang w:eastAsia="ru-RU"/>
        </w:rPr>
        <w:t>цб</w:t>
      </w:r>
      <w:r w:rsidRPr="007A3AB3">
        <w:rPr>
          <w:rFonts w:ascii="Times New Roman" w:eastAsia="Times New Roman" w:hAnsi="Times New Roman"/>
          <w:sz w:val="24"/>
          <w:szCs w:val="24"/>
          <w:lang w:eastAsia="ru-RU"/>
        </w:rPr>
        <w:t>×ДП (где С</w:t>
      </w:r>
      <w:r w:rsidRPr="007A3AB3">
        <w:rPr>
          <w:rFonts w:ascii="Times New Roman" w:eastAsia="Times New Roman" w:hAnsi="Times New Roman"/>
          <w:sz w:val="24"/>
          <w:szCs w:val="24"/>
          <w:vertAlign w:val="subscript"/>
          <w:lang w:eastAsia="ru-RU"/>
        </w:rPr>
        <w:t xml:space="preserve">цб </w:t>
      </w:r>
      <w:r w:rsidRPr="007A3AB3">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lastRenderedPageBreak/>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7A3AB3" w:rsidRPr="007A3AB3" w:rsidRDefault="007A3AB3" w:rsidP="007A3AB3">
      <w:pPr>
        <w:suppressAutoHyphens/>
        <w:spacing w:after="0" w:line="240" w:lineRule="auto"/>
        <w:ind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7A3AB3" w:rsidRPr="007A3AB3" w:rsidRDefault="007A3AB3" w:rsidP="007A3AB3">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7A3AB3" w:rsidRPr="007A3AB3" w:rsidRDefault="007A3AB3" w:rsidP="007A3AB3">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7A3AB3" w:rsidRPr="007A3AB3" w:rsidRDefault="007A3AB3" w:rsidP="007A3AB3">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7A3AB3" w:rsidRPr="007A3AB3" w:rsidRDefault="007A3AB3" w:rsidP="007A3AB3">
      <w:pPr>
        <w:suppressAutoHyphens/>
        <w:spacing w:after="0" w:line="240" w:lineRule="auto"/>
        <w:ind w:left="567"/>
        <w:contextualSpacing/>
        <w:jc w:val="both"/>
        <w:rPr>
          <w:rFonts w:ascii="Times New Roman" w:eastAsia="Times New Roman" w:hAnsi="Times New Roman"/>
          <w:sz w:val="24"/>
          <w:szCs w:val="24"/>
          <w:lang w:eastAsia="ru-RU"/>
        </w:rPr>
      </w:pPr>
    </w:p>
    <w:p w:rsidR="007A3AB3" w:rsidRPr="007A3AB3" w:rsidRDefault="007A3AB3" w:rsidP="007A3AB3">
      <w:pPr>
        <w:numPr>
          <w:ilvl w:val="0"/>
          <w:numId w:val="43"/>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 xml:space="preserve"> ОБСТОЯТЕЛЬСТВА НЕПРЕОДОЛИМОЙ СИЛЫ</w:t>
      </w:r>
    </w:p>
    <w:p w:rsidR="007A3AB3" w:rsidRPr="007A3AB3" w:rsidRDefault="007A3AB3" w:rsidP="007A3AB3">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7A3AB3" w:rsidRPr="007A3AB3" w:rsidRDefault="007A3AB3" w:rsidP="007A3AB3">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A3AB3" w:rsidRPr="007A3AB3" w:rsidRDefault="007A3AB3" w:rsidP="007A3AB3">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7A3AB3" w:rsidRPr="007A3AB3" w:rsidRDefault="007A3AB3" w:rsidP="007A3AB3">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A3AB3" w:rsidRPr="007A3AB3" w:rsidRDefault="007A3AB3" w:rsidP="007A3AB3">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7A3AB3" w:rsidRPr="007A3AB3" w:rsidRDefault="007A3AB3" w:rsidP="007A3AB3">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ПОРЯДОК РАЗРЕШЕНИЯ СПОРОВ</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lastRenderedPageBreak/>
        <w:t>Стороны определили, что в случае разрешения споров в судебном порядке, все споры будут рассматриваться в Арбитражном суде города Москвы.</w:t>
      </w:r>
    </w:p>
    <w:p w:rsidR="007A3AB3" w:rsidRPr="007A3AB3" w:rsidRDefault="007A3AB3" w:rsidP="007A3AB3">
      <w:pPr>
        <w:suppressAutoHyphens/>
        <w:spacing w:after="0" w:line="240" w:lineRule="auto"/>
        <w:ind w:left="567"/>
        <w:jc w:val="both"/>
        <w:rPr>
          <w:rFonts w:ascii="Times New Roman" w:eastAsia="Times New Roman" w:hAnsi="Times New Roman"/>
          <w:b/>
          <w:sz w:val="24"/>
          <w:szCs w:val="24"/>
          <w:lang w:eastAsia="ar-SA"/>
        </w:rPr>
      </w:pPr>
    </w:p>
    <w:p w:rsidR="007A3AB3" w:rsidRPr="007A3AB3" w:rsidRDefault="007A3AB3" w:rsidP="007A3AB3">
      <w:pPr>
        <w:widowControl w:val="0"/>
        <w:numPr>
          <w:ilvl w:val="0"/>
          <w:numId w:val="43"/>
        </w:numPr>
        <w:suppressAutoHyphens/>
        <w:autoSpaceDE w:val="0"/>
        <w:autoSpaceDN w:val="0"/>
        <w:spacing w:after="0" w:line="240" w:lineRule="auto"/>
        <w:jc w:val="center"/>
        <w:rPr>
          <w:rFonts w:ascii="Times New Roman" w:eastAsia="Times New Roman" w:hAnsi="Times New Roman"/>
          <w:b/>
          <w:sz w:val="24"/>
          <w:szCs w:val="24"/>
          <w:lang w:eastAsia="ru-RU"/>
        </w:rPr>
      </w:pPr>
      <w:r w:rsidRPr="007A3AB3">
        <w:rPr>
          <w:rFonts w:ascii="Times New Roman" w:eastAsia="Times New Roman" w:hAnsi="Times New Roman"/>
          <w:b/>
          <w:sz w:val="24"/>
          <w:szCs w:val="24"/>
          <w:lang w:eastAsia="ru-RU"/>
        </w:rPr>
        <w:t>ПОРЯДОК РАСТОРЖЕНИЯ ДОГОВОРА</w:t>
      </w:r>
    </w:p>
    <w:p w:rsidR="007A3AB3" w:rsidRPr="007A3AB3" w:rsidRDefault="007A3AB3" w:rsidP="007A3AB3">
      <w:pPr>
        <w:numPr>
          <w:ilvl w:val="1"/>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Настоящий Договор может быть расторгнут:</w:t>
      </w:r>
    </w:p>
    <w:p w:rsidR="007A3AB3" w:rsidRPr="007A3AB3" w:rsidRDefault="007A3AB3" w:rsidP="007A3AB3">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По соглашению Сторон;</w:t>
      </w:r>
    </w:p>
    <w:p w:rsidR="007A3AB3" w:rsidRPr="007A3AB3" w:rsidRDefault="007A3AB3" w:rsidP="007A3AB3">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По решению Арбитражного суда;</w:t>
      </w:r>
    </w:p>
    <w:p w:rsidR="007A3AB3" w:rsidRPr="007A3AB3" w:rsidRDefault="007A3AB3" w:rsidP="007A3AB3">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7A3AB3">
        <w:rPr>
          <w:rFonts w:ascii="Times New Roman" w:eastAsia="Times New Roman" w:hAnsi="Times New Roman"/>
          <w:bCs/>
          <w:spacing w:val="2"/>
          <w:sz w:val="24"/>
          <w:szCs w:val="24"/>
          <w:lang w:eastAsia="ru-RU"/>
        </w:rPr>
        <w:t xml:space="preserve">В случае одностороннего отказа любой из Сторон </w:t>
      </w:r>
      <w:r w:rsidRPr="007A3AB3">
        <w:rPr>
          <w:rFonts w:ascii="Times New Roman" w:eastAsia="Times New Roman" w:hAnsi="Times New Roman"/>
          <w:spacing w:val="2"/>
          <w:sz w:val="24"/>
          <w:szCs w:val="24"/>
          <w:lang w:eastAsia="ar-SA"/>
        </w:rPr>
        <w:t>Договора</w:t>
      </w:r>
      <w:r w:rsidRPr="007A3AB3">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7A3AB3" w:rsidRPr="007A3AB3" w:rsidRDefault="007A3AB3" w:rsidP="007A3AB3">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7A3AB3" w:rsidRPr="007A3AB3" w:rsidRDefault="007A3AB3" w:rsidP="007A3AB3">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7A3AB3">
        <w:rPr>
          <w:rFonts w:ascii="Times New Roman" w:eastAsia="Times New Roman" w:hAnsi="Times New Roman"/>
          <w:b/>
          <w:spacing w:val="2"/>
          <w:sz w:val="24"/>
          <w:szCs w:val="24"/>
          <w:lang w:eastAsia="ar-SA"/>
        </w:rPr>
        <w:t>10 (десяти) рабочих дней,</w:t>
      </w:r>
      <w:r w:rsidRPr="007A3AB3">
        <w:rPr>
          <w:rFonts w:ascii="Times New Roman" w:eastAsia="Times New Roman" w:hAnsi="Times New Roman"/>
          <w:spacing w:val="2"/>
          <w:sz w:val="24"/>
          <w:szCs w:val="24"/>
          <w:lang w:eastAsia="ar-SA"/>
        </w:rPr>
        <w:t xml:space="preserve"> с даты его получения.</w:t>
      </w:r>
    </w:p>
    <w:p w:rsidR="007A3AB3" w:rsidRPr="007A3AB3" w:rsidRDefault="007A3AB3" w:rsidP="007A3AB3">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7A3AB3">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7A3AB3" w:rsidRPr="007A3AB3" w:rsidRDefault="007A3AB3" w:rsidP="007A3AB3">
      <w:pPr>
        <w:suppressAutoHyphens/>
        <w:spacing w:after="0" w:line="240" w:lineRule="auto"/>
        <w:ind w:left="2013" w:right="-5"/>
        <w:jc w:val="both"/>
        <w:rPr>
          <w:rFonts w:ascii="Times New Roman" w:eastAsia="Times New Roman" w:hAnsi="Times New Roman"/>
          <w:b/>
          <w:spacing w:val="2"/>
          <w:sz w:val="24"/>
          <w:szCs w:val="24"/>
          <w:lang w:eastAsia="ar-SA"/>
        </w:rPr>
      </w:pPr>
    </w:p>
    <w:p w:rsidR="007A3AB3" w:rsidRPr="007A3AB3" w:rsidRDefault="007A3AB3" w:rsidP="007A3AB3">
      <w:pPr>
        <w:numPr>
          <w:ilvl w:val="0"/>
          <w:numId w:val="43"/>
        </w:numPr>
        <w:suppressAutoHyphens/>
        <w:spacing w:after="0" w:line="240" w:lineRule="auto"/>
        <w:jc w:val="center"/>
        <w:rPr>
          <w:rFonts w:ascii="Times New Roman" w:eastAsia="Times New Roman" w:hAnsi="Times New Roman"/>
          <w:sz w:val="24"/>
          <w:szCs w:val="24"/>
          <w:lang w:eastAsia="ar-SA"/>
        </w:rPr>
      </w:pPr>
      <w:r w:rsidRPr="007A3AB3">
        <w:rPr>
          <w:rFonts w:ascii="Times New Roman" w:eastAsia="Times New Roman" w:hAnsi="Times New Roman"/>
          <w:b/>
          <w:sz w:val="24"/>
          <w:szCs w:val="24"/>
          <w:lang w:eastAsia="ar-SA"/>
        </w:rPr>
        <w:t>СРОК ДЕЙСТВИЯ ДОГОВОРА</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7A3AB3" w:rsidRPr="007A3AB3" w:rsidRDefault="007A3AB3" w:rsidP="007A3AB3">
      <w:pPr>
        <w:suppressAutoHyphens/>
        <w:spacing w:after="0" w:line="240" w:lineRule="auto"/>
        <w:ind w:left="567"/>
        <w:jc w:val="both"/>
        <w:rPr>
          <w:rFonts w:ascii="Times New Roman" w:eastAsia="Times New Roman" w:hAnsi="Times New Roman"/>
          <w:b/>
          <w:sz w:val="24"/>
          <w:szCs w:val="24"/>
          <w:lang w:eastAsia="ar-SA"/>
        </w:rPr>
      </w:pPr>
    </w:p>
    <w:p w:rsidR="007A3AB3" w:rsidRPr="007A3AB3" w:rsidRDefault="007A3AB3" w:rsidP="007A3AB3">
      <w:pPr>
        <w:numPr>
          <w:ilvl w:val="0"/>
          <w:numId w:val="43"/>
        </w:numPr>
        <w:suppressAutoHyphens/>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АНТИКОРРУПЦИОННАЯ ОГОВОРКА</w:t>
      </w:r>
    </w:p>
    <w:p w:rsidR="007A3AB3" w:rsidRPr="007A3AB3" w:rsidRDefault="007A3AB3" w:rsidP="007A3AB3">
      <w:pPr>
        <w:numPr>
          <w:ilvl w:val="1"/>
          <w:numId w:val="43"/>
        </w:numPr>
        <w:suppressAutoHyphens/>
        <w:spacing w:after="0" w:line="240" w:lineRule="auto"/>
        <w:ind w:left="0" w:firstLine="568"/>
        <w:contextualSpacing/>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A3AB3" w:rsidRPr="007A3AB3" w:rsidRDefault="007A3AB3" w:rsidP="007A3AB3">
      <w:pPr>
        <w:suppressAutoHyphens/>
        <w:spacing w:after="0" w:line="240" w:lineRule="auto"/>
        <w:ind w:firstLine="568"/>
        <w:jc w:val="both"/>
        <w:rPr>
          <w:rFonts w:ascii="Times New Roman" w:eastAsia="Times New Roman" w:hAnsi="Times New Roman"/>
          <w:b/>
          <w:sz w:val="24"/>
          <w:szCs w:val="24"/>
          <w:lang w:eastAsia="ar-SA"/>
        </w:rPr>
      </w:pPr>
      <w:r w:rsidRPr="007A3AB3">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A3AB3" w:rsidRPr="007A3AB3" w:rsidRDefault="007A3AB3" w:rsidP="007A3AB3">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A3AB3" w:rsidRPr="007A3AB3" w:rsidRDefault="007A3AB3" w:rsidP="007A3AB3">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7A3AB3">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w:t>
      </w:r>
      <w:r w:rsidRPr="007A3AB3">
        <w:rPr>
          <w:rFonts w:ascii="Times New Roman" w:eastAsia="Times New Roman" w:hAnsi="Times New Roman"/>
          <w:sz w:val="24"/>
          <w:szCs w:val="24"/>
          <w:lang w:eastAsia="ru-RU"/>
        </w:rPr>
        <w:lastRenderedPageBreak/>
        <w:t>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A3AB3" w:rsidRPr="007A3AB3" w:rsidRDefault="007A3AB3" w:rsidP="007A3AB3">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7A3AB3" w:rsidRPr="007A3AB3" w:rsidRDefault="007A3AB3" w:rsidP="007A3AB3">
      <w:pPr>
        <w:keepNext/>
        <w:numPr>
          <w:ilvl w:val="0"/>
          <w:numId w:val="43"/>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ЗАКЛЮЧИТЕЛЬНЫЕ ПОЛОЖЕНИЯ</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7A3AB3" w:rsidRPr="007A3AB3" w:rsidRDefault="007A3AB3" w:rsidP="007A3AB3">
      <w:pPr>
        <w:numPr>
          <w:ilvl w:val="1"/>
          <w:numId w:val="43"/>
        </w:numPr>
        <w:suppressAutoHyphens/>
        <w:spacing w:after="0" w:line="240" w:lineRule="auto"/>
        <w:ind w:left="0" w:firstLine="567"/>
        <w:jc w:val="both"/>
        <w:rPr>
          <w:rFonts w:ascii="Times New Roman" w:eastAsia="Times New Roman" w:hAnsi="Times New Roman"/>
          <w:i/>
          <w:sz w:val="24"/>
          <w:szCs w:val="24"/>
          <w:lang w:eastAsia="ar-SA"/>
        </w:rPr>
      </w:pPr>
      <w:r w:rsidRPr="007A3AB3">
        <w:rPr>
          <w:rFonts w:ascii="Times New Roman" w:eastAsia="Times New Roman" w:hAnsi="Times New Roman"/>
          <w:sz w:val="24"/>
          <w:szCs w:val="24"/>
          <w:lang w:eastAsia="ar-SA"/>
        </w:rPr>
        <w:t xml:space="preserve">К Договору прилагаются: </w:t>
      </w:r>
    </w:p>
    <w:p w:rsidR="007A3AB3" w:rsidRPr="007A3AB3" w:rsidRDefault="007A3AB3" w:rsidP="007A3AB3">
      <w:pPr>
        <w:suppressAutoHyphens/>
        <w:spacing w:after="0" w:line="240" w:lineRule="auto"/>
        <w:ind w:left="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Техническое задание (Приложение №1);</w:t>
      </w:r>
    </w:p>
    <w:p w:rsidR="007A3AB3" w:rsidRPr="007A3AB3" w:rsidRDefault="007A3AB3" w:rsidP="007A3AB3">
      <w:pPr>
        <w:suppressAutoHyphens/>
        <w:spacing w:after="0" w:line="240" w:lineRule="auto"/>
        <w:ind w:left="567"/>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Спецификация на товар (Приложение №2).</w:t>
      </w:r>
    </w:p>
    <w:p w:rsidR="007A3AB3" w:rsidRPr="007A3AB3" w:rsidRDefault="007A3AB3" w:rsidP="007A3AB3">
      <w:pPr>
        <w:suppressAutoHyphens/>
        <w:spacing w:after="0" w:line="240" w:lineRule="auto"/>
        <w:ind w:left="567"/>
        <w:jc w:val="both"/>
        <w:rPr>
          <w:rFonts w:ascii="Times New Roman" w:eastAsia="Times New Roman" w:hAnsi="Times New Roman"/>
          <w:sz w:val="24"/>
          <w:szCs w:val="24"/>
          <w:lang w:eastAsia="ar-SA"/>
        </w:rPr>
      </w:pPr>
    </w:p>
    <w:p w:rsidR="007A3AB3" w:rsidRPr="007A3AB3" w:rsidRDefault="007A3AB3" w:rsidP="007A3AB3">
      <w:pPr>
        <w:numPr>
          <w:ilvl w:val="0"/>
          <w:numId w:val="43"/>
        </w:numPr>
        <w:suppressAutoHyphens/>
        <w:spacing w:after="0" w:line="240" w:lineRule="auto"/>
        <w:contextualSpacing/>
        <w:jc w:val="center"/>
        <w:rPr>
          <w:rFonts w:ascii="Times New Roman" w:eastAsia="Times New Roman" w:hAnsi="Times New Roman"/>
          <w:sz w:val="24"/>
          <w:szCs w:val="24"/>
          <w:lang w:eastAsia="ar-SA"/>
        </w:rPr>
      </w:pPr>
      <w:r w:rsidRPr="007A3AB3">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7A3AB3" w:rsidRPr="007A3AB3" w:rsidTr="00BC39F5">
        <w:trPr>
          <w:trHeight w:val="426"/>
        </w:trPr>
        <w:tc>
          <w:tcPr>
            <w:tcW w:w="4785" w:type="dxa"/>
            <w:gridSpan w:val="2"/>
            <w:shd w:val="clear" w:color="auto" w:fill="auto"/>
          </w:tcPr>
          <w:p w:rsidR="007A3AB3" w:rsidRPr="007A3AB3" w:rsidRDefault="007A3AB3" w:rsidP="007A3AB3">
            <w:pPr>
              <w:suppressAutoHyphens/>
              <w:snapToGrid w:val="0"/>
              <w:spacing w:after="0" w:line="240" w:lineRule="auto"/>
              <w:jc w:val="center"/>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Заказчик:</w:t>
            </w:r>
          </w:p>
          <w:p w:rsidR="007A3AB3" w:rsidRPr="007A3AB3" w:rsidRDefault="007A3AB3" w:rsidP="007A3AB3">
            <w:pPr>
              <w:suppressAutoHyphens/>
              <w:snapToGrid w:val="0"/>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A3AB3">
              <w:rPr>
                <w:rFonts w:ascii="Times New Roman" w:eastAsia="Times New Roman" w:hAnsi="Times New Roman"/>
                <w:sz w:val="24"/>
                <w:szCs w:val="24"/>
                <w:lang w:eastAsia="ar-SA"/>
              </w:rPr>
              <w:t>(ИПУ РАН)</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xml:space="preserve">Юридический адрес: </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117997, г. Москва, ул. Профсоюзная, д.65</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xml:space="preserve">Фактический адрес: </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117997, г. Москва, ул. Профсоюзная, д.65</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 xml:space="preserve">ИНН: 7728013512 </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КПП: 772801001</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Банковские реквизиты:</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УФК по г.Москве</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т/с 40501810845252000079</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ГУ Банка России по ЦФО</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л/с 20736Ц83220</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r w:rsidRPr="007A3AB3">
              <w:rPr>
                <w:rFonts w:ascii="Times New Roman" w:eastAsia="Times New Roman" w:hAnsi="Times New Roman"/>
                <w:sz w:val="24"/>
                <w:szCs w:val="24"/>
                <w:lang w:eastAsia="ar-SA"/>
              </w:rPr>
              <w:t>БИК 044525000</w:t>
            </w:r>
          </w:p>
          <w:p w:rsidR="007A3AB3" w:rsidRPr="007A3AB3" w:rsidRDefault="007A3AB3" w:rsidP="007A3AB3">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7A3AB3" w:rsidRPr="007A3AB3" w:rsidRDefault="007A3AB3" w:rsidP="007A3AB3">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7A3AB3" w:rsidRPr="007A3AB3" w:rsidRDefault="007A3AB3" w:rsidP="007A3AB3">
            <w:pPr>
              <w:suppressAutoHyphens/>
              <w:spacing w:after="0" w:line="240" w:lineRule="auto"/>
              <w:jc w:val="center"/>
              <w:rPr>
                <w:rFonts w:ascii="Times New Roman" w:eastAsia="Times New Roman" w:hAnsi="Times New Roman"/>
                <w:b/>
                <w:bCs/>
                <w:sz w:val="24"/>
                <w:szCs w:val="24"/>
                <w:lang w:eastAsia="ar-SA"/>
              </w:rPr>
            </w:pPr>
            <w:r w:rsidRPr="007A3AB3">
              <w:rPr>
                <w:rFonts w:ascii="Times New Roman" w:eastAsia="Times New Roman" w:hAnsi="Times New Roman"/>
                <w:b/>
                <w:bCs/>
                <w:sz w:val="24"/>
                <w:szCs w:val="24"/>
                <w:lang w:eastAsia="ar-SA"/>
              </w:rPr>
              <w:t>Поставщик:</w:t>
            </w:r>
          </w:p>
        </w:tc>
      </w:tr>
      <w:tr w:rsidR="007A3AB3" w:rsidRPr="007A3AB3" w:rsidTr="00BC39F5">
        <w:trPr>
          <w:trHeight w:val="80"/>
        </w:trPr>
        <w:tc>
          <w:tcPr>
            <w:tcW w:w="4785" w:type="dxa"/>
            <w:gridSpan w:val="2"/>
            <w:shd w:val="clear" w:color="auto" w:fill="auto"/>
          </w:tcPr>
          <w:p w:rsidR="007A3AB3" w:rsidRPr="007A3AB3" w:rsidRDefault="007A3AB3" w:rsidP="007A3AB3">
            <w:pPr>
              <w:suppressAutoHyphens/>
              <w:snapToGrid w:val="0"/>
              <w:spacing w:after="0" w:line="240" w:lineRule="auto"/>
              <w:jc w:val="both"/>
              <w:rPr>
                <w:rFonts w:ascii="Times New Roman" w:eastAsia="Times New Roman" w:hAnsi="Times New Roman"/>
                <w:b/>
                <w:bCs/>
                <w:sz w:val="24"/>
                <w:szCs w:val="24"/>
                <w:lang w:eastAsia="ar-SA"/>
              </w:rPr>
            </w:pPr>
          </w:p>
          <w:p w:rsidR="007A3AB3" w:rsidRPr="007A3AB3" w:rsidRDefault="007A3AB3" w:rsidP="007A3AB3">
            <w:pPr>
              <w:suppressAutoHyphens/>
              <w:snapToGrid w:val="0"/>
              <w:spacing w:after="0" w:line="240" w:lineRule="auto"/>
              <w:jc w:val="both"/>
              <w:rPr>
                <w:rFonts w:ascii="Times New Roman" w:eastAsia="Times New Roman" w:hAnsi="Times New Roman"/>
                <w:b/>
                <w:bCs/>
                <w:sz w:val="24"/>
                <w:szCs w:val="24"/>
                <w:lang w:eastAsia="ar-SA"/>
              </w:rPr>
            </w:pPr>
            <w:r w:rsidRPr="007A3AB3">
              <w:rPr>
                <w:rFonts w:ascii="Times New Roman" w:eastAsia="Times New Roman" w:hAnsi="Times New Roman"/>
                <w:b/>
                <w:bCs/>
                <w:sz w:val="24"/>
                <w:szCs w:val="24"/>
                <w:lang w:eastAsia="ar-SA"/>
              </w:rPr>
              <w:t>Заместитель директора</w:t>
            </w:r>
          </w:p>
        </w:tc>
        <w:tc>
          <w:tcPr>
            <w:tcW w:w="567" w:type="dxa"/>
            <w:shd w:val="clear" w:color="auto" w:fill="auto"/>
          </w:tcPr>
          <w:p w:rsidR="007A3AB3" w:rsidRPr="007A3AB3" w:rsidRDefault="007A3AB3" w:rsidP="007A3AB3">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7A3AB3" w:rsidRPr="007A3AB3" w:rsidRDefault="007A3AB3" w:rsidP="007A3AB3">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7A3AB3" w:rsidRPr="007A3AB3" w:rsidRDefault="007A3AB3" w:rsidP="007A3AB3">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_____________________</w:t>
            </w:r>
          </w:p>
        </w:tc>
      </w:tr>
      <w:tr w:rsidR="007A3AB3" w:rsidRPr="007A3AB3" w:rsidTr="00BC39F5">
        <w:trPr>
          <w:trHeight w:val="621"/>
        </w:trPr>
        <w:tc>
          <w:tcPr>
            <w:tcW w:w="2942" w:type="dxa"/>
            <w:tcBorders>
              <w:bottom w:val="single" w:sz="4" w:space="0" w:color="auto"/>
            </w:tcBorders>
            <w:shd w:val="clear" w:color="auto" w:fill="auto"/>
          </w:tcPr>
          <w:p w:rsidR="007A3AB3" w:rsidRPr="007A3AB3" w:rsidRDefault="007A3AB3" w:rsidP="007A3AB3">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7A3AB3" w:rsidRPr="007A3AB3" w:rsidRDefault="007A3AB3" w:rsidP="007A3AB3">
            <w:pPr>
              <w:suppressAutoHyphens/>
              <w:snapToGrid w:val="0"/>
              <w:spacing w:after="0" w:line="240" w:lineRule="auto"/>
              <w:jc w:val="right"/>
              <w:rPr>
                <w:rFonts w:ascii="Times New Roman" w:eastAsia="Times New Roman" w:hAnsi="Times New Roman"/>
                <w:b/>
                <w:bCs/>
                <w:sz w:val="24"/>
                <w:szCs w:val="24"/>
                <w:lang w:eastAsia="ar-SA"/>
              </w:rPr>
            </w:pPr>
            <w:r w:rsidRPr="007A3AB3">
              <w:rPr>
                <w:rFonts w:ascii="Times New Roman" w:eastAsia="Times New Roman" w:hAnsi="Times New Roman"/>
                <w:b/>
                <w:bCs/>
                <w:sz w:val="24"/>
                <w:szCs w:val="24"/>
                <w:lang w:eastAsia="ar-SA"/>
              </w:rPr>
              <w:t>/И.В. Рязанов/</w:t>
            </w:r>
          </w:p>
        </w:tc>
        <w:tc>
          <w:tcPr>
            <w:tcW w:w="567" w:type="dxa"/>
            <w:shd w:val="clear" w:color="auto" w:fill="auto"/>
            <w:vAlign w:val="bottom"/>
          </w:tcPr>
          <w:p w:rsidR="007A3AB3" w:rsidRPr="007A3AB3" w:rsidRDefault="007A3AB3" w:rsidP="007A3AB3">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7A3AB3" w:rsidRPr="007A3AB3" w:rsidRDefault="007A3AB3" w:rsidP="007A3AB3">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7A3AB3" w:rsidRPr="007A3AB3" w:rsidRDefault="007A3AB3" w:rsidP="007A3AB3">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7A3AB3">
              <w:rPr>
                <w:rFonts w:ascii="Times New Roman" w:eastAsia="Times New Roman" w:hAnsi="Times New Roman"/>
                <w:b/>
                <w:sz w:val="24"/>
                <w:szCs w:val="24"/>
                <w:lang w:eastAsia="ar-SA"/>
              </w:rPr>
              <w:t>/                            /</w:t>
            </w:r>
          </w:p>
        </w:tc>
      </w:tr>
    </w:tbl>
    <w:p w:rsidR="007A3AB3" w:rsidRPr="007A3AB3" w:rsidRDefault="007A3AB3" w:rsidP="007A3AB3">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7A3AB3">
        <w:rPr>
          <w:rFonts w:ascii="Times New Roman" w:eastAsia="Times New Roman"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706205" w:rsidRPr="00706205" w:rsidRDefault="00706205"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6E271E" w:rsidRDefault="006E271E" w:rsidP="00373E6B">
      <w:pPr>
        <w:spacing w:after="0" w:line="240" w:lineRule="auto"/>
        <w:jc w:val="center"/>
        <w:rPr>
          <w:rFonts w:ascii="Times New Roman" w:eastAsia="Times New Roman" w:hAnsi="Times New Roman"/>
          <w:b/>
          <w:sz w:val="24"/>
          <w:szCs w:val="24"/>
          <w:lang w:eastAsia="ru-RU"/>
        </w:rPr>
      </w:pPr>
    </w:p>
    <w:p w:rsidR="00A54DB0" w:rsidRDefault="00A54DB0" w:rsidP="00373E6B">
      <w:pPr>
        <w:spacing w:after="0" w:line="240" w:lineRule="auto"/>
        <w:jc w:val="center"/>
        <w:rPr>
          <w:rFonts w:ascii="Times New Roman" w:eastAsia="Times New Roman" w:hAnsi="Times New Roman"/>
          <w:b/>
          <w:sz w:val="24"/>
          <w:szCs w:val="24"/>
          <w:lang w:eastAsia="ru-RU"/>
        </w:rPr>
      </w:pPr>
    </w:p>
    <w:p w:rsidR="00A54DB0" w:rsidRDefault="00A54DB0" w:rsidP="00373E6B">
      <w:pPr>
        <w:spacing w:after="0" w:line="240" w:lineRule="auto"/>
        <w:jc w:val="center"/>
        <w:rPr>
          <w:rFonts w:ascii="Times New Roman" w:eastAsia="Times New Roman" w:hAnsi="Times New Roman"/>
          <w:b/>
          <w:sz w:val="24"/>
          <w:szCs w:val="24"/>
          <w:lang w:eastAsia="ru-RU"/>
        </w:rPr>
      </w:pPr>
    </w:p>
    <w:p w:rsidR="00A54DB0" w:rsidRDefault="00A54DB0" w:rsidP="00373E6B">
      <w:pPr>
        <w:spacing w:after="0" w:line="240" w:lineRule="auto"/>
        <w:jc w:val="center"/>
        <w:rPr>
          <w:rFonts w:ascii="Times New Roman" w:eastAsia="Times New Roman" w:hAnsi="Times New Roman"/>
          <w:b/>
          <w:sz w:val="24"/>
          <w:szCs w:val="24"/>
          <w:lang w:eastAsia="ru-RU"/>
        </w:rPr>
      </w:pPr>
    </w:p>
    <w:p w:rsidR="00A54DB0" w:rsidRDefault="00A54DB0" w:rsidP="00373E6B">
      <w:pPr>
        <w:spacing w:after="0" w:line="240" w:lineRule="auto"/>
        <w:jc w:val="center"/>
        <w:rPr>
          <w:rFonts w:ascii="Times New Roman" w:eastAsia="Times New Roman" w:hAnsi="Times New Roman"/>
          <w:b/>
          <w:sz w:val="24"/>
          <w:szCs w:val="24"/>
          <w:lang w:eastAsia="ru-RU"/>
        </w:rPr>
      </w:pPr>
    </w:p>
    <w:p w:rsidR="006E271E" w:rsidRDefault="006E271E" w:rsidP="00373E6B">
      <w:pPr>
        <w:spacing w:after="0" w:line="240" w:lineRule="auto"/>
        <w:jc w:val="center"/>
        <w:rPr>
          <w:rFonts w:ascii="Times New Roman" w:eastAsia="Times New Roman" w:hAnsi="Times New Roman"/>
          <w:b/>
          <w:sz w:val="24"/>
          <w:szCs w:val="24"/>
          <w:lang w:eastAsia="ru-RU"/>
        </w:rPr>
      </w:pPr>
    </w:p>
    <w:p w:rsidR="008E460D" w:rsidRDefault="008E460D" w:rsidP="008E460D">
      <w:pPr>
        <w:spacing w:after="60" w:line="240" w:lineRule="auto"/>
        <w:ind w:left="284"/>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 xml:space="preserve">ТЕХНИЧЕСКОЕ ЗАДАНИЕ </w:t>
      </w:r>
    </w:p>
    <w:p w:rsidR="008E460D" w:rsidRPr="00496A59" w:rsidRDefault="008E460D" w:rsidP="008E460D">
      <w:pPr>
        <w:spacing w:after="60" w:line="240" w:lineRule="auto"/>
        <w:ind w:left="284"/>
        <w:jc w:val="center"/>
        <w:rPr>
          <w:rFonts w:ascii="Times New Roman" w:hAnsi="Times New Roman"/>
          <w:b/>
          <w:sz w:val="24"/>
          <w:szCs w:val="24"/>
        </w:rPr>
      </w:pPr>
      <w:r w:rsidRPr="00496A59">
        <w:rPr>
          <w:rFonts w:ascii="Times New Roman" w:eastAsia="Times New Roman" w:hAnsi="Times New Roman"/>
          <w:b/>
          <w:bCs/>
          <w:sz w:val="24"/>
          <w:szCs w:val="24"/>
          <w:lang w:eastAsia="ru-RU"/>
        </w:rPr>
        <w:t xml:space="preserve">на поставку </w:t>
      </w:r>
      <w:r>
        <w:rPr>
          <w:rFonts w:ascii="Times New Roman" w:hAnsi="Times New Roman"/>
          <w:b/>
          <w:sz w:val="24"/>
          <w:szCs w:val="24"/>
        </w:rPr>
        <w:t>офисной мебели</w:t>
      </w:r>
      <w:r w:rsidRPr="00496A59">
        <w:rPr>
          <w:rFonts w:ascii="Times New Roman" w:hAnsi="Times New Roman"/>
          <w:b/>
          <w:sz w:val="24"/>
          <w:szCs w:val="24"/>
        </w:rPr>
        <w:t xml:space="preserve"> для оснащения рабоч</w:t>
      </w:r>
      <w:r>
        <w:rPr>
          <w:rFonts w:ascii="Times New Roman" w:hAnsi="Times New Roman"/>
          <w:b/>
          <w:sz w:val="24"/>
          <w:szCs w:val="24"/>
        </w:rPr>
        <w:t>его места</w:t>
      </w:r>
    </w:p>
    <w:p w:rsidR="008E460D" w:rsidRDefault="008E460D" w:rsidP="008E460D">
      <w:pPr>
        <w:spacing w:after="0" w:line="240" w:lineRule="auto"/>
        <w:ind w:left="284"/>
        <w:rPr>
          <w:rFonts w:ascii="Times New Roman" w:hAnsi="Times New Roman"/>
          <w:sz w:val="24"/>
        </w:rPr>
      </w:pPr>
    </w:p>
    <w:p w:rsidR="006E271E" w:rsidRPr="008D77F1" w:rsidRDefault="006E271E" w:rsidP="008E460D">
      <w:pPr>
        <w:spacing w:after="0" w:line="240" w:lineRule="auto"/>
        <w:ind w:left="284"/>
        <w:rPr>
          <w:rFonts w:ascii="Times New Roman" w:hAnsi="Times New Roman"/>
          <w:sz w:val="24"/>
        </w:rPr>
      </w:pPr>
    </w:p>
    <w:p w:rsidR="008E460D" w:rsidRPr="00496A59" w:rsidRDefault="008E460D" w:rsidP="008E460D">
      <w:pPr>
        <w:numPr>
          <w:ilvl w:val="0"/>
          <w:numId w:val="46"/>
        </w:numPr>
        <w:tabs>
          <w:tab w:val="clear" w:pos="643"/>
          <w:tab w:val="num" w:pos="142"/>
        </w:tabs>
        <w:spacing w:after="0" w:line="240" w:lineRule="auto"/>
        <w:ind w:left="284" w:hanging="284"/>
        <w:rPr>
          <w:rFonts w:ascii="Times New Roman" w:hAnsi="Times New Roman"/>
          <w:sz w:val="24"/>
        </w:rPr>
      </w:pPr>
      <w:r w:rsidRPr="00496A59">
        <w:rPr>
          <w:rFonts w:ascii="Times New Roman" w:hAnsi="Times New Roman"/>
          <w:b/>
          <w:sz w:val="24"/>
        </w:rPr>
        <w:t>Место поставки:</w:t>
      </w:r>
      <w:r w:rsidRPr="00496A59">
        <w:rPr>
          <w:rFonts w:ascii="Times New Roman" w:hAnsi="Times New Roman"/>
          <w:sz w:val="24"/>
        </w:rPr>
        <w:t xml:space="preserve"> </w:t>
      </w:r>
      <w:r>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sidRPr="00496A59">
        <w:rPr>
          <w:rFonts w:ascii="Times New Roman" w:hAnsi="Times New Roman"/>
          <w:sz w:val="24"/>
        </w:rPr>
        <w:t xml:space="preserve">117997, г. Москва, ул. Профсоюзная, д.65. </w:t>
      </w:r>
    </w:p>
    <w:p w:rsidR="008E460D" w:rsidRPr="00496A59" w:rsidRDefault="008E460D" w:rsidP="008E460D">
      <w:pPr>
        <w:numPr>
          <w:ilvl w:val="0"/>
          <w:numId w:val="46"/>
        </w:numPr>
        <w:tabs>
          <w:tab w:val="clear" w:pos="643"/>
          <w:tab w:val="num" w:pos="142"/>
        </w:tabs>
        <w:spacing w:after="60" w:line="240" w:lineRule="auto"/>
        <w:ind w:left="284" w:hanging="284"/>
        <w:contextualSpacing/>
        <w:jc w:val="both"/>
        <w:rPr>
          <w:rFonts w:ascii="Times New Roman" w:eastAsia="Times New Roman" w:hAnsi="Times New Roman"/>
          <w:sz w:val="24"/>
          <w:szCs w:val="24"/>
          <w:lang w:eastAsia="ru-RU"/>
        </w:rPr>
      </w:pPr>
      <w:r w:rsidRPr="00496A59">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товара</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офисная мебель</w:t>
      </w:r>
    </w:p>
    <w:p w:rsidR="008E460D" w:rsidRPr="00496A59" w:rsidRDefault="008E460D" w:rsidP="008E460D">
      <w:pPr>
        <w:numPr>
          <w:ilvl w:val="0"/>
          <w:numId w:val="46"/>
        </w:numPr>
        <w:tabs>
          <w:tab w:val="clear" w:pos="643"/>
          <w:tab w:val="num" w:pos="142"/>
        </w:tabs>
        <w:spacing w:after="0"/>
        <w:ind w:left="284" w:hanging="284"/>
        <w:rPr>
          <w:rFonts w:ascii="Times New Roman" w:hAnsi="Times New Roman"/>
          <w:sz w:val="24"/>
          <w:szCs w:val="24"/>
        </w:rPr>
      </w:pPr>
      <w:r w:rsidRPr="00496A59">
        <w:rPr>
          <w:rFonts w:ascii="Times New Roman" w:eastAsia="Times New Roman" w:hAnsi="Times New Roman"/>
          <w:b/>
          <w:sz w:val="24"/>
          <w:szCs w:val="24"/>
          <w:lang w:eastAsia="ru-RU"/>
        </w:rPr>
        <w:t xml:space="preserve">Обоснование поставки </w:t>
      </w:r>
      <w:r>
        <w:rPr>
          <w:rFonts w:ascii="Times New Roman" w:eastAsia="Times New Roman" w:hAnsi="Times New Roman"/>
          <w:b/>
          <w:sz w:val="24"/>
          <w:szCs w:val="24"/>
          <w:lang w:eastAsia="ru-RU"/>
        </w:rPr>
        <w:t>товара</w:t>
      </w:r>
      <w:r w:rsidRPr="00496A59">
        <w:rPr>
          <w:rFonts w:ascii="Times New Roman" w:eastAsia="Times New Roman" w:hAnsi="Times New Roman"/>
          <w:b/>
          <w:sz w:val="24"/>
          <w:szCs w:val="24"/>
          <w:lang w:eastAsia="ru-RU"/>
        </w:rPr>
        <w:t xml:space="preserve">: </w:t>
      </w:r>
      <w:r>
        <w:rPr>
          <w:rFonts w:ascii="Times New Roman" w:hAnsi="Times New Roman"/>
          <w:sz w:val="24"/>
          <w:szCs w:val="24"/>
        </w:rPr>
        <w:t>офисная мебели</w:t>
      </w:r>
      <w:r w:rsidRPr="00496A59">
        <w:rPr>
          <w:rFonts w:ascii="Times New Roman" w:hAnsi="Times New Roman"/>
          <w:sz w:val="24"/>
          <w:szCs w:val="24"/>
        </w:rPr>
        <w:t xml:space="preserve"> </w:t>
      </w:r>
      <w:r>
        <w:rPr>
          <w:rFonts w:ascii="Times New Roman" w:hAnsi="Times New Roman"/>
          <w:sz w:val="24"/>
          <w:szCs w:val="24"/>
        </w:rPr>
        <w:t xml:space="preserve">необходима </w:t>
      </w:r>
      <w:r w:rsidRPr="00496A59">
        <w:rPr>
          <w:rFonts w:ascii="Times New Roman" w:hAnsi="Times New Roman"/>
          <w:sz w:val="24"/>
          <w:szCs w:val="24"/>
        </w:rPr>
        <w:t>для оснащения рабоч</w:t>
      </w:r>
      <w:r>
        <w:rPr>
          <w:rFonts w:ascii="Times New Roman" w:hAnsi="Times New Roman"/>
          <w:sz w:val="24"/>
          <w:szCs w:val="24"/>
        </w:rPr>
        <w:t>его</w:t>
      </w:r>
      <w:r w:rsidRPr="00496A59">
        <w:rPr>
          <w:rFonts w:ascii="Times New Roman" w:hAnsi="Times New Roman"/>
          <w:sz w:val="24"/>
          <w:szCs w:val="24"/>
        </w:rPr>
        <w:t xml:space="preserve"> мест</w:t>
      </w:r>
      <w:r>
        <w:rPr>
          <w:rFonts w:ascii="Times New Roman" w:hAnsi="Times New Roman"/>
          <w:sz w:val="24"/>
          <w:szCs w:val="24"/>
        </w:rPr>
        <w:t>а.</w:t>
      </w:r>
    </w:p>
    <w:p w:rsidR="008E460D" w:rsidRPr="006E271E" w:rsidRDefault="008E460D" w:rsidP="008E460D">
      <w:pPr>
        <w:numPr>
          <w:ilvl w:val="0"/>
          <w:numId w:val="46"/>
        </w:numPr>
        <w:tabs>
          <w:tab w:val="clear" w:pos="643"/>
          <w:tab w:val="num" w:pos="142"/>
        </w:tabs>
        <w:spacing w:after="60" w:line="240" w:lineRule="auto"/>
        <w:ind w:left="284" w:hanging="284"/>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поставляемого товара</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согласно перечню поставляемых</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товаров</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w:t>
      </w:r>
      <w:r>
        <w:rPr>
          <w:rFonts w:ascii="Times New Roman" w:eastAsia="Times New Roman" w:hAnsi="Times New Roman"/>
          <w:sz w:val="24"/>
          <w:szCs w:val="24"/>
          <w:lang w:eastAsia="ru-RU"/>
        </w:rPr>
        <w:t>п.10</w:t>
      </w:r>
      <w:r w:rsidRPr="00496A59">
        <w:rPr>
          <w:rFonts w:ascii="Times New Roman" w:eastAsia="Times New Roman" w:hAnsi="Times New Roman"/>
          <w:sz w:val="24"/>
          <w:szCs w:val="24"/>
          <w:lang w:eastAsia="ru-RU"/>
        </w:rPr>
        <w:t xml:space="preserve"> </w:t>
      </w:r>
      <w:r w:rsidRPr="006E271E">
        <w:rPr>
          <w:rFonts w:ascii="Times New Roman" w:eastAsia="Times New Roman" w:hAnsi="Times New Roman"/>
          <w:sz w:val="24"/>
          <w:szCs w:val="24"/>
          <w:lang w:eastAsia="ru-RU"/>
        </w:rPr>
        <w:t>Технического задания).</w:t>
      </w:r>
      <w:r w:rsidRPr="006E271E">
        <w:rPr>
          <w:rFonts w:ascii="Times New Roman" w:eastAsia="Times New Roman" w:hAnsi="Times New Roman"/>
          <w:b/>
          <w:sz w:val="24"/>
          <w:szCs w:val="24"/>
          <w:lang w:eastAsia="ru-RU"/>
        </w:rPr>
        <w:t xml:space="preserve">  </w:t>
      </w:r>
    </w:p>
    <w:p w:rsidR="008E460D" w:rsidRPr="006E271E" w:rsidRDefault="008E460D" w:rsidP="008E460D">
      <w:pPr>
        <w:numPr>
          <w:ilvl w:val="0"/>
          <w:numId w:val="46"/>
        </w:numPr>
        <w:tabs>
          <w:tab w:val="clear" w:pos="643"/>
          <w:tab w:val="num" w:pos="142"/>
        </w:tabs>
        <w:spacing w:after="60" w:line="240" w:lineRule="auto"/>
        <w:ind w:left="284" w:hanging="284"/>
        <w:contextualSpacing/>
        <w:jc w:val="both"/>
        <w:rPr>
          <w:rFonts w:ascii="Times New Roman" w:eastAsia="Times New Roman" w:hAnsi="Times New Roman"/>
          <w:sz w:val="24"/>
          <w:szCs w:val="24"/>
          <w:lang w:eastAsia="ru-RU"/>
        </w:rPr>
      </w:pPr>
      <w:r w:rsidRPr="006E271E">
        <w:rPr>
          <w:rFonts w:ascii="Times New Roman" w:eastAsia="Times New Roman" w:hAnsi="Times New Roman"/>
          <w:b/>
          <w:sz w:val="24"/>
          <w:szCs w:val="24"/>
          <w:lang w:eastAsia="ru-RU"/>
        </w:rPr>
        <w:t xml:space="preserve">Источник финансирования: </w:t>
      </w:r>
      <w:r w:rsidRPr="006E271E">
        <w:rPr>
          <w:rFonts w:ascii="Times New Roman" w:eastAsia="Times New Roman" w:hAnsi="Times New Roman"/>
          <w:sz w:val="24"/>
          <w:szCs w:val="24"/>
          <w:lang w:eastAsia="ru-RU"/>
        </w:rPr>
        <w:t>внебюджетные средства ИПУ РАН.</w:t>
      </w:r>
    </w:p>
    <w:p w:rsidR="008E460D" w:rsidRPr="006E271E" w:rsidRDefault="008E460D" w:rsidP="008E460D">
      <w:pPr>
        <w:numPr>
          <w:ilvl w:val="0"/>
          <w:numId w:val="46"/>
        </w:numPr>
        <w:tabs>
          <w:tab w:val="clear" w:pos="643"/>
          <w:tab w:val="num" w:pos="142"/>
        </w:tabs>
        <w:spacing w:after="60" w:line="240" w:lineRule="auto"/>
        <w:ind w:left="284" w:hanging="284"/>
        <w:contextualSpacing/>
        <w:jc w:val="both"/>
        <w:rPr>
          <w:rFonts w:ascii="Times New Roman" w:eastAsia="Times New Roman" w:hAnsi="Times New Roman"/>
          <w:sz w:val="24"/>
          <w:szCs w:val="24"/>
          <w:lang w:eastAsia="ru-RU"/>
        </w:rPr>
      </w:pPr>
      <w:r w:rsidRPr="006E271E">
        <w:rPr>
          <w:rFonts w:ascii="Times New Roman" w:hAnsi="Times New Roman"/>
          <w:b/>
          <w:sz w:val="24"/>
        </w:rPr>
        <w:t>Порядок сдачи и приемки товаров:</w:t>
      </w:r>
      <w:r w:rsidRPr="006E271E">
        <w:rPr>
          <w:rFonts w:ascii="Times New Roman" w:hAnsi="Times New Roman"/>
          <w:sz w:val="24"/>
        </w:rPr>
        <w:t xml:space="preserve"> в соответствии с договором</w:t>
      </w:r>
      <w:r w:rsidRPr="006E271E">
        <w:rPr>
          <w:rFonts w:ascii="Times New Roman" w:hAnsi="Times New Roman"/>
        </w:rPr>
        <w:t>.</w:t>
      </w:r>
    </w:p>
    <w:p w:rsidR="008E460D" w:rsidRPr="00961888" w:rsidRDefault="008E460D" w:rsidP="008E460D">
      <w:pPr>
        <w:numPr>
          <w:ilvl w:val="0"/>
          <w:numId w:val="46"/>
        </w:numPr>
        <w:tabs>
          <w:tab w:val="clear" w:pos="643"/>
          <w:tab w:val="num" w:pos="142"/>
        </w:tabs>
        <w:spacing w:after="60" w:line="240" w:lineRule="auto"/>
        <w:ind w:left="284" w:hanging="284"/>
        <w:contextualSpacing/>
        <w:jc w:val="both"/>
        <w:rPr>
          <w:rFonts w:ascii="Times New Roman" w:eastAsia="Times New Roman" w:hAnsi="Times New Roman"/>
          <w:sz w:val="24"/>
          <w:szCs w:val="24"/>
          <w:lang w:eastAsia="ru-RU"/>
        </w:rPr>
      </w:pPr>
      <w:r w:rsidRPr="006E271E">
        <w:rPr>
          <w:rFonts w:ascii="Times New Roman" w:eastAsia="Times New Roman" w:hAnsi="Times New Roman"/>
          <w:b/>
          <w:sz w:val="24"/>
          <w:szCs w:val="24"/>
          <w:lang w:eastAsia="ru-RU"/>
        </w:rPr>
        <w:t>Срок поставки товара/оказания услуг по сборке: 21</w:t>
      </w:r>
      <w:r w:rsidRPr="00961888">
        <w:rPr>
          <w:rFonts w:ascii="Times New Roman" w:eastAsia="Times New Roman" w:hAnsi="Times New Roman"/>
          <w:b/>
          <w:sz w:val="24"/>
          <w:szCs w:val="24"/>
          <w:lang w:eastAsia="ru-RU"/>
        </w:rPr>
        <w:t xml:space="preserve"> </w:t>
      </w:r>
      <w:r w:rsidRPr="00961888">
        <w:rPr>
          <w:rFonts w:ascii="Times New Roman" w:eastAsia="Times New Roman" w:hAnsi="Times New Roman"/>
          <w:sz w:val="24"/>
          <w:szCs w:val="24"/>
          <w:lang w:eastAsia="ru-RU"/>
        </w:rPr>
        <w:t>календарный день с даты заключения договора.</w:t>
      </w:r>
    </w:p>
    <w:p w:rsidR="008E460D" w:rsidRPr="00496A59" w:rsidRDefault="008E460D" w:rsidP="008E460D">
      <w:pPr>
        <w:tabs>
          <w:tab w:val="num" w:pos="0"/>
          <w:tab w:val="num" w:pos="142"/>
        </w:tabs>
        <w:spacing w:after="6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Срок гарантии на поставляемый товар</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12 месяцев.</w:t>
      </w:r>
    </w:p>
    <w:p w:rsidR="008E460D" w:rsidRDefault="008E460D" w:rsidP="008E460D">
      <w:pPr>
        <w:tabs>
          <w:tab w:val="num" w:pos="0"/>
          <w:tab w:val="num" w:pos="142"/>
        </w:tabs>
        <w:spacing w:after="6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w:t>
      </w:r>
      <w:r w:rsidRPr="00496A59">
        <w:rPr>
          <w:rFonts w:ascii="Times New Roman" w:eastAsia="Times New Roman" w:hAnsi="Times New Roman"/>
          <w:b/>
          <w:sz w:val="24"/>
          <w:szCs w:val="24"/>
          <w:lang w:eastAsia="ru-RU"/>
        </w:rPr>
        <w:t>Требования к Поставщику и поставляемому товару:</w:t>
      </w:r>
    </w:p>
    <w:p w:rsidR="008E460D" w:rsidRPr="00496A59"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96A59">
        <w:rPr>
          <w:rFonts w:ascii="Times New Roman" w:eastAsia="Times New Roman" w:hAnsi="Times New Roman"/>
          <w:sz w:val="24"/>
          <w:szCs w:val="24"/>
          <w:lang w:eastAsia="ru-RU"/>
        </w:rPr>
        <w:t>.1</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 xml:space="preserve">Поставщик должен без предоплаты поставить Заказчику </w:t>
      </w:r>
      <w:r>
        <w:rPr>
          <w:rFonts w:ascii="Times New Roman" w:eastAsia="Times New Roman" w:hAnsi="Times New Roman"/>
          <w:sz w:val="24"/>
          <w:szCs w:val="24"/>
          <w:lang w:eastAsia="ru-RU"/>
        </w:rPr>
        <w:t>весь товар</w:t>
      </w:r>
      <w:r w:rsidRPr="00496A59">
        <w:rPr>
          <w:rFonts w:ascii="Times New Roman" w:eastAsia="Times New Roman" w:hAnsi="Times New Roman"/>
          <w:sz w:val="24"/>
          <w:szCs w:val="24"/>
          <w:lang w:eastAsia="ru-RU"/>
        </w:rPr>
        <w:t xml:space="preserve">, перечень которого дан в </w:t>
      </w:r>
      <w:r w:rsidR="007B57D0">
        <w:rPr>
          <w:rFonts w:ascii="Times New Roman" w:eastAsia="Times New Roman" w:hAnsi="Times New Roman"/>
          <w:sz w:val="24"/>
          <w:szCs w:val="24"/>
          <w:lang w:eastAsia="ru-RU"/>
        </w:rPr>
        <w:t xml:space="preserve">п. 10 </w:t>
      </w:r>
      <w:r w:rsidRPr="00496A59">
        <w:rPr>
          <w:rFonts w:ascii="Times New Roman" w:eastAsia="Times New Roman" w:hAnsi="Times New Roman"/>
          <w:sz w:val="24"/>
          <w:szCs w:val="24"/>
          <w:lang w:eastAsia="ru-RU"/>
        </w:rPr>
        <w:t>Техническо</w:t>
      </w:r>
      <w:r>
        <w:rPr>
          <w:rFonts w:ascii="Times New Roman" w:eastAsia="Times New Roman" w:hAnsi="Times New Roman"/>
          <w:sz w:val="24"/>
          <w:szCs w:val="24"/>
          <w:lang w:eastAsia="ru-RU"/>
        </w:rPr>
        <w:t>го задания</w:t>
      </w:r>
      <w:r w:rsidRPr="00496A59">
        <w:rPr>
          <w:rFonts w:ascii="Times New Roman" w:eastAsia="Times New Roman" w:hAnsi="Times New Roman"/>
          <w:sz w:val="24"/>
          <w:szCs w:val="24"/>
          <w:lang w:eastAsia="ru-RU"/>
        </w:rPr>
        <w:t xml:space="preserve">, в течение </w:t>
      </w:r>
      <w:r>
        <w:rPr>
          <w:rFonts w:ascii="Times New Roman" w:eastAsia="Times New Roman" w:hAnsi="Times New Roman"/>
          <w:b/>
          <w:sz w:val="24"/>
          <w:szCs w:val="24"/>
          <w:lang w:eastAsia="ru-RU"/>
        </w:rPr>
        <w:t>21</w:t>
      </w:r>
      <w:r w:rsidRPr="00496A59">
        <w:rPr>
          <w:rFonts w:ascii="Times New Roman" w:eastAsia="Times New Roman" w:hAnsi="Times New Roman"/>
          <w:sz w:val="24"/>
          <w:szCs w:val="24"/>
          <w:lang w:eastAsia="ru-RU"/>
        </w:rPr>
        <w:t xml:space="preserve"> календарн</w:t>
      </w:r>
      <w:r>
        <w:rPr>
          <w:rFonts w:ascii="Times New Roman" w:eastAsia="Times New Roman" w:hAnsi="Times New Roman"/>
          <w:sz w:val="24"/>
          <w:szCs w:val="24"/>
          <w:lang w:eastAsia="ru-RU"/>
        </w:rPr>
        <w:t>ого</w:t>
      </w:r>
      <w:r w:rsidRPr="00496A59">
        <w:rPr>
          <w:rFonts w:ascii="Times New Roman" w:eastAsia="Times New Roman" w:hAnsi="Times New Roman"/>
          <w:sz w:val="24"/>
          <w:szCs w:val="24"/>
          <w:lang w:eastAsia="ru-RU"/>
        </w:rPr>
        <w:t xml:space="preserve"> дн</w:t>
      </w:r>
      <w:r>
        <w:rPr>
          <w:rFonts w:ascii="Times New Roman" w:eastAsia="Times New Roman" w:hAnsi="Times New Roman"/>
          <w:sz w:val="24"/>
          <w:szCs w:val="24"/>
          <w:lang w:eastAsia="ru-RU"/>
        </w:rPr>
        <w:t>я</w:t>
      </w:r>
      <w:r w:rsidRPr="00496A59">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даты</w:t>
      </w:r>
      <w:r w:rsidRPr="00496A59">
        <w:rPr>
          <w:rFonts w:ascii="Times New Roman" w:eastAsia="Times New Roman" w:hAnsi="Times New Roman"/>
          <w:sz w:val="24"/>
          <w:szCs w:val="24"/>
          <w:lang w:eastAsia="ru-RU"/>
        </w:rPr>
        <w:t xml:space="preserve"> заключения контракта.</w:t>
      </w:r>
    </w:p>
    <w:p w:rsidR="008E460D" w:rsidRPr="00496A59"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496A59">
        <w:rPr>
          <w:rFonts w:ascii="Times New Roman" w:eastAsia="Times New Roman" w:hAnsi="Times New Roman"/>
          <w:b/>
          <w:sz w:val="24"/>
          <w:szCs w:val="24"/>
          <w:lang w:eastAsia="ru-RU"/>
        </w:rPr>
        <w:t>Авансовые платежи по данному контракту не предусмотрены.</w:t>
      </w:r>
    </w:p>
    <w:p w:rsidR="008E460D" w:rsidRPr="00496A59"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96A59">
        <w:rPr>
          <w:rFonts w:ascii="Times New Roman" w:eastAsia="Times New Roman" w:hAnsi="Times New Roman"/>
          <w:sz w:val="24"/>
          <w:szCs w:val="24"/>
          <w:lang w:eastAsia="ru-RU"/>
        </w:rPr>
        <w:t xml:space="preserve">.2 Поставщик осуществляет </w:t>
      </w:r>
      <w:r>
        <w:rPr>
          <w:rFonts w:ascii="Times New Roman" w:eastAsia="Times New Roman" w:hAnsi="Times New Roman"/>
          <w:b/>
          <w:sz w:val="24"/>
          <w:szCs w:val="24"/>
          <w:lang w:eastAsia="ru-RU"/>
        </w:rPr>
        <w:t>доставку,</w:t>
      </w:r>
      <w:r w:rsidRPr="008A6F4B">
        <w:rPr>
          <w:rFonts w:ascii="Times New Roman" w:eastAsia="Times New Roman" w:hAnsi="Times New Roman"/>
          <w:b/>
          <w:sz w:val="24"/>
          <w:szCs w:val="24"/>
          <w:lang w:eastAsia="ru-RU"/>
        </w:rPr>
        <w:t xml:space="preserve"> сборку</w:t>
      </w:r>
      <w:r>
        <w:rPr>
          <w:rFonts w:ascii="Times New Roman" w:eastAsia="Times New Roman" w:hAnsi="Times New Roman"/>
          <w:b/>
          <w:sz w:val="24"/>
          <w:szCs w:val="24"/>
          <w:lang w:eastAsia="ru-RU"/>
        </w:rPr>
        <w:t xml:space="preserve"> и монтаж</w:t>
      </w:r>
      <w:r w:rsidRPr="008A6F4B">
        <w:rPr>
          <w:rFonts w:ascii="Times New Roman" w:eastAsia="Times New Roman" w:hAnsi="Times New Roman"/>
          <w:b/>
          <w:sz w:val="24"/>
          <w:szCs w:val="24"/>
          <w:lang w:eastAsia="ru-RU"/>
        </w:rPr>
        <w:t xml:space="preserve"> мебели</w:t>
      </w:r>
      <w:r w:rsidRPr="00496A59">
        <w:rPr>
          <w:rFonts w:ascii="Times New Roman" w:eastAsia="Times New Roman" w:hAnsi="Times New Roman"/>
          <w:sz w:val="24"/>
          <w:szCs w:val="24"/>
          <w:lang w:eastAsia="ru-RU"/>
        </w:rPr>
        <w:t>.</w:t>
      </w:r>
    </w:p>
    <w:p w:rsidR="008E460D"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Pr="00496A59">
        <w:rPr>
          <w:rFonts w:ascii="Times New Roman" w:eastAsia="Times New Roman" w:hAnsi="Times New Roman"/>
          <w:sz w:val="24"/>
          <w:szCs w:val="24"/>
          <w:lang w:eastAsia="ru-RU"/>
        </w:rPr>
        <w:t xml:space="preserve"> Поставки по контракту считаются выполненными только после того, как Заказчик получит </w:t>
      </w:r>
      <w:r>
        <w:rPr>
          <w:rFonts w:ascii="Times New Roman" w:eastAsia="Times New Roman" w:hAnsi="Times New Roman"/>
          <w:sz w:val="24"/>
          <w:szCs w:val="24"/>
          <w:lang w:eastAsia="ru-RU"/>
        </w:rPr>
        <w:t>весь товар</w:t>
      </w:r>
      <w:r w:rsidRPr="00496A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Поставщик в полном объеме произведет сборку/монтаж мебели, а так же осуществит вывоз мусора.</w:t>
      </w:r>
    </w:p>
    <w:p w:rsidR="008E460D" w:rsidRPr="00496A59"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Заказчик проведет проверку товара/оказанных услуг</w:t>
      </w:r>
      <w:r w:rsidRPr="00496A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сборке/монтажу.</w:t>
      </w:r>
    </w:p>
    <w:p w:rsidR="008E460D" w:rsidRPr="006E271E"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496A59">
        <w:rPr>
          <w:rFonts w:ascii="Times New Roman" w:eastAsia="Times New Roman" w:hAnsi="Times New Roman"/>
          <w:sz w:val="24"/>
          <w:szCs w:val="24"/>
          <w:lang w:eastAsia="ru-RU"/>
        </w:rPr>
        <w:t xml:space="preserve"> При </w:t>
      </w:r>
      <w:r w:rsidRPr="006E271E">
        <w:rPr>
          <w:rFonts w:ascii="Times New Roman" w:eastAsia="Times New Roman" w:hAnsi="Times New Roman"/>
          <w:sz w:val="24"/>
          <w:szCs w:val="24"/>
          <w:lang w:eastAsia="ru-RU"/>
        </w:rPr>
        <w:t>положительном результате проверки Заказчик подписывает товарную накладную и передает один экземпляр Поставщику (в соответствии с контрактом).</w:t>
      </w:r>
    </w:p>
    <w:p w:rsidR="008E460D" w:rsidRPr="006E271E" w:rsidRDefault="008E460D" w:rsidP="006E271E">
      <w:pPr>
        <w:tabs>
          <w:tab w:val="num" w:pos="0"/>
          <w:tab w:val="num" w:pos="142"/>
        </w:tabs>
        <w:spacing w:after="0" w:line="240" w:lineRule="auto"/>
        <w:contextualSpacing/>
        <w:rPr>
          <w:rFonts w:ascii="Times New Roman" w:hAnsi="Times New Roman"/>
          <w:sz w:val="24"/>
          <w:szCs w:val="24"/>
        </w:rPr>
      </w:pPr>
      <w:r w:rsidRPr="006E271E">
        <w:rPr>
          <w:rFonts w:ascii="Times New Roman" w:eastAsia="Times New Roman" w:hAnsi="Times New Roman"/>
          <w:sz w:val="24"/>
          <w:szCs w:val="24"/>
          <w:lang w:eastAsia="ru-RU"/>
        </w:rPr>
        <w:t xml:space="preserve">9.5 </w:t>
      </w:r>
      <w:r w:rsidRPr="006E271E">
        <w:rPr>
          <w:rFonts w:ascii="Times New Roman" w:hAnsi="Times New Roman"/>
          <w:sz w:val="24"/>
          <w:szCs w:val="24"/>
        </w:rPr>
        <w:t xml:space="preserve">Оплата за товар/услуги производится Заказчиком не позднее 15 (пятнадцати) календарных дней после фактической поставки товара/оказания услуг и их приемки Заказчиком на основании надлежаще оформленных отчетных документов. </w:t>
      </w:r>
    </w:p>
    <w:p w:rsidR="008E460D" w:rsidRDefault="008E460D" w:rsidP="006E271E">
      <w:pPr>
        <w:pStyle w:val="af2"/>
        <w:tabs>
          <w:tab w:val="num" w:pos="0"/>
          <w:tab w:val="num" w:pos="142"/>
          <w:tab w:val="left" w:pos="851"/>
        </w:tabs>
        <w:spacing w:after="0" w:line="240" w:lineRule="auto"/>
        <w:ind w:left="0"/>
        <w:rPr>
          <w:rFonts w:ascii="Times New Roman" w:hAnsi="Times New Roman"/>
          <w:sz w:val="24"/>
        </w:rPr>
      </w:pPr>
      <w:r w:rsidRPr="00A54DB0">
        <w:rPr>
          <w:rFonts w:ascii="Times New Roman" w:hAnsi="Times New Roman"/>
          <w:sz w:val="24"/>
        </w:rPr>
        <w:t xml:space="preserve"> 9.6. Оплата производится в безналичном порядке путем перечислен Заказчиком денежных средств на указанный в контракте расчетный счет Поставщика.</w:t>
      </w:r>
    </w:p>
    <w:p w:rsidR="00A54DB0" w:rsidRPr="00A54DB0" w:rsidRDefault="00A54DB0" w:rsidP="006E271E">
      <w:pPr>
        <w:pStyle w:val="af2"/>
        <w:tabs>
          <w:tab w:val="num" w:pos="0"/>
          <w:tab w:val="num" w:pos="142"/>
          <w:tab w:val="left" w:pos="851"/>
        </w:tabs>
        <w:spacing w:after="0" w:line="240" w:lineRule="auto"/>
        <w:ind w:left="0"/>
        <w:rPr>
          <w:rFonts w:ascii="Times New Roman" w:hAnsi="Times New Roman"/>
          <w:sz w:val="24"/>
        </w:rPr>
      </w:pPr>
    </w:p>
    <w:p w:rsidR="008E460D" w:rsidRDefault="008E460D" w:rsidP="006E271E">
      <w:pPr>
        <w:keepNext/>
        <w:tabs>
          <w:tab w:val="num" w:pos="0"/>
          <w:tab w:val="num" w:pos="142"/>
        </w:tabs>
        <w:spacing w:after="0" w:line="240" w:lineRule="auto"/>
        <w:outlineLvl w:val="2"/>
        <w:rPr>
          <w:rFonts w:ascii="Times New Roman" w:eastAsia="Times New Roman" w:hAnsi="Times New Roman"/>
          <w:bCs/>
          <w:sz w:val="24"/>
          <w:szCs w:val="24"/>
          <w:lang w:eastAsia="ru-RU"/>
        </w:rPr>
      </w:pPr>
      <w:r w:rsidRPr="006E271E">
        <w:rPr>
          <w:rFonts w:ascii="Times New Roman" w:eastAsia="Times New Roman" w:hAnsi="Times New Roman"/>
          <w:b/>
          <w:bCs/>
          <w:sz w:val="24"/>
          <w:szCs w:val="24"/>
          <w:lang w:eastAsia="ru-RU"/>
        </w:rPr>
        <w:t>10. Перечень и свойства поставляемого</w:t>
      </w:r>
      <w:r w:rsidRPr="00496A59">
        <w:rPr>
          <w:rFonts w:ascii="Times New Roman" w:eastAsia="Times New Roman" w:hAnsi="Times New Roman"/>
          <w:b/>
          <w:bCs/>
          <w:sz w:val="24"/>
          <w:szCs w:val="24"/>
          <w:lang w:eastAsia="ru-RU"/>
        </w:rPr>
        <w:t xml:space="preserve"> товара</w:t>
      </w:r>
      <w:r w:rsidRPr="00496A59">
        <w:rPr>
          <w:rFonts w:ascii="Times New Roman" w:eastAsia="Times New Roman" w:hAnsi="Times New Roman"/>
          <w:bCs/>
          <w:sz w:val="24"/>
          <w:szCs w:val="24"/>
          <w:lang w:eastAsia="ru-RU"/>
        </w:rPr>
        <w:t>.</w:t>
      </w:r>
    </w:p>
    <w:p w:rsidR="008E460D" w:rsidRDefault="008E460D" w:rsidP="008E460D">
      <w:pPr>
        <w:tabs>
          <w:tab w:val="num" w:pos="0"/>
          <w:tab w:val="num" w:pos="142"/>
        </w:tabs>
        <w:spacing w:after="0" w:line="240" w:lineRule="auto"/>
        <w:ind w:right="-108"/>
        <w:rPr>
          <w:rFonts w:ascii="Times New Roman" w:eastAsia="Times New Roman" w:hAnsi="Times New Roman"/>
          <w:sz w:val="24"/>
          <w:szCs w:val="24"/>
          <w:lang w:eastAsia="ru-RU"/>
        </w:rPr>
      </w:pPr>
      <w:r>
        <w:rPr>
          <w:rFonts w:ascii="Times New Roman" w:eastAsia="Times New Roman" w:hAnsi="Times New Roman"/>
          <w:bCs/>
          <w:sz w:val="24"/>
          <w:szCs w:val="24"/>
          <w:lang w:eastAsia="ru-RU"/>
        </w:rPr>
        <w:tab/>
      </w:r>
      <w:r>
        <w:rPr>
          <w:rFonts w:ascii="Times New Roman" w:eastAsia="Times New Roman" w:hAnsi="Times New Roman"/>
          <w:sz w:val="24"/>
          <w:szCs w:val="24"/>
          <w:lang w:eastAsia="ru-RU"/>
        </w:rPr>
        <w:t>Все детали каркасной мебели изготовлены из ламинированной древесностружечной плиты по ТУ 5534-006-00260221-98 «Плиты древесностружечные, облицованные пленками на основе термореактивных полимеров». Кромка всех деталей каркасной мебели ПВХ 0,45 мм соответствует ГОСТ 19111-2001 «Изделия погонажные профильные поливинилхлоридные для внутренней отделки».</w:t>
      </w:r>
    </w:p>
    <w:p w:rsidR="00A54DB0" w:rsidRPr="00583003" w:rsidRDefault="00A54DB0" w:rsidP="008E460D">
      <w:pPr>
        <w:tabs>
          <w:tab w:val="num" w:pos="0"/>
          <w:tab w:val="num" w:pos="142"/>
        </w:tabs>
        <w:spacing w:after="0" w:line="240" w:lineRule="auto"/>
        <w:ind w:right="-108"/>
        <w:rPr>
          <w:rFonts w:ascii="Times New Roman" w:eastAsia="Times New Roman" w:hAnsi="Times New Roman"/>
          <w:sz w:val="24"/>
          <w:szCs w:val="24"/>
          <w:lang w:eastAsia="ru-RU"/>
        </w:rPr>
      </w:pPr>
    </w:p>
    <w:p w:rsidR="008E460D" w:rsidRPr="00496A59" w:rsidRDefault="008E460D" w:rsidP="008E460D">
      <w:pPr>
        <w:spacing w:after="0" w:line="240" w:lineRule="auto"/>
        <w:ind w:left="284"/>
        <w:rPr>
          <w:rFonts w:ascii="Times New Roman" w:eastAsia="Times New Roman" w:hAnsi="Times New Roman"/>
          <w:sz w:val="24"/>
          <w:szCs w:val="24"/>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4394"/>
        <w:gridCol w:w="1418"/>
        <w:gridCol w:w="992"/>
      </w:tblGrid>
      <w:tr w:rsidR="008E460D" w:rsidRPr="00496A59" w:rsidTr="008E460D">
        <w:trPr>
          <w:trHeight w:val="615"/>
        </w:trPr>
        <w:tc>
          <w:tcPr>
            <w:tcW w:w="568"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w:t>
            </w:r>
          </w:p>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п/п</w:t>
            </w:r>
          </w:p>
        </w:tc>
        <w:tc>
          <w:tcPr>
            <w:tcW w:w="3402" w:type="dxa"/>
          </w:tcPr>
          <w:p w:rsidR="008E460D" w:rsidRPr="00496A59" w:rsidRDefault="008E460D" w:rsidP="008E460D">
            <w:pPr>
              <w:spacing w:after="0" w:line="240" w:lineRule="auto"/>
              <w:ind w:lef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Товар</w:t>
            </w:r>
          </w:p>
          <w:p w:rsidR="008E460D" w:rsidRPr="00496A59" w:rsidRDefault="008E460D" w:rsidP="008E460D">
            <w:pPr>
              <w:spacing w:after="0" w:line="240" w:lineRule="auto"/>
              <w:ind w:left="284"/>
              <w:jc w:val="center"/>
              <w:rPr>
                <w:rFonts w:ascii="Times New Roman" w:eastAsia="Times New Roman" w:hAnsi="Times New Roman"/>
                <w:b/>
                <w:bCs/>
                <w:sz w:val="24"/>
                <w:szCs w:val="24"/>
                <w:lang w:eastAsia="ru-RU"/>
              </w:rPr>
            </w:pPr>
            <w:r w:rsidRPr="00AA541D">
              <w:rPr>
                <w:rFonts w:ascii="Times New Roman" w:eastAsia="Times New Roman" w:hAnsi="Times New Roman"/>
                <w:b/>
                <w:bCs/>
                <w:sz w:val="20"/>
                <w:szCs w:val="20"/>
                <w:lang w:eastAsia="ru-RU"/>
              </w:rPr>
              <w:t>Наименование «или эквивалент</w:t>
            </w:r>
            <w:r w:rsidRPr="00496A59">
              <w:rPr>
                <w:rFonts w:ascii="Times New Roman" w:eastAsia="Times New Roman" w:hAnsi="Times New Roman"/>
                <w:b/>
                <w:bCs/>
                <w:sz w:val="24"/>
                <w:szCs w:val="24"/>
                <w:lang w:eastAsia="ru-RU"/>
              </w:rPr>
              <w:t>»</w:t>
            </w:r>
          </w:p>
        </w:tc>
        <w:tc>
          <w:tcPr>
            <w:tcW w:w="4394" w:type="dxa"/>
          </w:tcPr>
          <w:p w:rsidR="008E460D" w:rsidRPr="00AA541D" w:rsidRDefault="008E460D" w:rsidP="008E460D">
            <w:pPr>
              <w:spacing w:after="0" w:line="240" w:lineRule="auto"/>
              <w:ind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Описание</w:t>
            </w:r>
          </w:p>
        </w:tc>
        <w:tc>
          <w:tcPr>
            <w:tcW w:w="1418"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Размеры</w:t>
            </w:r>
          </w:p>
        </w:tc>
        <w:tc>
          <w:tcPr>
            <w:tcW w:w="992"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Кол-во,</w:t>
            </w:r>
          </w:p>
          <w:p w:rsidR="008E460D" w:rsidRPr="00496A59" w:rsidRDefault="008E460D" w:rsidP="008E460D">
            <w:pPr>
              <w:spacing w:after="0" w:line="240" w:lineRule="auto"/>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шт.</w:t>
            </w:r>
          </w:p>
        </w:tc>
      </w:tr>
      <w:tr w:rsidR="008E460D" w:rsidRPr="00496A59" w:rsidTr="008E460D">
        <w:trPr>
          <w:trHeight w:val="274"/>
        </w:trPr>
        <w:tc>
          <w:tcPr>
            <w:tcW w:w="568"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1</w:t>
            </w:r>
          </w:p>
        </w:tc>
        <w:tc>
          <w:tcPr>
            <w:tcW w:w="3402"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2</w:t>
            </w:r>
          </w:p>
        </w:tc>
        <w:tc>
          <w:tcPr>
            <w:tcW w:w="4394"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3</w:t>
            </w:r>
          </w:p>
        </w:tc>
        <w:tc>
          <w:tcPr>
            <w:tcW w:w="1418" w:type="dxa"/>
          </w:tcPr>
          <w:p w:rsidR="008E460D" w:rsidRDefault="008E460D" w:rsidP="008E460D">
            <w:pPr>
              <w:spacing w:after="0" w:line="240" w:lineRule="auto"/>
              <w:ind w:left="-108" w:right="-108"/>
              <w:jc w:val="center"/>
              <w:rPr>
                <w:rFonts w:ascii="Times New Roman" w:eastAsia="Times New Roman" w:hAnsi="Times New Roman"/>
                <w:b/>
                <w:bCs/>
                <w:sz w:val="24"/>
                <w:szCs w:val="24"/>
                <w:lang w:eastAsia="ru-RU"/>
              </w:rPr>
            </w:pPr>
          </w:p>
        </w:tc>
        <w:tc>
          <w:tcPr>
            <w:tcW w:w="992"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8E460D" w:rsidRPr="00496A59" w:rsidTr="008E460D">
        <w:trPr>
          <w:trHeight w:val="346"/>
        </w:trPr>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Pr="00476837" w:rsidRDefault="008E460D" w:rsidP="008E460D">
            <w:pPr>
              <w:spacing w:after="0" w:line="240" w:lineRule="auto"/>
              <w:rPr>
                <w:rFonts w:ascii="Times New Roman" w:eastAsia="Times New Roman" w:hAnsi="Times New Roman"/>
                <w:b/>
                <w:sz w:val="24"/>
                <w:szCs w:val="24"/>
                <w:lang w:eastAsia="ru-RU"/>
              </w:rPr>
            </w:pPr>
            <w:r w:rsidRPr="00476837">
              <w:rPr>
                <w:rFonts w:ascii="Times New Roman" w:eastAsia="Times New Roman" w:hAnsi="Times New Roman"/>
                <w:b/>
                <w:sz w:val="24"/>
                <w:szCs w:val="24"/>
                <w:lang w:eastAsia="ru-RU"/>
              </w:rPr>
              <w:t>Эргономичный правосторонний стол</w:t>
            </w:r>
          </w:p>
          <w:p w:rsidR="008E460D" w:rsidRDefault="008E460D" w:rsidP="008E46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Pr="00496A59" w:rsidRDefault="008E460D" w:rsidP="008E460D">
            <w:pPr>
              <w:spacing w:after="0" w:line="240" w:lineRule="auto"/>
              <w:rPr>
                <w:rFonts w:ascii="Times New Roman" w:eastAsia="Times New Roman" w:hAnsi="Times New Roman"/>
                <w:sz w:val="24"/>
                <w:szCs w:val="24"/>
                <w:lang w:eastAsia="ru-RU"/>
              </w:rPr>
            </w:pPr>
            <w:r w:rsidRPr="00595289">
              <w:rPr>
                <w:noProof/>
                <w:lang w:eastAsia="ru-RU"/>
              </w:rPr>
              <w:drawing>
                <wp:inline distT="0" distB="0" distL="0" distR="0">
                  <wp:extent cx="2030730" cy="12115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730" cy="121158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Эргономичный стол на опорах из ЛДСП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отверстие для провода коммуникаций закрытое пластиковой заглушкой. Торцевой (пристыковочный) размер стола 70 см;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технические условия.»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150</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120</w:t>
            </w:r>
          </w:p>
          <w:p w:rsidR="008E460D" w:rsidRPr="00092E38"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Pr="00476837" w:rsidRDefault="008E460D" w:rsidP="008E460D">
            <w:pPr>
              <w:spacing w:after="0" w:line="240" w:lineRule="auto"/>
              <w:rPr>
                <w:rFonts w:ascii="Times New Roman" w:eastAsia="Times New Roman" w:hAnsi="Times New Roman"/>
                <w:b/>
                <w:bCs/>
                <w:color w:val="000000"/>
                <w:kern w:val="36"/>
                <w:sz w:val="24"/>
                <w:szCs w:val="24"/>
                <w:lang w:eastAsia="ru-RU"/>
              </w:rPr>
            </w:pPr>
            <w:r w:rsidRPr="00476837">
              <w:rPr>
                <w:rFonts w:ascii="Times New Roman" w:eastAsia="Times New Roman" w:hAnsi="Times New Roman"/>
                <w:b/>
                <w:bCs/>
                <w:color w:val="000000"/>
                <w:kern w:val="36"/>
                <w:sz w:val="24"/>
                <w:szCs w:val="24"/>
                <w:lang w:eastAsia="ru-RU"/>
              </w:rPr>
              <w:t>Узкий рабочий стол с опорами</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Pr="00496A59" w:rsidRDefault="008E460D" w:rsidP="008E460D">
            <w:pPr>
              <w:spacing w:after="0" w:line="240" w:lineRule="auto"/>
              <w:rPr>
                <w:rFonts w:ascii="Times New Roman" w:eastAsia="Times New Roman" w:hAnsi="Times New Roman"/>
                <w:bCs/>
                <w:color w:val="000000"/>
                <w:kern w:val="36"/>
                <w:sz w:val="24"/>
                <w:szCs w:val="24"/>
                <w:lang w:eastAsia="ru-RU"/>
              </w:rPr>
            </w:pPr>
            <w:r w:rsidRPr="00595289">
              <w:rPr>
                <w:noProof/>
                <w:lang w:eastAsia="ru-RU"/>
              </w:rPr>
              <w:drawing>
                <wp:inline distT="0" distB="0" distL="0" distR="0">
                  <wp:extent cx="2007235" cy="1876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7235" cy="187642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Эргономичный стол на опорах из ЛДСП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отверстие для провода коммуникаций закрытое пластиковой заглушкой.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технические условия.»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70</w:t>
            </w: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Тумба мобильная для рабочего стола</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Pr="00496A59"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sidRPr="00595289">
              <w:rPr>
                <w:noProof/>
                <w:lang w:eastAsia="ru-RU"/>
              </w:rPr>
              <w:drawing>
                <wp:inline distT="0" distB="0" distL="0" distR="0">
                  <wp:extent cx="1484630" cy="1781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4630" cy="178117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Тумба мобильная для рабочего стола.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имеет 3 ящика. Верхний ящик запирается замком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Ящики установлены на роликовые направляющие.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Верхняя полка изготовлена из ЛДСП </w:t>
            </w:r>
            <w:r>
              <w:rPr>
                <w:rFonts w:ascii="Times New Roman" w:eastAsia="Times New Roman" w:hAnsi="Times New Roman"/>
                <w:sz w:val="24"/>
                <w:szCs w:val="24"/>
                <w:lang w:eastAsia="ru-RU"/>
              </w:rPr>
              <w:lastRenderedPageBreak/>
              <w:t xml:space="preserve">толщиной 25 мм с тиснением поверхности типа «шагреневая кожа», покрыта кромкой ПВХ 2 мм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Остальные детали изготовлены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Каркасы состоят из фолдингов, передних панелей и дна, изготовленного из древесноволокнистой плиты (ДВП) толщиной 3,2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8E460D" w:rsidRPr="00AA541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устанавливается на роликовые опоры</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43,5</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w:t>
            </w:r>
          </w:p>
          <w:p w:rsidR="008E460D" w:rsidRPr="00AA541D"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см </w:t>
            </w: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64,2</w:t>
            </w:r>
          </w:p>
        </w:tc>
        <w:tc>
          <w:tcPr>
            <w:tcW w:w="992" w:type="dxa"/>
            <w:shd w:val="clear" w:color="auto" w:fill="auto"/>
          </w:tcPr>
          <w:p w:rsidR="008E460D" w:rsidRPr="00AA541D"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Шкаф двухстворчатый комбинированный</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Pr="00AA541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sidRPr="00595289">
              <w:rPr>
                <w:noProof/>
                <w:lang w:eastAsia="ru-RU"/>
              </w:rPr>
              <w:drawing>
                <wp:inline distT="0" distB="0" distL="0" distR="0">
                  <wp:extent cx="866775" cy="2172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217297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Широкий комбинированный двухстворчатый шкаф.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Верхние створки с прозрачными стеклянными вставками. Нижние створки глухие.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состоит из полки верхней, полки нижней, боковин, силовой полки, съемных полок и задний стенки.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Полки, боковины и нижние двери изготовлены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Задняя стека изготовлена из древесноволокнистой плиты (ДВП) толщиной 3,2мм и состоит их 2-х частей, которые скрепляются между собой соединительным профилем из пластика.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стеклянные собираются из рамы ЛДСП толщиной 18мм с тонированным стеклом под цвет «бронза»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устанавливаются на четырех шарнирных петлях, шарниры петель имеют двухмерное регулирование. Регулирование петель посредством ответных планок.</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требования на изделия соответствуют требованиям ГОСТ 16371-93 и конструкторской документации. Изделие собирается на эксцентриковых стяжках по ОСТ 13-40-89 «Фурнитура мебельная. Общие технические требования».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75</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35,4</w:t>
            </w: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200,6</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tabs>
                <w:tab w:val="num" w:pos="785"/>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Встроенный в нишу шкаф для одежды с декоративными наличниками</w:t>
            </w:r>
          </w:p>
          <w:p w:rsidR="008E460D" w:rsidRPr="00476837"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lastRenderedPageBreak/>
              <w:t xml:space="preserve">Цвет: </w:t>
            </w:r>
            <w:r w:rsidRPr="00476837">
              <w:rPr>
                <w:rFonts w:ascii="Times New Roman" w:eastAsia="Times New Roman" w:hAnsi="Times New Roman"/>
                <w:b/>
                <w:sz w:val="24"/>
                <w:szCs w:val="24"/>
                <w:lang w:eastAsia="ru-RU"/>
              </w:rPr>
              <w:t>Миланский орех</w:t>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Шкаф встраивается в нишу</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ниши: 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107 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52 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199</w:t>
            </w:r>
          </w:p>
          <w:p w:rsidR="008E460D" w:rsidRDefault="008E460D" w:rsidP="008E460D">
            <w:pPr>
              <w:spacing w:after="0" w:line="240" w:lineRule="auto"/>
              <w:ind w:left="-108" w:right="-108"/>
              <w:rPr>
                <w:rFonts w:ascii="Times New Roman" w:eastAsia="Times New Roman" w:hAnsi="Times New Roman"/>
                <w:sz w:val="24"/>
                <w:szCs w:val="24"/>
                <w:lang w:eastAsia="ru-RU"/>
              </w:rPr>
            </w:pP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для одежды встроенный в нишу,  двухстворчатый, двух секционный (вертикальное разделение).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Конструкция встроенного шкафа  - каркас и две распашные двери. В каждой из секций выдвижная металлическая штанга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 состоит из щитовых элементов.</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и каркас изготавливаются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монтируются на боковые стенки конструкции, устанавливаются на четырех шарнирных петлях, шарниры петель имеют двухмерное регулирование. Регулирование посредством ответных планок.</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необходимые для монтажа и установки метизы и крепления должны входить в комплект поставки.</w:t>
            </w:r>
          </w:p>
        </w:tc>
        <w:tc>
          <w:tcPr>
            <w:tcW w:w="1418" w:type="dxa"/>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widowControl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Кресло руководителя</w:t>
            </w:r>
          </w:p>
          <w:p w:rsidR="008E460D" w:rsidRDefault="008E460D" w:rsidP="008E460D">
            <w:pPr>
              <w:widowControl w:val="0"/>
              <w:spacing w:after="0" w:line="240" w:lineRule="auto"/>
              <w:rPr>
                <w:rFonts w:ascii="Times New Roman" w:eastAsia="Times New Roman" w:hAnsi="Times New Roman"/>
                <w:b/>
                <w:sz w:val="24"/>
                <w:szCs w:val="24"/>
                <w:lang w:eastAsia="ru-RU"/>
              </w:rPr>
            </w:pPr>
            <w:r w:rsidRPr="00DA4C8E">
              <w:rPr>
                <w:rFonts w:ascii="Times New Roman" w:eastAsia="Times New Roman" w:hAnsi="Times New Roman"/>
                <w:sz w:val="24"/>
                <w:szCs w:val="24"/>
                <w:lang w:eastAsia="ru-RU"/>
              </w:rPr>
              <w:t>Цвет</w:t>
            </w:r>
            <w:r>
              <w:rPr>
                <w:rFonts w:ascii="Times New Roman" w:eastAsia="Times New Roman" w:hAnsi="Times New Roman"/>
                <w:b/>
                <w:sz w:val="24"/>
                <w:szCs w:val="24"/>
                <w:lang w:eastAsia="ru-RU"/>
              </w:rPr>
              <w:t xml:space="preserve"> черный</w:t>
            </w:r>
          </w:p>
          <w:p w:rsidR="008E460D" w:rsidRPr="00496A59" w:rsidRDefault="008E460D" w:rsidP="008E460D">
            <w:pPr>
              <w:widowControl w:val="0"/>
              <w:spacing w:after="0" w:line="240" w:lineRule="auto"/>
              <w:rPr>
                <w:rFonts w:ascii="Times New Roman" w:eastAsia="Times New Roman" w:hAnsi="Times New Roman"/>
                <w:b/>
                <w:sz w:val="24"/>
                <w:szCs w:val="24"/>
                <w:lang w:eastAsia="ru-RU"/>
              </w:rPr>
            </w:pPr>
            <w:r w:rsidRPr="00595289">
              <w:rPr>
                <w:noProof/>
                <w:lang w:eastAsia="ru-RU"/>
              </w:rPr>
              <w:drawing>
                <wp:inline distT="0" distB="0" distL="0" distR="0">
                  <wp:extent cx="1341755" cy="19710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97104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статическая нагрузка 120 кг.</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обивки - кожа с компаньонами: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Лицевые части кресла декорированы натуральной кожей.</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Боковины, задняя часть сиденья и спинки выполнены из высококачественной искусственной кожи с учетом фактуры кресла.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обивки – черный</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 металлические с накладками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крестовины - хромированный металл</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хххххх</w:t>
            </w:r>
          </w:p>
          <w:p w:rsidR="008E460D" w:rsidRP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Механизм качания </w:t>
            </w:r>
            <w:r>
              <w:rPr>
                <w:rFonts w:ascii="Times New Roman" w:eastAsia="Times New Roman" w:hAnsi="Times New Roman"/>
                <w:sz w:val="24"/>
                <w:szCs w:val="24"/>
                <w:lang w:val="en-US" w:eastAsia="ru-RU"/>
              </w:rPr>
              <w:t>Top</w:t>
            </w:r>
            <w:r w:rsidRPr="00DA4C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Gun</w:t>
            </w:r>
          </w:p>
          <w:p w:rsidR="008E460D" w:rsidRPr="0043656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по высоте - газлифт</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br/>
            </w: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52</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54</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 xml:space="preserve">ысота, см (H) </w:t>
            </w:r>
            <w:r>
              <w:rPr>
                <w:rFonts w:ascii="Times New Roman" w:eastAsia="Times New Roman" w:hAnsi="Times New Roman"/>
                <w:sz w:val="24"/>
                <w:szCs w:val="24"/>
                <w:lang w:eastAsia="ru-RU"/>
              </w:rPr>
              <w:t>120</w:t>
            </w:r>
          </w:p>
          <w:p w:rsidR="008E460D" w:rsidRDefault="008E460D" w:rsidP="008E460D">
            <w:pPr>
              <w:spacing w:after="0" w:line="240" w:lineRule="auto"/>
              <w:ind w:left="-108" w:right="-108"/>
              <w:jc w:val="center"/>
              <w:rPr>
                <w:rFonts w:ascii="Times New Roman" w:eastAsia="Times New Roman" w:hAnsi="Times New Roman"/>
                <w:sz w:val="24"/>
                <w:szCs w:val="24"/>
                <w:lang w:eastAsia="ru-RU"/>
              </w:rPr>
            </w:pP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E460D" w:rsidRPr="00496A59" w:rsidTr="008E460D">
        <w:tc>
          <w:tcPr>
            <w:tcW w:w="568" w:type="dxa"/>
            <w:shd w:val="clear" w:color="auto" w:fill="auto"/>
          </w:tcPr>
          <w:p w:rsidR="008E460D" w:rsidRPr="00496A59" w:rsidRDefault="008E460D" w:rsidP="008E460D">
            <w:pPr>
              <w:numPr>
                <w:ilvl w:val="0"/>
                <w:numId w:val="45"/>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Pr="00CC7096" w:rsidRDefault="008E460D" w:rsidP="008E460D">
            <w:pPr>
              <w:shd w:val="clear" w:color="auto" w:fill="FFFFFF"/>
              <w:spacing w:after="30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прямой трехместный</w:t>
            </w:r>
          </w:p>
          <w:p w:rsidR="008E460D" w:rsidRDefault="008E460D" w:rsidP="008E460D">
            <w:pPr>
              <w:widowControl w:val="0"/>
              <w:spacing w:after="0" w:line="240" w:lineRule="auto"/>
              <w:rPr>
                <w:rFonts w:ascii="Times New Roman" w:eastAsia="Times New Roman" w:hAnsi="Times New Roman"/>
                <w:b/>
                <w:sz w:val="24"/>
                <w:szCs w:val="24"/>
                <w:lang w:eastAsia="ru-RU"/>
              </w:rPr>
            </w:pPr>
            <w:r w:rsidRPr="00DA4C8E">
              <w:rPr>
                <w:rFonts w:ascii="Times New Roman" w:eastAsia="Times New Roman" w:hAnsi="Times New Roman"/>
                <w:sz w:val="24"/>
                <w:szCs w:val="24"/>
                <w:lang w:eastAsia="ru-RU"/>
              </w:rPr>
              <w:t>Цвет</w:t>
            </w:r>
            <w:r>
              <w:rPr>
                <w:rFonts w:ascii="Times New Roman" w:eastAsia="Times New Roman" w:hAnsi="Times New Roman"/>
                <w:b/>
                <w:sz w:val="24"/>
                <w:szCs w:val="24"/>
                <w:lang w:eastAsia="ru-RU"/>
              </w:rPr>
              <w:t xml:space="preserve"> черный</w:t>
            </w:r>
          </w:p>
          <w:p w:rsidR="008E460D" w:rsidRDefault="008E460D" w:rsidP="008E460D">
            <w:pPr>
              <w:widowControl w:val="0"/>
              <w:spacing w:after="0" w:line="240" w:lineRule="auto"/>
              <w:rPr>
                <w:rFonts w:ascii="Times New Roman" w:eastAsia="Times New Roman" w:hAnsi="Times New Roman"/>
                <w:b/>
                <w:sz w:val="24"/>
                <w:szCs w:val="24"/>
                <w:lang w:eastAsia="ru-RU"/>
              </w:rPr>
            </w:pPr>
          </w:p>
          <w:p w:rsidR="008E460D" w:rsidRDefault="008E460D" w:rsidP="008E460D">
            <w:pPr>
              <w:widowControl w:val="0"/>
              <w:spacing w:after="0" w:line="240" w:lineRule="auto"/>
              <w:rPr>
                <w:rFonts w:ascii="Times New Roman" w:eastAsia="Times New Roman" w:hAnsi="Times New Roman"/>
                <w:b/>
                <w:sz w:val="24"/>
                <w:szCs w:val="24"/>
                <w:lang w:eastAsia="ru-RU"/>
              </w:rPr>
            </w:pPr>
            <w:r w:rsidRPr="00E10D66">
              <w:rPr>
                <w:noProof/>
                <w:lang w:eastAsia="ru-RU"/>
              </w:rPr>
              <w:drawing>
                <wp:inline distT="0" distB="0" distL="0" distR="0">
                  <wp:extent cx="2042795" cy="1341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2795" cy="134175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Конструктивные материалы:</w:t>
            </w:r>
            <w:r w:rsidRPr="00CC7096">
              <w:rPr>
                <w:rFonts w:ascii="Times New Roman" w:eastAsia="Times New Roman" w:hAnsi="Times New Roman"/>
                <w:sz w:val="24"/>
                <w:szCs w:val="24"/>
                <w:lang w:eastAsia="ru-RU"/>
              </w:rPr>
              <w:t> фанера шлифованная, двп, брус хвойных пород 8% влажности</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Наполнители:</w:t>
            </w:r>
            <w:r w:rsidRPr="00CC7096">
              <w:rPr>
                <w:rFonts w:ascii="Times New Roman" w:eastAsia="Times New Roman" w:hAnsi="Times New Roman"/>
                <w:sz w:val="24"/>
                <w:szCs w:val="24"/>
                <w:lang w:eastAsia="ru-RU"/>
              </w:rPr>
              <w:t> пенополиуретан ST2536, EL2545, HL4065, синтепон 150г/кв.м, изолон</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Каркас:</w:t>
            </w:r>
            <w:r w:rsidRPr="00CC7096">
              <w:rPr>
                <w:rFonts w:ascii="Times New Roman" w:eastAsia="Times New Roman" w:hAnsi="Times New Roman"/>
                <w:sz w:val="24"/>
                <w:szCs w:val="24"/>
                <w:lang w:eastAsia="ru-RU"/>
              </w:rPr>
              <w:t> металлическая труба с гальваническим покрытием, D=32 мм, сборка осуществляется на резьбовых соединениях</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Обивка: экокожа</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Высота сиденья:</w:t>
            </w:r>
            <w:r w:rsidRPr="00CC7096">
              <w:rPr>
                <w:rFonts w:ascii="Times New Roman" w:eastAsia="Times New Roman" w:hAnsi="Times New Roman"/>
                <w:sz w:val="24"/>
                <w:szCs w:val="24"/>
                <w:lang w:eastAsia="ru-RU"/>
              </w:rPr>
              <w:t> 450 мм, раскладными механизмами не оснащается</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lastRenderedPageBreak/>
              <w:t>Опоры:</w:t>
            </w:r>
            <w:r w:rsidRPr="00CC7096">
              <w:rPr>
                <w:rFonts w:ascii="Times New Roman" w:eastAsia="Times New Roman" w:hAnsi="Times New Roman"/>
                <w:sz w:val="24"/>
                <w:szCs w:val="24"/>
                <w:lang w:eastAsia="ru-RU"/>
              </w:rPr>
              <w:t> пластиковые регулируемые М8</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153</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63</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ысота, см (H) 80</w:t>
            </w:r>
          </w:p>
          <w:p w:rsidR="008E460D" w:rsidRPr="00496A59" w:rsidRDefault="008E460D" w:rsidP="008E460D">
            <w:pPr>
              <w:pStyle w:val="10"/>
              <w:shd w:val="clear" w:color="auto" w:fill="FFFFFF"/>
              <w:spacing w:before="0" w:after="300"/>
              <w:rPr>
                <w:sz w:val="24"/>
                <w:szCs w:val="24"/>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DE0933" w:rsidRPr="00BB2522" w:rsidRDefault="00DE0933" w:rsidP="00FE3F9E">
      <w:pPr>
        <w:suppressAutoHyphens/>
        <w:spacing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F1A25" w:rsidP="00706205">
            <w:pPr>
              <w:spacing w:after="0" w:line="240" w:lineRule="auto"/>
              <w:jc w:val="center"/>
              <w:rPr>
                <w:rFonts w:ascii="Times New Roman" w:eastAsia="Calibri" w:hAnsi="Times New Roman"/>
                <w:b/>
                <w:bCs/>
                <w:sz w:val="24"/>
                <w:szCs w:val="24"/>
              </w:rPr>
            </w:pPr>
            <w:r w:rsidRPr="00E67F34">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B2522" w:rsidRDefault="00BB2522" w:rsidP="00A1728C">
      <w:pPr>
        <w:ind w:left="5670"/>
        <w:contextualSpacing/>
        <w:jc w:val="right"/>
        <w:rPr>
          <w:rFonts w:ascii="Times New Roman" w:eastAsia="Calibri" w:hAnsi="Times New Roman"/>
          <w:sz w:val="24"/>
          <w:szCs w:val="24"/>
        </w:rPr>
      </w:pPr>
    </w:p>
    <w:p w:rsidR="00FE3F9E" w:rsidRDefault="00FE3F9E" w:rsidP="00A1728C">
      <w:pPr>
        <w:ind w:left="5670"/>
        <w:contextualSpacing/>
        <w:jc w:val="right"/>
        <w:rPr>
          <w:rFonts w:ascii="Times New Roman" w:eastAsia="Calibri" w:hAnsi="Times New Roman"/>
          <w:sz w:val="24"/>
          <w:szCs w:val="24"/>
        </w:rPr>
      </w:pPr>
    </w:p>
    <w:p w:rsidR="00FE3F9E" w:rsidRDefault="00FE3F9E"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p>
    <w:p w:rsidR="007B57D0" w:rsidRDefault="007B57D0" w:rsidP="00A1728C">
      <w:pPr>
        <w:ind w:left="5670"/>
        <w:contextualSpacing/>
        <w:jc w:val="right"/>
        <w:rPr>
          <w:rFonts w:ascii="Times New Roman" w:eastAsia="Calibri" w:hAnsi="Times New Roman"/>
          <w:sz w:val="24"/>
          <w:szCs w:val="24"/>
        </w:rPr>
      </w:pPr>
      <w:bookmarkStart w:id="529" w:name="_GoBack"/>
      <w:bookmarkEnd w:id="529"/>
    </w:p>
    <w:p w:rsidR="00A54DB0" w:rsidRDefault="00A54DB0" w:rsidP="00A1728C">
      <w:pPr>
        <w:ind w:left="5670"/>
        <w:contextualSpacing/>
        <w:jc w:val="right"/>
        <w:rPr>
          <w:rFonts w:ascii="Times New Roman" w:eastAsia="Calibri" w:hAnsi="Times New Roman"/>
          <w:sz w:val="24"/>
          <w:szCs w:val="24"/>
        </w:rPr>
      </w:pPr>
    </w:p>
    <w:p w:rsidR="00A54DB0" w:rsidRDefault="00A54DB0" w:rsidP="00A1728C">
      <w:pPr>
        <w:ind w:left="5670"/>
        <w:contextualSpacing/>
        <w:jc w:val="right"/>
        <w:rPr>
          <w:rFonts w:ascii="Times New Roman" w:eastAsia="Calibri" w:hAnsi="Times New Roman"/>
          <w:sz w:val="24"/>
          <w:szCs w:val="24"/>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055F84" w:rsidRDefault="00055F84" w:rsidP="00055F84">
      <w:pPr>
        <w:shd w:val="clear" w:color="auto" w:fill="FFFFFF"/>
        <w:ind w:hanging="142"/>
        <w:jc w:val="center"/>
        <w:rPr>
          <w:rFonts w:ascii="Times New Roman" w:eastAsia="Calibri" w:hAnsi="Times New Roman"/>
          <w:b/>
          <w:sz w:val="24"/>
          <w:szCs w:val="24"/>
        </w:rPr>
      </w:pPr>
    </w:p>
    <w:p w:rsidR="00A54DB0" w:rsidRDefault="00A54DB0" w:rsidP="00055F84">
      <w:pPr>
        <w:shd w:val="clear" w:color="auto" w:fill="FFFFFF"/>
        <w:ind w:hanging="142"/>
        <w:jc w:val="center"/>
        <w:rPr>
          <w:rFonts w:ascii="Times New Roman" w:eastAsia="Calibri" w:hAnsi="Times New Roman"/>
          <w:b/>
          <w:sz w:val="24"/>
          <w:szCs w:val="24"/>
        </w:rPr>
      </w:pPr>
    </w:p>
    <w:p w:rsidR="006E271E" w:rsidRPr="00B3269B" w:rsidRDefault="006E271E" w:rsidP="006E271E">
      <w:pPr>
        <w:jc w:val="center"/>
        <w:rPr>
          <w:rFonts w:ascii="Times New Roman" w:hAnsi="Times New Roman"/>
          <w:b/>
          <w:sz w:val="36"/>
          <w:szCs w:val="36"/>
        </w:rPr>
      </w:pPr>
      <w:r w:rsidRPr="00B3269B">
        <w:rPr>
          <w:rFonts w:ascii="Times New Roman" w:hAnsi="Times New Roman"/>
          <w:b/>
          <w:sz w:val="36"/>
          <w:szCs w:val="36"/>
        </w:rPr>
        <w:t xml:space="preserve">Спецификация </w:t>
      </w:r>
    </w:p>
    <w:p w:rsidR="006E271E" w:rsidRDefault="006E271E" w:rsidP="006E271E">
      <w:pPr>
        <w:ind w:left="360"/>
        <w:jc w:val="center"/>
        <w:rPr>
          <w:rFonts w:ascii="Times New Roman" w:hAnsi="Times New Roman"/>
          <w:sz w:val="24"/>
          <w:szCs w:val="24"/>
        </w:rPr>
      </w:pPr>
      <w:r w:rsidRPr="002F6957">
        <w:rPr>
          <w:rFonts w:ascii="Times New Roman" w:hAnsi="Times New Roman"/>
        </w:rPr>
        <w:t>(Объем и характеристика услуг</w:t>
      </w:r>
      <w:r w:rsidRPr="002F6957">
        <w:rPr>
          <w:rFonts w:ascii="Times New Roman" w:hAnsi="Times New Roman"/>
          <w:sz w:val="24"/>
          <w:szCs w:val="24"/>
        </w:rPr>
        <w:t>)</w:t>
      </w:r>
    </w:p>
    <w:p w:rsidR="006E271E" w:rsidRDefault="006E271E" w:rsidP="006E271E">
      <w:pPr>
        <w:ind w:left="360"/>
        <w:jc w:val="center"/>
        <w:rPr>
          <w:rFonts w:ascii="Times New Roman" w:hAnsi="Times New Roman"/>
          <w:sz w:val="24"/>
          <w:szCs w:val="24"/>
        </w:rPr>
      </w:pPr>
      <w:r>
        <w:rPr>
          <w:rFonts w:ascii="Times New Roman" w:hAnsi="Times New Roman"/>
          <w:sz w:val="24"/>
          <w:szCs w:val="24"/>
        </w:rPr>
        <w:t>на поставку офисной мебели для оснащения рабочего места</w:t>
      </w:r>
    </w:p>
    <w:tbl>
      <w:tblPr>
        <w:tblStyle w:val="af3"/>
        <w:tblW w:w="0" w:type="auto"/>
        <w:tblInd w:w="-5" w:type="dxa"/>
        <w:tblLook w:val="04A0" w:firstRow="1" w:lastRow="0" w:firstColumn="1" w:lastColumn="0" w:noHBand="0" w:noVBand="1"/>
      </w:tblPr>
      <w:tblGrid>
        <w:gridCol w:w="594"/>
        <w:gridCol w:w="4962"/>
        <w:gridCol w:w="1464"/>
        <w:gridCol w:w="1084"/>
        <w:gridCol w:w="992"/>
      </w:tblGrid>
      <w:tr w:rsidR="006E271E" w:rsidTr="006E271E">
        <w:tc>
          <w:tcPr>
            <w:tcW w:w="594" w:type="dxa"/>
          </w:tcPr>
          <w:p w:rsidR="006E271E" w:rsidRDefault="006E271E" w:rsidP="00BC39F5">
            <w:pPr>
              <w:jc w:val="center"/>
              <w:rPr>
                <w:rFonts w:ascii="Times New Roman" w:hAnsi="Times New Roman"/>
                <w:sz w:val="24"/>
                <w:szCs w:val="24"/>
              </w:rPr>
            </w:pPr>
            <w:r w:rsidRPr="006F433E">
              <w:rPr>
                <w:rFonts w:ascii="Times New Roman" w:hAnsi="Times New Roman"/>
              </w:rPr>
              <w:t>№ п/п</w:t>
            </w:r>
          </w:p>
        </w:tc>
        <w:tc>
          <w:tcPr>
            <w:tcW w:w="4962" w:type="dxa"/>
          </w:tcPr>
          <w:p w:rsidR="006E271E" w:rsidRDefault="006E271E" w:rsidP="00BC39F5">
            <w:pPr>
              <w:jc w:val="center"/>
              <w:rPr>
                <w:rFonts w:ascii="Times New Roman" w:hAnsi="Times New Roman"/>
                <w:sz w:val="24"/>
                <w:szCs w:val="24"/>
              </w:rPr>
            </w:pPr>
            <w:r>
              <w:rPr>
                <w:rFonts w:ascii="Times New Roman" w:hAnsi="Times New Roman"/>
                <w:sz w:val="24"/>
                <w:szCs w:val="24"/>
              </w:rPr>
              <w:t>Наименование поставляемой мебели</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Количество</w:t>
            </w:r>
          </w:p>
        </w:tc>
        <w:tc>
          <w:tcPr>
            <w:tcW w:w="1084" w:type="dxa"/>
          </w:tcPr>
          <w:p w:rsidR="006E271E" w:rsidRDefault="006E271E" w:rsidP="00BC39F5">
            <w:pPr>
              <w:jc w:val="center"/>
              <w:rPr>
                <w:rFonts w:ascii="Times New Roman" w:hAnsi="Times New Roman"/>
                <w:sz w:val="24"/>
                <w:szCs w:val="24"/>
              </w:rPr>
            </w:pPr>
            <w:r>
              <w:rPr>
                <w:rFonts w:ascii="Times New Roman" w:hAnsi="Times New Roman"/>
                <w:sz w:val="24"/>
                <w:szCs w:val="24"/>
              </w:rPr>
              <w:t>Цена</w:t>
            </w:r>
          </w:p>
        </w:tc>
        <w:tc>
          <w:tcPr>
            <w:tcW w:w="992" w:type="dxa"/>
          </w:tcPr>
          <w:p w:rsidR="006E271E" w:rsidRDefault="006E271E" w:rsidP="00BC39F5">
            <w:pPr>
              <w:jc w:val="center"/>
              <w:rPr>
                <w:rFonts w:ascii="Times New Roman" w:hAnsi="Times New Roman"/>
                <w:sz w:val="24"/>
                <w:szCs w:val="24"/>
              </w:rPr>
            </w:pPr>
            <w:r>
              <w:rPr>
                <w:rFonts w:ascii="Times New Roman" w:hAnsi="Times New Roman"/>
                <w:sz w:val="24"/>
                <w:szCs w:val="24"/>
              </w:rPr>
              <w:t>Сумма</w:t>
            </w:r>
          </w:p>
        </w:tc>
      </w:tr>
      <w:tr w:rsidR="006E271E" w:rsidTr="006E271E">
        <w:trPr>
          <w:trHeight w:val="563"/>
        </w:trPr>
        <w:tc>
          <w:tcPr>
            <w:tcW w:w="594" w:type="dxa"/>
          </w:tcPr>
          <w:p w:rsidR="006E271E" w:rsidRPr="006F433E" w:rsidRDefault="006E271E" w:rsidP="00BC39F5">
            <w:pPr>
              <w:jc w:val="center"/>
              <w:rPr>
                <w:rFonts w:ascii="Times New Roman" w:hAnsi="Times New Roman"/>
              </w:rPr>
            </w:pPr>
            <w:r>
              <w:rPr>
                <w:rFonts w:ascii="Times New Roman" w:hAnsi="Times New Roman"/>
              </w:rPr>
              <w:t>1.</w:t>
            </w:r>
          </w:p>
        </w:tc>
        <w:tc>
          <w:tcPr>
            <w:tcW w:w="4962" w:type="dxa"/>
          </w:tcPr>
          <w:p w:rsidR="006E271E" w:rsidRPr="00B3269B" w:rsidRDefault="006E271E" w:rsidP="00BC39F5">
            <w:pPr>
              <w:rPr>
                <w:rFonts w:ascii="Times New Roman" w:eastAsia="Times New Roman" w:hAnsi="Times New Roman"/>
                <w:b/>
                <w:sz w:val="24"/>
                <w:szCs w:val="24"/>
                <w:lang w:eastAsia="ru-RU"/>
              </w:rPr>
            </w:pPr>
            <w:r w:rsidRPr="00476837">
              <w:rPr>
                <w:rFonts w:ascii="Times New Roman" w:eastAsia="Times New Roman" w:hAnsi="Times New Roman"/>
                <w:b/>
                <w:sz w:val="24"/>
                <w:szCs w:val="24"/>
                <w:lang w:eastAsia="ru-RU"/>
              </w:rPr>
              <w:t>Э</w:t>
            </w:r>
            <w:r>
              <w:rPr>
                <w:rFonts w:ascii="Times New Roman" w:eastAsia="Times New Roman" w:hAnsi="Times New Roman"/>
                <w:b/>
                <w:sz w:val="24"/>
                <w:szCs w:val="24"/>
                <w:lang w:eastAsia="ru-RU"/>
              </w:rPr>
              <w:t>ргономичный правосторонний стол</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1</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2.</w:t>
            </w:r>
          </w:p>
        </w:tc>
        <w:tc>
          <w:tcPr>
            <w:tcW w:w="4962" w:type="dxa"/>
          </w:tcPr>
          <w:p w:rsidR="006E271E" w:rsidRPr="00476837" w:rsidRDefault="006E271E" w:rsidP="00BC39F5">
            <w:pPr>
              <w:rPr>
                <w:rFonts w:ascii="Times New Roman" w:eastAsia="Times New Roman" w:hAnsi="Times New Roman"/>
                <w:b/>
                <w:bCs/>
                <w:color w:val="000000"/>
                <w:kern w:val="36"/>
                <w:sz w:val="24"/>
                <w:szCs w:val="24"/>
                <w:lang w:eastAsia="ru-RU"/>
              </w:rPr>
            </w:pPr>
            <w:r w:rsidRPr="00476837">
              <w:rPr>
                <w:rFonts w:ascii="Times New Roman" w:eastAsia="Times New Roman" w:hAnsi="Times New Roman"/>
                <w:b/>
                <w:bCs/>
                <w:color w:val="000000"/>
                <w:kern w:val="36"/>
                <w:sz w:val="24"/>
                <w:szCs w:val="24"/>
                <w:lang w:eastAsia="ru-RU"/>
              </w:rPr>
              <w:t>Узкий рабочий стол с опорами</w:t>
            </w:r>
          </w:p>
          <w:p w:rsidR="006E271E" w:rsidRPr="00476837" w:rsidRDefault="006E271E" w:rsidP="00BC39F5">
            <w:pPr>
              <w:rPr>
                <w:rFonts w:ascii="Times New Roman" w:eastAsia="Times New Roman" w:hAnsi="Times New Roman"/>
                <w:b/>
                <w:sz w:val="24"/>
                <w:szCs w:val="24"/>
                <w:lang w:eastAsia="ru-RU"/>
              </w:rPr>
            </w:pP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2</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3.</w:t>
            </w:r>
          </w:p>
        </w:tc>
        <w:tc>
          <w:tcPr>
            <w:tcW w:w="4962" w:type="dxa"/>
          </w:tcPr>
          <w:p w:rsidR="006E271E" w:rsidRPr="00B3269B" w:rsidRDefault="006E271E" w:rsidP="00BC39F5">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Тумба мобильная для рабочего стола</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4</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4.</w:t>
            </w:r>
          </w:p>
        </w:tc>
        <w:tc>
          <w:tcPr>
            <w:tcW w:w="4962" w:type="dxa"/>
          </w:tcPr>
          <w:p w:rsidR="006E271E" w:rsidRDefault="006E271E" w:rsidP="00BC39F5">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Шкаф двухстворчатый комбинированный</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3</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5.</w:t>
            </w:r>
          </w:p>
        </w:tc>
        <w:tc>
          <w:tcPr>
            <w:tcW w:w="4962" w:type="dxa"/>
          </w:tcPr>
          <w:p w:rsidR="006E271E" w:rsidRDefault="006E271E" w:rsidP="00BC39F5">
            <w:pPr>
              <w:tabs>
                <w:tab w:val="num" w:pos="785"/>
              </w:tabs>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Встроенный в нишу шкаф для одежды с декоративными наличниками</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1</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6.</w:t>
            </w:r>
          </w:p>
        </w:tc>
        <w:tc>
          <w:tcPr>
            <w:tcW w:w="4962" w:type="dxa"/>
          </w:tcPr>
          <w:p w:rsidR="006E271E" w:rsidRDefault="006E271E" w:rsidP="00BC39F5">
            <w:pPr>
              <w:tabs>
                <w:tab w:val="num" w:pos="785"/>
              </w:tabs>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Кресло руководителя</w:t>
            </w:r>
          </w:p>
        </w:tc>
        <w:tc>
          <w:tcPr>
            <w:tcW w:w="1464" w:type="dxa"/>
          </w:tcPr>
          <w:p w:rsidR="006E271E" w:rsidRDefault="006E271E" w:rsidP="00BC39F5">
            <w:pPr>
              <w:jc w:val="center"/>
              <w:rPr>
                <w:rFonts w:ascii="Times New Roman" w:hAnsi="Times New Roman"/>
                <w:sz w:val="24"/>
                <w:szCs w:val="24"/>
              </w:rPr>
            </w:pPr>
            <w:r>
              <w:rPr>
                <w:rFonts w:ascii="Times New Roman" w:hAnsi="Times New Roman"/>
                <w:sz w:val="24"/>
                <w:szCs w:val="24"/>
              </w:rPr>
              <w:t>1</w:t>
            </w:r>
          </w:p>
        </w:tc>
        <w:tc>
          <w:tcPr>
            <w:tcW w:w="1084" w:type="dxa"/>
          </w:tcPr>
          <w:p w:rsidR="006E271E" w:rsidRDefault="006E271E" w:rsidP="00BC39F5">
            <w:pPr>
              <w:jc w:val="center"/>
              <w:rPr>
                <w:rFonts w:ascii="Times New Roman" w:hAnsi="Times New Roman"/>
                <w:sz w:val="24"/>
                <w:szCs w:val="24"/>
              </w:rPr>
            </w:pPr>
          </w:p>
        </w:tc>
        <w:tc>
          <w:tcPr>
            <w:tcW w:w="992" w:type="dxa"/>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Pr>
          <w:p w:rsidR="006E271E" w:rsidRDefault="006E271E" w:rsidP="00BC39F5">
            <w:pPr>
              <w:jc w:val="center"/>
              <w:rPr>
                <w:rFonts w:ascii="Times New Roman" w:hAnsi="Times New Roman"/>
              </w:rPr>
            </w:pPr>
            <w:r>
              <w:rPr>
                <w:rFonts w:ascii="Times New Roman" w:hAnsi="Times New Roman"/>
              </w:rPr>
              <w:t>7.</w:t>
            </w:r>
          </w:p>
        </w:tc>
        <w:tc>
          <w:tcPr>
            <w:tcW w:w="4962" w:type="dxa"/>
            <w:tcBorders>
              <w:bottom w:val="single" w:sz="4" w:space="0" w:color="auto"/>
            </w:tcBorders>
          </w:tcPr>
          <w:p w:rsidR="006E271E" w:rsidRDefault="006E271E" w:rsidP="00BC39F5">
            <w:pPr>
              <w:shd w:val="clear" w:color="auto" w:fill="FFFFFF"/>
              <w:spacing w:after="300"/>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прямой трехместный</w:t>
            </w:r>
          </w:p>
        </w:tc>
        <w:tc>
          <w:tcPr>
            <w:tcW w:w="1464" w:type="dxa"/>
            <w:tcBorders>
              <w:bottom w:val="single" w:sz="4" w:space="0" w:color="auto"/>
            </w:tcBorders>
          </w:tcPr>
          <w:p w:rsidR="006E271E" w:rsidRDefault="006E271E" w:rsidP="00BC39F5">
            <w:pPr>
              <w:jc w:val="center"/>
              <w:rPr>
                <w:rFonts w:ascii="Times New Roman" w:hAnsi="Times New Roman"/>
                <w:sz w:val="24"/>
                <w:szCs w:val="24"/>
              </w:rPr>
            </w:pPr>
            <w:r>
              <w:rPr>
                <w:rFonts w:ascii="Times New Roman" w:hAnsi="Times New Roman"/>
                <w:sz w:val="24"/>
                <w:szCs w:val="24"/>
              </w:rPr>
              <w:t>1</w:t>
            </w:r>
          </w:p>
        </w:tc>
        <w:tc>
          <w:tcPr>
            <w:tcW w:w="1084" w:type="dxa"/>
            <w:tcBorders>
              <w:bottom w:val="single" w:sz="4" w:space="0" w:color="auto"/>
            </w:tcBorders>
          </w:tcPr>
          <w:p w:rsidR="006E271E" w:rsidRDefault="006E271E" w:rsidP="00BC39F5">
            <w:pPr>
              <w:jc w:val="center"/>
              <w:rPr>
                <w:rFonts w:ascii="Times New Roman" w:hAnsi="Times New Roman"/>
                <w:sz w:val="24"/>
                <w:szCs w:val="24"/>
              </w:rPr>
            </w:pPr>
          </w:p>
        </w:tc>
        <w:tc>
          <w:tcPr>
            <w:tcW w:w="992" w:type="dxa"/>
            <w:tcBorders>
              <w:bottom w:val="single" w:sz="4" w:space="0" w:color="auto"/>
            </w:tcBorders>
          </w:tcPr>
          <w:p w:rsidR="006E271E" w:rsidRDefault="006E271E" w:rsidP="00BC39F5">
            <w:pPr>
              <w:jc w:val="center"/>
              <w:rPr>
                <w:rFonts w:ascii="Times New Roman" w:hAnsi="Times New Roman"/>
                <w:sz w:val="24"/>
                <w:szCs w:val="24"/>
              </w:rPr>
            </w:pPr>
          </w:p>
        </w:tc>
      </w:tr>
      <w:tr w:rsidR="006E271E" w:rsidTr="006E271E">
        <w:trPr>
          <w:trHeight w:val="563"/>
        </w:trPr>
        <w:tc>
          <w:tcPr>
            <w:tcW w:w="594" w:type="dxa"/>
            <w:tcBorders>
              <w:right w:val="single" w:sz="4" w:space="0" w:color="auto"/>
            </w:tcBorders>
          </w:tcPr>
          <w:p w:rsidR="006E271E" w:rsidRDefault="006E271E" w:rsidP="00BC39F5">
            <w:pPr>
              <w:jc w:val="center"/>
              <w:rPr>
                <w:rFonts w:ascii="Times New Roman" w:hAnsi="Times New Roman"/>
              </w:rPr>
            </w:pPr>
          </w:p>
        </w:tc>
        <w:tc>
          <w:tcPr>
            <w:tcW w:w="4962" w:type="dxa"/>
            <w:tcBorders>
              <w:top w:val="single" w:sz="4" w:space="0" w:color="auto"/>
              <w:left w:val="single" w:sz="4" w:space="0" w:color="auto"/>
              <w:bottom w:val="single" w:sz="4" w:space="0" w:color="auto"/>
              <w:right w:val="nil"/>
            </w:tcBorders>
          </w:tcPr>
          <w:p w:rsidR="006E271E" w:rsidRPr="006F433E" w:rsidRDefault="006E271E" w:rsidP="00BC39F5">
            <w:pPr>
              <w:rPr>
                <w:rFonts w:ascii="Times New Roman" w:hAnsi="Times New Roman"/>
              </w:rPr>
            </w:pPr>
            <w:r w:rsidRPr="006F433E">
              <w:rPr>
                <w:rFonts w:ascii="Times New Roman" w:hAnsi="Times New Roman"/>
              </w:rPr>
              <w:t>Итого</w:t>
            </w:r>
          </w:p>
          <w:p w:rsidR="006E271E" w:rsidRDefault="006E271E" w:rsidP="00BC39F5">
            <w:pPr>
              <w:shd w:val="clear" w:color="auto" w:fill="FFFFFF"/>
              <w:spacing w:after="300"/>
              <w:outlineLvl w:val="0"/>
              <w:rPr>
                <w:rFonts w:ascii="Times New Roman" w:eastAsia="Times New Roman" w:hAnsi="Times New Roman"/>
                <w:b/>
                <w:sz w:val="24"/>
                <w:szCs w:val="24"/>
                <w:lang w:eastAsia="ru-RU"/>
              </w:rPr>
            </w:pPr>
            <w:r w:rsidRPr="006F433E">
              <w:rPr>
                <w:rFonts w:ascii="Times New Roman" w:hAnsi="Times New Roman"/>
              </w:rPr>
              <w:t>в том числе НДС</w:t>
            </w:r>
          </w:p>
        </w:tc>
        <w:tc>
          <w:tcPr>
            <w:tcW w:w="1464" w:type="dxa"/>
            <w:tcBorders>
              <w:top w:val="single" w:sz="4" w:space="0" w:color="auto"/>
              <w:left w:val="nil"/>
              <w:bottom w:val="single" w:sz="4" w:space="0" w:color="auto"/>
              <w:right w:val="nil"/>
            </w:tcBorders>
          </w:tcPr>
          <w:p w:rsidR="006E271E" w:rsidRDefault="006E271E" w:rsidP="00BC39F5">
            <w:pPr>
              <w:jc w:val="center"/>
              <w:rPr>
                <w:rFonts w:ascii="Times New Roman" w:hAnsi="Times New Roman"/>
                <w:sz w:val="24"/>
                <w:szCs w:val="24"/>
              </w:rPr>
            </w:pPr>
          </w:p>
        </w:tc>
        <w:tc>
          <w:tcPr>
            <w:tcW w:w="1084" w:type="dxa"/>
            <w:tcBorders>
              <w:top w:val="single" w:sz="4" w:space="0" w:color="auto"/>
              <w:left w:val="nil"/>
              <w:bottom w:val="single" w:sz="4" w:space="0" w:color="auto"/>
              <w:right w:val="nil"/>
            </w:tcBorders>
          </w:tcPr>
          <w:p w:rsidR="006E271E" w:rsidRDefault="006E271E" w:rsidP="00BC39F5">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6E271E" w:rsidRDefault="006E271E" w:rsidP="00BC39F5">
            <w:pPr>
              <w:jc w:val="center"/>
              <w:rPr>
                <w:rFonts w:ascii="Times New Roman" w:hAnsi="Times New Roman"/>
                <w:sz w:val="24"/>
                <w:szCs w:val="24"/>
              </w:rPr>
            </w:pPr>
          </w:p>
        </w:tc>
      </w:tr>
    </w:tbl>
    <w:p w:rsidR="00025A3A" w:rsidRDefault="00025A3A" w:rsidP="00055F84">
      <w:pPr>
        <w:shd w:val="clear" w:color="auto" w:fill="FFFFFF"/>
        <w:ind w:hanging="142"/>
        <w:jc w:val="center"/>
        <w:rPr>
          <w:rFonts w:ascii="Times New Roman" w:eastAsia="Calibri" w:hAnsi="Times New Roman"/>
          <w:b/>
          <w:sz w:val="24"/>
          <w:szCs w:val="24"/>
        </w:rPr>
      </w:pPr>
    </w:p>
    <w:p w:rsidR="00BB2522" w:rsidRDefault="00BB2522" w:rsidP="00055F84">
      <w:pPr>
        <w:shd w:val="clear" w:color="auto" w:fill="FFFFFF"/>
        <w:ind w:hanging="142"/>
        <w:jc w:val="center"/>
        <w:rPr>
          <w:rFonts w:ascii="Times New Roman" w:eastAsia="Calibri" w:hAnsi="Times New Roman"/>
          <w:b/>
          <w:sz w:val="24"/>
          <w:szCs w:val="24"/>
        </w:rPr>
      </w:pPr>
    </w:p>
    <w:p w:rsidR="005F7BDB" w:rsidRDefault="005F7BDB"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F1A25" w:rsidP="00706205">
            <w:pPr>
              <w:spacing w:after="0" w:line="240" w:lineRule="auto"/>
              <w:jc w:val="center"/>
              <w:rPr>
                <w:rFonts w:ascii="Times New Roman" w:eastAsia="Calibri" w:hAnsi="Times New Roman"/>
                <w:b/>
                <w:bCs/>
                <w:sz w:val="24"/>
                <w:szCs w:val="24"/>
              </w:rPr>
            </w:pPr>
            <w:r w:rsidRPr="00E67F34">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E460D" w:rsidRPr="00496A59" w:rsidRDefault="008E460D" w:rsidP="008E460D">
      <w:pPr>
        <w:spacing w:after="60" w:line="240" w:lineRule="auto"/>
        <w:ind w:left="284"/>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 xml:space="preserve">ТЕХНИЧЕСКОЕ ЗАДАНИЕ </w:t>
      </w:r>
    </w:p>
    <w:p w:rsidR="008E460D" w:rsidRPr="00496A59" w:rsidRDefault="008E460D" w:rsidP="008E460D">
      <w:pPr>
        <w:spacing w:after="60" w:line="240" w:lineRule="auto"/>
        <w:ind w:left="284"/>
        <w:jc w:val="center"/>
        <w:rPr>
          <w:rFonts w:ascii="Times New Roman" w:hAnsi="Times New Roman"/>
          <w:b/>
          <w:sz w:val="24"/>
          <w:szCs w:val="24"/>
        </w:rPr>
      </w:pPr>
      <w:r w:rsidRPr="00496A59">
        <w:rPr>
          <w:rFonts w:ascii="Times New Roman" w:eastAsia="Times New Roman" w:hAnsi="Times New Roman"/>
          <w:b/>
          <w:bCs/>
          <w:sz w:val="24"/>
          <w:szCs w:val="24"/>
          <w:lang w:eastAsia="ru-RU"/>
        </w:rPr>
        <w:t xml:space="preserve">на поставку </w:t>
      </w:r>
      <w:r>
        <w:rPr>
          <w:rFonts w:ascii="Times New Roman" w:hAnsi="Times New Roman"/>
          <w:b/>
          <w:sz w:val="24"/>
          <w:szCs w:val="24"/>
        </w:rPr>
        <w:t>офисной мебели</w:t>
      </w:r>
      <w:r w:rsidRPr="00496A59">
        <w:rPr>
          <w:rFonts w:ascii="Times New Roman" w:hAnsi="Times New Roman"/>
          <w:b/>
          <w:sz w:val="24"/>
          <w:szCs w:val="24"/>
        </w:rPr>
        <w:t xml:space="preserve"> для оснащения рабоч</w:t>
      </w:r>
      <w:r>
        <w:rPr>
          <w:rFonts w:ascii="Times New Roman" w:hAnsi="Times New Roman"/>
          <w:b/>
          <w:sz w:val="24"/>
          <w:szCs w:val="24"/>
        </w:rPr>
        <w:t>его места</w:t>
      </w:r>
    </w:p>
    <w:p w:rsidR="008E460D" w:rsidRPr="008D77F1" w:rsidRDefault="008E460D" w:rsidP="008E460D">
      <w:pPr>
        <w:spacing w:after="0" w:line="240" w:lineRule="auto"/>
        <w:ind w:left="284"/>
        <w:rPr>
          <w:rFonts w:ascii="Times New Roman" w:hAnsi="Times New Roman"/>
          <w:sz w:val="24"/>
        </w:rPr>
      </w:pPr>
    </w:p>
    <w:p w:rsidR="008E460D" w:rsidRPr="00496A59" w:rsidRDefault="008E460D" w:rsidP="00AE5132">
      <w:pPr>
        <w:numPr>
          <w:ilvl w:val="0"/>
          <w:numId w:val="47"/>
        </w:numPr>
        <w:tabs>
          <w:tab w:val="clear" w:pos="643"/>
          <w:tab w:val="num" w:pos="284"/>
        </w:tabs>
        <w:spacing w:after="0" w:line="240" w:lineRule="auto"/>
        <w:ind w:left="284" w:hanging="284"/>
        <w:rPr>
          <w:rFonts w:ascii="Times New Roman" w:hAnsi="Times New Roman"/>
          <w:sz w:val="24"/>
        </w:rPr>
      </w:pPr>
      <w:r w:rsidRPr="00496A59">
        <w:rPr>
          <w:rFonts w:ascii="Times New Roman" w:hAnsi="Times New Roman"/>
          <w:b/>
          <w:sz w:val="24"/>
        </w:rPr>
        <w:t>Место поставки:</w:t>
      </w:r>
      <w:r w:rsidRPr="00496A59">
        <w:rPr>
          <w:rFonts w:ascii="Times New Roman" w:hAnsi="Times New Roman"/>
          <w:sz w:val="24"/>
        </w:rPr>
        <w:t xml:space="preserve"> </w:t>
      </w:r>
      <w:r>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sidRPr="00496A59">
        <w:rPr>
          <w:rFonts w:ascii="Times New Roman" w:hAnsi="Times New Roman"/>
          <w:sz w:val="24"/>
        </w:rPr>
        <w:t xml:space="preserve">117997, г. Москва, ул. Профсоюзная, д.65. </w:t>
      </w:r>
    </w:p>
    <w:p w:rsidR="008E460D" w:rsidRPr="00496A59" w:rsidRDefault="008E460D" w:rsidP="00AE5132">
      <w:pPr>
        <w:numPr>
          <w:ilvl w:val="0"/>
          <w:numId w:val="47"/>
        </w:numPr>
        <w:spacing w:after="60" w:line="240" w:lineRule="auto"/>
        <w:ind w:left="284" w:hanging="284"/>
        <w:contextualSpacing/>
        <w:jc w:val="both"/>
        <w:rPr>
          <w:rFonts w:ascii="Times New Roman" w:eastAsia="Times New Roman" w:hAnsi="Times New Roman"/>
          <w:sz w:val="24"/>
          <w:szCs w:val="24"/>
          <w:lang w:eastAsia="ru-RU"/>
        </w:rPr>
      </w:pPr>
      <w:r w:rsidRPr="00496A59">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товара</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офисная мебель</w:t>
      </w:r>
    </w:p>
    <w:p w:rsidR="008E460D" w:rsidRPr="00496A59" w:rsidRDefault="008E460D" w:rsidP="00AE5132">
      <w:pPr>
        <w:numPr>
          <w:ilvl w:val="0"/>
          <w:numId w:val="47"/>
        </w:numPr>
        <w:spacing w:after="0"/>
        <w:ind w:left="284" w:hanging="284"/>
        <w:rPr>
          <w:rFonts w:ascii="Times New Roman" w:hAnsi="Times New Roman"/>
          <w:sz w:val="24"/>
          <w:szCs w:val="24"/>
        </w:rPr>
      </w:pPr>
      <w:r w:rsidRPr="00496A59">
        <w:rPr>
          <w:rFonts w:ascii="Times New Roman" w:eastAsia="Times New Roman" w:hAnsi="Times New Roman"/>
          <w:b/>
          <w:sz w:val="24"/>
          <w:szCs w:val="24"/>
          <w:lang w:eastAsia="ru-RU"/>
        </w:rPr>
        <w:t xml:space="preserve">Обоснование поставки </w:t>
      </w:r>
      <w:r>
        <w:rPr>
          <w:rFonts w:ascii="Times New Roman" w:eastAsia="Times New Roman" w:hAnsi="Times New Roman"/>
          <w:b/>
          <w:sz w:val="24"/>
          <w:szCs w:val="24"/>
          <w:lang w:eastAsia="ru-RU"/>
        </w:rPr>
        <w:t>товара</w:t>
      </w:r>
      <w:r w:rsidRPr="00496A59">
        <w:rPr>
          <w:rFonts w:ascii="Times New Roman" w:eastAsia="Times New Roman" w:hAnsi="Times New Roman"/>
          <w:b/>
          <w:sz w:val="24"/>
          <w:szCs w:val="24"/>
          <w:lang w:eastAsia="ru-RU"/>
        </w:rPr>
        <w:t xml:space="preserve">: </w:t>
      </w:r>
      <w:r>
        <w:rPr>
          <w:rFonts w:ascii="Times New Roman" w:hAnsi="Times New Roman"/>
          <w:sz w:val="24"/>
          <w:szCs w:val="24"/>
        </w:rPr>
        <w:t>офисная мебели</w:t>
      </w:r>
      <w:r w:rsidRPr="00496A59">
        <w:rPr>
          <w:rFonts w:ascii="Times New Roman" w:hAnsi="Times New Roman"/>
          <w:sz w:val="24"/>
          <w:szCs w:val="24"/>
        </w:rPr>
        <w:t xml:space="preserve"> </w:t>
      </w:r>
      <w:r>
        <w:rPr>
          <w:rFonts w:ascii="Times New Roman" w:hAnsi="Times New Roman"/>
          <w:sz w:val="24"/>
          <w:szCs w:val="24"/>
        </w:rPr>
        <w:t xml:space="preserve">необходима </w:t>
      </w:r>
      <w:r w:rsidRPr="00496A59">
        <w:rPr>
          <w:rFonts w:ascii="Times New Roman" w:hAnsi="Times New Roman"/>
          <w:sz w:val="24"/>
          <w:szCs w:val="24"/>
        </w:rPr>
        <w:t>для оснащения рабоч</w:t>
      </w:r>
      <w:r>
        <w:rPr>
          <w:rFonts w:ascii="Times New Roman" w:hAnsi="Times New Roman"/>
          <w:sz w:val="24"/>
          <w:szCs w:val="24"/>
        </w:rPr>
        <w:t>его</w:t>
      </w:r>
      <w:r w:rsidRPr="00496A59">
        <w:rPr>
          <w:rFonts w:ascii="Times New Roman" w:hAnsi="Times New Roman"/>
          <w:sz w:val="24"/>
          <w:szCs w:val="24"/>
        </w:rPr>
        <w:t xml:space="preserve"> мест</w:t>
      </w:r>
      <w:r>
        <w:rPr>
          <w:rFonts w:ascii="Times New Roman" w:hAnsi="Times New Roman"/>
          <w:sz w:val="24"/>
          <w:szCs w:val="24"/>
        </w:rPr>
        <w:t>а.</w:t>
      </w:r>
    </w:p>
    <w:p w:rsidR="008E460D" w:rsidRPr="00A54DB0" w:rsidRDefault="008E460D" w:rsidP="00AE5132">
      <w:pPr>
        <w:numPr>
          <w:ilvl w:val="0"/>
          <w:numId w:val="47"/>
        </w:numPr>
        <w:spacing w:after="60" w:line="240" w:lineRule="auto"/>
        <w:ind w:left="284" w:hanging="284"/>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поставляемого товара</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согласно перечню поставляемых</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товаров</w:t>
      </w:r>
      <w:r w:rsidRPr="00496A59">
        <w:rPr>
          <w:rFonts w:ascii="Times New Roman" w:eastAsia="Times New Roman" w:hAnsi="Times New Roman"/>
          <w:b/>
          <w:sz w:val="24"/>
          <w:szCs w:val="24"/>
          <w:lang w:eastAsia="ru-RU"/>
        </w:rPr>
        <w:t xml:space="preserve"> </w:t>
      </w:r>
      <w:r w:rsidRPr="00496A59">
        <w:rPr>
          <w:rFonts w:ascii="Times New Roman" w:eastAsia="Times New Roman" w:hAnsi="Times New Roman"/>
          <w:sz w:val="24"/>
          <w:szCs w:val="24"/>
          <w:lang w:eastAsia="ru-RU"/>
        </w:rPr>
        <w:t>(</w:t>
      </w:r>
      <w:r>
        <w:rPr>
          <w:rFonts w:ascii="Times New Roman" w:eastAsia="Times New Roman" w:hAnsi="Times New Roman"/>
          <w:sz w:val="24"/>
          <w:szCs w:val="24"/>
          <w:lang w:eastAsia="ru-RU"/>
        </w:rPr>
        <w:t>п.10</w:t>
      </w:r>
      <w:r w:rsidRPr="00496A59">
        <w:rPr>
          <w:rFonts w:ascii="Times New Roman" w:eastAsia="Times New Roman" w:hAnsi="Times New Roman"/>
          <w:sz w:val="24"/>
          <w:szCs w:val="24"/>
          <w:lang w:eastAsia="ru-RU"/>
        </w:rPr>
        <w:t xml:space="preserve"> </w:t>
      </w:r>
      <w:r w:rsidRPr="00A54DB0">
        <w:rPr>
          <w:rFonts w:ascii="Times New Roman" w:eastAsia="Times New Roman" w:hAnsi="Times New Roman"/>
          <w:sz w:val="24"/>
          <w:szCs w:val="24"/>
          <w:lang w:eastAsia="ru-RU"/>
        </w:rPr>
        <w:t>Технического задания).</w:t>
      </w:r>
      <w:r w:rsidRPr="00A54DB0">
        <w:rPr>
          <w:rFonts w:ascii="Times New Roman" w:eastAsia="Times New Roman" w:hAnsi="Times New Roman"/>
          <w:b/>
          <w:sz w:val="24"/>
          <w:szCs w:val="24"/>
          <w:lang w:eastAsia="ru-RU"/>
        </w:rPr>
        <w:t xml:space="preserve">  </w:t>
      </w:r>
    </w:p>
    <w:p w:rsidR="008E460D" w:rsidRPr="00A54DB0" w:rsidRDefault="008E460D" w:rsidP="00AE5132">
      <w:pPr>
        <w:numPr>
          <w:ilvl w:val="0"/>
          <w:numId w:val="47"/>
        </w:numPr>
        <w:spacing w:after="60" w:line="240" w:lineRule="auto"/>
        <w:ind w:left="284" w:hanging="284"/>
        <w:contextualSpacing/>
        <w:jc w:val="both"/>
        <w:rPr>
          <w:rFonts w:ascii="Times New Roman" w:eastAsia="Times New Roman" w:hAnsi="Times New Roman"/>
          <w:sz w:val="24"/>
          <w:szCs w:val="24"/>
          <w:lang w:eastAsia="ru-RU"/>
        </w:rPr>
      </w:pPr>
      <w:r w:rsidRPr="00A54DB0">
        <w:rPr>
          <w:rFonts w:ascii="Times New Roman" w:eastAsia="Times New Roman" w:hAnsi="Times New Roman"/>
          <w:b/>
          <w:sz w:val="24"/>
          <w:szCs w:val="24"/>
          <w:lang w:eastAsia="ru-RU"/>
        </w:rPr>
        <w:t xml:space="preserve">Источник финансирования: </w:t>
      </w:r>
      <w:r w:rsidRPr="00A54DB0">
        <w:rPr>
          <w:rFonts w:ascii="Times New Roman" w:eastAsia="Times New Roman" w:hAnsi="Times New Roman"/>
          <w:sz w:val="24"/>
          <w:szCs w:val="24"/>
          <w:lang w:eastAsia="ru-RU"/>
        </w:rPr>
        <w:t>внебюджетные средства ИПУ РАН.</w:t>
      </w:r>
    </w:p>
    <w:p w:rsidR="008E460D" w:rsidRPr="00A54DB0" w:rsidRDefault="008E460D" w:rsidP="00AE5132">
      <w:pPr>
        <w:numPr>
          <w:ilvl w:val="0"/>
          <w:numId w:val="47"/>
        </w:numPr>
        <w:spacing w:after="60" w:line="240" w:lineRule="auto"/>
        <w:ind w:left="284" w:hanging="284"/>
        <w:contextualSpacing/>
        <w:jc w:val="both"/>
        <w:rPr>
          <w:rFonts w:ascii="Times New Roman" w:eastAsia="Times New Roman" w:hAnsi="Times New Roman"/>
          <w:sz w:val="24"/>
          <w:szCs w:val="24"/>
          <w:lang w:eastAsia="ru-RU"/>
        </w:rPr>
      </w:pPr>
      <w:r w:rsidRPr="00A54DB0">
        <w:rPr>
          <w:rFonts w:ascii="Times New Roman" w:hAnsi="Times New Roman"/>
          <w:b/>
          <w:sz w:val="24"/>
          <w:szCs w:val="24"/>
        </w:rPr>
        <w:t>Порядок сдачи и приемки товаров:</w:t>
      </w:r>
      <w:r w:rsidRPr="00A54DB0">
        <w:rPr>
          <w:rFonts w:ascii="Times New Roman" w:hAnsi="Times New Roman"/>
          <w:sz w:val="24"/>
          <w:szCs w:val="24"/>
        </w:rPr>
        <w:t xml:space="preserve"> в соответствии с договором.</w:t>
      </w:r>
    </w:p>
    <w:p w:rsidR="008E460D" w:rsidRPr="00A54DB0" w:rsidRDefault="008E460D" w:rsidP="00AE5132">
      <w:pPr>
        <w:numPr>
          <w:ilvl w:val="0"/>
          <w:numId w:val="47"/>
        </w:numPr>
        <w:spacing w:after="60" w:line="240" w:lineRule="auto"/>
        <w:ind w:left="284" w:hanging="284"/>
        <w:contextualSpacing/>
        <w:jc w:val="both"/>
        <w:rPr>
          <w:rFonts w:ascii="Times New Roman" w:eastAsia="Times New Roman" w:hAnsi="Times New Roman"/>
          <w:sz w:val="24"/>
          <w:szCs w:val="24"/>
          <w:lang w:eastAsia="ru-RU"/>
        </w:rPr>
      </w:pPr>
      <w:r w:rsidRPr="00A54DB0">
        <w:rPr>
          <w:rFonts w:ascii="Times New Roman" w:eastAsia="Times New Roman" w:hAnsi="Times New Roman"/>
          <w:b/>
          <w:sz w:val="24"/>
          <w:szCs w:val="24"/>
          <w:lang w:eastAsia="ru-RU"/>
        </w:rPr>
        <w:t xml:space="preserve">Срок поставки товара/оказания услуг по сборке: 21 </w:t>
      </w:r>
      <w:r w:rsidRPr="00A54DB0">
        <w:rPr>
          <w:rFonts w:ascii="Times New Roman" w:eastAsia="Times New Roman" w:hAnsi="Times New Roman"/>
          <w:sz w:val="24"/>
          <w:szCs w:val="24"/>
          <w:lang w:eastAsia="ru-RU"/>
        </w:rPr>
        <w:t>календарный день с даты заключения договора.</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b/>
          <w:sz w:val="24"/>
          <w:szCs w:val="24"/>
          <w:lang w:eastAsia="ru-RU"/>
        </w:rPr>
      </w:pPr>
      <w:r w:rsidRPr="00A54DB0">
        <w:rPr>
          <w:rFonts w:ascii="Times New Roman" w:eastAsia="Times New Roman" w:hAnsi="Times New Roman"/>
          <w:b/>
          <w:sz w:val="24"/>
          <w:szCs w:val="24"/>
          <w:lang w:eastAsia="ru-RU"/>
        </w:rPr>
        <w:t xml:space="preserve">8.  Срок гарантии на поставляемый товар: </w:t>
      </w:r>
      <w:r w:rsidRPr="00A54DB0">
        <w:rPr>
          <w:rFonts w:ascii="Times New Roman" w:eastAsia="Times New Roman" w:hAnsi="Times New Roman"/>
          <w:sz w:val="24"/>
          <w:szCs w:val="24"/>
          <w:lang w:eastAsia="ru-RU"/>
        </w:rPr>
        <w:t>12 месяцев.</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b/>
          <w:sz w:val="24"/>
          <w:szCs w:val="24"/>
          <w:lang w:eastAsia="ru-RU"/>
        </w:rPr>
      </w:pPr>
      <w:r w:rsidRPr="00A54DB0">
        <w:rPr>
          <w:rFonts w:ascii="Times New Roman" w:eastAsia="Times New Roman" w:hAnsi="Times New Roman"/>
          <w:b/>
          <w:sz w:val="24"/>
          <w:szCs w:val="24"/>
          <w:lang w:eastAsia="ru-RU"/>
        </w:rPr>
        <w:t>9. Требования к Поставщику и поставляемому товару:</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sz w:val="24"/>
          <w:szCs w:val="24"/>
          <w:lang w:eastAsia="ru-RU"/>
        </w:rPr>
        <w:t>9.1</w:t>
      </w:r>
      <w:r w:rsidRPr="00A54DB0">
        <w:rPr>
          <w:rFonts w:ascii="Times New Roman" w:eastAsia="Times New Roman" w:hAnsi="Times New Roman"/>
          <w:b/>
          <w:sz w:val="24"/>
          <w:szCs w:val="24"/>
          <w:lang w:eastAsia="ru-RU"/>
        </w:rPr>
        <w:t xml:space="preserve"> </w:t>
      </w:r>
      <w:r w:rsidRPr="00A54DB0">
        <w:rPr>
          <w:rFonts w:ascii="Times New Roman" w:eastAsia="Times New Roman" w:hAnsi="Times New Roman"/>
          <w:sz w:val="24"/>
          <w:szCs w:val="24"/>
          <w:lang w:eastAsia="ru-RU"/>
        </w:rPr>
        <w:t>Поставщик должен без предоплаты поставить Заказчику весь това</w:t>
      </w:r>
      <w:r w:rsidR="007B57D0">
        <w:rPr>
          <w:rFonts w:ascii="Times New Roman" w:eastAsia="Times New Roman" w:hAnsi="Times New Roman"/>
          <w:sz w:val="24"/>
          <w:szCs w:val="24"/>
          <w:lang w:eastAsia="ru-RU"/>
        </w:rPr>
        <w:t xml:space="preserve">р, перечень которого дан в п. 10 </w:t>
      </w:r>
      <w:r w:rsidRPr="00A54DB0">
        <w:rPr>
          <w:rFonts w:ascii="Times New Roman" w:eastAsia="Times New Roman" w:hAnsi="Times New Roman"/>
          <w:sz w:val="24"/>
          <w:szCs w:val="24"/>
          <w:lang w:eastAsia="ru-RU"/>
        </w:rPr>
        <w:t xml:space="preserve">Технического задания, в течение </w:t>
      </w:r>
      <w:r w:rsidRPr="00A54DB0">
        <w:rPr>
          <w:rFonts w:ascii="Times New Roman" w:eastAsia="Times New Roman" w:hAnsi="Times New Roman"/>
          <w:b/>
          <w:sz w:val="24"/>
          <w:szCs w:val="24"/>
          <w:lang w:eastAsia="ru-RU"/>
        </w:rPr>
        <w:t>21</w:t>
      </w:r>
      <w:r w:rsidRPr="00A54DB0">
        <w:rPr>
          <w:rFonts w:ascii="Times New Roman" w:eastAsia="Times New Roman" w:hAnsi="Times New Roman"/>
          <w:sz w:val="24"/>
          <w:szCs w:val="24"/>
          <w:lang w:eastAsia="ru-RU"/>
        </w:rPr>
        <w:t xml:space="preserve"> календарного дня с даты заключения контракта.</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b/>
          <w:sz w:val="24"/>
          <w:szCs w:val="24"/>
          <w:lang w:eastAsia="ru-RU"/>
        </w:rPr>
        <w:t>Авансовые платежи по данному контракту не предусмотрены.</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sz w:val="24"/>
          <w:szCs w:val="24"/>
          <w:lang w:eastAsia="ru-RU"/>
        </w:rPr>
        <w:t xml:space="preserve">9.2 Поставщик осуществляет </w:t>
      </w:r>
      <w:r w:rsidRPr="00A54DB0">
        <w:rPr>
          <w:rFonts w:ascii="Times New Roman" w:eastAsia="Times New Roman" w:hAnsi="Times New Roman"/>
          <w:b/>
          <w:sz w:val="24"/>
          <w:szCs w:val="24"/>
          <w:lang w:eastAsia="ru-RU"/>
        </w:rPr>
        <w:t>доставку, сборку и монтаж мебели</w:t>
      </w:r>
      <w:r w:rsidRPr="00A54DB0">
        <w:rPr>
          <w:rFonts w:ascii="Times New Roman" w:eastAsia="Times New Roman" w:hAnsi="Times New Roman"/>
          <w:sz w:val="24"/>
          <w:szCs w:val="24"/>
          <w:lang w:eastAsia="ru-RU"/>
        </w:rPr>
        <w:t>.</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sz w:val="24"/>
          <w:szCs w:val="24"/>
          <w:lang w:eastAsia="ru-RU"/>
        </w:rPr>
        <w:t>9.3 Поставки по контракту считаются выполненными только после того, как Заказчик получит весь товар, Поставщик в полном объеме произведет сборку/монтаж мебели, а так же осуществит вывоз мусора.</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sz w:val="24"/>
          <w:szCs w:val="24"/>
          <w:lang w:eastAsia="ru-RU"/>
        </w:rPr>
        <w:t xml:space="preserve">     Заказчик проведет проверку товара/оказанных услуг по сборке/монтажу.</w:t>
      </w:r>
    </w:p>
    <w:p w:rsidR="008E460D" w:rsidRPr="00A54DB0" w:rsidRDefault="008E460D" w:rsidP="008E460D">
      <w:pPr>
        <w:tabs>
          <w:tab w:val="num" w:pos="0"/>
          <w:tab w:val="num" w:pos="142"/>
        </w:tabs>
        <w:spacing w:after="60" w:line="240" w:lineRule="auto"/>
        <w:contextualSpacing/>
        <w:rPr>
          <w:rFonts w:ascii="Times New Roman" w:eastAsia="Times New Roman" w:hAnsi="Times New Roman"/>
          <w:sz w:val="24"/>
          <w:szCs w:val="24"/>
          <w:lang w:eastAsia="ru-RU"/>
        </w:rPr>
      </w:pPr>
      <w:r w:rsidRPr="00A54DB0">
        <w:rPr>
          <w:rFonts w:ascii="Times New Roman" w:eastAsia="Times New Roman" w:hAnsi="Times New Roman"/>
          <w:sz w:val="24"/>
          <w:szCs w:val="24"/>
          <w:lang w:eastAsia="ru-RU"/>
        </w:rPr>
        <w:t>9.4 При положительном результате проверки Заказчик подписывает товарную накладную и передает один экземпляр Поставщику (в соответствии с контрактом).</w:t>
      </w:r>
    </w:p>
    <w:p w:rsidR="008E460D" w:rsidRPr="00A54DB0" w:rsidRDefault="008E460D" w:rsidP="008E460D">
      <w:pPr>
        <w:tabs>
          <w:tab w:val="num" w:pos="0"/>
          <w:tab w:val="num" w:pos="142"/>
        </w:tabs>
        <w:spacing w:after="60" w:line="240" w:lineRule="auto"/>
        <w:contextualSpacing/>
        <w:rPr>
          <w:rFonts w:ascii="Times New Roman" w:hAnsi="Times New Roman"/>
          <w:sz w:val="24"/>
          <w:szCs w:val="24"/>
        </w:rPr>
      </w:pPr>
      <w:r w:rsidRPr="00A54DB0">
        <w:rPr>
          <w:rFonts w:ascii="Times New Roman" w:eastAsia="Times New Roman" w:hAnsi="Times New Roman"/>
          <w:sz w:val="24"/>
          <w:szCs w:val="24"/>
          <w:lang w:eastAsia="ru-RU"/>
        </w:rPr>
        <w:t xml:space="preserve">9.5 </w:t>
      </w:r>
      <w:r w:rsidRPr="00A54DB0">
        <w:rPr>
          <w:rFonts w:ascii="Times New Roman" w:hAnsi="Times New Roman"/>
          <w:sz w:val="24"/>
          <w:szCs w:val="24"/>
        </w:rPr>
        <w:t xml:space="preserve">Оплата за товар/услуги производится Заказчиком не позднее 15 (пятнадцати) календарных дней после фактической поставки товара/оказания услуг и их приемки Заказчиком на основании надлежаще оформленных отчетных документов. </w:t>
      </w:r>
    </w:p>
    <w:p w:rsidR="008E460D" w:rsidRPr="00A54DB0" w:rsidRDefault="008E460D" w:rsidP="008E460D">
      <w:pPr>
        <w:pStyle w:val="af2"/>
        <w:tabs>
          <w:tab w:val="num" w:pos="0"/>
          <w:tab w:val="num" w:pos="142"/>
          <w:tab w:val="left" w:pos="851"/>
        </w:tabs>
        <w:ind w:left="0"/>
        <w:rPr>
          <w:rFonts w:ascii="Times New Roman" w:hAnsi="Times New Roman"/>
          <w:sz w:val="24"/>
          <w:szCs w:val="24"/>
        </w:rPr>
      </w:pPr>
      <w:r w:rsidRPr="00A54DB0">
        <w:rPr>
          <w:rFonts w:ascii="Times New Roman" w:hAnsi="Times New Roman"/>
          <w:sz w:val="24"/>
          <w:szCs w:val="24"/>
        </w:rPr>
        <w:t xml:space="preserve"> 9.6. Оплата производится в безналичном порядке путем перечислен Заказчиком денежных средств на указанный в контракте расчетный счет Поставщика.</w:t>
      </w:r>
    </w:p>
    <w:p w:rsidR="008E460D" w:rsidRPr="00A54DB0" w:rsidRDefault="008E460D" w:rsidP="008E460D">
      <w:pPr>
        <w:keepNext/>
        <w:tabs>
          <w:tab w:val="num" w:pos="0"/>
          <w:tab w:val="num" w:pos="142"/>
        </w:tabs>
        <w:spacing w:after="0" w:line="240" w:lineRule="auto"/>
        <w:outlineLvl w:val="2"/>
        <w:rPr>
          <w:rFonts w:ascii="Times New Roman" w:eastAsia="Times New Roman" w:hAnsi="Times New Roman"/>
          <w:bCs/>
          <w:sz w:val="24"/>
          <w:szCs w:val="24"/>
          <w:lang w:eastAsia="ru-RU"/>
        </w:rPr>
      </w:pPr>
      <w:r w:rsidRPr="00A54DB0">
        <w:rPr>
          <w:rFonts w:ascii="Times New Roman" w:eastAsia="Times New Roman" w:hAnsi="Times New Roman"/>
          <w:b/>
          <w:bCs/>
          <w:sz w:val="24"/>
          <w:szCs w:val="24"/>
          <w:lang w:eastAsia="ru-RU"/>
        </w:rPr>
        <w:t>10. Перечень и свойства поставляемого товара</w:t>
      </w:r>
      <w:r w:rsidRPr="00A54DB0">
        <w:rPr>
          <w:rFonts w:ascii="Times New Roman" w:eastAsia="Times New Roman" w:hAnsi="Times New Roman"/>
          <w:bCs/>
          <w:sz w:val="24"/>
          <w:szCs w:val="24"/>
          <w:lang w:eastAsia="ru-RU"/>
        </w:rPr>
        <w:t>.</w:t>
      </w:r>
    </w:p>
    <w:p w:rsidR="008E460D" w:rsidRPr="00583003" w:rsidRDefault="008E460D" w:rsidP="008E460D">
      <w:pPr>
        <w:tabs>
          <w:tab w:val="num" w:pos="0"/>
          <w:tab w:val="num" w:pos="142"/>
        </w:tabs>
        <w:spacing w:after="0" w:line="240" w:lineRule="auto"/>
        <w:ind w:right="-108"/>
        <w:rPr>
          <w:rFonts w:ascii="Times New Roman" w:eastAsia="Times New Roman" w:hAnsi="Times New Roman"/>
          <w:sz w:val="24"/>
          <w:szCs w:val="24"/>
          <w:lang w:eastAsia="ru-RU"/>
        </w:rPr>
      </w:pPr>
      <w:r w:rsidRPr="00A54DB0">
        <w:rPr>
          <w:rFonts w:ascii="Times New Roman" w:eastAsia="Times New Roman" w:hAnsi="Times New Roman"/>
          <w:bCs/>
          <w:sz w:val="24"/>
          <w:szCs w:val="24"/>
          <w:lang w:eastAsia="ru-RU"/>
        </w:rPr>
        <w:tab/>
      </w:r>
      <w:r w:rsidRPr="00A54DB0">
        <w:rPr>
          <w:rFonts w:ascii="Times New Roman" w:eastAsia="Times New Roman" w:hAnsi="Times New Roman"/>
          <w:sz w:val="24"/>
          <w:szCs w:val="24"/>
          <w:lang w:eastAsia="ru-RU"/>
        </w:rPr>
        <w:t>Все детали каркасной мебели изготовлены из ламинированной</w:t>
      </w:r>
      <w:r>
        <w:rPr>
          <w:rFonts w:ascii="Times New Roman" w:eastAsia="Times New Roman" w:hAnsi="Times New Roman"/>
          <w:sz w:val="24"/>
          <w:szCs w:val="24"/>
          <w:lang w:eastAsia="ru-RU"/>
        </w:rPr>
        <w:t xml:space="preserve"> древесностружечной плиты по ТУ 5534-006-00260221-98 «Плиты древесностружечные, облицованные пленками на основе термореактивных полимеров». Кромка всех деталей каркасной мебели ПВХ 0,45 мм соответствует ГОСТ 19111-2001 «Изделия погонажные профильные поливинилхлоридные для внутренней отделки».</w:t>
      </w:r>
    </w:p>
    <w:p w:rsidR="008E460D" w:rsidRPr="00496A59" w:rsidRDefault="008E460D" w:rsidP="008E460D">
      <w:pPr>
        <w:spacing w:after="0" w:line="240" w:lineRule="auto"/>
        <w:ind w:left="284"/>
        <w:rPr>
          <w:rFonts w:ascii="Times New Roman" w:eastAsia="Times New Roman" w:hAnsi="Times New Roman"/>
          <w:sz w:val="24"/>
          <w:szCs w:val="24"/>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4394"/>
        <w:gridCol w:w="1418"/>
        <w:gridCol w:w="992"/>
      </w:tblGrid>
      <w:tr w:rsidR="008E460D" w:rsidRPr="00496A59" w:rsidTr="008E460D">
        <w:trPr>
          <w:trHeight w:val="615"/>
        </w:trPr>
        <w:tc>
          <w:tcPr>
            <w:tcW w:w="568"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w:t>
            </w:r>
          </w:p>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п/п</w:t>
            </w:r>
          </w:p>
        </w:tc>
        <w:tc>
          <w:tcPr>
            <w:tcW w:w="3402" w:type="dxa"/>
          </w:tcPr>
          <w:p w:rsidR="008E460D" w:rsidRPr="00496A59" w:rsidRDefault="008E460D" w:rsidP="008E460D">
            <w:pPr>
              <w:spacing w:after="0" w:line="240" w:lineRule="auto"/>
              <w:ind w:lef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Товар</w:t>
            </w:r>
          </w:p>
          <w:p w:rsidR="008E460D" w:rsidRPr="00496A59" w:rsidRDefault="008E460D" w:rsidP="008E460D">
            <w:pPr>
              <w:spacing w:after="0" w:line="240" w:lineRule="auto"/>
              <w:ind w:left="284"/>
              <w:jc w:val="center"/>
              <w:rPr>
                <w:rFonts w:ascii="Times New Roman" w:eastAsia="Times New Roman" w:hAnsi="Times New Roman"/>
                <w:b/>
                <w:bCs/>
                <w:sz w:val="24"/>
                <w:szCs w:val="24"/>
                <w:lang w:eastAsia="ru-RU"/>
              </w:rPr>
            </w:pPr>
            <w:r w:rsidRPr="00AA541D">
              <w:rPr>
                <w:rFonts w:ascii="Times New Roman" w:eastAsia="Times New Roman" w:hAnsi="Times New Roman"/>
                <w:b/>
                <w:bCs/>
                <w:sz w:val="20"/>
                <w:szCs w:val="20"/>
                <w:lang w:eastAsia="ru-RU"/>
              </w:rPr>
              <w:t>Наименование «или эквивалент</w:t>
            </w:r>
            <w:r w:rsidRPr="00496A59">
              <w:rPr>
                <w:rFonts w:ascii="Times New Roman" w:eastAsia="Times New Roman" w:hAnsi="Times New Roman"/>
                <w:b/>
                <w:bCs/>
                <w:sz w:val="24"/>
                <w:szCs w:val="24"/>
                <w:lang w:eastAsia="ru-RU"/>
              </w:rPr>
              <w:t>»</w:t>
            </w:r>
          </w:p>
        </w:tc>
        <w:tc>
          <w:tcPr>
            <w:tcW w:w="4394" w:type="dxa"/>
          </w:tcPr>
          <w:p w:rsidR="008E460D" w:rsidRPr="00AA541D" w:rsidRDefault="008E460D" w:rsidP="008E460D">
            <w:pPr>
              <w:spacing w:after="0" w:line="240" w:lineRule="auto"/>
              <w:ind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Описание</w:t>
            </w:r>
          </w:p>
        </w:tc>
        <w:tc>
          <w:tcPr>
            <w:tcW w:w="1418"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Размеры</w:t>
            </w:r>
          </w:p>
        </w:tc>
        <w:tc>
          <w:tcPr>
            <w:tcW w:w="992" w:type="dxa"/>
          </w:tcPr>
          <w:p w:rsidR="008E460D" w:rsidRPr="00496A59" w:rsidRDefault="008E460D" w:rsidP="008E460D">
            <w:pPr>
              <w:spacing w:after="0" w:line="240" w:lineRule="auto"/>
              <w:ind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Кол-во,</w:t>
            </w:r>
          </w:p>
          <w:p w:rsidR="008E460D" w:rsidRPr="00496A59" w:rsidRDefault="008E460D" w:rsidP="008E460D">
            <w:pPr>
              <w:spacing w:after="0" w:line="240" w:lineRule="auto"/>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шт.</w:t>
            </w:r>
          </w:p>
        </w:tc>
      </w:tr>
      <w:tr w:rsidR="008E460D" w:rsidRPr="00496A59" w:rsidTr="008E460D">
        <w:trPr>
          <w:trHeight w:val="274"/>
        </w:trPr>
        <w:tc>
          <w:tcPr>
            <w:tcW w:w="568"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1</w:t>
            </w:r>
          </w:p>
        </w:tc>
        <w:tc>
          <w:tcPr>
            <w:tcW w:w="3402"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2</w:t>
            </w:r>
          </w:p>
        </w:tc>
        <w:tc>
          <w:tcPr>
            <w:tcW w:w="4394"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sidRPr="00496A59">
              <w:rPr>
                <w:rFonts w:ascii="Times New Roman" w:eastAsia="Times New Roman" w:hAnsi="Times New Roman"/>
                <w:b/>
                <w:bCs/>
                <w:sz w:val="24"/>
                <w:szCs w:val="24"/>
                <w:lang w:eastAsia="ru-RU"/>
              </w:rPr>
              <w:t>3</w:t>
            </w:r>
          </w:p>
        </w:tc>
        <w:tc>
          <w:tcPr>
            <w:tcW w:w="1418" w:type="dxa"/>
          </w:tcPr>
          <w:p w:rsidR="008E460D" w:rsidRDefault="008E460D" w:rsidP="008E460D">
            <w:pPr>
              <w:spacing w:after="0" w:line="240" w:lineRule="auto"/>
              <w:ind w:left="-108" w:right="-108"/>
              <w:jc w:val="center"/>
              <w:rPr>
                <w:rFonts w:ascii="Times New Roman" w:eastAsia="Times New Roman" w:hAnsi="Times New Roman"/>
                <w:b/>
                <w:bCs/>
                <w:sz w:val="24"/>
                <w:szCs w:val="24"/>
                <w:lang w:eastAsia="ru-RU"/>
              </w:rPr>
            </w:pPr>
          </w:p>
        </w:tc>
        <w:tc>
          <w:tcPr>
            <w:tcW w:w="992" w:type="dxa"/>
          </w:tcPr>
          <w:p w:rsidR="008E460D" w:rsidRPr="00496A59" w:rsidRDefault="008E460D" w:rsidP="008E460D">
            <w:pPr>
              <w:spacing w:after="0" w:line="240" w:lineRule="auto"/>
              <w:ind w:left="-108" w:righ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8E460D" w:rsidRPr="00496A59" w:rsidTr="008E460D">
        <w:trPr>
          <w:trHeight w:val="346"/>
        </w:trPr>
        <w:tc>
          <w:tcPr>
            <w:tcW w:w="568" w:type="dxa"/>
            <w:shd w:val="clear" w:color="auto" w:fill="auto"/>
          </w:tcPr>
          <w:p w:rsidR="008E460D" w:rsidRPr="00496A59" w:rsidRDefault="008E460D" w:rsidP="00D53AB4">
            <w:pPr>
              <w:numPr>
                <w:ilvl w:val="0"/>
                <w:numId w:val="48"/>
              </w:numPr>
              <w:spacing w:after="0" w:line="240" w:lineRule="auto"/>
              <w:ind w:right="-108"/>
              <w:jc w:val="center"/>
              <w:rPr>
                <w:rFonts w:ascii="Times New Roman" w:eastAsia="Times New Roman" w:hAnsi="Times New Roman"/>
                <w:sz w:val="24"/>
                <w:szCs w:val="24"/>
                <w:lang w:eastAsia="ru-RU"/>
              </w:rPr>
            </w:pPr>
          </w:p>
        </w:tc>
        <w:tc>
          <w:tcPr>
            <w:tcW w:w="3402" w:type="dxa"/>
            <w:shd w:val="clear" w:color="auto" w:fill="auto"/>
          </w:tcPr>
          <w:p w:rsidR="008E460D" w:rsidRPr="00476837" w:rsidRDefault="008E460D" w:rsidP="008E460D">
            <w:pPr>
              <w:spacing w:after="0" w:line="240" w:lineRule="auto"/>
              <w:rPr>
                <w:rFonts w:ascii="Times New Roman" w:eastAsia="Times New Roman" w:hAnsi="Times New Roman"/>
                <w:b/>
                <w:sz w:val="24"/>
                <w:szCs w:val="24"/>
                <w:lang w:eastAsia="ru-RU"/>
              </w:rPr>
            </w:pPr>
            <w:r w:rsidRPr="00476837">
              <w:rPr>
                <w:rFonts w:ascii="Times New Roman" w:eastAsia="Times New Roman" w:hAnsi="Times New Roman"/>
                <w:b/>
                <w:sz w:val="24"/>
                <w:szCs w:val="24"/>
                <w:lang w:eastAsia="ru-RU"/>
              </w:rPr>
              <w:t>Эргономичный правосторонний стол</w:t>
            </w:r>
          </w:p>
          <w:p w:rsidR="008E460D" w:rsidRDefault="008E460D" w:rsidP="008E46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Default="008E460D" w:rsidP="008E460D">
            <w:pPr>
              <w:spacing w:after="0" w:line="240" w:lineRule="auto"/>
              <w:rPr>
                <w:rFonts w:ascii="Times New Roman" w:eastAsia="Times New Roman" w:hAnsi="Times New Roman"/>
                <w:sz w:val="24"/>
                <w:szCs w:val="24"/>
                <w:lang w:eastAsia="ru-RU"/>
              </w:rPr>
            </w:pPr>
          </w:p>
          <w:p w:rsidR="008E460D" w:rsidRPr="00496A59" w:rsidRDefault="008E460D" w:rsidP="008E460D">
            <w:pPr>
              <w:spacing w:after="0" w:line="240" w:lineRule="auto"/>
              <w:rPr>
                <w:rFonts w:ascii="Times New Roman" w:eastAsia="Times New Roman" w:hAnsi="Times New Roman"/>
                <w:sz w:val="24"/>
                <w:szCs w:val="24"/>
                <w:lang w:eastAsia="ru-RU"/>
              </w:rPr>
            </w:pPr>
            <w:r w:rsidRPr="00595289">
              <w:rPr>
                <w:noProof/>
                <w:lang w:eastAsia="ru-RU"/>
              </w:rPr>
              <w:drawing>
                <wp:inline distT="0" distB="0" distL="0" distR="0">
                  <wp:extent cx="2030730" cy="12115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730" cy="121158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Эргономичный стол на опорах из ЛДСП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w:t>
            </w:r>
            <w:r>
              <w:rPr>
                <w:rFonts w:ascii="Times New Roman" w:eastAsia="Times New Roman" w:hAnsi="Times New Roman"/>
                <w:sz w:val="24"/>
                <w:szCs w:val="24"/>
                <w:lang w:eastAsia="ru-RU"/>
              </w:rPr>
              <w:lastRenderedPageBreak/>
              <w:t>отверстие для провода коммуникаций закрытое пластиковой заглушкой. Торцевой (пристыковочный) размер стола 70 см;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технические условия.»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150</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120</w:t>
            </w:r>
          </w:p>
          <w:p w:rsidR="008E460D" w:rsidRPr="00092E38"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Высота, см </w:t>
            </w: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Pr="00476837" w:rsidRDefault="008E460D" w:rsidP="008E460D">
            <w:pPr>
              <w:spacing w:after="0" w:line="240" w:lineRule="auto"/>
              <w:rPr>
                <w:rFonts w:ascii="Times New Roman" w:eastAsia="Times New Roman" w:hAnsi="Times New Roman"/>
                <w:b/>
                <w:bCs/>
                <w:color w:val="000000"/>
                <w:kern w:val="36"/>
                <w:sz w:val="24"/>
                <w:szCs w:val="24"/>
                <w:lang w:eastAsia="ru-RU"/>
              </w:rPr>
            </w:pPr>
            <w:r w:rsidRPr="00476837">
              <w:rPr>
                <w:rFonts w:ascii="Times New Roman" w:eastAsia="Times New Roman" w:hAnsi="Times New Roman"/>
                <w:b/>
                <w:bCs/>
                <w:color w:val="000000"/>
                <w:kern w:val="36"/>
                <w:sz w:val="24"/>
                <w:szCs w:val="24"/>
                <w:lang w:eastAsia="ru-RU"/>
              </w:rPr>
              <w:t>Узкий рабочий стол с опорами</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Default="008E460D" w:rsidP="008E460D">
            <w:pPr>
              <w:spacing w:after="0" w:line="240" w:lineRule="auto"/>
              <w:rPr>
                <w:rFonts w:ascii="Times New Roman" w:eastAsia="Times New Roman" w:hAnsi="Times New Roman"/>
                <w:bCs/>
                <w:color w:val="000000"/>
                <w:kern w:val="36"/>
                <w:sz w:val="24"/>
                <w:szCs w:val="24"/>
                <w:lang w:eastAsia="ru-RU"/>
              </w:rPr>
            </w:pPr>
          </w:p>
          <w:p w:rsidR="008E460D" w:rsidRPr="00496A59" w:rsidRDefault="008E460D" w:rsidP="008E460D">
            <w:pPr>
              <w:spacing w:after="0" w:line="240" w:lineRule="auto"/>
              <w:rPr>
                <w:rFonts w:ascii="Times New Roman" w:eastAsia="Times New Roman" w:hAnsi="Times New Roman"/>
                <w:bCs/>
                <w:color w:val="000000"/>
                <w:kern w:val="36"/>
                <w:sz w:val="24"/>
                <w:szCs w:val="24"/>
                <w:lang w:eastAsia="ru-RU"/>
              </w:rPr>
            </w:pPr>
            <w:r w:rsidRPr="00595289">
              <w:rPr>
                <w:noProof/>
                <w:lang w:eastAsia="ru-RU"/>
              </w:rPr>
              <w:drawing>
                <wp:inline distT="0" distB="0" distL="0" distR="0">
                  <wp:extent cx="2007235" cy="1876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7235" cy="187642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Эргономичный стол на опорах из ЛДСП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Состоит из: столешницы, боковых опор и передней панели.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Столешница толщина ЛДСП 25 мм с тиснением поверхности типа «шагреневая кожа», покрыта кромкой ПВХ 2 мм, имеет отверстие для провода коммуникаций закрытое пластиковой заглушкой.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Боковая опора (2 шт.) толщина ЛДСП 18 мм с тиснением поверхности типа «шагреневая кожа», покрыта кромкой ПВХ 0,45 мм, регулируемая для установки с учетом неровностей пола;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Передняя панель толщина ЛДСП 18 мм с тиснением поверхности типа «шагреневая кожа», покрыта кромкой ПВХ 0,45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Стол собирается на эксцентриковых стяжках по ОСТ 13-40-89 «Фурнитура мебельная. Общие технические условия.»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70</w:t>
            </w: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74,5</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Тумба мобильная для рабочего стола</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Pr="00496A59"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sidRPr="00595289">
              <w:rPr>
                <w:noProof/>
                <w:lang w:eastAsia="ru-RU"/>
              </w:rPr>
              <w:lastRenderedPageBreak/>
              <w:drawing>
                <wp:inline distT="0" distB="0" distL="0" distR="0">
                  <wp:extent cx="1484630" cy="1781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4630" cy="178117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Тумба мобильная для рабочего стола.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имеет 3 ящика. Верхний ящик запирается замком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Ящики установлены на роликовые направляющие.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Верхняя полка изготовлена из ЛДСП толщиной 25 мм с тиснением поверхности типа «шагреневая кожа», покрыта кромкой ПВХ 2 мм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Остальные детали изготовлены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Каркасы состоят из фолдингов, передних панелей и дна, изготовленного из древесноволокнистой плиты (ДВП) толщиной 3,2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Ручки – пластиковые скобы (межцентровое расстояние 96 мм)</w:t>
            </w:r>
          </w:p>
          <w:p w:rsidR="008E460D" w:rsidRPr="00AA541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устанавливается на роликовые опоры</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43,5</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w:t>
            </w:r>
            <w:r w:rsidRPr="00092E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w:t>
            </w:r>
          </w:p>
          <w:p w:rsidR="008E460D" w:rsidRPr="00AA541D"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64,2</w:t>
            </w:r>
          </w:p>
        </w:tc>
        <w:tc>
          <w:tcPr>
            <w:tcW w:w="992" w:type="dxa"/>
            <w:shd w:val="clear" w:color="auto" w:fill="auto"/>
          </w:tcPr>
          <w:p w:rsidR="008E460D" w:rsidRPr="00AA541D"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Шкаф двухстворчатый комбинированный</w:t>
            </w:r>
          </w:p>
          <w:p w:rsidR="008E460D"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p>
          <w:p w:rsidR="008E460D" w:rsidRPr="00AA541D" w:rsidRDefault="008E460D" w:rsidP="008E460D">
            <w:pPr>
              <w:autoSpaceDE w:val="0"/>
              <w:autoSpaceDN w:val="0"/>
              <w:adjustRightInd w:val="0"/>
              <w:spacing w:after="0" w:line="240" w:lineRule="auto"/>
              <w:rPr>
                <w:rFonts w:ascii="Times New Roman" w:eastAsia="Times New Roman" w:hAnsi="Times New Roman"/>
                <w:b/>
                <w:sz w:val="24"/>
                <w:szCs w:val="24"/>
                <w:lang w:eastAsia="ru-RU"/>
              </w:rPr>
            </w:pPr>
            <w:r w:rsidRPr="00595289">
              <w:rPr>
                <w:noProof/>
                <w:lang w:eastAsia="ru-RU"/>
              </w:rPr>
              <w:drawing>
                <wp:inline distT="0" distB="0" distL="0" distR="0">
                  <wp:extent cx="866775" cy="2172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217297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Широкий комбинированный двухстворчатый шкаф.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Верхние створки с прозрачными стеклянными вставками. Нижние створки глухие.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состоит из полки верхней, полки нижней, боковин, силовой полки, съемных полок и задний стенки.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Полки, боковины и нижние двери изготовлены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Задняя стека изготовлена из древесноволокнистой плиты (ДВП) толщиной 3,2мм и состоит их 2-х частей, которые скрепляются между собой соединительным профилем из пластика.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стеклянные собираются из рамы ЛДСП толщиной 18мм с тонированным стеклом под цвет «бронза»</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устанавливаются на четырех шарнирных петлях, шарниры петель имеют двухмерное регулирование. Регулирование петель посредством ответных планок.</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требования на изделия соответствуют требованиям ГОСТ 16371-93 и конструкторской документации. Изделие собирается на эксцентриковых стяжках по ОСТ 13-40-89 «Фурнитура мебельная. Общие технические требования».</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75</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35,4</w:t>
            </w: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200,6</w:t>
            </w:r>
          </w:p>
        </w:tc>
        <w:tc>
          <w:tcPr>
            <w:tcW w:w="992" w:type="dxa"/>
            <w:shd w:val="clear" w:color="auto" w:fill="auto"/>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tabs>
                <w:tab w:val="num" w:pos="785"/>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Встроенный в нишу шкаф для одежды с декоративными наличниками</w:t>
            </w:r>
          </w:p>
          <w:p w:rsidR="008E460D" w:rsidRPr="00476837" w:rsidRDefault="008E460D" w:rsidP="008E460D">
            <w:pPr>
              <w:spacing w:after="0" w:line="240" w:lineRule="auto"/>
              <w:rPr>
                <w:rFonts w:ascii="Times New Roman" w:eastAsia="Times New Roman" w:hAnsi="Times New Roman"/>
                <w:bCs/>
                <w:color w:val="000000"/>
                <w:kern w:val="36"/>
                <w:sz w:val="24"/>
                <w:szCs w:val="24"/>
                <w:lang w:eastAsia="ru-RU"/>
              </w:rPr>
            </w:pPr>
            <w:r>
              <w:rPr>
                <w:rFonts w:ascii="Times New Roman" w:eastAsia="Times New Roman" w:hAnsi="Times New Roman"/>
                <w:sz w:val="24"/>
                <w:szCs w:val="24"/>
                <w:lang w:eastAsia="ru-RU"/>
              </w:rPr>
              <w:t xml:space="preserve">Цвет: </w:t>
            </w:r>
            <w:r w:rsidRPr="00476837">
              <w:rPr>
                <w:rFonts w:ascii="Times New Roman" w:eastAsia="Times New Roman" w:hAnsi="Times New Roman"/>
                <w:b/>
                <w:sz w:val="24"/>
                <w:szCs w:val="24"/>
                <w:lang w:eastAsia="ru-RU"/>
              </w:rPr>
              <w:t>Миланский орех</w:t>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встраивается в нишу</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ниши: 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107 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52 Высота, см (</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199</w:t>
            </w:r>
          </w:p>
          <w:p w:rsidR="008E460D" w:rsidRDefault="008E460D" w:rsidP="008E460D">
            <w:pPr>
              <w:spacing w:after="0" w:line="240" w:lineRule="auto"/>
              <w:ind w:left="-108" w:right="-108"/>
              <w:rPr>
                <w:rFonts w:ascii="Times New Roman" w:eastAsia="Times New Roman" w:hAnsi="Times New Roman"/>
                <w:sz w:val="24"/>
                <w:szCs w:val="24"/>
                <w:lang w:eastAsia="ru-RU"/>
              </w:rPr>
            </w:pP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для одежды встроенный в нишу,  двухстворчатый, двух секционный (вертикальное разделение).</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Конструкция встроенного шкафа  - каркас и две распашные двери. В каждой из секций выдвижная металлическая штанга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Каркас состоит из щитовых элементов.</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и каркас изготавливаются из ЛДСП толщиной  18 мм с тиснением поверхности типа «шагреневая кожа», покрытой кромкой ПВХ 0,45 мм;</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 монтируются на боковые стенки конструкции, устанавливаются на четырех шарнирных петлях, шарниры петель имеют двухмерное регулирование. Регулирование посредством ответных планок.</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Ручки – пластиковые скобы (межцентровое расстояние 96 мм)</w:t>
            </w:r>
          </w:p>
          <w:p w:rsidR="008E460D" w:rsidRPr="00496A5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необходимые для монтажа и установки метизы и крепления должны входить в комплект поставки.</w:t>
            </w:r>
          </w:p>
        </w:tc>
        <w:tc>
          <w:tcPr>
            <w:tcW w:w="1418" w:type="dxa"/>
          </w:tcPr>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Default="008E460D" w:rsidP="008E460D">
            <w:pPr>
              <w:widowControl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Кресло руководителя</w:t>
            </w:r>
          </w:p>
          <w:p w:rsidR="008E460D" w:rsidRDefault="008E460D" w:rsidP="008E460D">
            <w:pPr>
              <w:widowControl w:val="0"/>
              <w:spacing w:after="0" w:line="240" w:lineRule="auto"/>
              <w:rPr>
                <w:rFonts w:ascii="Times New Roman" w:eastAsia="Times New Roman" w:hAnsi="Times New Roman"/>
                <w:b/>
                <w:sz w:val="24"/>
                <w:szCs w:val="24"/>
                <w:lang w:eastAsia="ru-RU"/>
              </w:rPr>
            </w:pPr>
            <w:r w:rsidRPr="00DA4C8E">
              <w:rPr>
                <w:rFonts w:ascii="Times New Roman" w:eastAsia="Times New Roman" w:hAnsi="Times New Roman"/>
                <w:sz w:val="24"/>
                <w:szCs w:val="24"/>
                <w:lang w:eastAsia="ru-RU"/>
              </w:rPr>
              <w:t>Цвет</w:t>
            </w:r>
            <w:r>
              <w:rPr>
                <w:rFonts w:ascii="Times New Roman" w:eastAsia="Times New Roman" w:hAnsi="Times New Roman"/>
                <w:b/>
                <w:sz w:val="24"/>
                <w:szCs w:val="24"/>
                <w:lang w:eastAsia="ru-RU"/>
              </w:rPr>
              <w:t xml:space="preserve"> черный</w:t>
            </w:r>
          </w:p>
          <w:p w:rsidR="008E460D" w:rsidRPr="00496A59" w:rsidRDefault="008E460D" w:rsidP="008E460D">
            <w:pPr>
              <w:widowControl w:val="0"/>
              <w:spacing w:after="0" w:line="240" w:lineRule="auto"/>
              <w:rPr>
                <w:rFonts w:ascii="Times New Roman" w:eastAsia="Times New Roman" w:hAnsi="Times New Roman"/>
                <w:b/>
                <w:sz w:val="24"/>
                <w:szCs w:val="24"/>
                <w:lang w:eastAsia="ru-RU"/>
              </w:rPr>
            </w:pPr>
            <w:r w:rsidRPr="00595289">
              <w:rPr>
                <w:noProof/>
                <w:lang w:eastAsia="ru-RU"/>
              </w:rPr>
              <w:drawing>
                <wp:inline distT="0" distB="0" distL="0" distR="0">
                  <wp:extent cx="1341755" cy="1971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971040"/>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статическая нагрузка 120 кг.</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обивки - кожа с компаньонами: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Лицевые части кресла декорированы натуральной кожей.</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Боковины, задняя часть сиденья и спинки выполнены из высококачественной искусственной кожи с учетом фактуры кресла. </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обивки – черный</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 металлические с накладками</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крестовины - хромированный металл</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Подлокотники хххххх</w:t>
            </w:r>
          </w:p>
          <w:p w:rsidR="008E460D" w:rsidRP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Механизм качания </w:t>
            </w:r>
            <w:r>
              <w:rPr>
                <w:rFonts w:ascii="Times New Roman" w:eastAsia="Times New Roman" w:hAnsi="Times New Roman"/>
                <w:sz w:val="24"/>
                <w:szCs w:val="24"/>
                <w:lang w:val="en-US" w:eastAsia="ru-RU"/>
              </w:rPr>
              <w:t>Top</w:t>
            </w:r>
            <w:r w:rsidRPr="00DA4C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Gun</w:t>
            </w:r>
          </w:p>
          <w:p w:rsidR="008E460D" w:rsidRPr="00436569"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Регулировка по высоте - газлифт</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br/>
            </w: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52</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54</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 xml:space="preserve">ысота, см (H) </w:t>
            </w:r>
            <w:r>
              <w:rPr>
                <w:rFonts w:ascii="Times New Roman" w:eastAsia="Times New Roman" w:hAnsi="Times New Roman"/>
                <w:sz w:val="24"/>
                <w:szCs w:val="24"/>
                <w:lang w:eastAsia="ru-RU"/>
              </w:rPr>
              <w:t>120</w:t>
            </w:r>
          </w:p>
          <w:p w:rsidR="008E460D" w:rsidRDefault="008E460D" w:rsidP="008E460D">
            <w:pPr>
              <w:spacing w:after="0" w:line="240" w:lineRule="auto"/>
              <w:ind w:left="-108" w:right="-108"/>
              <w:jc w:val="center"/>
              <w:rPr>
                <w:rFonts w:ascii="Times New Roman" w:eastAsia="Times New Roman" w:hAnsi="Times New Roman"/>
                <w:sz w:val="24"/>
                <w:szCs w:val="24"/>
                <w:lang w:eastAsia="ru-RU"/>
              </w:rPr>
            </w:pPr>
          </w:p>
          <w:p w:rsidR="008E460D" w:rsidRPr="00496A59" w:rsidRDefault="008E460D" w:rsidP="008E460D">
            <w:pPr>
              <w:spacing w:after="0" w:line="240" w:lineRule="auto"/>
              <w:ind w:left="-108" w:right="-108"/>
              <w:jc w:val="center"/>
              <w:rPr>
                <w:rFonts w:ascii="Times New Roman" w:eastAsia="Times New Roman" w:hAnsi="Times New Roman"/>
                <w:sz w:val="24"/>
                <w:szCs w:val="24"/>
                <w:lang w:eastAsia="ru-RU"/>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E460D" w:rsidRPr="00496A59" w:rsidTr="008E460D">
        <w:tc>
          <w:tcPr>
            <w:tcW w:w="568" w:type="dxa"/>
            <w:shd w:val="clear" w:color="auto" w:fill="auto"/>
          </w:tcPr>
          <w:p w:rsidR="008E460D" w:rsidRPr="00496A59" w:rsidRDefault="008E460D" w:rsidP="00D53AB4">
            <w:pPr>
              <w:numPr>
                <w:ilvl w:val="0"/>
                <w:numId w:val="48"/>
              </w:numPr>
              <w:spacing w:after="0" w:line="240" w:lineRule="auto"/>
              <w:ind w:left="454" w:right="-108"/>
              <w:jc w:val="center"/>
              <w:rPr>
                <w:rFonts w:ascii="Times New Roman" w:eastAsia="Times New Roman" w:hAnsi="Times New Roman"/>
                <w:sz w:val="24"/>
                <w:szCs w:val="24"/>
                <w:lang w:eastAsia="ru-RU"/>
              </w:rPr>
            </w:pPr>
          </w:p>
        </w:tc>
        <w:tc>
          <w:tcPr>
            <w:tcW w:w="3402" w:type="dxa"/>
            <w:shd w:val="clear" w:color="auto" w:fill="auto"/>
          </w:tcPr>
          <w:p w:rsidR="008E460D" w:rsidRPr="00CC7096" w:rsidRDefault="008E460D" w:rsidP="008E460D">
            <w:pPr>
              <w:shd w:val="clear" w:color="auto" w:fill="FFFFFF"/>
              <w:spacing w:after="30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прямой трехместный</w:t>
            </w:r>
          </w:p>
          <w:p w:rsidR="008E460D" w:rsidRDefault="008E460D" w:rsidP="008E460D">
            <w:pPr>
              <w:widowControl w:val="0"/>
              <w:spacing w:after="0" w:line="240" w:lineRule="auto"/>
              <w:rPr>
                <w:rFonts w:ascii="Times New Roman" w:eastAsia="Times New Roman" w:hAnsi="Times New Roman"/>
                <w:b/>
                <w:sz w:val="24"/>
                <w:szCs w:val="24"/>
                <w:lang w:eastAsia="ru-RU"/>
              </w:rPr>
            </w:pPr>
            <w:r w:rsidRPr="00DA4C8E">
              <w:rPr>
                <w:rFonts w:ascii="Times New Roman" w:eastAsia="Times New Roman" w:hAnsi="Times New Roman"/>
                <w:sz w:val="24"/>
                <w:szCs w:val="24"/>
                <w:lang w:eastAsia="ru-RU"/>
              </w:rPr>
              <w:t>Цвет</w:t>
            </w:r>
            <w:r>
              <w:rPr>
                <w:rFonts w:ascii="Times New Roman" w:eastAsia="Times New Roman" w:hAnsi="Times New Roman"/>
                <w:b/>
                <w:sz w:val="24"/>
                <w:szCs w:val="24"/>
                <w:lang w:eastAsia="ru-RU"/>
              </w:rPr>
              <w:t xml:space="preserve"> черный</w:t>
            </w:r>
          </w:p>
          <w:p w:rsidR="008E460D" w:rsidRDefault="008E460D" w:rsidP="008E460D">
            <w:pPr>
              <w:widowControl w:val="0"/>
              <w:spacing w:after="0" w:line="240" w:lineRule="auto"/>
              <w:rPr>
                <w:rFonts w:ascii="Times New Roman" w:eastAsia="Times New Roman" w:hAnsi="Times New Roman"/>
                <w:b/>
                <w:sz w:val="24"/>
                <w:szCs w:val="24"/>
                <w:lang w:eastAsia="ru-RU"/>
              </w:rPr>
            </w:pPr>
          </w:p>
          <w:p w:rsidR="008E460D" w:rsidRDefault="008E460D" w:rsidP="008E460D">
            <w:pPr>
              <w:widowControl w:val="0"/>
              <w:spacing w:after="0" w:line="240" w:lineRule="auto"/>
              <w:rPr>
                <w:rFonts w:ascii="Times New Roman" w:eastAsia="Times New Roman" w:hAnsi="Times New Roman"/>
                <w:b/>
                <w:sz w:val="24"/>
                <w:szCs w:val="24"/>
                <w:lang w:eastAsia="ru-RU"/>
              </w:rPr>
            </w:pPr>
            <w:r w:rsidRPr="00E10D66">
              <w:rPr>
                <w:noProof/>
                <w:lang w:eastAsia="ru-RU"/>
              </w:rPr>
              <w:drawing>
                <wp:inline distT="0" distB="0" distL="0" distR="0">
                  <wp:extent cx="2042795" cy="1341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2795" cy="1341755"/>
                          </a:xfrm>
                          <a:prstGeom prst="rect">
                            <a:avLst/>
                          </a:prstGeom>
                          <a:noFill/>
                          <a:ln>
                            <a:noFill/>
                          </a:ln>
                        </pic:spPr>
                      </pic:pic>
                    </a:graphicData>
                  </a:graphic>
                </wp:inline>
              </w:drawing>
            </w:r>
          </w:p>
        </w:tc>
        <w:tc>
          <w:tcPr>
            <w:tcW w:w="4394"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Конструктивные материалы:</w:t>
            </w:r>
            <w:r w:rsidRPr="00CC7096">
              <w:rPr>
                <w:rFonts w:ascii="Times New Roman" w:eastAsia="Times New Roman" w:hAnsi="Times New Roman"/>
                <w:sz w:val="24"/>
                <w:szCs w:val="24"/>
                <w:lang w:eastAsia="ru-RU"/>
              </w:rPr>
              <w:t> фанера шлифованная, двп, брус хвойных пород 8% влажности</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Наполнители:</w:t>
            </w:r>
            <w:r w:rsidRPr="00CC7096">
              <w:rPr>
                <w:rFonts w:ascii="Times New Roman" w:eastAsia="Times New Roman" w:hAnsi="Times New Roman"/>
                <w:sz w:val="24"/>
                <w:szCs w:val="24"/>
                <w:lang w:eastAsia="ru-RU"/>
              </w:rPr>
              <w:t> пенополиуретан ST2536, EL2545, HL4065, синтепон 150г/кв.м, изолон</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Каркас:</w:t>
            </w:r>
            <w:r w:rsidRPr="00CC7096">
              <w:rPr>
                <w:rFonts w:ascii="Times New Roman" w:eastAsia="Times New Roman" w:hAnsi="Times New Roman"/>
                <w:sz w:val="24"/>
                <w:szCs w:val="24"/>
                <w:lang w:eastAsia="ru-RU"/>
              </w:rPr>
              <w:t> металлическая труба с гальваническим покрытием, D=32 мм, сборка осуществляется на резьбовых соединениях</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Обивка: экокожа</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Высота сиденья:</w:t>
            </w:r>
            <w:r w:rsidRPr="00CC7096">
              <w:rPr>
                <w:rFonts w:ascii="Times New Roman" w:eastAsia="Times New Roman" w:hAnsi="Times New Roman"/>
                <w:sz w:val="24"/>
                <w:szCs w:val="24"/>
                <w:lang w:eastAsia="ru-RU"/>
              </w:rPr>
              <w:t> 450 мм, раскладными механизмами не оснащается</w:t>
            </w:r>
            <w:r w:rsidRPr="00CC7096">
              <w:rPr>
                <w:rFonts w:ascii="Times New Roman" w:eastAsia="Times New Roman" w:hAnsi="Times New Roman"/>
                <w:sz w:val="24"/>
                <w:szCs w:val="24"/>
                <w:lang w:eastAsia="ru-RU"/>
              </w:rPr>
              <w:br/>
            </w:r>
            <w:r w:rsidRPr="00CC7096">
              <w:rPr>
                <w:rFonts w:ascii="Times New Roman" w:eastAsia="Times New Roman" w:hAnsi="Times New Roman"/>
                <w:bCs/>
                <w:sz w:val="24"/>
                <w:szCs w:val="24"/>
                <w:lang w:eastAsia="ru-RU"/>
              </w:rPr>
              <w:t>Опоры:</w:t>
            </w:r>
            <w:r w:rsidRPr="00CC7096">
              <w:rPr>
                <w:rFonts w:ascii="Times New Roman" w:eastAsia="Times New Roman" w:hAnsi="Times New Roman"/>
                <w:sz w:val="24"/>
                <w:szCs w:val="24"/>
                <w:lang w:eastAsia="ru-RU"/>
              </w:rPr>
              <w:t> пластиковые регулируемые М8</w:t>
            </w:r>
          </w:p>
        </w:tc>
        <w:tc>
          <w:tcPr>
            <w:tcW w:w="1418" w:type="dxa"/>
          </w:tcPr>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(длинна), см (</w:t>
            </w:r>
            <w:r>
              <w:rPr>
                <w:rFonts w:ascii="Times New Roman" w:eastAsia="Times New Roman" w:hAnsi="Times New Roman"/>
                <w:sz w:val="24"/>
                <w:szCs w:val="24"/>
                <w:lang w:val="en-US" w:eastAsia="ru-RU"/>
              </w:rPr>
              <w:t>L</w:t>
            </w:r>
            <w:r w:rsidRPr="00092E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153</w:t>
            </w:r>
          </w:p>
          <w:p w:rsidR="008E460D" w:rsidRDefault="008E460D" w:rsidP="008E460D">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Глубина, см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63</w:t>
            </w:r>
          </w:p>
          <w:p w:rsidR="008E460D" w:rsidRPr="00CC7096" w:rsidRDefault="008E460D" w:rsidP="008E460D">
            <w:pPr>
              <w:spacing w:after="0" w:line="240" w:lineRule="auto"/>
              <w:ind w:left="-108" w:right="-108"/>
              <w:rPr>
                <w:rFonts w:ascii="Times New Roman" w:eastAsia="Times New Roman" w:hAnsi="Times New Roman"/>
                <w:sz w:val="24"/>
                <w:szCs w:val="24"/>
                <w:lang w:eastAsia="ru-RU"/>
              </w:rPr>
            </w:pPr>
            <w:r w:rsidRPr="00CC7096">
              <w:rPr>
                <w:rFonts w:ascii="Times New Roman" w:eastAsia="Times New Roman" w:hAnsi="Times New Roman"/>
                <w:bCs/>
                <w:sz w:val="24"/>
                <w:szCs w:val="24"/>
                <w:lang w:eastAsia="ru-RU"/>
              </w:rPr>
              <w:t>В</w:t>
            </w:r>
            <w:r w:rsidRPr="00CC7096">
              <w:rPr>
                <w:rFonts w:ascii="Times New Roman" w:eastAsia="Times New Roman" w:hAnsi="Times New Roman"/>
                <w:sz w:val="24"/>
                <w:szCs w:val="24"/>
                <w:lang w:eastAsia="ru-RU"/>
              </w:rPr>
              <w:t>ысота, см (H) 80</w:t>
            </w:r>
          </w:p>
          <w:p w:rsidR="008E460D" w:rsidRPr="00496A59" w:rsidRDefault="008E460D" w:rsidP="008E460D">
            <w:pPr>
              <w:pStyle w:val="10"/>
              <w:shd w:val="clear" w:color="auto" w:fill="FFFFFF"/>
              <w:spacing w:before="0" w:after="300"/>
              <w:rPr>
                <w:sz w:val="24"/>
                <w:szCs w:val="24"/>
              </w:rPr>
            </w:pPr>
          </w:p>
        </w:tc>
        <w:tc>
          <w:tcPr>
            <w:tcW w:w="992" w:type="dxa"/>
            <w:shd w:val="clear" w:color="auto" w:fill="auto"/>
          </w:tcPr>
          <w:p w:rsidR="008E460D" w:rsidRPr="00496A59" w:rsidRDefault="00D53AB4" w:rsidP="008E460D">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BB2522" w:rsidRPr="00240EB9" w:rsidRDefault="00BB2522"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10060" w:type="dxa"/>
        <w:tblInd w:w="108" w:type="dxa"/>
        <w:tblLook w:val="04A0" w:firstRow="1" w:lastRow="0" w:firstColumn="1" w:lastColumn="0" w:noHBand="0" w:noVBand="1"/>
      </w:tblPr>
      <w:tblGrid>
        <w:gridCol w:w="460"/>
        <w:gridCol w:w="2080"/>
        <w:gridCol w:w="1180"/>
        <w:gridCol w:w="1220"/>
        <w:gridCol w:w="1160"/>
        <w:gridCol w:w="960"/>
        <w:gridCol w:w="2040"/>
        <w:gridCol w:w="960"/>
      </w:tblGrid>
      <w:tr w:rsidR="00420EE7" w:rsidRPr="00420EE7" w:rsidTr="00420EE7">
        <w:trPr>
          <w:trHeight w:val="840"/>
        </w:trPr>
        <w:tc>
          <w:tcPr>
            <w:tcW w:w="10060" w:type="dxa"/>
            <w:gridSpan w:val="8"/>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b/>
                <w:bCs/>
                <w:sz w:val="24"/>
                <w:szCs w:val="24"/>
                <w:lang w:eastAsia="ru-RU"/>
              </w:rPr>
            </w:pPr>
            <w:r w:rsidRPr="00420EE7">
              <w:rPr>
                <w:rFonts w:ascii="Times New Roman" w:eastAsia="Times New Roman" w:hAnsi="Times New Roman"/>
                <w:b/>
                <w:bCs/>
                <w:sz w:val="24"/>
                <w:szCs w:val="24"/>
                <w:lang w:eastAsia="ru-RU"/>
              </w:rPr>
              <w:t xml:space="preserve">    Обоснование начальной (максимальной) цены договора на поставку офисной мебели для оснащения рабочего места</w:t>
            </w:r>
          </w:p>
        </w:tc>
      </w:tr>
      <w:tr w:rsidR="00420EE7" w:rsidRPr="00420EE7" w:rsidTr="00420EE7">
        <w:trPr>
          <w:trHeight w:val="285"/>
        </w:trPr>
        <w:tc>
          <w:tcPr>
            <w:tcW w:w="46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r>
      <w:tr w:rsidR="00420EE7" w:rsidRPr="00420EE7" w:rsidTr="00420EE7">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EE7" w:rsidRPr="00420EE7" w:rsidRDefault="00420EE7" w:rsidP="00420EE7">
            <w:pPr>
              <w:spacing w:after="0" w:line="240" w:lineRule="auto"/>
              <w:jc w:val="center"/>
              <w:rPr>
                <w:rFonts w:ascii="Times New Roman" w:eastAsia="Times New Roman" w:hAnsi="Times New Roman"/>
                <w:b/>
                <w:bCs/>
                <w:sz w:val="20"/>
                <w:szCs w:val="20"/>
                <w:lang w:eastAsia="ru-RU"/>
              </w:rPr>
            </w:pPr>
            <w:r w:rsidRPr="00420EE7">
              <w:rPr>
                <w:rFonts w:ascii="Times New Roman" w:eastAsia="Times New Roman" w:hAnsi="Times New Roman"/>
                <w:b/>
                <w:bCs/>
                <w:sz w:val="20"/>
                <w:szCs w:val="20"/>
                <w:lang w:eastAsia="ru-RU"/>
              </w:rPr>
              <w:t>Используемый метод определения НМЦД:</w:t>
            </w:r>
          </w:p>
        </w:tc>
        <w:tc>
          <w:tcPr>
            <w:tcW w:w="6340" w:type="dxa"/>
            <w:gridSpan w:val="5"/>
            <w:tcBorders>
              <w:top w:val="single" w:sz="4" w:space="0" w:color="auto"/>
              <w:left w:val="nil"/>
              <w:bottom w:val="single" w:sz="4" w:space="0" w:color="auto"/>
              <w:right w:val="single" w:sz="4" w:space="0" w:color="auto"/>
            </w:tcBorders>
            <w:shd w:val="clear" w:color="auto" w:fill="auto"/>
            <w:hideMark/>
          </w:tcPr>
          <w:p w:rsidR="00420EE7" w:rsidRPr="00420EE7" w:rsidRDefault="00420EE7" w:rsidP="00420EE7">
            <w:pPr>
              <w:spacing w:after="0" w:line="240" w:lineRule="auto"/>
              <w:jc w:val="center"/>
              <w:rPr>
                <w:rFonts w:ascii="Times New Roman" w:eastAsia="Times New Roman" w:hAnsi="Times New Roman"/>
                <w:b/>
                <w:bCs/>
                <w:sz w:val="20"/>
                <w:szCs w:val="20"/>
                <w:lang w:eastAsia="ru-RU"/>
              </w:rPr>
            </w:pPr>
            <w:r w:rsidRPr="00420EE7">
              <w:rPr>
                <w:rFonts w:ascii="Times New Roman" w:eastAsia="Times New Roman" w:hAnsi="Times New Roman"/>
                <w:b/>
                <w:bCs/>
                <w:sz w:val="20"/>
                <w:szCs w:val="20"/>
                <w:lang w:eastAsia="ru-RU"/>
              </w:rPr>
              <w:t>Метод сопоставимых рыночных цен (анализ рынка)</w:t>
            </w:r>
          </w:p>
        </w:tc>
      </w:tr>
      <w:tr w:rsidR="00420EE7" w:rsidRPr="00420EE7" w:rsidTr="00420EE7">
        <w:trPr>
          <w:trHeight w:val="1575"/>
        </w:trPr>
        <w:tc>
          <w:tcPr>
            <w:tcW w:w="10060" w:type="dxa"/>
            <w:gridSpan w:val="8"/>
            <w:tcBorders>
              <w:top w:val="single" w:sz="4" w:space="0" w:color="auto"/>
              <w:left w:val="nil"/>
              <w:bottom w:val="nil"/>
              <w:right w:val="nil"/>
            </w:tcBorders>
            <w:shd w:val="clear" w:color="auto" w:fill="auto"/>
            <w:hideMark/>
          </w:tcPr>
          <w:p w:rsidR="00420EE7" w:rsidRPr="00420EE7" w:rsidRDefault="00420EE7" w:rsidP="00420EE7">
            <w:pPr>
              <w:spacing w:after="0" w:line="240" w:lineRule="auto"/>
              <w:rPr>
                <w:rFonts w:ascii="Times New Roman" w:eastAsia="Times New Roman" w:hAnsi="Times New Roman"/>
                <w:b/>
                <w:bCs/>
                <w:sz w:val="20"/>
                <w:szCs w:val="20"/>
                <w:lang w:eastAsia="ru-RU"/>
              </w:rPr>
            </w:pPr>
            <w:r w:rsidRPr="00420EE7">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420EE7" w:rsidRPr="00420EE7" w:rsidTr="00420EE7">
        <w:trPr>
          <w:trHeight w:val="240"/>
        </w:trPr>
        <w:tc>
          <w:tcPr>
            <w:tcW w:w="460" w:type="dxa"/>
            <w:tcBorders>
              <w:top w:val="nil"/>
              <w:left w:val="nil"/>
              <w:bottom w:val="nil"/>
              <w:right w:val="nil"/>
            </w:tcBorders>
            <w:shd w:val="clear" w:color="auto" w:fill="auto"/>
            <w:hideMark/>
          </w:tcPr>
          <w:p w:rsidR="00420EE7" w:rsidRPr="00420EE7" w:rsidRDefault="00420EE7" w:rsidP="00420EE7">
            <w:pPr>
              <w:spacing w:after="0" w:line="240" w:lineRule="auto"/>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r>
      <w:tr w:rsidR="00420EE7" w:rsidRPr="00420EE7" w:rsidTr="00420EE7">
        <w:trPr>
          <w:trHeight w:val="1365"/>
        </w:trPr>
        <w:tc>
          <w:tcPr>
            <w:tcW w:w="10060" w:type="dxa"/>
            <w:gridSpan w:val="8"/>
            <w:tcBorders>
              <w:top w:val="nil"/>
              <w:left w:val="nil"/>
              <w:bottom w:val="nil"/>
              <w:right w:val="nil"/>
            </w:tcBorders>
            <w:shd w:val="clear" w:color="auto" w:fill="auto"/>
            <w:hideMark/>
          </w:tcPr>
          <w:p w:rsidR="00420EE7" w:rsidRPr="00420EE7" w:rsidRDefault="00420EE7" w:rsidP="00420EE7">
            <w:pPr>
              <w:spacing w:after="0" w:line="240" w:lineRule="auto"/>
              <w:rPr>
                <w:rFonts w:ascii="Times New Roman" w:eastAsia="Times New Roman" w:hAnsi="Times New Roman"/>
                <w:b/>
                <w:bCs/>
                <w:sz w:val="20"/>
                <w:szCs w:val="20"/>
                <w:lang w:eastAsia="ru-RU"/>
              </w:rPr>
            </w:pPr>
            <w:r w:rsidRPr="00420EE7">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420EE7" w:rsidRPr="00420EE7" w:rsidTr="00420EE7">
        <w:trPr>
          <w:trHeight w:val="240"/>
        </w:trPr>
        <w:tc>
          <w:tcPr>
            <w:tcW w:w="9100" w:type="dxa"/>
            <w:gridSpan w:val="7"/>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right"/>
              <w:rPr>
                <w:rFonts w:ascii="Times New Roman" w:eastAsia="Times New Roman" w:hAnsi="Times New Roman"/>
                <w:sz w:val="20"/>
                <w:szCs w:val="20"/>
                <w:lang w:eastAsia="ru-RU"/>
              </w:rPr>
            </w:pPr>
          </w:p>
        </w:tc>
      </w:tr>
      <w:tr w:rsidR="00420EE7" w:rsidRPr="00420EE7" w:rsidTr="00420EE7">
        <w:trPr>
          <w:trHeight w:val="240"/>
        </w:trPr>
        <w:tc>
          <w:tcPr>
            <w:tcW w:w="10060" w:type="dxa"/>
            <w:gridSpan w:val="8"/>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b/>
                <w:bCs/>
                <w:sz w:val="18"/>
                <w:szCs w:val="18"/>
                <w:lang w:eastAsia="ru-RU"/>
              </w:rPr>
            </w:pPr>
            <w:r w:rsidRPr="00420EE7">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420EE7" w:rsidRPr="00420EE7" w:rsidTr="00420EE7">
        <w:trPr>
          <w:trHeight w:val="240"/>
        </w:trPr>
        <w:tc>
          <w:tcPr>
            <w:tcW w:w="4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r>
      <w:tr w:rsidR="00420EE7" w:rsidRPr="00420EE7" w:rsidTr="00420EE7">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Поставщик 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Начальная (максимальная) цена, руб.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Коэф. вариац., %</w:t>
            </w:r>
          </w:p>
        </w:tc>
      </w:tr>
      <w:tr w:rsidR="00420EE7" w:rsidRPr="00420EE7" w:rsidTr="00420EE7">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r>
      <w:tr w:rsidR="00420EE7" w:rsidRPr="00420EE7" w:rsidTr="00420EE7">
        <w:trPr>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Эргономичный правосторонний стол</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6 561,63</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6 308,28</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5 840,00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6 236,64</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6 561,63</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6 308,28</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5 840,00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6 236,64</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Узкий рабочий стол с опорами</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3 380,24</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3 249,72</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3 000,00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3 209,99</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6 760,48</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6 499,44</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6 000,00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6 419,98</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Тумба мобильная для рабочего стола</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4</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4 043,03</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3 886,92</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3 590,00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3 839,98</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16 172,12</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15 547,68</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14 360,00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15 359,92</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Шкаф двухстворчатый комбинированный</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3</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7 688,38</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7 391,52</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6 840,00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7 306,63</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23 065,14</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22 174,56</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20 520,00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21 919,89</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5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Встроенный в нишу шкаф для одежды с декоративными наличниками</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19 353,50</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18 606,24</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10 100,00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16 019,91</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19 353,50</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18 606,24</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10 100,00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16 019,91</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Кресло руководителя</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18 624,43</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17 905,32</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16 570,00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17 699,92</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18 624,43</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17 905,32</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16 570,00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17 699,92</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63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Модуль прямой трехместный</w:t>
            </w:r>
          </w:p>
        </w:tc>
        <w:tc>
          <w:tcPr>
            <w:tcW w:w="204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48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17 895,36</w:t>
            </w:r>
          </w:p>
        </w:tc>
        <w:tc>
          <w:tcPr>
            <w:tcW w:w="122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17 204,40</w:t>
            </w:r>
          </w:p>
        </w:tc>
        <w:tc>
          <w:tcPr>
            <w:tcW w:w="116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15 200,00</w:t>
            </w:r>
          </w:p>
        </w:tc>
        <w:tc>
          <w:tcPr>
            <w:tcW w:w="960" w:type="dxa"/>
            <w:tcBorders>
              <w:top w:val="nil"/>
              <w:left w:val="nil"/>
              <w:bottom w:val="single" w:sz="4" w:space="0" w:color="auto"/>
              <w:right w:val="single" w:sz="4" w:space="0" w:color="auto"/>
            </w:tcBorders>
            <w:shd w:val="clear" w:color="auto" w:fill="auto"/>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16 766,59</w:t>
            </w:r>
          </w:p>
        </w:tc>
        <w:tc>
          <w:tcPr>
            <w:tcW w:w="2040" w:type="dxa"/>
            <w:tcBorders>
              <w:top w:val="nil"/>
              <w:left w:val="nil"/>
              <w:bottom w:val="single" w:sz="4" w:space="0" w:color="auto"/>
              <w:right w:val="single" w:sz="4" w:space="0" w:color="auto"/>
            </w:tcBorders>
            <w:shd w:val="clear" w:color="000000" w:fill="FFFFFF"/>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vMerge/>
            <w:tcBorders>
              <w:top w:val="nil"/>
              <w:left w:val="single" w:sz="4" w:space="0" w:color="auto"/>
              <w:bottom w:val="single" w:sz="4" w:space="0" w:color="auto"/>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17 895,36</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17 204,40</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15 200,00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16 766,59</w:t>
            </w:r>
          </w:p>
        </w:tc>
        <w:tc>
          <w:tcPr>
            <w:tcW w:w="960" w:type="dxa"/>
            <w:vMerge/>
            <w:tcBorders>
              <w:top w:val="nil"/>
              <w:left w:val="single" w:sz="4" w:space="0" w:color="auto"/>
              <w:bottom w:val="single" w:sz="4" w:space="0" w:color="000000"/>
              <w:right w:val="single" w:sz="4" w:space="0" w:color="auto"/>
            </w:tcBorders>
            <w:vAlign w:val="center"/>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r>
      <w:tr w:rsidR="00420EE7" w:rsidRPr="00420EE7" w:rsidTr="00420EE7">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sz w:val="18"/>
                <w:szCs w:val="18"/>
                <w:lang w:eastAsia="ru-RU"/>
              </w:rPr>
            </w:pPr>
            <w:r w:rsidRPr="00420EE7">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108 432,66</w:t>
            </w:r>
          </w:p>
        </w:tc>
        <w:tc>
          <w:tcPr>
            <w:tcW w:w="122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104 245,92</w:t>
            </w:r>
          </w:p>
        </w:tc>
        <w:tc>
          <w:tcPr>
            <w:tcW w:w="11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88 590,00</w:t>
            </w:r>
          </w:p>
        </w:tc>
        <w:tc>
          <w:tcPr>
            <w:tcW w:w="96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w:t>
            </w:r>
          </w:p>
        </w:tc>
        <w:tc>
          <w:tcPr>
            <w:tcW w:w="2040" w:type="dxa"/>
            <w:tcBorders>
              <w:top w:val="nil"/>
              <w:left w:val="nil"/>
              <w:bottom w:val="single" w:sz="4" w:space="0" w:color="auto"/>
              <w:right w:val="single" w:sz="4" w:space="0" w:color="auto"/>
            </w:tcBorders>
            <w:shd w:val="clear" w:color="000000" w:fill="FFFFFF"/>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p>
        </w:tc>
      </w:tr>
      <w:tr w:rsidR="00420EE7" w:rsidRPr="00420EE7" w:rsidTr="00420EE7">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100 422,85</w:t>
            </w: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p>
        </w:tc>
      </w:tr>
      <w:tr w:rsidR="00420EE7" w:rsidRPr="00420EE7" w:rsidTr="00420EE7">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В том числе НДС:</w:t>
            </w:r>
          </w:p>
        </w:tc>
        <w:tc>
          <w:tcPr>
            <w:tcW w:w="2040" w:type="dxa"/>
            <w:tcBorders>
              <w:top w:val="nil"/>
              <w:left w:val="nil"/>
              <w:bottom w:val="single" w:sz="4" w:space="0" w:color="auto"/>
              <w:right w:val="single" w:sz="4" w:space="0" w:color="auto"/>
            </w:tcBorders>
            <w:shd w:val="clear" w:color="auto" w:fill="auto"/>
            <w:noWrap/>
            <w:vAlign w:val="center"/>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r w:rsidRPr="00420EE7">
              <w:rPr>
                <w:rFonts w:ascii="Times New Roman" w:eastAsia="Times New Roman" w:hAnsi="Times New Roman"/>
                <w:b/>
                <w:bCs/>
                <w:color w:val="000000"/>
                <w:sz w:val="18"/>
                <w:szCs w:val="18"/>
                <w:lang w:eastAsia="ru-RU"/>
              </w:rPr>
              <w:t>15 318,74</w:t>
            </w: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b/>
                <w:bCs/>
                <w:color w:val="000000"/>
                <w:sz w:val="18"/>
                <w:szCs w:val="18"/>
                <w:lang w:eastAsia="ru-RU"/>
              </w:rPr>
            </w:pPr>
          </w:p>
        </w:tc>
      </w:tr>
      <w:tr w:rsidR="00420EE7" w:rsidRPr="00420EE7" w:rsidTr="00420EE7">
        <w:trPr>
          <w:trHeight w:val="240"/>
        </w:trPr>
        <w:tc>
          <w:tcPr>
            <w:tcW w:w="460" w:type="dxa"/>
            <w:tcBorders>
              <w:top w:val="nil"/>
              <w:left w:val="nil"/>
              <w:bottom w:val="nil"/>
              <w:right w:val="nil"/>
            </w:tcBorders>
            <w:shd w:val="clear" w:color="auto" w:fill="auto"/>
            <w:noWrap/>
            <w:vAlign w:val="center"/>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r w:rsidRPr="00420EE7">
              <w:rPr>
                <w:rFonts w:ascii="Times New Roman" w:eastAsia="Times New Roman" w:hAnsi="Times New Roman"/>
                <w:color w:val="000000"/>
                <w:sz w:val="18"/>
                <w:szCs w:val="18"/>
                <w:lang w:eastAsia="ru-RU"/>
              </w:rPr>
              <w:t xml:space="preserve">                   </w:t>
            </w:r>
          </w:p>
        </w:tc>
        <w:tc>
          <w:tcPr>
            <w:tcW w:w="204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r>
      <w:tr w:rsidR="00420EE7" w:rsidRPr="00420EE7" w:rsidTr="00420EE7">
        <w:trPr>
          <w:trHeight w:val="240"/>
        </w:trPr>
        <w:tc>
          <w:tcPr>
            <w:tcW w:w="9100" w:type="dxa"/>
            <w:gridSpan w:val="7"/>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r>
      <w:tr w:rsidR="00420EE7" w:rsidRPr="00420EE7" w:rsidTr="00420EE7">
        <w:trPr>
          <w:trHeight w:val="645"/>
        </w:trPr>
        <w:tc>
          <w:tcPr>
            <w:tcW w:w="10060" w:type="dxa"/>
            <w:gridSpan w:val="8"/>
            <w:tcBorders>
              <w:top w:val="nil"/>
              <w:left w:val="nil"/>
              <w:bottom w:val="nil"/>
              <w:right w:val="nil"/>
            </w:tcBorders>
            <w:shd w:val="clear" w:color="auto" w:fill="auto"/>
            <w:vAlign w:val="bottom"/>
            <w:hideMark/>
          </w:tcPr>
          <w:p w:rsidR="00420EE7" w:rsidRPr="00420EE7" w:rsidRDefault="00420EE7" w:rsidP="00420EE7">
            <w:pPr>
              <w:spacing w:after="0" w:line="240" w:lineRule="auto"/>
              <w:rPr>
                <w:rFonts w:ascii="Times New Roman" w:eastAsia="Times New Roman" w:hAnsi="Times New Roman"/>
                <w:b/>
                <w:bCs/>
                <w:color w:val="000000"/>
                <w:sz w:val="24"/>
                <w:szCs w:val="24"/>
                <w:lang w:eastAsia="ru-RU"/>
              </w:rPr>
            </w:pPr>
            <w:r w:rsidRPr="00420EE7">
              <w:rPr>
                <w:rFonts w:ascii="Times New Roman" w:eastAsia="Times New Roman" w:hAnsi="Times New Roman"/>
                <w:b/>
                <w:bCs/>
                <w:color w:val="000000"/>
                <w:sz w:val="24"/>
                <w:szCs w:val="24"/>
                <w:lang w:eastAsia="ru-RU"/>
              </w:rPr>
              <w:t>Начальная (максимальная) цена договора, включая НДС 18% – 100 422 (сто тысяч четыреста двадцать два) рубля 85 копеек</w:t>
            </w:r>
          </w:p>
        </w:tc>
      </w:tr>
      <w:tr w:rsidR="00420EE7" w:rsidRPr="00420EE7" w:rsidTr="00420EE7">
        <w:trPr>
          <w:trHeight w:val="180"/>
        </w:trPr>
        <w:tc>
          <w:tcPr>
            <w:tcW w:w="4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20EE7" w:rsidRPr="00420EE7" w:rsidRDefault="00420EE7" w:rsidP="00420EE7">
            <w:pPr>
              <w:spacing w:after="0" w:line="240" w:lineRule="auto"/>
              <w:rPr>
                <w:rFonts w:ascii="Times New Roman" w:eastAsia="Times New Roman" w:hAnsi="Times New Roman"/>
                <w:sz w:val="20"/>
                <w:szCs w:val="20"/>
                <w:lang w:eastAsia="ru-RU"/>
              </w:rPr>
            </w:pPr>
          </w:p>
        </w:tc>
      </w:tr>
      <w:tr w:rsidR="00420EE7" w:rsidRPr="00420EE7" w:rsidTr="00420EE7">
        <w:trPr>
          <w:trHeight w:val="1305"/>
        </w:trPr>
        <w:tc>
          <w:tcPr>
            <w:tcW w:w="10060" w:type="dxa"/>
            <w:gridSpan w:val="8"/>
            <w:tcBorders>
              <w:top w:val="nil"/>
              <w:left w:val="nil"/>
              <w:bottom w:val="nil"/>
              <w:right w:val="nil"/>
            </w:tcBorders>
            <w:shd w:val="clear" w:color="auto" w:fill="auto"/>
            <w:hideMark/>
          </w:tcPr>
          <w:p w:rsidR="00420EE7" w:rsidRPr="00420EE7" w:rsidRDefault="00420EE7" w:rsidP="00420EE7">
            <w:pPr>
              <w:spacing w:after="0" w:line="240" w:lineRule="auto"/>
              <w:rPr>
                <w:rFonts w:ascii="Times New Roman" w:eastAsia="Times New Roman" w:hAnsi="Times New Roman"/>
                <w:b/>
                <w:bCs/>
                <w:sz w:val="24"/>
                <w:szCs w:val="24"/>
                <w:lang w:eastAsia="ru-RU"/>
              </w:rPr>
            </w:pPr>
            <w:r w:rsidRPr="00420EE7">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сборку, установку, монтаж,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D0" w:rsidRDefault="007B57D0" w:rsidP="00BE4551">
      <w:pPr>
        <w:spacing w:after="0" w:line="240" w:lineRule="auto"/>
      </w:pPr>
      <w:r>
        <w:separator/>
      </w:r>
    </w:p>
  </w:endnote>
  <w:endnote w:type="continuationSeparator" w:id="0">
    <w:p w:rsidR="007B57D0" w:rsidRDefault="007B57D0" w:rsidP="00BE4551">
      <w:pPr>
        <w:spacing w:after="0" w:line="240" w:lineRule="auto"/>
      </w:pPr>
      <w:r>
        <w:continuationSeparator/>
      </w:r>
    </w:p>
  </w:endnote>
  <w:endnote w:type="continuationNotice" w:id="1">
    <w:p w:rsidR="007B57D0" w:rsidRDefault="007B5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7B57D0" w:rsidRPr="00A1776F" w:rsidRDefault="007B57D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31818">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7B57D0" w:rsidRPr="0032691D" w:rsidRDefault="007B57D0"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231818">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0" w:rsidRPr="00744924" w:rsidRDefault="007B57D0" w:rsidP="00744924">
    <w:pPr>
      <w:pStyle w:val="aff5"/>
      <w:jc w:val="right"/>
    </w:pPr>
    <w:r w:rsidRPr="00756D44">
      <w:rPr>
        <w:bCs/>
      </w:rPr>
      <w:fldChar w:fldCharType="begin"/>
    </w:r>
    <w:r w:rsidRPr="00756D44">
      <w:rPr>
        <w:bCs/>
      </w:rPr>
      <w:instrText>PAGE</w:instrText>
    </w:r>
    <w:r w:rsidRPr="00756D44">
      <w:rPr>
        <w:bCs/>
      </w:rPr>
      <w:fldChar w:fldCharType="separate"/>
    </w:r>
    <w:r w:rsidR="00231818">
      <w:rPr>
        <w:bCs/>
        <w:noProof/>
      </w:rPr>
      <w:t>76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D0" w:rsidRDefault="007B57D0" w:rsidP="00BE4551">
      <w:pPr>
        <w:spacing w:after="0" w:line="240" w:lineRule="auto"/>
      </w:pPr>
      <w:r>
        <w:separator/>
      </w:r>
    </w:p>
  </w:footnote>
  <w:footnote w:type="continuationSeparator" w:id="0">
    <w:p w:rsidR="007B57D0" w:rsidRDefault="007B57D0" w:rsidP="00BE4551">
      <w:pPr>
        <w:spacing w:after="0" w:line="240" w:lineRule="auto"/>
      </w:pPr>
      <w:r>
        <w:continuationSeparator/>
      </w:r>
    </w:p>
  </w:footnote>
  <w:footnote w:type="continuationNotice" w:id="1">
    <w:p w:rsidR="007B57D0" w:rsidRDefault="007B57D0">
      <w:pPr>
        <w:spacing w:after="0" w:line="240" w:lineRule="auto"/>
      </w:pPr>
    </w:p>
  </w:footnote>
  <w:footnote w:id="2">
    <w:p w:rsidR="007B57D0" w:rsidRPr="005C4269" w:rsidRDefault="007B57D0"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7B57D0" w:rsidRPr="007C18BC" w:rsidRDefault="007B57D0"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7B57D0" w:rsidRPr="00834114" w:rsidRDefault="007B57D0"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231818">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7B57D0" w:rsidRPr="007C18BC" w:rsidRDefault="007B57D0">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7B57D0" w:rsidRPr="007C18BC" w:rsidRDefault="007B57D0"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7B57D0" w:rsidRPr="007C18BC" w:rsidRDefault="007B57D0"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7B57D0" w:rsidRPr="00BC157D" w:rsidRDefault="007B57D0">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7B57D0" w:rsidRPr="00012F73" w:rsidRDefault="007B57D0"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7B57D0" w:rsidRPr="00012F73" w:rsidRDefault="007B57D0"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7B57D0" w:rsidRDefault="007B57D0"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7B57D0" w:rsidRPr="00BC157D" w:rsidRDefault="007B57D0"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7B57D0" w:rsidRPr="007C18BC" w:rsidRDefault="007B57D0"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7B57D0" w:rsidRDefault="007B57D0" w:rsidP="007A3AB3">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0" w:rsidRPr="00EB5C02" w:rsidRDefault="007B57D0"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D0" w:rsidRPr="00EB5C02" w:rsidRDefault="007B57D0">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multilevel"/>
    <w:tmpl w:val="ABD82D46"/>
    <w:lvl w:ilvl="0">
      <w:start w:val="1"/>
      <w:numFmt w:val="decimal"/>
      <w:lvlText w:val="%1."/>
      <w:lvlJc w:val="left"/>
      <w:pPr>
        <w:tabs>
          <w:tab w:val="num" w:pos="643"/>
        </w:tabs>
        <w:ind w:left="643" w:hanging="360"/>
      </w:pPr>
      <w:rPr>
        <w:b/>
        <w:color w:val="auto"/>
      </w:rPr>
    </w:lvl>
    <w:lvl w:ilvl="1">
      <w:start w:val="4"/>
      <w:numFmt w:val="decimal"/>
      <w:isLgl/>
      <w:lvlText w:val="%1.%2"/>
      <w:lvlJc w:val="left"/>
      <w:pPr>
        <w:ind w:left="1140" w:hanging="42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080051D"/>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7D16AA"/>
    <w:multiLevelType w:val="multilevel"/>
    <w:tmpl w:val="ABD82D46"/>
    <w:lvl w:ilvl="0">
      <w:start w:val="1"/>
      <w:numFmt w:val="decimal"/>
      <w:lvlText w:val="%1."/>
      <w:lvlJc w:val="left"/>
      <w:pPr>
        <w:tabs>
          <w:tab w:val="num" w:pos="643"/>
        </w:tabs>
        <w:ind w:left="643" w:hanging="360"/>
      </w:pPr>
      <w:rPr>
        <w:b/>
        <w:color w:val="auto"/>
      </w:rPr>
    </w:lvl>
    <w:lvl w:ilvl="1">
      <w:start w:val="4"/>
      <w:numFmt w:val="decimal"/>
      <w:isLgl/>
      <w:lvlText w:val="%1.%2"/>
      <w:lvlJc w:val="left"/>
      <w:pPr>
        <w:ind w:left="1140" w:hanging="42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40">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3"/>
  </w:num>
  <w:num w:numId="3">
    <w:abstractNumId w:val="21"/>
  </w:num>
  <w:num w:numId="4">
    <w:abstractNumId w:val="38"/>
  </w:num>
  <w:num w:numId="5">
    <w:abstractNumId w:val="26"/>
  </w:num>
  <w:num w:numId="6">
    <w:abstractNumId w:val="36"/>
  </w:num>
  <w:num w:numId="7">
    <w:abstractNumId w:val="45"/>
  </w:num>
  <w:num w:numId="8">
    <w:abstractNumId w:val="13"/>
  </w:num>
  <w:num w:numId="9">
    <w:abstractNumId w:val="27"/>
  </w:num>
  <w:num w:numId="10">
    <w:abstractNumId w:val="4"/>
  </w:num>
  <w:num w:numId="11">
    <w:abstractNumId w:val="11"/>
  </w:num>
  <w:num w:numId="12">
    <w:abstractNumId w:val="29"/>
  </w:num>
  <w:num w:numId="13">
    <w:abstractNumId w:val="6"/>
  </w:num>
  <w:num w:numId="14">
    <w:abstractNumId w:val="34"/>
  </w:num>
  <w:num w:numId="15">
    <w:abstractNumId w:val="28"/>
  </w:num>
  <w:num w:numId="16">
    <w:abstractNumId w:val="3"/>
  </w:num>
  <w:num w:numId="17">
    <w:abstractNumId w:val="4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5"/>
  </w:num>
  <w:num w:numId="21">
    <w:abstractNumId w:val="30"/>
  </w:num>
  <w:num w:numId="22">
    <w:abstractNumId w:val="25"/>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12"/>
  </w:num>
  <w:num w:numId="28">
    <w:abstractNumId w:val="14"/>
  </w:num>
  <w:num w:numId="29">
    <w:abstractNumId w:val="17"/>
  </w:num>
  <w:num w:numId="30">
    <w:abstractNumId w:val="2"/>
  </w:num>
  <w:num w:numId="31">
    <w:abstractNumId w:val="35"/>
  </w:num>
  <w:num w:numId="32">
    <w:abstractNumId w:val="41"/>
  </w:num>
  <w:num w:numId="33">
    <w:abstractNumId w:val="42"/>
  </w:num>
  <w:num w:numId="34">
    <w:abstractNumId w:val="5"/>
  </w:num>
  <w:num w:numId="35">
    <w:abstractNumId w:val="44"/>
  </w:num>
  <w:num w:numId="36">
    <w:abstractNumId w:val="10"/>
  </w:num>
  <w:num w:numId="37">
    <w:abstractNumId w:val="33"/>
  </w:num>
  <w:num w:numId="38">
    <w:abstractNumId w:val="19"/>
  </w:num>
  <w:num w:numId="39">
    <w:abstractNumId w:val="31"/>
  </w:num>
  <w:num w:numId="40">
    <w:abstractNumId w:val="40"/>
  </w:num>
  <w:num w:numId="41">
    <w:abstractNumId w:val="8"/>
  </w:num>
  <w:num w:numId="42">
    <w:abstractNumId w:val="18"/>
  </w:num>
  <w:num w:numId="43">
    <w:abstractNumId w:val="22"/>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0"/>
  </w:num>
  <w:num w:numId="47">
    <w:abstractNumId w:val="39"/>
  </w:num>
  <w:num w:numId="48">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381"/>
    <w:rsid w:val="00075666"/>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DA8"/>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818"/>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0B"/>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A28"/>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4EE1"/>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EE7"/>
    <w:rsid w:val="00420F75"/>
    <w:rsid w:val="00420FA1"/>
    <w:rsid w:val="004210D8"/>
    <w:rsid w:val="00421323"/>
    <w:rsid w:val="004213C6"/>
    <w:rsid w:val="0042150D"/>
    <w:rsid w:val="00421DAC"/>
    <w:rsid w:val="00421DFF"/>
    <w:rsid w:val="004221AB"/>
    <w:rsid w:val="00422728"/>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17"/>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67EA"/>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4C8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020"/>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1E"/>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AB3"/>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7D0"/>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098"/>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64"/>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460D"/>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5F9"/>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67"/>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DB0"/>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0EB4"/>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3809"/>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01B"/>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32"/>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9F5"/>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DBA"/>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AB4"/>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3F9E"/>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21221962">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hyperlink" Target="mailto:kontrakt@ip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50BD-35CC-48E5-983F-8F2E1F65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81</Pages>
  <Words>27189</Words>
  <Characters>154983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181809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191</cp:revision>
  <cp:lastPrinted>2017-06-14T12:21:00Z</cp:lastPrinted>
  <dcterms:created xsi:type="dcterms:W3CDTF">2017-03-11T20:57:00Z</dcterms:created>
  <dcterms:modified xsi:type="dcterms:W3CDTF">2017-06-14T12:22:00Z</dcterms:modified>
</cp:coreProperties>
</file>